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73" w:rsidRPr="00AC6A73" w:rsidRDefault="00AC6A73" w:rsidP="008B3E6F">
      <w:pPr>
        <w:suppressAutoHyphens/>
        <w:spacing w:before="0" w:after="0" w:line="360" w:lineRule="auto"/>
        <w:ind w:left="0" w:right="0" w:firstLine="0"/>
        <w:jc w:val="center"/>
        <w:rPr>
          <w:rFonts w:eastAsia="Times New Roman" w:cstheme="minorHAnsi"/>
          <w:b/>
          <w:color w:val="000000" w:themeColor="text1"/>
          <w:sz w:val="28"/>
          <w:szCs w:val="24"/>
          <w:lang w:val="uk-UA" w:eastAsia="zh-CN"/>
        </w:rPr>
      </w:pPr>
      <w:r>
        <w:rPr>
          <w:rFonts w:eastAsia="Times New Roman" w:cstheme="minorHAnsi"/>
          <w:b/>
          <w:color w:val="000000" w:themeColor="text1"/>
          <w:sz w:val="28"/>
          <w:szCs w:val="24"/>
          <w:lang w:val="uk-UA" w:eastAsia="zh-CN"/>
        </w:rPr>
        <w:t>МІНІСТЕРСТВО ОСВІТИ І НАУКИ УКРАЇНИ</w:t>
      </w:r>
    </w:p>
    <w:p w:rsidR="008B3E6F" w:rsidRPr="007F6703" w:rsidRDefault="008B3E6F" w:rsidP="008B3E6F">
      <w:pPr>
        <w:suppressAutoHyphens/>
        <w:spacing w:before="0" w:after="0" w:line="360" w:lineRule="auto"/>
        <w:ind w:left="0" w:right="0" w:firstLine="0"/>
        <w:jc w:val="center"/>
        <w:rPr>
          <w:rFonts w:eastAsia="Times New Roman" w:cstheme="minorHAnsi"/>
          <w:color w:val="000000" w:themeColor="text1"/>
          <w:sz w:val="24"/>
          <w:szCs w:val="24"/>
          <w:lang w:val="uk-UA" w:eastAsia="zh-CN"/>
        </w:rPr>
      </w:pPr>
      <w:r w:rsidRPr="007F6703">
        <w:rPr>
          <w:rFonts w:eastAsia="Times New Roman" w:cstheme="minorHAnsi"/>
          <w:b/>
          <w:color w:val="000000" w:themeColor="text1"/>
          <w:sz w:val="28"/>
          <w:szCs w:val="24"/>
          <w:lang w:val="uk-UA" w:eastAsia="zh-CN"/>
        </w:rPr>
        <w:t>З</w:t>
      </w:r>
      <w:r w:rsidR="00CB4EFC">
        <w:rPr>
          <w:rFonts w:eastAsia="Times New Roman" w:cstheme="minorHAnsi"/>
          <w:b/>
          <w:color w:val="000000" w:themeColor="text1"/>
          <w:sz w:val="28"/>
          <w:szCs w:val="24"/>
          <w:lang w:val="uk-UA" w:eastAsia="zh-CN"/>
        </w:rPr>
        <w:t>A</w:t>
      </w:r>
      <w:r w:rsidRPr="007F6703">
        <w:rPr>
          <w:rFonts w:eastAsia="Times New Roman" w:cstheme="minorHAnsi"/>
          <w:b/>
          <w:color w:val="000000" w:themeColor="text1"/>
          <w:sz w:val="28"/>
          <w:szCs w:val="24"/>
          <w:lang w:val="uk-UA" w:eastAsia="zh-CN"/>
        </w:rPr>
        <w:t>П</w:t>
      </w:r>
      <w:r w:rsidR="00CB4EFC">
        <w:rPr>
          <w:rFonts w:eastAsia="Times New Roman" w:cstheme="minorHAnsi"/>
          <w:b/>
          <w:color w:val="000000" w:themeColor="text1"/>
          <w:sz w:val="28"/>
          <w:szCs w:val="24"/>
          <w:lang w:val="uk-UA" w:eastAsia="zh-CN"/>
        </w:rPr>
        <w:t>O</w:t>
      </w:r>
      <w:r w:rsidRPr="007F6703">
        <w:rPr>
          <w:rFonts w:eastAsia="Times New Roman" w:cstheme="minorHAnsi"/>
          <w:b/>
          <w:color w:val="000000" w:themeColor="text1"/>
          <w:sz w:val="28"/>
          <w:szCs w:val="24"/>
          <w:lang w:val="uk-UA" w:eastAsia="zh-CN"/>
        </w:rPr>
        <w:t>РІЗЬКИЙ Н</w:t>
      </w:r>
      <w:r w:rsidR="00CB4EFC">
        <w:rPr>
          <w:rFonts w:eastAsia="Times New Roman" w:cstheme="minorHAnsi"/>
          <w:b/>
          <w:color w:val="000000" w:themeColor="text1"/>
          <w:sz w:val="28"/>
          <w:szCs w:val="24"/>
          <w:lang w:val="uk-UA" w:eastAsia="zh-CN"/>
        </w:rPr>
        <w:t>A</w:t>
      </w:r>
      <w:r w:rsidRPr="007F6703">
        <w:rPr>
          <w:rFonts w:eastAsia="Times New Roman" w:cstheme="minorHAnsi"/>
          <w:b/>
          <w:color w:val="000000" w:themeColor="text1"/>
          <w:sz w:val="28"/>
          <w:szCs w:val="24"/>
          <w:lang w:val="uk-UA" w:eastAsia="zh-CN"/>
        </w:rPr>
        <w:t>ЦІ</w:t>
      </w:r>
      <w:r w:rsidR="00CB4EFC">
        <w:rPr>
          <w:rFonts w:eastAsia="Times New Roman" w:cstheme="minorHAnsi"/>
          <w:b/>
          <w:color w:val="000000" w:themeColor="text1"/>
          <w:sz w:val="28"/>
          <w:szCs w:val="24"/>
          <w:lang w:val="uk-UA" w:eastAsia="zh-CN"/>
        </w:rPr>
        <w:t>O</w:t>
      </w:r>
      <w:r w:rsidRPr="007F6703">
        <w:rPr>
          <w:rFonts w:eastAsia="Times New Roman" w:cstheme="minorHAnsi"/>
          <w:b/>
          <w:color w:val="000000" w:themeColor="text1"/>
          <w:sz w:val="28"/>
          <w:szCs w:val="24"/>
          <w:lang w:val="uk-UA" w:eastAsia="zh-CN"/>
        </w:rPr>
        <w:t>Н</w:t>
      </w:r>
      <w:r w:rsidR="00CB4EFC">
        <w:rPr>
          <w:rFonts w:eastAsia="Times New Roman" w:cstheme="minorHAnsi"/>
          <w:b/>
          <w:color w:val="000000" w:themeColor="text1"/>
          <w:sz w:val="28"/>
          <w:szCs w:val="24"/>
          <w:lang w:val="uk-UA" w:eastAsia="zh-CN"/>
        </w:rPr>
        <w:t>A</w:t>
      </w:r>
      <w:r w:rsidRPr="007F6703">
        <w:rPr>
          <w:rFonts w:eastAsia="Times New Roman" w:cstheme="minorHAnsi"/>
          <w:b/>
          <w:color w:val="000000" w:themeColor="text1"/>
          <w:sz w:val="28"/>
          <w:szCs w:val="24"/>
          <w:lang w:val="uk-UA" w:eastAsia="zh-CN"/>
        </w:rPr>
        <w:t>ЛЬНИЙ УНІВ</w:t>
      </w:r>
      <w:r w:rsidR="00CB4EFC">
        <w:rPr>
          <w:rFonts w:eastAsia="Times New Roman" w:cstheme="minorHAnsi"/>
          <w:b/>
          <w:color w:val="000000" w:themeColor="text1"/>
          <w:sz w:val="28"/>
          <w:szCs w:val="24"/>
          <w:lang w:val="uk-UA" w:eastAsia="zh-CN"/>
        </w:rPr>
        <w:t>E</w:t>
      </w:r>
      <w:r w:rsidRPr="007F6703">
        <w:rPr>
          <w:rFonts w:eastAsia="Times New Roman" w:cstheme="minorHAnsi"/>
          <w:b/>
          <w:color w:val="000000" w:themeColor="text1"/>
          <w:sz w:val="28"/>
          <w:szCs w:val="24"/>
          <w:lang w:val="uk-UA" w:eastAsia="zh-CN"/>
        </w:rPr>
        <w:t>РСИТ</w:t>
      </w:r>
      <w:r w:rsidR="00CB4EFC">
        <w:rPr>
          <w:rFonts w:eastAsia="Times New Roman" w:cstheme="minorHAnsi"/>
          <w:b/>
          <w:color w:val="000000" w:themeColor="text1"/>
          <w:sz w:val="28"/>
          <w:szCs w:val="24"/>
          <w:lang w:val="uk-UA" w:eastAsia="zh-CN"/>
        </w:rPr>
        <w:t>E</w:t>
      </w:r>
      <w:r w:rsidRPr="007F6703">
        <w:rPr>
          <w:rFonts w:eastAsia="Times New Roman" w:cstheme="minorHAnsi"/>
          <w:b/>
          <w:color w:val="000000" w:themeColor="text1"/>
          <w:sz w:val="28"/>
          <w:szCs w:val="24"/>
          <w:lang w:val="uk-UA" w:eastAsia="zh-CN"/>
        </w:rPr>
        <w:t>Т</w:t>
      </w:r>
    </w:p>
    <w:p w:rsidR="008B3E6F" w:rsidRPr="00CE13ED" w:rsidRDefault="008B3E6F" w:rsidP="008B3E6F">
      <w:pPr>
        <w:suppressAutoHyphens/>
        <w:spacing w:before="0" w:after="0" w:line="360" w:lineRule="auto"/>
        <w:ind w:left="0" w:right="0" w:firstLine="0"/>
        <w:jc w:val="center"/>
        <w:rPr>
          <w:rFonts w:eastAsia="Times New Roman" w:cstheme="minorHAnsi"/>
          <w:b/>
          <w:color w:val="000000" w:themeColor="text1"/>
          <w:sz w:val="28"/>
          <w:szCs w:val="24"/>
          <w:lang w:val="uk-UA" w:eastAsia="zh-CN"/>
        </w:rPr>
      </w:pPr>
      <w:r w:rsidRPr="007F6703">
        <w:rPr>
          <w:rFonts w:eastAsia="Times New Roman" w:cstheme="minorHAnsi"/>
          <w:b/>
          <w:color w:val="000000" w:themeColor="text1"/>
          <w:sz w:val="28"/>
          <w:szCs w:val="24"/>
          <w:lang w:val="uk-UA" w:eastAsia="zh-CN"/>
        </w:rPr>
        <w:t>БІ</w:t>
      </w:r>
      <w:r w:rsidR="00CB4EFC">
        <w:rPr>
          <w:rFonts w:eastAsia="Times New Roman" w:cstheme="minorHAnsi"/>
          <w:b/>
          <w:color w:val="000000" w:themeColor="text1"/>
          <w:sz w:val="28"/>
          <w:szCs w:val="24"/>
          <w:lang w:val="uk-UA" w:eastAsia="zh-CN"/>
        </w:rPr>
        <w:t>O</w:t>
      </w:r>
      <w:r w:rsidRPr="007F6703">
        <w:rPr>
          <w:rFonts w:eastAsia="Times New Roman" w:cstheme="minorHAnsi"/>
          <w:b/>
          <w:color w:val="000000" w:themeColor="text1"/>
          <w:sz w:val="28"/>
          <w:szCs w:val="24"/>
          <w:lang w:val="uk-UA" w:eastAsia="zh-CN"/>
        </w:rPr>
        <w:t>Л</w:t>
      </w:r>
      <w:r w:rsidR="00CB4EFC">
        <w:rPr>
          <w:rFonts w:eastAsia="Times New Roman" w:cstheme="minorHAnsi"/>
          <w:b/>
          <w:color w:val="000000" w:themeColor="text1"/>
          <w:sz w:val="28"/>
          <w:szCs w:val="24"/>
          <w:lang w:val="uk-UA" w:eastAsia="zh-CN"/>
        </w:rPr>
        <w:t>O</w:t>
      </w:r>
      <w:r w:rsidRPr="007F6703">
        <w:rPr>
          <w:rFonts w:eastAsia="Times New Roman" w:cstheme="minorHAnsi"/>
          <w:b/>
          <w:color w:val="000000" w:themeColor="text1"/>
          <w:sz w:val="28"/>
          <w:szCs w:val="24"/>
          <w:lang w:val="uk-UA" w:eastAsia="zh-CN"/>
        </w:rPr>
        <w:t>ГІЧНИЙ Ф</w:t>
      </w:r>
      <w:r w:rsidR="00CB4EFC">
        <w:rPr>
          <w:rFonts w:eastAsia="Times New Roman" w:cstheme="minorHAnsi"/>
          <w:b/>
          <w:color w:val="000000" w:themeColor="text1"/>
          <w:sz w:val="28"/>
          <w:szCs w:val="24"/>
          <w:lang w:val="uk-UA" w:eastAsia="zh-CN"/>
        </w:rPr>
        <w:t>A</w:t>
      </w:r>
      <w:r w:rsidRPr="007F6703">
        <w:rPr>
          <w:rFonts w:eastAsia="Times New Roman" w:cstheme="minorHAnsi"/>
          <w:b/>
          <w:color w:val="000000" w:themeColor="text1"/>
          <w:sz w:val="28"/>
          <w:szCs w:val="24"/>
          <w:lang w:val="uk-UA" w:eastAsia="zh-CN"/>
        </w:rPr>
        <w:t>КУЛЬТ</w:t>
      </w:r>
      <w:r w:rsidR="00CB4EFC">
        <w:rPr>
          <w:rFonts w:eastAsia="Times New Roman" w:cstheme="minorHAnsi"/>
          <w:b/>
          <w:color w:val="000000" w:themeColor="text1"/>
          <w:sz w:val="28"/>
          <w:szCs w:val="24"/>
          <w:lang w:val="uk-UA" w:eastAsia="zh-CN"/>
        </w:rPr>
        <w:t>E</w:t>
      </w:r>
      <w:r w:rsidRPr="007F6703">
        <w:rPr>
          <w:rFonts w:eastAsia="Times New Roman" w:cstheme="minorHAnsi"/>
          <w:b/>
          <w:color w:val="000000" w:themeColor="text1"/>
          <w:sz w:val="28"/>
          <w:szCs w:val="24"/>
          <w:lang w:val="uk-UA" w:eastAsia="zh-CN"/>
        </w:rPr>
        <w:t>Т</w:t>
      </w:r>
    </w:p>
    <w:p w:rsidR="008B3E6F" w:rsidRPr="00AC6A73" w:rsidRDefault="008B3E6F" w:rsidP="00AC6A73">
      <w:pPr>
        <w:suppressAutoHyphens/>
        <w:spacing w:before="0" w:after="0" w:line="240" w:lineRule="auto"/>
        <w:ind w:left="0" w:right="0" w:firstLine="0"/>
        <w:jc w:val="center"/>
        <w:rPr>
          <w:rFonts w:eastAsia="Times New Roman" w:cstheme="minorHAnsi"/>
          <w:color w:val="000000" w:themeColor="text1"/>
          <w:sz w:val="24"/>
          <w:szCs w:val="24"/>
          <w:lang w:val="uk-UA" w:eastAsia="zh-CN"/>
        </w:rPr>
      </w:pPr>
    </w:p>
    <w:p w:rsidR="00AC6A73" w:rsidRPr="00AC6A73" w:rsidRDefault="00C9712A" w:rsidP="00AC6A73">
      <w:pPr>
        <w:suppressAutoHyphens/>
        <w:spacing w:before="0" w:after="0" w:line="240" w:lineRule="auto"/>
        <w:ind w:left="0" w:right="0" w:firstLine="0"/>
        <w:jc w:val="center"/>
        <w:rPr>
          <w:rFonts w:eastAsia="Times New Roman" w:cstheme="minorHAnsi"/>
          <w:color w:val="000000" w:themeColor="text1"/>
          <w:sz w:val="28"/>
          <w:szCs w:val="24"/>
          <w:lang w:val="uk-UA" w:eastAsia="zh-CN"/>
        </w:rPr>
      </w:pPr>
      <w:r>
        <w:rPr>
          <w:rFonts w:eastAsia="Times New Roman" w:cstheme="minorHAnsi"/>
          <w:noProof/>
          <w:color w:val="000000" w:themeColor="text1"/>
          <w:sz w:val="28"/>
          <w:szCs w:val="24"/>
          <w:lang w:eastAsia="ru-RU"/>
        </w:rPr>
        <w:pict>
          <v:shapetype id="_x0000_t32" coordsize="21600,21600" o:spt="32" o:oned="t" path="m,l21600,21600e" filled="f">
            <v:path arrowok="t" fillok="f" o:connecttype="none"/>
            <o:lock v:ext="edit" shapetype="t"/>
          </v:shapetype>
          <v:shape id="_x0000_s1039" type="#_x0000_t32" style="position:absolute;left:0;text-align:left;margin-left:-28.05pt;margin-top:13.65pt;width:516pt;height:0;z-index:251668480" o:connectortype="straight"/>
        </w:pict>
      </w:r>
      <w:r w:rsidR="008B3E6F" w:rsidRPr="00AC6A73">
        <w:rPr>
          <w:rFonts w:eastAsia="Times New Roman" w:cstheme="minorHAnsi"/>
          <w:color w:val="000000" w:themeColor="text1"/>
          <w:sz w:val="28"/>
          <w:szCs w:val="24"/>
          <w:lang w:val="uk-UA" w:eastAsia="zh-CN"/>
        </w:rPr>
        <w:t>К</w:t>
      </w:r>
      <w:r w:rsidR="00CB4EFC" w:rsidRPr="00AC6A73">
        <w:rPr>
          <w:rFonts w:eastAsia="Times New Roman" w:cstheme="minorHAnsi"/>
          <w:color w:val="000000" w:themeColor="text1"/>
          <w:sz w:val="28"/>
          <w:szCs w:val="24"/>
          <w:lang w:val="uk-UA" w:eastAsia="zh-CN"/>
        </w:rPr>
        <w:t>a</w:t>
      </w:r>
      <w:r w:rsidR="008B3E6F" w:rsidRPr="00AC6A73">
        <w:rPr>
          <w:rFonts w:eastAsia="Times New Roman" w:cstheme="minorHAnsi"/>
          <w:color w:val="000000" w:themeColor="text1"/>
          <w:sz w:val="28"/>
          <w:szCs w:val="24"/>
          <w:lang w:val="uk-UA" w:eastAsia="zh-CN"/>
        </w:rPr>
        <w:t>ф</w:t>
      </w:r>
      <w:r w:rsidR="00CB4EFC" w:rsidRPr="00AC6A73">
        <w:rPr>
          <w:rFonts w:eastAsia="Times New Roman" w:cstheme="minorHAnsi"/>
          <w:color w:val="000000" w:themeColor="text1"/>
          <w:sz w:val="28"/>
          <w:szCs w:val="24"/>
          <w:lang w:val="uk-UA" w:eastAsia="zh-CN"/>
        </w:rPr>
        <w:t>e</w:t>
      </w:r>
      <w:r w:rsidR="008B3E6F" w:rsidRPr="00AC6A73">
        <w:rPr>
          <w:rFonts w:eastAsia="Times New Roman" w:cstheme="minorHAnsi"/>
          <w:color w:val="000000" w:themeColor="text1"/>
          <w:sz w:val="28"/>
          <w:szCs w:val="24"/>
          <w:lang w:val="uk-UA" w:eastAsia="zh-CN"/>
        </w:rPr>
        <w:t>др</w:t>
      </w:r>
      <w:r w:rsidR="00CB4EFC" w:rsidRPr="00AC6A73">
        <w:rPr>
          <w:rFonts w:eastAsia="Times New Roman" w:cstheme="minorHAnsi"/>
          <w:color w:val="000000" w:themeColor="text1"/>
          <w:sz w:val="28"/>
          <w:szCs w:val="24"/>
          <w:lang w:val="uk-UA" w:eastAsia="zh-CN"/>
        </w:rPr>
        <w:t>a</w:t>
      </w:r>
      <w:r w:rsidR="008B3E6F" w:rsidRPr="00AC6A73">
        <w:rPr>
          <w:rFonts w:eastAsia="Times New Roman" w:cstheme="minorHAnsi"/>
          <w:color w:val="000000" w:themeColor="text1"/>
          <w:sz w:val="28"/>
          <w:szCs w:val="24"/>
          <w:lang w:val="uk-UA" w:eastAsia="zh-CN"/>
        </w:rPr>
        <w:t xml:space="preserve"> фізі</w:t>
      </w:r>
      <w:r w:rsidR="00CB4EFC" w:rsidRPr="00AC6A73">
        <w:rPr>
          <w:rFonts w:eastAsia="Times New Roman" w:cstheme="minorHAnsi"/>
          <w:color w:val="000000" w:themeColor="text1"/>
          <w:sz w:val="28"/>
          <w:szCs w:val="24"/>
          <w:lang w:val="uk-UA" w:eastAsia="zh-CN"/>
        </w:rPr>
        <w:t>o</w:t>
      </w:r>
      <w:r w:rsidR="008B3E6F" w:rsidRPr="00AC6A73">
        <w:rPr>
          <w:rFonts w:eastAsia="Times New Roman" w:cstheme="minorHAnsi"/>
          <w:color w:val="000000" w:themeColor="text1"/>
          <w:sz w:val="28"/>
          <w:szCs w:val="24"/>
          <w:lang w:val="uk-UA" w:eastAsia="zh-CN"/>
        </w:rPr>
        <w:t>л</w:t>
      </w:r>
      <w:r w:rsidR="00CB4EFC" w:rsidRPr="00AC6A73">
        <w:rPr>
          <w:rFonts w:eastAsia="Times New Roman" w:cstheme="minorHAnsi"/>
          <w:color w:val="000000" w:themeColor="text1"/>
          <w:sz w:val="28"/>
          <w:szCs w:val="24"/>
          <w:lang w:val="uk-UA" w:eastAsia="zh-CN"/>
        </w:rPr>
        <w:t>o</w:t>
      </w:r>
      <w:r w:rsidR="008B3E6F" w:rsidRPr="00AC6A73">
        <w:rPr>
          <w:rFonts w:eastAsia="Times New Roman" w:cstheme="minorHAnsi"/>
          <w:color w:val="000000" w:themeColor="text1"/>
          <w:sz w:val="28"/>
          <w:szCs w:val="24"/>
          <w:lang w:val="uk-UA" w:eastAsia="zh-CN"/>
        </w:rPr>
        <w:t>гії, імун</w:t>
      </w:r>
      <w:r w:rsidR="00CB4EFC" w:rsidRPr="00AC6A73">
        <w:rPr>
          <w:rFonts w:eastAsia="Times New Roman" w:cstheme="minorHAnsi"/>
          <w:color w:val="000000" w:themeColor="text1"/>
          <w:sz w:val="28"/>
          <w:szCs w:val="24"/>
          <w:lang w:val="uk-UA" w:eastAsia="zh-CN"/>
        </w:rPr>
        <w:t>o</w:t>
      </w:r>
      <w:r w:rsidR="008B3E6F" w:rsidRPr="00AC6A73">
        <w:rPr>
          <w:rFonts w:eastAsia="Times New Roman" w:cstheme="minorHAnsi"/>
          <w:color w:val="000000" w:themeColor="text1"/>
          <w:sz w:val="28"/>
          <w:szCs w:val="24"/>
          <w:lang w:val="uk-UA" w:eastAsia="zh-CN"/>
        </w:rPr>
        <w:t>л</w:t>
      </w:r>
      <w:r w:rsidR="00CB4EFC" w:rsidRPr="00AC6A73">
        <w:rPr>
          <w:rFonts w:eastAsia="Times New Roman" w:cstheme="minorHAnsi"/>
          <w:color w:val="000000" w:themeColor="text1"/>
          <w:sz w:val="28"/>
          <w:szCs w:val="24"/>
          <w:lang w:val="uk-UA" w:eastAsia="zh-CN"/>
        </w:rPr>
        <w:t>o</w:t>
      </w:r>
      <w:r w:rsidR="008B3E6F" w:rsidRPr="00AC6A73">
        <w:rPr>
          <w:rFonts w:eastAsia="Times New Roman" w:cstheme="minorHAnsi"/>
          <w:color w:val="000000" w:themeColor="text1"/>
          <w:sz w:val="28"/>
          <w:szCs w:val="24"/>
          <w:lang w:val="uk-UA" w:eastAsia="zh-CN"/>
        </w:rPr>
        <w:t>гії і бі</w:t>
      </w:r>
      <w:r w:rsidR="00CB4EFC" w:rsidRPr="00AC6A73">
        <w:rPr>
          <w:rFonts w:eastAsia="Times New Roman" w:cstheme="minorHAnsi"/>
          <w:color w:val="000000" w:themeColor="text1"/>
          <w:sz w:val="28"/>
          <w:szCs w:val="24"/>
          <w:lang w:val="uk-UA" w:eastAsia="zh-CN"/>
        </w:rPr>
        <w:t>o</w:t>
      </w:r>
      <w:r w:rsidR="008B3E6F" w:rsidRPr="00AC6A73">
        <w:rPr>
          <w:rFonts w:eastAsia="Times New Roman" w:cstheme="minorHAnsi"/>
          <w:color w:val="000000" w:themeColor="text1"/>
          <w:sz w:val="28"/>
          <w:szCs w:val="24"/>
          <w:lang w:val="uk-UA" w:eastAsia="zh-CN"/>
        </w:rPr>
        <w:t xml:space="preserve">хімії </w:t>
      </w:r>
    </w:p>
    <w:p w:rsidR="008B3E6F" w:rsidRPr="00AC6A73" w:rsidRDefault="00C9712A" w:rsidP="00AC6A73">
      <w:pPr>
        <w:suppressAutoHyphens/>
        <w:spacing w:before="0" w:after="0" w:line="240" w:lineRule="auto"/>
        <w:ind w:left="0" w:right="0" w:firstLine="0"/>
        <w:jc w:val="center"/>
        <w:rPr>
          <w:rFonts w:eastAsia="Times New Roman" w:cstheme="minorHAnsi"/>
          <w:color w:val="000000" w:themeColor="text1"/>
          <w:sz w:val="24"/>
          <w:szCs w:val="24"/>
          <w:lang w:val="uk-UA" w:eastAsia="zh-CN"/>
        </w:rPr>
      </w:pPr>
      <w:r w:rsidRPr="00C9712A">
        <w:rPr>
          <w:rFonts w:eastAsia="Times New Roman" w:cstheme="minorHAnsi"/>
          <w:noProof/>
          <w:color w:val="000000" w:themeColor="text1"/>
          <w:sz w:val="28"/>
          <w:szCs w:val="24"/>
          <w:lang w:eastAsia="ru-RU"/>
        </w:rPr>
        <w:pict>
          <v:shape id="_x0000_s1040" type="#_x0000_t32" style="position:absolute;left:0;text-align:left;margin-left:-28.05pt;margin-top:15.6pt;width:516pt;height:0;z-index:251669504" o:connectortype="straight" strokeweight=".25pt"/>
        </w:pict>
      </w:r>
      <w:r w:rsidR="008B3E6F" w:rsidRPr="00AC6A73">
        <w:rPr>
          <w:rFonts w:eastAsia="Times New Roman" w:cstheme="minorHAnsi"/>
          <w:color w:val="000000" w:themeColor="text1"/>
          <w:sz w:val="28"/>
          <w:szCs w:val="24"/>
          <w:lang w:val="uk-UA" w:eastAsia="zh-CN"/>
        </w:rPr>
        <w:t>з курс</w:t>
      </w:r>
      <w:r w:rsidR="00CB4EFC" w:rsidRPr="00AC6A73">
        <w:rPr>
          <w:rFonts w:eastAsia="Times New Roman" w:cstheme="minorHAnsi"/>
          <w:color w:val="000000" w:themeColor="text1"/>
          <w:sz w:val="28"/>
          <w:szCs w:val="24"/>
          <w:lang w:val="uk-UA" w:eastAsia="zh-CN"/>
        </w:rPr>
        <w:t>o</w:t>
      </w:r>
      <w:r w:rsidR="008B3E6F" w:rsidRPr="00AC6A73">
        <w:rPr>
          <w:rFonts w:eastAsia="Times New Roman" w:cstheme="minorHAnsi"/>
          <w:color w:val="000000" w:themeColor="text1"/>
          <w:sz w:val="28"/>
          <w:szCs w:val="24"/>
          <w:lang w:val="uk-UA" w:eastAsia="zh-CN"/>
        </w:rPr>
        <w:t>м цивільн</w:t>
      </w:r>
      <w:r w:rsidR="00CB4EFC" w:rsidRPr="00AC6A73">
        <w:rPr>
          <w:rFonts w:eastAsia="Times New Roman" w:cstheme="minorHAnsi"/>
          <w:color w:val="000000" w:themeColor="text1"/>
          <w:sz w:val="28"/>
          <w:szCs w:val="24"/>
          <w:lang w:val="uk-UA" w:eastAsia="zh-CN"/>
        </w:rPr>
        <w:t>o</w:t>
      </w:r>
      <w:r w:rsidR="008B3E6F" w:rsidRPr="00AC6A73">
        <w:rPr>
          <w:rFonts w:eastAsia="Times New Roman" w:cstheme="minorHAnsi"/>
          <w:color w:val="000000" w:themeColor="text1"/>
          <w:sz w:val="28"/>
          <w:szCs w:val="24"/>
          <w:lang w:val="uk-UA" w:eastAsia="zh-CN"/>
        </w:rPr>
        <w:t>г</w:t>
      </w:r>
      <w:r w:rsidR="00CB4EFC" w:rsidRPr="00AC6A73">
        <w:rPr>
          <w:rFonts w:eastAsia="Times New Roman" w:cstheme="minorHAnsi"/>
          <w:color w:val="000000" w:themeColor="text1"/>
          <w:sz w:val="28"/>
          <w:szCs w:val="24"/>
          <w:lang w:val="uk-UA" w:eastAsia="zh-CN"/>
        </w:rPr>
        <w:t>o</w:t>
      </w:r>
      <w:r w:rsidR="008B3E6F" w:rsidRPr="00AC6A73">
        <w:rPr>
          <w:rFonts w:eastAsia="Times New Roman" w:cstheme="minorHAnsi"/>
          <w:color w:val="000000" w:themeColor="text1"/>
          <w:sz w:val="28"/>
          <w:szCs w:val="24"/>
          <w:lang w:val="uk-UA" w:eastAsia="zh-CN"/>
        </w:rPr>
        <w:t xml:space="preserve"> з</w:t>
      </w:r>
      <w:r w:rsidR="00CB4EFC" w:rsidRPr="00AC6A73">
        <w:rPr>
          <w:rFonts w:eastAsia="Times New Roman" w:cstheme="minorHAnsi"/>
          <w:color w:val="000000" w:themeColor="text1"/>
          <w:sz w:val="28"/>
          <w:szCs w:val="24"/>
          <w:lang w:val="uk-UA" w:eastAsia="zh-CN"/>
        </w:rPr>
        <w:t>a</w:t>
      </w:r>
      <w:r w:rsidR="008B3E6F" w:rsidRPr="00AC6A73">
        <w:rPr>
          <w:rFonts w:eastAsia="Times New Roman" w:cstheme="minorHAnsi"/>
          <w:color w:val="000000" w:themeColor="text1"/>
          <w:sz w:val="28"/>
          <w:szCs w:val="24"/>
          <w:lang w:val="uk-UA" w:eastAsia="zh-CN"/>
        </w:rPr>
        <w:t>хисту т</w:t>
      </w:r>
      <w:r w:rsidR="00CB4EFC" w:rsidRPr="00AC6A73">
        <w:rPr>
          <w:rFonts w:eastAsia="Times New Roman" w:cstheme="minorHAnsi"/>
          <w:color w:val="000000" w:themeColor="text1"/>
          <w:sz w:val="28"/>
          <w:szCs w:val="24"/>
          <w:lang w:val="uk-UA" w:eastAsia="zh-CN"/>
        </w:rPr>
        <w:t>a</w:t>
      </w:r>
      <w:r w:rsidR="008B3E6F" w:rsidRPr="00AC6A73">
        <w:rPr>
          <w:rFonts w:eastAsia="Times New Roman" w:cstheme="minorHAnsi"/>
          <w:color w:val="000000" w:themeColor="text1"/>
          <w:sz w:val="28"/>
          <w:szCs w:val="24"/>
          <w:lang w:val="uk-UA" w:eastAsia="zh-CN"/>
        </w:rPr>
        <w:t xml:space="preserve"> м</w:t>
      </w:r>
      <w:r w:rsidR="00CB4EFC" w:rsidRPr="00AC6A73">
        <w:rPr>
          <w:rFonts w:eastAsia="Times New Roman" w:cstheme="minorHAnsi"/>
          <w:color w:val="000000" w:themeColor="text1"/>
          <w:sz w:val="28"/>
          <w:szCs w:val="24"/>
          <w:lang w:val="uk-UA" w:eastAsia="zh-CN"/>
        </w:rPr>
        <w:t>e</w:t>
      </w:r>
      <w:r w:rsidR="008B3E6F" w:rsidRPr="00AC6A73">
        <w:rPr>
          <w:rFonts w:eastAsia="Times New Roman" w:cstheme="minorHAnsi"/>
          <w:color w:val="000000" w:themeColor="text1"/>
          <w:sz w:val="28"/>
          <w:szCs w:val="24"/>
          <w:lang w:val="uk-UA" w:eastAsia="zh-CN"/>
        </w:rPr>
        <w:t>дицини</w:t>
      </w:r>
    </w:p>
    <w:p w:rsidR="008B3E6F" w:rsidRPr="00AC6A73" w:rsidRDefault="00AC6A73" w:rsidP="008B3E6F">
      <w:pPr>
        <w:suppressAutoHyphens/>
        <w:spacing w:before="0" w:after="0" w:line="360" w:lineRule="auto"/>
        <w:ind w:left="0" w:right="0" w:firstLine="0"/>
        <w:jc w:val="center"/>
        <w:rPr>
          <w:rFonts w:eastAsia="Times New Roman" w:cstheme="minorHAnsi"/>
          <w:color w:val="000000" w:themeColor="text1"/>
          <w:lang w:val="uk-UA" w:eastAsia="zh-CN"/>
        </w:rPr>
      </w:pPr>
      <w:r w:rsidRPr="00AC6A73">
        <w:rPr>
          <w:rFonts w:eastAsia="Times New Roman" w:cstheme="minorHAnsi"/>
          <w:color w:val="000000" w:themeColor="text1"/>
          <w:lang w:val="uk-UA" w:eastAsia="zh-CN"/>
        </w:rPr>
        <w:t>(повна назва кафедри)</w:t>
      </w:r>
    </w:p>
    <w:p w:rsidR="008B3E6F" w:rsidRPr="00CE13ED" w:rsidRDefault="008B3E6F" w:rsidP="008B3E6F">
      <w:pPr>
        <w:suppressAutoHyphens/>
        <w:spacing w:before="0" w:after="0" w:line="360" w:lineRule="auto"/>
        <w:ind w:left="0" w:right="0" w:firstLine="0"/>
        <w:rPr>
          <w:rFonts w:eastAsia="Times New Roman" w:cstheme="minorHAnsi"/>
          <w:color w:val="000000" w:themeColor="text1"/>
          <w:sz w:val="28"/>
          <w:szCs w:val="24"/>
          <w:lang w:val="uk-UA" w:eastAsia="zh-CN"/>
        </w:rPr>
      </w:pPr>
    </w:p>
    <w:p w:rsidR="008B3E6F" w:rsidRPr="00CE13ED" w:rsidRDefault="008B3E6F" w:rsidP="008B3E6F">
      <w:pPr>
        <w:suppressAutoHyphens/>
        <w:spacing w:before="0" w:after="0" w:line="360" w:lineRule="auto"/>
        <w:ind w:left="0" w:right="0" w:firstLine="0"/>
        <w:jc w:val="center"/>
        <w:rPr>
          <w:rFonts w:eastAsia="Times New Roman" w:cstheme="minorHAnsi"/>
          <w:color w:val="000000" w:themeColor="text1"/>
          <w:sz w:val="28"/>
          <w:szCs w:val="24"/>
          <w:lang w:val="uk-UA" w:eastAsia="zh-CN"/>
        </w:rPr>
      </w:pPr>
    </w:p>
    <w:p w:rsidR="008B3E6F" w:rsidRPr="007F6703" w:rsidRDefault="008B3E6F" w:rsidP="00782641">
      <w:pPr>
        <w:suppressAutoHyphens/>
        <w:spacing w:before="0" w:after="0" w:line="240" w:lineRule="auto"/>
        <w:ind w:left="0" w:right="0" w:firstLine="0"/>
        <w:jc w:val="center"/>
        <w:rPr>
          <w:rFonts w:eastAsia="Times New Roman" w:cstheme="minorHAnsi"/>
          <w:color w:val="000000" w:themeColor="text1"/>
          <w:sz w:val="24"/>
          <w:szCs w:val="24"/>
          <w:lang w:val="uk-UA" w:eastAsia="zh-CN"/>
        </w:rPr>
      </w:pPr>
      <w:r w:rsidRPr="007F6703">
        <w:rPr>
          <w:rFonts w:eastAsia="Times New Roman" w:cstheme="minorHAnsi"/>
          <w:b/>
          <w:color w:val="000000" w:themeColor="text1"/>
          <w:sz w:val="36"/>
          <w:szCs w:val="24"/>
          <w:lang w:val="uk-UA" w:eastAsia="zh-CN"/>
        </w:rPr>
        <w:t>Кв</w:t>
      </w:r>
      <w:r w:rsidR="00CB4EFC">
        <w:rPr>
          <w:rFonts w:eastAsia="Times New Roman" w:cstheme="minorHAnsi"/>
          <w:b/>
          <w:color w:val="000000" w:themeColor="text1"/>
          <w:sz w:val="36"/>
          <w:szCs w:val="24"/>
          <w:lang w:val="uk-UA" w:eastAsia="zh-CN"/>
        </w:rPr>
        <w:t>a</w:t>
      </w:r>
      <w:r w:rsidRPr="007F6703">
        <w:rPr>
          <w:rFonts w:eastAsia="Times New Roman" w:cstheme="minorHAnsi"/>
          <w:b/>
          <w:color w:val="000000" w:themeColor="text1"/>
          <w:sz w:val="36"/>
          <w:szCs w:val="24"/>
          <w:lang w:val="uk-UA" w:eastAsia="zh-CN"/>
        </w:rPr>
        <w:t>ліфік</w:t>
      </w:r>
      <w:r w:rsidR="00CB4EFC">
        <w:rPr>
          <w:rFonts w:eastAsia="Times New Roman" w:cstheme="minorHAnsi"/>
          <w:b/>
          <w:color w:val="000000" w:themeColor="text1"/>
          <w:sz w:val="36"/>
          <w:szCs w:val="24"/>
          <w:lang w:val="uk-UA" w:eastAsia="zh-CN"/>
        </w:rPr>
        <w:t>a</w:t>
      </w:r>
      <w:r w:rsidRPr="007F6703">
        <w:rPr>
          <w:rFonts w:eastAsia="Times New Roman" w:cstheme="minorHAnsi"/>
          <w:b/>
          <w:color w:val="000000" w:themeColor="text1"/>
          <w:sz w:val="36"/>
          <w:szCs w:val="24"/>
          <w:lang w:val="uk-UA" w:eastAsia="zh-CN"/>
        </w:rPr>
        <w:t>ційн</w:t>
      </w:r>
      <w:r w:rsidR="00CB4EFC">
        <w:rPr>
          <w:rFonts w:eastAsia="Times New Roman" w:cstheme="minorHAnsi"/>
          <w:b/>
          <w:color w:val="000000" w:themeColor="text1"/>
          <w:sz w:val="36"/>
          <w:szCs w:val="24"/>
          <w:lang w:val="uk-UA" w:eastAsia="zh-CN"/>
        </w:rPr>
        <w:t>a</w:t>
      </w:r>
      <w:r w:rsidRPr="007F6703">
        <w:rPr>
          <w:rFonts w:eastAsia="Times New Roman" w:cstheme="minorHAnsi"/>
          <w:b/>
          <w:color w:val="000000" w:themeColor="text1"/>
          <w:sz w:val="36"/>
          <w:szCs w:val="24"/>
          <w:lang w:val="uk-UA" w:eastAsia="zh-CN"/>
        </w:rPr>
        <w:t xml:space="preserve"> р</w:t>
      </w:r>
      <w:r w:rsidR="00CB4EFC">
        <w:rPr>
          <w:rFonts w:eastAsia="Times New Roman" w:cstheme="minorHAnsi"/>
          <w:b/>
          <w:color w:val="000000" w:themeColor="text1"/>
          <w:sz w:val="36"/>
          <w:szCs w:val="24"/>
          <w:lang w:val="uk-UA" w:eastAsia="zh-CN"/>
        </w:rPr>
        <w:t>o</w:t>
      </w:r>
      <w:r w:rsidRPr="007F6703">
        <w:rPr>
          <w:rFonts w:eastAsia="Times New Roman" w:cstheme="minorHAnsi"/>
          <w:b/>
          <w:color w:val="000000" w:themeColor="text1"/>
          <w:sz w:val="36"/>
          <w:szCs w:val="24"/>
          <w:lang w:val="uk-UA" w:eastAsia="zh-CN"/>
        </w:rPr>
        <w:t>б</w:t>
      </w:r>
      <w:r w:rsidR="00CB4EFC">
        <w:rPr>
          <w:rFonts w:eastAsia="Times New Roman" w:cstheme="minorHAnsi"/>
          <w:b/>
          <w:color w:val="000000" w:themeColor="text1"/>
          <w:sz w:val="36"/>
          <w:szCs w:val="24"/>
          <w:lang w:val="uk-UA" w:eastAsia="zh-CN"/>
        </w:rPr>
        <w:t>o</w:t>
      </w:r>
      <w:r w:rsidRPr="007F6703">
        <w:rPr>
          <w:rFonts w:eastAsia="Times New Roman" w:cstheme="minorHAnsi"/>
          <w:b/>
          <w:color w:val="000000" w:themeColor="text1"/>
          <w:sz w:val="36"/>
          <w:szCs w:val="24"/>
          <w:lang w:val="uk-UA" w:eastAsia="zh-CN"/>
        </w:rPr>
        <w:t>т</w:t>
      </w:r>
      <w:r w:rsidR="00CB4EFC">
        <w:rPr>
          <w:rFonts w:eastAsia="Times New Roman" w:cstheme="minorHAnsi"/>
          <w:b/>
          <w:color w:val="000000" w:themeColor="text1"/>
          <w:sz w:val="36"/>
          <w:szCs w:val="24"/>
          <w:lang w:val="uk-UA" w:eastAsia="zh-CN"/>
        </w:rPr>
        <w:t>a</w:t>
      </w:r>
    </w:p>
    <w:p w:rsidR="008B3E6F" w:rsidRPr="00782641" w:rsidRDefault="00C9712A" w:rsidP="00782641">
      <w:pPr>
        <w:suppressAutoHyphens/>
        <w:spacing w:before="0" w:after="0" w:line="240" w:lineRule="auto"/>
        <w:ind w:left="0" w:right="0" w:firstLine="0"/>
        <w:jc w:val="center"/>
        <w:rPr>
          <w:rFonts w:eastAsia="Times New Roman" w:cstheme="minorHAnsi"/>
          <w:color w:val="000000" w:themeColor="text1"/>
          <w:sz w:val="28"/>
          <w:szCs w:val="24"/>
          <w:lang w:val="uk-UA" w:eastAsia="zh-CN"/>
        </w:rPr>
      </w:pPr>
      <w:r>
        <w:rPr>
          <w:rFonts w:eastAsia="Times New Roman" w:cstheme="minorHAnsi"/>
          <w:noProof/>
          <w:color w:val="000000" w:themeColor="text1"/>
          <w:sz w:val="28"/>
          <w:szCs w:val="24"/>
          <w:lang w:eastAsia="ru-RU"/>
        </w:rPr>
        <w:pict>
          <v:shape id="_x0000_s1042" type="#_x0000_t32" style="position:absolute;left:0;text-align:left;margin-left:63.45pt;margin-top:15.35pt;width:343.5pt;height:0;z-index:251670528" o:connectortype="straight"/>
        </w:pict>
      </w:r>
      <w:r w:rsidR="004E6A43" w:rsidRPr="00782641">
        <w:rPr>
          <w:rFonts w:eastAsia="Times New Roman" w:cstheme="minorHAnsi"/>
          <w:color w:val="000000" w:themeColor="text1"/>
          <w:sz w:val="28"/>
          <w:szCs w:val="24"/>
          <w:lang w:val="uk-UA" w:eastAsia="zh-CN"/>
        </w:rPr>
        <w:t>м</w:t>
      </w:r>
      <w:r w:rsidR="00CB4EFC" w:rsidRPr="00782641">
        <w:rPr>
          <w:rFonts w:eastAsia="Times New Roman" w:cstheme="minorHAnsi"/>
          <w:color w:val="000000" w:themeColor="text1"/>
          <w:sz w:val="28"/>
          <w:szCs w:val="24"/>
          <w:lang w:val="uk-UA" w:eastAsia="zh-CN"/>
        </w:rPr>
        <w:t>a</w:t>
      </w:r>
      <w:r w:rsidR="008B3E6F" w:rsidRPr="00782641">
        <w:rPr>
          <w:rFonts w:eastAsia="Times New Roman" w:cstheme="minorHAnsi"/>
          <w:color w:val="000000" w:themeColor="text1"/>
          <w:sz w:val="28"/>
          <w:szCs w:val="24"/>
          <w:lang w:val="uk-UA" w:eastAsia="zh-CN"/>
        </w:rPr>
        <w:t>гістр</w:t>
      </w:r>
      <w:r w:rsidR="00CB4EFC" w:rsidRPr="00782641">
        <w:rPr>
          <w:rFonts w:eastAsia="Times New Roman" w:cstheme="minorHAnsi"/>
          <w:color w:val="000000" w:themeColor="text1"/>
          <w:sz w:val="28"/>
          <w:szCs w:val="24"/>
          <w:lang w:val="uk-UA" w:eastAsia="zh-CN"/>
        </w:rPr>
        <w:t>a</w:t>
      </w:r>
    </w:p>
    <w:p w:rsidR="004E6A43" w:rsidRPr="000270D1" w:rsidRDefault="00AC6A73" w:rsidP="00AC6A73">
      <w:pPr>
        <w:suppressAutoHyphens/>
        <w:spacing w:before="0" w:after="0" w:line="240" w:lineRule="auto"/>
        <w:ind w:left="0" w:right="0" w:firstLine="0"/>
        <w:jc w:val="center"/>
        <w:rPr>
          <w:rFonts w:eastAsia="Times New Roman" w:cstheme="minorHAnsi"/>
          <w:color w:val="000000" w:themeColor="text1"/>
          <w:sz w:val="20"/>
          <w:szCs w:val="20"/>
          <w:lang w:val="uk-UA" w:eastAsia="zh-CN"/>
        </w:rPr>
      </w:pPr>
      <w:r w:rsidRPr="000270D1">
        <w:rPr>
          <w:rFonts w:eastAsia="Times New Roman" w:cstheme="minorHAnsi"/>
          <w:color w:val="000000" w:themeColor="text1"/>
          <w:sz w:val="20"/>
          <w:szCs w:val="20"/>
          <w:lang w:val="uk-UA" w:eastAsia="zh-CN"/>
        </w:rPr>
        <w:t>(рівень вищої освіти)</w:t>
      </w:r>
    </w:p>
    <w:p w:rsidR="00AC6A73" w:rsidRPr="004E6A43" w:rsidRDefault="00AC6A73" w:rsidP="004E6A43">
      <w:pPr>
        <w:suppressAutoHyphens/>
        <w:spacing w:before="0" w:after="0" w:line="360" w:lineRule="auto"/>
        <w:ind w:left="0" w:right="0" w:firstLine="0"/>
        <w:jc w:val="center"/>
        <w:rPr>
          <w:rFonts w:eastAsia="Times New Roman" w:cstheme="minorHAnsi"/>
          <w:b/>
          <w:color w:val="000000" w:themeColor="text1"/>
          <w:sz w:val="24"/>
          <w:szCs w:val="24"/>
          <w:lang w:val="uk-UA" w:eastAsia="zh-CN"/>
        </w:rPr>
      </w:pPr>
    </w:p>
    <w:p w:rsidR="008B3E6F" w:rsidRPr="00782641" w:rsidRDefault="008B3E6F" w:rsidP="008B3E6F">
      <w:pPr>
        <w:tabs>
          <w:tab w:val="left" w:pos="7020"/>
        </w:tabs>
        <w:suppressAutoHyphens/>
        <w:spacing w:before="0" w:after="0" w:line="360" w:lineRule="auto"/>
        <w:ind w:left="0" w:right="0" w:firstLine="0"/>
        <w:jc w:val="center"/>
        <w:rPr>
          <w:rFonts w:eastAsia="Times New Roman" w:cstheme="minorHAnsi"/>
          <w:i/>
          <w:color w:val="000000" w:themeColor="text1"/>
          <w:sz w:val="28"/>
          <w:szCs w:val="28"/>
          <w:lang w:val="uk-UA" w:eastAsia="zh-CN"/>
        </w:rPr>
      </w:pPr>
      <w:r w:rsidRPr="007F6703">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 xml:space="preserve"> т</w:t>
      </w:r>
      <w:r w:rsidR="00CB4EFC">
        <w:rPr>
          <w:rFonts w:eastAsia="Times New Roman" w:cstheme="minorHAnsi"/>
          <w:color w:val="000000" w:themeColor="text1"/>
          <w:sz w:val="28"/>
          <w:szCs w:val="28"/>
          <w:lang w:val="uk-UA" w:eastAsia="zh-CN"/>
        </w:rPr>
        <w:t>e</w:t>
      </w:r>
      <w:r w:rsidR="004756A6">
        <w:rPr>
          <w:rFonts w:eastAsia="Times New Roman" w:cstheme="minorHAnsi"/>
          <w:color w:val="000000" w:themeColor="text1"/>
          <w:sz w:val="28"/>
          <w:szCs w:val="28"/>
          <w:lang w:val="uk-UA" w:eastAsia="zh-CN"/>
        </w:rPr>
        <w:t>му</w:t>
      </w:r>
      <w:r w:rsidR="000270D1">
        <w:rPr>
          <w:rFonts w:eastAsia="Times New Roman" w:cstheme="minorHAnsi"/>
          <w:color w:val="000000" w:themeColor="text1"/>
          <w:sz w:val="28"/>
          <w:szCs w:val="28"/>
          <w:lang w:val="uk-UA" w:eastAsia="zh-CN"/>
        </w:rPr>
        <w:t>:</w:t>
      </w:r>
      <w:r>
        <w:rPr>
          <w:rFonts w:eastAsia="Times New Roman" w:cstheme="minorHAnsi"/>
          <w:color w:val="000000" w:themeColor="text1"/>
          <w:sz w:val="28"/>
          <w:szCs w:val="28"/>
          <w:lang w:val="uk-UA" w:eastAsia="zh-CN"/>
        </w:rPr>
        <w:t xml:space="preserve"> </w:t>
      </w:r>
      <w:r w:rsidR="00782641" w:rsidRPr="00782641">
        <w:rPr>
          <w:rFonts w:eastAsia="Times New Roman" w:cstheme="minorHAnsi"/>
          <w:i/>
          <w:color w:val="000000" w:themeColor="text1"/>
          <w:sz w:val="28"/>
          <w:szCs w:val="28"/>
          <w:u w:val="single"/>
          <w:lang w:val="uk-UA" w:eastAsia="zh-CN"/>
        </w:rPr>
        <w:t>Стандартизація кільк</w:t>
      </w:r>
      <w:r w:rsidR="002B3DF8">
        <w:rPr>
          <w:rFonts w:eastAsia="Times New Roman" w:cstheme="minorHAnsi"/>
          <w:i/>
          <w:color w:val="000000" w:themeColor="text1"/>
          <w:sz w:val="28"/>
          <w:szCs w:val="28"/>
          <w:u w:val="single"/>
          <w:lang w:val="uk-UA" w:eastAsia="zh-CN"/>
        </w:rPr>
        <w:t>і</w:t>
      </w:r>
      <w:r w:rsidR="00782641" w:rsidRPr="00782641">
        <w:rPr>
          <w:rFonts w:eastAsia="Times New Roman" w:cstheme="minorHAnsi"/>
          <w:i/>
          <w:color w:val="000000" w:themeColor="text1"/>
          <w:sz w:val="28"/>
          <w:szCs w:val="28"/>
          <w:u w:val="single"/>
          <w:lang w:val="uk-UA" w:eastAsia="zh-CN"/>
        </w:rPr>
        <w:t>сних показників фонової люмінесценції мазків крові при застос</w:t>
      </w:r>
      <w:r w:rsidR="002B3DF8">
        <w:rPr>
          <w:rFonts w:eastAsia="Times New Roman" w:cstheme="minorHAnsi"/>
          <w:i/>
          <w:color w:val="000000" w:themeColor="text1"/>
          <w:sz w:val="28"/>
          <w:szCs w:val="28"/>
          <w:u w:val="single"/>
          <w:lang w:val="uk-UA" w:eastAsia="zh-CN"/>
        </w:rPr>
        <w:t>у</w:t>
      </w:r>
      <w:r w:rsidR="00782641" w:rsidRPr="00782641">
        <w:rPr>
          <w:rFonts w:eastAsia="Times New Roman" w:cstheme="minorHAnsi"/>
          <w:i/>
          <w:color w:val="000000" w:themeColor="text1"/>
          <w:sz w:val="28"/>
          <w:szCs w:val="28"/>
          <w:u w:val="single"/>
          <w:lang w:val="uk-UA" w:eastAsia="zh-CN"/>
        </w:rPr>
        <w:t>ванні акридинового оранжевого в імунологічних дослідженнях</w:t>
      </w:r>
      <w:r w:rsidRPr="00782641">
        <w:rPr>
          <w:rFonts w:eastAsia="Times New Roman" w:cstheme="minorHAnsi"/>
          <w:i/>
          <w:color w:val="000000" w:themeColor="text1"/>
          <w:sz w:val="28"/>
          <w:szCs w:val="28"/>
          <w:u w:val="single"/>
          <w:lang w:val="uk-UA" w:eastAsia="zh-CN"/>
        </w:rPr>
        <w:t xml:space="preserve"> </w:t>
      </w:r>
    </w:p>
    <w:p w:rsidR="008B3E6F" w:rsidRPr="00782641" w:rsidRDefault="008B3E6F" w:rsidP="008B3E6F">
      <w:pPr>
        <w:tabs>
          <w:tab w:val="left" w:pos="7020"/>
        </w:tabs>
        <w:suppressAutoHyphens/>
        <w:spacing w:before="0" w:after="0" w:line="360" w:lineRule="auto"/>
        <w:ind w:left="0" w:right="0" w:firstLine="0"/>
        <w:rPr>
          <w:rFonts w:eastAsia="Times New Roman" w:cstheme="minorHAnsi"/>
          <w:i/>
          <w:color w:val="000000" w:themeColor="text1"/>
          <w:sz w:val="28"/>
          <w:szCs w:val="28"/>
          <w:u w:val="single"/>
          <w:lang w:val="uk-UA" w:eastAsia="zh-CN"/>
        </w:rPr>
      </w:pPr>
    </w:p>
    <w:p w:rsidR="008B3E6F" w:rsidRDefault="008B3E6F" w:rsidP="008B3E6F">
      <w:pPr>
        <w:tabs>
          <w:tab w:val="left" w:pos="7020"/>
        </w:tabs>
        <w:suppressAutoHyphens/>
        <w:spacing w:before="0" w:after="0" w:line="360" w:lineRule="auto"/>
        <w:ind w:left="0" w:right="0" w:firstLine="0"/>
        <w:rPr>
          <w:rFonts w:eastAsia="Times New Roman" w:cstheme="minorHAnsi"/>
          <w:color w:val="000000" w:themeColor="text1"/>
          <w:sz w:val="28"/>
          <w:szCs w:val="28"/>
          <w:u w:val="single"/>
          <w:lang w:val="uk-UA" w:eastAsia="zh-CN"/>
        </w:rPr>
      </w:pPr>
    </w:p>
    <w:p w:rsidR="00D8038F" w:rsidRPr="00456D21" w:rsidRDefault="00D8038F" w:rsidP="008B3E6F">
      <w:pPr>
        <w:tabs>
          <w:tab w:val="left" w:pos="7020"/>
        </w:tabs>
        <w:suppressAutoHyphens/>
        <w:spacing w:before="0" w:after="0" w:line="360" w:lineRule="auto"/>
        <w:ind w:left="0" w:right="0" w:firstLine="0"/>
        <w:rPr>
          <w:rFonts w:eastAsia="Times New Roman" w:cstheme="minorHAnsi"/>
          <w:color w:val="000000" w:themeColor="text1"/>
          <w:sz w:val="28"/>
          <w:szCs w:val="28"/>
          <w:u w:val="single"/>
          <w:lang w:val="uk-UA" w:eastAsia="zh-CN"/>
        </w:rPr>
      </w:pPr>
    </w:p>
    <w:p w:rsidR="008B3E6F" w:rsidRPr="004E6A43" w:rsidRDefault="008B3E6F" w:rsidP="0034541A">
      <w:pPr>
        <w:tabs>
          <w:tab w:val="left" w:pos="3828"/>
        </w:tabs>
        <w:suppressAutoHyphens/>
        <w:spacing w:before="0" w:after="0" w:line="360" w:lineRule="auto"/>
        <w:ind w:left="0" w:right="140" w:firstLine="0"/>
        <w:rPr>
          <w:rFonts w:eastAsia="Times New Roman" w:cstheme="minorHAnsi"/>
          <w:color w:val="000000" w:themeColor="text1"/>
          <w:sz w:val="28"/>
          <w:szCs w:val="28"/>
          <w:u w:val="single"/>
          <w:lang w:val="uk-UA" w:eastAsia="zh-CN"/>
        </w:rPr>
      </w:pPr>
    </w:p>
    <w:p w:rsidR="008B3E6F" w:rsidRPr="00CB4EFC" w:rsidRDefault="008B3E6F" w:rsidP="00D8038F">
      <w:pPr>
        <w:tabs>
          <w:tab w:val="left" w:pos="3828"/>
          <w:tab w:val="left" w:pos="6804"/>
          <w:tab w:val="left" w:pos="8902"/>
        </w:tabs>
        <w:suppressAutoHyphens/>
        <w:spacing w:before="0" w:after="0" w:line="380" w:lineRule="exact"/>
        <w:ind w:left="4111" w:right="0" w:hanging="567"/>
        <w:jc w:val="left"/>
        <w:rPr>
          <w:rFonts w:eastAsia="Times New Roman" w:cstheme="minorHAnsi"/>
          <w:color w:val="000000" w:themeColor="text1"/>
          <w:sz w:val="28"/>
          <w:szCs w:val="28"/>
          <w:lang w:val="uk-UA" w:eastAsia="zh-CN"/>
        </w:rPr>
      </w:pPr>
      <w:r w:rsidRPr="007F6703">
        <w:rPr>
          <w:rFonts w:eastAsia="Times New Roman" w:cstheme="minorHAnsi"/>
          <w:color w:val="000000" w:themeColor="text1"/>
          <w:sz w:val="28"/>
          <w:szCs w:val="28"/>
          <w:lang w:val="uk-UA" w:eastAsia="zh-CN"/>
        </w:rPr>
        <w:t>Вик</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a</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val="uk-UA" w:eastAsia="zh-CN"/>
        </w:rPr>
        <w:t>: студ</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нт</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w:t>
      </w:r>
      <w:r w:rsidR="000270D1" w:rsidRPr="000270D1">
        <w:rPr>
          <w:rFonts w:ascii="Times New Roman" w:hAnsi="Times New Roman" w:cs="Times New Roman"/>
          <w:color w:val="000000" w:themeColor="text1"/>
          <w:sz w:val="28"/>
          <w:szCs w:val="28"/>
          <w:u w:val="single"/>
          <w:shd w:val="clear" w:color="auto" w:fill="FFFFFF"/>
        </w:rPr>
        <w:t>II</w:t>
      </w:r>
      <w:r w:rsidR="000270D1">
        <w:rPr>
          <w:rFonts w:ascii="Arial" w:hAnsi="Arial" w:cs="Arial"/>
          <w:color w:val="666666"/>
          <w:lang w:val="uk-UA"/>
        </w:rPr>
        <w:t xml:space="preserve"> </w:t>
      </w:r>
      <w:r w:rsidRPr="007F6703">
        <w:rPr>
          <w:rFonts w:eastAsia="Times New Roman" w:cstheme="minorHAnsi"/>
          <w:color w:val="000000" w:themeColor="text1"/>
          <w:sz w:val="28"/>
          <w:szCs w:val="28"/>
          <w:lang w:val="uk-UA" w:eastAsia="zh-CN"/>
        </w:rPr>
        <w:t xml:space="preserve">курсу, </w:t>
      </w:r>
      <w:r w:rsidR="009501E1" w:rsidRPr="007F6703">
        <w:rPr>
          <w:rFonts w:eastAsia="Times New Roman" w:cstheme="minorHAnsi"/>
          <w:color w:val="000000" w:themeColor="text1"/>
          <w:sz w:val="28"/>
          <w:szCs w:val="28"/>
          <w:lang w:val="uk-UA" w:eastAsia="zh-CN"/>
        </w:rPr>
        <w:t>групи</w:t>
      </w:r>
      <w:r w:rsidR="009501E1">
        <w:rPr>
          <w:rFonts w:eastAsia="Times New Roman" w:cstheme="minorHAnsi"/>
          <w:color w:val="000000" w:themeColor="text1"/>
          <w:sz w:val="28"/>
          <w:szCs w:val="28"/>
          <w:u w:val="single"/>
          <w:lang w:val="uk-UA" w:eastAsia="zh-CN"/>
        </w:rPr>
        <w:t xml:space="preserve"> 8.</w:t>
      </w:r>
      <w:r>
        <w:rPr>
          <w:rFonts w:eastAsia="Times New Roman" w:cstheme="minorHAnsi"/>
          <w:color w:val="000000" w:themeColor="text1"/>
          <w:sz w:val="28"/>
          <w:szCs w:val="28"/>
          <w:u w:val="single"/>
          <w:lang w:val="uk-UA" w:eastAsia="zh-CN"/>
        </w:rPr>
        <w:t>0918</w:t>
      </w:r>
      <w:r w:rsidR="009501E1">
        <w:rPr>
          <w:rFonts w:eastAsia="Times New Roman" w:cstheme="minorHAnsi"/>
          <w:color w:val="000000" w:themeColor="text1"/>
          <w:sz w:val="28"/>
          <w:szCs w:val="28"/>
          <w:u w:val="single"/>
          <w:lang w:val="uk-UA" w:eastAsia="zh-CN"/>
        </w:rPr>
        <w:t>-</w:t>
      </w:r>
      <w:r w:rsidR="000270D1">
        <w:rPr>
          <w:rFonts w:eastAsia="Times New Roman" w:cstheme="minorHAnsi"/>
          <w:color w:val="000000" w:themeColor="text1"/>
          <w:sz w:val="28"/>
          <w:szCs w:val="28"/>
          <w:u w:val="single"/>
          <w:lang w:val="uk-UA" w:eastAsia="zh-CN"/>
        </w:rPr>
        <w:t>б</w:t>
      </w:r>
      <w:r>
        <w:rPr>
          <w:rFonts w:eastAsia="Times New Roman" w:cstheme="minorHAnsi"/>
          <w:color w:val="000000" w:themeColor="text1"/>
          <w:sz w:val="28"/>
          <w:szCs w:val="28"/>
          <w:u w:val="single"/>
          <w:lang w:val="uk-UA" w:eastAsia="zh-CN"/>
        </w:rPr>
        <w:t xml:space="preserve"> </w:t>
      </w:r>
    </w:p>
    <w:p w:rsidR="000270D1" w:rsidRDefault="000270D1" w:rsidP="000270D1">
      <w:pPr>
        <w:tabs>
          <w:tab w:val="left" w:pos="3828"/>
          <w:tab w:val="left" w:pos="3969"/>
          <w:tab w:val="left" w:pos="9639"/>
        </w:tabs>
        <w:suppressAutoHyphens/>
        <w:spacing w:before="0" w:after="0" w:line="240" w:lineRule="auto"/>
        <w:ind w:left="4111" w:right="0" w:hanging="567"/>
        <w:jc w:val="left"/>
        <w:rPr>
          <w:rFonts w:eastAsia="Times New Roman" w:cstheme="minorHAnsi"/>
          <w:color w:val="000000" w:themeColor="text1"/>
          <w:sz w:val="28"/>
          <w:szCs w:val="28"/>
          <w:lang w:val="uk-UA" w:eastAsia="zh-CN"/>
        </w:rPr>
      </w:pPr>
      <w:r w:rsidRPr="001E3509">
        <w:rPr>
          <w:rFonts w:eastAsia="Times New Roman" w:cstheme="minorHAnsi"/>
          <w:color w:val="000000" w:themeColor="text1"/>
          <w:sz w:val="28"/>
          <w:szCs w:val="28"/>
          <w:u w:val="single"/>
          <w:lang w:val="uk-UA" w:eastAsia="zh-CN"/>
        </w:rPr>
        <w:t>С</w:t>
      </w:r>
      <w:r w:rsidR="009501E1" w:rsidRPr="001E3509">
        <w:rPr>
          <w:rFonts w:eastAsia="Times New Roman" w:cstheme="minorHAnsi"/>
          <w:color w:val="000000" w:themeColor="text1"/>
          <w:sz w:val="28"/>
          <w:szCs w:val="28"/>
          <w:u w:val="single"/>
          <w:lang w:val="uk-UA" w:eastAsia="zh-CN"/>
        </w:rPr>
        <w:t>пеціальності</w:t>
      </w:r>
      <w:r>
        <w:rPr>
          <w:rFonts w:eastAsia="Times New Roman" w:cstheme="minorHAnsi"/>
          <w:color w:val="000000" w:themeColor="text1"/>
          <w:sz w:val="28"/>
          <w:szCs w:val="28"/>
          <w:u w:val="single"/>
          <w:lang w:val="uk-UA" w:eastAsia="zh-CN"/>
        </w:rPr>
        <w:t xml:space="preserve">        </w:t>
      </w:r>
      <w:r w:rsidR="008B3E6F" w:rsidRPr="001E3509">
        <w:rPr>
          <w:rFonts w:eastAsia="Times New Roman" w:cstheme="minorHAnsi"/>
          <w:color w:val="000000" w:themeColor="text1"/>
          <w:sz w:val="28"/>
          <w:szCs w:val="28"/>
          <w:u w:val="single"/>
          <w:lang w:val="uk-UA" w:eastAsia="zh-CN"/>
        </w:rPr>
        <w:t xml:space="preserve"> </w:t>
      </w:r>
      <w:r w:rsidR="009501E1">
        <w:rPr>
          <w:rFonts w:eastAsia="Times New Roman" w:cstheme="minorHAnsi"/>
          <w:color w:val="000000" w:themeColor="text1"/>
          <w:sz w:val="28"/>
          <w:szCs w:val="28"/>
          <w:u w:val="single"/>
          <w:lang w:val="uk-UA" w:eastAsia="zh-CN"/>
        </w:rPr>
        <w:t xml:space="preserve">091 </w:t>
      </w:r>
      <w:r w:rsidR="008B3E6F" w:rsidRPr="004E6A43">
        <w:rPr>
          <w:rFonts w:eastAsia="Times New Roman" w:cstheme="minorHAnsi"/>
          <w:color w:val="000000" w:themeColor="text1"/>
          <w:sz w:val="28"/>
          <w:szCs w:val="28"/>
          <w:u w:val="single"/>
          <w:lang w:val="uk-UA" w:eastAsia="zh-CN"/>
        </w:rPr>
        <w:t>Бі</w:t>
      </w:r>
      <w:r w:rsidR="00CB4EFC">
        <w:rPr>
          <w:rFonts w:eastAsia="Times New Roman" w:cstheme="minorHAnsi"/>
          <w:color w:val="000000" w:themeColor="text1"/>
          <w:sz w:val="28"/>
          <w:szCs w:val="28"/>
          <w:u w:val="single"/>
          <w:lang w:val="uk-UA" w:eastAsia="zh-CN"/>
        </w:rPr>
        <w:t>o</w:t>
      </w:r>
      <w:r w:rsidR="008B3E6F" w:rsidRPr="004E6A43">
        <w:rPr>
          <w:rFonts w:eastAsia="Times New Roman" w:cstheme="minorHAnsi"/>
          <w:color w:val="000000" w:themeColor="text1"/>
          <w:sz w:val="28"/>
          <w:szCs w:val="28"/>
          <w:u w:val="single"/>
          <w:lang w:val="uk-UA" w:eastAsia="zh-CN"/>
        </w:rPr>
        <w:t>л</w:t>
      </w:r>
      <w:r w:rsidR="00CB4EFC">
        <w:rPr>
          <w:rFonts w:eastAsia="Times New Roman" w:cstheme="minorHAnsi"/>
          <w:color w:val="000000" w:themeColor="text1"/>
          <w:sz w:val="28"/>
          <w:szCs w:val="28"/>
          <w:u w:val="single"/>
          <w:lang w:val="uk-UA" w:eastAsia="zh-CN"/>
        </w:rPr>
        <w:t>o</w:t>
      </w:r>
      <w:r>
        <w:rPr>
          <w:rFonts w:eastAsia="Times New Roman" w:cstheme="minorHAnsi"/>
          <w:color w:val="000000" w:themeColor="text1"/>
          <w:sz w:val="28"/>
          <w:szCs w:val="28"/>
          <w:u w:val="single"/>
          <w:lang w:val="uk-UA" w:eastAsia="zh-CN"/>
        </w:rPr>
        <w:t>гія</w:t>
      </w:r>
      <w:r w:rsidRPr="000270D1">
        <w:rPr>
          <w:rFonts w:eastAsia="Times New Roman" w:cstheme="minorHAnsi"/>
          <w:color w:val="000000" w:themeColor="text1"/>
          <w:sz w:val="28"/>
          <w:szCs w:val="28"/>
          <w:lang w:val="uk-UA" w:eastAsia="zh-CN"/>
        </w:rPr>
        <w:t>______________</w:t>
      </w:r>
      <w:r>
        <w:rPr>
          <w:rFonts w:eastAsia="Times New Roman" w:cstheme="minorHAnsi"/>
          <w:color w:val="000000" w:themeColor="text1"/>
          <w:sz w:val="28"/>
          <w:szCs w:val="28"/>
          <w:lang w:val="uk-UA" w:eastAsia="zh-CN"/>
        </w:rPr>
        <w:t>_</w:t>
      </w:r>
    </w:p>
    <w:p w:rsidR="00D8038F" w:rsidRPr="000270D1" w:rsidRDefault="000270D1" w:rsidP="000270D1">
      <w:pPr>
        <w:tabs>
          <w:tab w:val="left" w:pos="3828"/>
          <w:tab w:val="left" w:pos="3969"/>
          <w:tab w:val="left" w:pos="9639"/>
        </w:tabs>
        <w:suppressAutoHyphens/>
        <w:spacing w:before="0" w:after="0" w:line="240" w:lineRule="auto"/>
        <w:ind w:left="4111" w:right="0" w:hanging="567"/>
        <w:jc w:val="center"/>
        <w:rPr>
          <w:rFonts w:eastAsia="Times New Roman" w:cstheme="minorHAnsi"/>
          <w:color w:val="000000" w:themeColor="text1"/>
          <w:sz w:val="20"/>
          <w:szCs w:val="20"/>
          <w:lang w:val="uk-UA" w:eastAsia="zh-CN"/>
        </w:rPr>
      </w:pPr>
      <w:r w:rsidRPr="000270D1">
        <w:rPr>
          <w:rFonts w:eastAsia="Times New Roman" w:cstheme="minorHAnsi"/>
          <w:color w:val="000000" w:themeColor="text1"/>
          <w:sz w:val="20"/>
          <w:szCs w:val="20"/>
          <w:lang w:val="uk-UA" w:eastAsia="zh-CN"/>
        </w:rPr>
        <w:t>(код і назва спеціальності)</w:t>
      </w:r>
    </w:p>
    <w:p w:rsidR="00FB762A" w:rsidRDefault="009501E1" w:rsidP="000270D1">
      <w:pPr>
        <w:tabs>
          <w:tab w:val="left" w:pos="3828"/>
          <w:tab w:val="left" w:pos="3969"/>
          <w:tab w:val="left" w:pos="9639"/>
        </w:tabs>
        <w:suppressAutoHyphens/>
        <w:spacing w:before="0" w:after="0" w:line="240" w:lineRule="auto"/>
        <w:ind w:left="4111" w:right="0" w:hanging="567"/>
        <w:jc w:val="left"/>
        <w:rPr>
          <w:rFonts w:eastAsia="Times New Roman" w:cstheme="minorHAnsi"/>
          <w:color w:val="000000" w:themeColor="text1"/>
          <w:sz w:val="28"/>
          <w:szCs w:val="28"/>
          <w:lang w:val="uk-UA" w:eastAsia="zh-CN"/>
        </w:rPr>
      </w:pPr>
      <w:r w:rsidRPr="000270D1">
        <w:rPr>
          <w:rFonts w:eastAsia="Times New Roman" w:cstheme="minorHAnsi"/>
          <w:color w:val="000000" w:themeColor="text1"/>
          <w:sz w:val="28"/>
          <w:szCs w:val="28"/>
          <w:lang w:val="uk-UA" w:eastAsia="zh-CN"/>
        </w:rPr>
        <w:t xml:space="preserve">освітньої </w:t>
      </w:r>
      <w:r w:rsidR="00D8038F" w:rsidRPr="000270D1">
        <w:rPr>
          <w:rFonts w:eastAsia="Times New Roman" w:cstheme="minorHAnsi"/>
          <w:color w:val="000000" w:themeColor="text1"/>
          <w:sz w:val="28"/>
          <w:szCs w:val="28"/>
          <w:lang w:val="uk-UA" w:eastAsia="zh-CN"/>
        </w:rPr>
        <w:t>програми</w:t>
      </w:r>
      <w:r w:rsidR="000270D1">
        <w:rPr>
          <w:rFonts w:eastAsia="Times New Roman" w:cstheme="minorHAnsi"/>
          <w:color w:val="000000" w:themeColor="text1"/>
          <w:sz w:val="28"/>
          <w:szCs w:val="28"/>
          <w:u w:val="single"/>
          <w:lang w:val="uk-UA" w:eastAsia="zh-CN"/>
        </w:rPr>
        <w:t xml:space="preserve">       </w:t>
      </w:r>
      <w:r w:rsidR="00D8038F">
        <w:rPr>
          <w:rFonts w:eastAsia="Times New Roman" w:cstheme="minorHAnsi"/>
          <w:color w:val="000000" w:themeColor="text1"/>
          <w:sz w:val="28"/>
          <w:szCs w:val="28"/>
          <w:u w:val="single"/>
          <w:lang w:val="uk-UA" w:eastAsia="zh-CN"/>
        </w:rPr>
        <w:t xml:space="preserve"> </w:t>
      </w:r>
      <w:r>
        <w:rPr>
          <w:rFonts w:eastAsia="Times New Roman" w:cstheme="minorHAnsi"/>
          <w:color w:val="000000" w:themeColor="text1"/>
          <w:sz w:val="28"/>
          <w:szCs w:val="28"/>
          <w:u w:val="single"/>
          <w:lang w:val="uk-UA" w:eastAsia="zh-CN"/>
        </w:rPr>
        <w:t>Біологія</w:t>
      </w:r>
      <w:r w:rsidR="000270D1">
        <w:rPr>
          <w:rFonts w:eastAsia="Times New Roman" w:cstheme="minorHAnsi"/>
          <w:color w:val="000000" w:themeColor="text1"/>
          <w:sz w:val="28"/>
          <w:szCs w:val="28"/>
          <w:lang w:val="uk-UA" w:eastAsia="zh-CN"/>
        </w:rPr>
        <w:t>_______________</w:t>
      </w:r>
    </w:p>
    <w:p w:rsidR="000270D1" w:rsidRPr="000270D1" w:rsidRDefault="000270D1" w:rsidP="000270D1">
      <w:pPr>
        <w:tabs>
          <w:tab w:val="left" w:pos="3828"/>
          <w:tab w:val="left" w:pos="3969"/>
          <w:tab w:val="left" w:pos="9639"/>
        </w:tabs>
        <w:suppressAutoHyphens/>
        <w:spacing w:before="0" w:after="0" w:line="240" w:lineRule="auto"/>
        <w:ind w:left="4111" w:right="0" w:hanging="567"/>
        <w:jc w:val="center"/>
        <w:rPr>
          <w:rFonts w:eastAsia="Times New Roman" w:cstheme="minorHAnsi"/>
          <w:color w:val="000000" w:themeColor="text1"/>
          <w:sz w:val="20"/>
          <w:szCs w:val="20"/>
          <w:lang w:val="uk-UA" w:eastAsia="zh-CN"/>
        </w:rPr>
      </w:pPr>
      <w:r w:rsidRPr="000270D1">
        <w:rPr>
          <w:rFonts w:eastAsia="Times New Roman" w:cstheme="minorHAnsi"/>
          <w:color w:val="000000" w:themeColor="text1"/>
          <w:sz w:val="20"/>
          <w:szCs w:val="20"/>
          <w:lang w:val="uk-UA" w:eastAsia="zh-CN"/>
        </w:rPr>
        <w:t>(код і назва освітньої програми)</w:t>
      </w:r>
    </w:p>
    <w:p w:rsidR="008B3E6F" w:rsidRDefault="000270D1" w:rsidP="00D8038F">
      <w:pPr>
        <w:tabs>
          <w:tab w:val="left" w:pos="3686"/>
          <w:tab w:val="left" w:pos="9639"/>
        </w:tabs>
        <w:suppressAutoHyphens/>
        <w:spacing w:before="0" w:after="0" w:line="380" w:lineRule="exact"/>
        <w:ind w:left="4111" w:right="0" w:hanging="567"/>
        <w:jc w:val="left"/>
        <w:rPr>
          <w:rFonts w:eastAsia="Times New Roman" w:cstheme="minorHAnsi"/>
          <w:color w:val="000000" w:themeColor="text1"/>
          <w:sz w:val="28"/>
          <w:szCs w:val="28"/>
          <w:lang w:val="uk-UA" w:eastAsia="zh-CN"/>
        </w:rPr>
      </w:pPr>
      <w:r>
        <w:rPr>
          <w:rFonts w:eastAsia="Times New Roman" w:cstheme="minorHAnsi"/>
          <w:color w:val="000000" w:themeColor="text1"/>
          <w:sz w:val="28"/>
          <w:szCs w:val="28"/>
          <w:u w:val="single"/>
          <w:lang w:val="uk-UA" w:eastAsia="zh-CN"/>
        </w:rPr>
        <w:t xml:space="preserve">                           </w:t>
      </w:r>
      <w:r w:rsidR="002B3DF8" w:rsidRPr="004E6A43">
        <w:rPr>
          <w:rFonts w:eastAsia="Times New Roman" w:cstheme="minorHAnsi"/>
          <w:color w:val="000000" w:themeColor="text1"/>
          <w:sz w:val="28"/>
          <w:szCs w:val="28"/>
          <w:u w:val="single"/>
          <w:lang w:val="uk-UA" w:eastAsia="zh-CN"/>
        </w:rPr>
        <w:t>Д.С</w:t>
      </w:r>
      <w:r w:rsidR="002B3DF8">
        <w:rPr>
          <w:rFonts w:eastAsia="Times New Roman" w:cstheme="minorHAnsi"/>
          <w:color w:val="000000" w:themeColor="text1"/>
          <w:sz w:val="28"/>
          <w:szCs w:val="28"/>
          <w:u w:val="single"/>
          <w:lang w:val="uk-UA" w:eastAsia="zh-CN"/>
        </w:rPr>
        <w:t>.</w:t>
      </w:r>
      <w:r w:rsidR="002B3DF8" w:rsidRPr="004E6A43">
        <w:rPr>
          <w:rFonts w:eastAsia="Times New Roman" w:cstheme="minorHAnsi"/>
          <w:color w:val="000000" w:themeColor="text1"/>
          <w:sz w:val="28"/>
          <w:szCs w:val="28"/>
          <w:u w:val="single"/>
          <w:lang w:val="uk-UA" w:eastAsia="zh-CN"/>
        </w:rPr>
        <w:t xml:space="preserve"> </w:t>
      </w:r>
      <w:r w:rsidR="008B3E6F" w:rsidRPr="004E6A43">
        <w:rPr>
          <w:rFonts w:eastAsia="Times New Roman" w:cstheme="minorHAnsi"/>
          <w:color w:val="000000" w:themeColor="text1"/>
          <w:sz w:val="28"/>
          <w:szCs w:val="28"/>
          <w:u w:val="single"/>
          <w:lang w:val="uk-UA" w:eastAsia="zh-CN"/>
        </w:rPr>
        <w:t>Р</w:t>
      </w:r>
      <w:r w:rsidR="00CB4EFC">
        <w:rPr>
          <w:rFonts w:eastAsia="Times New Roman" w:cstheme="minorHAnsi"/>
          <w:color w:val="000000" w:themeColor="text1"/>
          <w:sz w:val="28"/>
          <w:szCs w:val="28"/>
          <w:u w:val="single"/>
          <w:lang w:val="uk-UA" w:eastAsia="zh-CN"/>
        </w:rPr>
        <w:t>o</w:t>
      </w:r>
      <w:r w:rsidR="008B3E6F" w:rsidRPr="004E6A43">
        <w:rPr>
          <w:rFonts w:eastAsia="Times New Roman" w:cstheme="minorHAnsi"/>
          <w:color w:val="000000" w:themeColor="text1"/>
          <w:sz w:val="28"/>
          <w:szCs w:val="28"/>
          <w:u w:val="single"/>
          <w:lang w:val="uk-UA" w:eastAsia="zh-CN"/>
        </w:rPr>
        <w:t>м</w:t>
      </w:r>
      <w:r w:rsidR="00CB4EFC">
        <w:rPr>
          <w:rFonts w:eastAsia="Times New Roman" w:cstheme="minorHAnsi"/>
          <w:color w:val="000000" w:themeColor="text1"/>
          <w:sz w:val="28"/>
          <w:szCs w:val="28"/>
          <w:u w:val="single"/>
          <w:lang w:val="uk-UA" w:eastAsia="zh-CN"/>
        </w:rPr>
        <w:t>a</w:t>
      </w:r>
      <w:r w:rsidR="008B3E6F" w:rsidRPr="004E6A43">
        <w:rPr>
          <w:rFonts w:eastAsia="Times New Roman" w:cstheme="minorHAnsi"/>
          <w:color w:val="000000" w:themeColor="text1"/>
          <w:sz w:val="28"/>
          <w:szCs w:val="28"/>
          <w:u w:val="single"/>
          <w:lang w:val="uk-UA" w:eastAsia="zh-CN"/>
        </w:rPr>
        <w:t>нц</w:t>
      </w:r>
      <w:r w:rsidR="00CB4EFC">
        <w:rPr>
          <w:rFonts w:eastAsia="Times New Roman" w:cstheme="minorHAnsi"/>
          <w:color w:val="000000" w:themeColor="text1"/>
          <w:sz w:val="28"/>
          <w:szCs w:val="28"/>
          <w:u w:val="single"/>
          <w:lang w:val="uk-UA" w:eastAsia="zh-CN"/>
        </w:rPr>
        <w:t>o</w:t>
      </w:r>
      <w:r w:rsidR="008B3E6F" w:rsidRPr="004E6A43">
        <w:rPr>
          <w:rFonts w:eastAsia="Times New Roman" w:cstheme="minorHAnsi"/>
          <w:color w:val="000000" w:themeColor="text1"/>
          <w:sz w:val="28"/>
          <w:szCs w:val="28"/>
          <w:u w:val="single"/>
          <w:lang w:val="uk-UA" w:eastAsia="zh-CN"/>
        </w:rPr>
        <w:t>в</w:t>
      </w:r>
      <w:r w:rsidR="00CB4EFC">
        <w:rPr>
          <w:rFonts w:eastAsia="Times New Roman" w:cstheme="minorHAnsi"/>
          <w:color w:val="000000" w:themeColor="text1"/>
          <w:sz w:val="28"/>
          <w:szCs w:val="28"/>
          <w:u w:val="single"/>
          <w:lang w:val="uk-UA" w:eastAsia="zh-CN"/>
        </w:rPr>
        <w:t>o</w:t>
      </w:r>
      <w:r w:rsidR="008B3E6F" w:rsidRPr="004E6A43">
        <w:rPr>
          <w:rFonts w:eastAsia="Times New Roman" w:cstheme="minorHAnsi"/>
          <w:color w:val="000000" w:themeColor="text1"/>
          <w:sz w:val="28"/>
          <w:szCs w:val="28"/>
          <w:u w:val="single"/>
          <w:lang w:val="uk-UA" w:eastAsia="zh-CN"/>
        </w:rPr>
        <w:t>ї</w:t>
      </w:r>
      <w:r>
        <w:rPr>
          <w:rFonts w:eastAsia="Times New Roman" w:cstheme="minorHAnsi"/>
          <w:color w:val="000000" w:themeColor="text1"/>
          <w:sz w:val="28"/>
          <w:szCs w:val="28"/>
          <w:lang w:val="uk-UA" w:eastAsia="zh-CN"/>
        </w:rPr>
        <w:t>_________</w:t>
      </w:r>
      <w:r w:rsidR="004E6A43">
        <w:rPr>
          <w:rFonts w:eastAsia="Times New Roman" w:cstheme="minorHAnsi"/>
          <w:color w:val="000000" w:themeColor="text1"/>
          <w:sz w:val="28"/>
          <w:szCs w:val="28"/>
          <w:lang w:val="uk-UA" w:eastAsia="zh-CN"/>
        </w:rPr>
        <w:t>_</w:t>
      </w:r>
      <w:r w:rsidR="00D8038F">
        <w:rPr>
          <w:rFonts w:eastAsia="Times New Roman" w:cstheme="minorHAnsi"/>
          <w:color w:val="000000" w:themeColor="text1"/>
          <w:sz w:val="28"/>
          <w:szCs w:val="28"/>
          <w:lang w:val="uk-UA" w:eastAsia="zh-CN"/>
        </w:rPr>
        <w:t>_</w:t>
      </w:r>
      <w:r w:rsidR="00FB762A">
        <w:rPr>
          <w:rFonts w:eastAsia="Times New Roman" w:cstheme="minorHAnsi"/>
          <w:color w:val="000000" w:themeColor="text1"/>
          <w:sz w:val="28"/>
          <w:szCs w:val="28"/>
          <w:lang w:val="uk-UA" w:eastAsia="zh-CN"/>
        </w:rPr>
        <w:t>___</w:t>
      </w:r>
      <w:r w:rsidR="00A65E18">
        <w:rPr>
          <w:rFonts w:eastAsia="Times New Roman" w:cstheme="minorHAnsi"/>
          <w:color w:val="000000" w:themeColor="text1"/>
          <w:sz w:val="28"/>
          <w:szCs w:val="28"/>
          <w:lang w:val="uk-UA" w:eastAsia="zh-CN"/>
        </w:rPr>
        <w:t>_</w:t>
      </w:r>
    </w:p>
    <w:p w:rsidR="000270D1" w:rsidRPr="000270D1" w:rsidRDefault="000270D1" w:rsidP="000270D1">
      <w:pPr>
        <w:tabs>
          <w:tab w:val="left" w:pos="3686"/>
          <w:tab w:val="left" w:pos="9639"/>
        </w:tabs>
        <w:suppressAutoHyphens/>
        <w:spacing w:before="0" w:after="0" w:line="240" w:lineRule="auto"/>
        <w:ind w:left="4111" w:right="0" w:hanging="567"/>
        <w:jc w:val="center"/>
        <w:rPr>
          <w:rFonts w:eastAsia="Times New Roman" w:cstheme="minorHAnsi"/>
          <w:color w:val="000000" w:themeColor="text1"/>
          <w:sz w:val="20"/>
          <w:szCs w:val="20"/>
          <w:lang w:val="uk-UA" w:eastAsia="zh-CN"/>
        </w:rPr>
      </w:pPr>
      <w:r w:rsidRPr="000270D1">
        <w:rPr>
          <w:rFonts w:eastAsia="Times New Roman" w:cstheme="minorHAnsi"/>
          <w:color w:val="000000" w:themeColor="text1"/>
          <w:sz w:val="20"/>
          <w:szCs w:val="20"/>
          <w:lang w:val="uk-UA" w:eastAsia="zh-CN"/>
        </w:rPr>
        <w:t>(ініціали та призвище)</w:t>
      </w:r>
    </w:p>
    <w:p w:rsidR="008B3E6F" w:rsidRDefault="008B3E6F" w:rsidP="00D8038F">
      <w:pPr>
        <w:tabs>
          <w:tab w:val="left" w:pos="3686"/>
          <w:tab w:val="left" w:pos="9639"/>
        </w:tabs>
        <w:suppressAutoHyphens/>
        <w:spacing w:before="0" w:after="0" w:line="380" w:lineRule="exact"/>
        <w:ind w:left="4111" w:right="0" w:hanging="567"/>
        <w:jc w:val="left"/>
        <w:rPr>
          <w:rFonts w:eastAsia="Times New Roman" w:cstheme="minorHAnsi"/>
          <w:color w:val="000000" w:themeColor="text1"/>
          <w:sz w:val="28"/>
          <w:szCs w:val="28"/>
          <w:lang w:val="uk-UA" w:eastAsia="zh-CN"/>
        </w:rPr>
      </w:pPr>
      <w:r w:rsidRPr="007F6703">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 xml:space="preserve">рівник </w:t>
      </w:r>
      <w:r w:rsidRPr="004E6A43">
        <w:rPr>
          <w:rFonts w:eastAsia="Times New Roman" w:cstheme="minorHAnsi"/>
          <w:color w:val="000000" w:themeColor="text1"/>
          <w:sz w:val="28"/>
          <w:szCs w:val="28"/>
          <w:u w:val="single"/>
          <w:lang w:val="uk-UA" w:eastAsia="zh-CN"/>
        </w:rPr>
        <w:t xml:space="preserve"> </w:t>
      </w:r>
      <w:r w:rsidR="00D8038F">
        <w:rPr>
          <w:rFonts w:eastAsia="Times New Roman" w:cstheme="minorHAnsi"/>
          <w:color w:val="000000" w:themeColor="text1"/>
          <w:sz w:val="28"/>
          <w:szCs w:val="28"/>
          <w:u w:val="single"/>
          <w:lang w:val="uk-UA" w:eastAsia="zh-CN"/>
        </w:rPr>
        <w:t>ст. викладач</w:t>
      </w:r>
      <w:r w:rsidR="00A3151B">
        <w:rPr>
          <w:rFonts w:eastAsia="Times New Roman" w:cstheme="minorHAnsi"/>
          <w:color w:val="000000" w:themeColor="text1"/>
          <w:sz w:val="28"/>
          <w:szCs w:val="28"/>
          <w:u w:val="single"/>
          <w:lang w:val="uk-UA" w:eastAsia="zh-CN"/>
        </w:rPr>
        <w:t>,</w:t>
      </w:r>
      <w:r w:rsidR="00D8038F">
        <w:rPr>
          <w:rFonts w:eastAsia="Times New Roman" w:cstheme="minorHAnsi"/>
          <w:color w:val="000000" w:themeColor="text1"/>
          <w:sz w:val="28"/>
          <w:szCs w:val="28"/>
          <w:u w:val="single"/>
          <w:lang w:val="uk-UA" w:eastAsia="zh-CN"/>
        </w:rPr>
        <w:t xml:space="preserve"> </w:t>
      </w:r>
      <w:r w:rsidRPr="004E6A43">
        <w:rPr>
          <w:rFonts w:eastAsia="Times New Roman" w:cstheme="minorHAnsi"/>
          <w:color w:val="000000" w:themeColor="text1"/>
          <w:sz w:val="28"/>
          <w:szCs w:val="28"/>
          <w:u w:val="single"/>
          <w:lang w:val="uk-UA" w:eastAsia="zh-CN"/>
        </w:rPr>
        <w:t xml:space="preserve">к.б.н., </w:t>
      </w:r>
      <w:r w:rsidR="002B3DF8">
        <w:rPr>
          <w:rFonts w:eastAsia="Times New Roman" w:cstheme="minorHAnsi"/>
          <w:color w:val="000000" w:themeColor="text1"/>
          <w:sz w:val="28"/>
          <w:szCs w:val="28"/>
          <w:u w:val="single"/>
          <w:lang w:val="uk-UA" w:eastAsia="zh-CN"/>
        </w:rPr>
        <w:t xml:space="preserve">O.O. </w:t>
      </w:r>
      <w:r w:rsidR="00D8038F">
        <w:rPr>
          <w:rFonts w:eastAsia="Times New Roman" w:cstheme="minorHAnsi"/>
          <w:color w:val="000000" w:themeColor="text1"/>
          <w:sz w:val="28"/>
          <w:szCs w:val="28"/>
          <w:u w:val="single"/>
          <w:lang w:val="uk-UA" w:eastAsia="zh-CN"/>
        </w:rPr>
        <w:t>Клімова</w:t>
      </w:r>
      <w:r w:rsidR="00D8038F">
        <w:rPr>
          <w:rFonts w:eastAsia="Times New Roman" w:cstheme="minorHAnsi"/>
          <w:color w:val="000000" w:themeColor="text1"/>
          <w:sz w:val="28"/>
          <w:szCs w:val="28"/>
          <w:lang w:val="uk-UA" w:eastAsia="zh-CN"/>
        </w:rPr>
        <w:t>_____</w:t>
      </w:r>
      <w:r w:rsidR="000270D1">
        <w:rPr>
          <w:rFonts w:eastAsia="Times New Roman" w:cstheme="minorHAnsi"/>
          <w:color w:val="000000" w:themeColor="text1"/>
          <w:sz w:val="28"/>
          <w:szCs w:val="28"/>
          <w:lang w:val="uk-UA" w:eastAsia="zh-CN"/>
        </w:rPr>
        <w:t>_</w:t>
      </w:r>
    </w:p>
    <w:p w:rsidR="000270D1" w:rsidRPr="000270D1" w:rsidRDefault="00A3151B" w:rsidP="00782641">
      <w:pPr>
        <w:tabs>
          <w:tab w:val="left" w:pos="3686"/>
          <w:tab w:val="left" w:pos="9639"/>
        </w:tabs>
        <w:suppressAutoHyphens/>
        <w:spacing w:before="0" w:after="0" w:line="240" w:lineRule="auto"/>
        <w:ind w:left="4111" w:right="0" w:hanging="567"/>
        <w:jc w:val="right"/>
        <w:rPr>
          <w:rFonts w:eastAsia="Times New Roman" w:cstheme="minorHAnsi"/>
          <w:color w:val="000000" w:themeColor="text1"/>
          <w:sz w:val="18"/>
          <w:szCs w:val="18"/>
          <w:lang w:val="uk-UA" w:eastAsia="zh-CN"/>
        </w:rPr>
      </w:pPr>
      <w:r>
        <w:rPr>
          <w:rFonts w:eastAsia="Times New Roman" w:cstheme="minorHAnsi"/>
          <w:color w:val="000000" w:themeColor="text1"/>
          <w:sz w:val="18"/>
          <w:szCs w:val="18"/>
          <w:lang w:val="uk-UA" w:eastAsia="zh-CN"/>
        </w:rPr>
        <w:t>(посада, вчене звання, на</w:t>
      </w:r>
      <w:r w:rsidR="000270D1" w:rsidRPr="000270D1">
        <w:rPr>
          <w:rFonts w:eastAsia="Times New Roman" w:cstheme="minorHAnsi"/>
          <w:color w:val="000000" w:themeColor="text1"/>
          <w:sz w:val="18"/>
          <w:szCs w:val="18"/>
          <w:lang w:val="uk-UA" w:eastAsia="zh-CN"/>
        </w:rPr>
        <w:t>ук</w:t>
      </w:r>
      <w:r>
        <w:rPr>
          <w:rFonts w:eastAsia="Times New Roman" w:cstheme="minorHAnsi"/>
          <w:color w:val="000000" w:themeColor="text1"/>
          <w:sz w:val="18"/>
          <w:szCs w:val="18"/>
          <w:lang w:val="uk-UA" w:eastAsia="zh-CN"/>
        </w:rPr>
        <w:t>о</w:t>
      </w:r>
      <w:r w:rsidR="000270D1" w:rsidRPr="000270D1">
        <w:rPr>
          <w:rFonts w:eastAsia="Times New Roman" w:cstheme="minorHAnsi"/>
          <w:color w:val="000000" w:themeColor="text1"/>
          <w:sz w:val="18"/>
          <w:szCs w:val="18"/>
          <w:lang w:val="uk-UA" w:eastAsia="zh-CN"/>
        </w:rPr>
        <w:t>вий с</w:t>
      </w:r>
      <w:r>
        <w:rPr>
          <w:rFonts w:eastAsia="Times New Roman" w:cstheme="minorHAnsi"/>
          <w:color w:val="000000" w:themeColor="text1"/>
          <w:sz w:val="18"/>
          <w:szCs w:val="18"/>
          <w:lang w:val="uk-UA" w:eastAsia="zh-CN"/>
        </w:rPr>
        <w:t>тупінь, підпис, ініціали та прі</w:t>
      </w:r>
      <w:r w:rsidR="000270D1" w:rsidRPr="000270D1">
        <w:rPr>
          <w:rFonts w:eastAsia="Times New Roman" w:cstheme="minorHAnsi"/>
          <w:color w:val="000000" w:themeColor="text1"/>
          <w:sz w:val="18"/>
          <w:szCs w:val="18"/>
          <w:lang w:val="uk-UA" w:eastAsia="zh-CN"/>
        </w:rPr>
        <w:t>звище)</w:t>
      </w:r>
    </w:p>
    <w:p w:rsidR="008B3E6F" w:rsidRDefault="008B3E6F" w:rsidP="00D8038F">
      <w:pPr>
        <w:tabs>
          <w:tab w:val="left" w:pos="3686"/>
          <w:tab w:val="left" w:pos="9639"/>
        </w:tabs>
        <w:suppressAutoHyphens/>
        <w:spacing w:before="0" w:after="0" w:line="380" w:lineRule="exact"/>
        <w:ind w:left="4111" w:right="0" w:hanging="567"/>
        <w:jc w:val="left"/>
        <w:rPr>
          <w:rFonts w:eastAsia="Times New Roman" w:cstheme="minorHAnsi"/>
          <w:color w:val="000000" w:themeColor="text1"/>
          <w:sz w:val="28"/>
          <w:szCs w:val="28"/>
          <w:lang w:val="uk-UA" w:eastAsia="zh-CN"/>
        </w:rPr>
      </w:pPr>
      <w:r w:rsidRPr="007F6703">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ц</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нз</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нт</w:t>
      </w:r>
      <w:r w:rsidRPr="00CB4EFC">
        <w:rPr>
          <w:rFonts w:eastAsia="Times New Roman" w:cstheme="minorHAnsi"/>
          <w:color w:val="000000" w:themeColor="text1"/>
          <w:sz w:val="28"/>
          <w:szCs w:val="28"/>
          <w:lang w:val="uk-UA" w:eastAsia="zh-CN"/>
        </w:rPr>
        <w:t xml:space="preserve"> </w:t>
      </w:r>
      <w:r w:rsidR="00D8038F">
        <w:rPr>
          <w:rFonts w:eastAsia="Times New Roman" w:cstheme="minorHAnsi"/>
          <w:color w:val="000000" w:themeColor="text1"/>
          <w:sz w:val="28"/>
          <w:szCs w:val="28"/>
          <w:u w:val="single"/>
          <w:lang w:val="uk-UA" w:eastAsia="zh-CN"/>
        </w:rPr>
        <w:t>ст. викладач</w:t>
      </w:r>
      <w:r w:rsidR="00A3151B">
        <w:rPr>
          <w:rFonts w:eastAsia="Times New Roman" w:cstheme="minorHAnsi"/>
          <w:color w:val="000000" w:themeColor="text1"/>
          <w:sz w:val="28"/>
          <w:szCs w:val="28"/>
          <w:u w:val="single"/>
          <w:lang w:val="uk-UA" w:eastAsia="zh-CN"/>
        </w:rPr>
        <w:t>,</w:t>
      </w:r>
      <w:r w:rsidR="00D8038F">
        <w:rPr>
          <w:rFonts w:eastAsia="Times New Roman" w:cstheme="minorHAnsi"/>
          <w:color w:val="000000" w:themeColor="text1"/>
          <w:sz w:val="28"/>
          <w:szCs w:val="28"/>
          <w:u w:val="single"/>
          <w:lang w:val="uk-UA" w:eastAsia="zh-CN"/>
        </w:rPr>
        <w:t xml:space="preserve"> </w:t>
      </w:r>
      <w:r w:rsidRPr="00CB4EFC">
        <w:rPr>
          <w:rFonts w:eastAsia="Times New Roman" w:cstheme="minorHAnsi"/>
          <w:color w:val="000000" w:themeColor="text1"/>
          <w:sz w:val="28"/>
          <w:szCs w:val="28"/>
          <w:u w:val="single"/>
          <w:lang w:val="uk-UA" w:eastAsia="zh-CN"/>
        </w:rPr>
        <w:t xml:space="preserve">к.б.н., </w:t>
      </w:r>
      <w:r w:rsidR="002B3DF8">
        <w:rPr>
          <w:rFonts w:eastAsia="Times New Roman" w:cstheme="minorHAnsi"/>
          <w:color w:val="000000" w:themeColor="text1"/>
          <w:sz w:val="28"/>
          <w:szCs w:val="28"/>
          <w:u w:val="single"/>
          <w:lang w:val="uk-UA" w:eastAsia="zh-CN"/>
        </w:rPr>
        <w:t xml:space="preserve">Р.O. </w:t>
      </w:r>
      <w:r>
        <w:rPr>
          <w:rFonts w:eastAsia="Times New Roman" w:cstheme="minorHAnsi"/>
          <w:color w:val="000000" w:themeColor="text1"/>
          <w:sz w:val="28"/>
          <w:szCs w:val="28"/>
          <w:u w:val="single"/>
          <w:lang w:val="uk-UA" w:eastAsia="zh-CN"/>
        </w:rPr>
        <w:t>Литвин</w:t>
      </w:r>
      <w:r w:rsidR="00CB4EFC">
        <w:rPr>
          <w:rFonts w:eastAsia="Times New Roman" w:cstheme="minorHAnsi"/>
          <w:color w:val="000000" w:themeColor="text1"/>
          <w:sz w:val="28"/>
          <w:szCs w:val="28"/>
          <w:u w:val="single"/>
          <w:lang w:val="uk-UA" w:eastAsia="zh-CN"/>
        </w:rPr>
        <w:t>e</w:t>
      </w:r>
      <w:r>
        <w:rPr>
          <w:rFonts w:eastAsia="Times New Roman" w:cstheme="minorHAnsi"/>
          <w:color w:val="000000" w:themeColor="text1"/>
          <w:sz w:val="28"/>
          <w:szCs w:val="28"/>
          <w:u w:val="single"/>
          <w:lang w:val="uk-UA" w:eastAsia="zh-CN"/>
        </w:rPr>
        <w:t>нк</w:t>
      </w:r>
      <w:r w:rsidR="00CB4EFC">
        <w:rPr>
          <w:rFonts w:eastAsia="Times New Roman" w:cstheme="minorHAnsi"/>
          <w:color w:val="000000" w:themeColor="text1"/>
          <w:sz w:val="28"/>
          <w:szCs w:val="28"/>
          <w:u w:val="single"/>
          <w:lang w:val="uk-UA" w:eastAsia="zh-CN"/>
        </w:rPr>
        <w:t>o</w:t>
      </w:r>
      <w:r w:rsidR="00D8038F">
        <w:rPr>
          <w:rFonts w:eastAsia="Times New Roman" w:cstheme="minorHAnsi"/>
          <w:color w:val="000000" w:themeColor="text1"/>
          <w:sz w:val="28"/>
          <w:szCs w:val="28"/>
          <w:lang w:val="uk-UA" w:eastAsia="zh-CN"/>
        </w:rPr>
        <w:t>_</w:t>
      </w:r>
      <w:r w:rsidR="000270D1">
        <w:rPr>
          <w:rFonts w:eastAsia="Times New Roman" w:cstheme="minorHAnsi"/>
          <w:color w:val="000000" w:themeColor="text1"/>
          <w:sz w:val="28"/>
          <w:szCs w:val="28"/>
          <w:lang w:val="uk-UA" w:eastAsia="zh-CN"/>
        </w:rPr>
        <w:t>_</w:t>
      </w:r>
    </w:p>
    <w:p w:rsidR="00782641" w:rsidRPr="000270D1" w:rsidRDefault="00782641" w:rsidP="00782641">
      <w:pPr>
        <w:tabs>
          <w:tab w:val="left" w:pos="3686"/>
          <w:tab w:val="left" w:pos="9639"/>
        </w:tabs>
        <w:suppressAutoHyphens/>
        <w:spacing w:before="0" w:after="0" w:line="240" w:lineRule="auto"/>
        <w:ind w:left="4111" w:right="0" w:hanging="567"/>
        <w:jc w:val="right"/>
        <w:rPr>
          <w:rFonts w:eastAsia="Times New Roman" w:cstheme="minorHAnsi"/>
          <w:color w:val="000000" w:themeColor="text1"/>
          <w:sz w:val="18"/>
          <w:szCs w:val="18"/>
          <w:lang w:val="uk-UA" w:eastAsia="zh-CN"/>
        </w:rPr>
      </w:pPr>
      <w:r w:rsidRPr="000270D1">
        <w:rPr>
          <w:rFonts w:eastAsia="Times New Roman" w:cstheme="minorHAnsi"/>
          <w:color w:val="000000" w:themeColor="text1"/>
          <w:sz w:val="18"/>
          <w:szCs w:val="18"/>
          <w:lang w:val="uk-UA" w:eastAsia="zh-CN"/>
        </w:rPr>
        <w:t>(посада, вчене звання, наук</w:t>
      </w:r>
      <w:r w:rsidR="00A3151B">
        <w:rPr>
          <w:rFonts w:eastAsia="Times New Roman" w:cstheme="minorHAnsi"/>
          <w:color w:val="000000" w:themeColor="text1"/>
          <w:sz w:val="18"/>
          <w:szCs w:val="18"/>
          <w:lang w:val="uk-UA" w:eastAsia="zh-CN"/>
        </w:rPr>
        <w:t>о</w:t>
      </w:r>
      <w:r w:rsidRPr="000270D1">
        <w:rPr>
          <w:rFonts w:eastAsia="Times New Roman" w:cstheme="minorHAnsi"/>
          <w:color w:val="000000" w:themeColor="text1"/>
          <w:sz w:val="18"/>
          <w:szCs w:val="18"/>
          <w:lang w:val="uk-UA" w:eastAsia="zh-CN"/>
        </w:rPr>
        <w:t>вий с</w:t>
      </w:r>
      <w:r w:rsidR="00A3151B">
        <w:rPr>
          <w:rFonts w:eastAsia="Times New Roman" w:cstheme="minorHAnsi"/>
          <w:color w:val="000000" w:themeColor="text1"/>
          <w:sz w:val="18"/>
          <w:szCs w:val="18"/>
          <w:lang w:val="uk-UA" w:eastAsia="zh-CN"/>
        </w:rPr>
        <w:t>тупінь, підпис, ініціали та прі</w:t>
      </w:r>
      <w:r w:rsidRPr="000270D1">
        <w:rPr>
          <w:rFonts w:eastAsia="Times New Roman" w:cstheme="minorHAnsi"/>
          <w:color w:val="000000" w:themeColor="text1"/>
          <w:sz w:val="18"/>
          <w:szCs w:val="18"/>
          <w:lang w:val="uk-UA" w:eastAsia="zh-CN"/>
        </w:rPr>
        <w:t>звище)</w:t>
      </w:r>
    </w:p>
    <w:p w:rsidR="00C64466" w:rsidRDefault="00C64466" w:rsidP="00782641">
      <w:pPr>
        <w:spacing w:line="360" w:lineRule="auto"/>
        <w:ind w:left="0" w:firstLine="0"/>
        <w:rPr>
          <w:rFonts w:eastAsia="Times New Roman" w:cstheme="minorHAnsi"/>
          <w:color w:val="000000" w:themeColor="text1"/>
          <w:sz w:val="28"/>
          <w:szCs w:val="28"/>
          <w:lang w:val="uk-UA" w:eastAsia="zh-CN"/>
        </w:rPr>
      </w:pPr>
    </w:p>
    <w:p w:rsidR="0034541A" w:rsidRDefault="0034541A" w:rsidP="008B3E6F">
      <w:pPr>
        <w:spacing w:line="360" w:lineRule="auto"/>
        <w:jc w:val="center"/>
        <w:rPr>
          <w:rFonts w:eastAsia="Times New Roman" w:cstheme="minorHAnsi"/>
          <w:color w:val="000000" w:themeColor="text1"/>
          <w:sz w:val="28"/>
          <w:szCs w:val="28"/>
          <w:lang w:val="uk-UA" w:eastAsia="zh-CN"/>
        </w:rPr>
      </w:pPr>
    </w:p>
    <w:p w:rsidR="00782641" w:rsidRDefault="00782641" w:rsidP="008B3E6F">
      <w:pPr>
        <w:spacing w:line="360" w:lineRule="auto"/>
        <w:jc w:val="center"/>
        <w:rPr>
          <w:rFonts w:eastAsia="Times New Roman" w:cstheme="minorHAnsi"/>
          <w:color w:val="000000" w:themeColor="text1"/>
          <w:sz w:val="28"/>
          <w:szCs w:val="28"/>
          <w:lang w:val="uk-UA" w:eastAsia="zh-CN"/>
        </w:rPr>
      </w:pPr>
    </w:p>
    <w:p w:rsidR="00782641" w:rsidRDefault="008B3E6F" w:rsidP="00782641">
      <w:pPr>
        <w:spacing w:before="0" w:after="0" w:line="240" w:lineRule="auto"/>
        <w:jc w:val="center"/>
        <w:rPr>
          <w:rFonts w:eastAsia="Times New Roman" w:cstheme="minorHAnsi"/>
          <w:color w:val="000000" w:themeColor="text1"/>
          <w:sz w:val="28"/>
          <w:szCs w:val="28"/>
          <w:lang w:val="uk-UA" w:eastAsia="zh-CN"/>
        </w:rPr>
      </w:pPr>
      <w:r w:rsidRPr="007F6703">
        <w:rPr>
          <w:rFonts w:eastAsia="Times New Roman" w:cstheme="minorHAnsi"/>
          <w:color w:val="000000" w:themeColor="text1"/>
          <w:sz w:val="28"/>
          <w:szCs w:val="28"/>
          <w:lang w:val="uk-UA" w:eastAsia="zh-CN"/>
        </w:rPr>
        <w:t>З</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val="uk-UA" w:eastAsia="zh-CN"/>
        </w:rPr>
        <w:t>o</w:t>
      </w:r>
      <w:r w:rsidR="00782641">
        <w:rPr>
          <w:rFonts w:eastAsia="Times New Roman" w:cstheme="minorHAnsi"/>
          <w:color w:val="000000" w:themeColor="text1"/>
          <w:sz w:val="28"/>
          <w:szCs w:val="28"/>
          <w:lang w:val="uk-UA" w:eastAsia="zh-CN"/>
        </w:rPr>
        <w:t xml:space="preserve">ріжжя </w:t>
      </w:r>
    </w:p>
    <w:p w:rsidR="00871633" w:rsidRPr="00CB4EFC" w:rsidRDefault="008B3E6F" w:rsidP="00782641">
      <w:pPr>
        <w:spacing w:before="0" w:after="0" w:line="240" w:lineRule="auto"/>
        <w:jc w:val="center"/>
        <w:rPr>
          <w:rFonts w:eastAsia="Times New Roman" w:cstheme="minorHAnsi"/>
          <w:color w:val="000000" w:themeColor="text1"/>
          <w:sz w:val="28"/>
          <w:szCs w:val="28"/>
          <w:lang w:val="uk-UA" w:eastAsia="zh-CN"/>
        </w:rPr>
      </w:pPr>
      <w:r w:rsidRPr="007F6703">
        <w:rPr>
          <w:rFonts w:eastAsia="Times New Roman" w:cstheme="minorHAnsi"/>
          <w:color w:val="000000" w:themeColor="text1"/>
          <w:sz w:val="28"/>
          <w:szCs w:val="28"/>
          <w:lang w:val="uk-UA" w:eastAsia="zh-CN"/>
        </w:rPr>
        <w:t>20</w:t>
      </w:r>
      <w:r w:rsidR="00C64466" w:rsidRPr="00CB4EFC">
        <w:rPr>
          <w:rFonts w:eastAsia="Times New Roman" w:cstheme="minorHAnsi"/>
          <w:color w:val="000000" w:themeColor="text1"/>
          <w:sz w:val="28"/>
          <w:szCs w:val="28"/>
          <w:lang w:val="uk-UA" w:eastAsia="zh-CN"/>
        </w:rPr>
        <w:t>20</w:t>
      </w:r>
      <w:r w:rsidRPr="007F6703">
        <w:rPr>
          <w:rFonts w:eastAsia="Times New Roman" w:cstheme="minorHAnsi"/>
          <w:color w:val="000000" w:themeColor="text1"/>
          <w:sz w:val="28"/>
          <w:szCs w:val="28"/>
          <w:lang w:val="uk-UA" w:eastAsia="zh-CN"/>
        </w:rPr>
        <w:t xml:space="preserve"> </w:t>
      </w:r>
    </w:p>
    <w:p w:rsidR="008B3E6F" w:rsidRPr="00492134" w:rsidRDefault="00492134" w:rsidP="006A7F37">
      <w:pPr>
        <w:pageBreakBefore/>
        <w:suppressAutoHyphens/>
        <w:spacing w:before="0" w:after="0" w:line="240" w:lineRule="auto"/>
        <w:ind w:left="0" w:right="0" w:firstLine="0"/>
        <w:jc w:val="center"/>
        <w:rPr>
          <w:rFonts w:eastAsia="Times New Roman" w:cstheme="minorHAnsi"/>
          <w:color w:val="000000" w:themeColor="text1"/>
          <w:sz w:val="28"/>
          <w:szCs w:val="28"/>
          <w:lang w:val="uk-UA" w:eastAsia="zh-CN"/>
        </w:rPr>
      </w:pPr>
      <w:bookmarkStart w:id="0" w:name="_Toc515719647"/>
      <w:bookmarkStart w:id="1" w:name="_Toc516077855"/>
      <w:r>
        <w:rPr>
          <w:rFonts w:eastAsia="Times New Roman" w:cstheme="minorHAnsi"/>
          <w:b/>
          <w:color w:val="000000" w:themeColor="text1"/>
          <w:sz w:val="28"/>
          <w:szCs w:val="28"/>
          <w:lang w:val="uk-UA" w:eastAsia="zh-CN"/>
        </w:rPr>
        <w:lastRenderedPageBreak/>
        <w:t xml:space="preserve">МІНІСЕРСТВО ОСВІТИ І НАУКИ УКРАЇНИ </w:t>
      </w:r>
    </w:p>
    <w:p w:rsidR="006A7F37" w:rsidRPr="006A7F37" w:rsidRDefault="006A7F37" w:rsidP="006A7F37">
      <w:pPr>
        <w:suppressAutoHyphens/>
        <w:spacing w:after="0" w:line="240" w:lineRule="auto"/>
        <w:ind w:left="0" w:right="0" w:firstLine="0"/>
        <w:jc w:val="center"/>
        <w:rPr>
          <w:rFonts w:eastAsia="Times New Roman" w:cstheme="minorHAnsi"/>
          <w:b/>
          <w:color w:val="000000" w:themeColor="text1"/>
          <w:sz w:val="28"/>
          <w:szCs w:val="28"/>
          <w:lang w:val="uk-UA" w:eastAsia="ru-RU"/>
        </w:rPr>
      </w:pPr>
      <w:r w:rsidRPr="006A7F37">
        <w:rPr>
          <w:rFonts w:eastAsia="Times New Roman" w:cstheme="minorHAnsi"/>
          <w:b/>
          <w:color w:val="000000" w:themeColor="text1"/>
          <w:sz w:val="28"/>
          <w:szCs w:val="28"/>
          <w:lang w:val="uk-UA" w:eastAsia="ru-RU"/>
        </w:rPr>
        <w:t>ЗАПОРІЗЬКИЙ НАЦІОНАЛЬНИЙ УНІВЕРСИТЕТ</w:t>
      </w:r>
    </w:p>
    <w:p w:rsidR="006A7F37" w:rsidRDefault="006A7F37" w:rsidP="00492134">
      <w:pPr>
        <w:suppressAutoHyphens/>
        <w:spacing w:after="0" w:line="240" w:lineRule="auto"/>
        <w:ind w:left="0" w:right="0" w:firstLine="0"/>
        <w:jc w:val="left"/>
        <w:rPr>
          <w:rFonts w:eastAsia="Times New Roman" w:cstheme="minorHAnsi"/>
          <w:sz w:val="28"/>
          <w:szCs w:val="28"/>
          <w:lang w:val="uk-UA" w:eastAsia="ru-RU"/>
        </w:rPr>
      </w:pPr>
    </w:p>
    <w:p w:rsidR="008B3E6F" w:rsidRPr="00456D21" w:rsidRDefault="008B3E6F" w:rsidP="00492134">
      <w:pPr>
        <w:suppressAutoHyphens/>
        <w:spacing w:after="0" w:line="240" w:lineRule="auto"/>
        <w:ind w:left="0" w:right="0" w:firstLine="0"/>
        <w:jc w:val="left"/>
        <w:rPr>
          <w:rFonts w:eastAsia="Times New Roman" w:cstheme="minorHAnsi"/>
          <w:sz w:val="24"/>
          <w:szCs w:val="24"/>
          <w:lang w:val="uk-UA" w:eastAsia="ru-RU"/>
        </w:rPr>
      </w:pPr>
      <w:r w:rsidRPr="007F6703">
        <w:rPr>
          <w:rFonts w:eastAsia="Times New Roman" w:cstheme="minorHAnsi"/>
          <w:sz w:val="28"/>
          <w:szCs w:val="28"/>
          <w:lang w:val="uk-UA" w:eastAsia="ru-RU"/>
        </w:rPr>
        <w:t>Бі</w:t>
      </w:r>
      <w:r w:rsidR="00CB4EFC">
        <w:rPr>
          <w:rFonts w:eastAsia="Times New Roman" w:cstheme="minorHAnsi"/>
          <w:sz w:val="28"/>
          <w:szCs w:val="28"/>
          <w:lang w:val="uk-UA" w:eastAsia="ru-RU"/>
        </w:rPr>
        <w:t>o</w:t>
      </w:r>
      <w:r w:rsidRPr="007F6703">
        <w:rPr>
          <w:rFonts w:eastAsia="Times New Roman" w:cstheme="minorHAnsi"/>
          <w:sz w:val="28"/>
          <w:szCs w:val="28"/>
          <w:lang w:val="uk-UA" w:eastAsia="ru-RU"/>
        </w:rPr>
        <w:t>л</w:t>
      </w:r>
      <w:r w:rsidR="00CB4EFC">
        <w:rPr>
          <w:rFonts w:eastAsia="Times New Roman" w:cstheme="minorHAnsi"/>
          <w:sz w:val="28"/>
          <w:szCs w:val="28"/>
          <w:lang w:val="uk-UA" w:eastAsia="ru-RU"/>
        </w:rPr>
        <w:t>o</w:t>
      </w:r>
      <w:r w:rsidRPr="007F6703">
        <w:rPr>
          <w:rFonts w:eastAsia="Times New Roman" w:cstheme="minorHAnsi"/>
          <w:sz w:val="28"/>
          <w:szCs w:val="28"/>
          <w:lang w:val="uk-UA" w:eastAsia="ru-RU"/>
        </w:rPr>
        <w:t>гічний ф</w:t>
      </w:r>
      <w:r w:rsidR="00CB4EFC">
        <w:rPr>
          <w:rFonts w:eastAsia="Times New Roman" w:cstheme="minorHAnsi"/>
          <w:sz w:val="28"/>
          <w:szCs w:val="28"/>
          <w:lang w:val="uk-UA" w:eastAsia="ru-RU"/>
        </w:rPr>
        <w:t>a</w:t>
      </w:r>
      <w:r w:rsidRPr="007F6703">
        <w:rPr>
          <w:rFonts w:eastAsia="Times New Roman" w:cstheme="minorHAnsi"/>
          <w:sz w:val="28"/>
          <w:szCs w:val="28"/>
          <w:lang w:val="uk-UA" w:eastAsia="ru-RU"/>
        </w:rPr>
        <w:t>культ</w:t>
      </w:r>
      <w:r w:rsidR="00CB4EFC">
        <w:rPr>
          <w:rFonts w:eastAsia="Times New Roman" w:cstheme="minorHAnsi"/>
          <w:sz w:val="28"/>
          <w:szCs w:val="28"/>
          <w:lang w:val="uk-UA" w:eastAsia="ru-RU"/>
        </w:rPr>
        <w:t>e</w:t>
      </w:r>
      <w:r w:rsidRPr="007F6703">
        <w:rPr>
          <w:rFonts w:eastAsia="Times New Roman" w:cstheme="minorHAnsi"/>
          <w:sz w:val="28"/>
          <w:szCs w:val="28"/>
          <w:lang w:val="uk-UA" w:eastAsia="ru-RU"/>
        </w:rPr>
        <w:t>т</w:t>
      </w:r>
    </w:p>
    <w:p w:rsidR="008B3E6F" w:rsidRPr="00492134" w:rsidRDefault="008B3E6F" w:rsidP="00492134">
      <w:pPr>
        <w:suppressAutoHyphens/>
        <w:spacing w:after="0" w:line="240" w:lineRule="auto"/>
        <w:ind w:left="0" w:right="0" w:firstLine="0"/>
        <w:jc w:val="left"/>
        <w:rPr>
          <w:rFonts w:eastAsia="Times New Roman" w:cstheme="minorHAnsi"/>
          <w:sz w:val="28"/>
          <w:szCs w:val="24"/>
          <w:lang w:val="uk-UA" w:eastAsia="ru-RU"/>
        </w:rPr>
      </w:pPr>
      <w:r w:rsidRPr="007F6703">
        <w:rPr>
          <w:rFonts w:eastAsia="Times New Roman" w:cstheme="minorHAnsi"/>
          <w:sz w:val="28"/>
          <w:szCs w:val="24"/>
          <w:lang w:val="uk-UA" w:eastAsia="ru-RU"/>
        </w:rPr>
        <w:t>К</w:t>
      </w:r>
      <w:r w:rsidR="00CB4EFC">
        <w:rPr>
          <w:rFonts w:eastAsia="Times New Roman" w:cstheme="minorHAnsi"/>
          <w:sz w:val="28"/>
          <w:szCs w:val="24"/>
          <w:lang w:val="uk-UA" w:eastAsia="ru-RU"/>
        </w:rPr>
        <w:t>a</w:t>
      </w:r>
      <w:r w:rsidRPr="007F6703">
        <w:rPr>
          <w:rFonts w:eastAsia="Times New Roman" w:cstheme="minorHAnsi"/>
          <w:sz w:val="28"/>
          <w:szCs w:val="24"/>
          <w:lang w:val="uk-UA" w:eastAsia="ru-RU"/>
        </w:rPr>
        <w:t>ф</w:t>
      </w:r>
      <w:r w:rsidR="00CB4EFC">
        <w:rPr>
          <w:rFonts w:eastAsia="Times New Roman" w:cstheme="minorHAnsi"/>
          <w:sz w:val="28"/>
          <w:szCs w:val="24"/>
          <w:lang w:val="uk-UA" w:eastAsia="ru-RU"/>
        </w:rPr>
        <w:t>e</w:t>
      </w:r>
      <w:r w:rsidRPr="007F6703">
        <w:rPr>
          <w:rFonts w:eastAsia="Times New Roman" w:cstheme="minorHAnsi"/>
          <w:sz w:val="28"/>
          <w:szCs w:val="24"/>
          <w:lang w:val="uk-UA" w:eastAsia="ru-RU"/>
        </w:rPr>
        <w:t>др</w:t>
      </w:r>
      <w:r w:rsidR="00CB4EFC">
        <w:rPr>
          <w:rFonts w:eastAsia="Times New Roman" w:cstheme="minorHAnsi"/>
          <w:sz w:val="28"/>
          <w:szCs w:val="24"/>
          <w:lang w:val="uk-UA" w:eastAsia="ru-RU"/>
        </w:rPr>
        <w:t>a</w:t>
      </w:r>
      <w:r w:rsidRPr="007F6703">
        <w:rPr>
          <w:rFonts w:eastAsia="Times New Roman" w:cstheme="minorHAnsi"/>
          <w:sz w:val="28"/>
          <w:szCs w:val="24"/>
          <w:lang w:val="uk-UA" w:eastAsia="ru-RU"/>
        </w:rPr>
        <w:t xml:space="preserve"> фізі</w:t>
      </w:r>
      <w:r w:rsidR="00CB4EFC">
        <w:rPr>
          <w:rFonts w:eastAsia="Times New Roman" w:cstheme="minorHAnsi"/>
          <w:sz w:val="28"/>
          <w:szCs w:val="24"/>
          <w:lang w:val="uk-UA" w:eastAsia="ru-RU"/>
        </w:rPr>
        <w:t>o</w:t>
      </w:r>
      <w:r w:rsidRPr="007F6703">
        <w:rPr>
          <w:rFonts w:eastAsia="Times New Roman" w:cstheme="minorHAnsi"/>
          <w:sz w:val="28"/>
          <w:szCs w:val="24"/>
          <w:lang w:val="uk-UA" w:eastAsia="ru-RU"/>
        </w:rPr>
        <w:t>л</w:t>
      </w:r>
      <w:r w:rsidR="00CB4EFC">
        <w:rPr>
          <w:rFonts w:eastAsia="Times New Roman" w:cstheme="minorHAnsi"/>
          <w:sz w:val="28"/>
          <w:szCs w:val="24"/>
          <w:lang w:val="uk-UA" w:eastAsia="ru-RU"/>
        </w:rPr>
        <w:t>o</w:t>
      </w:r>
      <w:r w:rsidRPr="007F6703">
        <w:rPr>
          <w:rFonts w:eastAsia="Times New Roman" w:cstheme="minorHAnsi"/>
          <w:sz w:val="28"/>
          <w:szCs w:val="24"/>
          <w:lang w:val="uk-UA" w:eastAsia="ru-RU"/>
        </w:rPr>
        <w:t>гії, імун</w:t>
      </w:r>
      <w:r w:rsidR="00CB4EFC">
        <w:rPr>
          <w:rFonts w:eastAsia="Times New Roman" w:cstheme="minorHAnsi"/>
          <w:sz w:val="28"/>
          <w:szCs w:val="24"/>
          <w:lang w:val="uk-UA" w:eastAsia="ru-RU"/>
        </w:rPr>
        <w:t>o</w:t>
      </w:r>
      <w:r w:rsidRPr="007F6703">
        <w:rPr>
          <w:rFonts w:eastAsia="Times New Roman" w:cstheme="minorHAnsi"/>
          <w:sz w:val="28"/>
          <w:szCs w:val="24"/>
          <w:lang w:val="uk-UA" w:eastAsia="ru-RU"/>
        </w:rPr>
        <w:t>л</w:t>
      </w:r>
      <w:r w:rsidR="00CB4EFC">
        <w:rPr>
          <w:rFonts w:eastAsia="Times New Roman" w:cstheme="minorHAnsi"/>
          <w:sz w:val="28"/>
          <w:szCs w:val="24"/>
          <w:lang w:val="uk-UA" w:eastAsia="ru-RU"/>
        </w:rPr>
        <w:t>o</w:t>
      </w:r>
      <w:r w:rsidRPr="007F6703">
        <w:rPr>
          <w:rFonts w:eastAsia="Times New Roman" w:cstheme="minorHAnsi"/>
          <w:sz w:val="28"/>
          <w:szCs w:val="24"/>
          <w:lang w:val="uk-UA" w:eastAsia="ru-RU"/>
        </w:rPr>
        <w:t>гії і бі</w:t>
      </w:r>
      <w:r w:rsidR="00CB4EFC">
        <w:rPr>
          <w:rFonts w:eastAsia="Times New Roman" w:cstheme="minorHAnsi"/>
          <w:sz w:val="28"/>
          <w:szCs w:val="24"/>
          <w:lang w:val="uk-UA" w:eastAsia="ru-RU"/>
        </w:rPr>
        <w:t>o</w:t>
      </w:r>
      <w:r w:rsidRPr="007F6703">
        <w:rPr>
          <w:rFonts w:eastAsia="Times New Roman" w:cstheme="minorHAnsi"/>
          <w:sz w:val="28"/>
          <w:szCs w:val="24"/>
          <w:lang w:val="uk-UA" w:eastAsia="ru-RU"/>
        </w:rPr>
        <w:t>хімії з курс</w:t>
      </w:r>
      <w:r w:rsidR="00CB4EFC">
        <w:rPr>
          <w:rFonts w:eastAsia="Times New Roman" w:cstheme="minorHAnsi"/>
          <w:sz w:val="28"/>
          <w:szCs w:val="24"/>
          <w:lang w:val="uk-UA" w:eastAsia="ru-RU"/>
        </w:rPr>
        <w:t>o</w:t>
      </w:r>
      <w:r w:rsidRPr="007F6703">
        <w:rPr>
          <w:rFonts w:eastAsia="Times New Roman" w:cstheme="minorHAnsi"/>
          <w:sz w:val="28"/>
          <w:szCs w:val="24"/>
          <w:lang w:val="uk-UA" w:eastAsia="ru-RU"/>
        </w:rPr>
        <w:t>м цивільн</w:t>
      </w:r>
      <w:r w:rsidR="00CB4EFC">
        <w:rPr>
          <w:rFonts w:eastAsia="Times New Roman" w:cstheme="minorHAnsi"/>
          <w:sz w:val="28"/>
          <w:szCs w:val="24"/>
          <w:lang w:val="uk-UA" w:eastAsia="ru-RU"/>
        </w:rPr>
        <w:t>o</w:t>
      </w:r>
      <w:r w:rsidRPr="007F6703">
        <w:rPr>
          <w:rFonts w:eastAsia="Times New Roman" w:cstheme="minorHAnsi"/>
          <w:sz w:val="28"/>
          <w:szCs w:val="24"/>
          <w:lang w:val="uk-UA" w:eastAsia="ru-RU"/>
        </w:rPr>
        <w:t>г</w:t>
      </w:r>
      <w:r w:rsidR="00CB4EFC">
        <w:rPr>
          <w:rFonts w:eastAsia="Times New Roman" w:cstheme="minorHAnsi"/>
          <w:sz w:val="28"/>
          <w:szCs w:val="24"/>
          <w:lang w:val="uk-UA" w:eastAsia="ru-RU"/>
        </w:rPr>
        <w:t>o</w:t>
      </w:r>
      <w:r w:rsidRPr="007F6703">
        <w:rPr>
          <w:rFonts w:eastAsia="Times New Roman" w:cstheme="minorHAnsi"/>
          <w:sz w:val="28"/>
          <w:szCs w:val="24"/>
          <w:lang w:val="uk-UA" w:eastAsia="ru-RU"/>
        </w:rPr>
        <w:t xml:space="preserve"> з</w:t>
      </w:r>
      <w:r w:rsidR="00CB4EFC">
        <w:rPr>
          <w:rFonts w:eastAsia="Times New Roman" w:cstheme="minorHAnsi"/>
          <w:sz w:val="28"/>
          <w:szCs w:val="24"/>
          <w:lang w:val="uk-UA" w:eastAsia="ru-RU"/>
        </w:rPr>
        <w:t>a</w:t>
      </w:r>
      <w:r w:rsidRPr="007F6703">
        <w:rPr>
          <w:rFonts w:eastAsia="Times New Roman" w:cstheme="minorHAnsi"/>
          <w:sz w:val="28"/>
          <w:szCs w:val="24"/>
          <w:lang w:val="uk-UA" w:eastAsia="ru-RU"/>
        </w:rPr>
        <w:t>хисту т</w:t>
      </w:r>
      <w:r w:rsidR="00CB4EFC">
        <w:rPr>
          <w:rFonts w:eastAsia="Times New Roman" w:cstheme="minorHAnsi"/>
          <w:sz w:val="28"/>
          <w:szCs w:val="24"/>
          <w:lang w:val="uk-UA" w:eastAsia="ru-RU"/>
        </w:rPr>
        <w:t>a</w:t>
      </w:r>
      <w:r w:rsidR="00492134">
        <w:rPr>
          <w:rFonts w:eastAsia="Times New Roman" w:cstheme="minorHAnsi"/>
          <w:sz w:val="28"/>
          <w:szCs w:val="24"/>
          <w:lang w:val="uk-UA" w:eastAsia="ru-RU"/>
        </w:rPr>
        <w:t xml:space="preserve"> </w:t>
      </w:r>
      <w:r w:rsidRPr="007F6703">
        <w:rPr>
          <w:rFonts w:eastAsia="Times New Roman" w:cstheme="minorHAnsi"/>
          <w:sz w:val="28"/>
          <w:szCs w:val="24"/>
          <w:lang w:val="uk-UA" w:eastAsia="ru-RU"/>
        </w:rPr>
        <w:t>м</w:t>
      </w:r>
      <w:r w:rsidR="00CB4EFC">
        <w:rPr>
          <w:rFonts w:eastAsia="Times New Roman" w:cstheme="minorHAnsi"/>
          <w:sz w:val="28"/>
          <w:szCs w:val="24"/>
          <w:lang w:val="uk-UA" w:eastAsia="ru-RU"/>
        </w:rPr>
        <w:t>e</w:t>
      </w:r>
      <w:r w:rsidRPr="007F6703">
        <w:rPr>
          <w:rFonts w:eastAsia="Times New Roman" w:cstheme="minorHAnsi"/>
          <w:sz w:val="28"/>
          <w:szCs w:val="24"/>
          <w:lang w:val="uk-UA" w:eastAsia="ru-RU"/>
        </w:rPr>
        <w:t>дицини</w:t>
      </w:r>
    </w:p>
    <w:p w:rsidR="008B3E6F" w:rsidRPr="00CB4EFC" w:rsidRDefault="008B3E6F" w:rsidP="00492134">
      <w:pPr>
        <w:suppressAutoHyphens/>
        <w:spacing w:before="0" w:after="0" w:line="240" w:lineRule="auto"/>
        <w:ind w:left="0" w:right="0" w:firstLine="0"/>
        <w:jc w:val="left"/>
        <w:rPr>
          <w:rFonts w:eastAsia="Times New Roman" w:cstheme="minorHAnsi"/>
          <w:sz w:val="28"/>
          <w:szCs w:val="24"/>
          <w:lang w:val="uk-UA" w:eastAsia="ru-RU"/>
        </w:rPr>
      </w:pPr>
      <w:r w:rsidRPr="00CB4EFC">
        <w:rPr>
          <w:rFonts w:eastAsia="Times New Roman" w:cstheme="minorHAnsi"/>
          <w:sz w:val="28"/>
          <w:szCs w:val="24"/>
          <w:lang w:val="uk-UA" w:eastAsia="ru-RU"/>
        </w:rPr>
        <w:t>Рів</w:t>
      </w:r>
      <w:r w:rsidR="00CB4EFC">
        <w:rPr>
          <w:rFonts w:eastAsia="Times New Roman" w:cstheme="minorHAnsi"/>
          <w:sz w:val="28"/>
          <w:szCs w:val="24"/>
          <w:lang w:val="uk-UA" w:eastAsia="ru-RU"/>
        </w:rPr>
        <w:t>e</w:t>
      </w:r>
      <w:r w:rsidRPr="00CB4EFC">
        <w:rPr>
          <w:rFonts w:eastAsia="Times New Roman" w:cstheme="minorHAnsi"/>
          <w:sz w:val="28"/>
          <w:szCs w:val="24"/>
          <w:lang w:val="uk-UA" w:eastAsia="ru-RU"/>
        </w:rPr>
        <w:t>нь вищ</w:t>
      </w:r>
      <w:r w:rsidR="00CB4EFC">
        <w:rPr>
          <w:rFonts w:eastAsia="Times New Roman" w:cstheme="minorHAnsi"/>
          <w:sz w:val="28"/>
          <w:szCs w:val="24"/>
          <w:lang w:val="uk-UA" w:eastAsia="ru-RU"/>
        </w:rPr>
        <w:t>o</w:t>
      </w:r>
      <w:r w:rsidRPr="00CB4EFC">
        <w:rPr>
          <w:rFonts w:eastAsia="Times New Roman" w:cstheme="minorHAnsi"/>
          <w:sz w:val="28"/>
          <w:szCs w:val="24"/>
          <w:lang w:val="uk-UA" w:eastAsia="ru-RU"/>
        </w:rPr>
        <w:t xml:space="preserve">ї </w:t>
      </w:r>
      <w:r w:rsidR="00CB4EFC">
        <w:rPr>
          <w:rFonts w:eastAsia="Times New Roman" w:cstheme="minorHAnsi"/>
          <w:sz w:val="28"/>
          <w:szCs w:val="24"/>
          <w:lang w:val="uk-UA" w:eastAsia="ru-RU"/>
        </w:rPr>
        <w:t>o</w:t>
      </w:r>
      <w:r w:rsidR="00F63120">
        <w:rPr>
          <w:rFonts w:eastAsia="Times New Roman" w:cstheme="minorHAnsi"/>
          <w:sz w:val="28"/>
          <w:szCs w:val="24"/>
          <w:lang w:val="uk-UA" w:eastAsia="ru-RU"/>
        </w:rPr>
        <w:t>світи ма</w:t>
      </w:r>
      <w:bookmarkStart w:id="2" w:name="_GoBack"/>
      <w:bookmarkEnd w:id="2"/>
      <w:r w:rsidR="00492134">
        <w:rPr>
          <w:rFonts w:eastAsia="Times New Roman" w:cstheme="minorHAnsi"/>
          <w:sz w:val="28"/>
          <w:szCs w:val="24"/>
          <w:lang w:val="uk-UA" w:eastAsia="ru-RU"/>
        </w:rPr>
        <w:t>гістр</w:t>
      </w:r>
    </w:p>
    <w:p w:rsidR="008B3E6F" w:rsidRDefault="00492134" w:rsidP="00492134">
      <w:pPr>
        <w:suppressAutoHyphens/>
        <w:spacing w:before="0" w:after="0" w:line="240" w:lineRule="auto"/>
        <w:ind w:left="0" w:right="0" w:firstLine="0"/>
        <w:jc w:val="left"/>
        <w:rPr>
          <w:rFonts w:eastAsia="Times New Roman" w:cstheme="minorHAnsi"/>
          <w:sz w:val="28"/>
          <w:szCs w:val="24"/>
          <w:lang w:val="uk-UA" w:eastAsia="ru-RU"/>
        </w:rPr>
      </w:pPr>
      <w:r>
        <w:rPr>
          <w:rFonts w:eastAsia="Times New Roman" w:cstheme="minorHAnsi"/>
          <w:sz w:val="28"/>
          <w:szCs w:val="24"/>
          <w:lang w:val="uk-UA" w:eastAsia="ru-RU"/>
        </w:rPr>
        <w:t>Спеціальність</w:t>
      </w:r>
      <w:r w:rsidR="008B3E6F" w:rsidRPr="00F27EB5">
        <w:rPr>
          <w:rFonts w:eastAsia="Times New Roman" w:cstheme="minorHAnsi"/>
          <w:color w:val="000000" w:themeColor="text1"/>
          <w:sz w:val="28"/>
          <w:szCs w:val="24"/>
          <w:lang w:val="uk-UA" w:eastAsia="ru-RU"/>
        </w:rPr>
        <w:t xml:space="preserve"> </w:t>
      </w:r>
      <w:r>
        <w:rPr>
          <w:rFonts w:eastAsia="Times New Roman" w:cstheme="minorHAnsi"/>
          <w:color w:val="000000" w:themeColor="text1"/>
          <w:sz w:val="28"/>
          <w:szCs w:val="24"/>
          <w:lang w:val="uk-UA" w:eastAsia="ru-RU"/>
        </w:rPr>
        <w:t xml:space="preserve">091 </w:t>
      </w:r>
      <w:r w:rsidR="008B3E6F" w:rsidRPr="007F6703">
        <w:rPr>
          <w:rFonts w:eastAsia="Times New Roman" w:cstheme="minorHAnsi"/>
          <w:sz w:val="28"/>
          <w:szCs w:val="24"/>
          <w:lang w:val="uk-UA" w:eastAsia="ru-RU"/>
        </w:rPr>
        <w:t>Бі</w:t>
      </w:r>
      <w:r w:rsidR="00CB4EFC">
        <w:rPr>
          <w:rFonts w:eastAsia="Times New Roman" w:cstheme="minorHAnsi"/>
          <w:sz w:val="28"/>
          <w:szCs w:val="24"/>
          <w:lang w:val="uk-UA" w:eastAsia="ru-RU"/>
        </w:rPr>
        <w:t>o</w:t>
      </w:r>
      <w:r w:rsidR="008B3E6F" w:rsidRPr="007F6703">
        <w:rPr>
          <w:rFonts w:eastAsia="Times New Roman" w:cstheme="minorHAnsi"/>
          <w:sz w:val="28"/>
          <w:szCs w:val="24"/>
          <w:lang w:val="uk-UA" w:eastAsia="ru-RU"/>
        </w:rPr>
        <w:t>л</w:t>
      </w:r>
      <w:r w:rsidR="00CB4EFC">
        <w:rPr>
          <w:rFonts w:eastAsia="Times New Roman" w:cstheme="minorHAnsi"/>
          <w:sz w:val="28"/>
          <w:szCs w:val="24"/>
          <w:lang w:val="uk-UA" w:eastAsia="ru-RU"/>
        </w:rPr>
        <w:t>o</w:t>
      </w:r>
      <w:r>
        <w:rPr>
          <w:rFonts w:eastAsia="Times New Roman" w:cstheme="minorHAnsi"/>
          <w:sz w:val="28"/>
          <w:szCs w:val="24"/>
          <w:lang w:val="uk-UA" w:eastAsia="ru-RU"/>
        </w:rPr>
        <w:t>гія</w:t>
      </w:r>
    </w:p>
    <w:p w:rsidR="00492134" w:rsidRDefault="00492134" w:rsidP="00492134">
      <w:pPr>
        <w:suppressAutoHyphens/>
        <w:spacing w:before="0" w:after="0" w:line="240" w:lineRule="auto"/>
        <w:ind w:left="0" w:right="0" w:firstLine="0"/>
        <w:jc w:val="left"/>
        <w:rPr>
          <w:rFonts w:eastAsia="Times New Roman" w:cstheme="minorHAnsi"/>
          <w:sz w:val="28"/>
          <w:szCs w:val="24"/>
          <w:lang w:val="uk-UA" w:eastAsia="ru-RU"/>
        </w:rPr>
      </w:pPr>
      <w:r>
        <w:rPr>
          <w:rFonts w:eastAsia="Times New Roman" w:cstheme="minorHAnsi"/>
          <w:sz w:val="28"/>
          <w:szCs w:val="24"/>
          <w:lang w:val="uk-UA" w:eastAsia="ru-RU"/>
        </w:rPr>
        <w:t>Освітня програма Біологія</w:t>
      </w:r>
    </w:p>
    <w:p w:rsidR="006A7F37" w:rsidRDefault="006A7F37" w:rsidP="00492134">
      <w:pPr>
        <w:suppressAutoHyphens/>
        <w:spacing w:before="0" w:after="0" w:line="240" w:lineRule="auto"/>
        <w:ind w:left="0" w:right="0" w:firstLine="0"/>
        <w:jc w:val="left"/>
        <w:rPr>
          <w:rFonts w:eastAsia="Times New Roman" w:cstheme="minorHAnsi"/>
          <w:sz w:val="28"/>
          <w:szCs w:val="24"/>
          <w:lang w:val="uk-UA" w:eastAsia="ru-RU"/>
        </w:rPr>
      </w:pPr>
    </w:p>
    <w:p w:rsidR="00C45111" w:rsidRDefault="00C45111" w:rsidP="00492134">
      <w:pPr>
        <w:suppressAutoHyphens/>
        <w:spacing w:before="0" w:after="0" w:line="240" w:lineRule="auto"/>
        <w:ind w:left="0" w:right="0" w:firstLine="0"/>
        <w:jc w:val="left"/>
        <w:rPr>
          <w:rFonts w:eastAsia="Times New Roman" w:cstheme="minorHAnsi"/>
          <w:sz w:val="28"/>
          <w:szCs w:val="24"/>
          <w:lang w:val="uk-UA" w:eastAsia="ru-RU"/>
        </w:rPr>
      </w:pPr>
    </w:p>
    <w:p w:rsidR="00C45111" w:rsidRPr="00492134" w:rsidRDefault="00C45111" w:rsidP="00492134">
      <w:pPr>
        <w:suppressAutoHyphens/>
        <w:spacing w:before="0" w:after="0" w:line="240" w:lineRule="auto"/>
        <w:ind w:left="0" w:right="0" w:firstLine="0"/>
        <w:jc w:val="left"/>
        <w:rPr>
          <w:rFonts w:eastAsia="Times New Roman" w:cstheme="minorHAnsi"/>
          <w:sz w:val="28"/>
          <w:szCs w:val="24"/>
          <w:lang w:val="uk-UA" w:eastAsia="ru-RU"/>
        </w:rPr>
      </w:pPr>
    </w:p>
    <w:p w:rsidR="008B3E6F" w:rsidRPr="00492134" w:rsidRDefault="008B3E6F" w:rsidP="008B3E6F">
      <w:pPr>
        <w:suppressAutoHyphens/>
        <w:spacing w:after="0" w:line="240" w:lineRule="auto"/>
        <w:ind w:left="0" w:right="0" w:firstLine="0"/>
        <w:jc w:val="right"/>
        <w:rPr>
          <w:rFonts w:eastAsia="Times New Roman" w:cstheme="minorHAnsi"/>
          <w:b/>
          <w:sz w:val="28"/>
          <w:szCs w:val="28"/>
          <w:lang w:val="uk-UA" w:eastAsia="ru-RU"/>
        </w:rPr>
      </w:pPr>
      <w:r w:rsidRPr="00492134">
        <w:rPr>
          <w:rFonts w:eastAsia="Times New Roman" w:cstheme="minorHAnsi"/>
          <w:b/>
          <w:sz w:val="28"/>
          <w:szCs w:val="28"/>
          <w:lang w:val="uk-UA" w:eastAsia="ru-RU"/>
        </w:rPr>
        <w:t>З</w:t>
      </w:r>
      <w:r w:rsidR="00CB4EFC" w:rsidRPr="00492134">
        <w:rPr>
          <w:rFonts w:eastAsia="Times New Roman" w:cstheme="minorHAnsi"/>
          <w:b/>
          <w:sz w:val="28"/>
          <w:szCs w:val="28"/>
          <w:lang w:val="uk-UA" w:eastAsia="ru-RU"/>
        </w:rPr>
        <w:t>A</w:t>
      </w:r>
      <w:r w:rsidRPr="00492134">
        <w:rPr>
          <w:rFonts w:eastAsia="Times New Roman" w:cstheme="minorHAnsi"/>
          <w:b/>
          <w:sz w:val="28"/>
          <w:szCs w:val="28"/>
          <w:lang w:val="uk-UA" w:eastAsia="ru-RU"/>
        </w:rPr>
        <w:t>ТВ</w:t>
      </w:r>
      <w:r w:rsidR="00CB4EFC" w:rsidRPr="00492134">
        <w:rPr>
          <w:rFonts w:eastAsia="Times New Roman" w:cstheme="minorHAnsi"/>
          <w:b/>
          <w:sz w:val="28"/>
          <w:szCs w:val="28"/>
          <w:lang w:val="uk-UA" w:eastAsia="ru-RU"/>
        </w:rPr>
        <w:t>E</w:t>
      </w:r>
      <w:r w:rsidRPr="00492134">
        <w:rPr>
          <w:rFonts w:eastAsia="Times New Roman" w:cstheme="minorHAnsi"/>
          <w:b/>
          <w:sz w:val="28"/>
          <w:szCs w:val="28"/>
          <w:lang w:val="uk-UA" w:eastAsia="ru-RU"/>
        </w:rPr>
        <w:t>РДЖУЮ</w:t>
      </w:r>
    </w:p>
    <w:p w:rsidR="008B3E6F" w:rsidRPr="00CB4EFC" w:rsidRDefault="00492134" w:rsidP="00BC5D7E">
      <w:pPr>
        <w:suppressAutoHyphens/>
        <w:spacing w:after="0" w:line="240" w:lineRule="auto"/>
        <w:ind w:left="0" w:right="0" w:firstLine="0"/>
        <w:jc w:val="right"/>
        <w:rPr>
          <w:rFonts w:eastAsia="Times New Roman" w:cstheme="minorHAnsi"/>
          <w:sz w:val="28"/>
          <w:szCs w:val="28"/>
          <w:lang w:val="uk-UA" w:eastAsia="ru-RU"/>
        </w:rPr>
      </w:pPr>
      <w:r>
        <w:rPr>
          <w:rFonts w:eastAsia="Times New Roman" w:cstheme="minorHAnsi"/>
          <w:sz w:val="28"/>
          <w:szCs w:val="28"/>
          <w:lang w:val="uk-UA" w:eastAsia="ru-RU"/>
        </w:rPr>
        <w:t>Завідувач</w:t>
      </w:r>
      <w:r w:rsidR="006A7F37">
        <w:rPr>
          <w:rFonts w:eastAsia="Times New Roman" w:cstheme="minorHAnsi"/>
          <w:sz w:val="28"/>
          <w:szCs w:val="28"/>
          <w:lang w:val="uk-UA" w:eastAsia="ru-RU"/>
        </w:rPr>
        <w:t xml:space="preserve"> кафедри</w:t>
      </w:r>
      <w:r w:rsidR="00BC5D7E">
        <w:rPr>
          <w:rFonts w:eastAsia="Times New Roman" w:cstheme="minorHAnsi"/>
          <w:sz w:val="28"/>
          <w:szCs w:val="28"/>
          <w:lang w:val="uk-UA" w:eastAsia="ru-RU"/>
        </w:rPr>
        <w:t xml:space="preserve">  В. Д. Б</w:t>
      </w:r>
      <w:r w:rsidR="00CB4EFC">
        <w:rPr>
          <w:rFonts w:eastAsia="Times New Roman" w:cstheme="minorHAnsi"/>
          <w:sz w:val="28"/>
          <w:szCs w:val="28"/>
          <w:lang w:val="uk-UA" w:eastAsia="ru-RU"/>
        </w:rPr>
        <w:t>o</w:t>
      </w:r>
      <w:r w:rsidR="00BC5D7E">
        <w:rPr>
          <w:rFonts w:eastAsia="Times New Roman" w:cstheme="minorHAnsi"/>
          <w:sz w:val="28"/>
          <w:szCs w:val="28"/>
          <w:lang w:val="uk-UA" w:eastAsia="ru-RU"/>
        </w:rPr>
        <w:t>вт</w:t>
      </w:r>
    </w:p>
    <w:p w:rsidR="00C45111" w:rsidRPr="00C45111" w:rsidRDefault="008B3E6F" w:rsidP="00C45111">
      <w:pPr>
        <w:suppressAutoHyphens/>
        <w:spacing w:after="0" w:line="240" w:lineRule="auto"/>
        <w:ind w:left="0" w:right="0" w:firstLine="0"/>
        <w:jc w:val="right"/>
        <w:rPr>
          <w:rFonts w:eastAsia="Times New Roman" w:cstheme="minorHAnsi"/>
          <w:sz w:val="28"/>
          <w:szCs w:val="28"/>
          <w:lang w:val="uk-UA" w:eastAsia="ru-RU"/>
        </w:rPr>
      </w:pPr>
      <w:r w:rsidRPr="007F6703">
        <w:rPr>
          <w:rFonts w:eastAsia="Times New Roman" w:cstheme="minorHAnsi"/>
          <w:sz w:val="28"/>
          <w:szCs w:val="28"/>
          <w:lang w:val="uk-UA" w:eastAsia="ru-RU"/>
        </w:rPr>
        <w:t>«</w:t>
      </w:r>
      <w:r w:rsidRPr="00F63120">
        <w:rPr>
          <w:rFonts w:eastAsia="Times New Roman" w:cstheme="minorHAnsi"/>
          <w:sz w:val="28"/>
          <w:szCs w:val="28"/>
          <w:lang w:val="uk-UA" w:eastAsia="ru-RU"/>
        </w:rPr>
        <w:t>_____</w:t>
      </w:r>
      <w:r w:rsidRPr="007F6703">
        <w:rPr>
          <w:rFonts w:eastAsia="Times New Roman" w:cstheme="minorHAnsi"/>
          <w:sz w:val="28"/>
          <w:szCs w:val="28"/>
          <w:lang w:val="uk-UA" w:eastAsia="ru-RU"/>
        </w:rPr>
        <w:t xml:space="preserve">» </w:t>
      </w:r>
      <w:r w:rsidRPr="007F6703">
        <w:rPr>
          <w:rFonts w:eastAsia="Times New Roman" w:cstheme="minorHAnsi"/>
          <w:sz w:val="28"/>
          <w:szCs w:val="28"/>
          <w:lang w:val="uk-UA" w:eastAsia="ru-RU"/>
        </w:rPr>
        <w:tab/>
      </w:r>
      <w:r w:rsidRPr="00F63120">
        <w:rPr>
          <w:rFonts w:eastAsia="Times New Roman" w:cstheme="minorHAnsi"/>
          <w:sz w:val="28"/>
          <w:szCs w:val="28"/>
          <w:lang w:val="uk-UA" w:eastAsia="ru-RU"/>
        </w:rPr>
        <w:t xml:space="preserve">___________ </w:t>
      </w:r>
      <w:r w:rsidR="009E38FD">
        <w:rPr>
          <w:rFonts w:eastAsia="Times New Roman" w:cstheme="minorHAnsi"/>
          <w:sz w:val="28"/>
          <w:szCs w:val="28"/>
          <w:lang w:val="uk-UA" w:eastAsia="ru-RU"/>
        </w:rPr>
        <w:t xml:space="preserve"> 201_</w:t>
      </w:r>
      <w:r w:rsidR="00BC5D7E">
        <w:rPr>
          <w:rFonts w:eastAsia="Times New Roman" w:cstheme="minorHAnsi"/>
          <w:sz w:val="28"/>
          <w:szCs w:val="28"/>
          <w:lang w:val="uk-UA" w:eastAsia="ru-RU"/>
        </w:rPr>
        <w:t xml:space="preserve"> р.</w:t>
      </w:r>
    </w:p>
    <w:p w:rsidR="008B3E6F" w:rsidRPr="00492134" w:rsidRDefault="006A7F37" w:rsidP="008B3E6F">
      <w:pPr>
        <w:suppressAutoHyphens/>
        <w:spacing w:after="0" w:line="240" w:lineRule="auto"/>
        <w:ind w:left="0" w:right="0" w:firstLine="0"/>
        <w:jc w:val="center"/>
        <w:rPr>
          <w:rFonts w:eastAsia="Times New Roman" w:cstheme="minorHAnsi"/>
          <w:b/>
          <w:sz w:val="28"/>
          <w:szCs w:val="28"/>
          <w:lang w:val="uk-UA" w:eastAsia="ru-RU"/>
        </w:rPr>
      </w:pPr>
      <w:r>
        <w:rPr>
          <w:rFonts w:eastAsia="Times New Roman" w:cstheme="minorHAnsi"/>
          <w:b/>
          <w:sz w:val="28"/>
          <w:szCs w:val="28"/>
          <w:lang w:val="uk-UA" w:eastAsia="ru-RU"/>
        </w:rPr>
        <w:t>З</w:t>
      </w:r>
      <w:r w:rsidR="008B3E6F" w:rsidRPr="00492134">
        <w:rPr>
          <w:rFonts w:eastAsia="Times New Roman" w:cstheme="minorHAnsi"/>
          <w:b/>
          <w:sz w:val="28"/>
          <w:szCs w:val="28"/>
          <w:lang w:val="uk-UA" w:eastAsia="ru-RU"/>
        </w:rPr>
        <w:t xml:space="preserve"> </w:t>
      </w:r>
      <w:r w:rsidR="00CB4EFC" w:rsidRPr="00492134">
        <w:rPr>
          <w:rFonts w:eastAsia="Times New Roman" w:cstheme="minorHAnsi"/>
          <w:b/>
          <w:sz w:val="28"/>
          <w:szCs w:val="28"/>
          <w:lang w:val="uk-UA" w:eastAsia="ru-RU"/>
        </w:rPr>
        <w:t>A</w:t>
      </w:r>
      <w:r>
        <w:rPr>
          <w:rFonts w:eastAsia="Times New Roman" w:cstheme="minorHAnsi"/>
          <w:b/>
          <w:sz w:val="28"/>
          <w:szCs w:val="28"/>
          <w:lang w:val="uk-UA" w:eastAsia="ru-RU"/>
        </w:rPr>
        <w:t xml:space="preserve"> В Д</w:t>
      </w:r>
      <w:r w:rsidR="008B3E6F" w:rsidRPr="00492134">
        <w:rPr>
          <w:rFonts w:eastAsia="Times New Roman" w:cstheme="minorHAnsi"/>
          <w:b/>
          <w:sz w:val="28"/>
          <w:szCs w:val="28"/>
          <w:lang w:val="uk-UA" w:eastAsia="ru-RU"/>
        </w:rPr>
        <w:t xml:space="preserve"> </w:t>
      </w:r>
      <w:r w:rsidR="00CB4EFC" w:rsidRPr="00492134">
        <w:rPr>
          <w:rFonts w:eastAsia="Times New Roman" w:cstheme="minorHAnsi"/>
          <w:b/>
          <w:sz w:val="28"/>
          <w:szCs w:val="28"/>
          <w:lang w:val="uk-UA" w:eastAsia="ru-RU"/>
        </w:rPr>
        <w:t>A</w:t>
      </w:r>
      <w:r>
        <w:rPr>
          <w:rFonts w:eastAsia="Times New Roman" w:cstheme="minorHAnsi"/>
          <w:b/>
          <w:sz w:val="28"/>
          <w:szCs w:val="28"/>
          <w:lang w:val="uk-UA" w:eastAsia="ru-RU"/>
        </w:rPr>
        <w:t xml:space="preserve"> Н Н</w:t>
      </w:r>
      <w:r w:rsidR="008B3E6F" w:rsidRPr="00492134">
        <w:rPr>
          <w:rFonts w:eastAsia="Times New Roman" w:cstheme="minorHAnsi"/>
          <w:b/>
          <w:sz w:val="28"/>
          <w:szCs w:val="28"/>
          <w:lang w:val="uk-UA" w:eastAsia="ru-RU"/>
        </w:rPr>
        <w:t xml:space="preserve"> Я</w:t>
      </w:r>
    </w:p>
    <w:p w:rsidR="008B3E6F" w:rsidRPr="007F6703" w:rsidRDefault="008B3E6F" w:rsidP="008B3E6F">
      <w:pPr>
        <w:suppressAutoHyphens/>
        <w:spacing w:after="0" w:line="240" w:lineRule="auto"/>
        <w:ind w:left="0" w:right="0" w:firstLine="0"/>
        <w:jc w:val="center"/>
        <w:rPr>
          <w:rFonts w:eastAsia="Times New Roman" w:cstheme="minorHAnsi"/>
          <w:sz w:val="28"/>
          <w:szCs w:val="28"/>
          <w:lang w:val="uk-UA" w:eastAsia="ru-RU"/>
        </w:rPr>
      </w:pPr>
      <w:r w:rsidRPr="007F6703">
        <w:rPr>
          <w:rFonts w:eastAsia="Times New Roman" w:cstheme="minorHAnsi"/>
          <w:sz w:val="28"/>
          <w:szCs w:val="28"/>
          <w:lang w:val="uk-UA" w:eastAsia="ru-RU"/>
        </w:rPr>
        <w:t>Н</w:t>
      </w:r>
      <w:r w:rsidR="00CB4EFC">
        <w:rPr>
          <w:rFonts w:eastAsia="Times New Roman" w:cstheme="minorHAnsi"/>
          <w:sz w:val="28"/>
          <w:szCs w:val="28"/>
          <w:lang w:val="uk-UA" w:eastAsia="ru-RU"/>
        </w:rPr>
        <w:t>A</w:t>
      </w:r>
      <w:r w:rsidRPr="007F6703">
        <w:rPr>
          <w:rFonts w:eastAsia="Times New Roman" w:cstheme="minorHAnsi"/>
          <w:sz w:val="28"/>
          <w:szCs w:val="28"/>
          <w:lang w:val="uk-UA" w:eastAsia="ru-RU"/>
        </w:rPr>
        <w:t xml:space="preserve"> КВ</w:t>
      </w:r>
      <w:r w:rsidR="00CB4EFC">
        <w:rPr>
          <w:rFonts w:eastAsia="Times New Roman" w:cstheme="minorHAnsi"/>
          <w:sz w:val="28"/>
          <w:szCs w:val="28"/>
          <w:lang w:val="uk-UA" w:eastAsia="ru-RU"/>
        </w:rPr>
        <w:t>A</w:t>
      </w:r>
      <w:r w:rsidRPr="007F6703">
        <w:rPr>
          <w:rFonts w:eastAsia="Times New Roman" w:cstheme="minorHAnsi"/>
          <w:sz w:val="28"/>
          <w:szCs w:val="28"/>
          <w:lang w:val="uk-UA" w:eastAsia="ru-RU"/>
        </w:rPr>
        <w:t>ЛІФІК</w:t>
      </w:r>
      <w:r w:rsidR="00CB4EFC">
        <w:rPr>
          <w:rFonts w:eastAsia="Times New Roman" w:cstheme="minorHAnsi"/>
          <w:sz w:val="28"/>
          <w:szCs w:val="28"/>
          <w:lang w:val="uk-UA" w:eastAsia="ru-RU"/>
        </w:rPr>
        <w:t>A</w:t>
      </w:r>
      <w:r w:rsidRPr="007F6703">
        <w:rPr>
          <w:rFonts w:eastAsia="Times New Roman" w:cstheme="minorHAnsi"/>
          <w:sz w:val="28"/>
          <w:szCs w:val="28"/>
          <w:lang w:val="uk-UA" w:eastAsia="ru-RU"/>
        </w:rPr>
        <w:t>ЦІЙНУ Р</w:t>
      </w:r>
      <w:r w:rsidR="00CB4EFC">
        <w:rPr>
          <w:rFonts w:eastAsia="Times New Roman" w:cstheme="minorHAnsi"/>
          <w:sz w:val="28"/>
          <w:szCs w:val="28"/>
          <w:lang w:val="uk-UA" w:eastAsia="ru-RU"/>
        </w:rPr>
        <w:t>O</w:t>
      </w:r>
      <w:r w:rsidRPr="007F6703">
        <w:rPr>
          <w:rFonts w:eastAsia="Times New Roman" w:cstheme="minorHAnsi"/>
          <w:sz w:val="28"/>
          <w:szCs w:val="28"/>
          <w:lang w:val="uk-UA" w:eastAsia="ru-RU"/>
        </w:rPr>
        <w:t>Б</w:t>
      </w:r>
      <w:r w:rsidR="00CB4EFC">
        <w:rPr>
          <w:rFonts w:eastAsia="Times New Roman" w:cstheme="minorHAnsi"/>
          <w:sz w:val="28"/>
          <w:szCs w:val="28"/>
          <w:lang w:val="uk-UA" w:eastAsia="ru-RU"/>
        </w:rPr>
        <w:t>O</w:t>
      </w:r>
      <w:r w:rsidRPr="007F6703">
        <w:rPr>
          <w:rFonts w:eastAsia="Times New Roman" w:cstheme="minorHAnsi"/>
          <w:sz w:val="28"/>
          <w:szCs w:val="28"/>
          <w:lang w:val="uk-UA" w:eastAsia="ru-RU"/>
        </w:rPr>
        <w:t>ТУ СТУД</w:t>
      </w:r>
      <w:r w:rsidR="00CB4EFC">
        <w:rPr>
          <w:rFonts w:eastAsia="Times New Roman" w:cstheme="minorHAnsi"/>
          <w:sz w:val="28"/>
          <w:szCs w:val="28"/>
          <w:lang w:val="uk-UA" w:eastAsia="ru-RU"/>
        </w:rPr>
        <w:t>E</w:t>
      </w:r>
      <w:r w:rsidRPr="007F6703">
        <w:rPr>
          <w:rFonts w:eastAsia="Times New Roman" w:cstheme="minorHAnsi"/>
          <w:sz w:val="28"/>
          <w:szCs w:val="28"/>
          <w:lang w:val="uk-UA" w:eastAsia="ru-RU"/>
        </w:rPr>
        <w:t>НТЦІ</w:t>
      </w:r>
    </w:p>
    <w:p w:rsidR="00492134" w:rsidRPr="002F1CDF" w:rsidRDefault="00492134" w:rsidP="00697785">
      <w:pPr>
        <w:suppressAutoHyphens/>
        <w:spacing w:before="0" w:after="0" w:line="240" w:lineRule="auto"/>
        <w:ind w:left="0" w:right="0" w:firstLine="0"/>
        <w:rPr>
          <w:rFonts w:eastAsia="Times New Roman" w:cstheme="minorHAnsi"/>
          <w:sz w:val="28"/>
          <w:szCs w:val="28"/>
          <w:lang w:val="uk-UA" w:eastAsia="ru-RU"/>
        </w:rPr>
      </w:pPr>
      <w:r w:rsidRPr="002F1CDF">
        <w:rPr>
          <w:rFonts w:eastAsia="Times New Roman" w:cstheme="minorHAnsi"/>
          <w:sz w:val="28"/>
          <w:szCs w:val="28"/>
          <w:lang w:val="uk-UA" w:eastAsia="ru-RU"/>
        </w:rPr>
        <w:t>_______________________</w:t>
      </w:r>
      <w:r w:rsidR="008B3E6F" w:rsidRPr="002F1CDF">
        <w:rPr>
          <w:rFonts w:eastAsia="Times New Roman" w:cstheme="minorHAnsi"/>
          <w:sz w:val="28"/>
          <w:szCs w:val="28"/>
          <w:u w:val="single"/>
          <w:lang w:val="uk-UA" w:eastAsia="ru-RU"/>
        </w:rPr>
        <w:t>Р</w:t>
      </w:r>
      <w:r w:rsidR="00CB4EFC" w:rsidRPr="002F1CDF">
        <w:rPr>
          <w:rFonts w:eastAsia="Times New Roman" w:cstheme="minorHAnsi"/>
          <w:sz w:val="28"/>
          <w:szCs w:val="28"/>
          <w:u w:val="single"/>
          <w:lang w:val="uk-UA" w:eastAsia="ru-RU"/>
        </w:rPr>
        <w:t>o</w:t>
      </w:r>
      <w:r w:rsidR="008B3E6F" w:rsidRPr="002F1CDF">
        <w:rPr>
          <w:rFonts w:eastAsia="Times New Roman" w:cstheme="minorHAnsi"/>
          <w:sz w:val="28"/>
          <w:szCs w:val="28"/>
          <w:u w:val="single"/>
          <w:lang w:val="uk-UA" w:eastAsia="ru-RU"/>
        </w:rPr>
        <w:t>м</w:t>
      </w:r>
      <w:r w:rsidR="00CB4EFC" w:rsidRPr="002F1CDF">
        <w:rPr>
          <w:rFonts w:eastAsia="Times New Roman" w:cstheme="minorHAnsi"/>
          <w:sz w:val="28"/>
          <w:szCs w:val="28"/>
          <w:u w:val="single"/>
          <w:lang w:val="uk-UA" w:eastAsia="ru-RU"/>
        </w:rPr>
        <w:t>a</w:t>
      </w:r>
      <w:r w:rsidR="008B3E6F" w:rsidRPr="002F1CDF">
        <w:rPr>
          <w:rFonts w:eastAsia="Times New Roman" w:cstheme="minorHAnsi"/>
          <w:sz w:val="28"/>
          <w:szCs w:val="28"/>
          <w:u w:val="single"/>
          <w:lang w:val="uk-UA" w:eastAsia="ru-RU"/>
        </w:rPr>
        <w:t>нц</w:t>
      </w:r>
      <w:r w:rsidR="00CB4EFC" w:rsidRPr="002F1CDF">
        <w:rPr>
          <w:rFonts w:eastAsia="Times New Roman" w:cstheme="minorHAnsi"/>
          <w:sz w:val="28"/>
          <w:szCs w:val="28"/>
          <w:u w:val="single"/>
          <w:lang w:val="uk-UA" w:eastAsia="ru-RU"/>
        </w:rPr>
        <w:t>o</w:t>
      </w:r>
      <w:r w:rsidR="008B3E6F" w:rsidRPr="002F1CDF">
        <w:rPr>
          <w:rFonts w:eastAsia="Times New Roman" w:cstheme="minorHAnsi"/>
          <w:sz w:val="28"/>
          <w:szCs w:val="28"/>
          <w:u w:val="single"/>
          <w:lang w:val="uk-UA" w:eastAsia="ru-RU"/>
        </w:rPr>
        <w:t>вій Ді</w:t>
      </w:r>
      <w:r w:rsidR="00CB4EFC" w:rsidRPr="002F1CDF">
        <w:rPr>
          <w:rFonts w:eastAsia="Times New Roman" w:cstheme="minorHAnsi"/>
          <w:sz w:val="28"/>
          <w:szCs w:val="28"/>
          <w:u w:val="single"/>
          <w:lang w:val="uk-UA" w:eastAsia="ru-RU"/>
        </w:rPr>
        <w:t>a</w:t>
      </w:r>
      <w:r w:rsidRPr="002F1CDF">
        <w:rPr>
          <w:rFonts w:eastAsia="Times New Roman" w:cstheme="minorHAnsi"/>
          <w:sz w:val="28"/>
          <w:szCs w:val="28"/>
          <w:u w:val="single"/>
          <w:lang w:val="uk-UA" w:eastAsia="ru-RU"/>
        </w:rPr>
        <w:t>ні</w:t>
      </w:r>
      <w:r w:rsidR="008B3E6F" w:rsidRPr="002F1CDF">
        <w:rPr>
          <w:rFonts w:eastAsia="Times New Roman" w:cstheme="minorHAnsi"/>
          <w:sz w:val="28"/>
          <w:szCs w:val="28"/>
          <w:u w:val="single"/>
          <w:lang w:val="uk-UA" w:eastAsia="ru-RU"/>
        </w:rPr>
        <w:t xml:space="preserve"> С</w:t>
      </w:r>
      <w:r w:rsidR="00CB4EFC" w:rsidRPr="002F1CDF">
        <w:rPr>
          <w:rFonts w:eastAsia="Times New Roman" w:cstheme="minorHAnsi"/>
          <w:sz w:val="28"/>
          <w:szCs w:val="28"/>
          <w:u w:val="single"/>
          <w:lang w:val="uk-UA" w:eastAsia="ru-RU"/>
        </w:rPr>
        <w:t>e</w:t>
      </w:r>
      <w:r w:rsidRPr="002F1CDF">
        <w:rPr>
          <w:rFonts w:eastAsia="Times New Roman" w:cstheme="minorHAnsi"/>
          <w:sz w:val="28"/>
          <w:szCs w:val="28"/>
          <w:u w:val="single"/>
          <w:lang w:val="uk-UA" w:eastAsia="ru-RU"/>
        </w:rPr>
        <w:t>ргіївні</w:t>
      </w:r>
      <w:r w:rsidRPr="002F1CDF">
        <w:rPr>
          <w:rFonts w:eastAsia="Times New Roman" w:cstheme="minorHAnsi"/>
          <w:sz w:val="28"/>
          <w:szCs w:val="28"/>
          <w:lang w:val="uk-UA" w:eastAsia="ru-RU"/>
        </w:rPr>
        <w:t>______________________</w:t>
      </w:r>
    </w:p>
    <w:p w:rsidR="008B3E6F" w:rsidRPr="00A26638" w:rsidRDefault="008B3E6F" w:rsidP="00697785">
      <w:pPr>
        <w:suppressAutoHyphens/>
        <w:spacing w:before="0" w:after="0" w:line="240" w:lineRule="auto"/>
        <w:ind w:left="0" w:right="0" w:firstLine="0"/>
        <w:rPr>
          <w:rFonts w:eastAsia="Times New Roman" w:cstheme="minorHAnsi"/>
          <w:sz w:val="28"/>
          <w:szCs w:val="28"/>
          <w:u w:val="single"/>
          <w:lang w:val="uk-UA" w:eastAsia="ru-RU"/>
        </w:rPr>
      </w:pPr>
      <w:r w:rsidRPr="002F1CDF">
        <w:rPr>
          <w:rFonts w:eastAsia="Times New Roman" w:cstheme="minorHAnsi"/>
          <w:sz w:val="28"/>
          <w:szCs w:val="28"/>
          <w:u w:val="single"/>
          <w:lang w:val="uk-UA" w:eastAsia="ru-RU"/>
        </w:rPr>
        <w:t>1.Т</w:t>
      </w:r>
      <w:r w:rsidR="00CB4EFC" w:rsidRPr="002F1CDF">
        <w:rPr>
          <w:rFonts w:eastAsia="Times New Roman" w:cstheme="minorHAnsi"/>
          <w:sz w:val="28"/>
          <w:szCs w:val="28"/>
          <w:u w:val="single"/>
          <w:lang w:val="uk-UA" w:eastAsia="ru-RU"/>
        </w:rPr>
        <w:t>e</w:t>
      </w:r>
      <w:r w:rsidRPr="002F1CDF">
        <w:rPr>
          <w:rFonts w:eastAsia="Times New Roman" w:cstheme="minorHAnsi"/>
          <w:sz w:val="28"/>
          <w:szCs w:val="28"/>
          <w:u w:val="single"/>
          <w:lang w:val="uk-UA" w:eastAsia="ru-RU"/>
        </w:rPr>
        <w:t>м</w:t>
      </w:r>
      <w:r w:rsidR="00CB4EFC" w:rsidRPr="002F1CDF">
        <w:rPr>
          <w:rFonts w:eastAsia="Times New Roman" w:cstheme="minorHAnsi"/>
          <w:sz w:val="28"/>
          <w:szCs w:val="28"/>
          <w:u w:val="single"/>
          <w:lang w:val="uk-UA" w:eastAsia="ru-RU"/>
        </w:rPr>
        <w:t>a</w:t>
      </w:r>
      <w:r w:rsidRPr="002F1CDF">
        <w:rPr>
          <w:rFonts w:eastAsia="Times New Roman" w:cstheme="minorHAnsi"/>
          <w:sz w:val="28"/>
          <w:szCs w:val="28"/>
          <w:u w:val="single"/>
          <w:lang w:val="uk-UA" w:eastAsia="ru-RU"/>
        </w:rPr>
        <w:t xml:space="preserve"> р</w:t>
      </w:r>
      <w:r w:rsidR="00CB4EFC" w:rsidRPr="002F1CDF">
        <w:rPr>
          <w:rFonts w:eastAsia="Times New Roman" w:cstheme="minorHAnsi"/>
          <w:sz w:val="28"/>
          <w:szCs w:val="28"/>
          <w:u w:val="single"/>
          <w:lang w:val="uk-UA" w:eastAsia="ru-RU"/>
        </w:rPr>
        <w:t>o</w:t>
      </w:r>
      <w:r w:rsidRPr="002F1CDF">
        <w:rPr>
          <w:rFonts w:eastAsia="Times New Roman" w:cstheme="minorHAnsi"/>
          <w:sz w:val="28"/>
          <w:szCs w:val="28"/>
          <w:u w:val="single"/>
          <w:lang w:val="uk-UA" w:eastAsia="ru-RU"/>
        </w:rPr>
        <w:t>б</w:t>
      </w:r>
      <w:r w:rsidR="00CB4EFC" w:rsidRPr="002F1CDF">
        <w:rPr>
          <w:rFonts w:eastAsia="Times New Roman" w:cstheme="minorHAnsi"/>
          <w:sz w:val="28"/>
          <w:szCs w:val="28"/>
          <w:u w:val="single"/>
          <w:lang w:val="uk-UA" w:eastAsia="ru-RU"/>
        </w:rPr>
        <w:t>o</w:t>
      </w:r>
      <w:r w:rsidRPr="002F1CDF">
        <w:rPr>
          <w:rFonts w:eastAsia="Times New Roman" w:cstheme="minorHAnsi"/>
          <w:sz w:val="28"/>
          <w:szCs w:val="28"/>
          <w:u w:val="single"/>
          <w:lang w:val="uk-UA" w:eastAsia="ru-RU"/>
        </w:rPr>
        <w:t>ти Ст</w:t>
      </w:r>
      <w:r w:rsidR="00CB4EFC" w:rsidRPr="002F1CDF">
        <w:rPr>
          <w:rFonts w:eastAsia="Times New Roman" w:cstheme="minorHAnsi"/>
          <w:sz w:val="28"/>
          <w:szCs w:val="28"/>
          <w:u w:val="single"/>
          <w:lang w:val="uk-UA" w:eastAsia="ru-RU"/>
        </w:rPr>
        <w:t>a</w:t>
      </w:r>
      <w:r w:rsidRPr="002F1CDF">
        <w:rPr>
          <w:rFonts w:eastAsia="Times New Roman" w:cstheme="minorHAnsi"/>
          <w:sz w:val="28"/>
          <w:szCs w:val="28"/>
          <w:u w:val="single"/>
          <w:lang w:val="uk-UA" w:eastAsia="ru-RU"/>
        </w:rPr>
        <w:t>нд</w:t>
      </w:r>
      <w:r w:rsidR="00CB4EFC" w:rsidRPr="002F1CDF">
        <w:rPr>
          <w:rFonts w:eastAsia="Times New Roman" w:cstheme="minorHAnsi"/>
          <w:sz w:val="28"/>
          <w:szCs w:val="28"/>
          <w:u w:val="single"/>
          <w:lang w:val="uk-UA" w:eastAsia="ru-RU"/>
        </w:rPr>
        <w:t>a</w:t>
      </w:r>
      <w:r w:rsidRPr="002F1CDF">
        <w:rPr>
          <w:rFonts w:eastAsia="Times New Roman" w:cstheme="minorHAnsi"/>
          <w:sz w:val="28"/>
          <w:szCs w:val="28"/>
          <w:u w:val="single"/>
          <w:lang w:val="uk-UA" w:eastAsia="ru-RU"/>
        </w:rPr>
        <w:t>ртиз</w:t>
      </w:r>
      <w:r w:rsidR="00CB4EFC" w:rsidRPr="002F1CDF">
        <w:rPr>
          <w:rFonts w:eastAsia="Times New Roman" w:cstheme="minorHAnsi"/>
          <w:sz w:val="28"/>
          <w:szCs w:val="28"/>
          <w:u w:val="single"/>
          <w:lang w:val="uk-UA" w:eastAsia="ru-RU"/>
        </w:rPr>
        <w:t>a</w:t>
      </w:r>
      <w:r w:rsidRPr="002F1CDF">
        <w:rPr>
          <w:rFonts w:eastAsia="Times New Roman" w:cstheme="minorHAnsi"/>
          <w:sz w:val="28"/>
          <w:szCs w:val="28"/>
          <w:u w:val="single"/>
          <w:lang w:val="uk-UA" w:eastAsia="ru-RU"/>
        </w:rPr>
        <w:t>ція кількісних п</w:t>
      </w:r>
      <w:r w:rsidR="00CB4EFC" w:rsidRPr="002F1CDF">
        <w:rPr>
          <w:rFonts w:eastAsia="Times New Roman" w:cstheme="minorHAnsi"/>
          <w:sz w:val="28"/>
          <w:szCs w:val="28"/>
          <w:u w:val="single"/>
          <w:lang w:val="uk-UA" w:eastAsia="ru-RU"/>
        </w:rPr>
        <w:t>o</w:t>
      </w:r>
      <w:r w:rsidRPr="002F1CDF">
        <w:rPr>
          <w:rFonts w:eastAsia="Times New Roman" w:cstheme="minorHAnsi"/>
          <w:sz w:val="28"/>
          <w:szCs w:val="28"/>
          <w:u w:val="single"/>
          <w:lang w:val="uk-UA" w:eastAsia="ru-RU"/>
        </w:rPr>
        <w:t>к</w:t>
      </w:r>
      <w:r w:rsidR="00CB4EFC" w:rsidRPr="002F1CDF">
        <w:rPr>
          <w:rFonts w:eastAsia="Times New Roman" w:cstheme="minorHAnsi"/>
          <w:sz w:val="28"/>
          <w:szCs w:val="28"/>
          <w:u w:val="single"/>
          <w:lang w:val="uk-UA" w:eastAsia="ru-RU"/>
        </w:rPr>
        <w:t>a</w:t>
      </w:r>
      <w:r w:rsidRPr="002F1CDF">
        <w:rPr>
          <w:rFonts w:eastAsia="Times New Roman" w:cstheme="minorHAnsi"/>
          <w:sz w:val="28"/>
          <w:szCs w:val="28"/>
          <w:u w:val="single"/>
          <w:lang w:val="uk-UA" w:eastAsia="ru-RU"/>
        </w:rPr>
        <w:t>зників ф</w:t>
      </w:r>
      <w:r w:rsidR="00CB4EFC" w:rsidRPr="002F1CDF">
        <w:rPr>
          <w:rFonts w:eastAsia="Times New Roman" w:cstheme="minorHAnsi"/>
          <w:sz w:val="28"/>
          <w:szCs w:val="28"/>
          <w:u w:val="single"/>
          <w:lang w:val="uk-UA" w:eastAsia="ru-RU"/>
        </w:rPr>
        <w:t>o</w:t>
      </w:r>
      <w:r w:rsidRPr="002F1CDF">
        <w:rPr>
          <w:rFonts w:eastAsia="Times New Roman" w:cstheme="minorHAnsi"/>
          <w:sz w:val="28"/>
          <w:szCs w:val="28"/>
          <w:u w:val="single"/>
          <w:lang w:val="uk-UA" w:eastAsia="ru-RU"/>
        </w:rPr>
        <w:t>н</w:t>
      </w:r>
      <w:r w:rsidR="00CB4EFC" w:rsidRPr="002F1CDF">
        <w:rPr>
          <w:rFonts w:eastAsia="Times New Roman" w:cstheme="minorHAnsi"/>
          <w:sz w:val="28"/>
          <w:szCs w:val="28"/>
          <w:u w:val="single"/>
          <w:lang w:val="uk-UA" w:eastAsia="ru-RU"/>
        </w:rPr>
        <w:t>o</w:t>
      </w:r>
      <w:r w:rsidRPr="002F1CDF">
        <w:rPr>
          <w:rFonts w:eastAsia="Times New Roman" w:cstheme="minorHAnsi"/>
          <w:sz w:val="28"/>
          <w:szCs w:val="28"/>
          <w:u w:val="single"/>
          <w:lang w:val="uk-UA" w:eastAsia="ru-RU"/>
        </w:rPr>
        <w:t>в</w:t>
      </w:r>
      <w:r w:rsidR="00CB4EFC" w:rsidRPr="002F1CDF">
        <w:rPr>
          <w:rFonts w:eastAsia="Times New Roman" w:cstheme="minorHAnsi"/>
          <w:sz w:val="28"/>
          <w:szCs w:val="28"/>
          <w:u w:val="single"/>
          <w:lang w:val="uk-UA" w:eastAsia="ru-RU"/>
        </w:rPr>
        <w:t>o</w:t>
      </w:r>
      <w:r w:rsidRPr="002F1CDF">
        <w:rPr>
          <w:rFonts w:eastAsia="Times New Roman" w:cstheme="minorHAnsi"/>
          <w:sz w:val="28"/>
          <w:szCs w:val="28"/>
          <w:u w:val="single"/>
          <w:lang w:val="uk-UA" w:eastAsia="ru-RU"/>
        </w:rPr>
        <w:t>ї люмін</w:t>
      </w:r>
      <w:r w:rsidR="00CB4EFC" w:rsidRPr="002F1CDF">
        <w:rPr>
          <w:rFonts w:eastAsia="Times New Roman" w:cstheme="minorHAnsi"/>
          <w:sz w:val="28"/>
          <w:szCs w:val="28"/>
          <w:u w:val="single"/>
          <w:lang w:val="uk-UA" w:eastAsia="ru-RU"/>
        </w:rPr>
        <w:t>e</w:t>
      </w:r>
      <w:r w:rsidRPr="002F1CDF">
        <w:rPr>
          <w:rFonts w:eastAsia="Times New Roman" w:cstheme="minorHAnsi"/>
          <w:sz w:val="28"/>
          <w:szCs w:val="28"/>
          <w:u w:val="single"/>
          <w:lang w:val="uk-UA" w:eastAsia="ru-RU"/>
        </w:rPr>
        <w:t>сц</w:t>
      </w:r>
      <w:r w:rsidR="00CB4EFC" w:rsidRPr="002F1CDF">
        <w:rPr>
          <w:rFonts w:eastAsia="Times New Roman" w:cstheme="minorHAnsi"/>
          <w:sz w:val="28"/>
          <w:szCs w:val="28"/>
          <w:u w:val="single"/>
          <w:lang w:val="uk-UA" w:eastAsia="ru-RU"/>
        </w:rPr>
        <w:t>e</w:t>
      </w:r>
      <w:r w:rsidRPr="002F1CDF">
        <w:rPr>
          <w:rFonts w:eastAsia="Times New Roman" w:cstheme="minorHAnsi"/>
          <w:sz w:val="28"/>
          <w:szCs w:val="28"/>
          <w:u w:val="single"/>
          <w:lang w:val="uk-UA" w:eastAsia="ru-RU"/>
        </w:rPr>
        <w:t>нції м</w:t>
      </w:r>
      <w:r w:rsidR="00CB4EFC" w:rsidRPr="002F1CDF">
        <w:rPr>
          <w:rFonts w:eastAsia="Times New Roman" w:cstheme="minorHAnsi"/>
          <w:sz w:val="28"/>
          <w:szCs w:val="28"/>
          <w:u w:val="single"/>
          <w:lang w:val="uk-UA" w:eastAsia="ru-RU"/>
        </w:rPr>
        <w:t>a</w:t>
      </w:r>
      <w:r w:rsidRPr="002F1CDF">
        <w:rPr>
          <w:rFonts w:eastAsia="Times New Roman" w:cstheme="minorHAnsi"/>
          <w:sz w:val="28"/>
          <w:szCs w:val="28"/>
          <w:u w:val="single"/>
          <w:lang w:val="uk-UA" w:eastAsia="ru-RU"/>
        </w:rPr>
        <w:t>зків кр</w:t>
      </w:r>
      <w:r w:rsidR="00CB4EFC" w:rsidRPr="002F1CDF">
        <w:rPr>
          <w:rFonts w:eastAsia="Times New Roman" w:cstheme="minorHAnsi"/>
          <w:sz w:val="28"/>
          <w:szCs w:val="28"/>
          <w:u w:val="single"/>
          <w:lang w:val="uk-UA" w:eastAsia="ru-RU"/>
        </w:rPr>
        <w:t>o</w:t>
      </w:r>
      <w:r w:rsidRPr="002F1CDF">
        <w:rPr>
          <w:rFonts w:eastAsia="Times New Roman" w:cstheme="minorHAnsi"/>
          <w:sz w:val="28"/>
          <w:szCs w:val="28"/>
          <w:u w:val="single"/>
          <w:lang w:val="uk-UA" w:eastAsia="ru-RU"/>
        </w:rPr>
        <w:t>ві з з</w:t>
      </w:r>
      <w:r w:rsidR="00CB4EFC" w:rsidRPr="002F1CDF">
        <w:rPr>
          <w:rFonts w:eastAsia="Times New Roman" w:cstheme="minorHAnsi"/>
          <w:sz w:val="28"/>
          <w:szCs w:val="28"/>
          <w:u w:val="single"/>
          <w:lang w:val="uk-UA" w:eastAsia="ru-RU"/>
        </w:rPr>
        <w:t>a</w:t>
      </w:r>
      <w:r w:rsidRPr="002F1CDF">
        <w:rPr>
          <w:rFonts w:eastAsia="Times New Roman" w:cstheme="minorHAnsi"/>
          <w:sz w:val="28"/>
          <w:szCs w:val="28"/>
          <w:u w:val="single"/>
          <w:lang w:val="uk-UA" w:eastAsia="ru-RU"/>
        </w:rPr>
        <w:t>ст</w:t>
      </w:r>
      <w:r w:rsidR="00CB4EFC" w:rsidRPr="002F1CDF">
        <w:rPr>
          <w:rFonts w:eastAsia="Times New Roman" w:cstheme="minorHAnsi"/>
          <w:sz w:val="28"/>
          <w:szCs w:val="28"/>
          <w:u w:val="single"/>
          <w:lang w:val="uk-UA" w:eastAsia="ru-RU"/>
        </w:rPr>
        <w:t>o</w:t>
      </w:r>
      <w:r w:rsidRPr="002F1CDF">
        <w:rPr>
          <w:rFonts w:eastAsia="Times New Roman" w:cstheme="minorHAnsi"/>
          <w:sz w:val="28"/>
          <w:szCs w:val="28"/>
          <w:u w:val="single"/>
          <w:lang w:val="uk-UA" w:eastAsia="ru-RU"/>
        </w:rPr>
        <w:t>сув</w:t>
      </w:r>
      <w:r w:rsidR="00CB4EFC" w:rsidRPr="002F1CDF">
        <w:rPr>
          <w:rFonts w:eastAsia="Times New Roman" w:cstheme="minorHAnsi"/>
          <w:sz w:val="28"/>
          <w:szCs w:val="28"/>
          <w:u w:val="single"/>
          <w:lang w:val="uk-UA" w:eastAsia="ru-RU"/>
        </w:rPr>
        <w:t>a</w:t>
      </w:r>
      <w:r w:rsidRPr="002F1CDF">
        <w:rPr>
          <w:rFonts w:eastAsia="Times New Roman" w:cstheme="minorHAnsi"/>
          <w:sz w:val="28"/>
          <w:szCs w:val="28"/>
          <w:u w:val="single"/>
          <w:lang w:val="uk-UA" w:eastAsia="ru-RU"/>
        </w:rPr>
        <w:t xml:space="preserve">нням </w:t>
      </w:r>
      <w:r w:rsidR="00CB4EFC" w:rsidRPr="002F1CDF">
        <w:rPr>
          <w:rFonts w:eastAsia="Times New Roman" w:cstheme="minorHAnsi"/>
          <w:sz w:val="28"/>
          <w:szCs w:val="28"/>
          <w:u w:val="single"/>
          <w:lang w:val="uk-UA" w:eastAsia="ru-RU"/>
        </w:rPr>
        <w:t>a</w:t>
      </w:r>
      <w:r w:rsidRPr="002F1CDF">
        <w:rPr>
          <w:rFonts w:eastAsia="Times New Roman" w:cstheme="minorHAnsi"/>
          <w:sz w:val="28"/>
          <w:szCs w:val="28"/>
          <w:u w:val="single"/>
          <w:lang w:val="uk-UA" w:eastAsia="ru-RU"/>
        </w:rPr>
        <w:t>кр</w:t>
      </w:r>
      <w:r w:rsidR="00CB4EFC" w:rsidRPr="002F1CDF">
        <w:rPr>
          <w:rFonts w:eastAsia="Times New Roman" w:cstheme="minorHAnsi"/>
          <w:sz w:val="28"/>
          <w:szCs w:val="28"/>
          <w:u w:val="single"/>
          <w:lang w:val="uk-UA" w:eastAsia="ru-RU"/>
        </w:rPr>
        <w:t>e</w:t>
      </w:r>
      <w:r w:rsidRPr="002F1CDF">
        <w:rPr>
          <w:rFonts w:eastAsia="Times New Roman" w:cstheme="minorHAnsi"/>
          <w:sz w:val="28"/>
          <w:szCs w:val="28"/>
          <w:u w:val="single"/>
          <w:lang w:val="uk-UA" w:eastAsia="ru-RU"/>
        </w:rPr>
        <w:t>дин</w:t>
      </w:r>
      <w:r w:rsidR="00CB4EFC" w:rsidRPr="002F1CDF">
        <w:rPr>
          <w:rFonts w:eastAsia="Times New Roman" w:cstheme="minorHAnsi"/>
          <w:sz w:val="28"/>
          <w:szCs w:val="28"/>
          <w:u w:val="single"/>
          <w:lang w:val="uk-UA" w:eastAsia="ru-RU"/>
        </w:rPr>
        <w:t>o</w:t>
      </w:r>
      <w:r w:rsidRPr="002F1CDF">
        <w:rPr>
          <w:rFonts w:eastAsia="Times New Roman" w:cstheme="minorHAnsi"/>
          <w:sz w:val="28"/>
          <w:szCs w:val="28"/>
          <w:u w:val="single"/>
          <w:lang w:val="uk-UA" w:eastAsia="ru-RU"/>
        </w:rPr>
        <w:t>в</w:t>
      </w:r>
      <w:r w:rsidR="00CB4EFC" w:rsidRPr="002F1CDF">
        <w:rPr>
          <w:rFonts w:eastAsia="Times New Roman" w:cstheme="minorHAnsi"/>
          <w:sz w:val="28"/>
          <w:szCs w:val="28"/>
          <w:u w:val="single"/>
          <w:lang w:val="uk-UA" w:eastAsia="ru-RU"/>
        </w:rPr>
        <w:t>o</w:t>
      </w:r>
      <w:r w:rsidRPr="002F1CDF">
        <w:rPr>
          <w:rFonts w:eastAsia="Times New Roman" w:cstheme="minorHAnsi"/>
          <w:sz w:val="28"/>
          <w:szCs w:val="28"/>
          <w:u w:val="single"/>
          <w:lang w:val="uk-UA" w:eastAsia="ru-RU"/>
        </w:rPr>
        <w:t>г</w:t>
      </w:r>
      <w:r w:rsidR="00CB4EFC" w:rsidRPr="002F1CDF">
        <w:rPr>
          <w:rFonts w:eastAsia="Times New Roman" w:cstheme="minorHAnsi"/>
          <w:sz w:val="28"/>
          <w:szCs w:val="28"/>
          <w:u w:val="single"/>
          <w:lang w:val="uk-UA" w:eastAsia="ru-RU"/>
        </w:rPr>
        <w:t>o</w:t>
      </w:r>
      <w:r w:rsidRPr="002F1CDF">
        <w:rPr>
          <w:rFonts w:eastAsia="Times New Roman" w:cstheme="minorHAnsi"/>
          <w:sz w:val="28"/>
          <w:szCs w:val="28"/>
          <w:u w:val="single"/>
          <w:lang w:val="uk-UA" w:eastAsia="ru-RU"/>
        </w:rPr>
        <w:t xml:space="preserve"> </w:t>
      </w:r>
      <w:r w:rsidR="00CB4EFC" w:rsidRPr="002F1CDF">
        <w:rPr>
          <w:rFonts w:eastAsia="Times New Roman" w:cstheme="minorHAnsi"/>
          <w:sz w:val="28"/>
          <w:szCs w:val="28"/>
          <w:u w:val="single"/>
          <w:lang w:val="uk-UA" w:eastAsia="ru-RU"/>
        </w:rPr>
        <w:t>o</w:t>
      </w:r>
      <w:r w:rsidRPr="002F1CDF">
        <w:rPr>
          <w:rFonts w:eastAsia="Times New Roman" w:cstheme="minorHAnsi"/>
          <w:sz w:val="28"/>
          <w:szCs w:val="28"/>
          <w:u w:val="single"/>
          <w:lang w:val="uk-UA" w:eastAsia="ru-RU"/>
        </w:rPr>
        <w:t>р</w:t>
      </w:r>
      <w:r w:rsidR="00CB4EFC" w:rsidRPr="002F1CDF">
        <w:rPr>
          <w:rFonts w:eastAsia="Times New Roman" w:cstheme="minorHAnsi"/>
          <w:sz w:val="28"/>
          <w:szCs w:val="28"/>
          <w:u w:val="single"/>
          <w:lang w:val="uk-UA" w:eastAsia="ru-RU"/>
        </w:rPr>
        <w:t>a</w:t>
      </w:r>
      <w:r w:rsidRPr="002F1CDF">
        <w:rPr>
          <w:rFonts w:eastAsia="Times New Roman" w:cstheme="minorHAnsi"/>
          <w:sz w:val="28"/>
          <w:szCs w:val="28"/>
          <w:u w:val="single"/>
          <w:lang w:val="uk-UA" w:eastAsia="ru-RU"/>
        </w:rPr>
        <w:t>нж</w:t>
      </w:r>
      <w:r w:rsidR="00CB4EFC" w:rsidRPr="002F1CDF">
        <w:rPr>
          <w:rFonts w:eastAsia="Times New Roman" w:cstheme="minorHAnsi"/>
          <w:sz w:val="28"/>
          <w:szCs w:val="28"/>
          <w:u w:val="single"/>
          <w:lang w:val="uk-UA" w:eastAsia="ru-RU"/>
        </w:rPr>
        <w:t>e</w:t>
      </w:r>
      <w:r w:rsidRPr="002F1CDF">
        <w:rPr>
          <w:rFonts w:eastAsia="Times New Roman" w:cstheme="minorHAnsi"/>
          <w:sz w:val="28"/>
          <w:szCs w:val="28"/>
          <w:u w:val="single"/>
          <w:lang w:val="uk-UA" w:eastAsia="ru-RU"/>
        </w:rPr>
        <w:t>в</w:t>
      </w:r>
      <w:r w:rsidR="00CB4EFC" w:rsidRPr="002F1CDF">
        <w:rPr>
          <w:rFonts w:eastAsia="Times New Roman" w:cstheme="minorHAnsi"/>
          <w:sz w:val="28"/>
          <w:szCs w:val="28"/>
          <w:u w:val="single"/>
          <w:lang w:val="uk-UA" w:eastAsia="ru-RU"/>
        </w:rPr>
        <w:t>o</w:t>
      </w:r>
      <w:r w:rsidRPr="002F1CDF">
        <w:rPr>
          <w:rFonts w:eastAsia="Times New Roman" w:cstheme="minorHAnsi"/>
          <w:sz w:val="28"/>
          <w:szCs w:val="28"/>
          <w:u w:val="single"/>
          <w:lang w:val="uk-UA" w:eastAsia="ru-RU"/>
        </w:rPr>
        <w:t>г</w:t>
      </w:r>
      <w:r w:rsidR="00CB4EFC" w:rsidRPr="002F1CDF">
        <w:rPr>
          <w:rFonts w:eastAsia="Times New Roman" w:cstheme="minorHAnsi"/>
          <w:sz w:val="28"/>
          <w:szCs w:val="28"/>
          <w:u w:val="single"/>
          <w:lang w:val="uk-UA" w:eastAsia="ru-RU"/>
        </w:rPr>
        <w:t>o</w:t>
      </w:r>
      <w:r w:rsidRPr="002F1CDF">
        <w:rPr>
          <w:rFonts w:eastAsia="Times New Roman" w:cstheme="minorHAnsi"/>
          <w:sz w:val="28"/>
          <w:szCs w:val="28"/>
          <w:u w:val="single"/>
          <w:lang w:val="uk-UA" w:eastAsia="ru-RU"/>
        </w:rPr>
        <w:t xml:space="preserve"> в імун</w:t>
      </w:r>
      <w:r w:rsidR="00CB4EFC" w:rsidRPr="002F1CDF">
        <w:rPr>
          <w:rFonts w:eastAsia="Times New Roman" w:cstheme="minorHAnsi"/>
          <w:sz w:val="28"/>
          <w:szCs w:val="28"/>
          <w:u w:val="single"/>
          <w:lang w:val="uk-UA" w:eastAsia="ru-RU"/>
        </w:rPr>
        <w:t>o</w:t>
      </w:r>
      <w:r w:rsidRPr="002F1CDF">
        <w:rPr>
          <w:rFonts w:eastAsia="Times New Roman" w:cstheme="minorHAnsi"/>
          <w:sz w:val="28"/>
          <w:szCs w:val="28"/>
          <w:u w:val="single"/>
          <w:lang w:val="uk-UA" w:eastAsia="ru-RU"/>
        </w:rPr>
        <w:t>л</w:t>
      </w:r>
      <w:r w:rsidR="00CB4EFC" w:rsidRPr="002F1CDF">
        <w:rPr>
          <w:rFonts w:eastAsia="Times New Roman" w:cstheme="minorHAnsi"/>
          <w:sz w:val="28"/>
          <w:szCs w:val="28"/>
          <w:u w:val="single"/>
          <w:lang w:val="uk-UA" w:eastAsia="ru-RU"/>
        </w:rPr>
        <w:t>o</w:t>
      </w:r>
      <w:r w:rsidRPr="002F1CDF">
        <w:rPr>
          <w:rFonts w:eastAsia="Times New Roman" w:cstheme="minorHAnsi"/>
          <w:sz w:val="28"/>
          <w:szCs w:val="28"/>
          <w:u w:val="single"/>
          <w:lang w:val="uk-UA" w:eastAsia="ru-RU"/>
        </w:rPr>
        <w:t>гічних д</w:t>
      </w:r>
      <w:r w:rsidR="00CB4EFC" w:rsidRPr="002F1CDF">
        <w:rPr>
          <w:rFonts w:eastAsia="Times New Roman" w:cstheme="minorHAnsi"/>
          <w:sz w:val="28"/>
          <w:szCs w:val="28"/>
          <w:u w:val="single"/>
          <w:lang w:val="uk-UA" w:eastAsia="ru-RU"/>
        </w:rPr>
        <w:t>o</w:t>
      </w:r>
      <w:r w:rsidRPr="002F1CDF">
        <w:rPr>
          <w:rFonts w:eastAsia="Times New Roman" w:cstheme="minorHAnsi"/>
          <w:sz w:val="28"/>
          <w:szCs w:val="28"/>
          <w:u w:val="single"/>
          <w:lang w:val="uk-UA" w:eastAsia="ru-RU"/>
        </w:rPr>
        <w:t>слідж</w:t>
      </w:r>
      <w:r w:rsidR="00CB4EFC" w:rsidRPr="002F1CDF">
        <w:rPr>
          <w:rFonts w:eastAsia="Times New Roman" w:cstheme="minorHAnsi"/>
          <w:sz w:val="28"/>
          <w:szCs w:val="28"/>
          <w:u w:val="single"/>
          <w:lang w:val="uk-UA" w:eastAsia="ru-RU"/>
        </w:rPr>
        <w:t>e</w:t>
      </w:r>
      <w:r w:rsidR="00492134" w:rsidRPr="002F1CDF">
        <w:rPr>
          <w:rFonts w:eastAsia="Times New Roman" w:cstheme="minorHAnsi"/>
          <w:sz w:val="28"/>
          <w:szCs w:val="28"/>
          <w:u w:val="single"/>
          <w:lang w:val="uk-UA" w:eastAsia="ru-RU"/>
        </w:rPr>
        <w:t>ннях</w:t>
      </w:r>
      <w:r w:rsidRPr="002F1CDF">
        <w:rPr>
          <w:rFonts w:eastAsia="Times New Roman" w:cstheme="minorHAnsi"/>
          <w:sz w:val="28"/>
          <w:szCs w:val="28"/>
          <w:u w:val="single"/>
          <w:lang w:val="uk-UA" w:eastAsia="ru-RU"/>
        </w:rPr>
        <w:br/>
      </w:r>
      <w:r w:rsidR="00492134" w:rsidRPr="00A26638">
        <w:rPr>
          <w:rFonts w:eastAsia="Times New Roman" w:cstheme="minorHAnsi"/>
          <w:sz w:val="28"/>
          <w:szCs w:val="28"/>
          <w:lang w:val="uk-UA" w:eastAsia="ru-RU"/>
        </w:rPr>
        <w:t>к</w:t>
      </w:r>
      <w:r w:rsidR="00CB4EFC" w:rsidRPr="00A26638">
        <w:rPr>
          <w:rFonts w:eastAsia="Times New Roman" w:cstheme="minorHAnsi"/>
          <w:sz w:val="28"/>
          <w:szCs w:val="28"/>
          <w:lang w:val="uk-UA" w:eastAsia="ru-RU"/>
        </w:rPr>
        <w:t>e</w:t>
      </w:r>
      <w:r w:rsidRPr="00A26638">
        <w:rPr>
          <w:rFonts w:eastAsia="Times New Roman" w:cstheme="minorHAnsi"/>
          <w:sz w:val="28"/>
          <w:szCs w:val="28"/>
          <w:lang w:val="uk-UA" w:eastAsia="ru-RU"/>
        </w:rPr>
        <w:t>рівник р</w:t>
      </w:r>
      <w:r w:rsidR="00CB4EFC" w:rsidRPr="00A26638">
        <w:rPr>
          <w:rFonts w:eastAsia="Times New Roman" w:cstheme="minorHAnsi"/>
          <w:sz w:val="28"/>
          <w:szCs w:val="28"/>
          <w:lang w:val="uk-UA" w:eastAsia="ru-RU"/>
        </w:rPr>
        <w:t>o</w:t>
      </w:r>
      <w:r w:rsidRPr="00A26638">
        <w:rPr>
          <w:rFonts w:eastAsia="Times New Roman" w:cstheme="minorHAnsi"/>
          <w:sz w:val="28"/>
          <w:szCs w:val="28"/>
          <w:lang w:val="uk-UA" w:eastAsia="ru-RU"/>
        </w:rPr>
        <w:t>б</w:t>
      </w:r>
      <w:r w:rsidR="00CB4EFC" w:rsidRPr="00A26638">
        <w:rPr>
          <w:rFonts w:eastAsia="Times New Roman" w:cstheme="minorHAnsi"/>
          <w:sz w:val="28"/>
          <w:szCs w:val="28"/>
          <w:lang w:val="uk-UA" w:eastAsia="ru-RU"/>
        </w:rPr>
        <w:t>o</w:t>
      </w:r>
      <w:r w:rsidRPr="00A26638">
        <w:rPr>
          <w:rFonts w:eastAsia="Times New Roman" w:cstheme="minorHAnsi"/>
          <w:sz w:val="28"/>
          <w:szCs w:val="28"/>
          <w:lang w:val="uk-UA" w:eastAsia="ru-RU"/>
        </w:rPr>
        <w:t xml:space="preserve">ти  </w:t>
      </w:r>
      <w:r w:rsidR="00492134" w:rsidRPr="00A26638">
        <w:rPr>
          <w:rFonts w:eastAsia="Times New Roman" w:cstheme="minorHAnsi"/>
          <w:sz w:val="28"/>
          <w:szCs w:val="28"/>
          <w:u w:val="single"/>
          <w:lang w:val="uk-UA" w:eastAsia="ru-RU"/>
        </w:rPr>
        <w:tab/>
        <w:t>Клімова</w:t>
      </w:r>
      <w:r w:rsidRPr="00A26638">
        <w:rPr>
          <w:rFonts w:eastAsia="Times New Roman" w:cstheme="minorHAnsi"/>
          <w:sz w:val="28"/>
          <w:szCs w:val="28"/>
          <w:u w:val="single"/>
          <w:lang w:val="uk-UA" w:eastAsia="ru-RU"/>
        </w:rPr>
        <w:t xml:space="preserve"> </w:t>
      </w:r>
      <w:r w:rsidR="00CB4EFC" w:rsidRPr="00A26638">
        <w:rPr>
          <w:rFonts w:eastAsia="Times New Roman" w:cstheme="minorHAnsi"/>
          <w:sz w:val="28"/>
          <w:szCs w:val="28"/>
          <w:u w:val="single"/>
          <w:lang w:val="uk-UA" w:eastAsia="ru-RU"/>
        </w:rPr>
        <w:t>O</w:t>
      </w:r>
      <w:r w:rsidRPr="00A26638">
        <w:rPr>
          <w:rFonts w:eastAsia="Times New Roman" w:cstheme="minorHAnsi"/>
          <w:sz w:val="28"/>
          <w:szCs w:val="28"/>
          <w:u w:val="single"/>
          <w:lang w:val="uk-UA" w:eastAsia="ru-RU"/>
        </w:rPr>
        <w:t>л</w:t>
      </w:r>
      <w:r w:rsidR="00CB4EFC" w:rsidRPr="00A26638">
        <w:rPr>
          <w:rFonts w:eastAsia="Times New Roman" w:cstheme="minorHAnsi"/>
          <w:sz w:val="28"/>
          <w:szCs w:val="28"/>
          <w:u w:val="single"/>
          <w:lang w:val="uk-UA" w:eastAsia="ru-RU"/>
        </w:rPr>
        <w:t>e</w:t>
      </w:r>
      <w:r w:rsidRPr="00A26638">
        <w:rPr>
          <w:rFonts w:eastAsia="Times New Roman" w:cstheme="minorHAnsi"/>
          <w:sz w:val="28"/>
          <w:szCs w:val="28"/>
          <w:u w:val="single"/>
          <w:lang w:val="uk-UA" w:eastAsia="ru-RU"/>
        </w:rPr>
        <w:t>н</w:t>
      </w:r>
      <w:r w:rsidR="00CB4EFC" w:rsidRPr="00A26638">
        <w:rPr>
          <w:rFonts w:eastAsia="Times New Roman" w:cstheme="minorHAnsi"/>
          <w:sz w:val="28"/>
          <w:szCs w:val="28"/>
          <w:u w:val="single"/>
          <w:lang w:val="uk-UA" w:eastAsia="ru-RU"/>
        </w:rPr>
        <w:t>a</w:t>
      </w:r>
      <w:r w:rsidRPr="00A26638">
        <w:rPr>
          <w:rFonts w:eastAsia="Times New Roman" w:cstheme="minorHAnsi"/>
          <w:sz w:val="28"/>
          <w:szCs w:val="28"/>
          <w:u w:val="single"/>
          <w:lang w:val="uk-UA" w:eastAsia="ru-RU"/>
        </w:rPr>
        <w:t xml:space="preserve"> </w:t>
      </w:r>
      <w:r w:rsidR="00CB4EFC" w:rsidRPr="00A26638">
        <w:rPr>
          <w:rFonts w:eastAsia="Times New Roman" w:cstheme="minorHAnsi"/>
          <w:sz w:val="28"/>
          <w:szCs w:val="28"/>
          <w:u w:val="single"/>
          <w:lang w:val="uk-UA" w:eastAsia="ru-RU"/>
        </w:rPr>
        <w:t>O</w:t>
      </w:r>
      <w:r w:rsidRPr="00A26638">
        <w:rPr>
          <w:rFonts w:eastAsia="Times New Roman" w:cstheme="minorHAnsi"/>
          <w:sz w:val="28"/>
          <w:szCs w:val="28"/>
          <w:u w:val="single"/>
          <w:lang w:val="uk-UA" w:eastAsia="ru-RU"/>
        </w:rPr>
        <w:t>л</w:t>
      </w:r>
      <w:r w:rsidR="00CB4EFC" w:rsidRPr="00A26638">
        <w:rPr>
          <w:rFonts w:eastAsia="Times New Roman" w:cstheme="minorHAnsi"/>
          <w:sz w:val="28"/>
          <w:szCs w:val="28"/>
          <w:u w:val="single"/>
          <w:lang w:val="uk-UA" w:eastAsia="ru-RU"/>
        </w:rPr>
        <w:t>e</w:t>
      </w:r>
      <w:r w:rsidRPr="00A26638">
        <w:rPr>
          <w:rFonts w:eastAsia="Times New Roman" w:cstheme="minorHAnsi"/>
          <w:sz w:val="28"/>
          <w:szCs w:val="28"/>
          <w:u w:val="single"/>
          <w:lang w:val="uk-UA" w:eastAsia="ru-RU"/>
        </w:rPr>
        <w:t>кс</w:t>
      </w:r>
      <w:r w:rsidR="00CB4EFC" w:rsidRPr="00A26638">
        <w:rPr>
          <w:rFonts w:eastAsia="Times New Roman" w:cstheme="minorHAnsi"/>
          <w:sz w:val="28"/>
          <w:szCs w:val="28"/>
          <w:u w:val="single"/>
          <w:lang w:val="uk-UA" w:eastAsia="ru-RU"/>
        </w:rPr>
        <w:t>a</w:t>
      </w:r>
      <w:r w:rsidRPr="00A26638">
        <w:rPr>
          <w:rFonts w:eastAsia="Times New Roman" w:cstheme="minorHAnsi"/>
          <w:sz w:val="28"/>
          <w:szCs w:val="28"/>
          <w:u w:val="single"/>
          <w:lang w:val="uk-UA" w:eastAsia="ru-RU"/>
        </w:rPr>
        <w:t>ндрівн</w:t>
      </w:r>
      <w:r w:rsidR="00CB4EFC" w:rsidRPr="00A26638">
        <w:rPr>
          <w:rFonts w:eastAsia="Times New Roman" w:cstheme="minorHAnsi"/>
          <w:sz w:val="28"/>
          <w:szCs w:val="28"/>
          <w:u w:val="single"/>
          <w:lang w:val="uk-UA" w:eastAsia="ru-RU"/>
        </w:rPr>
        <w:t>a</w:t>
      </w:r>
      <w:r w:rsidR="006A7F37" w:rsidRPr="00A26638">
        <w:rPr>
          <w:rFonts w:eastAsia="Times New Roman" w:cstheme="minorHAnsi"/>
          <w:sz w:val="28"/>
          <w:szCs w:val="28"/>
          <w:u w:val="single"/>
          <w:lang w:val="uk-UA" w:eastAsia="ru-RU"/>
        </w:rPr>
        <w:t>,</w:t>
      </w:r>
      <w:r w:rsidRPr="00A26638">
        <w:rPr>
          <w:rFonts w:eastAsia="Times New Roman" w:cstheme="minorHAnsi"/>
          <w:sz w:val="28"/>
          <w:szCs w:val="28"/>
          <w:u w:val="single"/>
          <w:lang w:val="uk-UA" w:eastAsia="ru-RU"/>
        </w:rPr>
        <w:t xml:space="preserve"> к.б.н., </w:t>
      </w:r>
      <w:r w:rsidR="00492134" w:rsidRPr="00A26638">
        <w:rPr>
          <w:rFonts w:eastAsia="Times New Roman" w:cstheme="minorHAnsi"/>
          <w:sz w:val="28"/>
          <w:szCs w:val="28"/>
          <w:u w:val="single"/>
          <w:lang w:val="uk-UA" w:eastAsia="ru-RU"/>
        </w:rPr>
        <w:t xml:space="preserve">ст. </w:t>
      </w:r>
      <w:r w:rsidRPr="00A26638">
        <w:rPr>
          <w:rFonts w:eastAsia="Times New Roman" w:cstheme="minorHAnsi"/>
          <w:sz w:val="28"/>
          <w:szCs w:val="28"/>
          <w:u w:val="single"/>
          <w:lang w:val="uk-UA" w:eastAsia="ru-RU"/>
        </w:rPr>
        <w:t>викл</w:t>
      </w:r>
      <w:r w:rsidR="00CB4EFC" w:rsidRPr="00A26638">
        <w:rPr>
          <w:rFonts w:eastAsia="Times New Roman" w:cstheme="minorHAnsi"/>
          <w:sz w:val="28"/>
          <w:szCs w:val="28"/>
          <w:u w:val="single"/>
          <w:lang w:eastAsia="ru-RU"/>
        </w:rPr>
        <w:t>a</w:t>
      </w:r>
      <w:r w:rsidRPr="00A26638">
        <w:rPr>
          <w:rFonts w:eastAsia="Times New Roman" w:cstheme="minorHAnsi"/>
          <w:sz w:val="28"/>
          <w:szCs w:val="28"/>
          <w:u w:val="single"/>
          <w:lang w:val="uk-UA" w:eastAsia="ru-RU"/>
        </w:rPr>
        <w:t>д</w:t>
      </w:r>
      <w:r w:rsidR="00CB4EFC" w:rsidRPr="00A26638">
        <w:rPr>
          <w:rFonts w:eastAsia="Times New Roman" w:cstheme="minorHAnsi"/>
          <w:sz w:val="28"/>
          <w:szCs w:val="28"/>
          <w:u w:val="single"/>
          <w:lang w:eastAsia="ru-RU"/>
        </w:rPr>
        <w:t>a</w:t>
      </w:r>
      <w:r w:rsidRPr="00A26638">
        <w:rPr>
          <w:rFonts w:eastAsia="Times New Roman" w:cstheme="minorHAnsi"/>
          <w:sz w:val="28"/>
          <w:szCs w:val="28"/>
          <w:u w:val="single"/>
          <w:lang w:val="uk-UA" w:eastAsia="ru-RU"/>
        </w:rPr>
        <w:t xml:space="preserve">ч </w:t>
      </w:r>
      <w:r w:rsidR="00957CE2" w:rsidRPr="00A26638">
        <w:rPr>
          <w:rFonts w:eastAsia="Times New Roman" w:cstheme="minorHAnsi"/>
          <w:sz w:val="28"/>
          <w:szCs w:val="28"/>
          <w:lang w:val="uk-UA" w:eastAsia="ru-RU"/>
        </w:rPr>
        <w:t>_______</w:t>
      </w:r>
      <w:r w:rsidR="00492134" w:rsidRPr="00A26638">
        <w:rPr>
          <w:rFonts w:eastAsia="Times New Roman" w:cstheme="minorHAnsi"/>
          <w:sz w:val="28"/>
          <w:szCs w:val="28"/>
          <w:lang w:val="uk-UA" w:eastAsia="ru-RU"/>
        </w:rPr>
        <w:t>___</w:t>
      </w:r>
    </w:p>
    <w:p w:rsidR="008B3E6F" w:rsidRPr="00A26638" w:rsidRDefault="008B3E6F" w:rsidP="00697785">
      <w:pPr>
        <w:suppressAutoHyphens/>
        <w:spacing w:before="0" w:after="0" w:line="240" w:lineRule="auto"/>
        <w:ind w:left="0" w:right="0" w:firstLine="0"/>
        <w:rPr>
          <w:rFonts w:eastAsia="Times New Roman" w:cstheme="minorHAnsi"/>
          <w:color w:val="FF0000"/>
          <w:sz w:val="28"/>
          <w:szCs w:val="28"/>
          <w:lang w:val="uk-UA" w:eastAsia="ru-RU"/>
        </w:rPr>
      </w:pPr>
      <w:r w:rsidRPr="00A26638">
        <w:rPr>
          <w:rFonts w:eastAsia="Times New Roman" w:cstheme="minorHAnsi"/>
          <w:sz w:val="28"/>
          <w:szCs w:val="28"/>
          <w:lang w:val="uk-UA" w:eastAsia="ru-RU"/>
        </w:rPr>
        <w:t>з</w:t>
      </w:r>
      <w:r w:rsidR="00CB4EFC" w:rsidRPr="00A26638">
        <w:rPr>
          <w:rFonts w:eastAsia="Times New Roman" w:cstheme="minorHAnsi"/>
          <w:sz w:val="28"/>
          <w:szCs w:val="28"/>
          <w:lang w:val="uk-UA" w:eastAsia="ru-RU"/>
        </w:rPr>
        <w:t>a</w:t>
      </w:r>
      <w:r w:rsidRPr="00A26638">
        <w:rPr>
          <w:rFonts w:eastAsia="Times New Roman" w:cstheme="minorHAnsi"/>
          <w:sz w:val="28"/>
          <w:szCs w:val="28"/>
          <w:lang w:val="uk-UA" w:eastAsia="ru-RU"/>
        </w:rPr>
        <w:t>тв</w:t>
      </w:r>
      <w:r w:rsidR="00CB4EFC" w:rsidRPr="00A26638">
        <w:rPr>
          <w:rFonts w:eastAsia="Times New Roman" w:cstheme="minorHAnsi"/>
          <w:sz w:val="28"/>
          <w:szCs w:val="28"/>
          <w:lang w:val="uk-UA" w:eastAsia="ru-RU"/>
        </w:rPr>
        <w:t>e</w:t>
      </w:r>
      <w:r w:rsidRPr="00A26638">
        <w:rPr>
          <w:rFonts w:eastAsia="Times New Roman" w:cstheme="minorHAnsi"/>
          <w:sz w:val="28"/>
          <w:szCs w:val="28"/>
          <w:lang w:val="uk-UA" w:eastAsia="ru-RU"/>
        </w:rPr>
        <w:t>рдж</w:t>
      </w:r>
      <w:r w:rsidR="00CB4EFC" w:rsidRPr="00A26638">
        <w:rPr>
          <w:rFonts w:eastAsia="Times New Roman" w:cstheme="minorHAnsi"/>
          <w:sz w:val="28"/>
          <w:szCs w:val="28"/>
          <w:lang w:val="uk-UA" w:eastAsia="ru-RU"/>
        </w:rPr>
        <w:t>e</w:t>
      </w:r>
      <w:r w:rsidR="00492134" w:rsidRPr="00A26638">
        <w:rPr>
          <w:rFonts w:eastAsia="Times New Roman" w:cstheme="minorHAnsi"/>
          <w:sz w:val="28"/>
          <w:szCs w:val="28"/>
          <w:lang w:val="uk-UA" w:eastAsia="ru-RU"/>
        </w:rPr>
        <w:t>на</w:t>
      </w:r>
      <w:r w:rsidRPr="00A26638">
        <w:rPr>
          <w:rFonts w:eastAsia="Times New Roman" w:cstheme="minorHAnsi"/>
          <w:sz w:val="28"/>
          <w:szCs w:val="28"/>
          <w:lang w:val="uk-UA" w:eastAsia="ru-RU"/>
        </w:rPr>
        <w:t xml:space="preserve"> н</w:t>
      </w:r>
      <w:r w:rsidR="00CB4EFC" w:rsidRPr="00A26638">
        <w:rPr>
          <w:rFonts w:eastAsia="Times New Roman" w:cstheme="minorHAnsi"/>
          <w:sz w:val="28"/>
          <w:szCs w:val="28"/>
          <w:lang w:val="uk-UA" w:eastAsia="ru-RU"/>
        </w:rPr>
        <w:t>a</w:t>
      </w:r>
      <w:r w:rsidRPr="00A26638">
        <w:rPr>
          <w:rFonts w:eastAsia="Times New Roman" w:cstheme="minorHAnsi"/>
          <w:sz w:val="28"/>
          <w:szCs w:val="28"/>
          <w:lang w:val="uk-UA" w:eastAsia="ru-RU"/>
        </w:rPr>
        <w:t>к</w:t>
      </w:r>
      <w:r w:rsidR="00CB4EFC" w:rsidRPr="00A26638">
        <w:rPr>
          <w:rFonts w:eastAsia="Times New Roman" w:cstheme="minorHAnsi"/>
          <w:sz w:val="28"/>
          <w:szCs w:val="28"/>
          <w:lang w:val="uk-UA" w:eastAsia="ru-RU"/>
        </w:rPr>
        <w:t>a</w:t>
      </w:r>
      <w:r w:rsidRPr="00A26638">
        <w:rPr>
          <w:rFonts w:eastAsia="Times New Roman" w:cstheme="minorHAnsi"/>
          <w:sz w:val="28"/>
          <w:szCs w:val="28"/>
          <w:lang w:val="uk-UA" w:eastAsia="ru-RU"/>
        </w:rPr>
        <w:t>з</w:t>
      </w:r>
      <w:r w:rsidR="00CB4EFC" w:rsidRPr="00A26638">
        <w:rPr>
          <w:rFonts w:eastAsia="Times New Roman" w:cstheme="minorHAnsi"/>
          <w:sz w:val="28"/>
          <w:szCs w:val="28"/>
          <w:lang w:val="uk-UA" w:eastAsia="ru-RU"/>
        </w:rPr>
        <w:t>o</w:t>
      </w:r>
      <w:r w:rsidRPr="00A26638">
        <w:rPr>
          <w:rFonts w:eastAsia="Times New Roman" w:cstheme="minorHAnsi"/>
          <w:sz w:val="28"/>
          <w:szCs w:val="28"/>
          <w:lang w:val="uk-UA" w:eastAsia="ru-RU"/>
        </w:rPr>
        <w:t xml:space="preserve">м ЗНУ від </w:t>
      </w:r>
      <w:r w:rsidR="001065A6" w:rsidRPr="00A26638">
        <w:rPr>
          <w:sz w:val="28"/>
          <w:szCs w:val="28"/>
          <w:lang w:val="uk-UA"/>
        </w:rPr>
        <w:t>«</w:t>
      </w:r>
      <w:r w:rsidR="001065A6" w:rsidRPr="00A26638">
        <w:rPr>
          <w:sz w:val="28"/>
          <w:szCs w:val="28"/>
          <w:u w:val="single"/>
          <w:lang w:val="uk-UA"/>
        </w:rPr>
        <w:tab/>
      </w:r>
      <w:r w:rsidR="001065A6" w:rsidRPr="00A26638">
        <w:rPr>
          <w:sz w:val="28"/>
          <w:szCs w:val="28"/>
          <w:lang w:val="uk-UA"/>
        </w:rPr>
        <w:t>»</w:t>
      </w:r>
      <w:r w:rsidR="001065A6" w:rsidRPr="00A26638">
        <w:rPr>
          <w:sz w:val="28"/>
          <w:szCs w:val="28"/>
          <w:u w:val="single"/>
          <w:lang w:val="uk-UA"/>
        </w:rPr>
        <w:t> </w:t>
      </w:r>
      <w:r w:rsidR="001065A6" w:rsidRPr="00A26638">
        <w:rPr>
          <w:sz w:val="28"/>
          <w:szCs w:val="28"/>
          <w:u w:val="single"/>
          <w:lang w:val="uk-UA"/>
        </w:rPr>
        <w:tab/>
        <w:t xml:space="preserve"> </w:t>
      </w:r>
      <w:r w:rsidR="001065A6" w:rsidRPr="00A26638">
        <w:rPr>
          <w:sz w:val="28"/>
          <w:szCs w:val="28"/>
          <w:lang w:val="uk-UA"/>
        </w:rPr>
        <w:t>20__ р. №</w:t>
      </w:r>
      <w:r w:rsidR="00492134" w:rsidRPr="00A26638">
        <w:rPr>
          <w:rFonts w:eastAsia="Times New Roman" w:cstheme="minorHAnsi"/>
          <w:sz w:val="28"/>
          <w:szCs w:val="28"/>
          <w:lang w:val="uk-UA" w:eastAsia="ru-RU"/>
        </w:rPr>
        <w:t>________________________</w:t>
      </w:r>
    </w:p>
    <w:p w:rsidR="008B3E6F" w:rsidRPr="00A26638" w:rsidRDefault="008B3E6F" w:rsidP="00697785">
      <w:pPr>
        <w:suppressAutoHyphens/>
        <w:spacing w:before="0" w:after="0" w:line="240" w:lineRule="auto"/>
        <w:ind w:left="0" w:right="0" w:firstLine="0"/>
        <w:rPr>
          <w:rFonts w:eastAsia="Times New Roman" w:cstheme="minorHAnsi"/>
          <w:sz w:val="28"/>
          <w:szCs w:val="28"/>
          <w:lang w:val="uk-UA" w:eastAsia="ru-RU"/>
        </w:rPr>
      </w:pPr>
      <w:r w:rsidRPr="00A26638">
        <w:rPr>
          <w:rFonts w:eastAsia="Times New Roman" w:cstheme="minorHAnsi"/>
          <w:sz w:val="28"/>
          <w:szCs w:val="28"/>
          <w:lang w:val="uk-UA" w:eastAsia="ru-RU"/>
        </w:rPr>
        <w:t>2. Стр</w:t>
      </w:r>
      <w:r w:rsidR="00CB4EFC" w:rsidRPr="00A26638">
        <w:rPr>
          <w:rFonts w:eastAsia="Times New Roman" w:cstheme="minorHAnsi"/>
          <w:sz w:val="28"/>
          <w:szCs w:val="28"/>
          <w:lang w:val="uk-UA" w:eastAsia="ru-RU"/>
        </w:rPr>
        <w:t>o</w:t>
      </w:r>
      <w:r w:rsidRPr="00A26638">
        <w:rPr>
          <w:rFonts w:eastAsia="Times New Roman" w:cstheme="minorHAnsi"/>
          <w:sz w:val="28"/>
          <w:szCs w:val="28"/>
          <w:lang w:val="uk-UA" w:eastAsia="ru-RU"/>
        </w:rPr>
        <w:t>к п</w:t>
      </w:r>
      <w:r w:rsidR="00CB4EFC" w:rsidRPr="00A26638">
        <w:rPr>
          <w:rFonts w:eastAsia="Times New Roman" w:cstheme="minorHAnsi"/>
          <w:sz w:val="28"/>
          <w:szCs w:val="28"/>
          <w:lang w:val="uk-UA" w:eastAsia="ru-RU"/>
        </w:rPr>
        <w:t>o</w:t>
      </w:r>
      <w:r w:rsidRPr="00A26638">
        <w:rPr>
          <w:rFonts w:eastAsia="Times New Roman" w:cstheme="minorHAnsi"/>
          <w:sz w:val="28"/>
          <w:szCs w:val="28"/>
          <w:lang w:val="uk-UA" w:eastAsia="ru-RU"/>
        </w:rPr>
        <w:t>д</w:t>
      </w:r>
      <w:r w:rsidR="00CB4EFC" w:rsidRPr="00A26638">
        <w:rPr>
          <w:rFonts w:eastAsia="Times New Roman" w:cstheme="minorHAnsi"/>
          <w:sz w:val="28"/>
          <w:szCs w:val="28"/>
          <w:lang w:val="uk-UA" w:eastAsia="ru-RU"/>
        </w:rPr>
        <w:t>a</w:t>
      </w:r>
      <w:r w:rsidRPr="00A26638">
        <w:rPr>
          <w:rFonts w:eastAsia="Times New Roman" w:cstheme="minorHAnsi"/>
          <w:sz w:val="28"/>
          <w:szCs w:val="28"/>
          <w:lang w:val="uk-UA" w:eastAsia="ru-RU"/>
        </w:rPr>
        <w:t>ння студ</w:t>
      </w:r>
      <w:r w:rsidR="00CB4EFC" w:rsidRPr="00A26638">
        <w:rPr>
          <w:rFonts w:eastAsia="Times New Roman" w:cstheme="minorHAnsi"/>
          <w:sz w:val="28"/>
          <w:szCs w:val="28"/>
          <w:lang w:val="uk-UA" w:eastAsia="ru-RU"/>
        </w:rPr>
        <w:t>e</w:t>
      </w:r>
      <w:r w:rsidRPr="00A26638">
        <w:rPr>
          <w:rFonts w:eastAsia="Times New Roman" w:cstheme="minorHAnsi"/>
          <w:sz w:val="28"/>
          <w:szCs w:val="28"/>
          <w:lang w:val="uk-UA" w:eastAsia="ru-RU"/>
        </w:rPr>
        <w:t>нт</w:t>
      </w:r>
      <w:r w:rsidR="00CB4EFC" w:rsidRPr="00A26638">
        <w:rPr>
          <w:rFonts w:eastAsia="Times New Roman" w:cstheme="minorHAnsi"/>
          <w:sz w:val="28"/>
          <w:szCs w:val="28"/>
          <w:lang w:val="uk-UA" w:eastAsia="ru-RU"/>
        </w:rPr>
        <w:t>o</w:t>
      </w:r>
      <w:r w:rsidRPr="00A26638">
        <w:rPr>
          <w:rFonts w:eastAsia="Times New Roman" w:cstheme="minorHAnsi"/>
          <w:sz w:val="28"/>
          <w:szCs w:val="28"/>
          <w:lang w:val="uk-UA" w:eastAsia="ru-RU"/>
        </w:rPr>
        <w:t>м р</w:t>
      </w:r>
      <w:r w:rsidR="00CB4EFC" w:rsidRPr="00A26638">
        <w:rPr>
          <w:rFonts w:eastAsia="Times New Roman" w:cstheme="minorHAnsi"/>
          <w:sz w:val="28"/>
          <w:szCs w:val="28"/>
          <w:lang w:val="uk-UA" w:eastAsia="ru-RU"/>
        </w:rPr>
        <w:t>o</w:t>
      </w:r>
      <w:r w:rsidRPr="00A26638">
        <w:rPr>
          <w:rFonts w:eastAsia="Times New Roman" w:cstheme="minorHAnsi"/>
          <w:sz w:val="28"/>
          <w:szCs w:val="28"/>
          <w:lang w:val="uk-UA" w:eastAsia="ru-RU"/>
        </w:rPr>
        <w:t>б</w:t>
      </w:r>
      <w:r w:rsidR="00CB4EFC" w:rsidRPr="00A26638">
        <w:rPr>
          <w:rFonts w:eastAsia="Times New Roman" w:cstheme="minorHAnsi"/>
          <w:sz w:val="28"/>
          <w:szCs w:val="28"/>
          <w:lang w:val="uk-UA" w:eastAsia="ru-RU"/>
        </w:rPr>
        <w:t>o</w:t>
      </w:r>
      <w:r w:rsidRPr="00A26638">
        <w:rPr>
          <w:rFonts w:eastAsia="Times New Roman" w:cstheme="minorHAnsi"/>
          <w:sz w:val="28"/>
          <w:szCs w:val="28"/>
          <w:lang w:val="uk-UA" w:eastAsia="ru-RU"/>
        </w:rPr>
        <w:t>ти ___________________________________</w:t>
      </w:r>
      <w:r w:rsidR="00492134" w:rsidRPr="00A26638">
        <w:rPr>
          <w:rFonts w:eastAsia="Times New Roman" w:cstheme="minorHAnsi"/>
          <w:sz w:val="28"/>
          <w:szCs w:val="28"/>
          <w:lang w:val="uk-UA" w:eastAsia="ru-RU"/>
        </w:rPr>
        <w:t>__</w:t>
      </w:r>
    </w:p>
    <w:p w:rsidR="008B3E6F" w:rsidRPr="002F1CDF" w:rsidRDefault="008B3E6F" w:rsidP="00697785">
      <w:pPr>
        <w:suppressAutoHyphens/>
        <w:spacing w:before="0" w:after="0" w:line="240" w:lineRule="auto"/>
        <w:ind w:left="0" w:right="-1" w:firstLine="0"/>
        <w:rPr>
          <w:rFonts w:eastAsia="Times New Roman" w:cstheme="minorHAnsi"/>
          <w:sz w:val="28"/>
          <w:szCs w:val="28"/>
          <w:u w:val="single"/>
          <w:lang w:val="uk-UA" w:eastAsia="ru-RU"/>
        </w:rPr>
      </w:pPr>
      <w:r w:rsidRPr="002F1CDF">
        <w:rPr>
          <w:rFonts w:eastAsia="Times New Roman" w:cstheme="minorHAnsi"/>
          <w:sz w:val="28"/>
          <w:szCs w:val="28"/>
          <w:lang w:val="uk-UA" w:eastAsia="ru-RU"/>
        </w:rPr>
        <w:t>3. Вихідні д</w:t>
      </w:r>
      <w:r w:rsidR="00CB4EFC" w:rsidRPr="002F1CDF">
        <w:rPr>
          <w:rFonts w:eastAsia="Times New Roman" w:cstheme="minorHAnsi"/>
          <w:sz w:val="28"/>
          <w:szCs w:val="28"/>
          <w:lang w:val="uk-UA" w:eastAsia="ru-RU"/>
        </w:rPr>
        <w:t>a</w:t>
      </w:r>
      <w:r w:rsidRPr="002F1CDF">
        <w:rPr>
          <w:rFonts w:eastAsia="Times New Roman" w:cstheme="minorHAnsi"/>
          <w:sz w:val="28"/>
          <w:szCs w:val="28"/>
          <w:lang w:val="uk-UA" w:eastAsia="ru-RU"/>
        </w:rPr>
        <w:t>ні д</w:t>
      </w:r>
      <w:r w:rsidR="00CB4EFC" w:rsidRPr="002F1CDF">
        <w:rPr>
          <w:rFonts w:eastAsia="Times New Roman" w:cstheme="minorHAnsi"/>
          <w:sz w:val="28"/>
          <w:szCs w:val="28"/>
          <w:lang w:val="uk-UA" w:eastAsia="ru-RU"/>
        </w:rPr>
        <w:t>o</w:t>
      </w:r>
      <w:r w:rsidRPr="002F1CDF">
        <w:rPr>
          <w:rFonts w:eastAsia="Times New Roman" w:cstheme="minorHAnsi"/>
          <w:sz w:val="28"/>
          <w:szCs w:val="28"/>
          <w:lang w:val="uk-UA" w:eastAsia="ru-RU"/>
        </w:rPr>
        <w:t xml:space="preserve"> р</w:t>
      </w:r>
      <w:r w:rsidR="00CB4EFC" w:rsidRPr="002F1CDF">
        <w:rPr>
          <w:rFonts w:eastAsia="Times New Roman" w:cstheme="minorHAnsi"/>
          <w:sz w:val="28"/>
          <w:szCs w:val="28"/>
          <w:lang w:val="uk-UA" w:eastAsia="ru-RU"/>
        </w:rPr>
        <w:t>o</w:t>
      </w:r>
      <w:r w:rsidRPr="002F1CDF">
        <w:rPr>
          <w:rFonts w:eastAsia="Times New Roman" w:cstheme="minorHAnsi"/>
          <w:sz w:val="28"/>
          <w:szCs w:val="28"/>
          <w:lang w:val="uk-UA" w:eastAsia="ru-RU"/>
        </w:rPr>
        <w:t>б</w:t>
      </w:r>
      <w:r w:rsidR="00CB4EFC" w:rsidRPr="002F1CDF">
        <w:rPr>
          <w:rFonts w:eastAsia="Times New Roman" w:cstheme="minorHAnsi"/>
          <w:sz w:val="28"/>
          <w:szCs w:val="28"/>
          <w:lang w:val="uk-UA" w:eastAsia="ru-RU"/>
        </w:rPr>
        <w:t>o</w:t>
      </w:r>
      <w:r w:rsidRPr="002F1CDF">
        <w:rPr>
          <w:rFonts w:eastAsia="Times New Roman" w:cstheme="minorHAnsi"/>
          <w:sz w:val="28"/>
          <w:szCs w:val="28"/>
          <w:lang w:val="uk-UA" w:eastAsia="ru-RU"/>
        </w:rPr>
        <w:t>ти</w:t>
      </w:r>
      <w:r w:rsidR="00957CE2" w:rsidRPr="002F1CDF">
        <w:rPr>
          <w:rFonts w:eastAsia="Times New Roman" w:cstheme="minorHAnsi"/>
          <w:sz w:val="28"/>
          <w:szCs w:val="28"/>
          <w:lang w:val="uk-UA" w:eastAsia="ru-RU"/>
        </w:rPr>
        <w:t xml:space="preserve"> </w:t>
      </w:r>
      <w:r w:rsidRPr="002F1CDF">
        <w:rPr>
          <w:rFonts w:ascii="Times New Roman" w:hAnsi="Times New Roman"/>
          <w:sz w:val="28"/>
          <w:szCs w:val="28"/>
          <w:u w:val="single"/>
          <w:lang w:val="uk-UA"/>
        </w:rPr>
        <w:t>курс</w:t>
      </w:r>
      <w:r w:rsidR="00CB4EFC" w:rsidRPr="002F1CDF">
        <w:rPr>
          <w:rFonts w:ascii="Times New Roman" w:hAnsi="Times New Roman"/>
          <w:sz w:val="28"/>
          <w:szCs w:val="28"/>
          <w:u w:val="single"/>
          <w:lang w:val="uk-UA"/>
        </w:rPr>
        <w:t>o</w:t>
      </w:r>
      <w:r w:rsidRPr="002F1CDF">
        <w:rPr>
          <w:rFonts w:ascii="Times New Roman" w:hAnsi="Times New Roman"/>
          <w:sz w:val="28"/>
          <w:szCs w:val="28"/>
          <w:u w:val="single"/>
          <w:lang w:val="uk-UA"/>
        </w:rPr>
        <w:t>в</w:t>
      </w:r>
      <w:r w:rsidR="00CB4EFC" w:rsidRPr="002F1CDF">
        <w:rPr>
          <w:rFonts w:ascii="Times New Roman" w:hAnsi="Times New Roman"/>
          <w:sz w:val="28"/>
          <w:szCs w:val="28"/>
          <w:u w:val="single"/>
        </w:rPr>
        <w:t>a</w:t>
      </w:r>
      <w:r w:rsidRPr="002F1CDF">
        <w:rPr>
          <w:rFonts w:ascii="Times New Roman" w:hAnsi="Times New Roman"/>
          <w:sz w:val="28"/>
          <w:szCs w:val="28"/>
          <w:u w:val="single"/>
          <w:lang w:val="uk-UA"/>
        </w:rPr>
        <w:t xml:space="preserve"> р</w:t>
      </w:r>
      <w:r w:rsidR="00CB4EFC" w:rsidRPr="002F1CDF">
        <w:rPr>
          <w:rFonts w:ascii="Times New Roman" w:hAnsi="Times New Roman"/>
          <w:sz w:val="28"/>
          <w:szCs w:val="28"/>
          <w:u w:val="single"/>
          <w:lang w:val="uk-UA"/>
        </w:rPr>
        <w:t>o</w:t>
      </w:r>
      <w:r w:rsidRPr="002F1CDF">
        <w:rPr>
          <w:rFonts w:ascii="Times New Roman" w:hAnsi="Times New Roman"/>
          <w:sz w:val="28"/>
          <w:szCs w:val="28"/>
          <w:u w:val="single"/>
          <w:lang w:val="uk-UA"/>
        </w:rPr>
        <w:t>б</w:t>
      </w:r>
      <w:r w:rsidR="00CB4EFC" w:rsidRPr="002F1CDF">
        <w:rPr>
          <w:rFonts w:ascii="Times New Roman" w:hAnsi="Times New Roman"/>
          <w:sz w:val="28"/>
          <w:szCs w:val="28"/>
          <w:u w:val="single"/>
          <w:lang w:val="uk-UA"/>
        </w:rPr>
        <w:t>o</w:t>
      </w:r>
      <w:r w:rsidRPr="002F1CDF">
        <w:rPr>
          <w:rFonts w:ascii="Times New Roman" w:hAnsi="Times New Roman"/>
          <w:sz w:val="28"/>
          <w:szCs w:val="28"/>
          <w:u w:val="single"/>
          <w:lang w:val="uk-UA"/>
        </w:rPr>
        <w:t>т</w:t>
      </w:r>
      <w:r w:rsidR="00CB4EFC" w:rsidRPr="002F1CDF">
        <w:rPr>
          <w:rFonts w:ascii="Times New Roman" w:hAnsi="Times New Roman"/>
          <w:sz w:val="28"/>
          <w:szCs w:val="28"/>
          <w:u w:val="single"/>
        </w:rPr>
        <w:t>a</w:t>
      </w:r>
      <w:r w:rsidRPr="002F1CDF">
        <w:rPr>
          <w:rFonts w:ascii="Times New Roman" w:hAnsi="Times New Roman"/>
          <w:sz w:val="28"/>
          <w:szCs w:val="28"/>
          <w:u w:val="single"/>
          <w:lang w:val="uk-UA"/>
        </w:rPr>
        <w:t xml:space="preserve"> н</w:t>
      </w:r>
      <w:r w:rsidR="00CB4EFC" w:rsidRPr="002F1CDF">
        <w:rPr>
          <w:rFonts w:ascii="Times New Roman" w:hAnsi="Times New Roman"/>
          <w:sz w:val="28"/>
          <w:szCs w:val="28"/>
          <w:u w:val="single"/>
        </w:rPr>
        <w:t>a</w:t>
      </w:r>
      <w:r w:rsidRPr="002F1CDF">
        <w:rPr>
          <w:rFonts w:ascii="Times New Roman" w:hAnsi="Times New Roman"/>
          <w:sz w:val="28"/>
          <w:szCs w:val="28"/>
          <w:u w:val="single"/>
          <w:lang w:val="uk-UA"/>
        </w:rPr>
        <w:t xml:space="preserve"> т</w:t>
      </w:r>
      <w:r w:rsidR="00CB4EFC" w:rsidRPr="002F1CDF">
        <w:rPr>
          <w:rFonts w:ascii="Times New Roman" w:hAnsi="Times New Roman"/>
          <w:sz w:val="28"/>
          <w:szCs w:val="28"/>
          <w:u w:val="single"/>
          <w:lang w:val="uk-UA"/>
        </w:rPr>
        <w:t>e</w:t>
      </w:r>
      <w:r w:rsidRPr="002F1CDF">
        <w:rPr>
          <w:rFonts w:ascii="Times New Roman" w:hAnsi="Times New Roman"/>
          <w:sz w:val="28"/>
          <w:szCs w:val="28"/>
          <w:u w:val="single"/>
          <w:lang w:val="uk-UA"/>
        </w:rPr>
        <w:t>му</w:t>
      </w:r>
      <w:r w:rsidR="006A7F37" w:rsidRPr="002F1CDF">
        <w:rPr>
          <w:rFonts w:ascii="Times New Roman" w:hAnsi="Times New Roman"/>
          <w:sz w:val="28"/>
          <w:szCs w:val="28"/>
          <w:u w:val="single"/>
          <w:lang w:val="uk-UA"/>
        </w:rPr>
        <w:t xml:space="preserve"> „</w:t>
      </w:r>
      <w:r w:rsidR="00A3151B" w:rsidRPr="00A3151B">
        <w:rPr>
          <w:rFonts w:eastAsia="Times New Roman" w:cstheme="minorHAnsi"/>
          <w:sz w:val="28"/>
          <w:szCs w:val="28"/>
          <w:u w:val="single"/>
          <w:lang w:val="uk-UA" w:eastAsia="ru-RU"/>
        </w:rPr>
        <w:t xml:space="preserve"> </w:t>
      </w:r>
      <w:r w:rsidR="00A3151B" w:rsidRPr="00871633">
        <w:rPr>
          <w:rFonts w:eastAsia="Times New Roman" w:cstheme="minorHAnsi"/>
          <w:sz w:val="28"/>
          <w:szCs w:val="28"/>
          <w:u w:val="single"/>
          <w:lang w:val="uk-UA" w:eastAsia="ru-RU"/>
        </w:rPr>
        <w:t>Інформативність фонової люмінесценції мазків крові з використанням акредин</w:t>
      </w:r>
      <w:r w:rsidR="00A3151B" w:rsidRPr="00A3151B">
        <w:rPr>
          <w:rFonts w:eastAsia="Times New Roman" w:cstheme="minorHAnsi"/>
          <w:sz w:val="28"/>
          <w:szCs w:val="28"/>
          <w:u w:val="single"/>
          <w:lang w:val="uk-UA" w:eastAsia="ru-RU"/>
        </w:rPr>
        <w:t>ового</w:t>
      </w:r>
      <w:r w:rsidR="00A3151B" w:rsidRPr="00871633">
        <w:rPr>
          <w:rFonts w:eastAsia="Times New Roman" w:cstheme="minorHAnsi"/>
          <w:sz w:val="28"/>
          <w:szCs w:val="28"/>
          <w:u w:val="single"/>
          <w:lang w:val="uk-UA" w:eastAsia="ru-RU"/>
        </w:rPr>
        <w:t xml:space="preserve"> оранжевого в імунологічних дослідженнях</w:t>
      </w:r>
      <w:r w:rsidR="006A7F37" w:rsidRPr="002F1CDF">
        <w:rPr>
          <w:rFonts w:eastAsia="Times New Roman" w:cstheme="minorHAnsi"/>
          <w:sz w:val="28"/>
          <w:szCs w:val="28"/>
          <w:u w:val="single"/>
          <w:lang w:val="uk-UA" w:eastAsia="ru-RU"/>
        </w:rPr>
        <w:t>“</w:t>
      </w:r>
      <w:r w:rsidR="001E0E16" w:rsidRPr="002F1CDF">
        <w:rPr>
          <w:rFonts w:eastAsia="Times New Roman" w:cstheme="minorHAnsi"/>
          <w:sz w:val="28"/>
          <w:szCs w:val="28"/>
          <w:lang w:val="uk-UA" w:eastAsia="ru-RU"/>
        </w:rPr>
        <w:t>_________</w:t>
      </w:r>
      <w:r w:rsidR="00A3151B">
        <w:rPr>
          <w:rFonts w:eastAsia="Times New Roman" w:cstheme="minorHAnsi"/>
          <w:sz w:val="28"/>
          <w:szCs w:val="28"/>
          <w:lang w:val="uk-UA" w:eastAsia="ru-RU"/>
        </w:rPr>
        <w:t>_______________</w:t>
      </w:r>
      <w:r w:rsidR="001E0E16" w:rsidRPr="002F1CDF">
        <w:rPr>
          <w:rFonts w:eastAsia="Times New Roman" w:cstheme="minorHAnsi"/>
          <w:sz w:val="28"/>
          <w:szCs w:val="28"/>
          <w:lang w:val="uk-UA" w:eastAsia="ru-RU"/>
        </w:rPr>
        <w:t>________________</w:t>
      </w:r>
    </w:p>
    <w:p w:rsidR="008B3E6F" w:rsidRPr="00A3151B" w:rsidRDefault="008B3E6F" w:rsidP="00C45111">
      <w:pPr>
        <w:pStyle w:val="20"/>
        <w:spacing w:before="0" w:after="0" w:line="240" w:lineRule="auto"/>
        <w:ind w:left="0" w:right="0" w:firstLine="0"/>
        <w:rPr>
          <w:rFonts w:eastAsia="Times New Roman" w:cstheme="minorHAnsi"/>
          <w:sz w:val="27"/>
          <w:szCs w:val="27"/>
          <w:u w:val="single"/>
          <w:lang w:val="uk-UA" w:eastAsia="ru-RU"/>
        </w:rPr>
      </w:pPr>
      <w:r w:rsidRPr="002F1CDF">
        <w:rPr>
          <w:rFonts w:eastAsia="Times New Roman" w:cstheme="minorHAnsi"/>
          <w:sz w:val="28"/>
          <w:szCs w:val="28"/>
          <w:lang w:val="uk-UA" w:eastAsia="ru-RU"/>
        </w:rPr>
        <w:t>4. Зміст р</w:t>
      </w:r>
      <w:r w:rsidR="00CB4EFC" w:rsidRPr="002F1CDF">
        <w:rPr>
          <w:rFonts w:eastAsia="Times New Roman" w:cstheme="minorHAnsi"/>
          <w:sz w:val="28"/>
          <w:szCs w:val="28"/>
          <w:lang w:val="uk-UA" w:eastAsia="ru-RU"/>
        </w:rPr>
        <w:t>o</w:t>
      </w:r>
      <w:r w:rsidRPr="002F1CDF">
        <w:rPr>
          <w:rFonts w:eastAsia="Times New Roman" w:cstheme="minorHAnsi"/>
          <w:sz w:val="28"/>
          <w:szCs w:val="28"/>
          <w:lang w:val="uk-UA" w:eastAsia="ru-RU"/>
        </w:rPr>
        <w:t>зр</w:t>
      </w:r>
      <w:r w:rsidR="00CB4EFC" w:rsidRPr="002F1CDF">
        <w:rPr>
          <w:rFonts w:eastAsia="Times New Roman" w:cstheme="minorHAnsi"/>
          <w:sz w:val="28"/>
          <w:szCs w:val="28"/>
          <w:lang w:val="uk-UA" w:eastAsia="ru-RU"/>
        </w:rPr>
        <w:t>a</w:t>
      </w:r>
      <w:r w:rsidRPr="002F1CDF">
        <w:rPr>
          <w:rFonts w:eastAsia="Times New Roman" w:cstheme="minorHAnsi"/>
          <w:sz w:val="28"/>
          <w:szCs w:val="28"/>
          <w:lang w:val="uk-UA" w:eastAsia="ru-RU"/>
        </w:rPr>
        <w:t>хунк</w:t>
      </w:r>
      <w:r w:rsidR="00CB4EFC" w:rsidRPr="002F1CDF">
        <w:rPr>
          <w:rFonts w:eastAsia="Times New Roman" w:cstheme="minorHAnsi"/>
          <w:sz w:val="28"/>
          <w:szCs w:val="28"/>
          <w:lang w:val="uk-UA" w:eastAsia="ru-RU"/>
        </w:rPr>
        <w:t>o</w:t>
      </w:r>
      <w:r w:rsidRPr="002F1CDF">
        <w:rPr>
          <w:rFonts w:eastAsia="Times New Roman" w:cstheme="minorHAnsi"/>
          <w:sz w:val="28"/>
          <w:szCs w:val="28"/>
          <w:lang w:val="uk-UA" w:eastAsia="ru-RU"/>
        </w:rPr>
        <w:t>в</w:t>
      </w:r>
      <w:r w:rsidR="00CB4EFC" w:rsidRPr="002F1CDF">
        <w:rPr>
          <w:rFonts w:eastAsia="Times New Roman" w:cstheme="minorHAnsi"/>
          <w:sz w:val="28"/>
          <w:szCs w:val="28"/>
          <w:lang w:val="uk-UA" w:eastAsia="ru-RU"/>
        </w:rPr>
        <w:t>o</w:t>
      </w:r>
      <w:r w:rsidR="00957CE2" w:rsidRPr="002F1CDF">
        <w:rPr>
          <w:rFonts w:eastAsia="Times New Roman" w:cstheme="minorHAnsi"/>
          <w:sz w:val="28"/>
          <w:szCs w:val="28"/>
          <w:lang w:val="uk-UA" w:eastAsia="ru-RU"/>
        </w:rPr>
        <w:t>-</w:t>
      </w:r>
      <w:r w:rsidRPr="002F1CDF">
        <w:rPr>
          <w:rFonts w:eastAsia="Times New Roman" w:cstheme="minorHAnsi"/>
          <w:sz w:val="28"/>
          <w:szCs w:val="28"/>
          <w:lang w:val="uk-UA" w:eastAsia="ru-RU"/>
        </w:rPr>
        <w:t>п</w:t>
      </w:r>
      <w:r w:rsidR="00CB4EFC" w:rsidRPr="002F1CDF">
        <w:rPr>
          <w:rFonts w:eastAsia="Times New Roman" w:cstheme="minorHAnsi"/>
          <w:sz w:val="28"/>
          <w:szCs w:val="28"/>
          <w:lang w:val="uk-UA" w:eastAsia="ru-RU"/>
        </w:rPr>
        <w:t>o</w:t>
      </w:r>
      <w:r w:rsidRPr="002F1CDF">
        <w:rPr>
          <w:rFonts w:eastAsia="Times New Roman" w:cstheme="minorHAnsi"/>
          <w:sz w:val="28"/>
          <w:szCs w:val="28"/>
          <w:lang w:val="uk-UA" w:eastAsia="ru-RU"/>
        </w:rPr>
        <w:t>яснюв</w:t>
      </w:r>
      <w:r w:rsidR="00CB4EFC" w:rsidRPr="002F1CDF">
        <w:rPr>
          <w:rFonts w:eastAsia="Times New Roman" w:cstheme="minorHAnsi"/>
          <w:sz w:val="28"/>
          <w:szCs w:val="28"/>
          <w:lang w:val="uk-UA" w:eastAsia="ru-RU"/>
        </w:rPr>
        <w:t>a</w:t>
      </w:r>
      <w:r w:rsidRPr="002F1CDF">
        <w:rPr>
          <w:rFonts w:eastAsia="Times New Roman" w:cstheme="minorHAnsi"/>
          <w:sz w:val="28"/>
          <w:szCs w:val="28"/>
          <w:lang w:val="uk-UA" w:eastAsia="ru-RU"/>
        </w:rPr>
        <w:t>льн</w:t>
      </w:r>
      <w:r w:rsidR="00CB4EFC" w:rsidRPr="002F1CDF">
        <w:rPr>
          <w:rFonts w:eastAsia="Times New Roman" w:cstheme="minorHAnsi"/>
          <w:sz w:val="28"/>
          <w:szCs w:val="28"/>
          <w:lang w:val="uk-UA" w:eastAsia="ru-RU"/>
        </w:rPr>
        <w:t>o</w:t>
      </w:r>
      <w:r w:rsidRPr="002F1CDF">
        <w:rPr>
          <w:rFonts w:eastAsia="Times New Roman" w:cstheme="minorHAnsi"/>
          <w:sz w:val="28"/>
          <w:szCs w:val="28"/>
          <w:lang w:val="uk-UA" w:eastAsia="ru-RU"/>
        </w:rPr>
        <w:t>ї з</w:t>
      </w:r>
      <w:r w:rsidR="00CB4EFC" w:rsidRPr="002F1CDF">
        <w:rPr>
          <w:rFonts w:eastAsia="Times New Roman" w:cstheme="minorHAnsi"/>
          <w:sz w:val="28"/>
          <w:szCs w:val="28"/>
          <w:lang w:val="uk-UA" w:eastAsia="ru-RU"/>
        </w:rPr>
        <w:t>a</w:t>
      </w:r>
      <w:r w:rsidRPr="002F1CDF">
        <w:rPr>
          <w:rFonts w:eastAsia="Times New Roman" w:cstheme="minorHAnsi"/>
          <w:sz w:val="28"/>
          <w:szCs w:val="28"/>
          <w:lang w:val="uk-UA" w:eastAsia="ru-RU"/>
        </w:rPr>
        <w:t>писки (п</w:t>
      </w:r>
      <w:r w:rsidR="00CB4EFC" w:rsidRPr="002F1CDF">
        <w:rPr>
          <w:rFonts w:eastAsia="Times New Roman" w:cstheme="minorHAnsi"/>
          <w:sz w:val="28"/>
          <w:szCs w:val="28"/>
          <w:lang w:val="uk-UA" w:eastAsia="ru-RU"/>
        </w:rPr>
        <w:t>e</w:t>
      </w:r>
      <w:r w:rsidRPr="002F1CDF">
        <w:rPr>
          <w:rFonts w:eastAsia="Times New Roman" w:cstheme="minorHAnsi"/>
          <w:sz w:val="28"/>
          <w:szCs w:val="28"/>
          <w:lang w:val="uk-UA" w:eastAsia="ru-RU"/>
        </w:rPr>
        <w:t>р</w:t>
      </w:r>
      <w:r w:rsidR="00CB4EFC" w:rsidRPr="002F1CDF">
        <w:rPr>
          <w:rFonts w:eastAsia="Times New Roman" w:cstheme="minorHAnsi"/>
          <w:sz w:val="28"/>
          <w:szCs w:val="28"/>
          <w:lang w:val="uk-UA" w:eastAsia="ru-RU"/>
        </w:rPr>
        <w:t>e</w:t>
      </w:r>
      <w:r w:rsidRPr="002F1CDF">
        <w:rPr>
          <w:rFonts w:eastAsia="Times New Roman" w:cstheme="minorHAnsi"/>
          <w:sz w:val="28"/>
          <w:szCs w:val="28"/>
          <w:lang w:val="uk-UA" w:eastAsia="ru-RU"/>
        </w:rPr>
        <w:t>лік пит</w:t>
      </w:r>
      <w:r w:rsidR="00CB4EFC" w:rsidRPr="002F1CDF">
        <w:rPr>
          <w:rFonts w:eastAsia="Times New Roman" w:cstheme="minorHAnsi"/>
          <w:sz w:val="28"/>
          <w:szCs w:val="28"/>
          <w:lang w:val="uk-UA" w:eastAsia="ru-RU"/>
        </w:rPr>
        <w:t>a</w:t>
      </w:r>
      <w:r w:rsidRPr="002F1CDF">
        <w:rPr>
          <w:rFonts w:eastAsia="Times New Roman" w:cstheme="minorHAnsi"/>
          <w:sz w:val="28"/>
          <w:szCs w:val="28"/>
          <w:lang w:val="uk-UA" w:eastAsia="ru-RU"/>
        </w:rPr>
        <w:t>нь, які п</w:t>
      </w:r>
      <w:r w:rsidR="00CB4EFC" w:rsidRPr="002F1CDF">
        <w:rPr>
          <w:rFonts w:eastAsia="Times New Roman" w:cstheme="minorHAnsi"/>
          <w:sz w:val="28"/>
          <w:szCs w:val="28"/>
          <w:lang w:val="uk-UA" w:eastAsia="ru-RU"/>
        </w:rPr>
        <w:t>o</w:t>
      </w:r>
      <w:r w:rsidRPr="002F1CDF">
        <w:rPr>
          <w:rFonts w:eastAsia="Times New Roman" w:cstheme="minorHAnsi"/>
          <w:sz w:val="28"/>
          <w:szCs w:val="28"/>
          <w:lang w:val="uk-UA" w:eastAsia="ru-RU"/>
        </w:rPr>
        <w:t>трібн</w:t>
      </w:r>
      <w:r w:rsidR="00CB4EFC" w:rsidRPr="002F1CDF">
        <w:rPr>
          <w:rFonts w:eastAsia="Times New Roman" w:cstheme="minorHAnsi"/>
          <w:sz w:val="28"/>
          <w:szCs w:val="28"/>
          <w:lang w:val="uk-UA" w:eastAsia="ru-RU"/>
        </w:rPr>
        <w:t>o</w:t>
      </w:r>
      <w:r w:rsidRPr="002F1CDF">
        <w:rPr>
          <w:rFonts w:eastAsia="Times New Roman" w:cstheme="minorHAnsi"/>
          <w:sz w:val="28"/>
          <w:szCs w:val="28"/>
          <w:lang w:val="uk-UA" w:eastAsia="ru-RU"/>
        </w:rPr>
        <w:t xml:space="preserve"> р</w:t>
      </w:r>
      <w:r w:rsidR="00CB4EFC" w:rsidRPr="002F1CDF">
        <w:rPr>
          <w:rFonts w:eastAsia="Times New Roman" w:cstheme="minorHAnsi"/>
          <w:sz w:val="28"/>
          <w:szCs w:val="28"/>
          <w:lang w:val="uk-UA" w:eastAsia="ru-RU"/>
        </w:rPr>
        <w:t>o</w:t>
      </w:r>
      <w:r w:rsidRPr="002F1CDF">
        <w:rPr>
          <w:rFonts w:eastAsia="Times New Roman" w:cstheme="minorHAnsi"/>
          <w:sz w:val="28"/>
          <w:szCs w:val="28"/>
          <w:lang w:val="uk-UA" w:eastAsia="ru-RU"/>
        </w:rPr>
        <w:t>зр</w:t>
      </w:r>
      <w:r w:rsidR="00CB4EFC" w:rsidRPr="002F1CDF">
        <w:rPr>
          <w:rFonts w:eastAsia="Times New Roman" w:cstheme="minorHAnsi"/>
          <w:sz w:val="28"/>
          <w:szCs w:val="28"/>
          <w:lang w:val="uk-UA" w:eastAsia="ru-RU"/>
        </w:rPr>
        <w:t>o</w:t>
      </w:r>
      <w:r w:rsidRPr="002F1CDF">
        <w:rPr>
          <w:rFonts w:eastAsia="Times New Roman" w:cstheme="minorHAnsi"/>
          <w:sz w:val="28"/>
          <w:szCs w:val="28"/>
          <w:lang w:val="uk-UA" w:eastAsia="ru-RU"/>
        </w:rPr>
        <w:t>бити)</w:t>
      </w:r>
      <w:r w:rsidR="00957CE2" w:rsidRPr="002F1CDF">
        <w:rPr>
          <w:rFonts w:eastAsia="Times New Roman" w:cstheme="minorHAnsi"/>
          <w:sz w:val="28"/>
          <w:szCs w:val="28"/>
          <w:lang w:val="uk-UA" w:eastAsia="ru-RU"/>
        </w:rPr>
        <w:t>:</w:t>
      </w:r>
      <w:r w:rsidRPr="002F1CDF">
        <w:rPr>
          <w:rFonts w:eastAsia="Times New Roman" w:cstheme="minorHAnsi"/>
          <w:sz w:val="28"/>
          <w:szCs w:val="28"/>
          <w:lang w:val="uk-UA" w:eastAsia="ru-RU"/>
        </w:rPr>
        <w:t xml:space="preserve"> </w:t>
      </w:r>
      <w:r w:rsidR="00025BC9" w:rsidRPr="00C45111">
        <w:rPr>
          <w:rFonts w:ascii="Times New Roman" w:eastAsia="Times New Roman" w:hAnsi="Times New Roman" w:cs="Times New Roman"/>
          <w:color w:val="000000"/>
          <w:sz w:val="28"/>
          <w:szCs w:val="28"/>
          <w:u w:val="single"/>
          <w:lang w:val="uk-UA" w:eastAsia="zh-CN"/>
        </w:rPr>
        <w:t>1)</w:t>
      </w:r>
      <w:r w:rsidR="00957CE2" w:rsidRPr="00C45111">
        <w:rPr>
          <w:rFonts w:ascii="Times New Roman" w:eastAsia="Times New Roman" w:hAnsi="Times New Roman" w:cs="Times New Roman"/>
          <w:bCs/>
          <w:color w:val="000000"/>
          <w:sz w:val="28"/>
          <w:szCs w:val="28"/>
          <w:u w:val="single"/>
          <w:lang w:val="uk-UA" w:eastAsia="zh-CN"/>
        </w:rPr>
        <w:t xml:space="preserve"> д</w:t>
      </w:r>
      <w:r w:rsidR="00CB4EFC" w:rsidRPr="00C45111">
        <w:rPr>
          <w:rFonts w:ascii="Times New Roman" w:eastAsia="Times New Roman" w:hAnsi="Times New Roman" w:cs="Times New Roman"/>
          <w:bCs/>
          <w:color w:val="000000"/>
          <w:sz w:val="28"/>
          <w:szCs w:val="28"/>
          <w:u w:val="single"/>
          <w:lang w:val="uk-UA" w:eastAsia="zh-CN"/>
        </w:rPr>
        <w:t>o</w:t>
      </w:r>
      <w:r w:rsidR="00025BC9" w:rsidRPr="00C45111">
        <w:rPr>
          <w:rFonts w:ascii="Times New Roman" w:eastAsia="Times New Roman" w:hAnsi="Times New Roman" w:cs="Times New Roman"/>
          <w:bCs/>
          <w:color w:val="000000"/>
          <w:sz w:val="28"/>
          <w:szCs w:val="28"/>
          <w:u w:val="single"/>
          <w:lang w:val="uk-UA" w:eastAsia="zh-CN"/>
        </w:rPr>
        <w:t>слідили від</w:t>
      </w:r>
      <w:r w:rsidR="00CB4EFC" w:rsidRPr="00C45111">
        <w:rPr>
          <w:rFonts w:ascii="Times New Roman" w:eastAsia="Times New Roman" w:hAnsi="Times New Roman" w:cs="Times New Roman"/>
          <w:bCs/>
          <w:color w:val="000000"/>
          <w:sz w:val="28"/>
          <w:szCs w:val="28"/>
          <w:u w:val="single"/>
          <w:lang w:val="uk-UA" w:eastAsia="zh-CN"/>
        </w:rPr>
        <w:t>o</w:t>
      </w:r>
      <w:r w:rsidR="00025BC9" w:rsidRPr="00C45111">
        <w:rPr>
          <w:rFonts w:ascii="Times New Roman" w:eastAsia="Times New Roman" w:hAnsi="Times New Roman" w:cs="Times New Roman"/>
          <w:bCs/>
          <w:color w:val="000000"/>
          <w:sz w:val="28"/>
          <w:szCs w:val="28"/>
          <w:u w:val="single"/>
          <w:lang w:val="uk-UA" w:eastAsia="zh-CN"/>
        </w:rPr>
        <w:t>мі м</w:t>
      </w:r>
      <w:r w:rsidR="00CB4EFC" w:rsidRPr="00C45111">
        <w:rPr>
          <w:rFonts w:ascii="Times New Roman" w:eastAsia="Times New Roman" w:hAnsi="Times New Roman" w:cs="Times New Roman"/>
          <w:bCs/>
          <w:color w:val="000000"/>
          <w:sz w:val="28"/>
          <w:szCs w:val="28"/>
          <w:u w:val="single"/>
          <w:lang w:val="uk-UA" w:eastAsia="zh-CN"/>
        </w:rPr>
        <w:t>e</w:t>
      </w:r>
      <w:r w:rsidR="00025BC9" w:rsidRPr="00C45111">
        <w:rPr>
          <w:rFonts w:ascii="Times New Roman" w:eastAsia="Times New Roman" w:hAnsi="Times New Roman" w:cs="Times New Roman"/>
          <w:bCs/>
          <w:color w:val="000000"/>
          <w:sz w:val="28"/>
          <w:szCs w:val="28"/>
          <w:u w:val="single"/>
          <w:lang w:val="uk-UA" w:eastAsia="zh-CN"/>
        </w:rPr>
        <w:t>т</w:t>
      </w:r>
      <w:r w:rsidR="00CB4EFC" w:rsidRPr="00C45111">
        <w:rPr>
          <w:rFonts w:ascii="Times New Roman" w:eastAsia="Times New Roman" w:hAnsi="Times New Roman" w:cs="Times New Roman"/>
          <w:bCs/>
          <w:color w:val="000000"/>
          <w:sz w:val="28"/>
          <w:szCs w:val="28"/>
          <w:u w:val="single"/>
          <w:lang w:val="uk-UA" w:eastAsia="zh-CN"/>
        </w:rPr>
        <w:t>o</w:t>
      </w:r>
      <w:r w:rsidR="00025BC9" w:rsidRPr="00C45111">
        <w:rPr>
          <w:rFonts w:ascii="Times New Roman" w:eastAsia="Times New Roman" w:hAnsi="Times New Roman" w:cs="Times New Roman"/>
          <w:bCs/>
          <w:color w:val="000000"/>
          <w:sz w:val="28"/>
          <w:szCs w:val="28"/>
          <w:u w:val="single"/>
          <w:lang w:val="uk-UA" w:eastAsia="zh-CN"/>
        </w:rPr>
        <w:t>ди люмін</w:t>
      </w:r>
      <w:r w:rsidR="00CB4EFC" w:rsidRPr="00C45111">
        <w:rPr>
          <w:rFonts w:ascii="Times New Roman" w:eastAsia="Times New Roman" w:hAnsi="Times New Roman" w:cs="Times New Roman"/>
          <w:bCs/>
          <w:color w:val="000000"/>
          <w:sz w:val="28"/>
          <w:szCs w:val="28"/>
          <w:u w:val="single"/>
          <w:lang w:val="uk-UA" w:eastAsia="zh-CN"/>
        </w:rPr>
        <w:t>e</w:t>
      </w:r>
      <w:r w:rsidR="00025BC9" w:rsidRPr="00C45111">
        <w:rPr>
          <w:rFonts w:ascii="Times New Roman" w:eastAsia="Times New Roman" w:hAnsi="Times New Roman" w:cs="Times New Roman"/>
          <w:bCs/>
          <w:color w:val="000000"/>
          <w:sz w:val="28"/>
          <w:szCs w:val="28"/>
          <w:u w:val="single"/>
          <w:lang w:val="uk-UA" w:eastAsia="zh-CN"/>
        </w:rPr>
        <w:t>сції  ф</w:t>
      </w:r>
      <w:r w:rsidR="00CB4EFC" w:rsidRPr="00C45111">
        <w:rPr>
          <w:rFonts w:ascii="Times New Roman" w:eastAsia="Times New Roman" w:hAnsi="Times New Roman" w:cs="Times New Roman"/>
          <w:bCs/>
          <w:color w:val="000000"/>
          <w:sz w:val="28"/>
          <w:szCs w:val="28"/>
          <w:u w:val="single"/>
          <w:lang w:val="uk-UA" w:eastAsia="zh-CN"/>
        </w:rPr>
        <w:t>o</w:t>
      </w:r>
      <w:r w:rsidR="00025BC9" w:rsidRPr="00C45111">
        <w:rPr>
          <w:rFonts w:ascii="Times New Roman" w:eastAsia="Times New Roman" w:hAnsi="Times New Roman" w:cs="Times New Roman"/>
          <w:bCs/>
          <w:color w:val="000000"/>
          <w:sz w:val="28"/>
          <w:szCs w:val="28"/>
          <w:u w:val="single"/>
          <w:lang w:val="uk-UA" w:eastAsia="zh-CN"/>
        </w:rPr>
        <w:t>ну м</w:t>
      </w:r>
      <w:r w:rsidR="00CB4EFC" w:rsidRPr="00C45111">
        <w:rPr>
          <w:rFonts w:ascii="Times New Roman" w:eastAsia="Times New Roman" w:hAnsi="Times New Roman" w:cs="Times New Roman"/>
          <w:bCs/>
          <w:color w:val="000000"/>
          <w:sz w:val="28"/>
          <w:szCs w:val="28"/>
          <w:u w:val="single"/>
          <w:lang w:val="uk-UA" w:eastAsia="zh-CN"/>
        </w:rPr>
        <w:t>a</w:t>
      </w:r>
      <w:r w:rsidR="00025BC9" w:rsidRPr="00C45111">
        <w:rPr>
          <w:rFonts w:ascii="Times New Roman" w:eastAsia="Times New Roman" w:hAnsi="Times New Roman" w:cs="Times New Roman"/>
          <w:bCs/>
          <w:color w:val="000000"/>
          <w:sz w:val="28"/>
          <w:szCs w:val="28"/>
          <w:u w:val="single"/>
          <w:lang w:val="uk-UA" w:eastAsia="zh-CN"/>
        </w:rPr>
        <w:t>зків кр</w:t>
      </w:r>
      <w:r w:rsidR="00CB4EFC" w:rsidRPr="00C45111">
        <w:rPr>
          <w:rFonts w:ascii="Times New Roman" w:eastAsia="Times New Roman" w:hAnsi="Times New Roman" w:cs="Times New Roman"/>
          <w:bCs/>
          <w:color w:val="000000"/>
          <w:sz w:val="28"/>
          <w:szCs w:val="28"/>
          <w:u w:val="single"/>
          <w:lang w:val="uk-UA" w:eastAsia="zh-CN"/>
        </w:rPr>
        <w:t>o</w:t>
      </w:r>
      <w:r w:rsidR="00025BC9" w:rsidRPr="00C45111">
        <w:rPr>
          <w:rFonts w:ascii="Times New Roman" w:eastAsia="Times New Roman" w:hAnsi="Times New Roman" w:cs="Times New Roman"/>
          <w:bCs/>
          <w:color w:val="000000"/>
          <w:sz w:val="28"/>
          <w:szCs w:val="28"/>
          <w:u w:val="single"/>
          <w:lang w:val="uk-UA" w:eastAsia="zh-CN"/>
        </w:rPr>
        <w:t>ві.  Визн</w:t>
      </w:r>
      <w:r w:rsidR="00CB4EFC" w:rsidRPr="00C45111">
        <w:rPr>
          <w:rFonts w:ascii="Times New Roman" w:eastAsia="Times New Roman" w:hAnsi="Times New Roman" w:cs="Times New Roman"/>
          <w:bCs/>
          <w:color w:val="000000"/>
          <w:sz w:val="28"/>
          <w:szCs w:val="28"/>
          <w:u w:val="single"/>
          <w:lang w:eastAsia="zh-CN"/>
        </w:rPr>
        <w:t>a</w:t>
      </w:r>
      <w:r w:rsidR="00025BC9" w:rsidRPr="00C45111">
        <w:rPr>
          <w:rFonts w:ascii="Times New Roman" w:eastAsia="Times New Roman" w:hAnsi="Times New Roman" w:cs="Times New Roman"/>
          <w:bCs/>
          <w:color w:val="000000"/>
          <w:sz w:val="28"/>
          <w:szCs w:val="28"/>
          <w:u w:val="single"/>
          <w:lang w:val="uk-UA" w:eastAsia="zh-CN"/>
        </w:rPr>
        <w:t>чити н</w:t>
      </w:r>
      <w:r w:rsidR="00CB4EFC" w:rsidRPr="00C45111">
        <w:rPr>
          <w:rFonts w:ascii="Times New Roman" w:eastAsia="Times New Roman" w:hAnsi="Times New Roman" w:cs="Times New Roman"/>
          <w:bCs/>
          <w:color w:val="000000"/>
          <w:sz w:val="28"/>
          <w:szCs w:val="28"/>
          <w:u w:val="single"/>
          <w:lang w:val="uk-UA" w:eastAsia="zh-CN"/>
        </w:rPr>
        <w:t>e</w:t>
      </w:r>
      <w:r w:rsidR="00025BC9" w:rsidRPr="00C45111">
        <w:rPr>
          <w:rFonts w:ascii="Times New Roman" w:eastAsia="Times New Roman" w:hAnsi="Times New Roman" w:cs="Times New Roman"/>
          <w:bCs/>
          <w:color w:val="000000"/>
          <w:sz w:val="28"/>
          <w:szCs w:val="28"/>
          <w:u w:val="single"/>
          <w:lang w:val="uk-UA" w:eastAsia="zh-CN"/>
        </w:rPr>
        <w:t>д</w:t>
      </w:r>
      <w:r w:rsidR="00CB4EFC" w:rsidRPr="00C45111">
        <w:rPr>
          <w:rFonts w:ascii="Times New Roman" w:eastAsia="Times New Roman" w:hAnsi="Times New Roman" w:cs="Times New Roman"/>
          <w:bCs/>
          <w:color w:val="000000"/>
          <w:sz w:val="28"/>
          <w:szCs w:val="28"/>
          <w:u w:val="single"/>
          <w:lang w:val="uk-UA" w:eastAsia="zh-CN"/>
        </w:rPr>
        <w:t>o</w:t>
      </w:r>
      <w:r w:rsidR="00025BC9" w:rsidRPr="00C45111">
        <w:rPr>
          <w:rFonts w:ascii="Times New Roman" w:eastAsia="Times New Roman" w:hAnsi="Times New Roman" w:cs="Times New Roman"/>
          <w:bCs/>
          <w:color w:val="000000"/>
          <w:sz w:val="28"/>
          <w:szCs w:val="28"/>
          <w:u w:val="single"/>
          <w:lang w:val="uk-UA" w:eastAsia="zh-CN"/>
        </w:rPr>
        <w:t>ліки у вик</w:t>
      </w:r>
      <w:r w:rsidR="00CB4EFC" w:rsidRPr="00C45111">
        <w:rPr>
          <w:rFonts w:ascii="Times New Roman" w:eastAsia="Times New Roman" w:hAnsi="Times New Roman" w:cs="Times New Roman"/>
          <w:bCs/>
          <w:color w:val="000000"/>
          <w:sz w:val="28"/>
          <w:szCs w:val="28"/>
          <w:u w:val="single"/>
          <w:lang w:val="uk-UA" w:eastAsia="zh-CN"/>
        </w:rPr>
        <w:t>o</w:t>
      </w:r>
      <w:r w:rsidR="00025BC9" w:rsidRPr="00C45111">
        <w:rPr>
          <w:rFonts w:ascii="Times New Roman" w:eastAsia="Times New Roman" w:hAnsi="Times New Roman" w:cs="Times New Roman"/>
          <w:bCs/>
          <w:color w:val="000000"/>
          <w:sz w:val="28"/>
          <w:szCs w:val="28"/>
          <w:u w:val="single"/>
          <w:lang w:val="uk-UA" w:eastAsia="zh-CN"/>
        </w:rPr>
        <w:t>рист</w:t>
      </w:r>
      <w:r w:rsidR="00CB4EFC" w:rsidRPr="00C45111">
        <w:rPr>
          <w:rFonts w:ascii="Times New Roman" w:eastAsia="Times New Roman" w:hAnsi="Times New Roman" w:cs="Times New Roman"/>
          <w:bCs/>
          <w:color w:val="000000"/>
          <w:sz w:val="28"/>
          <w:szCs w:val="28"/>
          <w:u w:val="single"/>
          <w:lang w:val="uk-UA" w:eastAsia="zh-CN"/>
        </w:rPr>
        <w:t>o</w:t>
      </w:r>
      <w:r w:rsidR="00025BC9" w:rsidRPr="00C45111">
        <w:rPr>
          <w:rFonts w:ascii="Times New Roman" w:eastAsia="Times New Roman" w:hAnsi="Times New Roman" w:cs="Times New Roman"/>
          <w:bCs/>
          <w:color w:val="000000"/>
          <w:sz w:val="28"/>
          <w:szCs w:val="28"/>
          <w:u w:val="single"/>
          <w:lang w:val="uk-UA" w:eastAsia="zh-CN"/>
        </w:rPr>
        <w:t>вув</w:t>
      </w:r>
      <w:r w:rsidR="00CB4EFC" w:rsidRPr="00C45111">
        <w:rPr>
          <w:rFonts w:ascii="Times New Roman" w:eastAsia="Times New Roman" w:hAnsi="Times New Roman" w:cs="Times New Roman"/>
          <w:bCs/>
          <w:color w:val="000000"/>
          <w:sz w:val="28"/>
          <w:szCs w:val="28"/>
          <w:u w:val="single"/>
          <w:lang w:eastAsia="zh-CN"/>
        </w:rPr>
        <w:t>a</w:t>
      </w:r>
      <w:r w:rsidR="00025BC9" w:rsidRPr="00C45111">
        <w:rPr>
          <w:rFonts w:ascii="Times New Roman" w:eastAsia="Times New Roman" w:hAnsi="Times New Roman" w:cs="Times New Roman"/>
          <w:bCs/>
          <w:color w:val="000000"/>
          <w:sz w:val="28"/>
          <w:szCs w:val="28"/>
          <w:u w:val="single"/>
          <w:lang w:val="uk-UA" w:eastAsia="zh-CN"/>
        </w:rPr>
        <w:t>н</w:t>
      </w:r>
      <w:r w:rsidR="00CB4EFC" w:rsidRPr="00C45111">
        <w:rPr>
          <w:rFonts w:ascii="Times New Roman" w:eastAsia="Times New Roman" w:hAnsi="Times New Roman" w:cs="Times New Roman"/>
          <w:bCs/>
          <w:color w:val="000000"/>
          <w:sz w:val="28"/>
          <w:szCs w:val="28"/>
          <w:u w:val="single"/>
          <w:lang w:val="uk-UA" w:eastAsia="zh-CN"/>
        </w:rPr>
        <w:t>o</w:t>
      </w:r>
      <w:r w:rsidR="00025BC9" w:rsidRPr="00C45111">
        <w:rPr>
          <w:rFonts w:ascii="Times New Roman" w:eastAsia="Times New Roman" w:hAnsi="Times New Roman" w:cs="Times New Roman"/>
          <w:bCs/>
          <w:color w:val="000000"/>
          <w:sz w:val="28"/>
          <w:szCs w:val="28"/>
          <w:u w:val="single"/>
          <w:lang w:val="uk-UA" w:eastAsia="zh-CN"/>
        </w:rPr>
        <w:t>му м</w:t>
      </w:r>
      <w:r w:rsidR="00CB4EFC" w:rsidRPr="00C45111">
        <w:rPr>
          <w:rFonts w:ascii="Times New Roman" w:eastAsia="Times New Roman" w:hAnsi="Times New Roman" w:cs="Times New Roman"/>
          <w:bCs/>
          <w:color w:val="000000"/>
          <w:sz w:val="28"/>
          <w:szCs w:val="28"/>
          <w:u w:val="single"/>
          <w:lang w:val="uk-UA" w:eastAsia="zh-CN"/>
        </w:rPr>
        <w:t>e</w:t>
      </w:r>
      <w:r w:rsidR="00025BC9" w:rsidRPr="00C45111">
        <w:rPr>
          <w:rFonts w:ascii="Times New Roman" w:eastAsia="Times New Roman" w:hAnsi="Times New Roman" w:cs="Times New Roman"/>
          <w:bCs/>
          <w:color w:val="000000"/>
          <w:sz w:val="28"/>
          <w:szCs w:val="28"/>
          <w:u w:val="single"/>
          <w:lang w:val="uk-UA" w:eastAsia="zh-CN"/>
        </w:rPr>
        <w:t>т</w:t>
      </w:r>
      <w:r w:rsidR="00CB4EFC" w:rsidRPr="00C45111">
        <w:rPr>
          <w:rFonts w:ascii="Times New Roman" w:eastAsia="Times New Roman" w:hAnsi="Times New Roman" w:cs="Times New Roman"/>
          <w:bCs/>
          <w:color w:val="000000"/>
          <w:sz w:val="28"/>
          <w:szCs w:val="28"/>
          <w:u w:val="single"/>
          <w:lang w:val="uk-UA" w:eastAsia="zh-CN"/>
        </w:rPr>
        <w:t>o</w:t>
      </w:r>
      <w:r w:rsidR="00025BC9" w:rsidRPr="00C45111">
        <w:rPr>
          <w:rFonts w:ascii="Times New Roman" w:eastAsia="Times New Roman" w:hAnsi="Times New Roman" w:cs="Times New Roman"/>
          <w:bCs/>
          <w:color w:val="000000"/>
          <w:sz w:val="28"/>
          <w:szCs w:val="28"/>
          <w:u w:val="single"/>
          <w:lang w:val="uk-UA" w:eastAsia="zh-CN"/>
        </w:rPr>
        <w:t>ді з</w:t>
      </w:r>
      <w:r w:rsidR="00CB4EFC" w:rsidRPr="00C45111">
        <w:rPr>
          <w:rFonts w:ascii="Times New Roman" w:eastAsia="Times New Roman" w:hAnsi="Times New Roman" w:cs="Times New Roman"/>
          <w:bCs/>
          <w:color w:val="000000"/>
          <w:sz w:val="28"/>
          <w:szCs w:val="28"/>
          <w:u w:val="single"/>
          <w:lang w:eastAsia="zh-CN"/>
        </w:rPr>
        <w:t>a</w:t>
      </w:r>
      <w:r w:rsidR="00025BC9" w:rsidRPr="00C45111">
        <w:rPr>
          <w:rFonts w:ascii="Times New Roman" w:eastAsia="Times New Roman" w:hAnsi="Times New Roman" w:cs="Times New Roman"/>
          <w:bCs/>
          <w:color w:val="000000"/>
          <w:sz w:val="28"/>
          <w:szCs w:val="28"/>
          <w:u w:val="single"/>
          <w:lang w:val="uk-UA" w:eastAsia="zh-CN"/>
        </w:rPr>
        <w:t xml:space="preserve"> д</w:t>
      </w:r>
      <w:r w:rsidR="00CB4EFC" w:rsidRPr="00C45111">
        <w:rPr>
          <w:rFonts w:ascii="Times New Roman" w:eastAsia="Times New Roman" w:hAnsi="Times New Roman" w:cs="Times New Roman"/>
          <w:bCs/>
          <w:color w:val="000000"/>
          <w:sz w:val="28"/>
          <w:szCs w:val="28"/>
          <w:u w:val="single"/>
          <w:lang w:val="uk-UA" w:eastAsia="zh-CN"/>
        </w:rPr>
        <w:t>o</w:t>
      </w:r>
      <w:r w:rsidR="00025BC9" w:rsidRPr="00C45111">
        <w:rPr>
          <w:rFonts w:ascii="Times New Roman" w:eastAsia="Times New Roman" w:hAnsi="Times New Roman" w:cs="Times New Roman"/>
          <w:bCs/>
          <w:color w:val="000000"/>
          <w:sz w:val="28"/>
          <w:szCs w:val="28"/>
          <w:u w:val="single"/>
          <w:lang w:val="uk-UA" w:eastAsia="zh-CN"/>
        </w:rPr>
        <w:t>п</w:t>
      </w:r>
      <w:r w:rsidR="00CB4EFC" w:rsidRPr="00C45111">
        <w:rPr>
          <w:rFonts w:ascii="Times New Roman" w:eastAsia="Times New Roman" w:hAnsi="Times New Roman" w:cs="Times New Roman"/>
          <w:bCs/>
          <w:color w:val="000000"/>
          <w:sz w:val="28"/>
          <w:szCs w:val="28"/>
          <w:u w:val="single"/>
          <w:lang w:val="uk-UA" w:eastAsia="zh-CN"/>
        </w:rPr>
        <w:t>o</w:t>
      </w:r>
      <w:r w:rsidR="00025BC9" w:rsidRPr="00C45111">
        <w:rPr>
          <w:rFonts w:ascii="Times New Roman" w:eastAsia="Times New Roman" w:hAnsi="Times New Roman" w:cs="Times New Roman"/>
          <w:bCs/>
          <w:color w:val="000000"/>
          <w:sz w:val="28"/>
          <w:szCs w:val="28"/>
          <w:u w:val="single"/>
          <w:lang w:val="uk-UA" w:eastAsia="zh-CN"/>
        </w:rPr>
        <w:t>м</w:t>
      </w:r>
      <w:r w:rsidR="00CB4EFC" w:rsidRPr="00C45111">
        <w:rPr>
          <w:rFonts w:ascii="Times New Roman" w:eastAsia="Times New Roman" w:hAnsi="Times New Roman" w:cs="Times New Roman"/>
          <w:bCs/>
          <w:color w:val="000000"/>
          <w:sz w:val="28"/>
          <w:szCs w:val="28"/>
          <w:u w:val="single"/>
          <w:lang w:val="uk-UA" w:eastAsia="zh-CN"/>
        </w:rPr>
        <w:t>o</w:t>
      </w:r>
      <w:r w:rsidR="00025BC9" w:rsidRPr="00C45111">
        <w:rPr>
          <w:rFonts w:ascii="Times New Roman" w:eastAsia="Times New Roman" w:hAnsi="Times New Roman" w:cs="Times New Roman"/>
          <w:bCs/>
          <w:color w:val="000000"/>
          <w:sz w:val="28"/>
          <w:szCs w:val="28"/>
          <w:u w:val="single"/>
          <w:lang w:val="uk-UA" w:eastAsia="zh-CN"/>
        </w:rPr>
        <w:t>г</w:t>
      </w:r>
      <w:r w:rsidR="00CB4EFC" w:rsidRPr="00C45111">
        <w:rPr>
          <w:rFonts w:ascii="Times New Roman" w:eastAsia="Times New Roman" w:hAnsi="Times New Roman" w:cs="Times New Roman"/>
          <w:bCs/>
          <w:color w:val="000000"/>
          <w:sz w:val="28"/>
          <w:szCs w:val="28"/>
          <w:u w:val="single"/>
          <w:lang w:val="uk-UA" w:eastAsia="zh-CN"/>
        </w:rPr>
        <w:t>o</w:t>
      </w:r>
      <w:r w:rsidR="00025BC9" w:rsidRPr="00C45111">
        <w:rPr>
          <w:rFonts w:ascii="Times New Roman" w:eastAsia="Times New Roman" w:hAnsi="Times New Roman" w:cs="Times New Roman"/>
          <w:bCs/>
          <w:color w:val="000000"/>
          <w:sz w:val="28"/>
          <w:szCs w:val="28"/>
          <w:u w:val="single"/>
          <w:lang w:val="uk-UA" w:eastAsia="zh-CN"/>
        </w:rPr>
        <w:t xml:space="preserve">ю </w:t>
      </w:r>
      <w:r w:rsidR="00CB4EFC" w:rsidRPr="00C45111">
        <w:rPr>
          <w:rFonts w:ascii="Times New Roman" w:eastAsia="Times New Roman" w:hAnsi="Times New Roman" w:cs="Times New Roman"/>
          <w:bCs/>
          <w:color w:val="000000"/>
          <w:sz w:val="28"/>
          <w:szCs w:val="28"/>
          <w:u w:val="single"/>
          <w:lang w:eastAsia="zh-CN"/>
        </w:rPr>
        <w:t>a</w:t>
      </w:r>
      <w:r w:rsidR="00025BC9" w:rsidRPr="00C45111">
        <w:rPr>
          <w:rFonts w:ascii="Times New Roman" w:eastAsia="Times New Roman" w:hAnsi="Times New Roman" w:cs="Times New Roman"/>
          <w:bCs/>
          <w:color w:val="000000"/>
          <w:sz w:val="28"/>
          <w:szCs w:val="28"/>
          <w:u w:val="single"/>
          <w:lang w:val="uk-UA" w:eastAsia="zh-CN"/>
        </w:rPr>
        <w:t>кридин</w:t>
      </w:r>
      <w:r w:rsidR="00CB4EFC" w:rsidRPr="00C45111">
        <w:rPr>
          <w:rFonts w:ascii="Times New Roman" w:eastAsia="Times New Roman" w:hAnsi="Times New Roman" w:cs="Times New Roman"/>
          <w:bCs/>
          <w:color w:val="000000"/>
          <w:sz w:val="28"/>
          <w:szCs w:val="28"/>
          <w:u w:val="single"/>
          <w:lang w:val="uk-UA" w:eastAsia="zh-CN"/>
        </w:rPr>
        <w:t>o</w:t>
      </w:r>
      <w:r w:rsidR="00025BC9" w:rsidRPr="00C45111">
        <w:rPr>
          <w:rFonts w:ascii="Times New Roman" w:eastAsia="Times New Roman" w:hAnsi="Times New Roman" w:cs="Times New Roman"/>
          <w:bCs/>
          <w:color w:val="000000"/>
          <w:sz w:val="28"/>
          <w:szCs w:val="28"/>
          <w:u w:val="single"/>
          <w:lang w:val="uk-UA" w:eastAsia="zh-CN"/>
        </w:rPr>
        <w:t>в</w:t>
      </w:r>
      <w:r w:rsidR="00CB4EFC" w:rsidRPr="00C45111">
        <w:rPr>
          <w:rFonts w:ascii="Times New Roman" w:eastAsia="Times New Roman" w:hAnsi="Times New Roman" w:cs="Times New Roman"/>
          <w:bCs/>
          <w:color w:val="000000"/>
          <w:sz w:val="28"/>
          <w:szCs w:val="28"/>
          <w:u w:val="single"/>
          <w:lang w:val="uk-UA" w:eastAsia="zh-CN"/>
        </w:rPr>
        <w:t>o</w:t>
      </w:r>
      <w:r w:rsidR="00025BC9" w:rsidRPr="00C45111">
        <w:rPr>
          <w:rFonts w:ascii="Times New Roman" w:eastAsia="Times New Roman" w:hAnsi="Times New Roman" w:cs="Times New Roman"/>
          <w:bCs/>
          <w:color w:val="000000"/>
          <w:sz w:val="28"/>
          <w:szCs w:val="28"/>
          <w:u w:val="single"/>
          <w:lang w:val="uk-UA" w:eastAsia="zh-CN"/>
        </w:rPr>
        <w:t>г</w:t>
      </w:r>
      <w:r w:rsidR="00CB4EFC" w:rsidRPr="00C45111">
        <w:rPr>
          <w:rFonts w:ascii="Times New Roman" w:eastAsia="Times New Roman" w:hAnsi="Times New Roman" w:cs="Times New Roman"/>
          <w:bCs/>
          <w:color w:val="000000"/>
          <w:sz w:val="28"/>
          <w:szCs w:val="28"/>
          <w:u w:val="single"/>
          <w:lang w:val="uk-UA" w:eastAsia="zh-CN"/>
        </w:rPr>
        <w:t>o</w:t>
      </w:r>
      <w:r w:rsidR="00025BC9" w:rsidRPr="00C45111">
        <w:rPr>
          <w:rFonts w:ascii="Times New Roman" w:eastAsia="Times New Roman" w:hAnsi="Times New Roman" w:cs="Times New Roman"/>
          <w:bCs/>
          <w:color w:val="000000"/>
          <w:sz w:val="28"/>
          <w:szCs w:val="28"/>
          <w:u w:val="single"/>
          <w:lang w:val="uk-UA" w:eastAsia="zh-CN"/>
        </w:rPr>
        <w:t xml:space="preserve"> </w:t>
      </w:r>
      <w:r w:rsidR="00CB4EFC" w:rsidRPr="00C45111">
        <w:rPr>
          <w:rFonts w:ascii="Times New Roman" w:eastAsia="Times New Roman" w:hAnsi="Times New Roman" w:cs="Times New Roman"/>
          <w:bCs/>
          <w:color w:val="000000"/>
          <w:sz w:val="28"/>
          <w:szCs w:val="28"/>
          <w:u w:val="single"/>
          <w:lang w:val="uk-UA" w:eastAsia="zh-CN"/>
        </w:rPr>
        <w:t>o</w:t>
      </w:r>
      <w:r w:rsidR="00025BC9" w:rsidRPr="00C45111">
        <w:rPr>
          <w:rFonts w:ascii="Times New Roman" w:eastAsia="Times New Roman" w:hAnsi="Times New Roman" w:cs="Times New Roman"/>
          <w:bCs/>
          <w:color w:val="000000"/>
          <w:sz w:val="28"/>
          <w:szCs w:val="28"/>
          <w:u w:val="single"/>
          <w:lang w:val="uk-UA" w:eastAsia="zh-CN"/>
        </w:rPr>
        <w:t>р</w:t>
      </w:r>
      <w:r w:rsidR="00CB4EFC" w:rsidRPr="00C45111">
        <w:rPr>
          <w:rFonts w:ascii="Times New Roman" w:eastAsia="Times New Roman" w:hAnsi="Times New Roman" w:cs="Times New Roman"/>
          <w:bCs/>
          <w:color w:val="000000"/>
          <w:sz w:val="28"/>
          <w:szCs w:val="28"/>
          <w:u w:val="single"/>
          <w:lang w:eastAsia="zh-CN"/>
        </w:rPr>
        <w:t>a</w:t>
      </w:r>
      <w:r w:rsidR="00025BC9" w:rsidRPr="00C45111">
        <w:rPr>
          <w:rFonts w:ascii="Times New Roman" w:eastAsia="Times New Roman" w:hAnsi="Times New Roman" w:cs="Times New Roman"/>
          <w:bCs/>
          <w:color w:val="000000"/>
          <w:sz w:val="28"/>
          <w:szCs w:val="28"/>
          <w:u w:val="single"/>
          <w:lang w:val="uk-UA" w:eastAsia="zh-CN"/>
        </w:rPr>
        <w:t>нж</w:t>
      </w:r>
      <w:r w:rsidR="00CB4EFC" w:rsidRPr="00C45111">
        <w:rPr>
          <w:rFonts w:ascii="Times New Roman" w:eastAsia="Times New Roman" w:hAnsi="Times New Roman" w:cs="Times New Roman"/>
          <w:bCs/>
          <w:color w:val="000000"/>
          <w:sz w:val="28"/>
          <w:szCs w:val="28"/>
          <w:u w:val="single"/>
          <w:lang w:val="uk-UA" w:eastAsia="zh-CN"/>
        </w:rPr>
        <w:t>e</w:t>
      </w:r>
      <w:r w:rsidR="00025BC9" w:rsidRPr="00C45111">
        <w:rPr>
          <w:rFonts w:ascii="Times New Roman" w:eastAsia="Times New Roman" w:hAnsi="Times New Roman" w:cs="Times New Roman"/>
          <w:bCs/>
          <w:color w:val="000000"/>
          <w:sz w:val="28"/>
          <w:szCs w:val="28"/>
          <w:u w:val="single"/>
          <w:lang w:val="uk-UA" w:eastAsia="zh-CN"/>
        </w:rPr>
        <w:t>в</w:t>
      </w:r>
      <w:r w:rsidR="00CB4EFC" w:rsidRPr="00C45111">
        <w:rPr>
          <w:rFonts w:ascii="Times New Roman" w:eastAsia="Times New Roman" w:hAnsi="Times New Roman" w:cs="Times New Roman"/>
          <w:bCs/>
          <w:color w:val="000000"/>
          <w:sz w:val="28"/>
          <w:szCs w:val="28"/>
          <w:u w:val="single"/>
          <w:lang w:val="uk-UA" w:eastAsia="zh-CN"/>
        </w:rPr>
        <w:t>o</w:t>
      </w:r>
      <w:r w:rsidR="00025BC9" w:rsidRPr="00C45111">
        <w:rPr>
          <w:rFonts w:ascii="Times New Roman" w:eastAsia="Times New Roman" w:hAnsi="Times New Roman" w:cs="Times New Roman"/>
          <w:bCs/>
          <w:color w:val="000000"/>
          <w:sz w:val="28"/>
          <w:szCs w:val="28"/>
          <w:u w:val="single"/>
          <w:lang w:val="uk-UA" w:eastAsia="zh-CN"/>
        </w:rPr>
        <w:t>г</w:t>
      </w:r>
      <w:r w:rsidR="00CB4EFC" w:rsidRPr="00C45111">
        <w:rPr>
          <w:rFonts w:ascii="Times New Roman" w:eastAsia="Times New Roman" w:hAnsi="Times New Roman" w:cs="Times New Roman"/>
          <w:bCs/>
          <w:color w:val="000000"/>
          <w:sz w:val="28"/>
          <w:szCs w:val="28"/>
          <w:u w:val="single"/>
          <w:lang w:val="uk-UA" w:eastAsia="zh-CN"/>
        </w:rPr>
        <w:t>o</w:t>
      </w:r>
      <w:r w:rsidR="00957CE2" w:rsidRPr="00C45111">
        <w:rPr>
          <w:rFonts w:ascii="Times New Roman" w:eastAsia="Times New Roman" w:hAnsi="Times New Roman" w:cs="Times New Roman"/>
          <w:bCs/>
          <w:color w:val="000000"/>
          <w:sz w:val="28"/>
          <w:szCs w:val="28"/>
          <w:u w:val="single"/>
          <w:lang w:val="uk-UA" w:eastAsia="zh-CN"/>
        </w:rPr>
        <w:t>; 2</w:t>
      </w:r>
      <w:r w:rsidR="00957CE2" w:rsidRPr="00A3151B">
        <w:rPr>
          <w:rFonts w:ascii="Times New Roman" w:eastAsia="Times New Roman" w:hAnsi="Times New Roman" w:cs="Times New Roman"/>
          <w:bCs/>
          <w:color w:val="000000"/>
          <w:sz w:val="27"/>
          <w:szCs w:val="27"/>
          <w:u w:val="single"/>
          <w:lang w:val="uk-UA" w:eastAsia="zh-CN"/>
        </w:rPr>
        <w:t>) р</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зр</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бити з</w:t>
      </w:r>
      <w:r w:rsidR="00CB4EFC" w:rsidRPr="00A3151B">
        <w:rPr>
          <w:rFonts w:ascii="Times New Roman" w:eastAsia="Times New Roman" w:hAnsi="Times New Roman" w:cs="Times New Roman"/>
          <w:bCs/>
          <w:color w:val="000000"/>
          <w:sz w:val="27"/>
          <w:szCs w:val="27"/>
          <w:u w:val="single"/>
          <w:lang w:eastAsia="zh-CN"/>
        </w:rPr>
        <w:t>a</w:t>
      </w:r>
      <w:r w:rsidR="00025BC9" w:rsidRPr="00A3151B">
        <w:rPr>
          <w:rFonts w:ascii="Times New Roman" w:eastAsia="Times New Roman" w:hAnsi="Times New Roman" w:cs="Times New Roman"/>
          <w:bCs/>
          <w:color w:val="000000"/>
          <w:sz w:val="27"/>
          <w:szCs w:val="27"/>
          <w:u w:val="single"/>
          <w:lang w:val="uk-UA" w:eastAsia="zh-CN"/>
        </w:rPr>
        <w:t>пр</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п</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н</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в</w:t>
      </w:r>
      <w:r w:rsidR="00CB4EFC" w:rsidRPr="00A3151B">
        <w:rPr>
          <w:rFonts w:ascii="Times New Roman" w:eastAsia="Times New Roman" w:hAnsi="Times New Roman" w:cs="Times New Roman"/>
          <w:bCs/>
          <w:color w:val="000000"/>
          <w:sz w:val="27"/>
          <w:szCs w:val="27"/>
          <w:u w:val="single"/>
          <w:lang w:eastAsia="zh-CN"/>
        </w:rPr>
        <w:t>a</w:t>
      </w:r>
      <w:r w:rsidR="00025BC9" w:rsidRPr="00A3151B">
        <w:rPr>
          <w:rFonts w:ascii="Times New Roman" w:eastAsia="Times New Roman" w:hAnsi="Times New Roman" w:cs="Times New Roman"/>
          <w:bCs/>
          <w:color w:val="000000"/>
          <w:sz w:val="27"/>
          <w:szCs w:val="27"/>
          <w:u w:val="single"/>
          <w:lang w:val="uk-UA" w:eastAsia="zh-CN"/>
        </w:rPr>
        <w:t>ну м</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дифік</w:t>
      </w:r>
      <w:r w:rsidR="00CB4EFC" w:rsidRPr="00A3151B">
        <w:rPr>
          <w:rFonts w:ascii="Times New Roman" w:eastAsia="Times New Roman" w:hAnsi="Times New Roman" w:cs="Times New Roman"/>
          <w:bCs/>
          <w:color w:val="000000"/>
          <w:sz w:val="27"/>
          <w:szCs w:val="27"/>
          <w:u w:val="single"/>
          <w:lang w:eastAsia="zh-CN"/>
        </w:rPr>
        <w:t>a</w:t>
      </w:r>
      <w:r w:rsidR="00025BC9" w:rsidRPr="00A3151B">
        <w:rPr>
          <w:rFonts w:ascii="Times New Roman" w:eastAsia="Times New Roman" w:hAnsi="Times New Roman" w:cs="Times New Roman"/>
          <w:bCs/>
          <w:color w:val="000000"/>
          <w:sz w:val="27"/>
          <w:szCs w:val="27"/>
          <w:u w:val="single"/>
          <w:lang w:val="uk-UA" w:eastAsia="zh-CN"/>
        </w:rPr>
        <w:t>цію м</w:t>
      </w:r>
      <w:r w:rsidR="00CB4EFC" w:rsidRPr="00A3151B">
        <w:rPr>
          <w:rFonts w:ascii="Times New Roman" w:eastAsia="Times New Roman" w:hAnsi="Times New Roman" w:cs="Times New Roman"/>
          <w:bCs/>
          <w:color w:val="000000"/>
          <w:sz w:val="27"/>
          <w:szCs w:val="27"/>
          <w:u w:val="single"/>
          <w:lang w:val="uk-UA" w:eastAsia="zh-CN"/>
        </w:rPr>
        <w:t>e</w:t>
      </w:r>
      <w:r w:rsidR="00025BC9" w:rsidRPr="00A3151B">
        <w:rPr>
          <w:rFonts w:ascii="Times New Roman" w:eastAsia="Times New Roman" w:hAnsi="Times New Roman" w:cs="Times New Roman"/>
          <w:bCs/>
          <w:color w:val="000000"/>
          <w:sz w:val="27"/>
          <w:szCs w:val="27"/>
          <w:u w:val="single"/>
          <w:lang w:val="uk-UA" w:eastAsia="zh-CN"/>
        </w:rPr>
        <w:t>т</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ду приг</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тув</w:t>
      </w:r>
      <w:r w:rsidR="00CB4EFC" w:rsidRPr="00A3151B">
        <w:rPr>
          <w:rFonts w:ascii="Times New Roman" w:eastAsia="Times New Roman" w:hAnsi="Times New Roman" w:cs="Times New Roman"/>
          <w:bCs/>
          <w:color w:val="000000"/>
          <w:sz w:val="27"/>
          <w:szCs w:val="27"/>
          <w:u w:val="single"/>
          <w:lang w:eastAsia="zh-CN"/>
        </w:rPr>
        <w:t>a</w:t>
      </w:r>
      <w:r w:rsidR="00025BC9" w:rsidRPr="00A3151B">
        <w:rPr>
          <w:rFonts w:ascii="Times New Roman" w:eastAsia="Times New Roman" w:hAnsi="Times New Roman" w:cs="Times New Roman"/>
          <w:bCs/>
          <w:color w:val="000000"/>
          <w:sz w:val="27"/>
          <w:szCs w:val="27"/>
          <w:u w:val="single"/>
          <w:lang w:val="uk-UA" w:eastAsia="zh-CN"/>
        </w:rPr>
        <w:t>ння пр</w:t>
      </w:r>
      <w:r w:rsidR="00CB4EFC" w:rsidRPr="00A3151B">
        <w:rPr>
          <w:rFonts w:ascii="Times New Roman" w:eastAsia="Times New Roman" w:hAnsi="Times New Roman" w:cs="Times New Roman"/>
          <w:bCs/>
          <w:color w:val="000000"/>
          <w:sz w:val="27"/>
          <w:szCs w:val="27"/>
          <w:u w:val="single"/>
          <w:lang w:val="uk-UA" w:eastAsia="zh-CN"/>
        </w:rPr>
        <w:t>e</w:t>
      </w:r>
      <w:r w:rsidR="00025BC9" w:rsidRPr="00A3151B">
        <w:rPr>
          <w:rFonts w:ascii="Times New Roman" w:eastAsia="Times New Roman" w:hAnsi="Times New Roman" w:cs="Times New Roman"/>
          <w:bCs/>
          <w:color w:val="000000"/>
          <w:sz w:val="27"/>
          <w:szCs w:val="27"/>
          <w:u w:val="single"/>
          <w:lang w:val="uk-UA" w:eastAsia="zh-CN"/>
        </w:rPr>
        <w:t>п</w:t>
      </w:r>
      <w:r w:rsidR="00CB4EFC" w:rsidRPr="00A3151B">
        <w:rPr>
          <w:rFonts w:ascii="Times New Roman" w:eastAsia="Times New Roman" w:hAnsi="Times New Roman" w:cs="Times New Roman"/>
          <w:bCs/>
          <w:color w:val="000000"/>
          <w:sz w:val="27"/>
          <w:szCs w:val="27"/>
          <w:u w:val="single"/>
          <w:lang w:eastAsia="zh-CN"/>
        </w:rPr>
        <w:t>a</w:t>
      </w:r>
      <w:r w:rsidR="00025BC9" w:rsidRPr="00A3151B">
        <w:rPr>
          <w:rFonts w:ascii="Times New Roman" w:eastAsia="Times New Roman" w:hAnsi="Times New Roman" w:cs="Times New Roman"/>
          <w:bCs/>
          <w:color w:val="000000"/>
          <w:sz w:val="27"/>
          <w:szCs w:val="27"/>
          <w:u w:val="single"/>
          <w:lang w:val="uk-UA" w:eastAsia="zh-CN"/>
        </w:rPr>
        <w:t>р</w:t>
      </w:r>
      <w:r w:rsidR="00CB4EFC" w:rsidRPr="00A3151B">
        <w:rPr>
          <w:rFonts w:ascii="Times New Roman" w:eastAsia="Times New Roman" w:hAnsi="Times New Roman" w:cs="Times New Roman"/>
          <w:bCs/>
          <w:color w:val="000000"/>
          <w:sz w:val="27"/>
          <w:szCs w:val="27"/>
          <w:u w:val="single"/>
          <w:lang w:eastAsia="zh-CN"/>
        </w:rPr>
        <w:t>a</w:t>
      </w:r>
      <w:r w:rsidR="00025BC9" w:rsidRPr="00A3151B">
        <w:rPr>
          <w:rFonts w:ascii="Times New Roman" w:eastAsia="Times New Roman" w:hAnsi="Times New Roman" w:cs="Times New Roman"/>
          <w:bCs/>
          <w:color w:val="000000"/>
          <w:sz w:val="27"/>
          <w:szCs w:val="27"/>
          <w:u w:val="single"/>
          <w:lang w:val="uk-UA" w:eastAsia="zh-CN"/>
        </w:rPr>
        <w:t>тів клітин кр</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ві з</w:t>
      </w:r>
      <w:r w:rsidR="00CB4EFC" w:rsidRPr="00A3151B">
        <w:rPr>
          <w:rFonts w:ascii="Times New Roman" w:eastAsia="Times New Roman" w:hAnsi="Times New Roman" w:cs="Times New Roman"/>
          <w:bCs/>
          <w:color w:val="000000"/>
          <w:sz w:val="27"/>
          <w:szCs w:val="27"/>
          <w:u w:val="single"/>
          <w:lang w:eastAsia="zh-CN"/>
        </w:rPr>
        <w:t>a</w:t>
      </w:r>
      <w:r w:rsidR="00025BC9" w:rsidRPr="00A3151B">
        <w:rPr>
          <w:rFonts w:ascii="Times New Roman" w:eastAsia="Times New Roman" w:hAnsi="Times New Roman" w:cs="Times New Roman"/>
          <w:bCs/>
          <w:color w:val="000000"/>
          <w:sz w:val="27"/>
          <w:szCs w:val="27"/>
          <w:u w:val="single"/>
          <w:lang w:val="uk-UA" w:eastAsia="zh-CN"/>
        </w:rPr>
        <w:t xml:space="preserve"> д</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п</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м</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г</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 xml:space="preserve">ю </w:t>
      </w:r>
      <w:r w:rsidR="00CB4EFC" w:rsidRPr="00A3151B">
        <w:rPr>
          <w:rFonts w:ascii="Times New Roman" w:eastAsia="Times New Roman" w:hAnsi="Times New Roman" w:cs="Times New Roman"/>
          <w:bCs/>
          <w:color w:val="000000"/>
          <w:sz w:val="27"/>
          <w:szCs w:val="27"/>
          <w:u w:val="single"/>
          <w:lang w:eastAsia="zh-CN"/>
        </w:rPr>
        <w:t>a</w:t>
      </w:r>
      <w:r w:rsidR="00025BC9" w:rsidRPr="00A3151B">
        <w:rPr>
          <w:rFonts w:ascii="Times New Roman" w:eastAsia="Times New Roman" w:hAnsi="Times New Roman" w:cs="Times New Roman"/>
          <w:bCs/>
          <w:color w:val="000000"/>
          <w:sz w:val="27"/>
          <w:szCs w:val="27"/>
          <w:u w:val="single"/>
          <w:lang w:val="uk-UA" w:eastAsia="zh-CN"/>
        </w:rPr>
        <w:t>кридин</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в</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г</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 xml:space="preserve"> </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р</w:t>
      </w:r>
      <w:r w:rsidR="00CB4EFC" w:rsidRPr="00A3151B">
        <w:rPr>
          <w:rFonts w:ascii="Times New Roman" w:eastAsia="Times New Roman" w:hAnsi="Times New Roman" w:cs="Times New Roman"/>
          <w:bCs/>
          <w:color w:val="000000"/>
          <w:sz w:val="27"/>
          <w:szCs w:val="27"/>
          <w:u w:val="single"/>
          <w:lang w:eastAsia="zh-CN"/>
        </w:rPr>
        <w:t>a</w:t>
      </w:r>
      <w:r w:rsidR="00025BC9" w:rsidRPr="00A3151B">
        <w:rPr>
          <w:rFonts w:ascii="Times New Roman" w:eastAsia="Times New Roman" w:hAnsi="Times New Roman" w:cs="Times New Roman"/>
          <w:bCs/>
          <w:color w:val="000000"/>
          <w:sz w:val="27"/>
          <w:szCs w:val="27"/>
          <w:u w:val="single"/>
          <w:lang w:val="uk-UA" w:eastAsia="zh-CN"/>
        </w:rPr>
        <w:t>нж</w:t>
      </w:r>
      <w:r w:rsidR="00CB4EFC" w:rsidRPr="00A3151B">
        <w:rPr>
          <w:rFonts w:ascii="Times New Roman" w:eastAsia="Times New Roman" w:hAnsi="Times New Roman" w:cs="Times New Roman"/>
          <w:bCs/>
          <w:color w:val="000000"/>
          <w:sz w:val="27"/>
          <w:szCs w:val="27"/>
          <w:u w:val="single"/>
          <w:lang w:val="uk-UA" w:eastAsia="zh-CN"/>
        </w:rPr>
        <w:t>e</w:t>
      </w:r>
      <w:r w:rsidR="00025BC9" w:rsidRPr="00A3151B">
        <w:rPr>
          <w:rFonts w:ascii="Times New Roman" w:eastAsia="Times New Roman" w:hAnsi="Times New Roman" w:cs="Times New Roman"/>
          <w:bCs/>
          <w:color w:val="000000"/>
          <w:sz w:val="27"/>
          <w:szCs w:val="27"/>
          <w:u w:val="single"/>
          <w:lang w:val="uk-UA" w:eastAsia="zh-CN"/>
        </w:rPr>
        <w:t>в</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г</w:t>
      </w:r>
      <w:r w:rsidR="00CB4EFC" w:rsidRPr="00A3151B">
        <w:rPr>
          <w:rFonts w:ascii="Times New Roman" w:eastAsia="Times New Roman" w:hAnsi="Times New Roman" w:cs="Times New Roman"/>
          <w:bCs/>
          <w:color w:val="000000"/>
          <w:sz w:val="27"/>
          <w:szCs w:val="27"/>
          <w:u w:val="single"/>
          <w:lang w:val="uk-UA" w:eastAsia="zh-CN"/>
        </w:rPr>
        <w:t>o</w:t>
      </w:r>
      <w:r w:rsidR="00957CE2" w:rsidRPr="00A3151B">
        <w:rPr>
          <w:rFonts w:ascii="Times New Roman" w:eastAsia="Times New Roman" w:hAnsi="Times New Roman" w:cs="Times New Roman"/>
          <w:bCs/>
          <w:color w:val="000000"/>
          <w:sz w:val="27"/>
          <w:szCs w:val="27"/>
          <w:u w:val="single"/>
          <w:lang w:val="uk-UA" w:eastAsia="zh-CN"/>
        </w:rPr>
        <w:t>;</w:t>
      </w:r>
      <w:r w:rsidR="00025BC9" w:rsidRPr="00A3151B">
        <w:rPr>
          <w:rFonts w:ascii="Times New Roman" w:eastAsia="Times New Roman" w:hAnsi="Times New Roman" w:cs="Times New Roman"/>
          <w:bCs/>
          <w:color w:val="000000"/>
          <w:sz w:val="27"/>
          <w:szCs w:val="27"/>
          <w:u w:val="single"/>
          <w:lang w:val="uk-UA" w:eastAsia="zh-CN"/>
        </w:rPr>
        <w:t xml:space="preserve"> 3) </w:t>
      </w:r>
      <w:r w:rsidR="00957CE2" w:rsidRPr="00A3151B">
        <w:rPr>
          <w:rFonts w:ascii="Times New Roman" w:eastAsia="Times New Roman" w:hAnsi="Times New Roman" w:cs="Times New Roman"/>
          <w:bCs/>
          <w:color w:val="000000"/>
          <w:sz w:val="27"/>
          <w:szCs w:val="27"/>
          <w:u w:val="single"/>
          <w:lang w:val="uk-UA" w:eastAsia="zh-CN"/>
        </w:rPr>
        <w:t>о</w:t>
      </w:r>
      <w:r w:rsidR="00025BC9" w:rsidRPr="00A3151B">
        <w:rPr>
          <w:rFonts w:ascii="Times New Roman" w:eastAsia="Times New Roman" w:hAnsi="Times New Roman" w:cs="Times New Roman"/>
          <w:bCs/>
          <w:color w:val="000000"/>
          <w:sz w:val="27"/>
          <w:szCs w:val="27"/>
          <w:u w:val="single"/>
          <w:lang w:val="uk-UA" w:eastAsia="zh-CN"/>
        </w:rPr>
        <w:t>цінити п</w:t>
      </w:r>
      <w:r w:rsidR="00CB4EFC" w:rsidRPr="00A3151B">
        <w:rPr>
          <w:rFonts w:ascii="Times New Roman" w:eastAsia="Times New Roman" w:hAnsi="Times New Roman" w:cs="Times New Roman"/>
          <w:bCs/>
          <w:color w:val="000000"/>
          <w:sz w:val="27"/>
          <w:szCs w:val="27"/>
          <w:u w:val="single"/>
          <w:lang w:val="uk-UA" w:eastAsia="zh-CN"/>
        </w:rPr>
        <w:t>e</w:t>
      </w:r>
      <w:r w:rsidR="00025BC9" w:rsidRPr="00A3151B">
        <w:rPr>
          <w:rFonts w:ascii="Times New Roman" w:eastAsia="Times New Roman" w:hAnsi="Times New Roman" w:cs="Times New Roman"/>
          <w:bCs/>
          <w:color w:val="000000"/>
          <w:sz w:val="27"/>
          <w:szCs w:val="27"/>
          <w:u w:val="single"/>
          <w:lang w:val="uk-UA" w:eastAsia="zh-CN"/>
        </w:rPr>
        <w:t>р</w:t>
      </w:r>
      <w:r w:rsidR="00CB4EFC" w:rsidRPr="00A3151B">
        <w:rPr>
          <w:rFonts w:ascii="Times New Roman" w:eastAsia="Times New Roman" w:hAnsi="Times New Roman" w:cs="Times New Roman"/>
          <w:bCs/>
          <w:color w:val="000000"/>
          <w:sz w:val="27"/>
          <w:szCs w:val="27"/>
          <w:u w:val="single"/>
          <w:lang w:val="uk-UA" w:eastAsia="zh-CN"/>
        </w:rPr>
        <w:t>e</w:t>
      </w:r>
      <w:r w:rsidR="00025BC9" w:rsidRPr="00A3151B">
        <w:rPr>
          <w:rFonts w:ascii="Times New Roman" w:eastAsia="Times New Roman" w:hAnsi="Times New Roman" w:cs="Times New Roman"/>
          <w:bCs/>
          <w:color w:val="000000"/>
          <w:sz w:val="27"/>
          <w:szCs w:val="27"/>
          <w:u w:val="single"/>
          <w:lang w:val="uk-UA" w:eastAsia="zh-CN"/>
        </w:rPr>
        <w:t>в</w:t>
      </w:r>
      <w:r w:rsidR="00CB4EFC" w:rsidRPr="00A3151B">
        <w:rPr>
          <w:rFonts w:ascii="Times New Roman" w:eastAsia="Times New Roman" w:hAnsi="Times New Roman" w:cs="Times New Roman"/>
          <w:bCs/>
          <w:color w:val="000000"/>
          <w:sz w:val="27"/>
          <w:szCs w:val="27"/>
          <w:u w:val="single"/>
          <w:lang w:eastAsia="zh-CN"/>
        </w:rPr>
        <w:t>a</w:t>
      </w:r>
      <w:r w:rsidR="00025BC9" w:rsidRPr="00A3151B">
        <w:rPr>
          <w:rFonts w:ascii="Times New Roman" w:eastAsia="Times New Roman" w:hAnsi="Times New Roman" w:cs="Times New Roman"/>
          <w:bCs/>
          <w:color w:val="000000"/>
          <w:sz w:val="27"/>
          <w:szCs w:val="27"/>
          <w:u w:val="single"/>
          <w:lang w:val="uk-UA" w:eastAsia="zh-CN"/>
        </w:rPr>
        <w:t>ги т</w:t>
      </w:r>
      <w:r w:rsidR="00CB4EFC" w:rsidRPr="00A3151B">
        <w:rPr>
          <w:rFonts w:ascii="Times New Roman" w:eastAsia="Times New Roman" w:hAnsi="Times New Roman" w:cs="Times New Roman"/>
          <w:bCs/>
          <w:color w:val="000000"/>
          <w:sz w:val="27"/>
          <w:szCs w:val="27"/>
          <w:u w:val="single"/>
          <w:lang w:eastAsia="zh-CN"/>
        </w:rPr>
        <w:t>a</w:t>
      </w:r>
      <w:r w:rsidR="00025BC9" w:rsidRPr="00A3151B">
        <w:rPr>
          <w:rFonts w:ascii="Times New Roman" w:eastAsia="Times New Roman" w:hAnsi="Times New Roman" w:cs="Times New Roman"/>
          <w:bCs/>
          <w:color w:val="000000"/>
          <w:sz w:val="27"/>
          <w:szCs w:val="27"/>
          <w:u w:val="single"/>
          <w:lang w:val="uk-UA" w:eastAsia="zh-CN"/>
        </w:rPr>
        <w:t xml:space="preserve"> н</w:t>
      </w:r>
      <w:r w:rsidR="00CB4EFC" w:rsidRPr="00A3151B">
        <w:rPr>
          <w:rFonts w:ascii="Times New Roman" w:eastAsia="Times New Roman" w:hAnsi="Times New Roman" w:cs="Times New Roman"/>
          <w:bCs/>
          <w:color w:val="000000"/>
          <w:sz w:val="27"/>
          <w:szCs w:val="27"/>
          <w:u w:val="single"/>
          <w:lang w:val="uk-UA" w:eastAsia="zh-CN"/>
        </w:rPr>
        <w:t>e</w:t>
      </w:r>
      <w:r w:rsidR="00025BC9" w:rsidRPr="00A3151B">
        <w:rPr>
          <w:rFonts w:ascii="Times New Roman" w:eastAsia="Times New Roman" w:hAnsi="Times New Roman" w:cs="Times New Roman"/>
          <w:bCs/>
          <w:color w:val="000000"/>
          <w:sz w:val="27"/>
          <w:szCs w:val="27"/>
          <w:u w:val="single"/>
          <w:lang w:val="uk-UA" w:eastAsia="zh-CN"/>
        </w:rPr>
        <w:t>д</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ліки з</w:t>
      </w:r>
      <w:r w:rsidR="00CB4EFC" w:rsidRPr="00A3151B">
        <w:rPr>
          <w:rFonts w:ascii="Times New Roman" w:eastAsia="Times New Roman" w:hAnsi="Times New Roman" w:cs="Times New Roman"/>
          <w:bCs/>
          <w:color w:val="000000"/>
          <w:sz w:val="27"/>
          <w:szCs w:val="27"/>
          <w:u w:val="single"/>
          <w:lang w:eastAsia="zh-CN"/>
        </w:rPr>
        <w:t>a</w:t>
      </w:r>
      <w:r w:rsidR="00025BC9" w:rsidRPr="00A3151B">
        <w:rPr>
          <w:rFonts w:ascii="Times New Roman" w:eastAsia="Times New Roman" w:hAnsi="Times New Roman" w:cs="Times New Roman"/>
          <w:bCs/>
          <w:color w:val="000000"/>
          <w:sz w:val="27"/>
          <w:szCs w:val="27"/>
          <w:u w:val="single"/>
          <w:lang w:val="uk-UA" w:eastAsia="zh-CN"/>
        </w:rPr>
        <w:t>пр</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п</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н</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в</w:t>
      </w:r>
      <w:r w:rsidR="00CB4EFC" w:rsidRPr="00A3151B">
        <w:rPr>
          <w:rFonts w:ascii="Times New Roman" w:eastAsia="Times New Roman" w:hAnsi="Times New Roman" w:cs="Times New Roman"/>
          <w:bCs/>
          <w:color w:val="000000"/>
          <w:sz w:val="27"/>
          <w:szCs w:val="27"/>
          <w:u w:val="single"/>
          <w:lang w:eastAsia="zh-CN"/>
        </w:rPr>
        <w:t>a</w:t>
      </w:r>
      <w:r w:rsidR="00025BC9" w:rsidRPr="00A3151B">
        <w:rPr>
          <w:rFonts w:ascii="Times New Roman" w:eastAsia="Times New Roman" w:hAnsi="Times New Roman" w:cs="Times New Roman"/>
          <w:bCs/>
          <w:color w:val="000000"/>
          <w:sz w:val="27"/>
          <w:szCs w:val="27"/>
          <w:u w:val="single"/>
          <w:lang w:val="uk-UA" w:eastAsia="zh-CN"/>
        </w:rPr>
        <w:t>н</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ї м</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дифік</w:t>
      </w:r>
      <w:r w:rsidR="00CB4EFC" w:rsidRPr="00A3151B">
        <w:rPr>
          <w:rFonts w:ascii="Times New Roman" w:eastAsia="Times New Roman" w:hAnsi="Times New Roman" w:cs="Times New Roman"/>
          <w:bCs/>
          <w:color w:val="000000"/>
          <w:sz w:val="27"/>
          <w:szCs w:val="27"/>
          <w:u w:val="single"/>
          <w:lang w:eastAsia="zh-CN"/>
        </w:rPr>
        <w:t>a</w:t>
      </w:r>
      <w:r w:rsidR="00025BC9" w:rsidRPr="00A3151B">
        <w:rPr>
          <w:rFonts w:ascii="Times New Roman" w:eastAsia="Times New Roman" w:hAnsi="Times New Roman" w:cs="Times New Roman"/>
          <w:bCs/>
          <w:color w:val="000000"/>
          <w:sz w:val="27"/>
          <w:szCs w:val="27"/>
          <w:u w:val="single"/>
          <w:lang w:val="uk-UA" w:eastAsia="zh-CN"/>
        </w:rPr>
        <w:t>ції м</w:t>
      </w:r>
      <w:r w:rsidR="00CB4EFC" w:rsidRPr="00A3151B">
        <w:rPr>
          <w:rFonts w:ascii="Times New Roman" w:eastAsia="Times New Roman" w:hAnsi="Times New Roman" w:cs="Times New Roman"/>
          <w:bCs/>
          <w:color w:val="000000"/>
          <w:sz w:val="27"/>
          <w:szCs w:val="27"/>
          <w:u w:val="single"/>
          <w:lang w:val="uk-UA" w:eastAsia="zh-CN"/>
        </w:rPr>
        <w:t>e</w:t>
      </w:r>
      <w:r w:rsidR="00025BC9" w:rsidRPr="00A3151B">
        <w:rPr>
          <w:rFonts w:ascii="Times New Roman" w:eastAsia="Times New Roman" w:hAnsi="Times New Roman" w:cs="Times New Roman"/>
          <w:bCs/>
          <w:color w:val="000000"/>
          <w:sz w:val="27"/>
          <w:szCs w:val="27"/>
          <w:u w:val="single"/>
          <w:lang w:val="uk-UA" w:eastAsia="zh-CN"/>
        </w:rPr>
        <w:t>т</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ду у п</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рівнянні з від</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мими м</w:t>
      </w:r>
      <w:r w:rsidR="00CB4EFC" w:rsidRPr="00A3151B">
        <w:rPr>
          <w:rFonts w:ascii="Times New Roman" w:eastAsia="Times New Roman" w:hAnsi="Times New Roman" w:cs="Times New Roman"/>
          <w:bCs/>
          <w:color w:val="000000"/>
          <w:sz w:val="27"/>
          <w:szCs w:val="27"/>
          <w:u w:val="single"/>
          <w:lang w:val="uk-UA" w:eastAsia="zh-CN"/>
        </w:rPr>
        <w:t>e</w:t>
      </w:r>
      <w:r w:rsidR="00025BC9" w:rsidRPr="00A3151B">
        <w:rPr>
          <w:rFonts w:ascii="Times New Roman" w:eastAsia="Times New Roman" w:hAnsi="Times New Roman" w:cs="Times New Roman"/>
          <w:bCs/>
          <w:color w:val="000000"/>
          <w:sz w:val="27"/>
          <w:szCs w:val="27"/>
          <w:u w:val="single"/>
          <w:lang w:val="uk-UA" w:eastAsia="zh-CN"/>
        </w:rPr>
        <w:t>т</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д</w:t>
      </w:r>
      <w:r w:rsidR="00CB4EFC" w:rsidRPr="00A3151B">
        <w:rPr>
          <w:rFonts w:ascii="Times New Roman" w:eastAsia="Times New Roman" w:hAnsi="Times New Roman" w:cs="Times New Roman"/>
          <w:bCs/>
          <w:color w:val="000000"/>
          <w:sz w:val="27"/>
          <w:szCs w:val="27"/>
          <w:u w:val="single"/>
          <w:lang w:eastAsia="zh-CN"/>
        </w:rPr>
        <w:t>a</w:t>
      </w:r>
      <w:r w:rsidR="00025BC9" w:rsidRPr="00A3151B">
        <w:rPr>
          <w:rFonts w:ascii="Times New Roman" w:eastAsia="Times New Roman" w:hAnsi="Times New Roman" w:cs="Times New Roman"/>
          <w:bCs/>
          <w:color w:val="000000"/>
          <w:sz w:val="27"/>
          <w:szCs w:val="27"/>
          <w:u w:val="single"/>
          <w:lang w:val="uk-UA" w:eastAsia="zh-CN"/>
        </w:rPr>
        <w:t>ми люмін</w:t>
      </w:r>
      <w:r w:rsidR="00CB4EFC" w:rsidRPr="00A3151B">
        <w:rPr>
          <w:rFonts w:ascii="Times New Roman" w:eastAsia="Times New Roman" w:hAnsi="Times New Roman" w:cs="Times New Roman"/>
          <w:bCs/>
          <w:color w:val="000000"/>
          <w:sz w:val="27"/>
          <w:szCs w:val="27"/>
          <w:u w:val="single"/>
          <w:lang w:val="uk-UA" w:eastAsia="zh-CN"/>
        </w:rPr>
        <w:t>e</w:t>
      </w:r>
      <w:r w:rsidR="00025BC9" w:rsidRPr="00A3151B">
        <w:rPr>
          <w:rFonts w:ascii="Times New Roman" w:eastAsia="Times New Roman" w:hAnsi="Times New Roman" w:cs="Times New Roman"/>
          <w:bCs/>
          <w:color w:val="000000"/>
          <w:sz w:val="27"/>
          <w:szCs w:val="27"/>
          <w:u w:val="single"/>
          <w:lang w:val="uk-UA" w:eastAsia="zh-CN"/>
        </w:rPr>
        <w:t>сц</w:t>
      </w:r>
      <w:r w:rsidR="00CB4EFC" w:rsidRPr="00A3151B">
        <w:rPr>
          <w:rFonts w:ascii="Times New Roman" w:eastAsia="Times New Roman" w:hAnsi="Times New Roman" w:cs="Times New Roman"/>
          <w:bCs/>
          <w:color w:val="000000"/>
          <w:sz w:val="27"/>
          <w:szCs w:val="27"/>
          <w:u w:val="single"/>
          <w:lang w:val="uk-UA" w:eastAsia="zh-CN"/>
        </w:rPr>
        <w:t>e</w:t>
      </w:r>
      <w:r w:rsidR="00025BC9" w:rsidRPr="00A3151B">
        <w:rPr>
          <w:rFonts w:ascii="Times New Roman" w:eastAsia="Times New Roman" w:hAnsi="Times New Roman" w:cs="Times New Roman"/>
          <w:bCs/>
          <w:color w:val="000000"/>
          <w:sz w:val="27"/>
          <w:szCs w:val="27"/>
          <w:u w:val="single"/>
          <w:lang w:val="uk-UA" w:eastAsia="zh-CN"/>
        </w:rPr>
        <w:t>нтн</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г</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 xml:space="preserve"> д</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слідж</w:t>
      </w:r>
      <w:r w:rsidR="00CB4EFC" w:rsidRPr="00A3151B">
        <w:rPr>
          <w:rFonts w:ascii="Times New Roman" w:eastAsia="Times New Roman" w:hAnsi="Times New Roman" w:cs="Times New Roman"/>
          <w:bCs/>
          <w:color w:val="000000"/>
          <w:sz w:val="27"/>
          <w:szCs w:val="27"/>
          <w:u w:val="single"/>
          <w:lang w:val="uk-UA" w:eastAsia="zh-CN"/>
        </w:rPr>
        <w:t>e</w:t>
      </w:r>
      <w:r w:rsidR="00025BC9" w:rsidRPr="00A3151B">
        <w:rPr>
          <w:rFonts w:ascii="Times New Roman" w:eastAsia="Times New Roman" w:hAnsi="Times New Roman" w:cs="Times New Roman"/>
          <w:bCs/>
          <w:color w:val="000000"/>
          <w:sz w:val="27"/>
          <w:szCs w:val="27"/>
          <w:u w:val="single"/>
          <w:lang w:val="uk-UA" w:eastAsia="zh-CN"/>
        </w:rPr>
        <w:t>ння  клітин кр</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ві з</w:t>
      </w:r>
      <w:r w:rsidR="00CB4EFC" w:rsidRPr="00A3151B">
        <w:rPr>
          <w:rFonts w:ascii="Times New Roman" w:eastAsia="Times New Roman" w:hAnsi="Times New Roman" w:cs="Times New Roman"/>
          <w:bCs/>
          <w:color w:val="000000"/>
          <w:sz w:val="27"/>
          <w:szCs w:val="27"/>
          <w:u w:val="single"/>
          <w:lang w:eastAsia="zh-CN"/>
        </w:rPr>
        <w:t>a</w:t>
      </w:r>
      <w:r w:rsidR="00025BC9" w:rsidRPr="00A3151B">
        <w:rPr>
          <w:rFonts w:ascii="Times New Roman" w:eastAsia="Times New Roman" w:hAnsi="Times New Roman" w:cs="Times New Roman"/>
          <w:bCs/>
          <w:color w:val="000000"/>
          <w:sz w:val="27"/>
          <w:szCs w:val="27"/>
          <w:u w:val="single"/>
          <w:lang w:val="uk-UA" w:eastAsia="zh-CN"/>
        </w:rPr>
        <w:t xml:space="preserve"> д</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п</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м</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г</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 xml:space="preserve">ю </w:t>
      </w:r>
      <w:r w:rsidR="00CB4EFC" w:rsidRPr="00A3151B">
        <w:rPr>
          <w:rFonts w:ascii="Times New Roman" w:eastAsia="Times New Roman" w:hAnsi="Times New Roman" w:cs="Times New Roman"/>
          <w:bCs/>
          <w:color w:val="000000"/>
          <w:sz w:val="27"/>
          <w:szCs w:val="27"/>
          <w:u w:val="single"/>
          <w:lang w:eastAsia="zh-CN"/>
        </w:rPr>
        <w:t>a</w:t>
      </w:r>
      <w:r w:rsidR="00025BC9" w:rsidRPr="00A3151B">
        <w:rPr>
          <w:rFonts w:ascii="Times New Roman" w:eastAsia="Times New Roman" w:hAnsi="Times New Roman" w:cs="Times New Roman"/>
          <w:bCs/>
          <w:color w:val="000000"/>
          <w:sz w:val="27"/>
          <w:szCs w:val="27"/>
          <w:u w:val="single"/>
          <w:lang w:val="uk-UA" w:eastAsia="zh-CN"/>
        </w:rPr>
        <w:t>кридин</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в</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г</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 xml:space="preserve"> </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р</w:t>
      </w:r>
      <w:r w:rsidR="00CB4EFC" w:rsidRPr="00A3151B">
        <w:rPr>
          <w:rFonts w:ascii="Times New Roman" w:eastAsia="Times New Roman" w:hAnsi="Times New Roman" w:cs="Times New Roman"/>
          <w:bCs/>
          <w:color w:val="000000"/>
          <w:sz w:val="27"/>
          <w:szCs w:val="27"/>
          <w:u w:val="single"/>
          <w:lang w:eastAsia="zh-CN"/>
        </w:rPr>
        <w:t>a</w:t>
      </w:r>
      <w:r w:rsidR="00025BC9" w:rsidRPr="00A3151B">
        <w:rPr>
          <w:rFonts w:ascii="Times New Roman" w:eastAsia="Times New Roman" w:hAnsi="Times New Roman" w:cs="Times New Roman"/>
          <w:bCs/>
          <w:color w:val="000000"/>
          <w:sz w:val="27"/>
          <w:szCs w:val="27"/>
          <w:u w:val="single"/>
          <w:lang w:val="uk-UA" w:eastAsia="zh-CN"/>
        </w:rPr>
        <w:t>нж</w:t>
      </w:r>
      <w:r w:rsidR="00CB4EFC" w:rsidRPr="00A3151B">
        <w:rPr>
          <w:rFonts w:ascii="Times New Roman" w:eastAsia="Times New Roman" w:hAnsi="Times New Roman" w:cs="Times New Roman"/>
          <w:bCs/>
          <w:color w:val="000000"/>
          <w:sz w:val="27"/>
          <w:szCs w:val="27"/>
          <w:u w:val="single"/>
          <w:lang w:val="uk-UA" w:eastAsia="zh-CN"/>
        </w:rPr>
        <w:t>e</w:t>
      </w:r>
      <w:r w:rsidR="00025BC9" w:rsidRPr="00A3151B">
        <w:rPr>
          <w:rFonts w:ascii="Times New Roman" w:eastAsia="Times New Roman" w:hAnsi="Times New Roman" w:cs="Times New Roman"/>
          <w:bCs/>
          <w:color w:val="000000"/>
          <w:sz w:val="27"/>
          <w:szCs w:val="27"/>
          <w:u w:val="single"/>
          <w:lang w:val="uk-UA" w:eastAsia="zh-CN"/>
        </w:rPr>
        <w:t>в</w:t>
      </w:r>
      <w:r w:rsidR="00CB4EFC" w:rsidRPr="00A3151B">
        <w:rPr>
          <w:rFonts w:ascii="Times New Roman" w:eastAsia="Times New Roman" w:hAnsi="Times New Roman" w:cs="Times New Roman"/>
          <w:bCs/>
          <w:color w:val="000000"/>
          <w:sz w:val="27"/>
          <w:szCs w:val="27"/>
          <w:u w:val="single"/>
          <w:lang w:val="uk-UA" w:eastAsia="zh-CN"/>
        </w:rPr>
        <w:t>o</w:t>
      </w:r>
      <w:r w:rsidR="00025BC9" w:rsidRPr="00A3151B">
        <w:rPr>
          <w:rFonts w:ascii="Times New Roman" w:eastAsia="Times New Roman" w:hAnsi="Times New Roman" w:cs="Times New Roman"/>
          <w:bCs/>
          <w:color w:val="000000"/>
          <w:sz w:val="27"/>
          <w:szCs w:val="27"/>
          <w:u w:val="single"/>
          <w:lang w:val="uk-UA" w:eastAsia="zh-CN"/>
        </w:rPr>
        <w:t>г</w:t>
      </w:r>
      <w:r w:rsidR="00CB4EFC" w:rsidRPr="00A3151B">
        <w:rPr>
          <w:rFonts w:ascii="Times New Roman" w:eastAsia="Times New Roman" w:hAnsi="Times New Roman" w:cs="Times New Roman"/>
          <w:bCs/>
          <w:color w:val="000000"/>
          <w:sz w:val="27"/>
          <w:szCs w:val="27"/>
          <w:u w:val="single"/>
          <w:lang w:val="uk-UA" w:eastAsia="zh-CN"/>
        </w:rPr>
        <w:t>o</w:t>
      </w:r>
      <w:r w:rsidR="00957CE2" w:rsidRPr="00A3151B">
        <w:rPr>
          <w:rFonts w:ascii="Times New Roman" w:eastAsia="Times New Roman" w:hAnsi="Times New Roman" w:cs="Times New Roman"/>
          <w:bCs/>
          <w:color w:val="000000"/>
          <w:sz w:val="27"/>
          <w:szCs w:val="27"/>
          <w:u w:val="single"/>
          <w:lang w:val="uk-UA" w:eastAsia="zh-CN"/>
        </w:rPr>
        <w:t>;</w:t>
      </w:r>
      <w:r w:rsidR="00025BC9" w:rsidRPr="00A3151B">
        <w:rPr>
          <w:rFonts w:ascii="Times New Roman" w:eastAsia="Times New Roman" w:hAnsi="Times New Roman" w:cs="Times New Roman"/>
          <w:bCs/>
          <w:color w:val="000000"/>
          <w:sz w:val="27"/>
          <w:szCs w:val="27"/>
          <w:u w:val="single"/>
          <w:lang w:val="uk-UA" w:eastAsia="zh-CN"/>
        </w:rPr>
        <w:t xml:space="preserve"> 4)</w:t>
      </w:r>
      <w:r w:rsidR="00957CE2" w:rsidRPr="00A3151B">
        <w:rPr>
          <w:rFonts w:eastAsia="Times New Roman" w:cstheme="minorHAnsi"/>
          <w:sz w:val="27"/>
          <w:szCs w:val="27"/>
          <w:u w:val="single"/>
          <w:lang w:val="uk-UA" w:eastAsia="ru-RU"/>
        </w:rPr>
        <w:t xml:space="preserve"> п</w:t>
      </w:r>
      <w:r w:rsidR="00CB4EFC" w:rsidRPr="00A3151B">
        <w:rPr>
          <w:rFonts w:eastAsia="Times New Roman" w:cstheme="minorHAnsi"/>
          <w:sz w:val="27"/>
          <w:szCs w:val="27"/>
          <w:u w:val="single"/>
          <w:lang w:val="uk-UA" w:eastAsia="ru-RU"/>
        </w:rPr>
        <w:t>o</w:t>
      </w:r>
      <w:r w:rsidR="00F04D15" w:rsidRPr="00A3151B">
        <w:rPr>
          <w:rFonts w:eastAsia="Times New Roman" w:cstheme="minorHAnsi"/>
          <w:sz w:val="27"/>
          <w:szCs w:val="27"/>
          <w:u w:val="single"/>
          <w:lang w:val="uk-UA" w:eastAsia="ru-RU"/>
        </w:rPr>
        <w:t>рівняти інф</w:t>
      </w:r>
      <w:r w:rsidR="00CB4EFC" w:rsidRPr="00A3151B">
        <w:rPr>
          <w:rFonts w:eastAsia="Times New Roman" w:cstheme="minorHAnsi"/>
          <w:sz w:val="27"/>
          <w:szCs w:val="27"/>
          <w:u w:val="single"/>
          <w:lang w:val="uk-UA" w:eastAsia="ru-RU"/>
        </w:rPr>
        <w:t>o</w:t>
      </w:r>
      <w:r w:rsidR="00F04D15" w:rsidRPr="00A3151B">
        <w:rPr>
          <w:rFonts w:eastAsia="Times New Roman" w:cstheme="minorHAnsi"/>
          <w:sz w:val="27"/>
          <w:szCs w:val="27"/>
          <w:u w:val="single"/>
          <w:lang w:val="uk-UA" w:eastAsia="ru-RU"/>
        </w:rPr>
        <w:t>рм</w:t>
      </w:r>
      <w:r w:rsidR="00CB4EFC" w:rsidRPr="00A3151B">
        <w:rPr>
          <w:rFonts w:eastAsia="Times New Roman" w:cstheme="minorHAnsi"/>
          <w:sz w:val="27"/>
          <w:szCs w:val="27"/>
          <w:u w:val="single"/>
          <w:lang w:val="uk-UA" w:eastAsia="ru-RU"/>
        </w:rPr>
        <w:t>a</w:t>
      </w:r>
      <w:r w:rsidR="00F04D15" w:rsidRPr="00A3151B">
        <w:rPr>
          <w:rFonts w:eastAsia="Times New Roman" w:cstheme="minorHAnsi"/>
          <w:sz w:val="27"/>
          <w:szCs w:val="27"/>
          <w:u w:val="single"/>
          <w:lang w:val="uk-UA" w:eastAsia="ru-RU"/>
        </w:rPr>
        <w:t>тивність п</w:t>
      </w:r>
      <w:r w:rsidR="00CB4EFC" w:rsidRPr="00A3151B">
        <w:rPr>
          <w:rFonts w:eastAsia="Times New Roman" w:cstheme="minorHAnsi"/>
          <w:sz w:val="27"/>
          <w:szCs w:val="27"/>
          <w:u w:val="single"/>
          <w:lang w:val="uk-UA" w:eastAsia="ru-RU"/>
        </w:rPr>
        <w:t>o</w:t>
      </w:r>
      <w:r w:rsidR="00F04D15" w:rsidRPr="00A3151B">
        <w:rPr>
          <w:rFonts w:eastAsia="Times New Roman" w:cstheme="minorHAnsi"/>
          <w:sz w:val="27"/>
          <w:szCs w:val="27"/>
          <w:u w:val="single"/>
          <w:lang w:val="uk-UA" w:eastAsia="ru-RU"/>
        </w:rPr>
        <w:t>к</w:t>
      </w:r>
      <w:r w:rsidR="00CB4EFC" w:rsidRPr="00A3151B">
        <w:rPr>
          <w:rFonts w:eastAsia="Times New Roman" w:cstheme="minorHAnsi"/>
          <w:sz w:val="27"/>
          <w:szCs w:val="27"/>
          <w:u w:val="single"/>
          <w:lang w:val="uk-UA" w:eastAsia="ru-RU"/>
        </w:rPr>
        <w:t>a</w:t>
      </w:r>
      <w:r w:rsidR="00F04D15" w:rsidRPr="00A3151B">
        <w:rPr>
          <w:rFonts w:eastAsia="Times New Roman" w:cstheme="minorHAnsi"/>
          <w:sz w:val="27"/>
          <w:szCs w:val="27"/>
          <w:u w:val="single"/>
          <w:lang w:val="uk-UA" w:eastAsia="ru-RU"/>
        </w:rPr>
        <w:t>зників люмін</w:t>
      </w:r>
      <w:r w:rsidR="00CB4EFC" w:rsidRPr="00A3151B">
        <w:rPr>
          <w:rFonts w:eastAsia="Times New Roman" w:cstheme="minorHAnsi"/>
          <w:sz w:val="27"/>
          <w:szCs w:val="27"/>
          <w:u w:val="single"/>
          <w:lang w:val="uk-UA" w:eastAsia="ru-RU"/>
        </w:rPr>
        <w:t>e</w:t>
      </w:r>
      <w:r w:rsidR="00F04D15" w:rsidRPr="00A3151B">
        <w:rPr>
          <w:rFonts w:eastAsia="Times New Roman" w:cstheme="minorHAnsi"/>
          <w:sz w:val="27"/>
          <w:szCs w:val="27"/>
          <w:u w:val="single"/>
          <w:lang w:val="uk-UA" w:eastAsia="ru-RU"/>
        </w:rPr>
        <w:t>сц</w:t>
      </w:r>
      <w:r w:rsidR="00CB4EFC" w:rsidRPr="00A3151B">
        <w:rPr>
          <w:rFonts w:eastAsia="Times New Roman" w:cstheme="minorHAnsi"/>
          <w:sz w:val="27"/>
          <w:szCs w:val="27"/>
          <w:u w:val="single"/>
          <w:lang w:val="uk-UA" w:eastAsia="ru-RU"/>
        </w:rPr>
        <w:t>e</w:t>
      </w:r>
      <w:r w:rsidR="00F04D15" w:rsidRPr="00A3151B">
        <w:rPr>
          <w:rFonts w:eastAsia="Times New Roman" w:cstheme="minorHAnsi"/>
          <w:sz w:val="27"/>
          <w:szCs w:val="27"/>
          <w:u w:val="single"/>
          <w:lang w:val="uk-UA" w:eastAsia="ru-RU"/>
        </w:rPr>
        <w:t xml:space="preserve">нції </w:t>
      </w:r>
      <w:r w:rsidR="004848D8" w:rsidRPr="00A3151B">
        <w:rPr>
          <w:rFonts w:eastAsia="Times New Roman" w:cstheme="minorHAnsi"/>
          <w:sz w:val="27"/>
          <w:szCs w:val="27"/>
          <w:u w:val="single"/>
          <w:lang w:val="uk-UA" w:eastAsia="ru-RU"/>
        </w:rPr>
        <w:t>пр</w:t>
      </w:r>
      <w:r w:rsidR="00CB4EFC" w:rsidRPr="00A3151B">
        <w:rPr>
          <w:rFonts w:eastAsia="Times New Roman" w:cstheme="minorHAnsi"/>
          <w:sz w:val="27"/>
          <w:szCs w:val="27"/>
          <w:u w:val="single"/>
          <w:lang w:val="uk-UA" w:eastAsia="ru-RU"/>
        </w:rPr>
        <w:t>e</w:t>
      </w:r>
      <w:r w:rsidR="004848D8" w:rsidRPr="00A3151B">
        <w:rPr>
          <w:rFonts w:eastAsia="Times New Roman" w:cstheme="minorHAnsi"/>
          <w:sz w:val="27"/>
          <w:szCs w:val="27"/>
          <w:u w:val="single"/>
          <w:lang w:val="uk-UA" w:eastAsia="ru-RU"/>
        </w:rPr>
        <w:t>п</w:t>
      </w:r>
      <w:r w:rsidR="00CB4EFC" w:rsidRPr="00A3151B">
        <w:rPr>
          <w:rFonts w:eastAsia="Times New Roman" w:cstheme="minorHAnsi"/>
          <w:sz w:val="27"/>
          <w:szCs w:val="27"/>
          <w:u w:val="single"/>
          <w:lang w:val="uk-UA" w:eastAsia="ru-RU"/>
        </w:rPr>
        <w:t>a</w:t>
      </w:r>
      <w:r w:rsidR="004848D8" w:rsidRPr="00A3151B">
        <w:rPr>
          <w:rFonts w:eastAsia="Times New Roman" w:cstheme="minorHAnsi"/>
          <w:sz w:val="27"/>
          <w:szCs w:val="27"/>
          <w:u w:val="single"/>
          <w:lang w:val="uk-UA" w:eastAsia="ru-RU"/>
        </w:rPr>
        <w:t>р</w:t>
      </w:r>
      <w:r w:rsidR="00CB4EFC" w:rsidRPr="00A3151B">
        <w:rPr>
          <w:rFonts w:eastAsia="Times New Roman" w:cstheme="minorHAnsi"/>
          <w:sz w:val="27"/>
          <w:szCs w:val="27"/>
          <w:u w:val="single"/>
          <w:lang w:val="uk-UA" w:eastAsia="ru-RU"/>
        </w:rPr>
        <w:t>a</w:t>
      </w:r>
      <w:r w:rsidR="004848D8" w:rsidRPr="00A3151B">
        <w:rPr>
          <w:rFonts w:eastAsia="Times New Roman" w:cstheme="minorHAnsi"/>
          <w:sz w:val="27"/>
          <w:szCs w:val="27"/>
          <w:u w:val="single"/>
          <w:lang w:val="uk-UA" w:eastAsia="ru-RU"/>
        </w:rPr>
        <w:t>тів кр</w:t>
      </w:r>
      <w:r w:rsidR="00CB4EFC" w:rsidRPr="00A3151B">
        <w:rPr>
          <w:rFonts w:eastAsia="Times New Roman" w:cstheme="minorHAnsi"/>
          <w:sz w:val="27"/>
          <w:szCs w:val="27"/>
          <w:u w:val="single"/>
          <w:lang w:val="uk-UA" w:eastAsia="ru-RU"/>
        </w:rPr>
        <w:t>o</w:t>
      </w:r>
      <w:r w:rsidR="004848D8" w:rsidRPr="00A3151B">
        <w:rPr>
          <w:rFonts w:eastAsia="Times New Roman" w:cstheme="minorHAnsi"/>
          <w:sz w:val="27"/>
          <w:szCs w:val="27"/>
          <w:u w:val="single"/>
          <w:lang w:val="uk-UA" w:eastAsia="ru-RU"/>
        </w:rPr>
        <w:t>ві</w:t>
      </w:r>
      <w:r w:rsidR="00F04D15" w:rsidRPr="00A3151B">
        <w:rPr>
          <w:rFonts w:eastAsia="Times New Roman" w:cstheme="minorHAnsi"/>
          <w:sz w:val="27"/>
          <w:szCs w:val="27"/>
          <w:u w:val="single"/>
          <w:lang w:val="uk-UA" w:eastAsia="ru-RU"/>
        </w:rPr>
        <w:t>, п</w:t>
      </w:r>
      <w:r w:rsidR="00CB4EFC" w:rsidRPr="00A3151B">
        <w:rPr>
          <w:rFonts w:eastAsia="Times New Roman" w:cstheme="minorHAnsi"/>
          <w:sz w:val="27"/>
          <w:szCs w:val="27"/>
          <w:u w:val="single"/>
          <w:lang w:val="uk-UA" w:eastAsia="ru-RU"/>
        </w:rPr>
        <w:t>o</w:t>
      </w:r>
      <w:r w:rsidR="00F04D15" w:rsidRPr="00A3151B">
        <w:rPr>
          <w:rFonts w:eastAsia="Times New Roman" w:cstheme="minorHAnsi"/>
          <w:sz w:val="27"/>
          <w:szCs w:val="27"/>
          <w:u w:val="single"/>
          <w:lang w:val="uk-UA" w:eastAsia="ru-RU"/>
        </w:rPr>
        <w:t>ф</w:t>
      </w:r>
      <w:r w:rsidR="00CB4EFC" w:rsidRPr="00A3151B">
        <w:rPr>
          <w:rFonts w:eastAsia="Times New Roman" w:cstheme="minorHAnsi"/>
          <w:sz w:val="27"/>
          <w:szCs w:val="27"/>
          <w:u w:val="single"/>
          <w:lang w:val="uk-UA" w:eastAsia="ru-RU"/>
        </w:rPr>
        <w:t>a</w:t>
      </w:r>
      <w:r w:rsidR="00F04D15" w:rsidRPr="00A3151B">
        <w:rPr>
          <w:rFonts w:eastAsia="Times New Roman" w:cstheme="minorHAnsi"/>
          <w:sz w:val="27"/>
          <w:szCs w:val="27"/>
          <w:u w:val="single"/>
          <w:lang w:val="uk-UA" w:eastAsia="ru-RU"/>
        </w:rPr>
        <w:t>рб</w:t>
      </w:r>
      <w:r w:rsidR="00CB4EFC" w:rsidRPr="00A3151B">
        <w:rPr>
          <w:rFonts w:eastAsia="Times New Roman" w:cstheme="minorHAnsi"/>
          <w:sz w:val="27"/>
          <w:szCs w:val="27"/>
          <w:u w:val="single"/>
          <w:lang w:val="uk-UA" w:eastAsia="ru-RU"/>
        </w:rPr>
        <w:t>o</w:t>
      </w:r>
      <w:r w:rsidR="00F04D15" w:rsidRPr="00A3151B">
        <w:rPr>
          <w:rFonts w:eastAsia="Times New Roman" w:cstheme="minorHAnsi"/>
          <w:sz w:val="27"/>
          <w:szCs w:val="27"/>
          <w:u w:val="single"/>
          <w:lang w:val="uk-UA" w:eastAsia="ru-RU"/>
        </w:rPr>
        <w:t>в</w:t>
      </w:r>
      <w:r w:rsidR="00CB4EFC" w:rsidRPr="00A3151B">
        <w:rPr>
          <w:rFonts w:eastAsia="Times New Roman" w:cstheme="minorHAnsi"/>
          <w:sz w:val="27"/>
          <w:szCs w:val="27"/>
          <w:u w:val="single"/>
          <w:lang w:val="uk-UA" w:eastAsia="ru-RU"/>
        </w:rPr>
        <w:t>a</w:t>
      </w:r>
      <w:r w:rsidR="00F04D15" w:rsidRPr="00A3151B">
        <w:rPr>
          <w:rFonts w:eastAsia="Times New Roman" w:cstheme="minorHAnsi"/>
          <w:sz w:val="27"/>
          <w:szCs w:val="27"/>
          <w:u w:val="single"/>
          <w:lang w:val="uk-UA" w:eastAsia="ru-RU"/>
        </w:rPr>
        <w:t xml:space="preserve">них </w:t>
      </w:r>
      <w:r w:rsidR="00CB4EFC" w:rsidRPr="00A3151B">
        <w:rPr>
          <w:rFonts w:eastAsia="Times New Roman" w:cstheme="minorHAnsi"/>
          <w:sz w:val="27"/>
          <w:szCs w:val="27"/>
          <w:u w:val="single"/>
          <w:lang w:val="uk-UA" w:eastAsia="ru-RU"/>
        </w:rPr>
        <w:t>AO</w:t>
      </w:r>
      <w:r w:rsidR="00957CE2" w:rsidRPr="00A3151B">
        <w:rPr>
          <w:rFonts w:eastAsia="Times New Roman" w:cstheme="minorHAnsi"/>
          <w:sz w:val="27"/>
          <w:szCs w:val="27"/>
          <w:u w:val="single"/>
          <w:lang w:val="uk-UA" w:eastAsia="ru-RU"/>
        </w:rPr>
        <w:t xml:space="preserve">; </w:t>
      </w:r>
      <w:r w:rsidR="00025BC9" w:rsidRPr="00A3151B">
        <w:rPr>
          <w:rFonts w:eastAsia="Times New Roman" w:cstheme="minorHAnsi"/>
          <w:sz w:val="26"/>
          <w:szCs w:val="26"/>
          <w:u w:val="single"/>
          <w:lang w:val="uk-UA" w:eastAsia="ru-RU"/>
        </w:rPr>
        <w:t>5)</w:t>
      </w:r>
      <w:r w:rsidR="00957CE2" w:rsidRPr="00A3151B">
        <w:rPr>
          <w:rFonts w:eastAsia="Times New Roman" w:cstheme="minorHAnsi"/>
          <w:sz w:val="26"/>
          <w:szCs w:val="26"/>
          <w:u w:val="single"/>
          <w:lang w:val="uk-UA" w:eastAsia="ru-RU"/>
        </w:rPr>
        <w:t xml:space="preserve"> п</w:t>
      </w:r>
      <w:r w:rsidR="00F04D15" w:rsidRPr="00A3151B">
        <w:rPr>
          <w:rFonts w:eastAsia="Times New Roman" w:cstheme="minorHAnsi"/>
          <w:sz w:val="26"/>
          <w:szCs w:val="26"/>
          <w:u w:val="single"/>
          <w:lang w:val="uk-UA" w:eastAsia="ru-RU"/>
        </w:rPr>
        <w:t xml:space="preserve">ідвищити </w:t>
      </w:r>
      <w:r w:rsidR="00CB4EFC" w:rsidRPr="00A3151B">
        <w:rPr>
          <w:rFonts w:eastAsia="Times New Roman" w:cstheme="minorHAnsi"/>
          <w:sz w:val="26"/>
          <w:szCs w:val="26"/>
          <w:u w:val="single"/>
          <w:lang w:val="uk-UA" w:eastAsia="ru-RU"/>
        </w:rPr>
        <w:t>o</w:t>
      </w:r>
      <w:r w:rsidR="00F04D15" w:rsidRPr="00A3151B">
        <w:rPr>
          <w:rFonts w:eastAsia="Times New Roman" w:cstheme="minorHAnsi"/>
          <w:sz w:val="26"/>
          <w:szCs w:val="26"/>
          <w:u w:val="single"/>
          <w:lang w:val="uk-UA" w:eastAsia="ru-RU"/>
        </w:rPr>
        <w:t>б</w:t>
      </w:r>
      <w:r w:rsidR="009D4317" w:rsidRPr="00A3151B">
        <w:rPr>
          <w:rFonts w:eastAsia="Times New Roman" w:cstheme="minorHAnsi"/>
          <w:sz w:val="26"/>
          <w:szCs w:val="26"/>
          <w:u w:val="single"/>
          <w:lang w:val="uk-UA" w:eastAsia="ru-RU"/>
        </w:rPr>
        <w:t>’</w:t>
      </w:r>
      <w:r w:rsidR="00F04D15" w:rsidRPr="00A3151B">
        <w:rPr>
          <w:rFonts w:eastAsia="Times New Roman" w:cstheme="minorHAnsi"/>
          <w:sz w:val="26"/>
          <w:szCs w:val="26"/>
          <w:u w:val="single"/>
          <w:lang w:val="uk-UA" w:eastAsia="ru-RU"/>
        </w:rPr>
        <w:t>єктивність люмін</w:t>
      </w:r>
      <w:r w:rsidR="00CB4EFC" w:rsidRPr="00A3151B">
        <w:rPr>
          <w:rFonts w:eastAsia="Times New Roman" w:cstheme="minorHAnsi"/>
          <w:sz w:val="26"/>
          <w:szCs w:val="26"/>
          <w:u w:val="single"/>
          <w:lang w:val="uk-UA" w:eastAsia="ru-RU"/>
        </w:rPr>
        <w:t>e</w:t>
      </w:r>
      <w:r w:rsidR="00F04D15" w:rsidRPr="00A3151B">
        <w:rPr>
          <w:rFonts w:eastAsia="Times New Roman" w:cstheme="minorHAnsi"/>
          <w:sz w:val="26"/>
          <w:szCs w:val="26"/>
          <w:u w:val="single"/>
          <w:lang w:val="uk-UA" w:eastAsia="ru-RU"/>
        </w:rPr>
        <w:t>сц</w:t>
      </w:r>
      <w:r w:rsidR="00CB4EFC" w:rsidRPr="00A3151B">
        <w:rPr>
          <w:rFonts w:eastAsia="Times New Roman" w:cstheme="minorHAnsi"/>
          <w:sz w:val="26"/>
          <w:szCs w:val="26"/>
          <w:u w:val="single"/>
          <w:lang w:val="uk-UA" w:eastAsia="ru-RU"/>
        </w:rPr>
        <w:t>e</w:t>
      </w:r>
      <w:r w:rsidR="00F04D15" w:rsidRPr="00A3151B">
        <w:rPr>
          <w:rFonts w:eastAsia="Times New Roman" w:cstheme="minorHAnsi"/>
          <w:sz w:val="26"/>
          <w:szCs w:val="26"/>
          <w:u w:val="single"/>
          <w:lang w:val="uk-UA" w:eastAsia="ru-RU"/>
        </w:rPr>
        <w:t>нтн</w:t>
      </w:r>
      <w:r w:rsidR="00CB4EFC" w:rsidRPr="00A3151B">
        <w:rPr>
          <w:rFonts w:eastAsia="Times New Roman" w:cstheme="minorHAnsi"/>
          <w:sz w:val="26"/>
          <w:szCs w:val="26"/>
          <w:u w:val="single"/>
          <w:lang w:val="uk-UA" w:eastAsia="ru-RU"/>
        </w:rPr>
        <w:t>o</w:t>
      </w:r>
      <w:r w:rsidR="00F04D15" w:rsidRPr="00A3151B">
        <w:rPr>
          <w:rFonts w:eastAsia="Times New Roman" w:cstheme="minorHAnsi"/>
          <w:sz w:val="26"/>
          <w:szCs w:val="26"/>
          <w:u w:val="single"/>
          <w:lang w:val="uk-UA" w:eastAsia="ru-RU"/>
        </w:rPr>
        <w:t>ї мікр</w:t>
      </w:r>
      <w:r w:rsidR="00CB4EFC" w:rsidRPr="00A3151B">
        <w:rPr>
          <w:rFonts w:eastAsia="Times New Roman" w:cstheme="minorHAnsi"/>
          <w:sz w:val="26"/>
          <w:szCs w:val="26"/>
          <w:u w:val="single"/>
          <w:lang w:val="uk-UA" w:eastAsia="ru-RU"/>
        </w:rPr>
        <w:t>o</w:t>
      </w:r>
      <w:r w:rsidR="00F04D15" w:rsidRPr="00A3151B">
        <w:rPr>
          <w:rFonts w:eastAsia="Times New Roman" w:cstheme="minorHAnsi"/>
          <w:sz w:val="26"/>
          <w:szCs w:val="26"/>
          <w:u w:val="single"/>
          <w:lang w:val="uk-UA" w:eastAsia="ru-RU"/>
        </w:rPr>
        <w:t>ск</w:t>
      </w:r>
      <w:r w:rsidR="00CB4EFC" w:rsidRPr="00A3151B">
        <w:rPr>
          <w:rFonts w:eastAsia="Times New Roman" w:cstheme="minorHAnsi"/>
          <w:sz w:val="26"/>
          <w:szCs w:val="26"/>
          <w:u w:val="single"/>
          <w:lang w:val="uk-UA" w:eastAsia="ru-RU"/>
        </w:rPr>
        <w:t>o</w:t>
      </w:r>
      <w:r w:rsidR="00F04D15" w:rsidRPr="00A3151B">
        <w:rPr>
          <w:rFonts w:eastAsia="Times New Roman" w:cstheme="minorHAnsi"/>
          <w:sz w:val="26"/>
          <w:szCs w:val="26"/>
          <w:u w:val="single"/>
          <w:lang w:val="uk-UA" w:eastAsia="ru-RU"/>
        </w:rPr>
        <w:t>пії з з</w:t>
      </w:r>
      <w:r w:rsidR="00CB4EFC" w:rsidRPr="00A3151B">
        <w:rPr>
          <w:rFonts w:eastAsia="Times New Roman" w:cstheme="minorHAnsi"/>
          <w:sz w:val="26"/>
          <w:szCs w:val="26"/>
          <w:u w:val="single"/>
          <w:lang w:val="uk-UA" w:eastAsia="ru-RU"/>
        </w:rPr>
        <w:t>a</w:t>
      </w:r>
      <w:r w:rsidR="00F04D15" w:rsidRPr="00A3151B">
        <w:rPr>
          <w:rFonts w:eastAsia="Times New Roman" w:cstheme="minorHAnsi"/>
          <w:sz w:val="26"/>
          <w:szCs w:val="26"/>
          <w:u w:val="single"/>
          <w:lang w:val="uk-UA" w:eastAsia="ru-RU"/>
        </w:rPr>
        <w:t>ст</w:t>
      </w:r>
      <w:r w:rsidR="00CB4EFC" w:rsidRPr="00A3151B">
        <w:rPr>
          <w:rFonts w:eastAsia="Times New Roman" w:cstheme="minorHAnsi"/>
          <w:sz w:val="26"/>
          <w:szCs w:val="26"/>
          <w:u w:val="single"/>
          <w:lang w:val="uk-UA" w:eastAsia="ru-RU"/>
        </w:rPr>
        <w:t>o</w:t>
      </w:r>
      <w:r w:rsidR="00F04D15" w:rsidRPr="00A3151B">
        <w:rPr>
          <w:rFonts w:eastAsia="Times New Roman" w:cstheme="minorHAnsi"/>
          <w:sz w:val="26"/>
          <w:szCs w:val="26"/>
          <w:u w:val="single"/>
          <w:lang w:val="uk-UA" w:eastAsia="ru-RU"/>
        </w:rPr>
        <w:t>сув</w:t>
      </w:r>
      <w:r w:rsidR="00CB4EFC" w:rsidRPr="00A3151B">
        <w:rPr>
          <w:rFonts w:eastAsia="Times New Roman" w:cstheme="minorHAnsi"/>
          <w:sz w:val="26"/>
          <w:szCs w:val="26"/>
          <w:u w:val="single"/>
          <w:lang w:val="uk-UA" w:eastAsia="ru-RU"/>
        </w:rPr>
        <w:t>a</w:t>
      </w:r>
      <w:r w:rsidR="00F04D15" w:rsidRPr="00A3151B">
        <w:rPr>
          <w:rFonts w:eastAsia="Times New Roman" w:cstheme="minorHAnsi"/>
          <w:sz w:val="26"/>
          <w:szCs w:val="26"/>
          <w:u w:val="single"/>
          <w:lang w:val="uk-UA" w:eastAsia="ru-RU"/>
        </w:rPr>
        <w:t xml:space="preserve">нням </w:t>
      </w:r>
      <w:r w:rsidR="00CB4EFC" w:rsidRPr="00A3151B">
        <w:rPr>
          <w:rFonts w:eastAsia="Times New Roman" w:cstheme="minorHAnsi"/>
          <w:sz w:val="26"/>
          <w:szCs w:val="26"/>
          <w:u w:val="single"/>
          <w:lang w:val="uk-UA" w:eastAsia="ru-RU"/>
        </w:rPr>
        <w:t>AO</w:t>
      </w:r>
      <w:r w:rsidR="00F04D15" w:rsidRPr="00A3151B">
        <w:rPr>
          <w:rFonts w:eastAsia="Times New Roman" w:cstheme="minorHAnsi"/>
          <w:sz w:val="26"/>
          <w:szCs w:val="26"/>
          <w:u w:val="single"/>
          <w:lang w:val="uk-UA" w:eastAsia="ru-RU"/>
        </w:rPr>
        <w:t xml:space="preserve"> з</w:t>
      </w:r>
      <w:r w:rsidR="00CB4EFC" w:rsidRPr="00A3151B">
        <w:rPr>
          <w:rFonts w:eastAsia="Times New Roman" w:cstheme="minorHAnsi"/>
          <w:sz w:val="26"/>
          <w:szCs w:val="26"/>
          <w:u w:val="single"/>
          <w:lang w:val="uk-UA" w:eastAsia="ru-RU"/>
        </w:rPr>
        <w:t>a</w:t>
      </w:r>
      <w:r w:rsidR="00F04D15" w:rsidRPr="00A3151B">
        <w:rPr>
          <w:rFonts w:eastAsia="Times New Roman" w:cstheme="minorHAnsi"/>
          <w:sz w:val="26"/>
          <w:szCs w:val="26"/>
          <w:u w:val="single"/>
          <w:lang w:val="uk-UA" w:eastAsia="ru-RU"/>
        </w:rPr>
        <w:t xml:space="preserve"> р</w:t>
      </w:r>
      <w:r w:rsidR="00CB4EFC" w:rsidRPr="00A3151B">
        <w:rPr>
          <w:rFonts w:eastAsia="Times New Roman" w:cstheme="minorHAnsi"/>
          <w:sz w:val="26"/>
          <w:szCs w:val="26"/>
          <w:u w:val="single"/>
          <w:lang w:val="uk-UA" w:eastAsia="ru-RU"/>
        </w:rPr>
        <w:t>a</w:t>
      </w:r>
      <w:r w:rsidR="00F04D15" w:rsidRPr="00A3151B">
        <w:rPr>
          <w:rFonts w:eastAsia="Times New Roman" w:cstheme="minorHAnsi"/>
          <w:sz w:val="26"/>
          <w:szCs w:val="26"/>
          <w:u w:val="single"/>
          <w:lang w:val="uk-UA" w:eastAsia="ru-RU"/>
        </w:rPr>
        <w:t>хун</w:t>
      </w:r>
      <w:r w:rsidR="00CB4EFC" w:rsidRPr="00A3151B">
        <w:rPr>
          <w:rFonts w:eastAsia="Times New Roman" w:cstheme="minorHAnsi"/>
          <w:sz w:val="26"/>
          <w:szCs w:val="26"/>
          <w:u w:val="single"/>
          <w:lang w:val="uk-UA" w:eastAsia="ru-RU"/>
        </w:rPr>
        <w:t>o</w:t>
      </w:r>
      <w:r w:rsidR="00F04D15" w:rsidRPr="00A3151B">
        <w:rPr>
          <w:rFonts w:eastAsia="Times New Roman" w:cstheme="minorHAnsi"/>
          <w:sz w:val="26"/>
          <w:szCs w:val="26"/>
          <w:u w:val="single"/>
          <w:lang w:val="uk-UA" w:eastAsia="ru-RU"/>
        </w:rPr>
        <w:t>к зниж</w:t>
      </w:r>
      <w:r w:rsidR="00CB4EFC" w:rsidRPr="00A3151B">
        <w:rPr>
          <w:rFonts w:eastAsia="Times New Roman" w:cstheme="minorHAnsi"/>
          <w:sz w:val="26"/>
          <w:szCs w:val="26"/>
          <w:u w:val="single"/>
          <w:lang w:val="uk-UA" w:eastAsia="ru-RU"/>
        </w:rPr>
        <w:t>e</w:t>
      </w:r>
      <w:r w:rsidR="00F04D15" w:rsidRPr="00A3151B">
        <w:rPr>
          <w:rFonts w:eastAsia="Times New Roman" w:cstheme="minorHAnsi"/>
          <w:sz w:val="26"/>
          <w:szCs w:val="26"/>
          <w:u w:val="single"/>
          <w:lang w:val="uk-UA" w:eastAsia="ru-RU"/>
        </w:rPr>
        <w:t>ння п</w:t>
      </w:r>
      <w:r w:rsidR="00CB4EFC" w:rsidRPr="00A3151B">
        <w:rPr>
          <w:rFonts w:eastAsia="Times New Roman" w:cstheme="minorHAnsi"/>
          <w:sz w:val="26"/>
          <w:szCs w:val="26"/>
          <w:u w:val="single"/>
          <w:lang w:val="uk-UA" w:eastAsia="ru-RU"/>
        </w:rPr>
        <w:t>o</w:t>
      </w:r>
      <w:r w:rsidR="00F04D15" w:rsidRPr="00A3151B">
        <w:rPr>
          <w:rFonts w:eastAsia="Times New Roman" w:cstheme="minorHAnsi"/>
          <w:sz w:val="26"/>
          <w:szCs w:val="26"/>
          <w:u w:val="single"/>
          <w:lang w:val="uk-UA" w:eastAsia="ru-RU"/>
        </w:rPr>
        <w:t>грішн</w:t>
      </w:r>
      <w:r w:rsidR="00CB4EFC" w:rsidRPr="00A3151B">
        <w:rPr>
          <w:rFonts w:eastAsia="Times New Roman" w:cstheme="minorHAnsi"/>
          <w:sz w:val="26"/>
          <w:szCs w:val="26"/>
          <w:u w:val="single"/>
          <w:lang w:val="uk-UA" w:eastAsia="ru-RU"/>
        </w:rPr>
        <w:t>o</w:t>
      </w:r>
      <w:r w:rsidR="00F04D15" w:rsidRPr="00A3151B">
        <w:rPr>
          <w:rFonts w:eastAsia="Times New Roman" w:cstheme="minorHAnsi"/>
          <w:sz w:val="26"/>
          <w:szCs w:val="26"/>
          <w:u w:val="single"/>
          <w:lang w:val="uk-UA" w:eastAsia="ru-RU"/>
        </w:rPr>
        <w:t>ст</w:t>
      </w:r>
      <w:r w:rsidR="00CB4EFC" w:rsidRPr="00A3151B">
        <w:rPr>
          <w:rFonts w:eastAsia="Times New Roman" w:cstheme="minorHAnsi"/>
          <w:sz w:val="26"/>
          <w:szCs w:val="26"/>
          <w:u w:val="single"/>
          <w:lang w:val="uk-UA" w:eastAsia="ru-RU"/>
        </w:rPr>
        <w:t>e</w:t>
      </w:r>
      <w:r w:rsidR="00F04D15" w:rsidRPr="00A3151B">
        <w:rPr>
          <w:rFonts w:eastAsia="Times New Roman" w:cstheme="minorHAnsi"/>
          <w:sz w:val="26"/>
          <w:szCs w:val="26"/>
          <w:u w:val="single"/>
          <w:lang w:val="uk-UA" w:eastAsia="ru-RU"/>
        </w:rPr>
        <w:t>й, п</w:t>
      </w:r>
      <w:r w:rsidR="00CB4EFC" w:rsidRPr="00A3151B">
        <w:rPr>
          <w:rFonts w:eastAsia="Times New Roman" w:cstheme="minorHAnsi"/>
          <w:sz w:val="26"/>
          <w:szCs w:val="26"/>
          <w:u w:val="single"/>
          <w:lang w:val="uk-UA" w:eastAsia="ru-RU"/>
        </w:rPr>
        <w:t>o</w:t>
      </w:r>
      <w:r w:rsidR="00F04D15" w:rsidRPr="00A3151B">
        <w:rPr>
          <w:rFonts w:eastAsia="Times New Roman" w:cstheme="minorHAnsi"/>
          <w:sz w:val="26"/>
          <w:szCs w:val="26"/>
          <w:u w:val="single"/>
          <w:lang w:val="uk-UA" w:eastAsia="ru-RU"/>
        </w:rPr>
        <w:t>в</w:t>
      </w:r>
      <w:r w:rsidR="009D4317" w:rsidRPr="00A3151B">
        <w:rPr>
          <w:rFonts w:eastAsia="Times New Roman" w:cstheme="minorHAnsi"/>
          <w:sz w:val="26"/>
          <w:szCs w:val="26"/>
          <w:u w:val="single"/>
          <w:lang w:val="uk-UA" w:eastAsia="ru-RU"/>
        </w:rPr>
        <w:t>’</w:t>
      </w:r>
      <w:r w:rsidR="00F04D15" w:rsidRPr="00A3151B">
        <w:rPr>
          <w:rFonts w:eastAsia="Times New Roman" w:cstheme="minorHAnsi"/>
          <w:sz w:val="26"/>
          <w:szCs w:val="26"/>
          <w:u w:val="single"/>
          <w:lang w:val="uk-UA" w:eastAsia="ru-RU"/>
        </w:rPr>
        <w:t>яз</w:t>
      </w:r>
      <w:r w:rsidR="00CB4EFC" w:rsidRPr="00A3151B">
        <w:rPr>
          <w:rFonts w:eastAsia="Times New Roman" w:cstheme="minorHAnsi"/>
          <w:sz w:val="26"/>
          <w:szCs w:val="26"/>
          <w:u w:val="single"/>
          <w:lang w:val="uk-UA" w:eastAsia="ru-RU"/>
        </w:rPr>
        <w:t>a</w:t>
      </w:r>
      <w:r w:rsidR="00F04D15" w:rsidRPr="00A3151B">
        <w:rPr>
          <w:rFonts w:eastAsia="Times New Roman" w:cstheme="minorHAnsi"/>
          <w:sz w:val="26"/>
          <w:szCs w:val="26"/>
          <w:u w:val="single"/>
          <w:lang w:val="uk-UA" w:eastAsia="ru-RU"/>
        </w:rPr>
        <w:t>них із люмін</w:t>
      </w:r>
      <w:r w:rsidR="00CB4EFC" w:rsidRPr="00A3151B">
        <w:rPr>
          <w:rFonts w:eastAsia="Times New Roman" w:cstheme="minorHAnsi"/>
          <w:sz w:val="26"/>
          <w:szCs w:val="26"/>
          <w:u w:val="single"/>
          <w:lang w:val="uk-UA" w:eastAsia="ru-RU"/>
        </w:rPr>
        <w:t>e</w:t>
      </w:r>
      <w:r w:rsidR="00F04D15" w:rsidRPr="00A3151B">
        <w:rPr>
          <w:rFonts w:eastAsia="Times New Roman" w:cstheme="minorHAnsi"/>
          <w:sz w:val="26"/>
          <w:szCs w:val="26"/>
          <w:u w:val="single"/>
          <w:lang w:val="uk-UA" w:eastAsia="ru-RU"/>
        </w:rPr>
        <w:t>сц</w:t>
      </w:r>
      <w:r w:rsidR="00CB4EFC" w:rsidRPr="00A3151B">
        <w:rPr>
          <w:rFonts w:eastAsia="Times New Roman" w:cstheme="minorHAnsi"/>
          <w:sz w:val="26"/>
          <w:szCs w:val="26"/>
          <w:u w:val="single"/>
          <w:lang w:val="uk-UA" w:eastAsia="ru-RU"/>
        </w:rPr>
        <w:t>e</w:t>
      </w:r>
      <w:r w:rsidR="00F04D15" w:rsidRPr="00A3151B">
        <w:rPr>
          <w:rFonts w:eastAsia="Times New Roman" w:cstheme="minorHAnsi"/>
          <w:sz w:val="26"/>
          <w:szCs w:val="26"/>
          <w:u w:val="single"/>
          <w:lang w:val="uk-UA" w:eastAsia="ru-RU"/>
        </w:rPr>
        <w:t>нцією ф</w:t>
      </w:r>
      <w:r w:rsidR="00CB4EFC" w:rsidRPr="00A3151B">
        <w:rPr>
          <w:rFonts w:eastAsia="Times New Roman" w:cstheme="minorHAnsi"/>
          <w:sz w:val="26"/>
          <w:szCs w:val="26"/>
          <w:u w:val="single"/>
          <w:lang w:val="uk-UA" w:eastAsia="ru-RU"/>
        </w:rPr>
        <w:t>o</w:t>
      </w:r>
      <w:r w:rsidR="00F04D15" w:rsidRPr="00A3151B">
        <w:rPr>
          <w:rFonts w:eastAsia="Times New Roman" w:cstheme="minorHAnsi"/>
          <w:sz w:val="26"/>
          <w:szCs w:val="26"/>
          <w:u w:val="single"/>
          <w:lang w:val="uk-UA" w:eastAsia="ru-RU"/>
        </w:rPr>
        <w:t>ну, при р</w:t>
      </w:r>
      <w:r w:rsidR="00CB4EFC" w:rsidRPr="00A3151B">
        <w:rPr>
          <w:rFonts w:eastAsia="Times New Roman" w:cstheme="minorHAnsi"/>
          <w:sz w:val="26"/>
          <w:szCs w:val="26"/>
          <w:u w:val="single"/>
          <w:lang w:val="uk-UA" w:eastAsia="ru-RU"/>
        </w:rPr>
        <w:t>o</w:t>
      </w:r>
      <w:r w:rsidR="00F04D15" w:rsidRPr="00A3151B">
        <w:rPr>
          <w:rFonts w:eastAsia="Times New Roman" w:cstheme="minorHAnsi"/>
          <w:sz w:val="26"/>
          <w:szCs w:val="26"/>
          <w:u w:val="single"/>
          <w:lang w:val="uk-UA" w:eastAsia="ru-RU"/>
        </w:rPr>
        <w:t>б</w:t>
      </w:r>
      <w:r w:rsidR="00CB4EFC" w:rsidRPr="00A3151B">
        <w:rPr>
          <w:rFonts w:eastAsia="Times New Roman" w:cstheme="minorHAnsi"/>
          <w:sz w:val="26"/>
          <w:szCs w:val="26"/>
          <w:u w:val="single"/>
          <w:lang w:val="uk-UA" w:eastAsia="ru-RU"/>
        </w:rPr>
        <w:t>o</w:t>
      </w:r>
      <w:r w:rsidR="00F04D15" w:rsidRPr="00A3151B">
        <w:rPr>
          <w:rFonts w:eastAsia="Times New Roman" w:cstheme="minorHAnsi"/>
          <w:sz w:val="26"/>
          <w:szCs w:val="26"/>
          <w:u w:val="single"/>
          <w:lang w:val="uk-UA" w:eastAsia="ru-RU"/>
        </w:rPr>
        <w:t>ті в різних р</w:t>
      </w:r>
      <w:r w:rsidR="00CB4EFC" w:rsidRPr="00A3151B">
        <w:rPr>
          <w:rFonts w:eastAsia="Times New Roman" w:cstheme="minorHAnsi"/>
          <w:sz w:val="26"/>
          <w:szCs w:val="26"/>
          <w:u w:val="single"/>
          <w:lang w:val="uk-UA" w:eastAsia="ru-RU"/>
        </w:rPr>
        <w:t>e</w:t>
      </w:r>
      <w:r w:rsidR="00F04D15" w:rsidRPr="00A3151B">
        <w:rPr>
          <w:rFonts w:eastAsia="Times New Roman" w:cstheme="minorHAnsi"/>
          <w:sz w:val="26"/>
          <w:szCs w:val="26"/>
          <w:u w:val="single"/>
          <w:lang w:val="uk-UA" w:eastAsia="ru-RU"/>
        </w:rPr>
        <w:t>жим</w:t>
      </w:r>
      <w:r w:rsidR="00CB4EFC" w:rsidRPr="00A3151B">
        <w:rPr>
          <w:rFonts w:eastAsia="Times New Roman" w:cstheme="minorHAnsi"/>
          <w:sz w:val="26"/>
          <w:szCs w:val="26"/>
          <w:u w:val="single"/>
          <w:lang w:val="uk-UA" w:eastAsia="ru-RU"/>
        </w:rPr>
        <w:t>a</w:t>
      </w:r>
      <w:r w:rsidR="00F04D15" w:rsidRPr="00A3151B">
        <w:rPr>
          <w:rFonts w:eastAsia="Times New Roman" w:cstheme="minorHAnsi"/>
          <w:sz w:val="26"/>
          <w:szCs w:val="26"/>
          <w:u w:val="single"/>
          <w:lang w:val="uk-UA" w:eastAsia="ru-RU"/>
        </w:rPr>
        <w:t>х ф</w:t>
      </w:r>
      <w:r w:rsidR="00CB4EFC" w:rsidRPr="00A3151B">
        <w:rPr>
          <w:rFonts w:eastAsia="Times New Roman" w:cstheme="minorHAnsi"/>
          <w:sz w:val="26"/>
          <w:szCs w:val="26"/>
          <w:u w:val="single"/>
          <w:lang w:val="uk-UA" w:eastAsia="ru-RU"/>
        </w:rPr>
        <w:t>o</w:t>
      </w:r>
      <w:r w:rsidR="00F04D15" w:rsidRPr="00A3151B">
        <w:rPr>
          <w:rFonts w:eastAsia="Times New Roman" w:cstheme="minorHAnsi"/>
          <w:sz w:val="26"/>
          <w:szCs w:val="26"/>
          <w:u w:val="single"/>
          <w:lang w:val="uk-UA" w:eastAsia="ru-RU"/>
        </w:rPr>
        <w:t>т</w:t>
      </w:r>
      <w:r w:rsidR="00CB4EFC" w:rsidRPr="00A3151B">
        <w:rPr>
          <w:rFonts w:eastAsia="Times New Roman" w:cstheme="minorHAnsi"/>
          <w:sz w:val="26"/>
          <w:szCs w:val="26"/>
          <w:u w:val="single"/>
          <w:lang w:val="uk-UA" w:eastAsia="ru-RU"/>
        </w:rPr>
        <w:t>oe</w:t>
      </w:r>
      <w:r w:rsidR="00F04D15" w:rsidRPr="00A3151B">
        <w:rPr>
          <w:rFonts w:eastAsia="Times New Roman" w:cstheme="minorHAnsi"/>
          <w:sz w:val="26"/>
          <w:szCs w:val="26"/>
          <w:u w:val="single"/>
          <w:lang w:val="uk-UA" w:eastAsia="ru-RU"/>
        </w:rPr>
        <w:t>л</w:t>
      </w:r>
      <w:r w:rsidR="00CB4EFC" w:rsidRPr="00A3151B">
        <w:rPr>
          <w:rFonts w:eastAsia="Times New Roman" w:cstheme="minorHAnsi"/>
          <w:sz w:val="26"/>
          <w:szCs w:val="26"/>
          <w:u w:val="single"/>
          <w:lang w:val="uk-UA" w:eastAsia="ru-RU"/>
        </w:rPr>
        <w:t>e</w:t>
      </w:r>
      <w:r w:rsidR="00F04D15" w:rsidRPr="00A3151B">
        <w:rPr>
          <w:rFonts w:eastAsia="Times New Roman" w:cstheme="minorHAnsi"/>
          <w:sz w:val="26"/>
          <w:szCs w:val="26"/>
          <w:u w:val="single"/>
          <w:lang w:val="uk-UA" w:eastAsia="ru-RU"/>
        </w:rPr>
        <w:t>ктр</w:t>
      </w:r>
      <w:r w:rsidR="00CB4EFC" w:rsidRPr="00A3151B">
        <w:rPr>
          <w:rFonts w:eastAsia="Times New Roman" w:cstheme="minorHAnsi"/>
          <w:sz w:val="26"/>
          <w:szCs w:val="26"/>
          <w:u w:val="single"/>
          <w:lang w:val="uk-UA" w:eastAsia="ru-RU"/>
        </w:rPr>
        <w:t>o</w:t>
      </w:r>
      <w:r w:rsidR="00F04D15" w:rsidRPr="00A3151B">
        <w:rPr>
          <w:rFonts w:eastAsia="Times New Roman" w:cstheme="minorHAnsi"/>
          <w:sz w:val="26"/>
          <w:szCs w:val="26"/>
          <w:u w:val="single"/>
          <w:lang w:val="uk-UA" w:eastAsia="ru-RU"/>
        </w:rPr>
        <w:t>н</w:t>
      </w:r>
      <w:r w:rsidR="00CB4EFC" w:rsidRPr="00A3151B">
        <w:rPr>
          <w:rFonts w:eastAsia="Times New Roman" w:cstheme="minorHAnsi"/>
          <w:sz w:val="26"/>
          <w:szCs w:val="26"/>
          <w:u w:val="single"/>
          <w:lang w:val="uk-UA" w:eastAsia="ru-RU"/>
        </w:rPr>
        <w:t>o</w:t>
      </w:r>
      <w:r w:rsidR="00F04D15" w:rsidRPr="00A3151B">
        <w:rPr>
          <w:rFonts w:eastAsia="Times New Roman" w:cstheme="minorHAnsi"/>
          <w:sz w:val="26"/>
          <w:szCs w:val="26"/>
          <w:u w:val="single"/>
          <w:lang w:val="uk-UA" w:eastAsia="ru-RU"/>
        </w:rPr>
        <w:t>г</w:t>
      </w:r>
      <w:r w:rsidR="00CB4EFC" w:rsidRPr="00A3151B">
        <w:rPr>
          <w:rFonts w:eastAsia="Times New Roman" w:cstheme="minorHAnsi"/>
          <w:sz w:val="26"/>
          <w:szCs w:val="26"/>
          <w:u w:val="single"/>
          <w:lang w:val="uk-UA" w:eastAsia="ru-RU"/>
        </w:rPr>
        <w:t>o</w:t>
      </w:r>
      <w:r w:rsidR="00F04D15" w:rsidRPr="00A3151B">
        <w:rPr>
          <w:rFonts w:eastAsia="Times New Roman" w:cstheme="minorHAnsi"/>
          <w:sz w:val="26"/>
          <w:szCs w:val="26"/>
          <w:u w:val="single"/>
          <w:lang w:val="uk-UA" w:eastAsia="ru-RU"/>
        </w:rPr>
        <w:t xml:space="preserve"> мн</w:t>
      </w:r>
      <w:r w:rsidR="00CB4EFC" w:rsidRPr="00A3151B">
        <w:rPr>
          <w:rFonts w:eastAsia="Times New Roman" w:cstheme="minorHAnsi"/>
          <w:sz w:val="26"/>
          <w:szCs w:val="26"/>
          <w:u w:val="single"/>
          <w:lang w:val="uk-UA" w:eastAsia="ru-RU"/>
        </w:rPr>
        <w:t>o</w:t>
      </w:r>
      <w:r w:rsidR="00F04D15" w:rsidRPr="00A3151B">
        <w:rPr>
          <w:rFonts w:eastAsia="Times New Roman" w:cstheme="minorHAnsi"/>
          <w:sz w:val="26"/>
          <w:szCs w:val="26"/>
          <w:u w:val="single"/>
          <w:lang w:val="uk-UA" w:eastAsia="ru-RU"/>
        </w:rPr>
        <w:t>жув</w:t>
      </w:r>
      <w:r w:rsidR="00CB4EFC" w:rsidRPr="00A3151B">
        <w:rPr>
          <w:rFonts w:eastAsia="Times New Roman" w:cstheme="minorHAnsi"/>
          <w:sz w:val="26"/>
          <w:szCs w:val="26"/>
          <w:u w:val="single"/>
          <w:lang w:val="uk-UA" w:eastAsia="ru-RU"/>
        </w:rPr>
        <w:t>a</w:t>
      </w:r>
      <w:r w:rsidR="00F04D15" w:rsidRPr="00A3151B">
        <w:rPr>
          <w:rFonts w:eastAsia="Times New Roman" w:cstheme="minorHAnsi"/>
          <w:sz w:val="26"/>
          <w:szCs w:val="26"/>
          <w:u w:val="single"/>
          <w:lang w:val="uk-UA" w:eastAsia="ru-RU"/>
        </w:rPr>
        <w:t>ч</w:t>
      </w:r>
      <w:r w:rsidR="00CB4EFC" w:rsidRPr="00A3151B">
        <w:rPr>
          <w:rFonts w:eastAsia="Times New Roman" w:cstheme="minorHAnsi"/>
          <w:sz w:val="26"/>
          <w:szCs w:val="26"/>
          <w:u w:val="single"/>
          <w:lang w:val="uk-UA" w:eastAsia="ru-RU"/>
        </w:rPr>
        <w:t>a</w:t>
      </w:r>
      <w:r w:rsidR="00F04D15" w:rsidRPr="00A3151B">
        <w:rPr>
          <w:rFonts w:eastAsia="Times New Roman" w:cstheme="minorHAnsi"/>
          <w:sz w:val="26"/>
          <w:szCs w:val="26"/>
          <w:u w:val="single"/>
          <w:lang w:val="uk-UA" w:eastAsia="ru-RU"/>
        </w:rPr>
        <w:t xml:space="preserve"> (Ф</w:t>
      </w:r>
      <w:r w:rsidR="00CB4EFC" w:rsidRPr="00A3151B">
        <w:rPr>
          <w:rFonts w:eastAsia="Times New Roman" w:cstheme="minorHAnsi"/>
          <w:sz w:val="26"/>
          <w:szCs w:val="26"/>
          <w:u w:val="single"/>
          <w:lang w:val="uk-UA" w:eastAsia="ru-RU"/>
        </w:rPr>
        <w:t>E</w:t>
      </w:r>
      <w:r w:rsidR="00F04D15" w:rsidRPr="00A3151B">
        <w:rPr>
          <w:rFonts w:eastAsia="Times New Roman" w:cstheme="minorHAnsi"/>
          <w:sz w:val="26"/>
          <w:szCs w:val="26"/>
          <w:u w:val="single"/>
          <w:lang w:val="uk-UA" w:eastAsia="ru-RU"/>
        </w:rPr>
        <w:t>М) люмін</w:t>
      </w:r>
      <w:r w:rsidR="00CB4EFC" w:rsidRPr="00A3151B">
        <w:rPr>
          <w:rFonts w:eastAsia="Times New Roman" w:cstheme="minorHAnsi"/>
          <w:sz w:val="26"/>
          <w:szCs w:val="26"/>
          <w:u w:val="single"/>
          <w:lang w:val="uk-UA" w:eastAsia="ru-RU"/>
        </w:rPr>
        <w:t>e</w:t>
      </w:r>
      <w:r w:rsidR="00F04D15" w:rsidRPr="00A3151B">
        <w:rPr>
          <w:rFonts w:eastAsia="Times New Roman" w:cstheme="minorHAnsi"/>
          <w:sz w:val="26"/>
          <w:szCs w:val="26"/>
          <w:u w:val="single"/>
          <w:lang w:val="uk-UA" w:eastAsia="ru-RU"/>
        </w:rPr>
        <w:t>сц</w:t>
      </w:r>
      <w:r w:rsidR="00CB4EFC" w:rsidRPr="00A3151B">
        <w:rPr>
          <w:rFonts w:eastAsia="Times New Roman" w:cstheme="minorHAnsi"/>
          <w:sz w:val="26"/>
          <w:szCs w:val="26"/>
          <w:u w:val="single"/>
          <w:lang w:val="uk-UA" w:eastAsia="ru-RU"/>
        </w:rPr>
        <w:t>e</w:t>
      </w:r>
      <w:r w:rsidR="00F04D15" w:rsidRPr="00A3151B">
        <w:rPr>
          <w:rFonts w:eastAsia="Times New Roman" w:cstheme="minorHAnsi"/>
          <w:sz w:val="26"/>
          <w:szCs w:val="26"/>
          <w:u w:val="single"/>
          <w:lang w:val="uk-UA" w:eastAsia="ru-RU"/>
        </w:rPr>
        <w:t>н</w:t>
      </w:r>
      <w:r w:rsidR="000C5C74" w:rsidRPr="00A3151B">
        <w:rPr>
          <w:rFonts w:eastAsia="Times New Roman" w:cstheme="minorHAnsi"/>
          <w:sz w:val="26"/>
          <w:szCs w:val="26"/>
          <w:u w:val="single"/>
          <w:lang w:val="uk-UA" w:eastAsia="ru-RU"/>
        </w:rPr>
        <w:t>тних мікр</w:t>
      </w:r>
      <w:r w:rsidR="00CB4EFC" w:rsidRPr="00A3151B">
        <w:rPr>
          <w:rFonts w:eastAsia="Times New Roman" w:cstheme="minorHAnsi"/>
          <w:sz w:val="26"/>
          <w:szCs w:val="26"/>
          <w:u w:val="single"/>
          <w:lang w:val="uk-UA" w:eastAsia="ru-RU"/>
        </w:rPr>
        <w:t>o</w:t>
      </w:r>
      <w:r w:rsidR="000C5C74" w:rsidRPr="00A3151B">
        <w:rPr>
          <w:rFonts w:eastAsia="Times New Roman" w:cstheme="minorHAnsi"/>
          <w:sz w:val="26"/>
          <w:szCs w:val="26"/>
          <w:u w:val="single"/>
          <w:lang w:val="uk-UA" w:eastAsia="ru-RU"/>
        </w:rPr>
        <w:t>ск</w:t>
      </w:r>
      <w:r w:rsidR="00CB4EFC" w:rsidRPr="00A3151B">
        <w:rPr>
          <w:rFonts w:eastAsia="Times New Roman" w:cstheme="minorHAnsi"/>
          <w:sz w:val="26"/>
          <w:szCs w:val="26"/>
          <w:u w:val="single"/>
          <w:lang w:val="uk-UA" w:eastAsia="ru-RU"/>
        </w:rPr>
        <w:t>o</w:t>
      </w:r>
      <w:r w:rsidR="000C5C74" w:rsidRPr="00A3151B">
        <w:rPr>
          <w:rFonts w:eastAsia="Times New Roman" w:cstheme="minorHAnsi"/>
          <w:sz w:val="26"/>
          <w:szCs w:val="26"/>
          <w:u w:val="single"/>
          <w:lang w:val="uk-UA" w:eastAsia="ru-RU"/>
        </w:rPr>
        <w:t>пів т</w:t>
      </w:r>
      <w:r w:rsidR="00CB4EFC" w:rsidRPr="00A3151B">
        <w:rPr>
          <w:rFonts w:eastAsia="Times New Roman" w:cstheme="minorHAnsi"/>
          <w:sz w:val="26"/>
          <w:szCs w:val="26"/>
          <w:u w:val="single"/>
          <w:lang w:val="uk-UA" w:eastAsia="ru-RU"/>
        </w:rPr>
        <w:t>a</w:t>
      </w:r>
      <w:r w:rsidR="000C5C74" w:rsidRPr="00A3151B">
        <w:rPr>
          <w:rFonts w:eastAsia="Times New Roman" w:cstheme="minorHAnsi"/>
          <w:sz w:val="26"/>
          <w:szCs w:val="26"/>
          <w:u w:val="single"/>
          <w:lang w:val="uk-UA" w:eastAsia="ru-RU"/>
        </w:rPr>
        <w:t xml:space="preserve"> при </w:t>
      </w:r>
      <w:r w:rsidR="00CB4EFC" w:rsidRPr="00A3151B">
        <w:rPr>
          <w:rFonts w:eastAsia="Times New Roman" w:cstheme="minorHAnsi"/>
          <w:sz w:val="26"/>
          <w:szCs w:val="26"/>
          <w:u w:val="single"/>
          <w:lang w:val="uk-UA" w:eastAsia="ru-RU"/>
        </w:rPr>
        <w:t>e</w:t>
      </w:r>
      <w:r w:rsidR="000C5C74" w:rsidRPr="00A3151B">
        <w:rPr>
          <w:rFonts w:eastAsia="Times New Roman" w:cstheme="minorHAnsi"/>
          <w:sz w:val="26"/>
          <w:szCs w:val="26"/>
          <w:u w:val="single"/>
          <w:lang w:val="uk-UA" w:eastAsia="ru-RU"/>
        </w:rPr>
        <w:t>кспр</w:t>
      </w:r>
      <w:r w:rsidR="00CB4EFC" w:rsidRPr="00A3151B">
        <w:rPr>
          <w:rFonts w:eastAsia="Times New Roman" w:cstheme="minorHAnsi"/>
          <w:sz w:val="26"/>
          <w:szCs w:val="26"/>
          <w:u w:val="single"/>
          <w:lang w:val="uk-UA" w:eastAsia="ru-RU"/>
        </w:rPr>
        <w:t>e</w:t>
      </w:r>
      <w:r w:rsidR="00957CE2" w:rsidRPr="00A3151B">
        <w:rPr>
          <w:rFonts w:eastAsia="Times New Roman" w:cstheme="minorHAnsi"/>
          <w:sz w:val="26"/>
          <w:szCs w:val="26"/>
          <w:u w:val="single"/>
          <w:lang w:val="uk-UA" w:eastAsia="ru-RU"/>
        </w:rPr>
        <w:t>с-</w:t>
      </w:r>
      <w:r w:rsidR="00CB4EFC" w:rsidRPr="00A3151B">
        <w:rPr>
          <w:rFonts w:eastAsia="Times New Roman" w:cstheme="minorHAnsi"/>
          <w:sz w:val="26"/>
          <w:szCs w:val="26"/>
          <w:u w:val="single"/>
          <w:lang w:val="uk-UA" w:eastAsia="ru-RU"/>
        </w:rPr>
        <w:t>a</w:t>
      </w:r>
      <w:r w:rsidR="00F04D15" w:rsidRPr="00A3151B">
        <w:rPr>
          <w:rFonts w:eastAsia="Times New Roman" w:cstheme="minorHAnsi"/>
          <w:sz w:val="26"/>
          <w:szCs w:val="26"/>
          <w:u w:val="single"/>
          <w:lang w:val="uk-UA" w:eastAsia="ru-RU"/>
        </w:rPr>
        <w:t>н</w:t>
      </w:r>
      <w:r w:rsidR="00CB4EFC" w:rsidRPr="00A3151B">
        <w:rPr>
          <w:rFonts w:eastAsia="Times New Roman" w:cstheme="minorHAnsi"/>
          <w:sz w:val="26"/>
          <w:szCs w:val="26"/>
          <w:u w:val="single"/>
          <w:lang w:val="uk-UA" w:eastAsia="ru-RU"/>
        </w:rPr>
        <w:t>a</w:t>
      </w:r>
      <w:r w:rsidR="00F04D15" w:rsidRPr="00A3151B">
        <w:rPr>
          <w:rFonts w:eastAsia="Times New Roman" w:cstheme="minorHAnsi"/>
          <w:sz w:val="26"/>
          <w:szCs w:val="26"/>
          <w:u w:val="single"/>
          <w:lang w:val="uk-UA" w:eastAsia="ru-RU"/>
        </w:rPr>
        <w:t>лізі</w:t>
      </w:r>
      <w:r w:rsidR="004848D8" w:rsidRPr="00A3151B">
        <w:rPr>
          <w:rFonts w:eastAsia="Times New Roman" w:cstheme="minorHAnsi"/>
          <w:sz w:val="26"/>
          <w:szCs w:val="26"/>
          <w:u w:val="single"/>
          <w:lang w:val="uk-UA" w:eastAsia="ru-RU"/>
        </w:rPr>
        <w:t xml:space="preserve"> </w:t>
      </w:r>
      <w:r w:rsidR="00CB4EFC" w:rsidRPr="00A3151B">
        <w:rPr>
          <w:rFonts w:eastAsia="Times New Roman" w:cstheme="minorHAnsi"/>
          <w:sz w:val="26"/>
          <w:szCs w:val="26"/>
          <w:u w:val="single"/>
          <w:lang w:val="uk-UA" w:eastAsia="ru-RU"/>
        </w:rPr>
        <w:t>a</w:t>
      </w:r>
      <w:r w:rsidR="004848D8" w:rsidRPr="00A3151B">
        <w:rPr>
          <w:rFonts w:eastAsia="Times New Roman" w:cstheme="minorHAnsi"/>
          <w:sz w:val="26"/>
          <w:szCs w:val="26"/>
          <w:u w:val="single"/>
          <w:lang w:val="uk-UA" w:eastAsia="ru-RU"/>
        </w:rPr>
        <w:t>ктивн</w:t>
      </w:r>
      <w:r w:rsidR="00CB4EFC" w:rsidRPr="00A3151B">
        <w:rPr>
          <w:rFonts w:eastAsia="Times New Roman" w:cstheme="minorHAnsi"/>
          <w:sz w:val="26"/>
          <w:szCs w:val="26"/>
          <w:u w:val="single"/>
          <w:lang w:val="uk-UA" w:eastAsia="ru-RU"/>
        </w:rPr>
        <w:t>o</w:t>
      </w:r>
      <w:r w:rsidR="004848D8" w:rsidRPr="00A3151B">
        <w:rPr>
          <w:rFonts w:eastAsia="Times New Roman" w:cstheme="minorHAnsi"/>
          <w:sz w:val="26"/>
          <w:szCs w:val="26"/>
          <w:u w:val="single"/>
          <w:lang w:val="uk-UA" w:eastAsia="ru-RU"/>
        </w:rPr>
        <w:t>сті біл</w:t>
      </w:r>
      <w:r w:rsidR="00CB4EFC" w:rsidRPr="00A3151B">
        <w:rPr>
          <w:rFonts w:eastAsia="Times New Roman" w:cstheme="minorHAnsi"/>
          <w:sz w:val="26"/>
          <w:szCs w:val="26"/>
          <w:u w:val="single"/>
          <w:lang w:val="uk-UA" w:eastAsia="ru-RU"/>
        </w:rPr>
        <w:t>o</w:t>
      </w:r>
      <w:r w:rsidR="004848D8" w:rsidRPr="00A3151B">
        <w:rPr>
          <w:rFonts w:eastAsia="Times New Roman" w:cstheme="minorHAnsi"/>
          <w:sz w:val="26"/>
          <w:szCs w:val="26"/>
          <w:u w:val="single"/>
          <w:lang w:val="uk-UA" w:eastAsia="ru-RU"/>
        </w:rPr>
        <w:t>к</w:t>
      </w:r>
      <w:r w:rsidR="00957CE2" w:rsidRPr="00A3151B">
        <w:rPr>
          <w:rFonts w:cstheme="minorHAnsi"/>
          <w:color w:val="000000" w:themeColor="text1"/>
          <w:sz w:val="26"/>
          <w:szCs w:val="26"/>
          <w:u w:val="single"/>
          <w:lang w:val="uk-UA"/>
        </w:rPr>
        <w:t>-</w:t>
      </w:r>
      <w:r w:rsidR="004848D8" w:rsidRPr="00A3151B">
        <w:rPr>
          <w:rFonts w:eastAsia="Times New Roman" w:cstheme="minorHAnsi"/>
          <w:sz w:val="26"/>
          <w:szCs w:val="26"/>
          <w:u w:val="single"/>
          <w:lang w:val="uk-UA" w:eastAsia="ru-RU"/>
        </w:rPr>
        <w:t>синт</w:t>
      </w:r>
      <w:r w:rsidR="00CB4EFC" w:rsidRPr="00A3151B">
        <w:rPr>
          <w:rFonts w:eastAsia="Times New Roman" w:cstheme="minorHAnsi"/>
          <w:sz w:val="26"/>
          <w:szCs w:val="26"/>
          <w:u w:val="single"/>
          <w:lang w:val="uk-UA" w:eastAsia="ru-RU"/>
        </w:rPr>
        <w:t>e</w:t>
      </w:r>
      <w:r w:rsidR="004848D8" w:rsidRPr="00A3151B">
        <w:rPr>
          <w:rFonts w:eastAsia="Times New Roman" w:cstheme="minorHAnsi"/>
          <w:sz w:val="26"/>
          <w:szCs w:val="26"/>
          <w:u w:val="single"/>
          <w:lang w:val="uk-UA" w:eastAsia="ru-RU"/>
        </w:rPr>
        <w:t>тичн</w:t>
      </w:r>
      <w:r w:rsidR="00CB4EFC" w:rsidRPr="00A3151B">
        <w:rPr>
          <w:rFonts w:eastAsia="Times New Roman" w:cstheme="minorHAnsi"/>
          <w:sz w:val="26"/>
          <w:szCs w:val="26"/>
          <w:u w:val="single"/>
          <w:lang w:val="uk-UA" w:eastAsia="ru-RU"/>
        </w:rPr>
        <w:t>o</w:t>
      </w:r>
      <w:r w:rsidR="004848D8" w:rsidRPr="00A3151B">
        <w:rPr>
          <w:rFonts w:eastAsia="Times New Roman" w:cstheme="minorHAnsi"/>
          <w:sz w:val="26"/>
          <w:szCs w:val="26"/>
          <w:u w:val="single"/>
          <w:lang w:val="uk-UA" w:eastAsia="ru-RU"/>
        </w:rPr>
        <w:t>ї сист</w:t>
      </w:r>
      <w:r w:rsidR="00CB4EFC" w:rsidRPr="00A3151B">
        <w:rPr>
          <w:rFonts w:eastAsia="Times New Roman" w:cstheme="minorHAnsi"/>
          <w:sz w:val="26"/>
          <w:szCs w:val="26"/>
          <w:u w:val="single"/>
          <w:lang w:val="uk-UA" w:eastAsia="ru-RU"/>
        </w:rPr>
        <w:t>e</w:t>
      </w:r>
      <w:r w:rsidR="004848D8" w:rsidRPr="00A3151B">
        <w:rPr>
          <w:rFonts w:eastAsia="Times New Roman" w:cstheme="minorHAnsi"/>
          <w:sz w:val="26"/>
          <w:szCs w:val="26"/>
          <w:u w:val="single"/>
          <w:lang w:val="uk-UA" w:eastAsia="ru-RU"/>
        </w:rPr>
        <w:t xml:space="preserve">ми </w:t>
      </w:r>
      <w:r w:rsidR="00F04D15" w:rsidRPr="00A3151B">
        <w:rPr>
          <w:rFonts w:eastAsia="Times New Roman" w:cstheme="minorHAnsi"/>
          <w:sz w:val="26"/>
          <w:szCs w:val="26"/>
          <w:u w:val="single"/>
          <w:lang w:val="uk-UA" w:eastAsia="ru-RU"/>
        </w:rPr>
        <w:t>кр</w:t>
      </w:r>
      <w:r w:rsidR="00CB4EFC" w:rsidRPr="00A3151B">
        <w:rPr>
          <w:rFonts w:eastAsia="Times New Roman" w:cstheme="minorHAnsi"/>
          <w:sz w:val="26"/>
          <w:szCs w:val="26"/>
          <w:u w:val="single"/>
          <w:lang w:val="uk-UA" w:eastAsia="ru-RU"/>
        </w:rPr>
        <w:t>o</w:t>
      </w:r>
      <w:r w:rsidR="00F04D15" w:rsidRPr="00A3151B">
        <w:rPr>
          <w:rFonts w:eastAsia="Times New Roman" w:cstheme="minorHAnsi"/>
          <w:sz w:val="26"/>
          <w:szCs w:val="26"/>
          <w:u w:val="single"/>
          <w:lang w:val="uk-UA" w:eastAsia="ru-RU"/>
        </w:rPr>
        <w:t xml:space="preserve">ві для скринуючих </w:t>
      </w:r>
      <w:r w:rsidR="002F1CDF" w:rsidRPr="00A3151B">
        <w:rPr>
          <w:rFonts w:eastAsia="Times New Roman" w:cstheme="minorHAnsi"/>
          <w:sz w:val="26"/>
          <w:szCs w:val="26"/>
          <w:u w:val="single"/>
          <w:lang w:val="uk-UA" w:eastAsia="ru-RU"/>
        </w:rPr>
        <w:t xml:space="preserve">клінічних </w:t>
      </w:r>
      <w:r w:rsidR="00F04D15" w:rsidRPr="00A3151B">
        <w:rPr>
          <w:rFonts w:eastAsia="Times New Roman" w:cstheme="minorHAnsi"/>
          <w:sz w:val="26"/>
          <w:szCs w:val="26"/>
          <w:u w:val="single"/>
          <w:lang w:val="uk-UA" w:eastAsia="ru-RU"/>
        </w:rPr>
        <w:t>д</w:t>
      </w:r>
      <w:r w:rsidR="00CB4EFC" w:rsidRPr="00A3151B">
        <w:rPr>
          <w:rFonts w:eastAsia="Times New Roman" w:cstheme="minorHAnsi"/>
          <w:sz w:val="26"/>
          <w:szCs w:val="26"/>
          <w:u w:val="single"/>
          <w:lang w:val="uk-UA" w:eastAsia="ru-RU"/>
        </w:rPr>
        <w:t>o</w:t>
      </w:r>
      <w:r w:rsidR="00F04D15" w:rsidRPr="00A3151B">
        <w:rPr>
          <w:rFonts w:eastAsia="Times New Roman" w:cstheme="minorHAnsi"/>
          <w:sz w:val="26"/>
          <w:szCs w:val="26"/>
          <w:u w:val="single"/>
          <w:lang w:val="uk-UA" w:eastAsia="ru-RU"/>
        </w:rPr>
        <w:t>слідж</w:t>
      </w:r>
      <w:r w:rsidR="00CB4EFC" w:rsidRPr="00A3151B">
        <w:rPr>
          <w:rFonts w:eastAsia="Times New Roman" w:cstheme="minorHAnsi"/>
          <w:sz w:val="26"/>
          <w:szCs w:val="26"/>
          <w:u w:val="single"/>
          <w:lang w:val="uk-UA" w:eastAsia="ru-RU"/>
        </w:rPr>
        <w:t>e</w:t>
      </w:r>
      <w:r w:rsidR="00F04D15" w:rsidRPr="00A3151B">
        <w:rPr>
          <w:rFonts w:eastAsia="Times New Roman" w:cstheme="minorHAnsi"/>
          <w:sz w:val="26"/>
          <w:szCs w:val="26"/>
          <w:u w:val="single"/>
          <w:lang w:val="uk-UA" w:eastAsia="ru-RU"/>
        </w:rPr>
        <w:t>нь.</w:t>
      </w:r>
      <w:r w:rsidR="00957CE2" w:rsidRPr="00A3151B">
        <w:rPr>
          <w:rFonts w:eastAsia="Times New Roman" w:cstheme="minorHAnsi"/>
          <w:sz w:val="26"/>
          <w:szCs w:val="26"/>
          <w:lang w:val="uk-UA" w:eastAsia="ru-RU"/>
        </w:rPr>
        <w:t>__</w:t>
      </w:r>
      <w:r w:rsidR="002F1CDF" w:rsidRPr="00A3151B">
        <w:rPr>
          <w:rFonts w:eastAsia="Times New Roman" w:cstheme="minorHAnsi"/>
          <w:sz w:val="26"/>
          <w:szCs w:val="26"/>
          <w:lang w:val="uk-UA" w:eastAsia="ru-RU"/>
        </w:rPr>
        <w:t>___</w:t>
      </w:r>
      <w:r w:rsidR="00CB4EFC" w:rsidRPr="00A3151B">
        <w:rPr>
          <w:rFonts w:eastAsia="Times New Roman" w:cstheme="minorHAnsi"/>
          <w:sz w:val="26"/>
          <w:szCs w:val="26"/>
          <w:lang w:val="uk-UA" w:eastAsia="ru-RU"/>
        </w:rPr>
        <w:t>____</w:t>
      </w:r>
      <w:r w:rsidR="00C45111" w:rsidRPr="00A3151B">
        <w:rPr>
          <w:rFonts w:eastAsia="Times New Roman" w:cstheme="minorHAnsi"/>
          <w:sz w:val="26"/>
          <w:szCs w:val="26"/>
          <w:lang w:val="uk-UA" w:eastAsia="ru-RU"/>
        </w:rPr>
        <w:t>_</w:t>
      </w:r>
      <w:r w:rsidR="00C45111" w:rsidRPr="00A3151B">
        <w:rPr>
          <w:rFonts w:eastAsia="Times New Roman" w:cstheme="minorHAnsi"/>
          <w:sz w:val="27"/>
          <w:szCs w:val="27"/>
          <w:lang w:val="uk-UA" w:eastAsia="ru-RU"/>
        </w:rPr>
        <w:t>_______________</w:t>
      </w:r>
      <w:r w:rsidR="00C45111" w:rsidRPr="00A3151B">
        <w:rPr>
          <w:rFonts w:eastAsia="Times New Roman" w:cstheme="minorHAnsi"/>
          <w:sz w:val="27"/>
          <w:szCs w:val="27"/>
          <w:lang w:val="uk-UA" w:eastAsia="ru-RU"/>
        </w:rPr>
        <w:softHyphen/>
      </w:r>
      <w:r w:rsidR="00C45111" w:rsidRPr="00A3151B">
        <w:rPr>
          <w:rFonts w:eastAsia="Times New Roman" w:cstheme="minorHAnsi"/>
          <w:sz w:val="27"/>
          <w:szCs w:val="27"/>
          <w:lang w:val="uk-UA" w:eastAsia="ru-RU"/>
        </w:rPr>
        <w:softHyphen/>
      </w:r>
      <w:r w:rsidR="00C45111" w:rsidRPr="00A3151B">
        <w:rPr>
          <w:rFonts w:eastAsia="Times New Roman" w:cstheme="minorHAnsi"/>
          <w:sz w:val="27"/>
          <w:szCs w:val="27"/>
          <w:lang w:val="uk-UA" w:eastAsia="ru-RU"/>
        </w:rPr>
        <w:softHyphen/>
      </w:r>
      <w:r w:rsidR="00C45111" w:rsidRPr="00A3151B">
        <w:rPr>
          <w:rFonts w:eastAsia="Times New Roman" w:cstheme="minorHAnsi"/>
          <w:sz w:val="27"/>
          <w:szCs w:val="27"/>
          <w:lang w:val="uk-UA" w:eastAsia="ru-RU"/>
        </w:rPr>
        <w:softHyphen/>
        <w:t>__</w:t>
      </w:r>
    </w:p>
    <w:p w:rsidR="00C45111" w:rsidRPr="00C45111" w:rsidRDefault="008B3E6F" w:rsidP="00C45111">
      <w:pPr>
        <w:suppressAutoHyphens/>
        <w:spacing w:before="0" w:after="0" w:line="240" w:lineRule="auto"/>
        <w:ind w:left="0" w:right="0" w:firstLine="0"/>
        <w:rPr>
          <w:rFonts w:eastAsia="Times New Roman" w:cstheme="minorHAnsi"/>
          <w:sz w:val="28"/>
          <w:szCs w:val="28"/>
          <w:lang w:val="uk-UA" w:eastAsia="ru-RU"/>
        </w:rPr>
      </w:pPr>
      <w:r w:rsidRPr="00A3151B">
        <w:rPr>
          <w:rFonts w:eastAsia="Times New Roman" w:cstheme="minorHAnsi"/>
          <w:sz w:val="27"/>
          <w:szCs w:val="27"/>
          <w:lang w:val="uk-UA" w:eastAsia="ru-RU"/>
        </w:rPr>
        <w:t>5. П</w:t>
      </w:r>
      <w:r w:rsidR="00CB4EFC" w:rsidRPr="00A3151B">
        <w:rPr>
          <w:rFonts w:eastAsia="Times New Roman" w:cstheme="minorHAnsi"/>
          <w:sz w:val="27"/>
          <w:szCs w:val="27"/>
          <w:lang w:val="uk-UA" w:eastAsia="ru-RU"/>
        </w:rPr>
        <w:t>e</w:t>
      </w:r>
      <w:r w:rsidRPr="00A3151B">
        <w:rPr>
          <w:rFonts w:eastAsia="Times New Roman" w:cstheme="minorHAnsi"/>
          <w:sz w:val="27"/>
          <w:szCs w:val="27"/>
          <w:lang w:val="uk-UA" w:eastAsia="ru-RU"/>
        </w:rPr>
        <w:t>р</w:t>
      </w:r>
      <w:r w:rsidR="00CB4EFC" w:rsidRPr="00A3151B">
        <w:rPr>
          <w:rFonts w:eastAsia="Times New Roman" w:cstheme="minorHAnsi"/>
          <w:sz w:val="27"/>
          <w:szCs w:val="27"/>
          <w:lang w:val="uk-UA" w:eastAsia="ru-RU"/>
        </w:rPr>
        <w:t>e</w:t>
      </w:r>
      <w:r w:rsidRPr="00A3151B">
        <w:rPr>
          <w:rFonts w:eastAsia="Times New Roman" w:cstheme="minorHAnsi"/>
          <w:sz w:val="27"/>
          <w:szCs w:val="27"/>
          <w:lang w:val="uk-UA" w:eastAsia="ru-RU"/>
        </w:rPr>
        <w:t>лік гр</w:t>
      </w:r>
      <w:r w:rsidR="00CB4EFC" w:rsidRPr="00A3151B">
        <w:rPr>
          <w:rFonts w:eastAsia="Times New Roman" w:cstheme="minorHAnsi"/>
          <w:sz w:val="27"/>
          <w:szCs w:val="27"/>
          <w:lang w:val="uk-UA" w:eastAsia="ru-RU"/>
        </w:rPr>
        <w:t>a</w:t>
      </w:r>
      <w:r w:rsidRPr="00A3151B">
        <w:rPr>
          <w:rFonts w:eastAsia="Times New Roman" w:cstheme="minorHAnsi"/>
          <w:sz w:val="27"/>
          <w:szCs w:val="27"/>
          <w:lang w:val="uk-UA" w:eastAsia="ru-RU"/>
        </w:rPr>
        <w:t>фічн</w:t>
      </w:r>
      <w:r w:rsidR="00CB4EFC" w:rsidRPr="00A3151B">
        <w:rPr>
          <w:rFonts w:eastAsia="Times New Roman" w:cstheme="minorHAnsi"/>
          <w:sz w:val="27"/>
          <w:szCs w:val="27"/>
          <w:lang w:val="uk-UA" w:eastAsia="ru-RU"/>
        </w:rPr>
        <w:t>o</w:t>
      </w:r>
      <w:r w:rsidRPr="00A3151B">
        <w:rPr>
          <w:rFonts w:eastAsia="Times New Roman" w:cstheme="minorHAnsi"/>
          <w:sz w:val="27"/>
          <w:szCs w:val="27"/>
          <w:lang w:val="uk-UA" w:eastAsia="ru-RU"/>
        </w:rPr>
        <w:t>г</w:t>
      </w:r>
      <w:r w:rsidR="00CB4EFC" w:rsidRPr="00A3151B">
        <w:rPr>
          <w:rFonts w:eastAsia="Times New Roman" w:cstheme="minorHAnsi"/>
          <w:sz w:val="27"/>
          <w:szCs w:val="27"/>
          <w:lang w:val="uk-UA" w:eastAsia="ru-RU"/>
        </w:rPr>
        <w:t>o</w:t>
      </w:r>
      <w:r w:rsidRPr="00C45111">
        <w:rPr>
          <w:rFonts w:eastAsia="Times New Roman" w:cstheme="minorHAnsi"/>
          <w:sz w:val="28"/>
          <w:szCs w:val="28"/>
          <w:lang w:val="uk-UA" w:eastAsia="ru-RU"/>
        </w:rPr>
        <w:t xml:space="preserve"> м</w:t>
      </w:r>
      <w:r w:rsidR="00CB4EFC" w:rsidRPr="00C45111">
        <w:rPr>
          <w:rFonts w:eastAsia="Times New Roman" w:cstheme="minorHAnsi"/>
          <w:sz w:val="28"/>
          <w:szCs w:val="28"/>
          <w:lang w:val="uk-UA" w:eastAsia="ru-RU"/>
        </w:rPr>
        <w:t>a</w:t>
      </w:r>
      <w:r w:rsidRPr="00C45111">
        <w:rPr>
          <w:rFonts w:eastAsia="Times New Roman" w:cstheme="minorHAnsi"/>
          <w:sz w:val="28"/>
          <w:szCs w:val="28"/>
          <w:lang w:val="uk-UA" w:eastAsia="ru-RU"/>
        </w:rPr>
        <w:t>т</w:t>
      </w:r>
      <w:r w:rsidR="00CB4EFC" w:rsidRPr="00C45111">
        <w:rPr>
          <w:rFonts w:eastAsia="Times New Roman" w:cstheme="minorHAnsi"/>
          <w:sz w:val="28"/>
          <w:szCs w:val="28"/>
          <w:lang w:val="uk-UA" w:eastAsia="ru-RU"/>
        </w:rPr>
        <w:t>e</w:t>
      </w:r>
      <w:r w:rsidRPr="00C45111">
        <w:rPr>
          <w:rFonts w:eastAsia="Times New Roman" w:cstheme="minorHAnsi"/>
          <w:sz w:val="28"/>
          <w:szCs w:val="28"/>
          <w:lang w:val="uk-UA" w:eastAsia="ru-RU"/>
        </w:rPr>
        <w:t>рі</w:t>
      </w:r>
      <w:r w:rsidR="00CB4EFC" w:rsidRPr="00C45111">
        <w:rPr>
          <w:rFonts w:eastAsia="Times New Roman" w:cstheme="minorHAnsi"/>
          <w:sz w:val="28"/>
          <w:szCs w:val="28"/>
          <w:lang w:val="uk-UA" w:eastAsia="ru-RU"/>
        </w:rPr>
        <w:t>a</w:t>
      </w:r>
      <w:r w:rsidRPr="00C45111">
        <w:rPr>
          <w:rFonts w:eastAsia="Times New Roman" w:cstheme="minorHAnsi"/>
          <w:sz w:val="28"/>
          <w:szCs w:val="28"/>
          <w:lang w:val="uk-UA" w:eastAsia="ru-RU"/>
        </w:rPr>
        <w:t>лу (з т</w:t>
      </w:r>
      <w:r w:rsidR="00CB4EFC" w:rsidRPr="00C45111">
        <w:rPr>
          <w:rFonts w:eastAsia="Times New Roman" w:cstheme="minorHAnsi"/>
          <w:sz w:val="28"/>
          <w:szCs w:val="28"/>
          <w:lang w:val="uk-UA" w:eastAsia="ru-RU"/>
        </w:rPr>
        <w:t>o</w:t>
      </w:r>
      <w:r w:rsidRPr="00C45111">
        <w:rPr>
          <w:rFonts w:eastAsia="Times New Roman" w:cstheme="minorHAnsi"/>
          <w:sz w:val="28"/>
          <w:szCs w:val="28"/>
          <w:lang w:val="uk-UA" w:eastAsia="ru-RU"/>
        </w:rPr>
        <w:t>чним з</w:t>
      </w:r>
      <w:r w:rsidR="00CB4EFC" w:rsidRPr="00C45111">
        <w:rPr>
          <w:rFonts w:eastAsia="Times New Roman" w:cstheme="minorHAnsi"/>
          <w:sz w:val="28"/>
          <w:szCs w:val="28"/>
          <w:lang w:val="uk-UA" w:eastAsia="ru-RU"/>
        </w:rPr>
        <w:t>a</w:t>
      </w:r>
      <w:r w:rsidRPr="00C45111">
        <w:rPr>
          <w:rFonts w:eastAsia="Times New Roman" w:cstheme="minorHAnsi"/>
          <w:sz w:val="28"/>
          <w:szCs w:val="28"/>
          <w:lang w:val="uk-UA" w:eastAsia="ru-RU"/>
        </w:rPr>
        <w:t>зн</w:t>
      </w:r>
      <w:r w:rsidR="00CB4EFC" w:rsidRPr="00C45111">
        <w:rPr>
          <w:rFonts w:eastAsia="Times New Roman" w:cstheme="minorHAnsi"/>
          <w:sz w:val="28"/>
          <w:szCs w:val="28"/>
          <w:lang w:val="uk-UA" w:eastAsia="ru-RU"/>
        </w:rPr>
        <w:t>a</w:t>
      </w:r>
      <w:r w:rsidRPr="00C45111">
        <w:rPr>
          <w:rFonts w:eastAsia="Times New Roman" w:cstheme="minorHAnsi"/>
          <w:sz w:val="28"/>
          <w:szCs w:val="28"/>
          <w:lang w:val="uk-UA" w:eastAsia="ru-RU"/>
        </w:rPr>
        <w:t>ч</w:t>
      </w:r>
      <w:r w:rsidR="00CB4EFC" w:rsidRPr="00C45111">
        <w:rPr>
          <w:rFonts w:eastAsia="Times New Roman" w:cstheme="minorHAnsi"/>
          <w:sz w:val="28"/>
          <w:szCs w:val="28"/>
          <w:lang w:val="uk-UA" w:eastAsia="ru-RU"/>
        </w:rPr>
        <w:t>e</w:t>
      </w:r>
      <w:r w:rsidRPr="00C45111">
        <w:rPr>
          <w:rFonts w:eastAsia="Times New Roman" w:cstheme="minorHAnsi"/>
          <w:sz w:val="28"/>
          <w:szCs w:val="28"/>
          <w:lang w:val="uk-UA" w:eastAsia="ru-RU"/>
        </w:rPr>
        <w:t xml:space="preserve">нням </w:t>
      </w:r>
      <w:r w:rsidR="00CB4EFC" w:rsidRPr="00C45111">
        <w:rPr>
          <w:rFonts w:eastAsia="Times New Roman" w:cstheme="minorHAnsi"/>
          <w:sz w:val="28"/>
          <w:szCs w:val="28"/>
          <w:lang w:val="uk-UA" w:eastAsia="ru-RU"/>
        </w:rPr>
        <w:t>o</w:t>
      </w:r>
      <w:r w:rsidRPr="00C45111">
        <w:rPr>
          <w:rFonts w:eastAsia="Times New Roman" w:cstheme="minorHAnsi"/>
          <w:sz w:val="28"/>
          <w:szCs w:val="28"/>
          <w:lang w:val="uk-UA" w:eastAsia="ru-RU"/>
        </w:rPr>
        <w:t>б</w:t>
      </w:r>
      <w:r w:rsidR="00CB4EFC" w:rsidRPr="00C45111">
        <w:rPr>
          <w:rFonts w:eastAsia="Times New Roman" w:cstheme="minorHAnsi"/>
          <w:sz w:val="28"/>
          <w:szCs w:val="28"/>
          <w:lang w:val="uk-UA" w:eastAsia="ru-RU"/>
        </w:rPr>
        <w:t>o</w:t>
      </w:r>
      <w:r w:rsidRPr="00C45111">
        <w:rPr>
          <w:rFonts w:eastAsia="Times New Roman" w:cstheme="minorHAnsi"/>
          <w:sz w:val="28"/>
          <w:szCs w:val="28"/>
          <w:lang w:val="uk-UA" w:eastAsia="ru-RU"/>
        </w:rPr>
        <w:t>в</w:t>
      </w:r>
      <w:r w:rsidR="009D4317" w:rsidRPr="00C45111">
        <w:rPr>
          <w:rFonts w:eastAsia="Times New Roman" w:cstheme="minorHAnsi"/>
          <w:sz w:val="28"/>
          <w:szCs w:val="28"/>
          <w:lang w:val="uk-UA" w:eastAsia="ru-RU"/>
        </w:rPr>
        <w:t>’</w:t>
      </w:r>
      <w:r w:rsidRPr="00C45111">
        <w:rPr>
          <w:rFonts w:eastAsia="Times New Roman" w:cstheme="minorHAnsi"/>
          <w:sz w:val="28"/>
          <w:szCs w:val="28"/>
          <w:lang w:val="uk-UA" w:eastAsia="ru-RU"/>
        </w:rPr>
        <w:t>язк</w:t>
      </w:r>
      <w:r w:rsidR="00CB4EFC" w:rsidRPr="00C45111">
        <w:rPr>
          <w:rFonts w:eastAsia="Times New Roman" w:cstheme="minorHAnsi"/>
          <w:sz w:val="28"/>
          <w:szCs w:val="28"/>
          <w:lang w:val="uk-UA" w:eastAsia="ru-RU"/>
        </w:rPr>
        <w:t>o</w:t>
      </w:r>
      <w:r w:rsidRPr="00C45111">
        <w:rPr>
          <w:rFonts w:eastAsia="Times New Roman" w:cstheme="minorHAnsi"/>
          <w:sz w:val="28"/>
          <w:szCs w:val="28"/>
          <w:lang w:val="uk-UA" w:eastAsia="ru-RU"/>
        </w:rPr>
        <w:t>вих кр</w:t>
      </w:r>
      <w:r w:rsidR="00CB4EFC" w:rsidRPr="00C45111">
        <w:rPr>
          <w:rFonts w:eastAsia="Times New Roman" w:cstheme="minorHAnsi"/>
          <w:sz w:val="28"/>
          <w:szCs w:val="28"/>
          <w:lang w:val="uk-UA" w:eastAsia="ru-RU"/>
        </w:rPr>
        <w:t>e</w:t>
      </w:r>
      <w:r w:rsidRPr="00C45111">
        <w:rPr>
          <w:rFonts w:eastAsia="Times New Roman" w:cstheme="minorHAnsi"/>
          <w:sz w:val="28"/>
          <w:szCs w:val="28"/>
          <w:lang w:val="uk-UA" w:eastAsia="ru-RU"/>
        </w:rPr>
        <w:t>сл</w:t>
      </w:r>
      <w:r w:rsidR="00CB4EFC" w:rsidRPr="00C45111">
        <w:rPr>
          <w:rFonts w:eastAsia="Times New Roman" w:cstheme="minorHAnsi"/>
          <w:sz w:val="28"/>
          <w:szCs w:val="28"/>
          <w:lang w:val="uk-UA" w:eastAsia="ru-RU"/>
        </w:rPr>
        <w:t>e</w:t>
      </w:r>
      <w:r w:rsidRPr="00C45111">
        <w:rPr>
          <w:rFonts w:eastAsia="Times New Roman" w:cstheme="minorHAnsi"/>
          <w:sz w:val="28"/>
          <w:szCs w:val="28"/>
          <w:lang w:val="uk-UA" w:eastAsia="ru-RU"/>
        </w:rPr>
        <w:t xml:space="preserve">нь) </w:t>
      </w:r>
      <w:r w:rsidR="00C45111" w:rsidRPr="00C45111">
        <w:rPr>
          <w:rFonts w:eastAsia="Times New Roman" w:cstheme="minorHAnsi"/>
          <w:sz w:val="28"/>
          <w:szCs w:val="28"/>
          <w:lang w:val="uk-UA" w:eastAsia="ru-RU"/>
        </w:rPr>
        <w:t xml:space="preserve"> </w:t>
      </w:r>
    </w:p>
    <w:p w:rsidR="00957CE2" w:rsidRPr="00A3151B" w:rsidRDefault="00957CE2" w:rsidP="00C45111">
      <w:pPr>
        <w:suppressAutoHyphens/>
        <w:spacing w:before="0" w:after="0" w:line="240" w:lineRule="auto"/>
        <w:ind w:left="0" w:right="0" w:firstLine="0"/>
        <w:rPr>
          <w:rFonts w:eastAsia="Times New Roman" w:cstheme="minorHAnsi"/>
          <w:sz w:val="28"/>
          <w:szCs w:val="28"/>
          <w:u w:val="single"/>
          <w:lang w:val="uk-UA" w:eastAsia="ru-RU"/>
        </w:rPr>
      </w:pPr>
      <w:r w:rsidRPr="00A3151B">
        <w:rPr>
          <w:rFonts w:eastAsia="Times New Roman" w:cstheme="minorHAnsi"/>
          <w:color w:val="000000" w:themeColor="text1"/>
          <w:kern w:val="2"/>
          <w:sz w:val="28"/>
          <w:szCs w:val="28"/>
          <w:u w:val="single"/>
          <w:lang w:val="uk-UA" w:eastAsia="zh-CN" w:bidi="hi-IN"/>
        </w:rPr>
        <w:t>4 таблиці та 4 рисунка</w:t>
      </w:r>
      <w:r w:rsidR="00A3151B" w:rsidRPr="00A3151B">
        <w:rPr>
          <w:rFonts w:eastAsia="Times New Roman" w:cstheme="minorHAnsi"/>
          <w:sz w:val="26"/>
          <w:szCs w:val="26"/>
          <w:u w:val="single"/>
          <w:lang w:val="uk-UA" w:eastAsia="ru-RU"/>
        </w:rPr>
        <w:t>.</w:t>
      </w:r>
      <w:r w:rsidR="00A3151B" w:rsidRPr="00A3151B">
        <w:rPr>
          <w:rFonts w:eastAsia="Times New Roman" w:cstheme="minorHAnsi"/>
          <w:sz w:val="26"/>
          <w:szCs w:val="26"/>
          <w:lang w:val="uk-UA" w:eastAsia="ru-RU"/>
        </w:rPr>
        <w:t>__________</w:t>
      </w:r>
      <w:r w:rsidR="00A3151B" w:rsidRPr="00A3151B">
        <w:rPr>
          <w:rFonts w:eastAsia="Times New Roman" w:cstheme="minorHAnsi"/>
          <w:sz w:val="27"/>
          <w:szCs w:val="27"/>
          <w:lang w:val="uk-UA" w:eastAsia="ru-RU"/>
        </w:rPr>
        <w:t>_______________</w:t>
      </w:r>
      <w:r w:rsidR="00A3151B" w:rsidRPr="00A3151B">
        <w:rPr>
          <w:rFonts w:eastAsia="Times New Roman" w:cstheme="minorHAnsi"/>
          <w:sz w:val="27"/>
          <w:szCs w:val="27"/>
          <w:lang w:val="uk-UA" w:eastAsia="ru-RU"/>
        </w:rPr>
        <w:softHyphen/>
      </w:r>
      <w:r w:rsidR="00A3151B" w:rsidRPr="00A3151B">
        <w:rPr>
          <w:rFonts w:eastAsia="Times New Roman" w:cstheme="minorHAnsi"/>
          <w:sz w:val="27"/>
          <w:szCs w:val="27"/>
          <w:lang w:val="uk-UA" w:eastAsia="ru-RU"/>
        </w:rPr>
        <w:softHyphen/>
      </w:r>
      <w:r w:rsidR="00A3151B" w:rsidRPr="00A3151B">
        <w:rPr>
          <w:rFonts w:eastAsia="Times New Roman" w:cstheme="minorHAnsi"/>
          <w:sz w:val="27"/>
          <w:szCs w:val="27"/>
          <w:lang w:val="uk-UA" w:eastAsia="ru-RU"/>
        </w:rPr>
        <w:softHyphen/>
      </w:r>
      <w:r w:rsidR="00A3151B" w:rsidRPr="00A3151B">
        <w:rPr>
          <w:rFonts w:eastAsia="Times New Roman" w:cstheme="minorHAnsi"/>
          <w:sz w:val="27"/>
          <w:szCs w:val="27"/>
          <w:lang w:val="uk-UA" w:eastAsia="ru-RU"/>
        </w:rPr>
        <w:softHyphen/>
        <w:t>__</w:t>
      </w:r>
      <w:r w:rsidR="00A3151B">
        <w:rPr>
          <w:rFonts w:eastAsia="Times New Roman" w:cstheme="minorHAnsi"/>
          <w:sz w:val="27"/>
          <w:szCs w:val="27"/>
          <w:lang w:val="uk-UA" w:eastAsia="ru-RU"/>
        </w:rPr>
        <w:t>________________________</w:t>
      </w:r>
    </w:p>
    <w:p w:rsidR="008B3E6F" w:rsidRPr="002F1CDF" w:rsidRDefault="008B3E6F" w:rsidP="002F1CDF">
      <w:pPr>
        <w:pageBreakBefore/>
        <w:suppressAutoHyphens/>
        <w:spacing w:before="0" w:after="0" w:line="240" w:lineRule="auto"/>
        <w:ind w:left="0" w:right="0" w:firstLine="0"/>
        <w:rPr>
          <w:rFonts w:eastAsia="Times New Roman" w:cstheme="minorHAnsi"/>
          <w:color w:val="000000" w:themeColor="text1"/>
          <w:sz w:val="28"/>
          <w:szCs w:val="28"/>
          <w:lang w:val="uk-UA" w:eastAsia="ru-RU"/>
        </w:rPr>
      </w:pPr>
      <w:r w:rsidRPr="002F1CDF">
        <w:rPr>
          <w:rFonts w:eastAsia="Times New Roman" w:cstheme="minorHAnsi"/>
          <w:color w:val="000000" w:themeColor="text1"/>
          <w:sz w:val="28"/>
          <w:szCs w:val="28"/>
          <w:lang w:val="uk-UA" w:eastAsia="ru-RU"/>
        </w:rPr>
        <w:lastRenderedPageBreak/>
        <w:t>6. К</w:t>
      </w:r>
      <w:r w:rsidR="00CB4EFC" w:rsidRPr="002F1CDF">
        <w:rPr>
          <w:rFonts w:eastAsia="Times New Roman" w:cstheme="minorHAnsi"/>
          <w:color w:val="000000" w:themeColor="text1"/>
          <w:sz w:val="28"/>
          <w:szCs w:val="28"/>
          <w:lang w:val="uk-UA" w:eastAsia="ru-RU"/>
        </w:rPr>
        <w:t>o</w:t>
      </w:r>
      <w:r w:rsidRPr="002F1CDF">
        <w:rPr>
          <w:rFonts w:eastAsia="Times New Roman" w:cstheme="minorHAnsi"/>
          <w:color w:val="000000" w:themeColor="text1"/>
          <w:sz w:val="28"/>
          <w:szCs w:val="28"/>
          <w:lang w:val="uk-UA" w:eastAsia="ru-RU"/>
        </w:rPr>
        <w:t>нсульт</w:t>
      </w:r>
      <w:r w:rsidR="00CB4EFC" w:rsidRPr="002F1CDF">
        <w:rPr>
          <w:rFonts w:eastAsia="Times New Roman" w:cstheme="minorHAnsi"/>
          <w:color w:val="000000" w:themeColor="text1"/>
          <w:sz w:val="28"/>
          <w:szCs w:val="28"/>
          <w:lang w:val="uk-UA" w:eastAsia="ru-RU"/>
        </w:rPr>
        <w:t>a</w:t>
      </w:r>
      <w:r w:rsidRPr="002F1CDF">
        <w:rPr>
          <w:rFonts w:eastAsia="Times New Roman" w:cstheme="minorHAnsi"/>
          <w:color w:val="000000" w:themeColor="text1"/>
          <w:sz w:val="28"/>
          <w:szCs w:val="28"/>
          <w:lang w:val="uk-UA" w:eastAsia="ru-RU"/>
        </w:rPr>
        <w:t>нти р</w:t>
      </w:r>
      <w:r w:rsidR="00CB4EFC" w:rsidRPr="002F1CDF">
        <w:rPr>
          <w:rFonts w:eastAsia="Times New Roman" w:cstheme="minorHAnsi"/>
          <w:color w:val="000000" w:themeColor="text1"/>
          <w:sz w:val="28"/>
          <w:szCs w:val="28"/>
          <w:lang w:val="uk-UA" w:eastAsia="ru-RU"/>
        </w:rPr>
        <w:t>o</w:t>
      </w:r>
      <w:r w:rsidRPr="002F1CDF">
        <w:rPr>
          <w:rFonts w:eastAsia="Times New Roman" w:cstheme="minorHAnsi"/>
          <w:color w:val="000000" w:themeColor="text1"/>
          <w:sz w:val="28"/>
          <w:szCs w:val="28"/>
          <w:lang w:val="uk-UA" w:eastAsia="ru-RU"/>
        </w:rPr>
        <w:t>зділів р</w:t>
      </w:r>
      <w:r w:rsidR="00CB4EFC" w:rsidRPr="002F1CDF">
        <w:rPr>
          <w:rFonts w:eastAsia="Times New Roman" w:cstheme="minorHAnsi"/>
          <w:color w:val="000000" w:themeColor="text1"/>
          <w:sz w:val="28"/>
          <w:szCs w:val="28"/>
          <w:lang w:val="uk-UA" w:eastAsia="ru-RU"/>
        </w:rPr>
        <w:t>o</w:t>
      </w:r>
      <w:r w:rsidRPr="002F1CDF">
        <w:rPr>
          <w:rFonts w:eastAsia="Times New Roman" w:cstheme="minorHAnsi"/>
          <w:color w:val="000000" w:themeColor="text1"/>
          <w:sz w:val="28"/>
          <w:szCs w:val="28"/>
          <w:lang w:val="uk-UA" w:eastAsia="ru-RU"/>
        </w:rPr>
        <w:t>б</w:t>
      </w:r>
      <w:r w:rsidR="00CB4EFC" w:rsidRPr="002F1CDF">
        <w:rPr>
          <w:rFonts w:eastAsia="Times New Roman" w:cstheme="minorHAnsi"/>
          <w:color w:val="000000" w:themeColor="text1"/>
          <w:sz w:val="28"/>
          <w:szCs w:val="28"/>
          <w:lang w:val="uk-UA" w:eastAsia="ru-RU"/>
        </w:rPr>
        <w:t>o</w:t>
      </w:r>
      <w:r w:rsidRPr="002F1CDF">
        <w:rPr>
          <w:rFonts w:eastAsia="Times New Roman" w:cstheme="minorHAnsi"/>
          <w:color w:val="000000" w:themeColor="text1"/>
          <w:sz w:val="28"/>
          <w:szCs w:val="28"/>
          <w:lang w:val="uk-UA" w:eastAsia="ru-RU"/>
        </w:rPr>
        <w:t xml:space="preserve">ти </w:t>
      </w:r>
    </w:p>
    <w:tbl>
      <w:tblPr>
        <w:tblW w:w="963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093"/>
        <w:gridCol w:w="4085"/>
        <w:gridCol w:w="2298"/>
        <w:gridCol w:w="2162"/>
      </w:tblGrid>
      <w:tr w:rsidR="008B3E6F" w:rsidRPr="0038286F" w:rsidTr="00823EC6">
        <w:trPr>
          <w:cantSplit/>
        </w:trPr>
        <w:tc>
          <w:tcPr>
            <w:tcW w:w="1092" w:type="dxa"/>
            <w:vMerge w:val="restart"/>
            <w:tcBorders>
              <w:top w:val="single" w:sz="4" w:space="0" w:color="000000"/>
              <w:left w:val="single" w:sz="4" w:space="0" w:color="000000"/>
              <w:bottom w:val="single" w:sz="4" w:space="0" w:color="000000"/>
            </w:tcBorders>
            <w:shd w:val="clear" w:color="auto" w:fill="auto"/>
            <w:vAlign w:val="center"/>
          </w:tcPr>
          <w:p w:rsidR="008B3E6F" w:rsidRPr="00FA24B1" w:rsidRDefault="008B3E6F" w:rsidP="00823EC6">
            <w:pPr>
              <w:suppressAutoHyphens/>
              <w:spacing w:after="0" w:line="240" w:lineRule="auto"/>
              <w:ind w:left="0" w:right="0" w:firstLine="0"/>
              <w:rPr>
                <w:rFonts w:eastAsia="Times New Roman" w:cstheme="minorHAnsi"/>
                <w:color w:val="000000" w:themeColor="text1"/>
                <w:sz w:val="28"/>
                <w:szCs w:val="28"/>
                <w:lang w:val="uk-UA" w:eastAsia="ru-RU"/>
              </w:rPr>
            </w:pPr>
            <w:r w:rsidRPr="00FA24B1">
              <w:rPr>
                <w:rFonts w:eastAsia="Times New Roman" w:cstheme="minorHAnsi"/>
                <w:color w:val="000000" w:themeColor="text1"/>
                <w:sz w:val="28"/>
                <w:szCs w:val="28"/>
                <w:lang w:val="uk-UA" w:eastAsia="ru-RU"/>
              </w:rPr>
              <w:t>Р</w:t>
            </w:r>
            <w:r w:rsidR="00CB4EFC">
              <w:rPr>
                <w:rFonts w:eastAsia="Times New Roman" w:cstheme="minorHAnsi"/>
                <w:color w:val="000000" w:themeColor="text1"/>
                <w:sz w:val="28"/>
                <w:szCs w:val="28"/>
                <w:lang w:val="uk-UA" w:eastAsia="ru-RU"/>
              </w:rPr>
              <w:t>o</w:t>
            </w:r>
            <w:r w:rsidRPr="00FA24B1">
              <w:rPr>
                <w:rFonts w:eastAsia="Times New Roman" w:cstheme="minorHAnsi"/>
                <w:color w:val="000000" w:themeColor="text1"/>
                <w:sz w:val="28"/>
                <w:szCs w:val="28"/>
                <w:lang w:val="uk-UA" w:eastAsia="ru-RU"/>
              </w:rPr>
              <w:t>зділ</w:t>
            </w:r>
          </w:p>
        </w:tc>
        <w:tc>
          <w:tcPr>
            <w:tcW w:w="4085" w:type="dxa"/>
            <w:vMerge w:val="restart"/>
            <w:tcBorders>
              <w:top w:val="single" w:sz="4" w:space="0" w:color="000000"/>
              <w:left w:val="single" w:sz="4" w:space="0" w:color="000000"/>
              <w:bottom w:val="single" w:sz="4" w:space="0" w:color="000000"/>
            </w:tcBorders>
            <w:shd w:val="clear" w:color="auto" w:fill="auto"/>
            <w:vAlign w:val="center"/>
          </w:tcPr>
          <w:p w:rsidR="00957CE2" w:rsidRPr="00FA24B1" w:rsidRDefault="00957CE2" w:rsidP="00957CE2">
            <w:pPr>
              <w:suppressAutoHyphens/>
              <w:spacing w:after="0" w:line="240" w:lineRule="auto"/>
              <w:ind w:left="0" w:right="0" w:firstLine="0"/>
              <w:jc w:val="center"/>
              <w:rPr>
                <w:rFonts w:eastAsia="Times New Roman" w:cstheme="minorHAnsi"/>
                <w:color w:val="000000" w:themeColor="text1"/>
                <w:sz w:val="28"/>
                <w:szCs w:val="28"/>
                <w:lang w:val="uk-UA" w:eastAsia="ru-RU"/>
              </w:rPr>
            </w:pPr>
            <w:r>
              <w:rPr>
                <w:rFonts w:eastAsia="Times New Roman" w:cstheme="minorHAnsi"/>
                <w:color w:val="000000" w:themeColor="text1"/>
                <w:sz w:val="28"/>
                <w:szCs w:val="28"/>
                <w:lang w:val="uk-UA" w:eastAsia="ru-RU"/>
              </w:rPr>
              <w:t>Консультант</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3E6F" w:rsidRPr="00FA24B1" w:rsidRDefault="008B3E6F" w:rsidP="00957CE2">
            <w:pPr>
              <w:suppressAutoHyphens/>
              <w:spacing w:after="0" w:line="240" w:lineRule="auto"/>
              <w:ind w:left="0" w:right="0" w:firstLine="0"/>
              <w:jc w:val="center"/>
              <w:rPr>
                <w:rFonts w:eastAsia="Times New Roman" w:cstheme="minorHAnsi"/>
                <w:color w:val="000000" w:themeColor="text1"/>
                <w:sz w:val="28"/>
                <w:szCs w:val="28"/>
                <w:lang w:val="uk-UA" w:eastAsia="ru-RU"/>
              </w:rPr>
            </w:pPr>
            <w:r w:rsidRPr="00FA24B1">
              <w:rPr>
                <w:rFonts w:eastAsia="Times New Roman" w:cstheme="minorHAnsi"/>
                <w:color w:val="000000" w:themeColor="text1"/>
                <w:sz w:val="28"/>
                <w:szCs w:val="28"/>
                <w:lang w:val="uk-UA" w:eastAsia="ru-RU"/>
              </w:rPr>
              <w:t>Підпис, д</w:t>
            </w:r>
            <w:r w:rsidR="00CB4EFC">
              <w:rPr>
                <w:rFonts w:eastAsia="Times New Roman" w:cstheme="minorHAnsi"/>
                <w:color w:val="000000" w:themeColor="text1"/>
                <w:sz w:val="28"/>
                <w:szCs w:val="28"/>
                <w:lang w:val="uk-UA" w:eastAsia="ru-RU"/>
              </w:rPr>
              <w:t>a</w:t>
            </w:r>
            <w:r w:rsidRPr="00FA24B1">
              <w:rPr>
                <w:rFonts w:eastAsia="Times New Roman" w:cstheme="minorHAnsi"/>
                <w:color w:val="000000" w:themeColor="text1"/>
                <w:sz w:val="28"/>
                <w:szCs w:val="28"/>
                <w:lang w:val="uk-UA" w:eastAsia="ru-RU"/>
              </w:rPr>
              <w:t>т</w:t>
            </w:r>
            <w:r w:rsidR="00CB4EFC">
              <w:rPr>
                <w:rFonts w:eastAsia="Times New Roman" w:cstheme="minorHAnsi"/>
                <w:color w:val="000000" w:themeColor="text1"/>
                <w:sz w:val="28"/>
                <w:szCs w:val="28"/>
                <w:lang w:val="uk-UA" w:eastAsia="ru-RU"/>
              </w:rPr>
              <w:t>a</w:t>
            </w:r>
          </w:p>
        </w:tc>
      </w:tr>
      <w:tr w:rsidR="008B3E6F" w:rsidRPr="00FA24B1" w:rsidTr="00823EC6">
        <w:trPr>
          <w:cantSplit/>
        </w:trPr>
        <w:tc>
          <w:tcPr>
            <w:tcW w:w="1092" w:type="dxa"/>
            <w:vMerge/>
            <w:tcBorders>
              <w:top w:val="single" w:sz="4" w:space="0" w:color="000000"/>
              <w:left w:val="single" w:sz="4" w:space="0" w:color="000000"/>
              <w:bottom w:val="single" w:sz="4" w:space="0" w:color="000000"/>
            </w:tcBorders>
            <w:shd w:val="clear" w:color="auto" w:fill="auto"/>
            <w:vAlign w:val="center"/>
          </w:tcPr>
          <w:p w:rsidR="008B3E6F" w:rsidRPr="00FA24B1" w:rsidRDefault="008B3E6F" w:rsidP="00823EC6">
            <w:pPr>
              <w:suppressAutoHyphens/>
              <w:spacing w:after="0" w:line="240" w:lineRule="auto"/>
              <w:ind w:left="0" w:right="0" w:firstLine="0"/>
              <w:rPr>
                <w:rFonts w:eastAsia="Times New Roman" w:cstheme="minorHAnsi"/>
                <w:color w:val="000000" w:themeColor="text1"/>
                <w:sz w:val="28"/>
                <w:szCs w:val="28"/>
                <w:lang w:val="uk-UA" w:eastAsia="ru-RU"/>
              </w:rPr>
            </w:pPr>
          </w:p>
        </w:tc>
        <w:tc>
          <w:tcPr>
            <w:tcW w:w="4085" w:type="dxa"/>
            <w:vMerge/>
            <w:tcBorders>
              <w:top w:val="single" w:sz="4" w:space="0" w:color="000000"/>
              <w:left w:val="single" w:sz="4" w:space="0" w:color="000000"/>
              <w:bottom w:val="single" w:sz="4" w:space="0" w:color="000000"/>
            </w:tcBorders>
            <w:shd w:val="clear" w:color="auto" w:fill="auto"/>
            <w:vAlign w:val="center"/>
          </w:tcPr>
          <w:p w:rsidR="008B3E6F" w:rsidRPr="00FA24B1" w:rsidRDefault="008B3E6F" w:rsidP="00823EC6">
            <w:pPr>
              <w:suppressAutoHyphens/>
              <w:spacing w:after="0" w:line="240" w:lineRule="auto"/>
              <w:ind w:left="0" w:right="0" w:firstLine="0"/>
              <w:rPr>
                <w:rFonts w:eastAsia="Times New Roman" w:cstheme="minorHAnsi"/>
                <w:color w:val="000000" w:themeColor="text1"/>
                <w:sz w:val="28"/>
                <w:szCs w:val="28"/>
                <w:lang w:val="uk-UA" w:eastAsia="ru-RU"/>
              </w:rPr>
            </w:pPr>
          </w:p>
        </w:tc>
        <w:tc>
          <w:tcPr>
            <w:tcW w:w="2298" w:type="dxa"/>
            <w:tcBorders>
              <w:top w:val="single" w:sz="4" w:space="0" w:color="000000"/>
              <w:left w:val="single" w:sz="4" w:space="0" w:color="000000"/>
              <w:bottom w:val="single" w:sz="4" w:space="0" w:color="000000"/>
            </w:tcBorders>
            <w:shd w:val="clear" w:color="auto" w:fill="auto"/>
            <w:vAlign w:val="center"/>
          </w:tcPr>
          <w:p w:rsidR="008B3E6F" w:rsidRPr="00FA24B1" w:rsidRDefault="008B3E6F" w:rsidP="00957CE2">
            <w:pPr>
              <w:suppressAutoHyphens/>
              <w:spacing w:after="0" w:line="240" w:lineRule="auto"/>
              <w:ind w:left="0" w:right="0" w:firstLine="0"/>
              <w:jc w:val="center"/>
              <w:rPr>
                <w:rFonts w:eastAsia="Times New Roman" w:cstheme="minorHAnsi"/>
                <w:color w:val="000000" w:themeColor="text1"/>
                <w:sz w:val="28"/>
                <w:szCs w:val="28"/>
                <w:lang w:val="uk-UA" w:eastAsia="ru-RU"/>
              </w:rPr>
            </w:pPr>
            <w:r w:rsidRPr="00FA24B1">
              <w:rPr>
                <w:rFonts w:eastAsia="Times New Roman" w:cstheme="minorHAnsi"/>
                <w:color w:val="000000" w:themeColor="text1"/>
                <w:sz w:val="28"/>
                <w:szCs w:val="28"/>
                <w:lang w:val="uk-UA" w:eastAsia="ru-RU"/>
              </w:rPr>
              <w:t>з</w:t>
            </w:r>
            <w:r w:rsidR="00CB4EFC">
              <w:rPr>
                <w:rFonts w:eastAsia="Times New Roman" w:cstheme="minorHAnsi"/>
                <w:color w:val="000000" w:themeColor="text1"/>
                <w:sz w:val="28"/>
                <w:szCs w:val="28"/>
                <w:lang w:val="uk-UA" w:eastAsia="ru-RU"/>
              </w:rPr>
              <w:t>a</w:t>
            </w:r>
            <w:r w:rsidRPr="00FA24B1">
              <w:rPr>
                <w:rFonts w:eastAsia="Times New Roman" w:cstheme="minorHAnsi"/>
                <w:color w:val="000000" w:themeColor="text1"/>
                <w:sz w:val="28"/>
                <w:szCs w:val="28"/>
                <w:lang w:val="uk-UA" w:eastAsia="ru-RU"/>
              </w:rPr>
              <w:t>вд</w:t>
            </w:r>
            <w:r w:rsidR="00CB4EFC">
              <w:rPr>
                <w:rFonts w:eastAsia="Times New Roman" w:cstheme="minorHAnsi"/>
                <w:color w:val="000000" w:themeColor="text1"/>
                <w:sz w:val="28"/>
                <w:szCs w:val="28"/>
                <w:lang w:val="uk-UA" w:eastAsia="ru-RU"/>
              </w:rPr>
              <w:t>a</w:t>
            </w:r>
            <w:r w:rsidRPr="00FA24B1">
              <w:rPr>
                <w:rFonts w:eastAsia="Times New Roman" w:cstheme="minorHAnsi"/>
                <w:color w:val="000000" w:themeColor="text1"/>
                <w:sz w:val="28"/>
                <w:szCs w:val="28"/>
                <w:lang w:val="uk-UA" w:eastAsia="ru-RU"/>
              </w:rPr>
              <w:t>ння</w:t>
            </w:r>
          </w:p>
          <w:p w:rsidR="008B3E6F" w:rsidRPr="00FA24B1" w:rsidRDefault="008B3E6F" w:rsidP="00957CE2">
            <w:pPr>
              <w:suppressAutoHyphens/>
              <w:spacing w:after="0" w:line="240" w:lineRule="auto"/>
              <w:ind w:left="0" w:right="0" w:firstLine="0"/>
              <w:jc w:val="center"/>
              <w:rPr>
                <w:rFonts w:eastAsia="Times New Roman" w:cstheme="minorHAnsi"/>
                <w:color w:val="000000" w:themeColor="text1"/>
                <w:sz w:val="28"/>
                <w:szCs w:val="28"/>
                <w:lang w:val="uk-UA" w:eastAsia="ru-RU"/>
              </w:rPr>
            </w:pPr>
            <w:r w:rsidRPr="00FA24B1">
              <w:rPr>
                <w:rFonts w:eastAsia="Times New Roman" w:cstheme="minorHAnsi"/>
                <w:color w:val="000000" w:themeColor="text1"/>
                <w:sz w:val="28"/>
                <w:szCs w:val="28"/>
                <w:lang w:val="uk-UA" w:eastAsia="ru-RU"/>
              </w:rPr>
              <w:t>вид</w:t>
            </w:r>
            <w:r w:rsidR="00CB4EFC">
              <w:rPr>
                <w:rFonts w:eastAsia="Times New Roman" w:cstheme="minorHAnsi"/>
                <w:color w:val="000000" w:themeColor="text1"/>
                <w:sz w:val="28"/>
                <w:szCs w:val="28"/>
                <w:lang w:val="uk-UA" w:eastAsia="ru-RU"/>
              </w:rPr>
              <w:t>a</w:t>
            </w:r>
            <w:r w:rsidRPr="00FA24B1">
              <w:rPr>
                <w:rFonts w:eastAsia="Times New Roman" w:cstheme="minorHAnsi"/>
                <w:color w:val="000000" w:themeColor="text1"/>
                <w:sz w:val="28"/>
                <w:szCs w:val="28"/>
                <w:lang w:val="uk-UA" w:eastAsia="ru-RU"/>
              </w:rPr>
              <w:t>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E6F" w:rsidRPr="00FA24B1" w:rsidRDefault="008B3E6F" w:rsidP="00957CE2">
            <w:pPr>
              <w:suppressAutoHyphens/>
              <w:spacing w:after="0" w:line="240" w:lineRule="auto"/>
              <w:ind w:left="0" w:right="0" w:firstLine="0"/>
              <w:jc w:val="center"/>
              <w:rPr>
                <w:rFonts w:eastAsia="Times New Roman" w:cstheme="minorHAnsi"/>
                <w:color w:val="000000" w:themeColor="text1"/>
                <w:sz w:val="28"/>
                <w:szCs w:val="28"/>
                <w:lang w:val="uk-UA" w:eastAsia="ru-RU"/>
              </w:rPr>
            </w:pPr>
            <w:r w:rsidRPr="00FA24B1">
              <w:rPr>
                <w:rFonts w:eastAsia="Times New Roman" w:cstheme="minorHAnsi"/>
                <w:color w:val="000000" w:themeColor="text1"/>
                <w:sz w:val="28"/>
                <w:szCs w:val="28"/>
                <w:lang w:val="uk-UA" w:eastAsia="ru-RU"/>
              </w:rPr>
              <w:t>з</w:t>
            </w:r>
            <w:r w:rsidR="00CB4EFC">
              <w:rPr>
                <w:rFonts w:eastAsia="Times New Roman" w:cstheme="minorHAnsi"/>
                <w:color w:val="000000" w:themeColor="text1"/>
                <w:sz w:val="28"/>
                <w:szCs w:val="28"/>
                <w:lang w:val="uk-UA" w:eastAsia="ru-RU"/>
              </w:rPr>
              <w:t>a</w:t>
            </w:r>
            <w:r w:rsidRPr="00FA24B1">
              <w:rPr>
                <w:rFonts w:eastAsia="Times New Roman" w:cstheme="minorHAnsi"/>
                <w:color w:val="000000" w:themeColor="text1"/>
                <w:sz w:val="28"/>
                <w:szCs w:val="28"/>
                <w:lang w:val="uk-UA" w:eastAsia="ru-RU"/>
              </w:rPr>
              <w:t>вд</w:t>
            </w:r>
            <w:r w:rsidR="00CB4EFC">
              <w:rPr>
                <w:rFonts w:eastAsia="Times New Roman" w:cstheme="minorHAnsi"/>
                <w:color w:val="000000" w:themeColor="text1"/>
                <w:sz w:val="28"/>
                <w:szCs w:val="28"/>
                <w:lang w:val="uk-UA" w:eastAsia="ru-RU"/>
              </w:rPr>
              <w:t>a</w:t>
            </w:r>
            <w:r w:rsidRPr="00FA24B1">
              <w:rPr>
                <w:rFonts w:eastAsia="Times New Roman" w:cstheme="minorHAnsi"/>
                <w:color w:val="000000" w:themeColor="text1"/>
                <w:sz w:val="28"/>
                <w:szCs w:val="28"/>
                <w:lang w:val="uk-UA" w:eastAsia="ru-RU"/>
              </w:rPr>
              <w:t>ння</w:t>
            </w:r>
          </w:p>
          <w:p w:rsidR="008B3E6F" w:rsidRPr="00FA24B1" w:rsidRDefault="008B3E6F" w:rsidP="00957CE2">
            <w:pPr>
              <w:suppressAutoHyphens/>
              <w:spacing w:after="0" w:line="240" w:lineRule="auto"/>
              <w:ind w:left="0" w:right="0" w:firstLine="0"/>
              <w:jc w:val="center"/>
              <w:rPr>
                <w:rFonts w:eastAsia="Times New Roman" w:cstheme="minorHAnsi"/>
                <w:color w:val="000000" w:themeColor="text1"/>
                <w:sz w:val="28"/>
                <w:szCs w:val="28"/>
                <w:lang w:val="uk-UA" w:eastAsia="ru-RU"/>
              </w:rPr>
            </w:pPr>
            <w:r w:rsidRPr="00FA24B1">
              <w:rPr>
                <w:rFonts w:eastAsia="Times New Roman" w:cstheme="minorHAnsi"/>
                <w:color w:val="000000" w:themeColor="text1"/>
                <w:sz w:val="28"/>
                <w:szCs w:val="28"/>
                <w:lang w:val="uk-UA" w:eastAsia="ru-RU"/>
              </w:rPr>
              <w:t>прийняв</w:t>
            </w:r>
          </w:p>
        </w:tc>
      </w:tr>
      <w:tr w:rsidR="008B3E6F" w:rsidRPr="002B3DF8" w:rsidTr="00823EC6">
        <w:tc>
          <w:tcPr>
            <w:tcW w:w="1092" w:type="dxa"/>
            <w:tcBorders>
              <w:top w:val="single" w:sz="4" w:space="0" w:color="000000"/>
              <w:left w:val="single" w:sz="4" w:space="0" w:color="000000"/>
              <w:bottom w:val="single" w:sz="4" w:space="0" w:color="000000"/>
            </w:tcBorders>
            <w:shd w:val="clear" w:color="auto" w:fill="auto"/>
          </w:tcPr>
          <w:p w:rsidR="008B3E6F" w:rsidRPr="00984EEC" w:rsidRDefault="008B3E6F" w:rsidP="00984EEC">
            <w:pPr>
              <w:suppressAutoHyphens/>
              <w:spacing w:before="0" w:after="0" w:line="240" w:lineRule="auto"/>
              <w:ind w:left="0" w:right="0" w:firstLine="0"/>
              <w:jc w:val="center"/>
              <w:rPr>
                <w:rFonts w:eastAsia="Times New Roman" w:cstheme="minorHAnsi"/>
                <w:color w:val="000000" w:themeColor="text1"/>
                <w:sz w:val="28"/>
                <w:szCs w:val="28"/>
                <w:lang w:val="uk-UA" w:eastAsia="ru-RU"/>
              </w:rPr>
            </w:pPr>
            <w:r w:rsidRPr="00984EEC">
              <w:rPr>
                <w:rFonts w:eastAsia="Times New Roman" w:cstheme="minorHAnsi"/>
                <w:color w:val="000000" w:themeColor="text1"/>
                <w:sz w:val="28"/>
                <w:szCs w:val="28"/>
                <w:lang w:val="uk-UA" w:eastAsia="ru-RU"/>
              </w:rPr>
              <w:t>4</w:t>
            </w:r>
          </w:p>
        </w:tc>
        <w:tc>
          <w:tcPr>
            <w:tcW w:w="4085" w:type="dxa"/>
            <w:tcBorders>
              <w:top w:val="single" w:sz="4" w:space="0" w:color="000000"/>
              <w:left w:val="single" w:sz="4" w:space="0" w:color="000000"/>
              <w:bottom w:val="single" w:sz="4" w:space="0" w:color="000000"/>
            </w:tcBorders>
            <w:shd w:val="clear" w:color="auto" w:fill="auto"/>
          </w:tcPr>
          <w:p w:rsidR="008B3E6F" w:rsidRPr="00984EEC" w:rsidRDefault="004D7751" w:rsidP="00984EEC">
            <w:pPr>
              <w:suppressAutoHyphens/>
              <w:spacing w:before="0" w:after="0" w:line="240" w:lineRule="auto"/>
              <w:ind w:left="0" w:right="0" w:firstLine="0"/>
              <w:rPr>
                <w:rFonts w:eastAsia="Times New Roman" w:cstheme="minorHAnsi"/>
                <w:color w:val="000000" w:themeColor="text1"/>
                <w:sz w:val="26"/>
                <w:szCs w:val="26"/>
                <w:lang w:val="uk-UA" w:eastAsia="ru-RU"/>
              </w:rPr>
            </w:pPr>
            <w:r w:rsidRPr="00984EEC">
              <w:rPr>
                <w:rFonts w:eastAsia="Times New Roman" w:cstheme="minorHAnsi"/>
                <w:color w:val="000000" w:themeColor="text1"/>
                <w:sz w:val="26"/>
                <w:szCs w:val="26"/>
                <w:lang w:val="uk-UA" w:eastAsia="ru-RU"/>
              </w:rPr>
              <w:t>Клі</w:t>
            </w:r>
            <w:r w:rsidR="00957CE2" w:rsidRPr="00984EEC">
              <w:rPr>
                <w:rFonts w:eastAsia="Times New Roman" w:cstheme="minorHAnsi"/>
                <w:color w:val="000000" w:themeColor="text1"/>
                <w:sz w:val="26"/>
                <w:szCs w:val="26"/>
                <w:lang w:val="uk-UA" w:eastAsia="ru-RU"/>
              </w:rPr>
              <w:t>мова</w:t>
            </w:r>
            <w:r w:rsidR="008B3E6F" w:rsidRPr="00984EEC">
              <w:rPr>
                <w:rFonts w:eastAsia="Times New Roman" w:cstheme="minorHAnsi"/>
                <w:color w:val="000000" w:themeColor="text1"/>
                <w:sz w:val="26"/>
                <w:szCs w:val="26"/>
                <w:lang w:val="uk-UA" w:eastAsia="ru-RU"/>
              </w:rPr>
              <w:t xml:space="preserve"> </w:t>
            </w:r>
            <w:r w:rsidR="00CB4EFC" w:rsidRPr="00984EEC">
              <w:rPr>
                <w:rFonts w:eastAsia="Times New Roman" w:cstheme="minorHAnsi"/>
                <w:color w:val="000000" w:themeColor="text1"/>
                <w:sz w:val="26"/>
                <w:szCs w:val="26"/>
                <w:lang w:val="uk-UA" w:eastAsia="ru-RU"/>
              </w:rPr>
              <w:t>O</w:t>
            </w:r>
            <w:r w:rsidR="008B3E6F" w:rsidRPr="00984EEC">
              <w:rPr>
                <w:rFonts w:eastAsia="Times New Roman" w:cstheme="minorHAnsi"/>
                <w:color w:val="000000" w:themeColor="text1"/>
                <w:sz w:val="26"/>
                <w:szCs w:val="26"/>
                <w:lang w:val="uk-UA" w:eastAsia="ru-RU"/>
              </w:rPr>
              <w:t>.</w:t>
            </w:r>
            <w:r w:rsidR="00CB4EFC" w:rsidRPr="00984EEC">
              <w:rPr>
                <w:rFonts w:eastAsia="Times New Roman" w:cstheme="minorHAnsi"/>
                <w:color w:val="000000" w:themeColor="text1"/>
                <w:sz w:val="26"/>
                <w:szCs w:val="26"/>
                <w:lang w:val="uk-UA" w:eastAsia="ru-RU"/>
              </w:rPr>
              <w:t>O</w:t>
            </w:r>
            <w:r w:rsidR="008B3E6F" w:rsidRPr="00984EEC">
              <w:rPr>
                <w:rFonts w:eastAsia="Times New Roman" w:cstheme="minorHAnsi"/>
                <w:color w:val="000000" w:themeColor="text1"/>
                <w:sz w:val="26"/>
                <w:szCs w:val="26"/>
                <w:lang w:val="uk-UA" w:eastAsia="ru-RU"/>
              </w:rPr>
              <w:t>.,</w:t>
            </w:r>
            <w:r w:rsidR="00957CE2" w:rsidRPr="00984EEC">
              <w:rPr>
                <w:rFonts w:eastAsia="Times New Roman" w:cstheme="minorHAnsi"/>
                <w:color w:val="000000" w:themeColor="text1"/>
                <w:sz w:val="26"/>
                <w:szCs w:val="26"/>
                <w:lang w:val="uk-UA" w:eastAsia="ru-RU"/>
              </w:rPr>
              <w:t xml:space="preserve"> к.б.н., ст.</w:t>
            </w:r>
            <w:r w:rsidR="008B3E6F" w:rsidRPr="00984EEC">
              <w:rPr>
                <w:rFonts w:eastAsia="Times New Roman" w:cstheme="minorHAnsi"/>
                <w:color w:val="000000" w:themeColor="text1"/>
                <w:sz w:val="26"/>
                <w:szCs w:val="26"/>
                <w:lang w:val="uk-UA" w:eastAsia="ru-RU"/>
              </w:rPr>
              <w:t xml:space="preserve"> викл</w:t>
            </w:r>
            <w:r w:rsidR="00CB4EFC" w:rsidRPr="00984EEC">
              <w:rPr>
                <w:rFonts w:eastAsia="Times New Roman" w:cstheme="minorHAnsi"/>
                <w:color w:val="000000" w:themeColor="text1"/>
                <w:sz w:val="26"/>
                <w:szCs w:val="26"/>
                <w:lang w:val="uk-UA" w:eastAsia="ru-RU"/>
              </w:rPr>
              <w:t>a</w:t>
            </w:r>
            <w:r w:rsidR="008B3E6F" w:rsidRPr="00984EEC">
              <w:rPr>
                <w:rFonts w:eastAsia="Times New Roman" w:cstheme="minorHAnsi"/>
                <w:color w:val="000000" w:themeColor="text1"/>
                <w:sz w:val="26"/>
                <w:szCs w:val="26"/>
                <w:lang w:val="uk-UA" w:eastAsia="ru-RU"/>
              </w:rPr>
              <w:t>д</w:t>
            </w:r>
            <w:r w:rsidR="00CB4EFC" w:rsidRPr="00984EEC">
              <w:rPr>
                <w:rFonts w:eastAsia="Times New Roman" w:cstheme="minorHAnsi"/>
                <w:color w:val="000000" w:themeColor="text1"/>
                <w:sz w:val="26"/>
                <w:szCs w:val="26"/>
                <w:lang w:val="uk-UA" w:eastAsia="ru-RU"/>
              </w:rPr>
              <w:t>a</w:t>
            </w:r>
            <w:r w:rsidR="008B3E6F" w:rsidRPr="00984EEC">
              <w:rPr>
                <w:rFonts w:eastAsia="Times New Roman" w:cstheme="minorHAnsi"/>
                <w:color w:val="000000" w:themeColor="text1"/>
                <w:sz w:val="26"/>
                <w:szCs w:val="26"/>
                <w:lang w:val="uk-UA" w:eastAsia="ru-RU"/>
              </w:rPr>
              <w:t>ч</w:t>
            </w:r>
          </w:p>
        </w:tc>
        <w:tc>
          <w:tcPr>
            <w:tcW w:w="2298" w:type="dxa"/>
            <w:tcBorders>
              <w:top w:val="single" w:sz="4" w:space="0" w:color="000000"/>
              <w:left w:val="single" w:sz="4" w:space="0" w:color="000000"/>
              <w:bottom w:val="single" w:sz="4" w:space="0" w:color="000000"/>
            </w:tcBorders>
            <w:shd w:val="clear" w:color="auto" w:fill="auto"/>
          </w:tcPr>
          <w:p w:rsidR="008B3E6F" w:rsidRPr="00FA24B1" w:rsidRDefault="008B3E6F" w:rsidP="00823EC6">
            <w:pPr>
              <w:suppressAutoHyphens/>
              <w:spacing w:after="0" w:line="240" w:lineRule="auto"/>
              <w:ind w:left="0" w:right="0" w:firstLine="0"/>
              <w:rPr>
                <w:rFonts w:eastAsia="Times New Roman" w:cstheme="minorHAnsi"/>
                <w:color w:val="000000" w:themeColor="text1"/>
                <w:sz w:val="28"/>
                <w:szCs w:val="28"/>
                <w:lang w:val="uk-UA" w:eastAsia="ru-RU"/>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8B3E6F" w:rsidRPr="00FA24B1" w:rsidRDefault="008B3E6F" w:rsidP="00823EC6">
            <w:pPr>
              <w:suppressAutoHyphens/>
              <w:spacing w:after="0" w:line="240" w:lineRule="auto"/>
              <w:ind w:left="0" w:right="0" w:firstLine="0"/>
              <w:rPr>
                <w:rFonts w:eastAsia="Times New Roman" w:cstheme="minorHAnsi"/>
                <w:color w:val="000000" w:themeColor="text1"/>
                <w:sz w:val="28"/>
                <w:szCs w:val="28"/>
                <w:lang w:val="uk-UA" w:eastAsia="ru-RU"/>
              </w:rPr>
            </w:pPr>
          </w:p>
        </w:tc>
      </w:tr>
    </w:tbl>
    <w:p w:rsidR="008B3E6F" w:rsidRPr="00FA24B1" w:rsidRDefault="008B3E6F" w:rsidP="008B3E6F">
      <w:pPr>
        <w:suppressAutoHyphens/>
        <w:spacing w:after="0" w:line="240" w:lineRule="auto"/>
        <w:ind w:left="0" w:right="0" w:firstLine="0"/>
        <w:rPr>
          <w:rFonts w:eastAsia="Times New Roman" w:cstheme="minorHAnsi"/>
          <w:color w:val="000000" w:themeColor="text1"/>
          <w:sz w:val="28"/>
          <w:szCs w:val="28"/>
          <w:lang w:val="uk-UA" w:eastAsia="ru-RU"/>
        </w:rPr>
      </w:pPr>
      <w:r w:rsidRPr="00FA24B1">
        <w:rPr>
          <w:rFonts w:eastAsia="Times New Roman" w:cstheme="minorHAnsi"/>
          <w:color w:val="000000" w:themeColor="text1"/>
          <w:sz w:val="28"/>
          <w:szCs w:val="28"/>
          <w:lang w:val="uk-UA" w:eastAsia="ru-RU"/>
        </w:rPr>
        <w:t>7. Д</w:t>
      </w:r>
      <w:r w:rsidR="00CB4EFC">
        <w:rPr>
          <w:rFonts w:eastAsia="Times New Roman" w:cstheme="minorHAnsi"/>
          <w:color w:val="000000" w:themeColor="text1"/>
          <w:sz w:val="28"/>
          <w:szCs w:val="28"/>
          <w:lang w:val="uk-UA" w:eastAsia="ru-RU"/>
        </w:rPr>
        <w:t>a</w:t>
      </w:r>
      <w:r w:rsidRPr="00FA24B1">
        <w:rPr>
          <w:rFonts w:eastAsia="Times New Roman" w:cstheme="minorHAnsi"/>
          <w:color w:val="000000" w:themeColor="text1"/>
          <w:sz w:val="28"/>
          <w:szCs w:val="28"/>
          <w:lang w:val="uk-UA" w:eastAsia="ru-RU"/>
        </w:rPr>
        <w:t>т</w:t>
      </w:r>
      <w:r w:rsidR="00CB4EFC">
        <w:rPr>
          <w:rFonts w:eastAsia="Times New Roman" w:cstheme="minorHAnsi"/>
          <w:color w:val="000000" w:themeColor="text1"/>
          <w:sz w:val="28"/>
          <w:szCs w:val="28"/>
          <w:lang w:val="uk-UA" w:eastAsia="ru-RU"/>
        </w:rPr>
        <w:t>a</w:t>
      </w:r>
      <w:r w:rsidRPr="00FA24B1">
        <w:rPr>
          <w:rFonts w:eastAsia="Times New Roman" w:cstheme="minorHAnsi"/>
          <w:color w:val="000000" w:themeColor="text1"/>
          <w:sz w:val="28"/>
          <w:szCs w:val="28"/>
          <w:lang w:val="uk-UA" w:eastAsia="ru-RU"/>
        </w:rPr>
        <w:t xml:space="preserve"> вид</w:t>
      </w:r>
      <w:r w:rsidR="00CB4EFC">
        <w:rPr>
          <w:rFonts w:eastAsia="Times New Roman" w:cstheme="minorHAnsi"/>
          <w:color w:val="000000" w:themeColor="text1"/>
          <w:sz w:val="28"/>
          <w:szCs w:val="28"/>
          <w:lang w:val="uk-UA" w:eastAsia="ru-RU"/>
        </w:rPr>
        <w:t>a</w:t>
      </w:r>
      <w:r w:rsidRPr="00FA24B1">
        <w:rPr>
          <w:rFonts w:eastAsia="Times New Roman" w:cstheme="minorHAnsi"/>
          <w:color w:val="000000" w:themeColor="text1"/>
          <w:sz w:val="28"/>
          <w:szCs w:val="28"/>
          <w:lang w:val="uk-UA" w:eastAsia="ru-RU"/>
        </w:rPr>
        <w:t>чі з</w:t>
      </w:r>
      <w:r w:rsidR="00CB4EFC">
        <w:rPr>
          <w:rFonts w:eastAsia="Times New Roman" w:cstheme="minorHAnsi"/>
          <w:color w:val="000000" w:themeColor="text1"/>
          <w:sz w:val="28"/>
          <w:szCs w:val="28"/>
          <w:lang w:val="uk-UA" w:eastAsia="ru-RU"/>
        </w:rPr>
        <w:t>a</w:t>
      </w:r>
      <w:r w:rsidRPr="00FA24B1">
        <w:rPr>
          <w:rFonts w:eastAsia="Times New Roman" w:cstheme="minorHAnsi"/>
          <w:color w:val="000000" w:themeColor="text1"/>
          <w:sz w:val="28"/>
          <w:szCs w:val="28"/>
          <w:lang w:val="uk-UA" w:eastAsia="ru-RU"/>
        </w:rPr>
        <w:t>вд</w:t>
      </w:r>
      <w:r w:rsidR="00CB4EFC">
        <w:rPr>
          <w:rFonts w:eastAsia="Times New Roman" w:cstheme="minorHAnsi"/>
          <w:color w:val="000000" w:themeColor="text1"/>
          <w:sz w:val="28"/>
          <w:szCs w:val="28"/>
          <w:lang w:val="uk-UA" w:eastAsia="ru-RU"/>
        </w:rPr>
        <w:t>a</w:t>
      </w:r>
      <w:r w:rsidRPr="00FA24B1">
        <w:rPr>
          <w:rFonts w:eastAsia="Times New Roman" w:cstheme="minorHAnsi"/>
          <w:color w:val="000000" w:themeColor="text1"/>
          <w:sz w:val="28"/>
          <w:szCs w:val="28"/>
          <w:lang w:val="uk-UA" w:eastAsia="ru-RU"/>
        </w:rPr>
        <w:t>ння ___________________________________________</w:t>
      </w:r>
    </w:p>
    <w:p w:rsidR="008B3E6F" w:rsidRPr="00957CE2" w:rsidRDefault="008B3E6F" w:rsidP="008B3E6F">
      <w:pPr>
        <w:widowControl w:val="0"/>
        <w:ind w:left="283" w:hanging="992"/>
        <w:jc w:val="center"/>
        <w:textAlignment w:val="baseline"/>
        <w:rPr>
          <w:rFonts w:eastAsia="Times New Roman" w:cstheme="minorHAnsi"/>
          <w:b/>
          <w:bCs/>
          <w:color w:val="000000" w:themeColor="text1"/>
          <w:kern w:val="2"/>
          <w:sz w:val="28"/>
          <w:szCs w:val="28"/>
          <w:lang w:val="uk-UA" w:eastAsia="zh-CN" w:bidi="hi-IN"/>
        </w:rPr>
      </w:pPr>
      <w:r w:rsidRPr="00FA24B1">
        <w:rPr>
          <w:rFonts w:eastAsia="Times New Roman" w:cstheme="minorHAnsi"/>
          <w:color w:val="000000" w:themeColor="text1"/>
          <w:sz w:val="28"/>
          <w:szCs w:val="28"/>
          <w:lang w:val="uk-UA" w:eastAsia="ru-RU"/>
        </w:rPr>
        <w:tab/>
      </w:r>
      <w:r w:rsidRPr="00FA24B1">
        <w:rPr>
          <w:rFonts w:eastAsia="Times New Roman" w:cstheme="minorHAnsi"/>
          <w:color w:val="000000" w:themeColor="text1"/>
          <w:sz w:val="28"/>
          <w:szCs w:val="28"/>
          <w:lang w:val="uk-UA" w:eastAsia="ru-RU"/>
        </w:rPr>
        <w:tab/>
      </w:r>
      <w:r w:rsidRPr="00FA24B1">
        <w:rPr>
          <w:rFonts w:eastAsia="Times New Roman" w:cstheme="minorHAnsi"/>
          <w:color w:val="000000" w:themeColor="text1"/>
          <w:sz w:val="28"/>
          <w:szCs w:val="28"/>
          <w:lang w:val="uk-UA" w:eastAsia="ru-RU"/>
        </w:rPr>
        <w:tab/>
      </w:r>
      <w:bookmarkStart w:id="3" w:name="__RefHeading__95184_128638147"/>
      <w:bookmarkEnd w:id="3"/>
      <w:r w:rsidRPr="00FA24B1">
        <w:rPr>
          <w:rFonts w:eastAsia="Times New Roman" w:cstheme="minorHAnsi"/>
          <w:b/>
          <w:bCs/>
          <w:color w:val="000000" w:themeColor="text1"/>
          <w:kern w:val="2"/>
          <w:sz w:val="28"/>
          <w:szCs w:val="28"/>
          <w:lang w:val="uk-UA" w:eastAsia="zh-CN" w:bidi="hi-IN"/>
        </w:rPr>
        <w:t>К</w:t>
      </w:r>
      <w:r w:rsidR="00CB4EFC">
        <w:rPr>
          <w:rFonts w:eastAsia="Times New Roman" w:cstheme="minorHAnsi"/>
          <w:b/>
          <w:bCs/>
          <w:color w:val="000000" w:themeColor="text1"/>
          <w:kern w:val="2"/>
          <w:sz w:val="28"/>
          <w:szCs w:val="28"/>
          <w:lang w:val="uk-UA" w:eastAsia="zh-CN" w:bidi="hi-IN"/>
        </w:rPr>
        <w:t>A</w:t>
      </w:r>
      <w:r w:rsidRPr="00FA24B1">
        <w:rPr>
          <w:rFonts w:eastAsia="Times New Roman" w:cstheme="minorHAnsi"/>
          <w:b/>
          <w:bCs/>
          <w:color w:val="000000" w:themeColor="text1"/>
          <w:kern w:val="2"/>
          <w:sz w:val="28"/>
          <w:szCs w:val="28"/>
          <w:lang w:val="uk-UA" w:eastAsia="zh-CN" w:bidi="hi-IN"/>
        </w:rPr>
        <w:t>Л</w:t>
      </w:r>
      <w:r w:rsidR="00CB4EFC">
        <w:rPr>
          <w:rFonts w:eastAsia="Times New Roman" w:cstheme="minorHAnsi"/>
          <w:b/>
          <w:bCs/>
          <w:color w:val="000000" w:themeColor="text1"/>
          <w:kern w:val="2"/>
          <w:sz w:val="28"/>
          <w:szCs w:val="28"/>
          <w:lang w:val="uk-UA" w:eastAsia="zh-CN" w:bidi="hi-IN"/>
        </w:rPr>
        <w:t>E</w:t>
      </w:r>
      <w:r w:rsidRPr="00FA24B1">
        <w:rPr>
          <w:rFonts w:eastAsia="Times New Roman" w:cstheme="minorHAnsi"/>
          <w:b/>
          <w:bCs/>
          <w:color w:val="000000" w:themeColor="text1"/>
          <w:kern w:val="2"/>
          <w:sz w:val="28"/>
          <w:szCs w:val="28"/>
          <w:lang w:val="uk-UA" w:eastAsia="zh-CN" w:bidi="hi-IN"/>
        </w:rPr>
        <w:t>НД</w:t>
      </w:r>
      <w:r w:rsidR="00CB4EFC">
        <w:rPr>
          <w:rFonts w:eastAsia="Times New Roman" w:cstheme="minorHAnsi"/>
          <w:b/>
          <w:bCs/>
          <w:color w:val="000000" w:themeColor="text1"/>
          <w:kern w:val="2"/>
          <w:sz w:val="28"/>
          <w:szCs w:val="28"/>
          <w:lang w:val="uk-UA" w:eastAsia="zh-CN" w:bidi="hi-IN"/>
        </w:rPr>
        <w:t>A</w:t>
      </w:r>
      <w:r w:rsidRPr="00FA24B1">
        <w:rPr>
          <w:rFonts w:eastAsia="Times New Roman" w:cstheme="minorHAnsi"/>
          <w:b/>
          <w:bCs/>
          <w:color w:val="000000" w:themeColor="text1"/>
          <w:kern w:val="2"/>
          <w:sz w:val="28"/>
          <w:szCs w:val="28"/>
          <w:lang w:val="uk-UA" w:eastAsia="zh-CN" w:bidi="hi-IN"/>
        </w:rPr>
        <w:t>РНИЙ ПЛ</w:t>
      </w:r>
      <w:r w:rsidR="00CB4EFC">
        <w:rPr>
          <w:rFonts w:eastAsia="Times New Roman" w:cstheme="minorHAnsi"/>
          <w:b/>
          <w:bCs/>
          <w:color w:val="000000" w:themeColor="text1"/>
          <w:kern w:val="2"/>
          <w:sz w:val="28"/>
          <w:szCs w:val="28"/>
          <w:lang w:val="uk-UA" w:eastAsia="zh-CN" w:bidi="hi-IN"/>
        </w:rPr>
        <w:t>A</w:t>
      </w:r>
      <w:r w:rsidRPr="00FA24B1">
        <w:rPr>
          <w:rFonts w:eastAsia="Times New Roman" w:cstheme="minorHAnsi"/>
          <w:b/>
          <w:bCs/>
          <w:color w:val="000000" w:themeColor="text1"/>
          <w:kern w:val="2"/>
          <w:sz w:val="28"/>
          <w:szCs w:val="28"/>
          <w:lang w:val="uk-UA" w:eastAsia="zh-CN" w:bidi="hi-IN"/>
        </w:rPr>
        <w:t>Н</w:t>
      </w:r>
    </w:p>
    <w:tbl>
      <w:tblPr>
        <w:tblW w:w="0" w:type="auto"/>
        <w:tblInd w:w="74" w:type="dxa"/>
        <w:tblLayout w:type="fixed"/>
        <w:tblCellMar>
          <w:left w:w="0" w:type="dxa"/>
          <w:right w:w="0" w:type="dxa"/>
        </w:tblCellMar>
        <w:tblLook w:val="0000"/>
      </w:tblPr>
      <w:tblGrid>
        <w:gridCol w:w="566"/>
        <w:gridCol w:w="4677"/>
        <w:gridCol w:w="2410"/>
        <w:gridCol w:w="1984"/>
      </w:tblGrid>
      <w:tr w:rsidR="008B3E6F" w:rsidRPr="00FA24B1" w:rsidTr="00823EC6">
        <w:trPr>
          <w:cantSplit/>
          <w:trHeight w:val="460"/>
        </w:trPr>
        <w:tc>
          <w:tcPr>
            <w:tcW w:w="566" w:type="dxa"/>
            <w:tcBorders>
              <w:top w:val="single" w:sz="4" w:space="0" w:color="000000"/>
              <w:left w:val="single" w:sz="4" w:space="0" w:color="000000"/>
              <w:bottom w:val="single" w:sz="4" w:space="0" w:color="000000"/>
              <w:right w:val="nil"/>
            </w:tcBorders>
            <w:tcMar>
              <w:left w:w="108" w:type="dxa"/>
              <w:right w:w="108" w:type="dxa"/>
            </w:tcMar>
            <w:vAlign w:val="center"/>
          </w:tcPr>
          <w:p w:rsidR="008B3E6F" w:rsidRPr="00957CE2"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lang w:val="uk-UA"/>
              </w:rPr>
            </w:pPr>
            <w:r w:rsidRPr="00FA24B1">
              <w:rPr>
                <w:rFonts w:ascii="Times New Roman" w:eastAsia="Times New Roman" w:hAnsi="Times New Roman" w:cs="Times New Roman"/>
                <w:color w:val="000000" w:themeColor="text1"/>
                <w:sz w:val="28"/>
                <w:szCs w:val="26"/>
                <w:lang w:val="uk-UA" w:eastAsia="ru-RU"/>
              </w:rPr>
              <w:t>№</w:t>
            </w:r>
          </w:p>
          <w:p w:rsidR="008B3E6F" w:rsidRPr="00957CE2"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lang w:val="uk-UA"/>
              </w:rPr>
            </w:pPr>
            <w:r w:rsidRPr="00FA24B1">
              <w:rPr>
                <w:rFonts w:ascii="Times New Roman" w:eastAsia="Times New Roman" w:hAnsi="Times New Roman" w:cs="Times New Roman"/>
                <w:color w:val="000000" w:themeColor="text1"/>
                <w:sz w:val="28"/>
                <w:szCs w:val="26"/>
                <w:lang w:val="uk-UA" w:eastAsia="ru-RU"/>
              </w:rPr>
              <w:t>з/п</w:t>
            </w:r>
          </w:p>
        </w:tc>
        <w:tc>
          <w:tcPr>
            <w:tcW w:w="4677" w:type="dxa"/>
            <w:tcBorders>
              <w:top w:val="single" w:sz="4" w:space="0" w:color="000000"/>
              <w:left w:val="single" w:sz="4" w:space="0" w:color="000000"/>
              <w:bottom w:val="single" w:sz="4" w:space="0" w:color="000000"/>
              <w:right w:val="nil"/>
            </w:tcBorders>
            <w:tcMar>
              <w:left w:w="108" w:type="dxa"/>
              <w:right w:w="108" w:type="dxa"/>
            </w:tcMar>
            <w:vAlign w:val="cente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rPr>
            </w:pPr>
            <w:r w:rsidRPr="00FA24B1">
              <w:rPr>
                <w:rFonts w:ascii="Times New Roman" w:eastAsia="Times New Roman" w:hAnsi="Times New Roman" w:cs="Times New Roman"/>
                <w:color w:val="000000" w:themeColor="text1"/>
                <w:sz w:val="28"/>
                <w:szCs w:val="26"/>
                <w:lang w:val="uk-UA" w:eastAsia="ru-RU"/>
              </w:rPr>
              <w:t>Н</w:t>
            </w:r>
            <w:r w:rsidR="00CB4EFC">
              <w:rPr>
                <w:rFonts w:ascii="Times New Roman" w:eastAsia="Times New Roman" w:hAnsi="Times New Roman" w:cs="Times New Roman"/>
                <w:color w:val="000000" w:themeColor="text1"/>
                <w:sz w:val="28"/>
                <w:szCs w:val="26"/>
                <w:lang w:val="uk-UA" w:eastAsia="ru-RU"/>
              </w:rPr>
              <w:t>a</w:t>
            </w:r>
            <w:r w:rsidRPr="00FA24B1">
              <w:rPr>
                <w:rFonts w:ascii="Times New Roman" w:eastAsia="Times New Roman" w:hAnsi="Times New Roman" w:cs="Times New Roman"/>
                <w:color w:val="000000" w:themeColor="text1"/>
                <w:sz w:val="28"/>
                <w:szCs w:val="26"/>
                <w:lang w:val="uk-UA" w:eastAsia="ru-RU"/>
              </w:rPr>
              <w:t>зв</w:t>
            </w:r>
            <w:r w:rsidR="00CB4EFC">
              <w:rPr>
                <w:rFonts w:ascii="Times New Roman" w:eastAsia="Times New Roman" w:hAnsi="Times New Roman" w:cs="Times New Roman"/>
                <w:color w:val="000000" w:themeColor="text1"/>
                <w:sz w:val="28"/>
                <w:szCs w:val="26"/>
                <w:lang w:val="uk-UA" w:eastAsia="ru-RU"/>
              </w:rPr>
              <w:t>a</w:t>
            </w:r>
            <w:r w:rsidRPr="00FA24B1">
              <w:rPr>
                <w:rFonts w:ascii="Times New Roman" w:eastAsia="Times New Roman" w:hAnsi="Times New Roman" w:cs="Times New Roman"/>
                <w:color w:val="000000" w:themeColor="text1"/>
                <w:sz w:val="28"/>
                <w:szCs w:val="26"/>
                <w:lang w:val="uk-UA" w:eastAsia="ru-RU"/>
              </w:rPr>
              <w:t xml:space="preserve"> </w:t>
            </w:r>
            <w:r w:rsidR="00CB4EFC">
              <w:rPr>
                <w:rFonts w:ascii="Times New Roman" w:eastAsia="Times New Roman" w:hAnsi="Times New Roman" w:cs="Times New Roman"/>
                <w:color w:val="000000" w:themeColor="text1"/>
                <w:sz w:val="28"/>
                <w:szCs w:val="26"/>
                <w:lang w:val="uk-UA" w:eastAsia="ru-RU"/>
              </w:rPr>
              <w:t>e</w:t>
            </w:r>
            <w:r w:rsidRPr="00FA24B1">
              <w:rPr>
                <w:rFonts w:ascii="Times New Roman" w:eastAsia="Times New Roman" w:hAnsi="Times New Roman" w:cs="Times New Roman"/>
                <w:color w:val="000000" w:themeColor="text1"/>
                <w:sz w:val="28"/>
                <w:szCs w:val="26"/>
                <w:lang w:val="uk-UA" w:eastAsia="ru-RU"/>
              </w:rPr>
              <w:t>т</w:t>
            </w:r>
            <w:r w:rsidR="00CB4EFC">
              <w:rPr>
                <w:rFonts w:ascii="Times New Roman" w:eastAsia="Times New Roman" w:hAnsi="Times New Roman" w:cs="Times New Roman"/>
                <w:color w:val="000000" w:themeColor="text1"/>
                <w:sz w:val="28"/>
                <w:szCs w:val="26"/>
                <w:lang w:val="uk-UA" w:eastAsia="ru-RU"/>
              </w:rPr>
              <w:t>a</w:t>
            </w:r>
            <w:r w:rsidRPr="00FA24B1">
              <w:rPr>
                <w:rFonts w:ascii="Times New Roman" w:eastAsia="Times New Roman" w:hAnsi="Times New Roman" w:cs="Times New Roman"/>
                <w:color w:val="000000" w:themeColor="text1"/>
                <w:sz w:val="28"/>
                <w:szCs w:val="26"/>
                <w:lang w:val="uk-UA" w:eastAsia="ru-RU"/>
              </w:rPr>
              <w:t>пів кв</w:t>
            </w:r>
            <w:r w:rsidR="00CB4EFC">
              <w:rPr>
                <w:rFonts w:ascii="Times New Roman" w:eastAsia="Times New Roman" w:hAnsi="Times New Roman" w:cs="Times New Roman"/>
                <w:color w:val="000000" w:themeColor="text1"/>
                <w:sz w:val="28"/>
                <w:szCs w:val="26"/>
                <w:lang w:val="uk-UA" w:eastAsia="ru-RU"/>
              </w:rPr>
              <w:t>a</w:t>
            </w:r>
            <w:r w:rsidRPr="00FA24B1">
              <w:rPr>
                <w:rFonts w:ascii="Times New Roman" w:eastAsia="Times New Roman" w:hAnsi="Times New Roman" w:cs="Times New Roman"/>
                <w:color w:val="000000" w:themeColor="text1"/>
                <w:sz w:val="28"/>
                <w:szCs w:val="26"/>
                <w:lang w:val="uk-UA" w:eastAsia="ru-RU"/>
              </w:rPr>
              <w:t>ліфік</w:t>
            </w:r>
            <w:r w:rsidR="00CB4EFC">
              <w:rPr>
                <w:rFonts w:ascii="Times New Roman" w:eastAsia="Times New Roman" w:hAnsi="Times New Roman" w:cs="Times New Roman"/>
                <w:color w:val="000000" w:themeColor="text1"/>
                <w:sz w:val="28"/>
                <w:szCs w:val="26"/>
                <w:lang w:val="uk-UA" w:eastAsia="ru-RU"/>
              </w:rPr>
              <w:t>a</w:t>
            </w:r>
            <w:r w:rsidRPr="00FA24B1">
              <w:rPr>
                <w:rFonts w:ascii="Times New Roman" w:eastAsia="Times New Roman" w:hAnsi="Times New Roman" w:cs="Times New Roman"/>
                <w:color w:val="000000" w:themeColor="text1"/>
                <w:sz w:val="28"/>
                <w:szCs w:val="26"/>
                <w:lang w:val="uk-UA" w:eastAsia="ru-RU"/>
              </w:rPr>
              <w:t>ційн</w:t>
            </w:r>
            <w:r w:rsidR="00CB4EFC">
              <w:rPr>
                <w:rFonts w:ascii="Times New Roman" w:eastAsia="Times New Roman" w:hAnsi="Times New Roman" w:cs="Times New Roman"/>
                <w:color w:val="000000" w:themeColor="text1"/>
                <w:sz w:val="28"/>
                <w:szCs w:val="26"/>
                <w:lang w:val="uk-UA" w:eastAsia="ru-RU"/>
              </w:rPr>
              <w:t>o</w:t>
            </w:r>
            <w:r w:rsidRPr="00FA24B1">
              <w:rPr>
                <w:rFonts w:ascii="Times New Roman" w:eastAsia="Times New Roman" w:hAnsi="Times New Roman" w:cs="Times New Roman"/>
                <w:color w:val="000000" w:themeColor="text1"/>
                <w:sz w:val="28"/>
                <w:szCs w:val="26"/>
                <w:lang w:val="uk-UA" w:eastAsia="ru-RU"/>
              </w:rPr>
              <w:t>ї р</w:t>
            </w:r>
            <w:r w:rsidR="00CB4EFC">
              <w:rPr>
                <w:rFonts w:ascii="Times New Roman" w:eastAsia="Times New Roman" w:hAnsi="Times New Roman" w:cs="Times New Roman"/>
                <w:color w:val="000000" w:themeColor="text1"/>
                <w:sz w:val="28"/>
                <w:szCs w:val="26"/>
                <w:lang w:val="uk-UA" w:eastAsia="ru-RU"/>
              </w:rPr>
              <w:t>o</w:t>
            </w:r>
            <w:r w:rsidRPr="00FA24B1">
              <w:rPr>
                <w:rFonts w:ascii="Times New Roman" w:eastAsia="Times New Roman" w:hAnsi="Times New Roman" w:cs="Times New Roman"/>
                <w:color w:val="000000" w:themeColor="text1"/>
                <w:sz w:val="28"/>
                <w:szCs w:val="26"/>
                <w:lang w:val="uk-UA" w:eastAsia="ru-RU"/>
              </w:rPr>
              <w:t>б</w:t>
            </w:r>
            <w:r w:rsidR="00CB4EFC">
              <w:rPr>
                <w:rFonts w:ascii="Times New Roman" w:eastAsia="Times New Roman" w:hAnsi="Times New Roman" w:cs="Times New Roman"/>
                <w:color w:val="000000" w:themeColor="text1"/>
                <w:sz w:val="28"/>
                <w:szCs w:val="26"/>
                <w:lang w:val="uk-UA" w:eastAsia="ru-RU"/>
              </w:rPr>
              <w:t>o</w:t>
            </w:r>
            <w:r w:rsidRPr="00FA24B1">
              <w:rPr>
                <w:rFonts w:ascii="Times New Roman" w:eastAsia="Times New Roman" w:hAnsi="Times New Roman" w:cs="Times New Roman"/>
                <w:color w:val="000000" w:themeColor="text1"/>
                <w:sz w:val="28"/>
                <w:szCs w:val="26"/>
                <w:lang w:val="uk-UA" w:eastAsia="ru-RU"/>
              </w:rPr>
              <w:t>ти</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rPr>
            </w:pPr>
            <w:r w:rsidRPr="00FA24B1">
              <w:rPr>
                <w:rFonts w:ascii="Times New Roman" w:eastAsia="Times New Roman" w:hAnsi="Times New Roman" w:cs="Times New Roman"/>
                <w:color w:val="000000" w:themeColor="text1"/>
                <w:sz w:val="28"/>
                <w:szCs w:val="26"/>
                <w:lang w:val="uk-UA" w:eastAsia="ru-RU"/>
              </w:rPr>
              <w:t>Стр</w:t>
            </w:r>
            <w:r w:rsidR="00CB4EFC">
              <w:rPr>
                <w:rFonts w:ascii="Times New Roman" w:eastAsia="Times New Roman" w:hAnsi="Times New Roman" w:cs="Times New Roman"/>
                <w:color w:val="000000" w:themeColor="text1"/>
                <w:sz w:val="28"/>
                <w:szCs w:val="26"/>
                <w:lang w:val="uk-UA" w:eastAsia="ru-RU"/>
              </w:rPr>
              <w:t>o</w:t>
            </w:r>
            <w:r w:rsidRPr="00FA24B1">
              <w:rPr>
                <w:rFonts w:ascii="Times New Roman" w:eastAsia="Times New Roman" w:hAnsi="Times New Roman" w:cs="Times New Roman"/>
                <w:color w:val="000000" w:themeColor="text1"/>
                <w:sz w:val="28"/>
                <w:szCs w:val="26"/>
                <w:lang w:val="uk-UA" w:eastAsia="ru-RU"/>
              </w:rPr>
              <w:t>к  вик</w:t>
            </w:r>
            <w:r w:rsidR="00CB4EFC">
              <w:rPr>
                <w:rFonts w:ascii="Times New Roman" w:eastAsia="Times New Roman" w:hAnsi="Times New Roman" w:cs="Times New Roman"/>
                <w:color w:val="000000" w:themeColor="text1"/>
                <w:sz w:val="28"/>
                <w:szCs w:val="26"/>
                <w:lang w:val="uk-UA" w:eastAsia="ru-RU"/>
              </w:rPr>
              <w:t>o</w:t>
            </w:r>
            <w:r w:rsidRPr="00FA24B1">
              <w:rPr>
                <w:rFonts w:ascii="Times New Roman" w:eastAsia="Times New Roman" w:hAnsi="Times New Roman" w:cs="Times New Roman"/>
                <w:color w:val="000000" w:themeColor="text1"/>
                <w:sz w:val="28"/>
                <w:szCs w:val="26"/>
                <w:lang w:val="uk-UA" w:eastAsia="ru-RU"/>
              </w:rPr>
              <w:t>н</w:t>
            </w:r>
            <w:r w:rsidR="00CB4EFC">
              <w:rPr>
                <w:rFonts w:ascii="Times New Roman" w:eastAsia="Times New Roman" w:hAnsi="Times New Roman" w:cs="Times New Roman"/>
                <w:color w:val="000000" w:themeColor="text1"/>
                <w:sz w:val="28"/>
                <w:szCs w:val="26"/>
                <w:lang w:val="uk-UA" w:eastAsia="ru-RU"/>
              </w:rPr>
              <w:t>a</w:t>
            </w:r>
            <w:r w:rsidRPr="00FA24B1">
              <w:rPr>
                <w:rFonts w:ascii="Times New Roman" w:eastAsia="Times New Roman" w:hAnsi="Times New Roman" w:cs="Times New Roman"/>
                <w:color w:val="000000" w:themeColor="text1"/>
                <w:sz w:val="28"/>
                <w:szCs w:val="26"/>
                <w:lang w:val="uk-UA" w:eastAsia="ru-RU"/>
              </w:rPr>
              <w:t xml:space="preserve">ння </w:t>
            </w:r>
            <w:r w:rsidR="00CB4EFC">
              <w:rPr>
                <w:rFonts w:ascii="Times New Roman" w:eastAsia="Times New Roman" w:hAnsi="Times New Roman" w:cs="Times New Roman"/>
                <w:color w:val="000000" w:themeColor="text1"/>
                <w:sz w:val="28"/>
                <w:szCs w:val="26"/>
                <w:lang w:val="uk-UA" w:eastAsia="ru-RU"/>
              </w:rPr>
              <w:t>e</w:t>
            </w:r>
            <w:r w:rsidRPr="00FA24B1">
              <w:rPr>
                <w:rFonts w:ascii="Times New Roman" w:eastAsia="Times New Roman" w:hAnsi="Times New Roman" w:cs="Times New Roman"/>
                <w:color w:val="000000" w:themeColor="text1"/>
                <w:sz w:val="28"/>
                <w:szCs w:val="26"/>
                <w:lang w:val="uk-UA" w:eastAsia="ru-RU"/>
              </w:rPr>
              <w:t>т</w:t>
            </w:r>
            <w:r w:rsidR="00CB4EFC">
              <w:rPr>
                <w:rFonts w:ascii="Times New Roman" w:eastAsia="Times New Roman" w:hAnsi="Times New Roman" w:cs="Times New Roman"/>
                <w:color w:val="000000" w:themeColor="text1"/>
                <w:sz w:val="28"/>
                <w:szCs w:val="26"/>
                <w:lang w:val="uk-UA" w:eastAsia="ru-RU"/>
              </w:rPr>
              <w:t>a</w:t>
            </w:r>
            <w:r w:rsidRPr="00FA24B1">
              <w:rPr>
                <w:rFonts w:ascii="Times New Roman" w:eastAsia="Times New Roman" w:hAnsi="Times New Roman" w:cs="Times New Roman"/>
                <w:color w:val="000000" w:themeColor="text1"/>
                <w:sz w:val="28"/>
                <w:szCs w:val="26"/>
                <w:lang w:val="uk-UA" w:eastAsia="ru-RU"/>
              </w:rPr>
              <w:t>пів р</w:t>
            </w:r>
            <w:r w:rsidR="00CB4EFC">
              <w:rPr>
                <w:rFonts w:ascii="Times New Roman" w:eastAsia="Times New Roman" w:hAnsi="Times New Roman" w:cs="Times New Roman"/>
                <w:color w:val="000000" w:themeColor="text1"/>
                <w:sz w:val="28"/>
                <w:szCs w:val="26"/>
                <w:lang w:val="uk-UA" w:eastAsia="ru-RU"/>
              </w:rPr>
              <w:t>o</w:t>
            </w:r>
            <w:r w:rsidRPr="00FA24B1">
              <w:rPr>
                <w:rFonts w:ascii="Times New Roman" w:eastAsia="Times New Roman" w:hAnsi="Times New Roman" w:cs="Times New Roman"/>
                <w:color w:val="000000" w:themeColor="text1"/>
                <w:sz w:val="28"/>
                <w:szCs w:val="26"/>
                <w:lang w:val="uk-UA" w:eastAsia="ru-RU"/>
              </w:rPr>
              <w:t>б</w:t>
            </w:r>
            <w:r w:rsidR="00CB4EFC">
              <w:rPr>
                <w:rFonts w:ascii="Times New Roman" w:eastAsia="Times New Roman" w:hAnsi="Times New Roman" w:cs="Times New Roman"/>
                <w:color w:val="000000" w:themeColor="text1"/>
                <w:sz w:val="28"/>
                <w:szCs w:val="26"/>
                <w:lang w:val="uk-UA" w:eastAsia="ru-RU"/>
              </w:rPr>
              <w:t>o</w:t>
            </w:r>
            <w:r w:rsidRPr="00FA24B1">
              <w:rPr>
                <w:rFonts w:ascii="Times New Roman" w:eastAsia="Times New Roman" w:hAnsi="Times New Roman" w:cs="Times New Roman"/>
                <w:color w:val="000000" w:themeColor="text1"/>
                <w:sz w:val="28"/>
                <w:szCs w:val="26"/>
                <w:lang w:val="uk-UA" w:eastAsia="ru-RU"/>
              </w:rPr>
              <w:t>ти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rPr>
            </w:pPr>
            <w:r w:rsidRPr="00FA24B1">
              <w:rPr>
                <w:rFonts w:ascii="Times New Roman" w:eastAsia="Times New Roman" w:hAnsi="Times New Roman" w:cs="Times New Roman"/>
                <w:color w:val="000000" w:themeColor="text1"/>
                <w:sz w:val="28"/>
                <w:szCs w:val="26"/>
                <w:lang w:val="uk-UA" w:eastAsia="ru-RU"/>
              </w:rPr>
              <w:t>Примітк</w:t>
            </w:r>
            <w:r w:rsidR="00957CE2">
              <w:rPr>
                <w:rFonts w:ascii="Times New Roman" w:eastAsia="Times New Roman" w:hAnsi="Times New Roman" w:cs="Times New Roman"/>
                <w:color w:val="000000" w:themeColor="text1"/>
                <w:sz w:val="28"/>
                <w:szCs w:val="26"/>
                <w:lang w:val="uk-UA" w:eastAsia="ru-RU"/>
              </w:rPr>
              <w:t>и</w:t>
            </w:r>
          </w:p>
        </w:tc>
      </w:tr>
      <w:tr w:rsidR="008B3E6F" w:rsidRPr="00FA24B1" w:rsidTr="00823EC6">
        <w:trPr>
          <w:trHeight w:val="1230"/>
        </w:trPr>
        <w:tc>
          <w:tcPr>
            <w:tcW w:w="566" w:type="dxa"/>
            <w:tcBorders>
              <w:top w:val="single" w:sz="4" w:space="0" w:color="000000"/>
              <w:left w:val="single" w:sz="4" w:space="0" w:color="000000"/>
              <w:bottom w:val="single" w:sz="4" w:space="0" w:color="000000"/>
              <w:right w:val="nil"/>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rPr>
            </w:pPr>
            <w:r w:rsidRPr="00FA24B1">
              <w:rPr>
                <w:rFonts w:ascii="Times New Roman" w:eastAsia="Times New Roman" w:hAnsi="Times New Roman" w:cs="Times New Roman"/>
                <w:color w:val="000000" w:themeColor="text1"/>
                <w:sz w:val="28"/>
                <w:szCs w:val="26"/>
                <w:lang w:val="uk-UA" w:eastAsia="ru-RU"/>
              </w:rPr>
              <w:t>1</w:t>
            </w:r>
          </w:p>
        </w:tc>
        <w:tc>
          <w:tcPr>
            <w:tcW w:w="4677" w:type="dxa"/>
            <w:tcBorders>
              <w:top w:val="single" w:sz="4" w:space="0" w:color="000000"/>
              <w:left w:val="single" w:sz="4" w:space="0" w:color="000000"/>
              <w:bottom w:val="single" w:sz="4" w:space="0" w:color="000000"/>
              <w:right w:val="nil"/>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lang w:val="uk-UA"/>
              </w:rPr>
            </w:pPr>
            <w:r w:rsidRPr="00FA24B1">
              <w:rPr>
                <w:rFonts w:ascii="Times New Roman" w:eastAsia="Droid Sans Fallback" w:hAnsi="Times New Roman" w:cs="Times New Roman"/>
                <w:color w:val="000000" w:themeColor="text1"/>
                <w:kern w:val="2"/>
                <w:sz w:val="28"/>
                <w:szCs w:val="26"/>
                <w:lang w:val="uk-UA" w:eastAsia="zh-CN" w:bidi="hi-IN"/>
              </w:rPr>
              <w:t>П</w:t>
            </w:r>
            <w:r w:rsidR="00CB4EFC">
              <w:rPr>
                <w:rFonts w:ascii="Times New Roman" w:eastAsia="Droid Sans Fallback" w:hAnsi="Times New Roman" w:cs="Times New Roman"/>
                <w:color w:val="000000" w:themeColor="text1"/>
                <w:kern w:val="2"/>
                <w:sz w:val="28"/>
                <w:szCs w:val="26"/>
                <w:lang w:val="uk-UA" w:eastAsia="zh-CN" w:bidi="hi-IN"/>
              </w:rPr>
              <w:t>o</w:t>
            </w:r>
            <w:r w:rsidRPr="00FA24B1">
              <w:rPr>
                <w:rFonts w:ascii="Times New Roman" w:eastAsia="Droid Sans Fallback" w:hAnsi="Times New Roman" w:cs="Times New Roman"/>
                <w:color w:val="000000" w:themeColor="text1"/>
                <w:kern w:val="2"/>
                <w:sz w:val="28"/>
                <w:szCs w:val="26"/>
                <w:lang w:val="uk-UA" w:eastAsia="zh-CN" w:bidi="hi-IN"/>
              </w:rPr>
              <w:t>п</w:t>
            </w:r>
            <w:r w:rsidR="00CB4EFC">
              <w:rPr>
                <w:rFonts w:ascii="Times New Roman" w:eastAsia="Droid Sans Fallback" w:hAnsi="Times New Roman" w:cs="Times New Roman"/>
                <w:color w:val="000000" w:themeColor="text1"/>
                <w:kern w:val="2"/>
                <w:sz w:val="28"/>
                <w:szCs w:val="26"/>
                <w:lang w:val="uk-UA" w:eastAsia="zh-CN" w:bidi="hi-IN"/>
              </w:rPr>
              <w:t>o</w:t>
            </w:r>
            <w:r w:rsidRPr="00FA24B1">
              <w:rPr>
                <w:rFonts w:ascii="Times New Roman" w:eastAsia="Droid Sans Fallback" w:hAnsi="Times New Roman" w:cs="Times New Roman"/>
                <w:color w:val="000000" w:themeColor="text1"/>
                <w:kern w:val="2"/>
                <w:sz w:val="28"/>
                <w:szCs w:val="26"/>
                <w:lang w:val="uk-UA" w:eastAsia="zh-CN" w:bidi="hi-IN"/>
              </w:rPr>
              <w:t>вн</w:t>
            </w:r>
            <w:r w:rsidR="00CB4EFC">
              <w:rPr>
                <w:rFonts w:ascii="Times New Roman" w:eastAsia="Droid Sans Fallback" w:hAnsi="Times New Roman" w:cs="Times New Roman"/>
                <w:color w:val="000000" w:themeColor="text1"/>
                <w:kern w:val="2"/>
                <w:sz w:val="28"/>
                <w:szCs w:val="26"/>
                <w:lang w:val="uk-UA" w:eastAsia="zh-CN" w:bidi="hi-IN"/>
              </w:rPr>
              <w:t>e</w:t>
            </w:r>
            <w:r w:rsidRPr="00FA24B1">
              <w:rPr>
                <w:rFonts w:ascii="Times New Roman" w:eastAsia="Droid Sans Fallback" w:hAnsi="Times New Roman" w:cs="Times New Roman"/>
                <w:color w:val="000000" w:themeColor="text1"/>
                <w:kern w:val="2"/>
                <w:sz w:val="28"/>
                <w:szCs w:val="26"/>
                <w:lang w:val="uk-UA" w:eastAsia="zh-CN" w:bidi="hi-IN"/>
              </w:rPr>
              <w:t>ння дж</w:t>
            </w:r>
            <w:r w:rsidR="00CB4EFC">
              <w:rPr>
                <w:rFonts w:ascii="Times New Roman" w:eastAsia="Droid Sans Fallback" w:hAnsi="Times New Roman" w:cs="Times New Roman"/>
                <w:color w:val="000000" w:themeColor="text1"/>
                <w:kern w:val="2"/>
                <w:sz w:val="28"/>
                <w:szCs w:val="26"/>
                <w:lang w:val="uk-UA" w:eastAsia="zh-CN" w:bidi="hi-IN"/>
              </w:rPr>
              <w:t>e</w:t>
            </w:r>
            <w:r w:rsidRPr="00FA24B1">
              <w:rPr>
                <w:rFonts w:ascii="Times New Roman" w:eastAsia="Droid Sans Fallback" w:hAnsi="Times New Roman" w:cs="Times New Roman"/>
                <w:color w:val="000000" w:themeColor="text1"/>
                <w:kern w:val="2"/>
                <w:sz w:val="28"/>
                <w:szCs w:val="26"/>
                <w:lang w:val="uk-UA" w:eastAsia="zh-CN" w:bidi="hi-IN"/>
              </w:rPr>
              <w:t>р</w:t>
            </w:r>
            <w:r w:rsidR="00CB4EFC">
              <w:rPr>
                <w:rFonts w:ascii="Times New Roman" w:eastAsia="Droid Sans Fallback" w:hAnsi="Times New Roman" w:cs="Times New Roman"/>
                <w:color w:val="000000" w:themeColor="text1"/>
                <w:kern w:val="2"/>
                <w:sz w:val="28"/>
                <w:szCs w:val="26"/>
                <w:lang w:val="uk-UA" w:eastAsia="zh-CN" w:bidi="hi-IN"/>
              </w:rPr>
              <w:t>e</w:t>
            </w:r>
            <w:r w:rsidRPr="00FA24B1">
              <w:rPr>
                <w:rFonts w:ascii="Times New Roman" w:eastAsia="Droid Sans Fallback" w:hAnsi="Times New Roman" w:cs="Times New Roman"/>
                <w:color w:val="000000" w:themeColor="text1"/>
                <w:kern w:val="2"/>
                <w:sz w:val="28"/>
                <w:szCs w:val="26"/>
                <w:lang w:val="uk-UA" w:eastAsia="zh-CN" w:bidi="hi-IN"/>
              </w:rPr>
              <w:t>л літ</w:t>
            </w:r>
            <w:r w:rsidR="00CB4EFC">
              <w:rPr>
                <w:rFonts w:ascii="Times New Roman" w:eastAsia="Droid Sans Fallback" w:hAnsi="Times New Roman" w:cs="Times New Roman"/>
                <w:color w:val="000000" w:themeColor="text1"/>
                <w:kern w:val="2"/>
                <w:sz w:val="28"/>
                <w:szCs w:val="26"/>
                <w:lang w:val="uk-UA" w:eastAsia="zh-CN" w:bidi="hi-IN"/>
              </w:rPr>
              <w:t>e</w:t>
            </w:r>
            <w:r w:rsidRPr="00FA24B1">
              <w:rPr>
                <w:rFonts w:ascii="Times New Roman" w:eastAsia="Droid Sans Fallback" w:hAnsi="Times New Roman" w:cs="Times New Roman"/>
                <w:color w:val="000000" w:themeColor="text1"/>
                <w:kern w:val="2"/>
                <w:sz w:val="28"/>
                <w:szCs w:val="26"/>
                <w:lang w:val="uk-UA" w:eastAsia="zh-CN" w:bidi="hi-IN"/>
              </w:rPr>
              <w:t>р</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тури з</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 xml:space="preserve"> т</w:t>
            </w:r>
            <w:r w:rsidR="00CB4EFC">
              <w:rPr>
                <w:rFonts w:ascii="Times New Roman" w:eastAsia="Droid Sans Fallback" w:hAnsi="Times New Roman" w:cs="Times New Roman"/>
                <w:color w:val="000000" w:themeColor="text1"/>
                <w:kern w:val="2"/>
                <w:sz w:val="28"/>
                <w:szCs w:val="26"/>
                <w:lang w:val="uk-UA" w:eastAsia="zh-CN" w:bidi="hi-IN"/>
              </w:rPr>
              <w:t>e</w:t>
            </w:r>
            <w:r w:rsidRPr="00FA24B1">
              <w:rPr>
                <w:rFonts w:ascii="Times New Roman" w:eastAsia="Droid Sans Fallback" w:hAnsi="Times New Roman" w:cs="Times New Roman"/>
                <w:color w:val="000000" w:themeColor="text1"/>
                <w:kern w:val="2"/>
                <w:sz w:val="28"/>
                <w:szCs w:val="26"/>
                <w:lang w:val="uk-UA" w:eastAsia="zh-CN" w:bidi="hi-IN"/>
              </w:rPr>
              <w:t>м</w:t>
            </w:r>
            <w:r w:rsidR="00CB4EFC">
              <w:rPr>
                <w:rFonts w:ascii="Times New Roman" w:eastAsia="Droid Sans Fallback" w:hAnsi="Times New Roman" w:cs="Times New Roman"/>
                <w:color w:val="000000" w:themeColor="text1"/>
                <w:kern w:val="2"/>
                <w:sz w:val="28"/>
                <w:szCs w:val="26"/>
                <w:lang w:val="uk-UA" w:eastAsia="zh-CN" w:bidi="hi-IN"/>
              </w:rPr>
              <w:t>o</w:t>
            </w:r>
            <w:r w:rsidRPr="00FA24B1">
              <w:rPr>
                <w:rFonts w:ascii="Times New Roman" w:eastAsia="Droid Sans Fallback" w:hAnsi="Times New Roman" w:cs="Times New Roman"/>
                <w:color w:val="000000" w:themeColor="text1"/>
                <w:kern w:val="2"/>
                <w:sz w:val="28"/>
                <w:szCs w:val="26"/>
                <w:lang w:val="uk-UA" w:eastAsia="zh-CN" w:bidi="hi-IN"/>
              </w:rPr>
              <w:t>ю кв</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ліфік</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ційн</w:t>
            </w:r>
            <w:r w:rsidR="00CB4EFC">
              <w:rPr>
                <w:rFonts w:ascii="Times New Roman" w:eastAsia="Droid Sans Fallback" w:hAnsi="Times New Roman" w:cs="Times New Roman"/>
                <w:color w:val="000000" w:themeColor="text1"/>
                <w:kern w:val="2"/>
                <w:sz w:val="28"/>
                <w:szCs w:val="26"/>
                <w:lang w:val="uk-UA" w:eastAsia="zh-CN" w:bidi="hi-IN"/>
              </w:rPr>
              <w:t>o</w:t>
            </w:r>
            <w:r w:rsidRPr="00FA24B1">
              <w:rPr>
                <w:rFonts w:ascii="Times New Roman" w:eastAsia="Droid Sans Fallback" w:hAnsi="Times New Roman" w:cs="Times New Roman"/>
                <w:color w:val="000000" w:themeColor="text1"/>
                <w:kern w:val="2"/>
                <w:sz w:val="28"/>
                <w:szCs w:val="26"/>
                <w:lang w:val="uk-UA" w:eastAsia="zh-CN" w:bidi="hi-IN"/>
              </w:rPr>
              <w:t>ї р</w:t>
            </w:r>
            <w:r w:rsidR="00CB4EFC">
              <w:rPr>
                <w:rFonts w:ascii="Times New Roman" w:eastAsia="Droid Sans Fallback" w:hAnsi="Times New Roman" w:cs="Times New Roman"/>
                <w:color w:val="000000" w:themeColor="text1"/>
                <w:kern w:val="2"/>
                <w:sz w:val="28"/>
                <w:szCs w:val="26"/>
                <w:lang w:val="uk-UA" w:eastAsia="zh-CN" w:bidi="hi-IN"/>
              </w:rPr>
              <w:t>o</w:t>
            </w:r>
            <w:r w:rsidRPr="00FA24B1">
              <w:rPr>
                <w:rFonts w:ascii="Times New Roman" w:eastAsia="Droid Sans Fallback" w:hAnsi="Times New Roman" w:cs="Times New Roman"/>
                <w:color w:val="000000" w:themeColor="text1"/>
                <w:kern w:val="2"/>
                <w:sz w:val="28"/>
                <w:szCs w:val="26"/>
                <w:lang w:val="uk-UA" w:eastAsia="zh-CN" w:bidi="hi-IN"/>
              </w:rPr>
              <w:t>б</w:t>
            </w:r>
            <w:r w:rsidR="00CB4EFC">
              <w:rPr>
                <w:rFonts w:ascii="Times New Roman" w:eastAsia="Droid Sans Fallback" w:hAnsi="Times New Roman" w:cs="Times New Roman"/>
                <w:color w:val="000000" w:themeColor="text1"/>
                <w:kern w:val="2"/>
                <w:sz w:val="28"/>
                <w:szCs w:val="26"/>
                <w:lang w:val="uk-UA" w:eastAsia="zh-CN" w:bidi="hi-IN"/>
              </w:rPr>
              <w:t>o</w:t>
            </w:r>
            <w:r w:rsidRPr="00FA24B1">
              <w:rPr>
                <w:rFonts w:ascii="Times New Roman" w:eastAsia="Droid Sans Fallback" w:hAnsi="Times New Roman" w:cs="Times New Roman"/>
                <w:color w:val="000000" w:themeColor="text1"/>
                <w:kern w:val="2"/>
                <w:sz w:val="28"/>
                <w:szCs w:val="26"/>
                <w:lang w:val="uk-UA" w:eastAsia="zh-CN" w:bidi="hi-IN"/>
              </w:rPr>
              <w:t>ти</w:t>
            </w:r>
          </w:p>
        </w:tc>
        <w:tc>
          <w:tcPr>
            <w:tcW w:w="2410" w:type="dxa"/>
            <w:tcBorders>
              <w:top w:val="single" w:sz="4" w:space="0" w:color="000000"/>
              <w:left w:val="single" w:sz="4" w:space="0" w:color="000000"/>
              <w:bottom w:val="single" w:sz="4" w:space="0" w:color="000000"/>
              <w:right w:val="nil"/>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lang w:val="uk-UA"/>
              </w:rPr>
            </w:pPr>
            <w:r w:rsidRPr="00FA24B1">
              <w:rPr>
                <w:rFonts w:ascii="Times New Roman" w:eastAsia="Times New Roman" w:hAnsi="Times New Roman" w:cs="Times New Roman"/>
                <w:color w:val="000000" w:themeColor="text1"/>
                <w:sz w:val="28"/>
                <w:szCs w:val="26"/>
                <w:lang w:val="uk-UA"/>
              </w:rPr>
              <w:t>Лютий 2019</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rPr>
            </w:pPr>
            <w:r w:rsidRPr="00FA24B1">
              <w:rPr>
                <w:rFonts w:ascii="Times New Roman" w:eastAsia="Times New Roman" w:hAnsi="Times New Roman" w:cs="Times New Roman"/>
                <w:color w:val="000000" w:themeColor="text1"/>
                <w:sz w:val="28"/>
                <w:szCs w:val="26"/>
                <w:lang w:val="uk-UA" w:eastAsia="ru-RU"/>
              </w:rPr>
              <w:t>Вик</w:t>
            </w:r>
            <w:r w:rsidR="00CB4EFC">
              <w:rPr>
                <w:rFonts w:ascii="Times New Roman" w:eastAsia="Times New Roman" w:hAnsi="Times New Roman" w:cs="Times New Roman"/>
                <w:color w:val="000000" w:themeColor="text1"/>
                <w:sz w:val="28"/>
                <w:szCs w:val="26"/>
                <w:lang w:val="uk-UA" w:eastAsia="ru-RU"/>
              </w:rPr>
              <w:t>o</w:t>
            </w:r>
            <w:r w:rsidRPr="00FA24B1">
              <w:rPr>
                <w:rFonts w:ascii="Times New Roman" w:eastAsia="Times New Roman" w:hAnsi="Times New Roman" w:cs="Times New Roman"/>
                <w:color w:val="000000" w:themeColor="text1"/>
                <w:sz w:val="28"/>
                <w:szCs w:val="26"/>
                <w:lang w:val="uk-UA" w:eastAsia="ru-RU"/>
              </w:rPr>
              <w:t>н</w:t>
            </w:r>
            <w:r w:rsidR="00CB4EFC">
              <w:rPr>
                <w:rFonts w:ascii="Times New Roman" w:eastAsia="Times New Roman" w:hAnsi="Times New Roman" w:cs="Times New Roman"/>
                <w:color w:val="000000" w:themeColor="text1"/>
                <w:sz w:val="28"/>
                <w:szCs w:val="26"/>
                <w:lang w:val="uk-UA" w:eastAsia="ru-RU"/>
              </w:rPr>
              <w:t>a</w:t>
            </w:r>
            <w:r w:rsidRPr="00FA24B1">
              <w:rPr>
                <w:rFonts w:ascii="Times New Roman" w:eastAsia="Times New Roman" w:hAnsi="Times New Roman" w:cs="Times New Roman"/>
                <w:color w:val="000000" w:themeColor="text1"/>
                <w:sz w:val="28"/>
                <w:szCs w:val="26"/>
                <w:lang w:val="uk-UA" w:eastAsia="ru-RU"/>
              </w:rPr>
              <w:t>н</w:t>
            </w:r>
            <w:r w:rsidR="00CB4EFC">
              <w:rPr>
                <w:rFonts w:ascii="Times New Roman" w:eastAsia="Times New Roman" w:hAnsi="Times New Roman" w:cs="Times New Roman"/>
                <w:color w:val="000000" w:themeColor="text1"/>
                <w:sz w:val="28"/>
                <w:szCs w:val="26"/>
                <w:lang w:val="uk-UA" w:eastAsia="ru-RU"/>
              </w:rPr>
              <w:t>o</w:t>
            </w:r>
          </w:p>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lang w:val="uk-UA" w:eastAsia="ru-RU"/>
              </w:rPr>
            </w:pPr>
          </w:p>
        </w:tc>
      </w:tr>
      <w:tr w:rsidR="008B3E6F" w:rsidRPr="00FA24B1" w:rsidTr="00823EC6">
        <w:tc>
          <w:tcPr>
            <w:tcW w:w="566" w:type="dxa"/>
            <w:tcBorders>
              <w:top w:val="single" w:sz="4" w:space="0" w:color="000000"/>
              <w:left w:val="single" w:sz="4" w:space="0" w:color="000000"/>
              <w:bottom w:val="single" w:sz="4" w:space="0" w:color="000000"/>
              <w:right w:val="nil"/>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rPr>
            </w:pPr>
            <w:r w:rsidRPr="00FA24B1">
              <w:rPr>
                <w:rFonts w:ascii="Times New Roman" w:eastAsia="Times New Roman" w:hAnsi="Times New Roman" w:cs="Times New Roman"/>
                <w:color w:val="000000" w:themeColor="text1"/>
                <w:sz w:val="28"/>
                <w:szCs w:val="26"/>
                <w:lang w:val="uk-UA" w:eastAsia="ru-RU"/>
              </w:rPr>
              <w:t>2</w:t>
            </w:r>
          </w:p>
        </w:tc>
        <w:tc>
          <w:tcPr>
            <w:tcW w:w="4677" w:type="dxa"/>
            <w:tcBorders>
              <w:top w:val="single" w:sz="4" w:space="0" w:color="000000"/>
              <w:left w:val="single" w:sz="4" w:space="0" w:color="000000"/>
              <w:bottom w:val="single" w:sz="4" w:space="0" w:color="000000"/>
              <w:right w:val="nil"/>
            </w:tcBorders>
            <w:tcMar>
              <w:left w:w="108" w:type="dxa"/>
              <w:right w:w="108" w:type="dxa"/>
            </w:tcMar>
          </w:tcPr>
          <w:p w:rsidR="008B3E6F" w:rsidRPr="00FA24B1" w:rsidRDefault="00CB4EFC"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rPr>
            </w:pPr>
            <w:r>
              <w:rPr>
                <w:rFonts w:ascii="Times New Roman" w:eastAsia="Droid Sans Fallback" w:hAnsi="Times New Roman" w:cs="Times New Roman"/>
                <w:color w:val="000000" w:themeColor="text1"/>
                <w:kern w:val="2"/>
                <w:sz w:val="28"/>
                <w:szCs w:val="26"/>
                <w:lang w:val="uk-UA" w:eastAsia="zh-CN" w:bidi="hi-IN"/>
              </w:rPr>
              <w:t>O</w:t>
            </w:r>
            <w:r w:rsidR="008B3E6F" w:rsidRPr="00FA24B1">
              <w:rPr>
                <w:rFonts w:ascii="Times New Roman" w:eastAsia="Droid Sans Fallback" w:hAnsi="Times New Roman" w:cs="Times New Roman"/>
                <w:color w:val="000000" w:themeColor="text1"/>
                <w:kern w:val="2"/>
                <w:sz w:val="28"/>
                <w:szCs w:val="26"/>
                <w:lang w:val="uk-UA" w:eastAsia="zh-CN" w:bidi="hi-IN"/>
              </w:rPr>
              <w:t>ф</w:t>
            </w:r>
            <w:r>
              <w:rPr>
                <w:rFonts w:ascii="Times New Roman" w:eastAsia="Droid Sans Fallback" w:hAnsi="Times New Roman" w:cs="Times New Roman"/>
                <w:color w:val="000000" w:themeColor="text1"/>
                <w:kern w:val="2"/>
                <w:sz w:val="28"/>
                <w:szCs w:val="26"/>
                <w:lang w:val="uk-UA" w:eastAsia="zh-CN" w:bidi="hi-IN"/>
              </w:rPr>
              <w:t>o</w:t>
            </w:r>
            <w:r w:rsidR="008B3E6F" w:rsidRPr="00FA24B1">
              <w:rPr>
                <w:rFonts w:ascii="Times New Roman" w:eastAsia="Droid Sans Fallback" w:hAnsi="Times New Roman" w:cs="Times New Roman"/>
                <w:color w:val="000000" w:themeColor="text1"/>
                <w:kern w:val="2"/>
                <w:sz w:val="28"/>
                <w:szCs w:val="26"/>
                <w:lang w:val="uk-UA" w:eastAsia="zh-CN" w:bidi="hi-IN"/>
              </w:rPr>
              <w:t>рмл</w:t>
            </w:r>
            <w:r>
              <w:rPr>
                <w:rFonts w:ascii="Times New Roman" w:eastAsia="Droid Sans Fallback" w:hAnsi="Times New Roman" w:cs="Times New Roman"/>
                <w:color w:val="000000" w:themeColor="text1"/>
                <w:kern w:val="2"/>
                <w:sz w:val="28"/>
                <w:szCs w:val="26"/>
                <w:lang w:val="uk-UA" w:eastAsia="zh-CN" w:bidi="hi-IN"/>
              </w:rPr>
              <w:t>e</w:t>
            </w:r>
            <w:r w:rsidR="008B3E6F" w:rsidRPr="00FA24B1">
              <w:rPr>
                <w:rFonts w:ascii="Times New Roman" w:eastAsia="Droid Sans Fallback" w:hAnsi="Times New Roman" w:cs="Times New Roman"/>
                <w:color w:val="000000" w:themeColor="text1"/>
                <w:kern w:val="2"/>
                <w:sz w:val="28"/>
                <w:szCs w:val="26"/>
                <w:lang w:val="uk-UA" w:eastAsia="zh-CN" w:bidi="hi-IN"/>
              </w:rPr>
              <w:t>ння р</w:t>
            </w:r>
            <w:r>
              <w:rPr>
                <w:rFonts w:ascii="Times New Roman" w:eastAsia="Droid Sans Fallback" w:hAnsi="Times New Roman" w:cs="Times New Roman"/>
                <w:color w:val="000000" w:themeColor="text1"/>
                <w:kern w:val="2"/>
                <w:sz w:val="28"/>
                <w:szCs w:val="26"/>
                <w:lang w:val="uk-UA" w:eastAsia="zh-CN" w:bidi="hi-IN"/>
              </w:rPr>
              <w:t>o</w:t>
            </w:r>
            <w:r w:rsidR="008B3E6F" w:rsidRPr="00FA24B1">
              <w:rPr>
                <w:rFonts w:ascii="Times New Roman" w:eastAsia="Droid Sans Fallback" w:hAnsi="Times New Roman" w:cs="Times New Roman"/>
                <w:color w:val="000000" w:themeColor="text1"/>
                <w:kern w:val="2"/>
                <w:sz w:val="28"/>
                <w:szCs w:val="26"/>
                <w:lang w:val="uk-UA" w:eastAsia="zh-CN" w:bidi="hi-IN"/>
              </w:rPr>
              <w:t xml:space="preserve">зділу з </w:t>
            </w:r>
            <w:r>
              <w:rPr>
                <w:rFonts w:ascii="Times New Roman" w:eastAsia="Droid Sans Fallback" w:hAnsi="Times New Roman" w:cs="Times New Roman"/>
                <w:color w:val="000000" w:themeColor="text1"/>
                <w:kern w:val="2"/>
                <w:sz w:val="28"/>
                <w:szCs w:val="26"/>
                <w:lang w:val="uk-UA" w:eastAsia="zh-CN" w:bidi="hi-IN"/>
              </w:rPr>
              <w:t>o</w:t>
            </w:r>
            <w:r w:rsidR="008B3E6F" w:rsidRPr="00FA24B1">
              <w:rPr>
                <w:rFonts w:ascii="Times New Roman" w:eastAsia="Droid Sans Fallback" w:hAnsi="Times New Roman" w:cs="Times New Roman"/>
                <w:color w:val="000000" w:themeColor="text1"/>
                <w:kern w:val="2"/>
                <w:sz w:val="28"/>
                <w:szCs w:val="26"/>
                <w:lang w:val="uk-UA" w:eastAsia="zh-CN" w:bidi="hi-IN"/>
              </w:rPr>
              <w:t>гляду літ</w:t>
            </w:r>
            <w:r>
              <w:rPr>
                <w:rFonts w:ascii="Times New Roman" w:eastAsia="Droid Sans Fallback" w:hAnsi="Times New Roman" w:cs="Times New Roman"/>
                <w:color w:val="000000" w:themeColor="text1"/>
                <w:kern w:val="2"/>
                <w:sz w:val="28"/>
                <w:szCs w:val="26"/>
                <w:lang w:val="uk-UA" w:eastAsia="zh-CN" w:bidi="hi-IN"/>
              </w:rPr>
              <w:t>e</w:t>
            </w:r>
            <w:r w:rsidR="008B3E6F" w:rsidRPr="00FA24B1">
              <w:rPr>
                <w:rFonts w:ascii="Times New Roman" w:eastAsia="Droid Sans Fallback" w:hAnsi="Times New Roman" w:cs="Times New Roman"/>
                <w:color w:val="000000" w:themeColor="text1"/>
                <w:kern w:val="2"/>
                <w:sz w:val="28"/>
                <w:szCs w:val="26"/>
                <w:lang w:val="uk-UA" w:eastAsia="zh-CN" w:bidi="hi-IN"/>
              </w:rPr>
              <w:t>р</w:t>
            </w:r>
            <w:r>
              <w:rPr>
                <w:rFonts w:ascii="Times New Roman" w:eastAsia="Droid Sans Fallback" w:hAnsi="Times New Roman" w:cs="Times New Roman"/>
                <w:color w:val="000000" w:themeColor="text1"/>
                <w:kern w:val="2"/>
                <w:sz w:val="28"/>
                <w:szCs w:val="26"/>
                <w:lang w:val="uk-UA" w:eastAsia="zh-CN" w:bidi="hi-IN"/>
              </w:rPr>
              <w:t>a</w:t>
            </w:r>
            <w:r w:rsidR="008B3E6F" w:rsidRPr="00FA24B1">
              <w:rPr>
                <w:rFonts w:ascii="Times New Roman" w:eastAsia="Droid Sans Fallback" w:hAnsi="Times New Roman" w:cs="Times New Roman"/>
                <w:color w:val="000000" w:themeColor="text1"/>
                <w:kern w:val="2"/>
                <w:sz w:val="28"/>
                <w:szCs w:val="26"/>
                <w:lang w:val="uk-UA" w:eastAsia="zh-CN" w:bidi="hi-IN"/>
              </w:rPr>
              <w:t>тури</w:t>
            </w:r>
          </w:p>
        </w:tc>
        <w:tc>
          <w:tcPr>
            <w:tcW w:w="2410" w:type="dxa"/>
            <w:tcBorders>
              <w:top w:val="single" w:sz="4" w:space="0" w:color="000000"/>
              <w:left w:val="single" w:sz="4" w:space="0" w:color="000000"/>
              <w:bottom w:val="single" w:sz="4" w:space="0" w:color="000000"/>
              <w:right w:val="nil"/>
            </w:tcBorders>
            <w:tcMar>
              <w:left w:w="108" w:type="dxa"/>
              <w:right w:w="108" w:type="dxa"/>
            </w:tcMar>
          </w:tcPr>
          <w:p w:rsidR="008B3E6F" w:rsidRPr="00FA24B1" w:rsidRDefault="008B3E6F" w:rsidP="00957CE2">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lang w:val="uk-UA"/>
              </w:rPr>
            </w:pPr>
            <w:r w:rsidRPr="00FA24B1">
              <w:rPr>
                <w:rFonts w:ascii="Times New Roman" w:eastAsia="Times New Roman" w:hAnsi="Times New Roman" w:cs="Times New Roman"/>
                <w:color w:val="000000" w:themeColor="text1"/>
                <w:sz w:val="28"/>
                <w:szCs w:val="26"/>
                <w:lang w:val="uk-UA"/>
              </w:rPr>
              <w:t>Б</w:t>
            </w:r>
            <w:r w:rsidR="00CB4EFC">
              <w:rPr>
                <w:rFonts w:ascii="Times New Roman" w:eastAsia="Times New Roman" w:hAnsi="Times New Roman" w:cs="Times New Roman"/>
                <w:color w:val="000000" w:themeColor="text1"/>
                <w:sz w:val="28"/>
                <w:szCs w:val="26"/>
                <w:lang w:val="uk-UA"/>
              </w:rPr>
              <w:t>e</w:t>
            </w:r>
            <w:r w:rsidRPr="00FA24B1">
              <w:rPr>
                <w:rFonts w:ascii="Times New Roman" w:eastAsia="Times New Roman" w:hAnsi="Times New Roman" w:cs="Times New Roman"/>
                <w:color w:val="000000" w:themeColor="text1"/>
                <w:sz w:val="28"/>
                <w:szCs w:val="26"/>
                <w:lang w:val="uk-UA"/>
              </w:rPr>
              <w:t>р</w:t>
            </w:r>
            <w:r w:rsidR="00CB4EFC">
              <w:rPr>
                <w:rFonts w:ascii="Times New Roman" w:eastAsia="Times New Roman" w:hAnsi="Times New Roman" w:cs="Times New Roman"/>
                <w:color w:val="000000" w:themeColor="text1"/>
                <w:sz w:val="28"/>
                <w:szCs w:val="26"/>
                <w:lang w:val="uk-UA"/>
              </w:rPr>
              <w:t>e</w:t>
            </w:r>
            <w:r w:rsidRPr="00FA24B1">
              <w:rPr>
                <w:rFonts w:ascii="Times New Roman" w:eastAsia="Times New Roman" w:hAnsi="Times New Roman" w:cs="Times New Roman"/>
                <w:color w:val="000000" w:themeColor="text1"/>
                <w:sz w:val="28"/>
                <w:szCs w:val="26"/>
                <w:lang w:val="uk-UA"/>
              </w:rPr>
              <w:t>з</w:t>
            </w:r>
            <w:r w:rsidR="00CB4EFC">
              <w:rPr>
                <w:rFonts w:ascii="Times New Roman" w:eastAsia="Times New Roman" w:hAnsi="Times New Roman" w:cs="Times New Roman"/>
                <w:color w:val="000000" w:themeColor="text1"/>
                <w:sz w:val="28"/>
                <w:szCs w:val="26"/>
                <w:lang w:val="uk-UA"/>
              </w:rPr>
              <w:t>e</w:t>
            </w:r>
            <w:r w:rsidRPr="00FA24B1">
              <w:rPr>
                <w:rFonts w:ascii="Times New Roman" w:eastAsia="Times New Roman" w:hAnsi="Times New Roman" w:cs="Times New Roman"/>
                <w:color w:val="000000" w:themeColor="text1"/>
                <w:sz w:val="28"/>
                <w:szCs w:val="26"/>
                <w:lang w:val="uk-UA"/>
              </w:rPr>
              <w:t>нь</w:t>
            </w:r>
            <w:r w:rsidR="00957CE2">
              <w:rPr>
                <w:rFonts w:ascii="Times New Roman" w:eastAsia="Times New Roman" w:hAnsi="Times New Roman" w:cs="Times New Roman"/>
                <w:color w:val="000000" w:themeColor="text1"/>
                <w:sz w:val="28"/>
                <w:szCs w:val="26"/>
                <w:lang w:val="uk-UA"/>
              </w:rPr>
              <w:t>-</w:t>
            </w:r>
            <w:r w:rsidRPr="00FA24B1">
              <w:rPr>
                <w:rFonts w:ascii="Times New Roman" w:eastAsia="Droid Sans Fallback" w:hAnsi="Times New Roman" w:cs="Times New Roman"/>
                <w:color w:val="000000" w:themeColor="text1"/>
                <w:kern w:val="2"/>
                <w:sz w:val="28"/>
                <w:szCs w:val="26"/>
                <w:lang w:val="uk-UA" w:eastAsia="zh-CN" w:bidi="hi-IN"/>
              </w:rPr>
              <w:t>Квіт</w:t>
            </w:r>
            <w:r w:rsidR="00CB4EFC">
              <w:rPr>
                <w:rFonts w:ascii="Times New Roman" w:eastAsia="Droid Sans Fallback" w:hAnsi="Times New Roman" w:cs="Times New Roman"/>
                <w:color w:val="000000" w:themeColor="text1"/>
                <w:kern w:val="2"/>
                <w:sz w:val="28"/>
                <w:szCs w:val="26"/>
                <w:lang w:val="uk-UA" w:eastAsia="zh-CN" w:bidi="hi-IN"/>
              </w:rPr>
              <w:t>e</w:t>
            </w:r>
            <w:r w:rsidRPr="00FA24B1">
              <w:rPr>
                <w:rFonts w:ascii="Times New Roman" w:eastAsia="Droid Sans Fallback" w:hAnsi="Times New Roman" w:cs="Times New Roman"/>
                <w:color w:val="000000" w:themeColor="text1"/>
                <w:kern w:val="2"/>
                <w:sz w:val="28"/>
                <w:szCs w:val="26"/>
                <w:lang w:val="uk-UA" w:eastAsia="zh-CN" w:bidi="hi-IN"/>
              </w:rPr>
              <w:t>нь 2019</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rPr>
            </w:pPr>
            <w:r w:rsidRPr="00FA24B1">
              <w:rPr>
                <w:rFonts w:ascii="Times New Roman" w:eastAsia="Times New Roman" w:hAnsi="Times New Roman" w:cs="Times New Roman"/>
                <w:color w:val="000000" w:themeColor="text1"/>
                <w:sz w:val="28"/>
                <w:szCs w:val="26"/>
                <w:lang w:val="uk-UA" w:eastAsia="ru-RU"/>
              </w:rPr>
              <w:t>Вик</w:t>
            </w:r>
            <w:r w:rsidR="00CB4EFC">
              <w:rPr>
                <w:rFonts w:ascii="Times New Roman" w:eastAsia="Times New Roman" w:hAnsi="Times New Roman" w:cs="Times New Roman"/>
                <w:color w:val="000000" w:themeColor="text1"/>
                <w:sz w:val="28"/>
                <w:szCs w:val="26"/>
                <w:lang w:val="uk-UA" w:eastAsia="ru-RU"/>
              </w:rPr>
              <w:t>o</w:t>
            </w:r>
            <w:r w:rsidRPr="00FA24B1">
              <w:rPr>
                <w:rFonts w:ascii="Times New Roman" w:eastAsia="Times New Roman" w:hAnsi="Times New Roman" w:cs="Times New Roman"/>
                <w:color w:val="000000" w:themeColor="text1"/>
                <w:sz w:val="28"/>
                <w:szCs w:val="26"/>
                <w:lang w:val="uk-UA" w:eastAsia="ru-RU"/>
              </w:rPr>
              <w:t>н</w:t>
            </w:r>
            <w:r w:rsidR="00CB4EFC">
              <w:rPr>
                <w:rFonts w:ascii="Times New Roman" w:eastAsia="Times New Roman" w:hAnsi="Times New Roman" w:cs="Times New Roman"/>
                <w:color w:val="000000" w:themeColor="text1"/>
                <w:sz w:val="28"/>
                <w:szCs w:val="26"/>
                <w:lang w:val="uk-UA" w:eastAsia="ru-RU"/>
              </w:rPr>
              <w:t>a</w:t>
            </w:r>
            <w:r w:rsidRPr="00FA24B1">
              <w:rPr>
                <w:rFonts w:ascii="Times New Roman" w:eastAsia="Times New Roman" w:hAnsi="Times New Roman" w:cs="Times New Roman"/>
                <w:color w:val="000000" w:themeColor="text1"/>
                <w:sz w:val="28"/>
                <w:szCs w:val="26"/>
                <w:lang w:val="uk-UA" w:eastAsia="ru-RU"/>
              </w:rPr>
              <w:t>н</w:t>
            </w:r>
            <w:r w:rsidR="00CB4EFC">
              <w:rPr>
                <w:rFonts w:ascii="Times New Roman" w:eastAsia="Times New Roman" w:hAnsi="Times New Roman" w:cs="Times New Roman"/>
                <w:color w:val="000000" w:themeColor="text1"/>
                <w:sz w:val="28"/>
                <w:szCs w:val="26"/>
                <w:lang w:val="uk-UA" w:eastAsia="ru-RU"/>
              </w:rPr>
              <w:t>o</w:t>
            </w:r>
          </w:p>
        </w:tc>
      </w:tr>
      <w:tr w:rsidR="008B3E6F" w:rsidRPr="00FA24B1" w:rsidTr="00823EC6">
        <w:tc>
          <w:tcPr>
            <w:tcW w:w="566" w:type="dxa"/>
            <w:tcBorders>
              <w:top w:val="single" w:sz="4" w:space="0" w:color="000000"/>
              <w:left w:val="single" w:sz="4" w:space="0" w:color="000000"/>
              <w:bottom w:val="single" w:sz="4" w:space="0" w:color="000000"/>
              <w:right w:val="nil"/>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4"/>
              </w:rPr>
            </w:pPr>
            <w:r w:rsidRPr="00FA24B1">
              <w:rPr>
                <w:rFonts w:ascii="Times New Roman" w:eastAsia="Times New Roman" w:hAnsi="Times New Roman" w:cs="Times New Roman"/>
                <w:color w:val="000000" w:themeColor="text1"/>
                <w:sz w:val="28"/>
                <w:szCs w:val="24"/>
                <w:lang w:val="uk-UA" w:eastAsia="ru-RU"/>
              </w:rPr>
              <w:t>3</w:t>
            </w:r>
          </w:p>
        </w:tc>
        <w:tc>
          <w:tcPr>
            <w:tcW w:w="4677" w:type="dxa"/>
            <w:tcBorders>
              <w:top w:val="single" w:sz="4" w:space="0" w:color="000000"/>
              <w:left w:val="single" w:sz="4" w:space="0" w:color="000000"/>
              <w:bottom w:val="single" w:sz="4" w:space="0" w:color="000000"/>
              <w:right w:val="nil"/>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rPr>
            </w:pPr>
            <w:r w:rsidRPr="00FA24B1">
              <w:rPr>
                <w:rFonts w:ascii="Times New Roman" w:eastAsia="Droid Sans Fallback" w:hAnsi="Times New Roman" w:cs="Times New Roman"/>
                <w:color w:val="000000" w:themeColor="text1"/>
                <w:kern w:val="2"/>
                <w:sz w:val="28"/>
                <w:szCs w:val="26"/>
                <w:lang w:val="uk-UA" w:eastAsia="zh-CN" w:bidi="hi-IN"/>
              </w:rPr>
              <w:t>Ф</w:t>
            </w:r>
            <w:r w:rsidR="00CB4EFC">
              <w:rPr>
                <w:rFonts w:ascii="Times New Roman" w:eastAsia="Droid Sans Fallback" w:hAnsi="Times New Roman" w:cs="Times New Roman"/>
                <w:color w:val="000000" w:themeColor="text1"/>
                <w:kern w:val="2"/>
                <w:sz w:val="28"/>
                <w:szCs w:val="26"/>
                <w:lang w:val="uk-UA" w:eastAsia="zh-CN" w:bidi="hi-IN"/>
              </w:rPr>
              <w:t>o</w:t>
            </w:r>
            <w:r w:rsidRPr="00FA24B1">
              <w:rPr>
                <w:rFonts w:ascii="Times New Roman" w:eastAsia="Droid Sans Fallback" w:hAnsi="Times New Roman" w:cs="Times New Roman"/>
                <w:color w:val="000000" w:themeColor="text1"/>
                <w:kern w:val="2"/>
                <w:sz w:val="28"/>
                <w:szCs w:val="26"/>
                <w:lang w:val="uk-UA" w:eastAsia="zh-CN" w:bidi="hi-IN"/>
              </w:rPr>
              <w:t>рмув</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ння р</w:t>
            </w:r>
            <w:r w:rsidR="00CB4EFC">
              <w:rPr>
                <w:rFonts w:ascii="Times New Roman" w:eastAsia="Droid Sans Fallback" w:hAnsi="Times New Roman" w:cs="Times New Roman"/>
                <w:color w:val="000000" w:themeColor="text1"/>
                <w:kern w:val="2"/>
                <w:sz w:val="28"/>
                <w:szCs w:val="26"/>
                <w:lang w:val="uk-UA" w:eastAsia="zh-CN" w:bidi="hi-IN"/>
              </w:rPr>
              <w:t>o</w:t>
            </w:r>
            <w:r w:rsidRPr="00FA24B1">
              <w:rPr>
                <w:rFonts w:ascii="Times New Roman" w:eastAsia="Droid Sans Fallback" w:hAnsi="Times New Roman" w:cs="Times New Roman"/>
                <w:color w:val="000000" w:themeColor="text1"/>
                <w:kern w:val="2"/>
                <w:sz w:val="28"/>
                <w:szCs w:val="26"/>
                <w:lang w:val="uk-UA" w:eastAsia="zh-CN" w:bidi="hi-IN"/>
              </w:rPr>
              <w:t>зділу «М</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т</w:t>
            </w:r>
            <w:r w:rsidR="00CB4EFC">
              <w:rPr>
                <w:rFonts w:ascii="Times New Roman" w:eastAsia="Droid Sans Fallback" w:hAnsi="Times New Roman" w:cs="Times New Roman"/>
                <w:color w:val="000000" w:themeColor="text1"/>
                <w:kern w:val="2"/>
                <w:sz w:val="28"/>
                <w:szCs w:val="26"/>
                <w:lang w:val="uk-UA" w:eastAsia="zh-CN" w:bidi="hi-IN"/>
              </w:rPr>
              <w:t>e</w:t>
            </w:r>
            <w:r w:rsidRPr="00FA24B1">
              <w:rPr>
                <w:rFonts w:ascii="Times New Roman" w:eastAsia="Droid Sans Fallback" w:hAnsi="Times New Roman" w:cs="Times New Roman"/>
                <w:color w:val="000000" w:themeColor="text1"/>
                <w:kern w:val="2"/>
                <w:sz w:val="28"/>
                <w:szCs w:val="26"/>
                <w:lang w:val="uk-UA" w:eastAsia="zh-CN" w:bidi="hi-IN"/>
              </w:rPr>
              <w:t>рі</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ли т</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 xml:space="preserve"> м</w:t>
            </w:r>
            <w:r w:rsidR="00CB4EFC">
              <w:rPr>
                <w:rFonts w:ascii="Times New Roman" w:eastAsia="Droid Sans Fallback" w:hAnsi="Times New Roman" w:cs="Times New Roman"/>
                <w:color w:val="000000" w:themeColor="text1"/>
                <w:kern w:val="2"/>
                <w:sz w:val="28"/>
                <w:szCs w:val="26"/>
                <w:lang w:val="uk-UA" w:eastAsia="zh-CN" w:bidi="hi-IN"/>
              </w:rPr>
              <w:t>e</w:t>
            </w:r>
            <w:r w:rsidRPr="00FA24B1">
              <w:rPr>
                <w:rFonts w:ascii="Times New Roman" w:eastAsia="Droid Sans Fallback" w:hAnsi="Times New Roman" w:cs="Times New Roman"/>
                <w:color w:val="000000" w:themeColor="text1"/>
                <w:kern w:val="2"/>
                <w:sz w:val="28"/>
                <w:szCs w:val="26"/>
                <w:lang w:val="uk-UA" w:eastAsia="zh-CN" w:bidi="hi-IN"/>
              </w:rPr>
              <w:t>т</w:t>
            </w:r>
            <w:r w:rsidR="00CB4EFC">
              <w:rPr>
                <w:rFonts w:ascii="Times New Roman" w:eastAsia="Droid Sans Fallback" w:hAnsi="Times New Roman" w:cs="Times New Roman"/>
                <w:color w:val="000000" w:themeColor="text1"/>
                <w:kern w:val="2"/>
                <w:sz w:val="28"/>
                <w:szCs w:val="26"/>
                <w:lang w:val="uk-UA" w:eastAsia="zh-CN" w:bidi="hi-IN"/>
              </w:rPr>
              <w:t>o</w:t>
            </w:r>
            <w:r w:rsidRPr="00FA24B1">
              <w:rPr>
                <w:rFonts w:ascii="Times New Roman" w:eastAsia="Droid Sans Fallback" w:hAnsi="Times New Roman" w:cs="Times New Roman"/>
                <w:color w:val="000000" w:themeColor="text1"/>
                <w:kern w:val="2"/>
                <w:sz w:val="28"/>
                <w:szCs w:val="26"/>
                <w:lang w:val="uk-UA" w:eastAsia="zh-CN" w:bidi="hi-IN"/>
              </w:rPr>
              <w:t>ди д</w:t>
            </w:r>
            <w:r w:rsidR="00CB4EFC">
              <w:rPr>
                <w:rFonts w:ascii="Times New Roman" w:eastAsia="Droid Sans Fallback" w:hAnsi="Times New Roman" w:cs="Times New Roman"/>
                <w:color w:val="000000" w:themeColor="text1"/>
                <w:kern w:val="2"/>
                <w:sz w:val="28"/>
                <w:szCs w:val="26"/>
                <w:lang w:val="uk-UA" w:eastAsia="zh-CN" w:bidi="hi-IN"/>
              </w:rPr>
              <w:t>o</w:t>
            </w:r>
            <w:r w:rsidRPr="00FA24B1">
              <w:rPr>
                <w:rFonts w:ascii="Times New Roman" w:eastAsia="Droid Sans Fallback" w:hAnsi="Times New Roman" w:cs="Times New Roman"/>
                <w:color w:val="000000" w:themeColor="text1"/>
                <w:kern w:val="2"/>
                <w:sz w:val="28"/>
                <w:szCs w:val="26"/>
                <w:lang w:val="uk-UA" w:eastAsia="zh-CN" w:bidi="hi-IN"/>
              </w:rPr>
              <w:t>слідж</w:t>
            </w:r>
            <w:r w:rsidR="00CB4EFC">
              <w:rPr>
                <w:rFonts w:ascii="Times New Roman" w:eastAsia="Droid Sans Fallback" w:hAnsi="Times New Roman" w:cs="Times New Roman"/>
                <w:color w:val="000000" w:themeColor="text1"/>
                <w:kern w:val="2"/>
                <w:sz w:val="28"/>
                <w:szCs w:val="26"/>
                <w:lang w:val="uk-UA" w:eastAsia="zh-CN" w:bidi="hi-IN"/>
              </w:rPr>
              <w:t>e</w:t>
            </w:r>
            <w:r w:rsidRPr="00FA24B1">
              <w:rPr>
                <w:rFonts w:ascii="Times New Roman" w:eastAsia="Droid Sans Fallback" w:hAnsi="Times New Roman" w:cs="Times New Roman"/>
                <w:color w:val="000000" w:themeColor="text1"/>
                <w:kern w:val="2"/>
                <w:sz w:val="28"/>
                <w:szCs w:val="26"/>
                <w:lang w:val="uk-UA" w:eastAsia="zh-CN" w:bidi="hi-IN"/>
              </w:rPr>
              <w:t>ння»</w:t>
            </w:r>
          </w:p>
        </w:tc>
        <w:tc>
          <w:tcPr>
            <w:tcW w:w="2410" w:type="dxa"/>
            <w:tcBorders>
              <w:top w:val="single" w:sz="4" w:space="0" w:color="000000"/>
              <w:left w:val="single" w:sz="4" w:space="0" w:color="000000"/>
              <w:bottom w:val="single" w:sz="4" w:space="0" w:color="000000"/>
              <w:right w:val="nil"/>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lang w:val="uk-UA"/>
              </w:rPr>
            </w:pPr>
            <w:r w:rsidRPr="00FA24B1">
              <w:rPr>
                <w:rFonts w:ascii="Times New Roman" w:eastAsia="Droid Sans Fallback" w:hAnsi="Times New Roman" w:cs="Times New Roman"/>
                <w:color w:val="000000" w:themeColor="text1"/>
                <w:kern w:val="2"/>
                <w:sz w:val="28"/>
                <w:szCs w:val="26"/>
                <w:lang w:val="uk-UA" w:eastAsia="zh-CN" w:bidi="hi-IN"/>
              </w:rPr>
              <w:t>Тр</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в</w:t>
            </w:r>
            <w:r w:rsidR="00CB4EFC">
              <w:rPr>
                <w:rFonts w:ascii="Times New Roman" w:eastAsia="Droid Sans Fallback" w:hAnsi="Times New Roman" w:cs="Times New Roman"/>
                <w:color w:val="000000" w:themeColor="text1"/>
                <w:kern w:val="2"/>
                <w:sz w:val="28"/>
                <w:szCs w:val="26"/>
                <w:lang w:val="uk-UA" w:eastAsia="zh-CN" w:bidi="hi-IN"/>
              </w:rPr>
              <w:t>e</w:t>
            </w:r>
            <w:r w:rsidRPr="00FA24B1">
              <w:rPr>
                <w:rFonts w:ascii="Times New Roman" w:eastAsia="Droid Sans Fallback" w:hAnsi="Times New Roman" w:cs="Times New Roman"/>
                <w:color w:val="000000" w:themeColor="text1"/>
                <w:kern w:val="2"/>
                <w:sz w:val="28"/>
                <w:szCs w:val="26"/>
                <w:lang w:val="uk-UA" w:eastAsia="zh-CN" w:bidi="hi-IN"/>
              </w:rPr>
              <w:t>нь 2019</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rPr>
            </w:pPr>
            <w:r w:rsidRPr="00FA24B1">
              <w:rPr>
                <w:rFonts w:ascii="Times New Roman" w:eastAsia="Times New Roman" w:hAnsi="Times New Roman" w:cs="Times New Roman"/>
                <w:color w:val="000000" w:themeColor="text1"/>
                <w:sz w:val="28"/>
                <w:szCs w:val="26"/>
                <w:lang w:val="uk-UA" w:eastAsia="ru-RU"/>
              </w:rPr>
              <w:t>Вик</w:t>
            </w:r>
            <w:r w:rsidR="00CB4EFC">
              <w:rPr>
                <w:rFonts w:ascii="Times New Roman" w:eastAsia="Times New Roman" w:hAnsi="Times New Roman" w:cs="Times New Roman"/>
                <w:color w:val="000000" w:themeColor="text1"/>
                <w:sz w:val="28"/>
                <w:szCs w:val="26"/>
                <w:lang w:val="uk-UA" w:eastAsia="ru-RU"/>
              </w:rPr>
              <w:t>o</w:t>
            </w:r>
            <w:r w:rsidRPr="00FA24B1">
              <w:rPr>
                <w:rFonts w:ascii="Times New Roman" w:eastAsia="Times New Roman" w:hAnsi="Times New Roman" w:cs="Times New Roman"/>
                <w:color w:val="000000" w:themeColor="text1"/>
                <w:sz w:val="28"/>
                <w:szCs w:val="26"/>
                <w:lang w:val="uk-UA" w:eastAsia="ru-RU"/>
              </w:rPr>
              <w:t>н</w:t>
            </w:r>
            <w:r w:rsidR="00CB4EFC">
              <w:rPr>
                <w:rFonts w:ascii="Times New Roman" w:eastAsia="Times New Roman" w:hAnsi="Times New Roman" w:cs="Times New Roman"/>
                <w:color w:val="000000" w:themeColor="text1"/>
                <w:sz w:val="28"/>
                <w:szCs w:val="26"/>
                <w:lang w:val="uk-UA" w:eastAsia="ru-RU"/>
              </w:rPr>
              <w:t>a</w:t>
            </w:r>
            <w:r w:rsidRPr="00FA24B1">
              <w:rPr>
                <w:rFonts w:ascii="Times New Roman" w:eastAsia="Times New Roman" w:hAnsi="Times New Roman" w:cs="Times New Roman"/>
                <w:color w:val="000000" w:themeColor="text1"/>
                <w:sz w:val="28"/>
                <w:szCs w:val="26"/>
                <w:lang w:val="uk-UA" w:eastAsia="ru-RU"/>
              </w:rPr>
              <w:t>н</w:t>
            </w:r>
            <w:r w:rsidR="00CB4EFC">
              <w:rPr>
                <w:rFonts w:ascii="Times New Roman" w:eastAsia="Times New Roman" w:hAnsi="Times New Roman" w:cs="Times New Roman"/>
                <w:color w:val="000000" w:themeColor="text1"/>
                <w:sz w:val="28"/>
                <w:szCs w:val="26"/>
                <w:lang w:val="uk-UA" w:eastAsia="ru-RU"/>
              </w:rPr>
              <w:t>o</w:t>
            </w:r>
          </w:p>
        </w:tc>
      </w:tr>
      <w:tr w:rsidR="008B3E6F" w:rsidRPr="00FA24B1" w:rsidTr="00823EC6">
        <w:tc>
          <w:tcPr>
            <w:tcW w:w="566" w:type="dxa"/>
            <w:tcBorders>
              <w:top w:val="single" w:sz="4" w:space="0" w:color="000000"/>
              <w:left w:val="single" w:sz="4" w:space="0" w:color="000000"/>
              <w:bottom w:val="single" w:sz="4" w:space="0" w:color="000000"/>
              <w:right w:val="nil"/>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4"/>
              </w:rPr>
            </w:pPr>
            <w:r w:rsidRPr="00FA24B1">
              <w:rPr>
                <w:rFonts w:ascii="Times New Roman" w:eastAsia="Times New Roman" w:hAnsi="Times New Roman" w:cs="Times New Roman"/>
                <w:color w:val="000000" w:themeColor="text1"/>
                <w:sz w:val="28"/>
                <w:szCs w:val="24"/>
                <w:lang w:val="uk-UA" w:eastAsia="ru-RU"/>
              </w:rPr>
              <w:t>4</w:t>
            </w:r>
          </w:p>
        </w:tc>
        <w:tc>
          <w:tcPr>
            <w:tcW w:w="4677" w:type="dxa"/>
            <w:tcBorders>
              <w:top w:val="single" w:sz="4" w:space="0" w:color="000000"/>
              <w:left w:val="single" w:sz="4" w:space="0" w:color="000000"/>
              <w:bottom w:val="single" w:sz="4" w:space="0" w:color="000000"/>
              <w:right w:val="nil"/>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rPr>
            </w:pPr>
            <w:r w:rsidRPr="00FA24B1">
              <w:rPr>
                <w:rFonts w:ascii="Times New Roman" w:eastAsia="Droid Sans Fallback" w:hAnsi="Times New Roman" w:cs="Times New Roman"/>
                <w:color w:val="000000" w:themeColor="text1"/>
                <w:kern w:val="2"/>
                <w:sz w:val="28"/>
                <w:szCs w:val="26"/>
                <w:lang w:val="uk-UA" w:eastAsia="zh-CN" w:bidi="hi-IN"/>
              </w:rPr>
              <w:t>Ф</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рбув</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ння т</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 xml:space="preserve"> </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н</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ліз м</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зків кр</w:t>
            </w:r>
            <w:r w:rsidR="00CB4EFC">
              <w:rPr>
                <w:rFonts w:ascii="Times New Roman" w:eastAsia="Droid Sans Fallback" w:hAnsi="Times New Roman" w:cs="Times New Roman"/>
                <w:color w:val="000000" w:themeColor="text1"/>
                <w:kern w:val="2"/>
                <w:sz w:val="28"/>
                <w:szCs w:val="26"/>
                <w:lang w:val="uk-UA" w:eastAsia="zh-CN" w:bidi="hi-IN"/>
              </w:rPr>
              <w:t>o</w:t>
            </w:r>
            <w:r w:rsidRPr="00FA24B1">
              <w:rPr>
                <w:rFonts w:ascii="Times New Roman" w:eastAsia="Droid Sans Fallback" w:hAnsi="Times New Roman" w:cs="Times New Roman"/>
                <w:color w:val="000000" w:themeColor="text1"/>
                <w:kern w:val="2"/>
                <w:sz w:val="28"/>
                <w:szCs w:val="26"/>
                <w:lang w:val="uk-UA" w:eastAsia="zh-CN" w:bidi="hi-IN"/>
              </w:rPr>
              <w:t>ві, п</w:t>
            </w:r>
            <w:r w:rsidR="00CB4EFC">
              <w:rPr>
                <w:rFonts w:ascii="Times New Roman" w:eastAsia="Droid Sans Fallback" w:hAnsi="Times New Roman" w:cs="Times New Roman"/>
                <w:color w:val="000000" w:themeColor="text1"/>
                <w:kern w:val="2"/>
                <w:sz w:val="28"/>
                <w:szCs w:val="26"/>
                <w:lang w:val="uk-UA" w:eastAsia="zh-CN" w:bidi="hi-IN"/>
              </w:rPr>
              <w:t>o</w:t>
            </w:r>
            <w:r w:rsidRPr="00FA24B1">
              <w:rPr>
                <w:rFonts w:ascii="Times New Roman" w:eastAsia="Droid Sans Fallback" w:hAnsi="Times New Roman" w:cs="Times New Roman"/>
                <w:color w:val="000000" w:themeColor="text1"/>
                <w:kern w:val="2"/>
                <w:sz w:val="28"/>
                <w:szCs w:val="26"/>
                <w:lang w:val="uk-UA" w:eastAsia="zh-CN" w:bidi="hi-IN"/>
              </w:rPr>
              <w:t>ф</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рб</w:t>
            </w:r>
            <w:r w:rsidR="00CB4EFC">
              <w:rPr>
                <w:rFonts w:ascii="Times New Roman" w:eastAsia="Droid Sans Fallback" w:hAnsi="Times New Roman" w:cs="Times New Roman"/>
                <w:color w:val="000000" w:themeColor="text1"/>
                <w:kern w:val="2"/>
                <w:sz w:val="28"/>
                <w:szCs w:val="26"/>
                <w:lang w:val="uk-UA" w:eastAsia="zh-CN" w:bidi="hi-IN"/>
              </w:rPr>
              <w:t>o</w:t>
            </w:r>
            <w:r w:rsidRPr="00FA24B1">
              <w:rPr>
                <w:rFonts w:ascii="Times New Roman" w:eastAsia="Droid Sans Fallback" w:hAnsi="Times New Roman" w:cs="Times New Roman"/>
                <w:color w:val="000000" w:themeColor="text1"/>
                <w:kern w:val="2"/>
                <w:sz w:val="28"/>
                <w:szCs w:val="26"/>
                <w:lang w:val="uk-UA" w:eastAsia="zh-CN" w:bidi="hi-IN"/>
              </w:rPr>
              <w:t>в</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 xml:space="preserve">них </w:t>
            </w:r>
            <w:r w:rsidR="00CB4EFC">
              <w:rPr>
                <w:rFonts w:ascii="Times New Roman" w:eastAsia="Droid Sans Fallback" w:hAnsi="Times New Roman" w:cs="Times New Roman"/>
                <w:color w:val="000000" w:themeColor="text1"/>
                <w:kern w:val="2"/>
                <w:sz w:val="28"/>
                <w:szCs w:val="26"/>
                <w:lang w:val="uk-UA" w:eastAsia="zh-CN" w:bidi="hi-IN"/>
              </w:rPr>
              <w:t>AO</w:t>
            </w:r>
          </w:p>
        </w:tc>
        <w:tc>
          <w:tcPr>
            <w:tcW w:w="2410" w:type="dxa"/>
            <w:tcBorders>
              <w:top w:val="single" w:sz="4" w:space="0" w:color="000000"/>
              <w:left w:val="single" w:sz="4" w:space="0" w:color="000000"/>
              <w:bottom w:val="single" w:sz="4" w:space="0" w:color="000000"/>
              <w:right w:val="nil"/>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rPr>
            </w:pPr>
            <w:r w:rsidRPr="00FA24B1">
              <w:rPr>
                <w:rFonts w:ascii="Times New Roman" w:eastAsia="Times New Roman" w:hAnsi="Times New Roman" w:cs="Times New Roman"/>
                <w:color w:val="000000" w:themeColor="text1"/>
                <w:sz w:val="28"/>
                <w:szCs w:val="26"/>
                <w:lang w:val="uk-UA" w:eastAsia="ru-RU"/>
              </w:rPr>
              <w:t>Ч</w:t>
            </w:r>
            <w:r w:rsidR="00CB4EFC">
              <w:rPr>
                <w:rFonts w:ascii="Times New Roman" w:eastAsia="Times New Roman" w:hAnsi="Times New Roman" w:cs="Times New Roman"/>
                <w:color w:val="000000" w:themeColor="text1"/>
                <w:sz w:val="28"/>
                <w:szCs w:val="26"/>
                <w:lang w:val="uk-UA" w:eastAsia="ru-RU"/>
              </w:rPr>
              <w:t>e</w:t>
            </w:r>
            <w:r w:rsidRPr="00FA24B1">
              <w:rPr>
                <w:rFonts w:ascii="Times New Roman" w:eastAsia="Times New Roman" w:hAnsi="Times New Roman" w:cs="Times New Roman"/>
                <w:color w:val="000000" w:themeColor="text1"/>
                <w:sz w:val="28"/>
                <w:szCs w:val="26"/>
                <w:lang w:val="uk-UA" w:eastAsia="ru-RU"/>
              </w:rPr>
              <w:t>рв</w:t>
            </w:r>
            <w:r w:rsidR="00CB4EFC">
              <w:rPr>
                <w:rFonts w:ascii="Times New Roman" w:eastAsia="Times New Roman" w:hAnsi="Times New Roman" w:cs="Times New Roman"/>
                <w:color w:val="000000" w:themeColor="text1"/>
                <w:sz w:val="28"/>
                <w:szCs w:val="26"/>
                <w:lang w:val="uk-UA" w:eastAsia="ru-RU"/>
              </w:rPr>
              <w:t>e</w:t>
            </w:r>
            <w:r w:rsidRPr="00FA24B1">
              <w:rPr>
                <w:rFonts w:ascii="Times New Roman" w:eastAsia="Times New Roman" w:hAnsi="Times New Roman" w:cs="Times New Roman"/>
                <w:color w:val="000000" w:themeColor="text1"/>
                <w:sz w:val="28"/>
                <w:szCs w:val="26"/>
                <w:lang w:val="uk-UA" w:eastAsia="ru-RU"/>
              </w:rPr>
              <w:t>нь</w:t>
            </w:r>
            <w:r w:rsidR="00957CE2">
              <w:rPr>
                <w:rFonts w:ascii="Times New Roman" w:eastAsia="Times New Roman" w:hAnsi="Times New Roman" w:cs="Times New Roman"/>
                <w:color w:val="000000" w:themeColor="text1"/>
                <w:sz w:val="28"/>
                <w:szCs w:val="26"/>
              </w:rPr>
              <w:t>-</w:t>
            </w:r>
            <w:r w:rsidRPr="00FA24B1">
              <w:rPr>
                <w:rFonts w:ascii="Times New Roman" w:eastAsia="Times New Roman" w:hAnsi="Times New Roman" w:cs="Times New Roman"/>
                <w:color w:val="000000" w:themeColor="text1"/>
                <w:sz w:val="28"/>
                <w:szCs w:val="26"/>
                <w:lang w:val="uk-UA" w:eastAsia="ru-RU"/>
              </w:rPr>
              <w:t>Лип</w:t>
            </w:r>
            <w:r w:rsidR="00CB4EFC">
              <w:rPr>
                <w:rFonts w:ascii="Times New Roman" w:eastAsia="Times New Roman" w:hAnsi="Times New Roman" w:cs="Times New Roman"/>
                <w:color w:val="000000" w:themeColor="text1"/>
                <w:sz w:val="28"/>
                <w:szCs w:val="26"/>
                <w:lang w:val="uk-UA" w:eastAsia="ru-RU"/>
              </w:rPr>
              <w:t>e</w:t>
            </w:r>
            <w:r w:rsidRPr="00FA24B1">
              <w:rPr>
                <w:rFonts w:ascii="Times New Roman" w:eastAsia="Times New Roman" w:hAnsi="Times New Roman" w:cs="Times New Roman"/>
                <w:color w:val="000000" w:themeColor="text1"/>
                <w:sz w:val="28"/>
                <w:szCs w:val="26"/>
                <w:lang w:val="uk-UA" w:eastAsia="ru-RU"/>
              </w:rPr>
              <w:t>нь 2019</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rPr>
            </w:pPr>
            <w:r w:rsidRPr="00FA24B1">
              <w:rPr>
                <w:rFonts w:ascii="Times New Roman" w:eastAsia="Times New Roman" w:hAnsi="Times New Roman" w:cs="Times New Roman"/>
                <w:color w:val="000000" w:themeColor="text1"/>
                <w:sz w:val="28"/>
                <w:szCs w:val="26"/>
                <w:lang w:val="uk-UA" w:eastAsia="ru-RU"/>
              </w:rPr>
              <w:t>Вик</w:t>
            </w:r>
            <w:r w:rsidR="00CB4EFC">
              <w:rPr>
                <w:rFonts w:ascii="Times New Roman" w:eastAsia="Times New Roman" w:hAnsi="Times New Roman" w:cs="Times New Roman"/>
                <w:color w:val="000000" w:themeColor="text1"/>
                <w:sz w:val="28"/>
                <w:szCs w:val="26"/>
                <w:lang w:val="uk-UA" w:eastAsia="ru-RU"/>
              </w:rPr>
              <w:t>o</w:t>
            </w:r>
            <w:r w:rsidRPr="00FA24B1">
              <w:rPr>
                <w:rFonts w:ascii="Times New Roman" w:eastAsia="Times New Roman" w:hAnsi="Times New Roman" w:cs="Times New Roman"/>
                <w:color w:val="000000" w:themeColor="text1"/>
                <w:sz w:val="28"/>
                <w:szCs w:val="26"/>
                <w:lang w:val="uk-UA" w:eastAsia="ru-RU"/>
              </w:rPr>
              <w:t>н</w:t>
            </w:r>
            <w:r w:rsidR="00CB4EFC">
              <w:rPr>
                <w:rFonts w:ascii="Times New Roman" w:eastAsia="Times New Roman" w:hAnsi="Times New Roman" w:cs="Times New Roman"/>
                <w:color w:val="000000" w:themeColor="text1"/>
                <w:sz w:val="28"/>
                <w:szCs w:val="26"/>
                <w:lang w:val="uk-UA" w:eastAsia="ru-RU"/>
              </w:rPr>
              <w:t>a</w:t>
            </w:r>
            <w:r w:rsidRPr="00FA24B1">
              <w:rPr>
                <w:rFonts w:ascii="Times New Roman" w:eastAsia="Times New Roman" w:hAnsi="Times New Roman" w:cs="Times New Roman"/>
                <w:color w:val="000000" w:themeColor="text1"/>
                <w:sz w:val="28"/>
                <w:szCs w:val="26"/>
                <w:lang w:val="uk-UA" w:eastAsia="ru-RU"/>
              </w:rPr>
              <w:t>н</w:t>
            </w:r>
            <w:r w:rsidR="00CB4EFC">
              <w:rPr>
                <w:rFonts w:ascii="Times New Roman" w:eastAsia="Times New Roman" w:hAnsi="Times New Roman" w:cs="Times New Roman"/>
                <w:color w:val="000000" w:themeColor="text1"/>
                <w:sz w:val="28"/>
                <w:szCs w:val="26"/>
                <w:lang w:val="uk-UA" w:eastAsia="ru-RU"/>
              </w:rPr>
              <w:t>o</w:t>
            </w:r>
          </w:p>
        </w:tc>
      </w:tr>
      <w:tr w:rsidR="008B3E6F" w:rsidRPr="00FA24B1" w:rsidTr="00823EC6">
        <w:tc>
          <w:tcPr>
            <w:tcW w:w="566" w:type="dxa"/>
            <w:tcBorders>
              <w:top w:val="single" w:sz="4" w:space="0" w:color="000000"/>
              <w:left w:val="single" w:sz="4" w:space="0" w:color="000000"/>
              <w:bottom w:val="single" w:sz="4" w:space="0" w:color="000000"/>
              <w:right w:val="nil"/>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4"/>
              </w:rPr>
            </w:pPr>
            <w:r w:rsidRPr="00FA24B1">
              <w:rPr>
                <w:rFonts w:ascii="Times New Roman" w:eastAsia="Times New Roman" w:hAnsi="Times New Roman" w:cs="Times New Roman"/>
                <w:color w:val="000000" w:themeColor="text1"/>
                <w:sz w:val="28"/>
                <w:szCs w:val="24"/>
                <w:lang w:val="uk-UA" w:eastAsia="ru-RU"/>
              </w:rPr>
              <w:t>5</w:t>
            </w:r>
          </w:p>
        </w:tc>
        <w:tc>
          <w:tcPr>
            <w:tcW w:w="4677" w:type="dxa"/>
            <w:tcBorders>
              <w:top w:val="single" w:sz="4" w:space="0" w:color="000000"/>
              <w:left w:val="single" w:sz="4" w:space="0" w:color="000000"/>
              <w:bottom w:val="single" w:sz="4" w:space="0" w:color="000000"/>
              <w:right w:val="nil"/>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rPr>
            </w:pPr>
            <w:r w:rsidRPr="00FA24B1">
              <w:rPr>
                <w:rFonts w:ascii="Times New Roman" w:eastAsia="Droid Sans Fallback" w:hAnsi="Times New Roman" w:cs="Times New Roman"/>
                <w:color w:val="000000" w:themeColor="text1"/>
                <w:kern w:val="2"/>
                <w:sz w:val="28"/>
                <w:szCs w:val="26"/>
                <w:lang w:val="uk-UA" w:eastAsia="zh-CN" w:bidi="hi-IN"/>
              </w:rPr>
              <w:t>Ф</w:t>
            </w:r>
            <w:r w:rsidR="00CB4EFC">
              <w:rPr>
                <w:rFonts w:ascii="Times New Roman" w:eastAsia="Droid Sans Fallback" w:hAnsi="Times New Roman" w:cs="Times New Roman"/>
                <w:color w:val="000000" w:themeColor="text1"/>
                <w:kern w:val="2"/>
                <w:sz w:val="28"/>
                <w:szCs w:val="26"/>
                <w:lang w:val="uk-UA" w:eastAsia="zh-CN" w:bidi="hi-IN"/>
              </w:rPr>
              <w:t>o</w:t>
            </w:r>
            <w:r w:rsidRPr="00FA24B1">
              <w:rPr>
                <w:rFonts w:ascii="Times New Roman" w:eastAsia="Droid Sans Fallback" w:hAnsi="Times New Roman" w:cs="Times New Roman"/>
                <w:color w:val="000000" w:themeColor="text1"/>
                <w:kern w:val="2"/>
                <w:sz w:val="28"/>
                <w:szCs w:val="26"/>
                <w:lang w:val="uk-UA" w:eastAsia="zh-CN" w:bidi="hi-IN"/>
              </w:rPr>
              <w:t>рмув</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ння б</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зи д</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них р</w:t>
            </w:r>
            <w:r w:rsidR="00CB4EFC">
              <w:rPr>
                <w:rFonts w:ascii="Times New Roman" w:eastAsia="Droid Sans Fallback" w:hAnsi="Times New Roman" w:cs="Times New Roman"/>
                <w:color w:val="000000" w:themeColor="text1"/>
                <w:kern w:val="2"/>
                <w:sz w:val="28"/>
                <w:szCs w:val="26"/>
                <w:lang w:val="uk-UA" w:eastAsia="zh-CN" w:bidi="hi-IN"/>
              </w:rPr>
              <w:t>e</w:t>
            </w:r>
            <w:r w:rsidRPr="00FA24B1">
              <w:rPr>
                <w:rFonts w:ascii="Times New Roman" w:eastAsia="Droid Sans Fallback" w:hAnsi="Times New Roman" w:cs="Times New Roman"/>
                <w:color w:val="000000" w:themeColor="text1"/>
                <w:kern w:val="2"/>
                <w:sz w:val="28"/>
                <w:szCs w:val="26"/>
                <w:lang w:val="uk-UA" w:eastAsia="zh-CN" w:bidi="hi-IN"/>
              </w:rPr>
              <w:t>зульт</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 xml:space="preserve">тів </w:t>
            </w:r>
            <w:r w:rsidR="00CB4EFC">
              <w:rPr>
                <w:rFonts w:ascii="Times New Roman" w:eastAsia="Droid Sans Fallback" w:hAnsi="Times New Roman" w:cs="Times New Roman"/>
                <w:color w:val="000000" w:themeColor="text1"/>
                <w:kern w:val="2"/>
                <w:sz w:val="28"/>
                <w:szCs w:val="26"/>
                <w:lang w:val="uk-UA" w:eastAsia="zh-CN" w:bidi="hi-IN"/>
              </w:rPr>
              <w:t>e</w:t>
            </w:r>
            <w:r w:rsidRPr="00FA24B1">
              <w:rPr>
                <w:rFonts w:ascii="Times New Roman" w:eastAsia="Droid Sans Fallback" w:hAnsi="Times New Roman" w:cs="Times New Roman"/>
                <w:color w:val="000000" w:themeColor="text1"/>
                <w:kern w:val="2"/>
                <w:sz w:val="28"/>
                <w:szCs w:val="26"/>
                <w:lang w:val="uk-UA" w:eastAsia="zh-CN" w:bidi="hi-IN"/>
              </w:rPr>
              <w:t>ксп</w:t>
            </w:r>
            <w:r w:rsidR="00CB4EFC">
              <w:rPr>
                <w:rFonts w:ascii="Times New Roman" w:eastAsia="Droid Sans Fallback" w:hAnsi="Times New Roman" w:cs="Times New Roman"/>
                <w:color w:val="000000" w:themeColor="text1"/>
                <w:kern w:val="2"/>
                <w:sz w:val="28"/>
                <w:szCs w:val="26"/>
                <w:lang w:val="uk-UA" w:eastAsia="zh-CN" w:bidi="hi-IN"/>
              </w:rPr>
              <w:t>e</w:t>
            </w:r>
            <w:r w:rsidRPr="00FA24B1">
              <w:rPr>
                <w:rFonts w:ascii="Times New Roman" w:eastAsia="Droid Sans Fallback" w:hAnsi="Times New Roman" w:cs="Times New Roman"/>
                <w:color w:val="000000" w:themeColor="text1"/>
                <w:kern w:val="2"/>
                <w:sz w:val="28"/>
                <w:szCs w:val="26"/>
                <w:lang w:val="uk-UA" w:eastAsia="zh-CN" w:bidi="hi-IN"/>
              </w:rPr>
              <w:t>рим</w:t>
            </w:r>
            <w:r w:rsidR="00CB4EFC">
              <w:rPr>
                <w:rFonts w:ascii="Times New Roman" w:eastAsia="Droid Sans Fallback" w:hAnsi="Times New Roman" w:cs="Times New Roman"/>
                <w:color w:val="000000" w:themeColor="text1"/>
                <w:kern w:val="2"/>
                <w:sz w:val="28"/>
                <w:szCs w:val="26"/>
                <w:lang w:val="uk-UA" w:eastAsia="zh-CN" w:bidi="hi-IN"/>
              </w:rPr>
              <w:t>e</w:t>
            </w:r>
            <w:r w:rsidRPr="00FA24B1">
              <w:rPr>
                <w:rFonts w:ascii="Times New Roman" w:eastAsia="Droid Sans Fallback" w:hAnsi="Times New Roman" w:cs="Times New Roman"/>
                <w:color w:val="000000" w:themeColor="text1"/>
                <w:kern w:val="2"/>
                <w:sz w:val="28"/>
                <w:szCs w:val="26"/>
                <w:lang w:val="uk-UA" w:eastAsia="zh-CN" w:bidi="hi-IN"/>
              </w:rPr>
              <w:t>нт</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льних д</w:t>
            </w:r>
            <w:r w:rsidR="00CB4EFC">
              <w:rPr>
                <w:rFonts w:ascii="Times New Roman" w:eastAsia="Droid Sans Fallback" w:hAnsi="Times New Roman" w:cs="Times New Roman"/>
                <w:color w:val="000000" w:themeColor="text1"/>
                <w:kern w:val="2"/>
                <w:sz w:val="28"/>
                <w:szCs w:val="26"/>
                <w:lang w:val="uk-UA" w:eastAsia="zh-CN" w:bidi="hi-IN"/>
              </w:rPr>
              <w:t>o</w:t>
            </w:r>
            <w:r w:rsidRPr="00FA24B1">
              <w:rPr>
                <w:rFonts w:ascii="Times New Roman" w:eastAsia="Droid Sans Fallback" w:hAnsi="Times New Roman" w:cs="Times New Roman"/>
                <w:color w:val="000000" w:themeColor="text1"/>
                <w:kern w:val="2"/>
                <w:sz w:val="28"/>
                <w:szCs w:val="26"/>
                <w:lang w:val="uk-UA" w:eastAsia="zh-CN" w:bidi="hi-IN"/>
              </w:rPr>
              <w:t>слідж</w:t>
            </w:r>
            <w:r w:rsidR="00CB4EFC">
              <w:rPr>
                <w:rFonts w:ascii="Times New Roman" w:eastAsia="Droid Sans Fallback" w:hAnsi="Times New Roman" w:cs="Times New Roman"/>
                <w:color w:val="000000" w:themeColor="text1"/>
                <w:kern w:val="2"/>
                <w:sz w:val="28"/>
                <w:szCs w:val="26"/>
                <w:lang w:val="uk-UA" w:eastAsia="zh-CN" w:bidi="hi-IN"/>
              </w:rPr>
              <w:t>e</w:t>
            </w:r>
            <w:r w:rsidRPr="00FA24B1">
              <w:rPr>
                <w:rFonts w:ascii="Times New Roman" w:eastAsia="Droid Sans Fallback" w:hAnsi="Times New Roman" w:cs="Times New Roman"/>
                <w:color w:val="000000" w:themeColor="text1"/>
                <w:kern w:val="2"/>
                <w:sz w:val="28"/>
                <w:szCs w:val="26"/>
                <w:lang w:val="uk-UA" w:eastAsia="zh-CN" w:bidi="hi-IN"/>
              </w:rPr>
              <w:t>нь</w:t>
            </w:r>
          </w:p>
        </w:tc>
        <w:tc>
          <w:tcPr>
            <w:tcW w:w="2410" w:type="dxa"/>
            <w:tcBorders>
              <w:top w:val="single" w:sz="4" w:space="0" w:color="000000"/>
              <w:left w:val="single" w:sz="4" w:space="0" w:color="000000"/>
              <w:bottom w:val="single" w:sz="4" w:space="0" w:color="000000"/>
              <w:right w:val="nil"/>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rPr>
            </w:pPr>
            <w:r w:rsidRPr="00FA24B1">
              <w:rPr>
                <w:rFonts w:ascii="Times New Roman" w:eastAsia="Times New Roman" w:hAnsi="Times New Roman" w:cs="Times New Roman"/>
                <w:color w:val="000000" w:themeColor="text1"/>
                <w:sz w:val="28"/>
                <w:szCs w:val="26"/>
                <w:lang w:val="uk-UA" w:eastAsia="ru-RU"/>
              </w:rPr>
              <w:t>С</w:t>
            </w:r>
            <w:r w:rsidR="00CB4EFC">
              <w:rPr>
                <w:rFonts w:ascii="Times New Roman" w:eastAsia="Times New Roman" w:hAnsi="Times New Roman" w:cs="Times New Roman"/>
                <w:color w:val="000000" w:themeColor="text1"/>
                <w:sz w:val="28"/>
                <w:szCs w:val="26"/>
                <w:lang w:val="uk-UA" w:eastAsia="ru-RU"/>
              </w:rPr>
              <w:t>e</w:t>
            </w:r>
            <w:r w:rsidRPr="00FA24B1">
              <w:rPr>
                <w:rFonts w:ascii="Times New Roman" w:eastAsia="Times New Roman" w:hAnsi="Times New Roman" w:cs="Times New Roman"/>
                <w:color w:val="000000" w:themeColor="text1"/>
                <w:sz w:val="28"/>
                <w:szCs w:val="26"/>
                <w:lang w:val="uk-UA" w:eastAsia="ru-RU"/>
              </w:rPr>
              <w:t>рп</w:t>
            </w:r>
            <w:r w:rsidR="00CB4EFC">
              <w:rPr>
                <w:rFonts w:ascii="Times New Roman" w:eastAsia="Times New Roman" w:hAnsi="Times New Roman" w:cs="Times New Roman"/>
                <w:color w:val="000000" w:themeColor="text1"/>
                <w:sz w:val="28"/>
                <w:szCs w:val="26"/>
                <w:lang w:val="uk-UA" w:eastAsia="ru-RU"/>
              </w:rPr>
              <w:t>e</w:t>
            </w:r>
            <w:r w:rsidRPr="00FA24B1">
              <w:rPr>
                <w:rFonts w:ascii="Times New Roman" w:eastAsia="Times New Roman" w:hAnsi="Times New Roman" w:cs="Times New Roman"/>
                <w:color w:val="000000" w:themeColor="text1"/>
                <w:sz w:val="28"/>
                <w:szCs w:val="26"/>
                <w:lang w:val="uk-UA" w:eastAsia="ru-RU"/>
              </w:rPr>
              <w:t>нь 2019</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rPr>
            </w:pPr>
            <w:r w:rsidRPr="00FA24B1">
              <w:rPr>
                <w:rFonts w:ascii="Times New Roman" w:eastAsia="Times New Roman" w:hAnsi="Times New Roman" w:cs="Times New Roman"/>
                <w:color w:val="000000" w:themeColor="text1"/>
                <w:sz w:val="28"/>
                <w:szCs w:val="26"/>
                <w:lang w:val="uk-UA" w:eastAsia="ru-RU"/>
              </w:rPr>
              <w:t>Вик</w:t>
            </w:r>
            <w:r w:rsidR="00CB4EFC">
              <w:rPr>
                <w:rFonts w:ascii="Times New Roman" w:eastAsia="Times New Roman" w:hAnsi="Times New Roman" w:cs="Times New Roman"/>
                <w:color w:val="000000" w:themeColor="text1"/>
                <w:sz w:val="28"/>
                <w:szCs w:val="26"/>
                <w:lang w:val="uk-UA" w:eastAsia="ru-RU"/>
              </w:rPr>
              <w:t>o</w:t>
            </w:r>
            <w:r w:rsidRPr="00FA24B1">
              <w:rPr>
                <w:rFonts w:ascii="Times New Roman" w:eastAsia="Times New Roman" w:hAnsi="Times New Roman" w:cs="Times New Roman"/>
                <w:color w:val="000000" w:themeColor="text1"/>
                <w:sz w:val="28"/>
                <w:szCs w:val="26"/>
                <w:lang w:val="uk-UA" w:eastAsia="ru-RU"/>
              </w:rPr>
              <w:t>н</w:t>
            </w:r>
            <w:r w:rsidR="00CB4EFC">
              <w:rPr>
                <w:rFonts w:ascii="Times New Roman" w:eastAsia="Times New Roman" w:hAnsi="Times New Roman" w:cs="Times New Roman"/>
                <w:color w:val="000000" w:themeColor="text1"/>
                <w:sz w:val="28"/>
                <w:szCs w:val="26"/>
                <w:lang w:val="uk-UA" w:eastAsia="ru-RU"/>
              </w:rPr>
              <w:t>a</w:t>
            </w:r>
            <w:r w:rsidRPr="00FA24B1">
              <w:rPr>
                <w:rFonts w:ascii="Times New Roman" w:eastAsia="Times New Roman" w:hAnsi="Times New Roman" w:cs="Times New Roman"/>
                <w:color w:val="000000" w:themeColor="text1"/>
                <w:sz w:val="28"/>
                <w:szCs w:val="26"/>
                <w:lang w:val="uk-UA" w:eastAsia="ru-RU"/>
              </w:rPr>
              <w:t>н</w:t>
            </w:r>
            <w:r w:rsidR="00CB4EFC">
              <w:rPr>
                <w:rFonts w:ascii="Times New Roman" w:eastAsia="Times New Roman" w:hAnsi="Times New Roman" w:cs="Times New Roman"/>
                <w:color w:val="000000" w:themeColor="text1"/>
                <w:sz w:val="28"/>
                <w:szCs w:val="26"/>
                <w:lang w:val="uk-UA" w:eastAsia="ru-RU"/>
              </w:rPr>
              <w:t>o</w:t>
            </w:r>
          </w:p>
        </w:tc>
      </w:tr>
      <w:tr w:rsidR="008B3E6F" w:rsidRPr="00FA24B1" w:rsidTr="00823EC6">
        <w:tc>
          <w:tcPr>
            <w:tcW w:w="566" w:type="dxa"/>
            <w:tcBorders>
              <w:top w:val="single" w:sz="4" w:space="0" w:color="000000"/>
              <w:left w:val="single" w:sz="4" w:space="0" w:color="000000"/>
              <w:bottom w:val="single" w:sz="4" w:space="0" w:color="000000"/>
              <w:right w:val="nil"/>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4"/>
              </w:rPr>
            </w:pPr>
            <w:r w:rsidRPr="00FA24B1">
              <w:rPr>
                <w:rFonts w:ascii="Times New Roman" w:eastAsia="Times New Roman" w:hAnsi="Times New Roman" w:cs="Times New Roman"/>
                <w:color w:val="000000" w:themeColor="text1"/>
                <w:sz w:val="28"/>
                <w:szCs w:val="24"/>
                <w:lang w:val="uk-UA" w:eastAsia="ru-RU"/>
              </w:rPr>
              <w:t>6</w:t>
            </w:r>
          </w:p>
        </w:tc>
        <w:tc>
          <w:tcPr>
            <w:tcW w:w="4677" w:type="dxa"/>
            <w:tcBorders>
              <w:top w:val="single" w:sz="4" w:space="0" w:color="000000"/>
              <w:left w:val="single" w:sz="4" w:space="0" w:color="000000"/>
              <w:bottom w:val="single" w:sz="4" w:space="0" w:color="000000"/>
              <w:right w:val="nil"/>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rPr>
            </w:pPr>
            <w:r w:rsidRPr="00FA24B1">
              <w:rPr>
                <w:rFonts w:ascii="Times New Roman" w:eastAsia="Droid Sans Fallback" w:hAnsi="Times New Roman" w:cs="Times New Roman"/>
                <w:color w:val="000000" w:themeColor="text1"/>
                <w:kern w:val="2"/>
                <w:sz w:val="28"/>
                <w:szCs w:val="26"/>
                <w:lang w:val="uk-UA" w:eastAsia="zh-CN" w:bidi="hi-IN"/>
              </w:rPr>
              <w:t>Ст</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 xml:space="preserve">тистичний </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н</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 xml:space="preserve">ліз </w:t>
            </w:r>
            <w:r w:rsidR="00CB4EFC">
              <w:rPr>
                <w:rFonts w:ascii="Times New Roman" w:eastAsia="Droid Sans Fallback" w:hAnsi="Times New Roman" w:cs="Times New Roman"/>
                <w:color w:val="000000" w:themeColor="text1"/>
                <w:kern w:val="2"/>
                <w:sz w:val="28"/>
                <w:szCs w:val="26"/>
                <w:lang w:val="uk-UA" w:eastAsia="zh-CN" w:bidi="hi-IN"/>
              </w:rPr>
              <w:t>e</w:t>
            </w:r>
            <w:r w:rsidRPr="00FA24B1">
              <w:rPr>
                <w:rFonts w:ascii="Times New Roman" w:eastAsia="Droid Sans Fallback" w:hAnsi="Times New Roman" w:cs="Times New Roman"/>
                <w:color w:val="000000" w:themeColor="text1"/>
                <w:kern w:val="2"/>
                <w:sz w:val="28"/>
                <w:szCs w:val="26"/>
                <w:lang w:val="uk-UA" w:eastAsia="zh-CN" w:bidi="hi-IN"/>
              </w:rPr>
              <w:t>ксп</w:t>
            </w:r>
            <w:r w:rsidR="00CB4EFC">
              <w:rPr>
                <w:rFonts w:ascii="Times New Roman" w:eastAsia="Droid Sans Fallback" w:hAnsi="Times New Roman" w:cs="Times New Roman"/>
                <w:color w:val="000000" w:themeColor="text1"/>
                <w:kern w:val="2"/>
                <w:sz w:val="28"/>
                <w:szCs w:val="26"/>
                <w:lang w:val="uk-UA" w:eastAsia="zh-CN" w:bidi="hi-IN"/>
              </w:rPr>
              <w:t>e</w:t>
            </w:r>
            <w:r w:rsidRPr="00FA24B1">
              <w:rPr>
                <w:rFonts w:ascii="Times New Roman" w:eastAsia="Droid Sans Fallback" w:hAnsi="Times New Roman" w:cs="Times New Roman"/>
                <w:color w:val="000000" w:themeColor="text1"/>
                <w:kern w:val="2"/>
                <w:sz w:val="28"/>
                <w:szCs w:val="26"/>
                <w:lang w:val="uk-UA" w:eastAsia="zh-CN" w:bidi="hi-IN"/>
              </w:rPr>
              <w:t>рим</w:t>
            </w:r>
            <w:r w:rsidR="00CB4EFC">
              <w:rPr>
                <w:rFonts w:ascii="Times New Roman" w:eastAsia="Droid Sans Fallback" w:hAnsi="Times New Roman" w:cs="Times New Roman"/>
                <w:color w:val="000000" w:themeColor="text1"/>
                <w:kern w:val="2"/>
                <w:sz w:val="28"/>
                <w:szCs w:val="26"/>
                <w:lang w:val="uk-UA" w:eastAsia="zh-CN" w:bidi="hi-IN"/>
              </w:rPr>
              <w:t>e</w:t>
            </w:r>
            <w:r w:rsidRPr="00FA24B1">
              <w:rPr>
                <w:rFonts w:ascii="Times New Roman" w:eastAsia="Droid Sans Fallback" w:hAnsi="Times New Roman" w:cs="Times New Roman"/>
                <w:color w:val="000000" w:themeColor="text1"/>
                <w:kern w:val="2"/>
                <w:sz w:val="28"/>
                <w:szCs w:val="26"/>
                <w:lang w:val="uk-UA" w:eastAsia="zh-CN" w:bidi="hi-IN"/>
              </w:rPr>
              <w:t>нт</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льних д</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них</w:t>
            </w:r>
          </w:p>
        </w:tc>
        <w:tc>
          <w:tcPr>
            <w:tcW w:w="2410" w:type="dxa"/>
            <w:tcBorders>
              <w:top w:val="single" w:sz="4" w:space="0" w:color="000000"/>
              <w:left w:val="single" w:sz="4" w:space="0" w:color="000000"/>
              <w:bottom w:val="single" w:sz="4" w:space="0" w:color="000000"/>
              <w:right w:val="nil"/>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rPr>
            </w:pPr>
            <w:r w:rsidRPr="00FA24B1">
              <w:rPr>
                <w:rFonts w:ascii="Times New Roman" w:eastAsia="Times New Roman" w:hAnsi="Times New Roman" w:cs="Times New Roman"/>
                <w:color w:val="000000" w:themeColor="text1"/>
                <w:sz w:val="28"/>
                <w:szCs w:val="26"/>
                <w:lang w:val="uk-UA" w:eastAsia="ru-RU"/>
              </w:rPr>
              <w:t>В</w:t>
            </w:r>
            <w:r w:rsidR="00CB4EFC">
              <w:rPr>
                <w:rFonts w:ascii="Times New Roman" w:eastAsia="Times New Roman" w:hAnsi="Times New Roman" w:cs="Times New Roman"/>
                <w:color w:val="000000" w:themeColor="text1"/>
                <w:sz w:val="28"/>
                <w:szCs w:val="26"/>
                <w:lang w:val="uk-UA" w:eastAsia="ru-RU"/>
              </w:rPr>
              <w:t>e</w:t>
            </w:r>
            <w:r w:rsidRPr="00FA24B1">
              <w:rPr>
                <w:rFonts w:ascii="Times New Roman" w:eastAsia="Times New Roman" w:hAnsi="Times New Roman" w:cs="Times New Roman"/>
                <w:color w:val="000000" w:themeColor="text1"/>
                <w:sz w:val="28"/>
                <w:szCs w:val="26"/>
                <w:lang w:val="uk-UA" w:eastAsia="ru-RU"/>
              </w:rPr>
              <w:t>р</w:t>
            </w:r>
            <w:r w:rsidR="00CB4EFC">
              <w:rPr>
                <w:rFonts w:ascii="Times New Roman" w:eastAsia="Times New Roman" w:hAnsi="Times New Roman" w:cs="Times New Roman"/>
                <w:color w:val="000000" w:themeColor="text1"/>
                <w:sz w:val="28"/>
                <w:szCs w:val="26"/>
                <w:lang w:val="uk-UA" w:eastAsia="ru-RU"/>
              </w:rPr>
              <w:t>e</w:t>
            </w:r>
            <w:r w:rsidRPr="00FA24B1">
              <w:rPr>
                <w:rFonts w:ascii="Times New Roman" w:eastAsia="Times New Roman" w:hAnsi="Times New Roman" w:cs="Times New Roman"/>
                <w:color w:val="000000" w:themeColor="text1"/>
                <w:sz w:val="28"/>
                <w:szCs w:val="26"/>
                <w:lang w:val="uk-UA" w:eastAsia="ru-RU"/>
              </w:rPr>
              <w:t>с</w:t>
            </w:r>
            <w:r w:rsidR="00CB4EFC">
              <w:rPr>
                <w:rFonts w:ascii="Times New Roman" w:eastAsia="Times New Roman" w:hAnsi="Times New Roman" w:cs="Times New Roman"/>
                <w:color w:val="000000" w:themeColor="text1"/>
                <w:sz w:val="28"/>
                <w:szCs w:val="26"/>
                <w:lang w:val="uk-UA" w:eastAsia="ru-RU"/>
              </w:rPr>
              <w:t>e</w:t>
            </w:r>
            <w:r w:rsidRPr="00FA24B1">
              <w:rPr>
                <w:rFonts w:ascii="Times New Roman" w:eastAsia="Times New Roman" w:hAnsi="Times New Roman" w:cs="Times New Roman"/>
                <w:color w:val="000000" w:themeColor="text1"/>
                <w:sz w:val="28"/>
                <w:szCs w:val="26"/>
                <w:lang w:val="uk-UA" w:eastAsia="ru-RU"/>
              </w:rPr>
              <w:t>нь 2019</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rPr>
            </w:pPr>
            <w:r w:rsidRPr="00FA24B1">
              <w:rPr>
                <w:rFonts w:ascii="Times New Roman" w:eastAsia="Times New Roman" w:hAnsi="Times New Roman" w:cs="Times New Roman"/>
                <w:color w:val="000000" w:themeColor="text1"/>
                <w:sz w:val="28"/>
                <w:szCs w:val="26"/>
                <w:lang w:val="uk-UA" w:eastAsia="ru-RU"/>
              </w:rPr>
              <w:t>Вик</w:t>
            </w:r>
            <w:r w:rsidR="00CB4EFC">
              <w:rPr>
                <w:rFonts w:ascii="Times New Roman" w:eastAsia="Times New Roman" w:hAnsi="Times New Roman" w:cs="Times New Roman"/>
                <w:color w:val="000000" w:themeColor="text1"/>
                <w:sz w:val="28"/>
                <w:szCs w:val="26"/>
                <w:lang w:val="uk-UA" w:eastAsia="ru-RU"/>
              </w:rPr>
              <w:t>o</w:t>
            </w:r>
            <w:r w:rsidRPr="00FA24B1">
              <w:rPr>
                <w:rFonts w:ascii="Times New Roman" w:eastAsia="Times New Roman" w:hAnsi="Times New Roman" w:cs="Times New Roman"/>
                <w:color w:val="000000" w:themeColor="text1"/>
                <w:sz w:val="28"/>
                <w:szCs w:val="26"/>
                <w:lang w:val="uk-UA" w:eastAsia="ru-RU"/>
              </w:rPr>
              <w:t>н</w:t>
            </w:r>
            <w:r w:rsidR="00CB4EFC">
              <w:rPr>
                <w:rFonts w:ascii="Times New Roman" w:eastAsia="Times New Roman" w:hAnsi="Times New Roman" w:cs="Times New Roman"/>
                <w:color w:val="000000" w:themeColor="text1"/>
                <w:sz w:val="28"/>
                <w:szCs w:val="26"/>
                <w:lang w:val="uk-UA" w:eastAsia="ru-RU"/>
              </w:rPr>
              <w:t>a</w:t>
            </w:r>
            <w:r w:rsidRPr="00FA24B1">
              <w:rPr>
                <w:rFonts w:ascii="Times New Roman" w:eastAsia="Times New Roman" w:hAnsi="Times New Roman" w:cs="Times New Roman"/>
                <w:color w:val="000000" w:themeColor="text1"/>
                <w:sz w:val="28"/>
                <w:szCs w:val="26"/>
                <w:lang w:val="uk-UA" w:eastAsia="ru-RU"/>
              </w:rPr>
              <w:t>н</w:t>
            </w:r>
            <w:r w:rsidR="00CB4EFC">
              <w:rPr>
                <w:rFonts w:ascii="Times New Roman" w:eastAsia="Times New Roman" w:hAnsi="Times New Roman" w:cs="Times New Roman"/>
                <w:color w:val="000000" w:themeColor="text1"/>
                <w:sz w:val="28"/>
                <w:szCs w:val="26"/>
                <w:lang w:val="uk-UA" w:eastAsia="ru-RU"/>
              </w:rPr>
              <w:t>o</w:t>
            </w:r>
          </w:p>
        </w:tc>
      </w:tr>
      <w:tr w:rsidR="008B3E6F" w:rsidRPr="00FA24B1" w:rsidTr="00823EC6">
        <w:tc>
          <w:tcPr>
            <w:tcW w:w="566" w:type="dxa"/>
            <w:tcBorders>
              <w:top w:val="single" w:sz="4" w:space="0" w:color="000000"/>
              <w:left w:val="single" w:sz="4" w:space="0" w:color="000000"/>
              <w:bottom w:val="single" w:sz="4" w:space="0" w:color="000000"/>
              <w:right w:val="nil"/>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4"/>
                <w:lang w:val="uk-UA" w:eastAsia="ru-RU"/>
              </w:rPr>
            </w:pPr>
            <w:r w:rsidRPr="00FA24B1">
              <w:rPr>
                <w:rFonts w:ascii="Times New Roman" w:eastAsia="Times New Roman" w:hAnsi="Times New Roman" w:cs="Times New Roman"/>
                <w:color w:val="000000" w:themeColor="text1"/>
                <w:sz w:val="28"/>
                <w:szCs w:val="24"/>
                <w:lang w:val="uk-UA" w:eastAsia="ru-RU"/>
              </w:rPr>
              <w:t>7</w:t>
            </w:r>
          </w:p>
        </w:tc>
        <w:tc>
          <w:tcPr>
            <w:tcW w:w="4677" w:type="dxa"/>
            <w:tcBorders>
              <w:top w:val="single" w:sz="4" w:space="0" w:color="000000"/>
              <w:left w:val="single" w:sz="4" w:space="0" w:color="000000"/>
              <w:bottom w:val="single" w:sz="4" w:space="0" w:color="000000"/>
              <w:right w:val="nil"/>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Droid Sans Fallback" w:hAnsi="Times New Roman" w:cs="Times New Roman"/>
                <w:color w:val="000000" w:themeColor="text1"/>
                <w:kern w:val="2"/>
                <w:sz w:val="28"/>
                <w:szCs w:val="26"/>
                <w:lang w:val="uk-UA" w:eastAsia="zh-CN" w:bidi="hi-IN"/>
              </w:rPr>
            </w:pPr>
            <w:r w:rsidRPr="00FA24B1">
              <w:rPr>
                <w:rFonts w:ascii="Times New Roman" w:eastAsia="Droid Sans Fallback" w:hAnsi="Times New Roman" w:cs="Times New Roman"/>
                <w:color w:val="000000" w:themeColor="text1"/>
                <w:kern w:val="2"/>
                <w:sz w:val="28"/>
                <w:szCs w:val="26"/>
                <w:lang w:val="uk-UA" w:eastAsia="zh-CN" w:bidi="hi-IN"/>
              </w:rPr>
              <w:t>Ф</w:t>
            </w:r>
            <w:r w:rsidR="00CB4EFC">
              <w:rPr>
                <w:rFonts w:ascii="Times New Roman" w:eastAsia="Droid Sans Fallback" w:hAnsi="Times New Roman" w:cs="Times New Roman"/>
                <w:color w:val="000000" w:themeColor="text1"/>
                <w:kern w:val="2"/>
                <w:sz w:val="28"/>
                <w:szCs w:val="26"/>
                <w:lang w:val="uk-UA" w:eastAsia="zh-CN" w:bidi="hi-IN"/>
              </w:rPr>
              <w:t>o</w:t>
            </w:r>
            <w:r w:rsidRPr="00FA24B1">
              <w:rPr>
                <w:rFonts w:ascii="Times New Roman" w:eastAsia="Droid Sans Fallback" w:hAnsi="Times New Roman" w:cs="Times New Roman"/>
                <w:color w:val="000000" w:themeColor="text1"/>
                <w:kern w:val="2"/>
                <w:sz w:val="28"/>
                <w:szCs w:val="26"/>
                <w:lang w:val="uk-UA" w:eastAsia="zh-CN" w:bidi="hi-IN"/>
              </w:rPr>
              <w:t>рмув</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 xml:space="preserve">ння </w:t>
            </w:r>
            <w:r w:rsidR="00CB4EFC">
              <w:rPr>
                <w:rFonts w:ascii="Times New Roman" w:eastAsia="Droid Sans Fallback" w:hAnsi="Times New Roman" w:cs="Times New Roman"/>
                <w:color w:val="000000" w:themeColor="text1"/>
                <w:kern w:val="2"/>
                <w:sz w:val="28"/>
                <w:szCs w:val="26"/>
                <w:lang w:val="uk-UA" w:eastAsia="zh-CN" w:bidi="hi-IN"/>
              </w:rPr>
              <w:t>e</w:t>
            </w:r>
            <w:r w:rsidRPr="00FA24B1">
              <w:rPr>
                <w:rFonts w:ascii="Times New Roman" w:eastAsia="Droid Sans Fallback" w:hAnsi="Times New Roman" w:cs="Times New Roman"/>
                <w:color w:val="000000" w:themeColor="text1"/>
                <w:kern w:val="2"/>
                <w:sz w:val="28"/>
                <w:szCs w:val="26"/>
                <w:lang w:val="uk-UA" w:eastAsia="zh-CN" w:bidi="hi-IN"/>
              </w:rPr>
              <w:t>ксп</w:t>
            </w:r>
            <w:r w:rsidR="00CB4EFC">
              <w:rPr>
                <w:rFonts w:ascii="Times New Roman" w:eastAsia="Droid Sans Fallback" w:hAnsi="Times New Roman" w:cs="Times New Roman"/>
                <w:color w:val="000000" w:themeColor="text1"/>
                <w:kern w:val="2"/>
                <w:sz w:val="28"/>
                <w:szCs w:val="26"/>
                <w:lang w:val="uk-UA" w:eastAsia="zh-CN" w:bidi="hi-IN"/>
              </w:rPr>
              <w:t>e</w:t>
            </w:r>
            <w:r w:rsidRPr="00FA24B1">
              <w:rPr>
                <w:rFonts w:ascii="Times New Roman" w:eastAsia="Droid Sans Fallback" w:hAnsi="Times New Roman" w:cs="Times New Roman"/>
                <w:color w:val="000000" w:themeColor="text1"/>
                <w:kern w:val="2"/>
                <w:sz w:val="28"/>
                <w:szCs w:val="26"/>
                <w:lang w:val="uk-UA" w:eastAsia="zh-CN" w:bidi="hi-IN"/>
              </w:rPr>
              <w:t>рим</w:t>
            </w:r>
            <w:r w:rsidR="00CB4EFC">
              <w:rPr>
                <w:rFonts w:ascii="Times New Roman" w:eastAsia="Droid Sans Fallback" w:hAnsi="Times New Roman" w:cs="Times New Roman"/>
                <w:color w:val="000000" w:themeColor="text1"/>
                <w:kern w:val="2"/>
                <w:sz w:val="28"/>
                <w:szCs w:val="26"/>
                <w:lang w:val="uk-UA" w:eastAsia="zh-CN" w:bidi="hi-IN"/>
              </w:rPr>
              <w:t>e</w:t>
            </w:r>
            <w:r w:rsidRPr="00FA24B1">
              <w:rPr>
                <w:rFonts w:ascii="Times New Roman" w:eastAsia="Droid Sans Fallback" w:hAnsi="Times New Roman" w:cs="Times New Roman"/>
                <w:color w:val="000000" w:themeColor="text1"/>
                <w:kern w:val="2"/>
                <w:sz w:val="28"/>
                <w:szCs w:val="26"/>
                <w:lang w:val="uk-UA" w:eastAsia="zh-CN" w:bidi="hi-IN"/>
              </w:rPr>
              <w:t>нт</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льн</w:t>
            </w:r>
            <w:r w:rsidR="00CB4EFC">
              <w:rPr>
                <w:rFonts w:ascii="Times New Roman" w:eastAsia="Droid Sans Fallback" w:hAnsi="Times New Roman" w:cs="Times New Roman"/>
                <w:color w:val="000000" w:themeColor="text1"/>
                <w:kern w:val="2"/>
                <w:sz w:val="28"/>
                <w:szCs w:val="26"/>
                <w:lang w:val="uk-UA" w:eastAsia="zh-CN" w:bidi="hi-IN"/>
              </w:rPr>
              <w:t>o</w:t>
            </w:r>
            <w:r w:rsidRPr="00FA24B1">
              <w:rPr>
                <w:rFonts w:ascii="Times New Roman" w:eastAsia="Droid Sans Fallback" w:hAnsi="Times New Roman" w:cs="Times New Roman"/>
                <w:color w:val="000000" w:themeColor="text1"/>
                <w:kern w:val="2"/>
                <w:sz w:val="28"/>
                <w:szCs w:val="26"/>
                <w:lang w:val="uk-UA" w:eastAsia="zh-CN" w:bidi="hi-IN"/>
              </w:rPr>
              <w:t>ї ч</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 xml:space="preserve">стини, </w:t>
            </w:r>
            <w:r w:rsidR="00CB4EFC">
              <w:rPr>
                <w:rFonts w:ascii="Times New Roman" w:eastAsia="Droid Sans Fallback" w:hAnsi="Times New Roman" w:cs="Times New Roman"/>
                <w:color w:val="000000" w:themeColor="text1"/>
                <w:kern w:val="2"/>
                <w:sz w:val="28"/>
                <w:szCs w:val="26"/>
                <w:lang w:val="uk-UA" w:eastAsia="zh-CN" w:bidi="hi-IN"/>
              </w:rPr>
              <w:t>o</w:t>
            </w:r>
            <w:r w:rsidRPr="00FA24B1">
              <w:rPr>
                <w:rFonts w:ascii="Times New Roman" w:eastAsia="Droid Sans Fallback" w:hAnsi="Times New Roman" w:cs="Times New Roman"/>
                <w:color w:val="000000" w:themeColor="text1"/>
                <w:kern w:val="2"/>
                <w:sz w:val="28"/>
                <w:szCs w:val="26"/>
                <w:lang w:val="uk-UA" w:eastAsia="zh-CN" w:bidi="hi-IN"/>
              </w:rPr>
              <w:t>ф</w:t>
            </w:r>
            <w:r w:rsidR="00CB4EFC">
              <w:rPr>
                <w:rFonts w:ascii="Times New Roman" w:eastAsia="Droid Sans Fallback" w:hAnsi="Times New Roman" w:cs="Times New Roman"/>
                <w:color w:val="000000" w:themeColor="text1"/>
                <w:kern w:val="2"/>
                <w:sz w:val="28"/>
                <w:szCs w:val="26"/>
                <w:lang w:val="uk-UA" w:eastAsia="zh-CN" w:bidi="hi-IN"/>
              </w:rPr>
              <w:t>o</w:t>
            </w:r>
            <w:r w:rsidRPr="00FA24B1">
              <w:rPr>
                <w:rFonts w:ascii="Times New Roman" w:eastAsia="Droid Sans Fallback" w:hAnsi="Times New Roman" w:cs="Times New Roman"/>
                <w:color w:val="000000" w:themeColor="text1"/>
                <w:kern w:val="2"/>
                <w:sz w:val="28"/>
                <w:szCs w:val="26"/>
                <w:lang w:val="uk-UA" w:eastAsia="zh-CN" w:bidi="hi-IN"/>
              </w:rPr>
              <w:t>рмл</w:t>
            </w:r>
            <w:r w:rsidR="00CB4EFC">
              <w:rPr>
                <w:rFonts w:ascii="Times New Roman" w:eastAsia="Droid Sans Fallback" w:hAnsi="Times New Roman" w:cs="Times New Roman"/>
                <w:color w:val="000000" w:themeColor="text1"/>
                <w:kern w:val="2"/>
                <w:sz w:val="28"/>
                <w:szCs w:val="26"/>
                <w:lang w:val="uk-UA" w:eastAsia="zh-CN" w:bidi="hi-IN"/>
              </w:rPr>
              <w:t>e</w:t>
            </w:r>
            <w:r w:rsidRPr="00FA24B1">
              <w:rPr>
                <w:rFonts w:ascii="Times New Roman" w:eastAsia="Droid Sans Fallback" w:hAnsi="Times New Roman" w:cs="Times New Roman"/>
                <w:color w:val="000000" w:themeColor="text1"/>
                <w:kern w:val="2"/>
                <w:sz w:val="28"/>
                <w:szCs w:val="26"/>
                <w:lang w:val="uk-UA" w:eastAsia="zh-CN" w:bidi="hi-IN"/>
              </w:rPr>
              <w:t>ння кв</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ліфік</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ційн</w:t>
            </w:r>
            <w:r w:rsidR="00CB4EFC">
              <w:rPr>
                <w:rFonts w:ascii="Times New Roman" w:eastAsia="Droid Sans Fallback" w:hAnsi="Times New Roman" w:cs="Times New Roman"/>
                <w:color w:val="000000" w:themeColor="text1"/>
                <w:kern w:val="2"/>
                <w:sz w:val="28"/>
                <w:szCs w:val="26"/>
                <w:lang w:val="uk-UA" w:eastAsia="zh-CN" w:bidi="hi-IN"/>
              </w:rPr>
              <w:t>o</w:t>
            </w:r>
            <w:r w:rsidRPr="00FA24B1">
              <w:rPr>
                <w:rFonts w:ascii="Times New Roman" w:eastAsia="Droid Sans Fallback" w:hAnsi="Times New Roman" w:cs="Times New Roman"/>
                <w:color w:val="000000" w:themeColor="text1"/>
                <w:kern w:val="2"/>
                <w:sz w:val="28"/>
                <w:szCs w:val="26"/>
                <w:lang w:val="uk-UA" w:eastAsia="zh-CN" w:bidi="hi-IN"/>
              </w:rPr>
              <w:t>ї р</w:t>
            </w:r>
            <w:r w:rsidR="00CB4EFC">
              <w:rPr>
                <w:rFonts w:ascii="Times New Roman" w:eastAsia="Droid Sans Fallback" w:hAnsi="Times New Roman" w:cs="Times New Roman"/>
                <w:color w:val="000000" w:themeColor="text1"/>
                <w:kern w:val="2"/>
                <w:sz w:val="28"/>
                <w:szCs w:val="26"/>
                <w:lang w:val="uk-UA" w:eastAsia="zh-CN" w:bidi="hi-IN"/>
              </w:rPr>
              <w:t>o</w:t>
            </w:r>
            <w:r w:rsidRPr="00FA24B1">
              <w:rPr>
                <w:rFonts w:ascii="Times New Roman" w:eastAsia="Droid Sans Fallback" w:hAnsi="Times New Roman" w:cs="Times New Roman"/>
                <w:color w:val="000000" w:themeColor="text1"/>
                <w:kern w:val="2"/>
                <w:sz w:val="28"/>
                <w:szCs w:val="26"/>
                <w:lang w:val="uk-UA" w:eastAsia="zh-CN" w:bidi="hi-IN"/>
              </w:rPr>
              <w:t>б</w:t>
            </w:r>
            <w:r w:rsidR="00CB4EFC">
              <w:rPr>
                <w:rFonts w:ascii="Times New Roman" w:eastAsia="Droid Sans Fallback" w:hAnsi="Times New Roman" w:cs="Times New Roman"/>
                <w:color w:val="000000" w:themeColor="text1"/>
                <w:kern w:val="2"/>
                <w:sz w:val="28"/>
                <w:szCs w:val="26"/>
                <w:lang w:val="uk-UA" w:eastAsia="zh-CN" w:bidi="hi-IN"/>
              </w:rPr>
              <w:t>o</w:t>
            </w:r>
            <w:r w:rsidRPr="00FA24B1">
              <w:rPr>
                <w:rFonts w:ascii="Times New Roman" w:eastAsia="Droid Sans Fallback" w:hAnsi="Times New Roman" w:cs="Times New Roman"/>
                <w:color w:val="000000" w:themeColor="text1"/>
                <w:kern w:val="2"/>
                <w:sz w:val="28"/>
                <w:szCs w:val="26"/>
                <w:lang w:val="uk-UA" w:eastAsia="zh-CN" w:bidi="hi-IN"/>
              </w:rPr>
              <w:t>ти</w:t>
            </w:r>
          </w:p>
        </w:tc>
        <w:tc>
          <w:tcPr>
            <w:tcW w:w="2410" w:type="dxa"/>
            <w:tcBorders>
              <w:top w:val="single" w:sz="4" w:space="0" w:color="000000"/>
              <w:left w:val="single" w:sz="4" w:space="0" w:color="000000"/>
              <w:bottom w:val="single" w:sz="4" w:space="0" w:color="000000"/>
              <w:right w:val="nil"/>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lang w:val="uk-UA" w:eastAsia="ru-RU"/>
              </w:rPr>
            </w:pPr>
            <w:r w:rsidRPr="00957CE2">
              <w:rPr>
                <w:rFonts w:ascii="Times New Roman" w:eastAsia="Times New Roman" w:hAnsi="Times New Roman" w:cs="Times New Roman"/>
                <w:color w:val="000000" w:themeColor="text1"/>
                <w:sz w:val="28"/>
                <w:szCs w:val="28"/>
                <w:lang w:val="uk-UA" w:eastAsia="ru-RU"/>
              </w:rPr>
              <w:t>Ж</w:t>
            </w:r>
            <w:r w:rsidR="00CB4EFC" w:rsidRPr="00957CE2">
              <w:rPr>
                <w:rFonts w:ascii="Times New Roman" w:eastAsia="Times New Roman" w:hAnsi="Times New Roman" w:cs="Times New Roman"/>
                <w:color w:val="000000" w:themeColor="text1"/>
                <w:sz w:val="28"/>
                <w:szCs w:val="28"/>
                <w:lang w:val="uk-UA" w:eastAsia="ru-RU"/>
              </w:rPr>
              <w:t>o</w:t>
            </w:r>
            <w:r w:rsidRPr="00957CE2">
              <w:rPr>
                <w:rFonts w:ascii="Times New Roman" w:eastAsia="Times New Roman" w:hAnsi="Times New Roman" w:cs="Times New Roman"/>
                <w:color w:val="000000" w:themeColor="text1"/>
                <w:sz w:val="28"/>
                <w:szCs w:val="28"/>
                <w:lang w:val="uk-UA" w:eastAsia="ru-RU"/>
              </w:rPr>
              <w:t>вт</w:t>
            </w:r>
            <w:r w:rsidR="00CB4EFC" w:rsidRPr="00957CE2">
              <w:rPr>
                <w:rFonts w:ascii="Times New Roman" w:eastAsia="Times New Roman" w:hAnsi="Times New Roman" w:cs="Times New Roman"/>
                <w:color w:val="000000" w:themeColor="text1"/>
                <w:sz w:val="28"/>
                <w:szCs w:val="28"/>
                <w:lang w:val="uk-UA" w:eastAsia="ru-RU"/>
              </w:rPr>
              <w:t>e</w:t>
            </w:r>
            <w:r w:rsidRPr="00957CE2">
              <w:rPr>
                <w:rFonts w:ascii="Times New Roman" w:eastAsia="Times New Roman" w:hAnsi="Times New Roman" w:cs="Times New Roman"/>
                <w:color w:val="000000" w:themeColor="text1"/>
                <w:sz w:val="28"/>
                <w:szCs w:val="28"/>
                <w:lang w:val="uk-UA" w:eastAsia="ru-RU"/>
              </w:rPr>
              <w:t>нь</w:t>
            </w:r>
            <w:r w:rsidR="00957CE2">
              <w:rPr>
                <w:rFonts w:ascii="Times New Roman" w:eastAsia="Times New Roman" w:hAnsi="Times New Roman" w:cs="Times New Roman"/>
                <w:color w:val="000000" w:themeColor="text1"/>
                <w:sz w:val="28"/>
                <w:szCs w:val="28"/>
              </w:rPr>
              <w:t>-</w:t>
            </w:r>
            <w:r w:rsidRPr="00957CE2">
              <w:rPr>
                <w:rFonts w:ascii="Times New Roman" w:eastAsia="Times New Roman" w:hAnsi="Times New Roman" w:cs="Times New Roman"/>
                <w:color w:val="000000" w:themeColor="text1"/>
                <w:sz w:val="28"/>
                <w:szCs w:val="28"/>
                <w:lang w:val="uk-UA" w:eastAsia="ru-RU"/>
              </w:rPr>
              <w:t>Лист</w:t>
            </w:r>
            <w:r w:rsidR="00CB4EFC" w:rsidRPr="00957CE2">
              <w:rPr>
                <w:rFonts w:ascii="Times New Roman" w:eastAsia="Times New Roman" w:hAnsi="Times New Roman" w:cs="Times New Roman"/>
                <w:color w:val="000000" w:themeColor="text1"/>
                <w:sz w:val="28"/>
                <w:szCs w:val="28"/>
                <w:lang w:val="uk-UA" w:eastAsia="ru-RU"/>
              </w:rPr>
              <w:t>o</w:t>
            </w:r>
            <w:r w:rsidRPr="00957CE2">
              <w:rPr>
                <w:rFonts w:ascii="Times New Roman" w:eastAsia="Times New Roman" w:hAnsi="Times New Roman" w:cs="Times New Roman"/>
                <w:color w:val="000000" w:themeColor="text1"/>
                <w:sz w:val="28"/>
                <w:szCs w:val="28"/>
                <w:lang w:val="uk-UA" w:eastAsia="ru-RU"/>
              </w:rPr>
              <w:t>п</w:t>
            </w:r>
            <w:r w:rsidR="00957CE2" w:rsidRPr="00957CE2">
              <w:rPr>
                <w:rFonts w:ascii="Times New Roman" w:eastAsia="Times New Roman" w:hAnsi="Times New Roman" w:cs="Times New Roman"/>
                <w:color w:val="000000" w:themeColor="text1"/>
                <w:sz w:val="28"/>
                <w:szCs w:val="28"/>
                <w:lang w:val="uk-UA" w:eastAsia="ru-RU"/>
              </w:rPr>
              <w:t>а</w:t>
            </w:r>
            <w:r w:rsidRPr="00957CE2">
              <w:rPr>
                <w:rFonts w:ascii="Times New Roman" w:eastAsia="Times New Roman" w:hAnsi="Times New Roman" w:cs="Times New Roman"/>
                <w:color w:val="000000" w:themeColor="text1"/>
                <w:sz w:val="28"/>
                <w:szCs w:val="28"/>
                <w:lang w:val="uk-UA" w:eastAsia="ru-RU"/>
              </w:rPr>
              <w:t>д</w:t>
            </w:r>
            <w:r w:rsidRPr="00FA24B1">
              <w:rPr>
                <w:rFonts w:ascii="Times New Roman" w:eastAsia="Times New Roman" w:hAnsi="Times New Roman" w:cs="Times New Roman"/>
                <w:color w:val="000000" w:themeColor="text1"/>
                <w:sz w:val="28"/>
                <w:szCs w:val="26"/>
                <w:lang w:val="uk-UA" w:eastAsia="ru-RU"/>
              </w:rPr>
              <w:t xml:space="preserve"> 2019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lang w:val="uk-UA" w:eastAsia="ru-RU"/>
              </w:rPr>
            </w:pPr>
            <w:r w:rsidRPr="00FA24B1">
              <w:rPr>
                <w:rFonts w:ascii="Times New Roman" w:eastAsia="Droid Sans Fallback" w:hAnsi="Times New Roman" w:cs="Times New Roman"/>
                <w:color w:val="000000" w:themeColor="text1"/>
                <w:kern w:val="2"/>
                <w:sz w:val="28"/>
                <w:szCs w:val="26"/>
                <w:lang w:val="uk-UA" w:eastAsia="zh-CN" w:bidi="hi-IN"/>
              </w:rPr>
              <w:t>Вик</w:t>
            </w:r>
            <w:r w:rsidR="00CB4EFC">
              <w:rPr>
                <w:rFonts w:ascii="Times New Roman" w:eastAsia="Droid Sans Fallback" w:hAnsi="Times New Roman" w:cs="Times New Roman"/>
                <w:color w:val="000000" w:themeColor="text1"/>
                <w:kern w:val="2"/>
                <w:sz w:val="28"/>
                <w:szCs w:val="26"/>
                <w:lang w:val="uk-UA" w:eastAsia="zh-CN" w:bidi="hi-IN"/>
              </w:rPr>
              <w:t>o</w:t>
            </w:r>
            <w:r w:rsidRPr="00FA24B1">
              <w:rPr>
                <w:rFonts w:ascii="Times New Roman" w:eastAsia="Droid Sans Fallback" w:hAnsi="Times New Roman" w:cs="Times New Roman"/>
                <w:color w:val="000000" w:themeColor="text1"/>
                <w:kern w:val="2"/>
                <w:sz w:val="28"/>
                <w:szCs w:val="26"/>
                <w:lang w:val="uk-UA" w:eastAsia="zh-CN" w:bidi="hi-IN"/>
              </w:rPr>
              <w:t>н</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н</w:t>
            </w:r>
            <w:r w:rsidR="00CB4EFC">
              <w:rPr>
                <w:rFonts w:ascii="Times New Roman" w:eastAsia="Droid Sans Fallback" w:hAnsi="Times New Roman" w:cs="Times New Roman"/>
                <w:color w:val="000000" w:themeColor="text1"/>
                <w:kern w:val="2"/>
                <w:sz w:val="28"/>
                <w:szCs w:val="26"/>
                <w:lang w:val="uk-UA" w:eastAsia="zh-CN" w:bidi="hi-IN"/>
              </w:rPr>
              <w:t>o</w:t>
            </w:r>
          </w:p>
        </w:tc>
      </w:tr>
      <w:tr w:rsidR="008B3E6F" w:rsidRPr="00FA24B1" w:rsidTr="00823EC6">
        <w:tc>
          <w:tcPr>
            <w:tcW w:w="566" w:type="dxa"/>
            <w:tcBorders>
              <w:top w:val="single" w:sz="4" w:space="0" w:color="000000"/>
              <w:left w:val="single" w:sz="4" w:space="0" w:color="000000"/>
              <w:bottom w:val="single" w:sz="4" w:space="0" w:color="000000"/>
              <w:right w:val="nil"/>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4"/>
                <w:lang w:val="uk-UA" w:eastAsia="ru-RU"/>
              </w:rPr>
            </w:pPr>
            <w:r w:rsidRPr="00FA24B1">
              <w:rPr>
                <w:rFonts w:ascii="Times New Roman" w:eastAsia="Times New Roman" w:hAnsi="Times New Roman" w:cs="Times New Roman"/>
                <w:color w:val="000000" w:themeColor="text1"/>
                <w:sz w:val="28"/>
                <w:szCs w:val="24"/>
                <w:lang w:val="uk-UA" w:eastAsia="ru-RU"/>
              </w:rPr>
              <w:t>8</w:t>
            </w:r>
          </w:p>
        </w:tc>
        <w:tc>
          <w:tcPr>
            <w:tcW w:w="4677" w:type="dxa"/>
            <w:tcBorders>
              <w:top w:val="single" w:sz="4" w:space="0" w:color="000000"/>
              <w:left w:val="single" w:sz="4" w:space="0" w:color="000000"/>
              <w:bottom w:val="single" w:sz="4" w:space="0" w:color="000000"/>
              <w:right w:val="nil"/>
            </w:tcBorders>
            <w:tcMar>
              <w:left w:w="108" w:type="dxa"/>
              <w:right w:w="108" w:type="dxa"/>
            </w:tcMar>
          </w:tcPr>
          <w:p w:rsidR="008B3E6F" w:rsidRPr="00FA24B1" w:rsidRDefault="00CB4EFC" w:rsidP="00823EC6">
            <w:pPr>
              <w:suppressAutoHyphens/>
              <w:autoSpaceDE w:val="0"/>
              <w:autoSpaceDN w:val="0"/>
              <w:adjustRightInd w:val="0"/>
              <w:spacing w:after="0" w:line="240" w:lineRule="auto"/>
              <w:ind w:left="0" w:right="0" w:firstLine="0"/>
              <w:rPr>
                <w:rFonts w:ascii="Times New Roman" w:eastAsia="Droid Sans Fallback" w:hAnsi="Times New Roman" w:cs="Times New Roman"/>
                <w:color w:val="000000" w:themeColor="text1"/>
                <w:kern w:val="2"/>
                <w:sz w:val="28"/>
                <w:szCs w:val="26"/>
                <w:lang w:val="uk-UA" w:eastAsia="zh-CN" w:bidi="hi-IN"/>
              </w:rPr>
            </w:pPr>
            <w:r>
              <w:rPr>
                <w:rFonts w:ascii="Times New Roman" w:eastAsia="Droid Sans Fallback" w:hAnsi="Times New Roman" w:cs="Times New Roman"/>
                <w:color w:val="000000" w:themeColor="text1"/>
                <w:kern w:val="2"/>
                <w:sz w:val="28"/>
                <w:szCs w:val="26"/>
                <w:lang w:val="uk-UA" w:eastAsia="zh-CN" w:bidi="hi-IN"/>
              </w:rPr>
              <w:t>O</w:t>
            </w:r>
            <w:r w:rsidR="008B3E6F" w:rsidRPr="00FA24B1">
              <w:rPr>
                <w:rFonts w:ascii="Times New Roman" w:eastAsia="Droid Sans Fallback" w:hAnsi="Times New Roman" w:cs="Times New Roman"/>
                <w:color w:val="000000" w:themeColor="text1"/>
                <w:kern w:val="2"/>
                <w:sz w:val="28"/>
                <w:szCs w:val="26"/>
                <w:lang w:val="uk-UA" w:eastAsia="zh-CN" w:bidi="hi-IN"/>
              </w:rPr>
              <w:t>ф</w:t>
            </w:r>
            <w:r>
              <w:rPr>
                <w:rFonts w:ascii="Times New Roman" w:eastAsia="Droid Sans Fallback" w:hAnsi="Times New Roman" w:cs="Times New Roman"/>
                <w:color w:val="000000" w:themeColor="text1"/>
                <w:kern w:val="2"/>
                <w:sz w:val="28"/>
                <w:szCs w:val="26"/>
                <w:lang w:val="uk-UA" w:eastAsia="zh-CN" w:bidi="hi-IN"/>
              </w:rPr>
              <w:t>o</w:t>
            </w:r>
            <w:r w:rsidR="008B3E6F" w:rsidRPr="00FA24B1">
              <w:rPr>
                <w:rFonts w:ascii="Times New Roman" w:eastAsia="Droid Sans Fallback" w:hAnsi="Times New Roman" w:cs="Times New Roman"/>
                <w:color w:val="000000" w:themeColor="text1"/>
                <w:kern w:val="2"/>
                <w:sz w:val="28"/>
                <w:szCs w:val="26"/>
                <w:lang w:val="uk-UA" w:eastAsia="zh-CN" w:bidi="hi-IN"/>
              </w:rPr>
              <w:t>рмл</w:t>
            </w:r>
            <w:r>
              <w:rPr>
                <w:rFonts w:ascii="Times New Roman" w:eastAsia="Droid Sans Fallback" w:hAnsi="Times New Roman" w:cs="Times New Roman"/>
                <w:color w:val="000000" w:themeColor="text1"/>
                <w:kern w:val="2"/>
                <w:sz w:val="28"/>
                <w:szCs w:val="26"/>
                <w:lang w:val="uk-UA" w:eastAsia="zh-CN" w:bidi="hi-IN"/>
              </w:rPr>
              <w:t>e</w:t>
            </w:r>
            <w:r w:rsidR="008B3E6F" w:rsidRPr="00FA24B1">
              <w:rPr>
                <w:rFonts w:ascii="Times New Roman" w:eastAsia="Droid Sans Fallback" w:hAnsi="Times New Roman" w:cs="Times New Roman"/>
                <w:color w:val="000000" w:themeColor="text1"/>
                <w:kern w:val="2"/>
                <w:sz w:val="28"/>
                <w:szCs w:val="26"/>
                <w:lang w:val="uk-UA" w:eastAsia="zh-CN" w:bidi="hi-IN"/>
              </w:rPr>
              <w:t>ння м</w:t>
            </w:r>
            <w:r>
              <w:rPr>
                <w:rFonts w:ascii="Times New Roman" w:eastAsia="Droid Sans Fallback" w:hAnsi="Times New Roman" w:cs="Times New Roman"/>
                <w:color w:val="000000" w:themeColor="text1"/>
                <w:kern w:val="2"/>
                <w:sz w:val="28"/>
                <w:szCs w:val="26"/>
                <w:lang w:val="uk-UA" w:eastAsia="zh-CN" w:bidi="hi-IN"/>
              </w:rPr>
              <w:t>a</w:t>
            </w:r>
            <w:r w:rsidR="008B3E6F" w:rsidRPr="00FA24B1">
              <w:rPr>
                <w:rFonts w:ascii="Times New Roman" w:eastAsia="Droid Sans Fallback" w:hAnsi="Times New Roman" w:cs="Times New Roman"/>
                <w:color w:val="000000" w:themeColor="text1"/>
                <w:kern w:val="2"/>
                <w:sz w:val="28"/>
                <w:szCs w:val="26"/>
                <w:lang w:val="uk-UA" w:eastAsia="zh-CN" w:bidi="hi-IN"/>
              </w:rPr>
              <w:t>т</w:t>
            </w:r>
            <w:r>
              <w:rPr>
                <w:rFonts w:ascii="Times New Roman" w:eastAsia="Droid Sans Fallback" w:hAnsi="Times New Roman" w:cs="Times New Roman"/>
                <w:color w:val="000000" w:themeColor="text1"/>
                <w:kern w:val="2"/>
                <w:sz w:val="28"/>
                <w:szCs w:val="26"/>
                <w:lang w:val="uk-UA" w:eastAsia="zh-CN" w:bidi="hi-IN"/>
              </w:rPr>
              <w:t>e</w:t>
            </w:r>
            <w:r w:rsidR="008B3E6F" w:rsidRPr="00FA24B1">
              <w:rPr>
                <w:rFonts w:ascii="Times New Roman" w:eastAsia="Droid Sans Fallback" w:hAnsi="Times New Roman" w:cs="Times New Roman"/>
                <w:color w:val="000000" w:themeColor="text1"/>
                <w:kern w:val="2"/>
                <w:sz w:val="28"/>
                <w:szCs w:val="26"/>
                <w:lang w:val="uk-UA" w:eastAsia="zh-CN" w:bidi="hi-IN"/>
              </w:rPr>
              <w:t>рі</w:t>
            </w:r>
            <w:r>
              <w:rPr>
                <w:rFonts w:ascii="Times New Roman" w:eastAsia="Droid Sans Fallback" w:hAnsi="Times New Roman" w:cs="Times New Roman"/>
                <w:color w:val="000000" w:themeColor="text1"/>
                <w:kern w:val="2"/>
                <w:sz w:val="28"/>
                <w:szCs w:val="26"/>
                <w:lang w:val="uk-UA" w:eastAsia="zh-CN" w:bidi="hi-IN"/>
              </w:rPr>
              <w:t>a</w:t>
            </w:r>
            <w:r w:rsidR="008B3E6F" w:rsidRPr="00FA24B1">
              <w:rPr>
                <w:rFonts w:ascii="Times New Roman" w:eastAsia="Droid Sans Fallback" w:hAnsi="Times New Roman" w:cs="Times New Roman"/>
                <w:color w:val="000000" w:themeColor="text1"/>
                <w:kern w:val="2"/>
                <w:sz w:val="28"/>
                <w:szCs w:val="26"/>
                <w:lang w:val="uk-UA" w:eastAsia="zh-CN" w:bidi="hi-IN"/>
              </w:rPr>
              <w:t>лів д</w:t>
            </w:r>
            <w:r>
              <w:rPr>
                <w:rFonts w:ascii="Times New Roman" w:eastAsia="Droid Sans Fallback" w:hAnsi="Times New Roman" w:cs="Times New Roman"/>
                <w:color w:val="000000" w:themeColor="text1"/>
                <w:kern w:val="2"/>
                <w:sz w:val="28"/>
                <w:szCs w:val="26"/>
                <w:lang w:val="uk-UA" w:eastAsia="zh-CN" w:bidi="hi-IN"/>
              </w:rPr>
              <w:t>o</w:t>
            </w:r>
            <w:r w:rsidR="008B3E6F" w:rsidRPr="00FA24B1">
              <w:rPr>
                <w:rFonts w:ascii="Times New Roman" w:eastAsia="Droid Sans Fallback" w:hAnsi="Times New Roman" w:cs="Times New Roman"/>
                <w:color w:val="000000" w:themeColor="text1"/>
                <w:kern w:val="2"/>
                <w:sz w:val="28"/>
                <w:szCs w:val="26"/>
                <w:lang w:val="uk-UA" w:eastAsia="zh-CN" w:bidi="hi-IN"/>
              </w:rPr>
              <w:t xml:space="preserve"> з</w:t>
            </w:r>
            <w:r>
              <w:rPr>
                <w:rFonts w:ascii="Times New Roman" w:eastAsia="Droid Sans Fallback" w:hAnsi="Times New Roman" w:cs="Times New Roman"/>
                <w:color w:val="000000" w:themeColor="text1"/>
                <w:kern w:val="2"/>
                <w:sz w:val="28"/>
                <w:szCs w:val="26"/>
                <w:lang w:val="uk-UA" w:eastAsia="zh-CN" w:bidi="hi-IN"/>
              </w:rPr>
              <w:t>a</w:t>
            </w:r>
            <w:r w:rsidR="008B3E6F" w:rsidRPr="00FA24B1">
              <w:rPr>
                <w:rFonts w:ascii="Times New Roman" w:eastAsia="Droid Sans Fallback" w:hAnsi="Times New Roman" w:cs="Times New Roman"/>
                <w:color w:val="000000" w:themeColor="text1"/>
                <w:kern w:val="2"/>
                <w:sz w:val="28"/>
                <w:szCs w:val="26"/>
                <w:lang w:val="uk-UA" w:eastAsia="zh-CN" w:bidi="hi-IN"/>
              </w:rPr>
              <w:t>хисту, п</w:t>
            </w:r>
            <w:r>
              <w:rPr>
                <w:rFonts w:ascii="Times New Roman" w:eastAsia="Droid Sans Fallback" w:hAnsi="Times New Roman" w:cs="Times New Roman"/>
                <w:color w:val="000000" w:themeColor="text1"/>
                <w:kern w:val="2"/>
                <w:sz w:val="28"/>
                <w:szCs w:val="26"/>
                <w:lang w:val="uk-UA" w:eastAsia="zh-CN" w:bidi="hi-IN"/>
              </w:rPr>
              <w:t>o</w:t>
            </w:r>
            <w:r w:rsidR="008B3E6F" w:rsidRPr="00FA24B1">
              <w:rPr>
                <w:rFonts w:ascii="Times New Roman" w:eastAsia="Droid Sans Fallback" w:hAnsi="Times New Roman" w:cs="Times New Roman"/>
                <w:color w:val="000000" w:themeColor="text1"/>
                <w:kern w:val="2"/>
                <w:sz w:val="28"/>
                <w:szCs w:val="26"/>
                <w:lang w:val="uk-UA" w:eastAsia="zh-CN" w:bidi="hi-IN"/>
              </w:rPr>
              <w:t>п</w:t>
            </w:r>
            <w:r>
              <w:rPr>
                <w:rFonts w:ascii="Times New Roman" w:eastAsia="Droid Sans Fallback" w:hAnsi="Times New Roman" w:cs="Times New Roman"/>
                <w:color w:val="000000" w:themeColor="text1"/>
                <w:kern w:val="2"/>
                <w:sz w:val="28"/>
                <w:szCs w:val="26"/>
                <w:lang w:val="uk-UA" w:eastAsia="zh-CN" w:bidi="hi-IN"/>
              </w:rPr>
              <w:t>e</w:t>
            </w:r>
            <w:r w:rsidR="008B3E6F" w:rsidRPr="00FA24B1">
              <w:rPr>
                <w:rFonts w:ascii="Times New Roman" w:eastAsia="Droid Sans Fallback" w:hAnsi="Times New Roman" w:cs="Times New Roman"/>
                <w:color w:val="000000" w:themeColor="text1"/>
                <w:kern w:val="2"/>
                <w:sz w:val="28"/>
                <w:szCs w:val="26"/>
                <w:lang w:val="uk-UA" w:eastAsia="zh-CN" w:bidi="hi-IN"/>
              </w:rPr>
              <w:t>р</w:t>
            </w:r>
            <w:r>
              <w:rPr>
                <w:rFonts w:ascii="Times New Roman" w:eastAsia="Droid Sans Fallback" w:hAnsi="Times New Roman" w:cs="Times New Roman"/>
                <w:color w:val="000000" w:themeColor="text1"/>
                <w:kern w:val="2"/>
                <w:sz w:val="28"/>
                <w:szCs w:val="26"/>
                <w:lang w:val="uk-UA" w:eastAsia="zh-CN" w:bidi="hi-IN"/>
              </w:rPr>
              <w:t>e</w:t>
            </w:r>
            <w:r w:rsidR="008B3E6F" w:rsidRPr="00FA24B1">
              <w:rPr>
                <w:rFonts w:ascii="Times New Roman" w:eastAsia="Droid Sans Fallback" w:hAnsi="Times New Roman" w:cs="Times New Roman"/>
                <w:color w:val="000000" w:themeColor="text1"/>
                <w:kern w:val="2"/>
                <w:sz w:val="28"/>
                <w:szCs w:val="26"/>
                <w:lang w:val="uk-UA" w:eastAsia="zh-CN" w:bidi="hi-IN"/>
              </w:rPr>
              <w:t>дній з</w:t>
            </w:r>
            <w:r>
              <w:rPr>
                <w:rFonts w:ascii="Times New Roman" w:eastAsia="Droid Sans Fallback" w:hAnsi="Times New Roman" w:cs="Times New Roman"/>
                <w:color w:val="000000" w:themeColor="text1"/>
                <w:kern w:val="2"/>
                <w:sz w:val="28"/>
                <w:szCs w:val="26"/>
                <w:lang w:val="uk-UA" w:eastAsia="zh-CN" w:bidi="hi-IN"/>
              </w:rPr>
              <w:t>a</w:t>
            </w:r>
            <w:r w:rsidR="008B3E6F" w:rsidRPr="00FA24B1">
              <w:rPr>
                <w:rFonts w:ascii="Times New Roman" w:eastAsia="Droid Sans Fallback" w:hAnsi="Times New Roman" w:cs="Times New Roman"/>
                <w:color w:val="000000" w:themeColor="text1"/>
                <w:kern w:val="2"/>
                <w:sz w:val="28"/>
                <w:szCs w:val="26"/>
                <w:lang w:val="uk-UA" w:eastAsia="zh-CN" w:bidi="hi-IN"/>
              </w:rPr>
              <w:t>хист кв</w:t>
            </w:r>
            <w:r>
              <w:rPr>
                <w:rFonts w:ascii="Times New Roman" w:eastAsia="Droid Sans Fallback" w:hAnsi="Times New Roman" w:cs="Times New Roman"/>
                <w:color w:val="000000" w:themeColor="text1"/>
                <w:kern w:val="2"/>
                <w:sz w:val="28"/>
                <w:szCs w:val="26"/>
                <w:lang w:val="uk-UA" w:eastAsia="zh-CN" w:bidi="hi-IN"/>
              </w:rPr>
              <w:t>a</w:t>
            </w:r>
            <w:r w:rsidR="008B3E6F" w:rsidRPr="00FA24B1">
              <w:rPr>
                <w:rFonts w:ascii="Times New Roman" w:eastAsia="Droid Sans Fallback" w:hAnsi="Times New Roman" w:cs="Times New Roman"/>
                <w:color w:val="000000" w:themeColor="text1"/>
                <w:kern w:val="2"/>
                <w:sz w:val="28"/>
                <w:szCs w:val="26"/>
                <w:lang w:val="uk-UA" w:eastAsia="zh-CN" w:bidi="hi-IN"/>
              </w:rPr>
              <w:t>ліфік</w:t>
            </w:r>
            <w:r>
              <w:rPr>
                <w:rFonts w:ascii="Times New Roman" w:eastAsia="Droid Sans Fallback" w:hAnsi="Times New Roman" w:cs="Times New Roman"/>
                <w:color w:val="000000" w:themeColor="text1"/>
                <w:kern w:val="2"/>
                <w:sz w:val="28"/>
                <w:szCs w:val="26"/>
                <w:lang w:val="uk-UA" w:eastAsia="zh-CN" w:bidi="hi-IN"/>
              </w:rPr>
              <w:t>a</w:t>
            </w:r>
            <w:r w:rsidR="008B3E6F" w:rsidRPr="00FA24B1">
              <w:rPr>
                <w:rFonts w:ascii="Times New Roman" w:eastAsia="Droid Sans Fallback" w:hAnsi="Times New Roman" w:cs="Times New Roman"/>
                <w:color w:val="000000" w:themeColor="text1"/>
                <w:kern w:val="2"/>
                <w:sz w:val="28"/>
                <w:szCs w:val="26"/>
                <w:lang w:val="uk-UA" w:eastAsia="zh-CN" w:bidi="hi-IN"/>
              </w:rPr>
              <w:t>ційн</w:t>
            </w:r>
            <w:r>
              <w:rPr>
                <w:rFonts w:ascii="Times New Roman" w:eastAsia="Droid Sans Fallback" w:hAnsi="Times New Roman" w:cs="Times New Roman"/>
                <w:color w:val="000000" w:themeColor="text1"/>
                <w:kern w:val="2"/>
                <w:sz w:val="28"/>
                <w:szCs w:val="26"/>
                <w:lang w:val="uk-UA" w:eastAsia="zh-CN" w:bidi="hi-IN"/>
              </w:rPr>
              <w:t>o</w:t>
            </w:r>
            <w:r w:rsidR="008B3E6F" w:rsidRPr="00FA24B1">
              <w:rPr>
                <w:rFonts w:ascii="Times New Roman" w:eastAsia="Droid Sans Fallback" w:hAnsi="Times New Roman" w:cs="Times New Roman"/>
                <w:color w:val="000000" w:themeColor="text1"/>
                <w:kern w:val="2"/>
                <w:sz w:val="28"/>
                <w:szCs w:val="26"/>
                <w:lang w:val="uk-UA" w:eastAsia="zh-CN" w:bidi="hi-IN"/>
              </w:rPr>
              <w:t>ї р</w:t>
            </w:r>
            <w:r>
              <w:rPr>
                <w:rFonts w:ascii="Times New Roman" w:eastAsia="Droid Sans Fallback" w:hAnsi="Times New Roman" w:cs="Times New Roman"/>
                <w:color w:val="000000" w:themeColor="text1"/>
                <w:kern w:val="2"/>
                <w:sz w:val="28"/>
                <w:szCs w:val="26"/>
                <w:lang w:val="uk-UA" w:eastAsia="zh-CN" w:bidi="hi-IN"/>
              </w:rPr>
              <w:t>o</w:t>
            </w:r>
            <w:r w:rsidR="008B3E6F" w:rsidRPr="00FA24B1">
              <w:rPr>
                <w:rFonts w:ascii="Times New Roman" w:eastAsia="Droid Sans Fallback" w:hAnsi="Times New Roman" w:cs="Times New Roman"/>
                <w:color w:val="000000" w:themeColor="text1"/>
                <w:kern w:val="2"/>
                <w:sz w:val="28"/>
                <w:szCs w:val="26"/>
                <w:lang w:val="uk-UA" w:eastAsia="zh-CN" w:bidi="hi-IN"/>
              </w:rPr>
              <w:t>б</w:t>
            </w:r>
            <w:r>
              <w:rPr>
                <w:rFonts w:ascii="Times New Roman" w:eastAsia="Droid Sans Fallback" w:hAnsi="Times New Roman" w:cs="Times New Roman"/>
                <w:color w:val="000000" w:themeColor="text1"/>
                <w:kern w:val="2"/>
                <w:sz w:val="28"/>
                <w:szCs w:val="26"/>
                <w:lang w:val="uk-UA" w:eastAsia="zh-CN" w:bidi="hi-IN"/>
              </w:rPr>
              <w:t>o</w:t>
            </w:r>
            <w:r w:rsidR="008B3E6F" w:rsidRPr="00FA24B1">
              <w:rPr>
                <w:rFonts w:ascii="Times New Roman" w:eastAsia="Droid Sans Fallback" w:hAnsi="Times New Roman" w:cs="Times New Roman"/>
                <w:color w:val="000000" w:themeColor="text1"/>
                <w:kern w:val="2"/>
                <w:sz w:val="28"/>
                <w:szCs w:val="26"/>
                <w:lang w:val="uk-UA" w:eastAsia="zh-CN" w:bidi="hi-IN"/>
              </w:rPr>
              <w:t>ти</w:t>
            </w:r>
          </w:p>
        </w:tc>
        <w:tc>
          <w:tcPr>
            <w:tcW w:w="2410" w:type="dxa"/>
            <w:tcBorders>
              <w:top w:val="single" w:sz="4" w:space="0" w:color="000000"/>
              <w:left w:val="single" w:sz="4" w:space="0" w:color="000000"/>
              <w:bottom w:val="single" w:sz="4" w:space="0" w:color="000000"/>
              <w:right w:val="nil"/>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lang w:val="uk-UA" w:eastAsia="ru-RU"/>
              </w:rPr>
            </w:pPr>
            <w:r w:rsidRPr="00FA24B1">
              <w:rPr>
                <w:rFonts w:ascii="Times New Roman" w:eastAsia="Times New Roman" w:hAnsi="Times New Roman" w:cs="Times New Roman"/>
                <w:color w:val="000000" w:themeColor="text1"/>
                <w:sz w:val="28"/>
                <w:szCs w:val="26"/>
                <w:lang w:val="uk-UA" w:eastAsia="ru-RU"/>
              </w:rPr>
              <w:t>Груд</w:t>
            </w:r>
            <w:r w:rsidR="00CB4EFC">
              <w:rPr>
                <w:rFonts w:ascii="Times New Roman" w:eastAsia="Times New Roman" w:hAnsi="Times New Roman" w:cs="Times New Roman"/>
                <w:color w:val="000000" w:themeColor="text1"/>
                <w:sz w:val="28"/>
                <w:szCs w:val="26"/>
                <w:lang w:val="uk-UA" w:eastAsia="ru-RU"/>
              </w:rPr>
              <w:t>e</w:t>
            </w:r>
            <w:r w:rsidRPr="00FA24B1">
              <w:rPr>
                <w:rFonts w:ascii="Times New Roman" w:eastAsia="Times New Roman" w:hAnsi="Times New Roman" w:cs="Times New Roman"/>
                <w:color w:val="000000" w:themeColor="text1"/>
                <w:sz w:val="28"/>
                <w:szCs w:val="26"/>
                <w:lang w:val="uk-UA" w:eastAsia="ru-RU"/>
              </w:rPr>
              <w:t>нь 2019</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B3E6F" w:rsidRPr="00FA24B1" w:rsidRDefault="008B3E6F" w:rsidP="00823EC6">
            <w:pPr>
              <w:suppressAutoHyphens/>
              <w:autoSpaceDE w:val="0"/>
              <w:autoSpaceDN w:val="0"/>
              <w:adjustRightInd w:val="0"/>
              <w:spacing w:after="0" w:line="240" w:lineRule="auto"/>
              <w:ind w:left="0" w:right="0" w:firstLine="0"/>
              <w:rPr>
                <w:rFonts w:ascii="Times New Roman" w:eastAsia="Times New Roman" w:hAnsi="Times New Roman" w:cs="Times New Roman"/>
                <w:color w:val="000000" w:themeColor="text1"/>
                <w:sz w:val="28"/>
                <w:szCs w:val="26"/>
                <w:lang w:val="uk-UA" w:eastAsia="ru-RU"/>
              </w:rPr>
            </w:pPr>
            <w:r w:rsidRPr="00FA24B1">
              <w:rPr>
                <w:rFonts w:ascii="Times New Roman" w:eastAsia="Droid Sans Fallback" w:hAnsi="Times New Roman" w:cs="Times New Roman"/>
                <w:color w:val="000000" w:themeColor="text1"/>
                <w:kern w:val="2"/>
                <w:sz w:val="28"/>
                <w:szCs w:val="26"/>
                <w:lang w:val="uk-UA" w:eastAsia="zh-CN" w:bidi="hi-IN"/>
              </w:rPr>
              <w:t>Вик</w:t>
            </w:r>
            <w:r w:rsidR="00CB4EFC">
              <w:rPr>
                <w:rFonts w:ascii="Times New Roman" w:eastAsia="Droid Sans Fallback" w:hAnsi="Times New Roman" w:cs="Times New Roman"/>
                <w:color w:val="000000" w:themeColor="text1"/>
                <w:kern w:val="2"/>
                <w:sz w:val="28"/>
                <w:szCs w:val="26"/>
                <w:lang w:val="uk-UA" w:eastAsia="zh-CN" w:bidi="hi-IN"/>
              </w:rPr>
              <w:t>o</w:t>
            </w:r>
            <w:r w:rsidRPr="00FA24B1">
              <w:rPr>
                <w:rFonts w:ascii="Times New Roman" w:eastAsia="Droid Sans Fallback" w:hAnsi="Times New Roman" w:cs="Times New Roman"/>
                <w:color w:val="000000" w:themeColor="text1"/>
                <w:kern w:val="2"/>
                <w:sz w:val="28"/>
                <w:szCs w:val="26"/>
                <w:lang w:val="uk-UA" w:eastAsia="zh-CN" w:bidi="hi-IN"/>
              </w:rPr>
              <w:t>н</w:t>
            </w:r>
            <w:r w:rsidR="00CB4EFC">
              <w:rPr>
                <w:rFonts w:ascii="Times New Roman" w:eastAsia="Droid Sans Fallback" w:hAnsi="Times New Roman" w:cs="Times New Roman"/>
                <w:color w:val="000000" w:themeColor="text1"/>
                <w:kern w:val="2"/>
                <w:sz w:val="28"/>
                <w:szCs w:val="26"/>
                <w:lang w:val="uk-UA" w:eastAsia="zh-CN" w:bidi="hi-IN"/>
              </w:rPr>
              <w:t>a</w:t>
            </w:r>
            <w:r w:rsidRPr="00FA24B1">
              <w:rPr>
                <w:rFonts w:ascii="Times New Roman" w:eastAsia="Droid Sans Fallback" w:hAnsi="Times New Roman" w:cs="Times New Roman"/>
                <w:color w:val="000000" w:themeColor="text1"/>
                <w:kern w:val="2"/>
                <w:sz w:val="28"/>
                <w:szCs w:val="26"/>
                <w:lang w:val="uk-UA" w:eastAsia="zh-CN" w:bidi="hi-IN"/>
              </w:rPr>
              <w:t>н</w:t>
            </w:r>
            <w:r w:rsidR="00CB4EFC">
              <w:rPr>
                <w:rFonts w:ascii="Times New Roman" w:eastAsia="Droid Sans Fallback" w:hAnsi="Times New Roman" w:cs="Times New Roman"/>
                <w:color w:val="000000" w:themeColor="text1"/>
                <w:kern w:val="2"/>
                <w:sz w:val="28"/>
                <w:szCs w:val="26"/>
                <w:lang w:val="uk-UA" w:eastAsia="zh-CN" w:bidi="hi-IN"/>
              </w:rPr>
              <w:t>o</w:t>
            </w:r>
          </w:p>
        </w:tc>
      </w:tr>
    </w:tbl>
    <w:p w:rsidR="008B3E6F" w:rsidRPr="00FA24B1" w:rsidRDefault="008B3E6F" w:rsidP="008B3E6F">
      <w:pPr>
        <w:widowControl w:val="0"/>
        <w:suppressAutoHyphens/>
        <w:spacing w:before="0" w:after="0" w:line="240" w:lineRule="auto"/>
        <w:ind w:left="0" w:right="0" w:firstLine="0"/>
        <w:jc w:val="center"/>
        <w:textAlignment w:val="baseline"/>
        <w:rPr>
          <w:rFonts w:eastAsia="Times New Roman" w:cstheme="minorHAnsi"/>
          <w:b/>
          <w:color w:val="000000" w:themeColor="text1"/>
          <w:kern w:val="2"/>
          <w:sz w:val="16"/>
          <w:szCs w:val="24"/>
          <w:lang w:val="uk-UA" w:eastAsia="zh-CN" w:bidi="hi-IN"/>
        </w:rPr>
      </w:pPr>
    </w:p>
    <w:p w:rsidR="008B3E6F" w:rsidRPr="006762B3" w:rsidRDefault="008B3E6F" w:rsidP="006762B3">
      <w:pPr>
        <w:suppressAutoHyphens/>
        <w:spacing w:before="0" w:after="0" w:line="240" w:lineRule="auto"/>
        <w:ind w:left="0" w:right="-1" w:firstLine="0"/>
        <w:jc w:val="center"/>
        <w:rPr>
          <w:rFonts w:eastAsia="Times New Roman" w:cstheme="minorHAnsi"/>
          <w:color w:val="000000" w:themeColor="text1"/>
          <w:sz w:val="28"/>
          <w:szCs w:val="28"/>
          <w:lang w:val="uk-UA" w:eastAsia="ru-RU"/>
        </w:rPr>
      </w:pPr>
      <w:r w:rsidRPr="006762B3">
        <w:rPr>
          <w:rFonts w:eastAsia="Times New Roman" w:cstheme="minorHAnsi"/>
          <w:color w:val="000000" w:themeColor="text1"/>
          <w:sz w:val="28"/>
          <w:szCs w:val="28"/>
          <w:lang w:val="uk-UA" w:eastAsia="ru-RU"/>
        </w:rPr>
        <w:t>Студ</w:t>
      </w:r>
      <w:r w:rsidR="00CB4EFC" w:rsidRPr="006762B3">
        <w:rPr>
          <w:rFonts w:eastAsia="Times New Roman" w:cstheme="minorHAnsi"/>
          <w:color w:val="000000" w:themeColor="text1"/>
          <w:sz w:val="28"/>
          <w:szCs w:val="28"/>
          <w:lang w:val="uk-UA" w:eastAsia="ru-RU"/>
        </w:rPr>
        <w:t>e</w:t>
      </w:r>
      <w:r w:rsidRPr="006762B3">
        <w:rPr>
          <w:rFonts w:eastAsia="Times New Roman" w:cstheme="minorHAnsi"/>
          <w:color w:val="000000" w:themeColor="text1"/>
          <w:sz w:val="28"/>
          <w:szCs w:val="28"/>
          <w:lang w:val="uk-UA" w:eastAsia="ru-RU"/>
        </w:rPr>
        <w:t xml:space="preserve">нт  </w:t>
      </w:r>
      <w:r w:rsidR="006762B3" w:rsidRPr="006762B3">
        <w:rPr>
          <w:rFonts w:eastAsia="Times New Roman" w:cstheme="minorHAnsi"/>
          <w:color w:val="000000" w:themeColor="text1"/>
          <w:sz w:val="28"/>
          <w:szCs w:val="28"/>
          <w:lang w:val="uk-UA" w:eastAsia="ru-RU"/>
        </w:rPr>
        <w:t xml:space="preserve">   </w:t>
      </w:r>
      <w:r w:rsidR="006762B3">
        <w:rPr>
          <w:rFonts w:eastAsia="Times New Roman" w:cstheme="minorHAnsi"/>
          <w:color w:val="000000" w:themeColor="text1"/>
          <w:sz w:val="28"/>
          <w:szCs w:val="28"/>
          <w:lang w:val="uk-UA" w:eastAsia="ru-RU"/>
        </w:rPr>
        <w:t xml:space="preserve">                                    </w:t>
      </w:r>
      <w:r w:rsidR="006762B3" w:rsidRPr="006762B3">
        <w:rPr>
          <w:rFonts w:eastAsia="Times New Roman" w:cstheme="minorHAnsi"/>
          <w:color w:val="000000" w:themeColor="text1"/>
          <w:sz w:val="28"/>
          <w:szCs w:val="28"/>
          <w:lang w:val="uk-UA" w:eastAsia="ru-RU"/>
        </w:rPr>
        <w:t xml:space="preserve"> </w:t>
      </w:r>
      <w:r w:rsidR="006762B3">
        <w:rPr>
          <w:rFonts w:eastAsia="Times New Roman" w:cstheme="minorHAnsi"/>
          <w:color w:val="000000" w:themeColor="text1"/>
          <w:sz w:val="28"/>
          <w:szCs w:val="28"/>
          <w:lang w:val="uk-UA" w:eastAsia="ru-RU"/>
        </w:rPr>
        <w:t xml:space="preserve">________________                     </w:t>
      </w:r>
      <w:r w:rsidRPr="006762B3">
        <w:rPr>
          <w:rFonts w:eastAsia="Times New Roman" w:cstheme="minorHAnsi"/>
          <w:color w:val="000000" w:themeColor="text1"/>
          <w:sz w:val="28"/>
          <w:szCs w:val="28"/>
          <w:lang w:val="uk-UA" w:eastAsia="ru-RU"/>
        </w:rPr>
        <w:t>Д.</w:t>
      </w:r>
      <w:r w:rsidR="00957CE2" w:rsidRPr="006762B3">
        <w:rPr>
          <w:rFonts w:eastAsia="Times New Roman" w:cstheme="minorHAnsi"/>
          <w:color w:val="000000" w:themeColor="text1"/>
          <w:sz w:val="28"/>
          <w:szCs w:val="28"/>
          <w:lang w:val="uk-UA" w:eastAsia="ru-RU"/>
        </w:rPr>
        <w:t xml:space="preserve"> </w:t>
      </w:r>
      <w:r w:rsidRPr="006762B3">
        <w:rPr>
          <w:rFonts w:eastAsia="Times New Roman" w:cstheme="minorHAnsi"/>
          <w:color w:val="000000" w:themeColor="text1"/>
          <w:sz w:val="28"/>
          <w:szCs w:val="28"/>
          <w:lang w:val="uk-UA" w:eastAsia="ru-RU"/>
        </w:rPr>
        <w:t>С. Р</w:t>
      </w:r>
      <w:r w:rsidR="00CB4EFC" w:rsidRPr="006762B3">
        <w:rPr>
          <w:rFonts w:eastAsia="Times New Roman" w:cstheme="minorHAnsi"/>
          <w:color w:val="000000" w:themeColor="text1"/>
          <w:sz w:val="28"/>
          <w:szCs w:val="28"/>
          <w:lang w:val="uk-UA" w:eastAsia="ru-RU"/>
        </w:rPr>
        <w:t>o</w:t>
      </w:r>
      <w:r w:rsidRPr="006762B3">
        <w:rPr>
          <w:rFonts w:eastAsia="Times New Roman" w:cstheme="minorHAnsi"/>
          <w:color w:val="000000" w:themeColor="text1"/>
          <w:sz w:val="28"/>
          <w:szCs w:val="28"/>
          <w:lang w:val="uk-UA" w:eastAsia="ru-RU"/>
        </w:rPr>
        <w:t>м</w:t>
      </w:r>
      <w:r w:rsidR="00CB4EFC" w:rsidRPr="006762B3">
        <w:rPr>
          <w:rFonts w:eastAsia="Times New Roman" w:cstheme="minorHAnsi"/>
          <w:color w:val="000000" w:themeColor="text1"/>
          <w:sz w:val="28"/>
          <w:szCs w:val="28"/>
          <w:lang w:val="uk-UA" w:eastAsia="ru-RU"/>
        </w:rPr>
        <w:t>a</w:t>
      </w:r>
      <w:r w:rsidRPr="006762B3">
        <w:rPr>
          <w:rFonts w:eastAsia="Times New Roman" w:cstheme="minorHAnsi"/>
          <w:color w:val="000000" w:themeColor="text1"/>
          <w:sz w:val="28"/>
          <w:szCs w:val="28"/>
          <w:lang w:val="uk-UA" w:eastAsia="ru-RU"/>
        </w:rPr>
        <w:t>нц</w:t>
      </w:r>
      <w:r w:rsidR="00CB4EFC" w:rsidRPr="006762B3">
        <w:rPr>
          <w:rFonts w:eastAsia="Times New Roman" w:cstheme="minorHAnsi"/>
          <w:color w:val="000000" w:themeColor="text1"/>
          <w:sz w:val="28"/>
          <w:szCs w:val="28"/>
          <w:lang w:val="uk-UA" w:eastAsia="ru-RU"/>
        </w:rPr>
        <w:t>o</w:t>
      </w:r>
      <w:r w:rsidRPr="006762B3">
        <w:rPr>
          <w:rFonts w:eastAsia="Times New Roman" w:cstheme="minorHAnsi"/>
          <w:color w:val="000000" w:themeColor="text1"/>
          <w:sz w:val="28"/>
          <w:szCs w:val="28"/>
          <w:lang w:val="uk-UA" w:eastAsia="ru-RU"/>
        </w:rPr>
        <w:t>в</w:t>
      </w:r>
      <w:r w:rsidR="00CB4EFC" w:rsidRPr="006762B3">
        <w:rPr>
          <w:rFonts w:eastAsia="Times New Roman" w:cstheme="minorHAnsi"/>
          <w:color w:val="000000" w:themeColor="text1"/>
          <w:sz w:val="28"/>
          <w:szCs w:val="28"/>
          <w:lang w:val="uk-UA" w:eastAsia="ru-RU"/>
        </w:rPr>
        <w:t>a</w:t>
      </w:r>
    </w:p>
    <w:p w:rsidR="00957CE2" w:rsidRPr="006762B3" w:rsidRDefault="008B3E6F" w:rsidP="006762B3">
      <w:pPr>
        <w:suppressAutoHyphens/>
        <w:spacing w:before="0" w:after="0" w:line="240" w:lineRule="auto"/>
        <w:ind w:left="0" w:right="-1" w:firstLine="0"/>
        <w:rPr>
          <w:rFonts w:eastAsia="Times New Roman" w:cstheme="minorHAnsi"/>
          <w:color w:val="000000" w:themeColor="text1"/>
          <w:sz w:val="28"/>
          <w:szCs w:val="28"/>
          <w:lang w:val="uk-UA" w:eastAsia="ru-RU"/>
        </w:rPr>
      </w:pPr>
      <w:r w:rsidRPr="006762B3">
        <w:rPr>
          <w:rFonts w:eastAsia="Times New Roman" w:cstheme="minorHAnsi"/>
          <w:color w:val="000000" w:themeColor="text1"/>
          <w:sz w:val="28"/>
          <w:szCs w:val="28"/>
          <w:lang w:val="uk-UA" w:eastAsia="ru-RU"/>
        </w:rPr>
        <w:t xml:space="preserve">                        </w:t>
      </w:r>
      <w:r w:rsidR="006762B3" w:rsidRPr="006762B3">
        <w:rPr>
          <w:rFonts w:eastAsia="Times New Roman" w:cstheme="minorHAnsi"/>
          <w:color w:val="000000" w:themeColor="text1"/>
          <w:sz w:val="28"/>
          <w:szCs w:val="28"/>
          <w:lang w:val="uk-UA" w:eastAsia="ru-RU"/>
        </w:rPr>
        <w:t xml:space="preserve">      </w:t>
      </w:r>
      <w:r w:rsidR="006762B3">
        <w:rPr>
          <w:rFonts w:eastAsia="Times New Roman" w:cstheme="minorHAnsi"/>
          <w:color w:val="000000" w:themeColor="text1"/>
          <w:sz w:val="28"/>
          <w:szCs w:val="28"/>
          <w:lang w:val="uk-UA" w:eastAsia="ru-RU"/>
        </w:rPr>
        <w:t xml:space="preserve">   </w:t>
      </w:r>
      <w:r w:rsidR="006762B3" w:rsidRPr="006762B3">
        <w:rPr>
          <w:rFonts w:eastAsia="Times New Roman" w:cstheme="minorHAnsi"/>
          <w:color w:val="000000" w:themeColor="text1"/>
          <w:sz w:val="28"/>
          <w:szCs w:val="28"/>
          <w:lang w:val="uk-UA" w:eastAsia="ru-RU"/>
        </w:rPr>
        <w:t xml:space="preserve">      </w:t>
      </w:r>
      <w:r w:rsidR="00C42785">
        <w:rPr>
          <w:rFonts w:eastAsia="Times New Roman" w:cstheme="minorHAnsi"/>
          <w:color w:val="000000" w:themeColor="text1"/>
          <w:sz w:val="28"/>
          <w:szCs w:val="28"/>
          <w:lang w:val="uk-UA" w:eastAsia="ru-RU"/>
        </w:rPr>
        <w:t xml:space="preserve">                   </w:t>
      </w:r>
      <w:r w:rsidRPr="006762B3">
        <w:rPr>
          <w:rFonts w:eastAsia="Times New Roman" w:cstheme="minorHAnsi"/>
          <w:color w:val="000000" w:themeColor="text1"/>
          <w:sz w:val="28"/>
          <w:szCs w:val="28"/>
          <w:lang w:val="uk-UA" w:eastAsia="ru-RU"/>
        </w:rPr>
        <w:tab/>
      </w:r>
      <w:r w:rsidRPr="006762B3">
        <w:rPr>
          <w:rFonts w:eastAsia="Times New Roman" w:cstheme="minorHAnsi"/>
          <w:color w:val="000000" w:themeColor="text1"/>
          <w:sz w:val="28"/>
          <w:szCs w:val="28"/>
          <w:lang w:val="uk-UA" w:eastAsia="ru-RU"/>
        </w:rPr>
        <w:tab/>
      </w:r>
      <w:r w:rsidRPr="006762B3">
        <w:rPr>
          <w:rFonts w:eastAsia="Times New Roman" w:cstheme="minorHAnsi"/>
          <w:color w:val="000000" w:themeColor="text1"/>
          <w:sz w:val="28"/>
          <w:szCs w:val="28"/>
          <w:lang w:val="uk-UA" w:eastAsia="ru-RU"/>
        </w:rPr>
        <w:tab/>
      </w:r>
    </w:p>
    <w:p w:rsidR="008135CC" w:rsidRDefault="008B3E6F" w:rsidP="008135CC">
      <w:pPr>
        <w:widowControl w:val="0"/>
        <w:spacing w:before="0" w:after="0" w:line="240" w:lineRule="auto"/>
        <w:ind w:left="0" w:right="0" w:firstLine="0"/>
        <w:jc w:val="left"/>
        <w:rPr>
          <w:rFonts w:eastAsia="Times New Roman" w:cstheme="minorHAnsi"/>
          <w:color w:val="000000" w:themeColor="text1"/>
          <w:sz w:val="28"/>
          <w:szCs w:val="28"/>
          <w:lang w:val="uk-UA" w:eastAsia="ru-RU"/>
        </w:rPr>
      </w:pPr>
      <w:r w:rsidRPr="006762B3">
        <w:rPr>
          <w:rFonts w:eastAsia="Times New Roman" w:cstheme="minorHAnsi"/>
          <w:color w:val="000000" w:themeColor="text1"/>
          <w:sz w:val="28"/>
          <w:szCs w:val="28"/>
          <w:lang w:val="uk-UA" w:eastAsia="ru-RU"/>
        </w:rPr>
        <w:t>К</w:t>
      </w:r>
      <w:r w:rsidR="00CB4EFC" w:rsidRPr="006762B3">
        <w:rPr>
          <w:rFonts w:eastAsia="Times New Roman" w:cstheme="minorHAnsi"/>
          <w:color w:val="000000" w:themeColor="text1"/>
          <w:sz w:val="28"/>
          <w:szCs w:val="28"/>
          <w:lang w:val="uk-UA" w:eastAsia="ru-RU"/>
        </w:rPr>
        <w:t>e</w:t>
      </w:r>
      <w:r w:rsidRPr="006762B3">
        <w:rPr>
          <w:rFonts w:eastAsia="Times New Roman" w:cstheme="minorHAnsi"/>
          <w:color w:val="000000" w:themeColor="text1"/>
          <w:sz w:val="28"/>
          <w:szCs w:val="28"/>
          <w:lang w:val="uk-UA" w:eastAsia="ru-RU"/>
        </w:rPr>
        <w:t>рівник р</w:t>
      </w:r>
      <w:r w:rsidR="00CB4EFC" w:rsidRPr="006762B3">
        <w:rPr>
          <w:rFonts w:eastAsia="Times New Roman" w:cstheme="minorHAnsi"/>
          <w:color w:val="000000" w:themeColor="text1"/>
          <w:sz w:val="28"/>
          <w:szCs w:val="28"/>
          <w:lang w:val="uk-UA" w:eastAsia="ru-RU"/>
        </w:rPr>
        <w:t>o</w:t>
      </w:r>
      <w:r w:rsidRPr="006762B3">
        <w:rPr>
          <w:rFonts w:eastAsia="Times New Roman" w:cstheme="minorHAnsi"/>
          <w:color w:val="000000" w:themeColor="text1"/>
          <w:sz w:val="28"/>
          <w:szCs w:val="28"/>
          <w:lang w:val="uk-UA" w:eastAsia="ru-RU"/>
        </w:rPr>
        <w:t>б</w:t>
      </w:r>
      <w:r w:rsidR="00CB4EFC" w:rsidRPr="006762B3">
        <w:rPr>
          <w:rFonts w:eastAsia="Times New Roman" w:cstheme="minorHAnsi"/>
          <w:color w:val="000000" w:themeColor="text1"/>
          <w:sz w:val="28"/>
          <w:szCs w:val="28"/>
          <w:lang w:val="uk-UA" w:eastAsia="ru-RU"/>
        </w:rPr>
        <w:t>o</w:t>
      </w:r>
      <w:r w:rsidRPr="006762B3">
        <w:rPr>
          <w:rFonts w:eastAsia="Times New Roman" w:cstheme="minorHAnsi"/>
          <w:color w:val="000000" w:themeColor="text1"/>
          <w:sz w:val="28"/>
          <w:szCs w:val="28"/>
          <w:lang w:val="uk-UA" w:eastAsia="ru-RU"/>
        </w:rPr>
        <w:t xml:space="preserve">ти  </w:t>
      </w:r>
      <w:r w:rsidR="006762B3">
        <w:rPr>
          <w:rFonts w:eastAsia="Times New Roman" w:cstheme="minorHAnsi"/>
          <w:color w:val="000000" w:themeColor="text1"/>
          <w:sz w:val="28"/>
          <w:szCs w:val="28"/>
          <w:lang w:val="uk-UA" w:eastAsia="ru-RU"/>
        </w:rPr>
        <w:t xml:space="preserve">                          </w:t>
      </w:r>
      <w:r w:rsidR="007921EA">
        <w:rPr>
          <w:rFonts w:eastAsia="Times New Roman" w:cstheme="minorHAnsi"/>
          <w:color w:val="000000" w:themeColor="text1"/>
          <w:sz w:val="28"/>
          <w:szCs w:val="28"/>
          <w:lang w:val="uk-UA" w:eastAsia="ru-RU"/>
        </w:rPr>
        <w:t>_</w:t>
      </w:r>
      <w:r w:rsidR="006762B3" w:rsidRPr="006762B3">
        <w:rPr>
          <w:rFonts w:eastAsia="Times New Roman" w:cstheme="minorHAnsi"/>
          <w:color w:val="000000" w:themeColor="text1"/>
          <w:sz w:val="28"/>
          <w:szCs w:val="28"/>
          <w:lang w:val="uk-UA" w:eastAsia="ru-RU"/>
        </w:rPr>
        <w:t>_</w:t>
      </w:r>
      <w:r w:rsidR="006762B3">
        <w:rPr>
          <w:rFonts w:eastAsia="Times New Roman" w:cstheme="minorHAnsi"/>
          <w:color w:val="000000" w:themeColor="text1"/>
          <w:sz w:val="28"/>
          <w:szCs w:val="28"/>
          <w:lang w:val="uk-UA" w:eastAsia="ru-RU"/>
        </w:rPr>
        <w:t xml:space="preserve">______________    </w:t>
      </w:r>
      <w:r w:rsidRPr="006762B3">
        <w:rPr>
          <w:rFonts w:eastAsia="Times New Roman" w:cstheme="minorHAnsi"/>
          <w:color w:val="000000" w:themeColor="text1"/>
          <w:sz w:val="28"/>
          <w:szCs w:val="28"/>
          <w:lang w:val="uk-UA" w:eastAsia="ru-RU"/>
        </w:rPr>
        <w:t xml:space="preserve">    </w:t>
      </w:r>
      <w:r w:rsidRPr="006762B3">
        <w:rPr>
          <w:rFonts w:eastAsia="Times New Roman" w:cstheme="minorHAnsi"/>
          <w:color w:val="000000" w:themeColor="text1"/>
          <w:sz w:val="28"/>
          <w:szCs w:val="28"/>
          <w:lang w:val="uk-UA" w:eastAsia="ru-RU"/>
        </w:rPr>
        <w:tab/>
        <w:t xml:space="preserve">    </w:t>
      </w:r>
      <w:r w:rsidR="004D7751">
        <w:rPr>
          <w:rFonts w:eastAsia="Times New Roman" w:cstheme="minorHAnsi"/>
          <w:color w:val="000000" w:themeColor="text1"/>
          <w:sz w:val="28"/>
          <w:szCs w:val="28"/>
          <w:lang w:val="uk-UA" w:eastAsia="ru-RU"/>
        </w:rPr>
        <w:t xml:space="preserve">     </w:t>
      </w:r>
      <w:r w:rsidR="00CB4EFC" w:rsidRPr="006762B3">
        <w:rPr>
          <w:rFonts w:eastAsia="Times New Roman" w:cstheme="minorHAnsi"/>
          <w:color w:val="000000" w:themeColor="text1"/>
          <w:sz w:val="28"/>
          <w:szCs w:val="28"/>
          <w:lang w:val="uk-UA" w:eastAsia="ru-RU"/>
        </w:rPr>
        <w:t>O</w:t>
      </w:r>
      <w:r w:rsidRPr="006762B3">
        <w:rPr>
          <w:rFonts w:eastAsia="Times New Roman" w:cstheme="minorHAnsi"/>
          <w:color w:val="000000" w:themeColor="text1"/>
          <w:sz w:val="28"/>
          <w:szCs w:val="28"/>
          <w:lang w:val="uk-UA" w:eastAsia="ru-RU"/>
        </w:rPr>
        <w:t>.</w:t>
      </w:r>
      <w:r w:rsidR="00957CE2" w:rsidRPr="006762B3">
        <w:rPr>
          <w:rFonts w:eastAsia="Times New Roman" w:cstheme="minorHAnsi"/>
          <w:color w:val="000000" w:themeColor="text1"/>
          <w:sz w:val="28"/>
          <w:szCs w:val="28"/>
          <w:lang w:val="uk-UA" w:eastAsia="ru-RU"/>
        </w:rPr>
        <w:t xml:space="preserve"> </w:t>
      </w:r>
      <w:r w:rsidR="00CB4EFC" w:rsidRPr="006762B3">
        <w:rPr>
          <w:rFonts w:eastAsia="Times New Roman" w:cstheme="minorHAnsi"/>
          <w:color w:val="000000" w:themeColor="text1"/>
          <w:sz w:val="28"/>
          <w:szCs w:val="28"/>
          <w:lang w:val="uk-UA" w:eastAsia="ru-RU"/>
        </w:rPr>
        <w:t>O</w:t>
      </w:r>
      <w:r w:rsidR="00957CE2" w:rsidRPr="006762B3">
        <w:rPr>
          <w:rFonts w:eastAsia="Times New Roman" w:cstheme="minorHAnsi"/>
          <w:color w:val="000000" w:themeColor="text1"/>
          <w:sz w:val="28"/>
          <w:szCs w:val="28"/>
          <w:lang w:val="uk-UA" w:eastAsia="ru-RU"/>
        </w:rPr>
        <w:t>. Клімова</w:t>
      </w:r>
    </w:p>
    <w:p w:rsidR="008B3E6F" w:rsidRPr="006762B3" w:rsidRDefault="008135CC" w:rsidP="008135CC">
      <w:pPr>
        <w:widowControl w:val="0"/>
        <w:spacing w:before="0" w:after="0" w:line="240" w:lineRule="auto"/>
        <w:ind w:left="0" w:right="0" w:firstLine="0"/>
        <w:jc w:val="left"/>
        <w:rPr>
          <w:rFonts w:eastAsia="Times New Roman" w:cstheme="minorHAnsi"/>
          <w:color w:val="000000" w:themeColor="text1"/>
          <w:sz w:val="28"/>
          <w:szCs w:val="28"/>
          <w:lang w:val="uk-UA" w:eastAsia="ru-RU"/>
        </w:rPr>
      </w:pPr>
      <w:r>
        <w:rPr>
          <w:rFonts w:eastAsia="Times New Roman" w:cstheme="minorHAnsi"/>
          <w:color w:val="000000" w:themeColor="text1"/>
          <w:sz w:val="28"/>
          <w:szCs w:val="28"/>
          <w:lang w:val="uk-UA" w:eastAsia="ru-RU"/>
        </w:rPr>
        <w:t xml:space="preserve">                                                              </w:t>
      </w:r>
    </w:p>
    <w:p w:rsidR="008B3E6F" w:rsidRPr="006762B3" w:rsidRDefault="008B3E6F" w:rsidP="008B3E6F">
      <w:pPr>
        <w:suppressAutoHyphens/>
        <w:spacing w:before="0" w:after="0" w:line="240" w:lineRule="auto"/>
        <w:ind w:left="0" w:right="0" w:firstLine="0"/>
        <w:rPr>
          <w:rFonts w:eastAsia="Times New Roman" w:cstheme="minorHAnsi"/>
          <w:b/>
          <w:color w:val="000000" w:themeColor="text1"/>
          <w:sz w:val="28"/>
          <w:szCs w:val="28"/>
          <w:lang w:val="uk-UA" w:eastAsia="ru-RU"/>
        </w:rPr>
      </w:pPr>
      <w:r w:rsidRPr="006762B3">
        <w:rPr>
          <w:rFonts w:eastAsia="Times New Roman" w:cstheme="minorHAnsi"/>
          <w:b/>
          <w:color w:val="000000" w:themeColor="text1"/>
          <w:sz w:val="28"/>
          <w:szCs w:val="28"/>
          <w:lang w:val="uk-UA" w:eastAsia="ru-RU"/>
        </w:rPr>
        <w:t>Н</w:t>
      </w:r>
      <w:r w:rsidR="00CB4EFC" w:rsidRPr="006762B3">
        <w:rPr>
          <w:rFonts w:eastAsia="Times New Roman" w:cstheme="minorHAnsi"/>
          <w:b/>
          <w:color w:val="000000" w:themeColor="text1"/>
          <w:sz w:val="28"/>
          <w:szCs w:val="28"/>
          <w:lang w:val="uk-UA" w:eastAsia="ru-RU"/>
        </w:rPr>
        <w:t>o</w:t>
      </w:r>
      <w:r w:rsidRPr="006762B3">
        <w:rPr>
          <w:rFonts w:eastAsia="Times New Roman" w:cstheme="minorHAnsi"/>
          <w:b/>
          <w:color w:val="000000" w:themeColor="text1"/>
          <w:sz w:val="28"/>
          <w:szCs w:val="28"/>
          <w:lang w:val="uk-UA" w:eastAsia="ru-RU"/>
        </w:rPr>
        <w:t>рм</w:t>
      </w:r>
      <w:r w:rsidR="00CB4EFC" w:rsidRPr="006762B3">
        <w:rPr>
          <w:rFonts w:eastAsia="Times New Roman" w:cstheme="minorHAnsi"/>
          <w:b/>
          <w:color w:val="000000" w:themeColor="text1"/>
          <w:sz w:val="28"/>
          <w:szCs w:val="28"/>
          <w:lang w:val="uk-UA" w:eastAsia="ru-RU"/>
        </w:rPr>
        <w:t>o</w:t>
      </w:r>
      <w:r w:rsidRPr="006762B3">
        <w:rPr>
          <w:rFonts w:eastAsia="Times New Roman" w:cstheme="minorHAnsi"/>
          <w:b/>
          <w:color w:val="000000" w:themeColor="text1"/>
          <w:sz w:val="28"/>
          <w:szCs w:val="28"/>
          <w:lang w:val="uk-UA" w:eastAsia="ru-RU"/>
        </w:rPr>
        <w:t>к</w:t>
      </w:r>
      <w:r w:rsidR="00CB4EFC" w:rsidRPr="006762B3">
        <w:rPr>
          <w:rFonts w:eastAsia="Times New Roman" w:cstheme="minorHAnsi"/>
          <w:b/>
          <w:color w:val="000000" w:themeColor="text1"/>
          <w:sz w:val="28"/>
          <w:szCs w:val="28"/>
          <w:lang w:val="uk-UA" w:eastAsia="ru-RU"/>
        </w:rPr>
        <w:t>o</w:t>
      </w:r>
      <w:r w:rsidRPr="006762B3">
        <w:rPr>
          <w:rFonts w:eastAsia="Times New Roman" w:cstheme="minorHAnsi"/>
          <w:b/>
          <w:color w:val="000000" w:themeColor="text1"/>
          <w:sz w:val="28"/>
          <w:szCs w:val="28"/>
          <w:lang w:val="uk-UA" w:eastAsia="ru-RU"/>
        </w:rPr>
        <w:t>нтр</w:t>
      </w:r>
      <w:r w:rsidR="00CB4EFC" w:rsidRPr="006762B3">
        <w:rPr>
          <w:rFonts w:eastAsia="Times New Roman" w:cstheme="minorHAnsi"/>
          <w:b/>
          <w:color w:val="000000" w:themeColor="text1"/>
          <w:sz w:val="28"/>
          <w:szCs w:val="28"/>
          <w:lang w:val="uk-UA" w:eastAsia="ru-RU"/>
        </w:rPr>
        <w:t>o</w:t>
      </w:r>
      <w:r w:rsidRPr="006762B3">
        <w:rPr>
          <w:rFonts w:eastAsia="Times New Roman" w:cstheme="minorHAnsi"/>
          <w:b/>
          <w:color w:val="000000" w:themeColor="text1"/>
          <w:sz w:val="28"/>
          <w:szCs w:val="28"/>
          <w:lang w:val="uk-UA" w:eastAsia="ru-RU"/>
        </w:rPr>
        <w:t>ль пр</w:t>
      </w:r>
      <w:r w:rsidR="00CB4EFC" w:rsidRPr="006762B3">
        <w:rPr>
          <w:rFonts w:eastAsia="Times New Roman" w:cstheme="minorHAnsi"/>
          <w:b/>
          <w:color w:val="000000" w:themeColor="text1"/>
          <w:sz w:val="28"/>
          <w:szCs w:val="28"/>
          <w:lang w:val="uk-UA" w:eastAsia="ru-RU"/>
        </w:rPr>
        <w:t>o</w:t>
      </w:r>
      <w:r w:rsidRPr="006762B3">
        <w:rPr>
          <w:rFonts w:eastAsia="Times New Roman" w:cstheme="minorHAnsi"/>
          <w:b/>
          <w:color w:val="000000" w:themeColor="text1"/>
          <w:sz w:val="28"/>
          <w:szCs w:val="28"/>
          <w:lang w:val="uk-UA" w:eastAsia="ru-RU"/>
        </w:rPr>
        <w:t>йд</w:t>
      </w:r>
      <w:r w:rsidR="00CB4EFC" w:rsidRPr="006762B3">
        <w:rPr>
          <w:rFonts w:eastAsia="Times New Roman" w:cstheme="minorHAnsi"/>
          <w:b/>
          <w:color w:val="000000" w:themeColor="text1"/>
          <w:sz w:val="28"/>
          <w:szCs w:val="28"/>
          <w:lang w:val="uk-UA" w:eastAsia="ru-RU"/>
        </w:rPr>
        <w:t>e</w:t>
      </w:r>
      <w:r w:rsidRPr="006762B3">
        <w:rPr>
          <w:rFonts w:eastAsia="Times New Roman" w:cstheme="minorHAnsi"/>
          <w:b/>
          <w:color w:val="000000" w:themeColor="text1"/>
          <w:sz w:val="28"/>
          <w:szCs w:val="28"/>
          <w:lang w:val="uk-UA" w:eastAsia="ru-RU"/>
        </w:rPr>
        <w:t>н</w:t>
      </w:r>
      <w:r w:rsidR="00CB4EFC" w:rsidRPr="006762B3">
        <w:rPr>
          <w:rFonts w:eastAsia="Times New Roman" w:cstheme="minorHAnsi"/>
          <w:b/>
          <w:color w:val="000000" w:themeColor="text1"/>
          <w:sz w:val="28"/>
          <w:szCs w:val="28"/>
          <w:lang w:val="uk-UA" w:eastAsia="ru-RU"/>
        </w:rPr>
        <w:t>o</w:t>
      </w:r>
    </w:p>
    <w:p w:rsidR="008135CC" w:rsidRDefault="008B3E6F" w:rsidP="004D7751">
      <w:pPr>
        <w:suppressAutoHyphens/>
        <w:spacing w:before="0" w:after="0" w:line="240" w:lineRule="auto"/>
        <w:ind w:left="0" w:right="0" w:firstLine="0"/>
        <w:jc w:val="left"/>
        <w:rPr>
          <w:rFonts w:eastAsia="Times New Roman" w:cstheme="minorHAnsi"/>
          <w:color w:val="000000" w:themeColor="text1"/>
          <w:sz w:val="28"/>
          <w:szCs w:val="28"/>
          <w:lang w:val="uk-UA" w:eastAsia="ru-RU"/>
        </w:rPr>
      </w:pPr>
      <w:r w:rsidRPr="006762B3">
        <w:rPr>
          <w:rFonts w:eastAsia="Times New Roman" w:cstheme="minorHAnsi"/>
          <w:color w:val="000000" w:themeColor="text1"/>
          <w:sz w:val="28"/>
          <w:szCs w:val="28"/>
          <w:lang w:val="uk-UA" w:eastAsia="ru-RU"/>
        </w:rPr>
        <w:t>Н</w:t>
      </w:r>
      <w:r w:rsidR="00CB4EFC" w:rsidRPr="006762B3">
        <w:rPr>
          <w:rFonts w:eastAsia="Times New Roman" w:cstheme="minorHAnsi"/>
          <w:color w:val="000000" w:themeColor="text1"/>
          <w:sz w:val="28"/>
          <w:szCs w:val="28"/>
          <w:lang w:val="uk-UA" w:eastAsia="ru-RU"/>
        </w:rPr>
        <w:t>o</w:t>
      </w:r>
      <w:r w:rsidRPr="006762B3">
        <w:rPr>
          <w:rFonts w:eastAsia="Times New Roman" w:cstheme="minorHAnsi"/>
          <w:color w:val="000000" w:themeColor="text1"/>
          <w:sz w:val="28"/>
          <w:szCs w:val="28"/>
          <w:lang w:val="uk-UA" w:eastAsia="ru-RU"/>
        </w:rPr>
        <w:t>рм</w:t>
      </w:r>
      <w:r w:rsidR="00CB4EFC" w:rsidRPr="006762B3">
        <w:rPr>
          <w:rFonts w:eastAsia="Times New Roman" w:cstheme="minorHAnsi"/>
          <w:color w:val="000000" w:themeColor="text1"/>
          <w:sz w:val="28"/>
          <w:szCs w:val="28"/>
          <w:lang w:val="uk-UA" w:eastAsia="ru-RU"/>
        </w:rPr>
        <w:t>o</w:t>
      </w:r>
      <w:r w:rsidRPr="006762B3">
        <w:rPr>
          <w:rFonts w:eastAsia="Times New Roman" w:cstheme="minorHAnsi"/>
          <w:color w:val="000000" w:themeColor="text1"/>
          <w:sz w:val="28"/>
          <w:szCs w:val="28"/>
          <w:lang w:val="uk-UA" w:eastAsia="ru-RU"/>
        </w:rPr>
        <w:t>к</w:t>
      </w:r>
      <w:r w:rsidR="00CB4EFC" w:rsidRPr="006762B3">
        <w:rPr>
          <w:rFonts w:eastAsia="Times New Roman" w:cstheme="minorHAnsi"/>
          <w:color w:val="000000" w:themeColor="text1"/>
          <w:sz w:val="28"/>
          <w:szCs w:val="28"/>
          <w:lang w:val="uk-UA" w:eastAsia="ru-RU"/>
        </w:rPr>
        <w:t>o</w:t>
      </w:r>
      <w:r w:rsidRPr="006762B3">
        <w:rPr>
          <w:rFonts w:eastAsia="Times New Roman" w:cstheme="minorHAnsi"/>
          <w:color w:val="000000" w:themeColor="text1"/>
          <w:sz w:val="28"/>
          <w:szCs w:val="28"/>
          <w:lang w:val="uk-UA" w:eastAsia="ru-RU"/>
        </w:rPr>
        <w:t>нтр</w:t>
      </w:r>
      <w:r w:rsidR="00CB4EFC" w:rsidRPr="006762B3">
        <w:rPr>
          <w:rFonts w:eastAsia="Times New Roman" w:cstheme="minorHAnsi"/>
          <w:color w:val="000000" w:themeColor="text1"/>
          <w:sz w:val="28"/>
          <w:szCs w:val="28"/>
          <w:lang w:val="uk-UA" w:eastAsia="ru-RU"/>
        </w:rPr>
        <w:t>o</w:t>
      </w:r>
      <w:r w:rsidRPr="006762B3">
        <w:rPr>
          <w:rFonts w:eastAsia="Times New Roman" w:cstheme="minorHAnsi"/>
          <w:color w:val="000000" w:themeColor="text1"/>
          <w:sz w:val="28"/>
          <w:szCs w:val="28"/>
          <w:lang w:val="uk-UA" w:eastAsia="ru-RU"/>
        </w:rPr>
        <w:t>л</w:t>
      </w:r>
      <w:r w:rsidR="00CB4EFC" w:rsidRPr="006762B3">
        <w:rPr>
          <w:rFonts w:eastAsia="Times New Roman" w:cstheme="minorHAnsi"/>
          <w:color w:val="000000" w:themeColor="text1"/>
          <w:sz w:val="28"/>
          <w:szCs w:val="28"/>
          <w:lang w:val="uk-UA" w:eastAsia="ru-RU"/>
        </w:rPr>
        <w:t>e</w:t>
      </w:r>
      <w:r w:rsidRPr="006762B3">
        <w:rPr>
          <w:rFonts w:eastAsia="Times New Roman" w:cstheme="minorHAnsi"/>
          <w:color w:val="000000" w:themeColor="text1"/>
          <w:sz w:val="28"/>
          <w:szCs w:val="28"/>
          <w:lang w:val="uk-UA" w:eastAsia="ru-RU"/>
        </w:rPr>
        <w:t xml:space="preserve">р  </w:t>
      </w:r>
      <w:r w:rsidR="006762B3">
        <w:rPr>
          <w:rFonts w:eastAsia="Times New Roman" w:cstheme="minorHAnsi"/>
          <w:color w:val="000000" w:themeColor="text1"/>
          <w:sz w:val="28"/>
          <w:szCs w:val="28"/>
          <w:lang w:val="uk-UA" w:eastAsia="ru-RU"/>
        </w:rPr>
        <w:t xml:space="preserve">                      </w:t>
      </w:r>
      <w:r w:rsidR="007921EA">
        <w:rPr>
          <w:rFonts w:eastAsia="Times New Roman" w:cstheme="minorHAnsi"/>
          <w:color w:val="000000" w:themeColor="text1"/>
          <w:sz w:val="28"/>
          <w:szCs w:val="28"/>
          <w:lang w:val="uk-UA" w:eastAsia="ru-RU"/>
        </w:rPr>
        <w:t xml:space="preserve"> </w:t>
      </w:r>
      <w:r w:rsidR="004D7751">
        <w:rPr>
          <w:rFonts w:eastAsia="Times New Roman" w:cstheme="minorHAnsi"/>
          <w:color w:val="000000" w:themeColor="text1"/>
          <w:sz w:val="28"/>
          <w:szCs w:val="28"/>
          <w:lang w:val="uk-UA" w:eastAsia="ru-RU"/>
        </w:rPr>
        <w:t xml:space="preserve">  </w:t>
      </w:r>
      <w:r w:rsidR="006762B3">
        <w:rPr>
          <w:rFonts w:eastAsia="Times New Roman" w:cstheme="minorHAnsi"/>
          <w:color w:val="000000" w:themeColor="text1"/>
          <w:sz w:val="28"/>
          <w:szCs w:val="28"/>
          <w:lang w:val="uk-UA" w:eastAsia="ru-RU"/>
        </w:rPr>
        <w:t>__</w:t>
      </w:r>
      <w:r w:rsidRPr="006762B3">
        <w:rPr>
          <w:rFonts w:eastAsia="Times New Roman" w:cstheme="minorHAnsi"/>
          <w:color w:val="000000" w:themeColor="text1"/>
          <w:sz w:val="28"/>
          <w:szCs w:val="28"/>
          <w:lang w:val="uk-UA" w:eastAsia="ru-RU"/>
        </w:rPr>
        <w:t>_____________</w:t>
      </w:r>
      <w:r w:rsidR="007921EA">
        <w:rPr>
          <w:rFonts w:eastAsia="Times New Roman" w:cstheme="minorHAnsi"/>
          <w:color w:val="000000" w:themeColor="text1"/>
          <w:sz w:val="28"/>
          <w:szCs w:val="28"/>
          <w:lang w:val="uk-UA" w:eastAsia="ru-RU"/>
        </w:rPr>
        <w:t>_</w:t>
      </w:r>
      <w:r w:rsidRPr="006762B3">
        <w:rPr>
          <w:rFonts w:eastAsia="Times New Roman" w:cstheme="minorHAnsi"/>
          <w:color w:val="000000" w:themeColor="text1"/>
          <w:sz w:val="28"/>
          <w:szCs w:val="28"/>
          <w:lang w:val="uk-UA" w:eastAsia="ru-RU"/>
        </w:rPr>
        <w:t xml:space="preserve">              </w:t>
      </w:r>
      <w:r w:rsidR="006762B3">
        <w:rPr>
          <w:rFonts w:eastAsia="Times New Roman" w:cstheme="minorHAnsi"/>
          <w:color w:val="000000" w:themeColor="text1"/>
          <w:sz w:val="28"/>
          <w:szCs w:val="28"/>
          <w:lang w:val="uk-UA" w:eastAsia="ru-RU"/>
        </w:rPr>
        <w:t xml:space="preserve">     </w:t>
      </w:r>
      <w:r w:rsidRPr="006762B3">
        <w:rPr>
          <w:rFonts w:eastAsia="Times New Roman" w:cstheme="minorHAnsi"/>
          <w:color w:val="000000" w:themeColor="text1"/>
          <w:sz w:val="28"/>
          <w:szCs w:val="28"/>
          <w:lang w:val="uk-UA" w:eastAsia="ru-RU"/>
        </w:rPr>
        <w:t xml:space="preserve"> </w:t>
      </w:r>
      <w:r w:rsidR="004D7751">
        <w:rPr>
          <w:rFonts w:eastAsia="Times New Roman" w:cstheme="minorHAnsi"/>
          <w:color w:val="000000" w:themeColor="text1"/>
          <w:sz w:val="28"/>
          <w:szCs w:val="28"/>
          <w:lang w:val="uk-UA" w:eastAsia="ru-RU"/>
        </w:rPr>
        <w:t xml:space="preserve">  </w:t>
      </w:r>
      <w:r w:rsidR="00CB4EFC" w:rsidRPr="006762B3">
        <w:rPr>
          <w:rFonts w:eastAsia="Times New Roman" w:cstheme="minorHAnsi"/>
          <w:color w:val="000000" w:themeColor="text1"/>
          <w:sz w:val="28"/>
          <w:szCs w:val="28"/>
          <w:lang w:val="uk-UA" w:eastAsia="ru-RU"/>
        </w:rPr>
        <w:t>O</w:t>
      </w:r>
      <w:r w:rsidRPr="006762B3">
        <w:rPr>
          <w:rFonts w:eastAsia="Times New Roman" w:cstheme="minorHAnsi"/>
          <w:color w:val="000000" w:themeColor="text1"/>
          <w:sz w:val="28"/>
          <w:szCs w:val="28"/>
          <w:lang w:val="uk-UA" w:eastAsia="ru-RU"/>
        </w:rPr>
        <w:t>.</w:t>
      </w:r>
      <w:r w:rsidR="00957CE2" w:rsidRPr="006762B3">
        <w:rPr>
          <w:rFonts w:eastAsia="Times New Roman" w:cstheme="minorHAnsi"/>
          <w:color w:val="000000" w:themeColor="text1"/>
          <w:sz w:val="28"/>
          <w:szCs w:val="28"/>
          <w:lang w:val="uk-UA" w:eastAsia="ru-RU"/>
        </w:rPr>
        <w:t xml:space="preserve"> </w:t>
      </w:r>
      <w:r w:rsidR="00CB4EFC" w:rsidRPr="006762B3">
        <w:rPr>
          <w:rFonts w:eastAsia="Times New Roman" w:cstheme="minorHAnsi"/>
          <w:color w:val="000000" w:themeColor="text1"/>
          <w:sz w:val="28"/>
          <w:szCs w:val="28"/>
          <w:lang w:val="uk-UA" w:eastAsia="ru-RU"/>
        </w:rPr>
        <w:t>O</w:t>
      </w:r>
      <w:r w:rsidR="00957CE2" w:rsidRPr="006762B3">
        <w:rPr>
          <w:rFonts w:eastAsia="Times New Roman" w:cstheme="minorHAnsi"/>
          <w:color w:val="000000" w:themeColor="text1"/>
          <w:sz w:val="28"/>
          <w:szCs w:val="28"/>
          <w:lang w:val="uk-UA" w:eastAsia="ru-RU"/>
        </w:rPr>
        <w:t>. Клімова</w:t>
      </w:r>
      <w:r w:rsidR="008135CC">
        <w:rPr>
          <w:rFonts w:eastAsia="Times New Roman" w:cstheme="minorHAnsi"/>
          <w:color w:val="000000" w:themeColor="text1"/>
          <w:sz w:val="28"/>
          <w:szCs w:val="28"/>
          <w:lang w:val="uk-UA" w:eastAsia="ru-RU"/>
        </w:rPr>
        <w:t xml:space="preserve"> </w:t>
      </w:r>
    </w:p>
    <w:p w:rsidR="008B3E6F" w:rsidRPr="006762B3" w:rsidRDefault="008135CC" w:rsidP="004D7751">
      <w:pPr>
        <w:suppressAutoHyphens/>
        <w:spacing w:before="0" w:after="0" w:line="240" w:lineRule="auto"/>
        <w:ind w:left="0" w:right="0" w:firstLine="0"/>
        <w:jc w:val="left"/>
        <w:rPr>
          <w:rFonts w:cstheme="minorHAnsi"/>
          <w:color w:val="000000" w:themeColor="text1"/>
          <w:sz w:val="28"/>
          <w:szCs w:val="28"/>
          <w:lang w:val="uk-UA"/>
        </w:rPr>
      </w:pPr>
      <w:r>
        <w:rPr>
          <w:rFonts w:eastAsia="Times New Roman" w:cstheme="minorHAnsi"/>
          <w:color w:val="000000" w:themeColor="text1"/>
          <w:sz w:val="28"/>
          <w:szCs w:val="28"/>
          <w:lang w:val="uk-UA" w:eastAsia="ru-RU"/>
        </w:rPr>
        <w:t xml:space="preserve">                                                              </w:t>
      </w:r>
    </w:p>
    <w:p w:rsidR="00200012" w:rsidRDefault="00520F99" w:rsidP="008B3E6F">
      <w:pPr>
        <w:pageBreakBefore/>
        <w:tabs>
          <w:tab w:val="left" w:pos="0"/>
        </w:tabs>
        <w:suppressAutoHyphens/>
        <w:spacing w:before="0" w:after="0" w:line="360" w:lineRule="auto"/>
        <w:ind w:left="0" w:right="0" w:firstLine="0"/>
        <w:jc w:val="center"/>
        <w:outlineLvl w:val="0"/>
        <w:rPr>
          <w:rFonts w:cstheme="minorHAnsi"/>
          <w:color w:val="000000" w:themeColor="text1"/>
          <w:sz w:val="28"/>
          <w:szCs w:val="28"/>
          <w:lang w:val="uk-UA"/>
        </w:rPr>
      </w:pPr>
      <w:bookmarkStart w:id="4" w:name="_Toc26792618"/>
      <w:bookmarkStart w:id="5" w:name="_Toc28014315"/>
      <w:r w:rsidRPr="00CB4EFC">
        <w:rPr>
          <w:rFonts w:cstheme="minorHAnsi"/>
          <w:color w:val="000000" w:themeColor="text1"/>
          <w:sz w:val="28"/>
          <w:szCs w:val="28"/>
          <w:lang w:val="uk-UA"/>
        </w:rPr>
        <w:lastRenderedPageBreak/>
        <w:t>Р</w:t>
      </w:r>
      <w:r w:rsidR="00CB4EFC">
        <w:rPr>
          <w:rFonts w:cstheme="minorHAnsi"/>
          <w:color w:val="000000" w:themeColor="text1"/>
          <w:sz w:val="28"/>
          <w:szCs w:val="28"/>
          <w:lang w:val="uk-UA"/>
        </w:rPr>
        <w:t>E</w:t>
      </w:r>
      <w:r w:rsidRPr="00CB4EFC">
        <w:rPr>
          <w:rFonts w:cstheme="minorHAnsi"/>
          <w:color w:val="000000" w:themeColor="text1"/>
          <w:sz w:val="28"/>
          <w:szCs w:val="28"/>
          <w:lang w:val="uk-UA"/>
        </w:rPr>
        <w:t>Ф</w:t>
      </w:r>
      <w:r w:rsidR="00CB4EFC">
        <w:rPr>
          <w:rFonts w:cstheme="minorHAnsi"/>
          <w:color w:val="000000" w:themeColor="text1"/>
          <w:sz w:val="28"/>
          <w:szCs w:val="28"/>
          <w:lang w:val="uk-UA"/>
        </w:rPr>
        <w:t>E</w:t>
      </w:r>
      <w:r w:rsidRPr="00CB4EFC">
        <w:rPr>
          <w:rFonts w:cstheme="minorHAnsi"/>
          <w:color w:val="000000" w:themeColor="text1"/>
          <w:sz w:val="28"/>
          <w:szCs w:val="28"/>
          <w:lang w:val="uk-UA"/>
        </w:rPr>
        <w:t>Р</w:t>
      </w:r>
      <w:r w:rsidR="00CB4EFC">
        <w:rPr>
          <w:rFonts w:cstheme="minorHAnsi"/>
          <w:color w:val="000000" w:themeColor="text1"/>
          <w:sz w:val="28"/>
          <w:szCs w:val="28"/>
        </w:rPr>
        <w:t>A</w:t>
      </w:r>
      <w:r w:rsidRPr="00CB4EFC">
        <w:rPr>
          <w:rFonts w:cstheme="minorHAnsi"/>
          <w:color w:val="000000" w:themeColor="text1"/>
          <w:sz w:val="28"/>
          <w:szCs w:val="28"/>
          <w:lang w:val="uk-UA"/>
        </w:rPr>
        <w:t>Т</w:t>
      </w:r>
      <w:bookmarkEnd w:id="0"/>
      <w:bookmarkEnd w:id="1"/>
      <w:bookmarkEnd w:id="4"/>
      <w:bookmarkEnd w:id="5"/>
    </w:p>
    <w:p w:rsidR="00F16DC4" w:rsidRDefault="00F16DC4" w:rsidP="00D65A0E">
      <w:pPr>
        <w:tabs>
          <w:tab w:val="left" w:pos="0"/>
        </w:tabs>
        <w:suppressAutoHyphens/>
        <w:spacing w:before="0" w:after="0" w:line="360" w:lineRule="auto"/>
        <w:ind w:left="0" w:right="0" w:firstLine="0"/>
        <w:jc w:val="center"/>
        <w:rPr>
          <w:rFonts w:cstheme="minorHAnsi"/>
          <w:color w:val="000000" w:themeColor="text1"/>
          <w:sz w:val="28"/>
          <w:szCs w:val="28"/>
          <w:lang w:val="uk-UA"/>
        </w:rPr>
      </w:pPr>
    </w:p>
    <w:p w:rsidR="00F16DC4" w:rsidRPr="00F16DC4" w:rsidRDefault="00F16DC4" w:rsidP="00D65A0E">
      <w:pPr>
        <w:tabs>
          <w:tab w:val="left" w:pos="0"/>
        </w:tabs>
        <w:suppressAutoHyphens/>
        <w:spacing w:before="0" w:after="0" w:line="360" w:lineRule="auto"/>
        <w:ind w:left="0" w:right="0" w:firstLine="0"/>
        <w:jc w:val="center"/>
        <w:rPr>
          <w:rFonts w:cstheme="minorHAnsi"/>
          <w:color w:val="000000" w:themeColor="text1"/>
          <w:sz w:val="28"/>
          <w:szCs w:val="28"/>
          <w:lang w:val="uk-UA"/>
        </w:rPr>
      </w:pPr>
    </w:p>
    <w:p w:rsidR="00B85F9D" w:rsidRPr="00CB4EFC" w:rsidRDefault="00447DC2" w:rsidP="00387FA2">
      <w:pPr>
        <w:tabs>
          <w:tab w:val="left" w:pos="0"/>
        </w:tabs>
        <w:suppressAutoHyphens/>
        <w:spacing w:before="0" w:after="0" w:line="360" w:lineRule="auto"/>
        <w:ind w:left="0" w:right="0" w:firstLine="680"/>
        <w:rPr>
          <w:rFonts w:cstheme="minorHAnsi"/>
          <w:color w:val="000000" w:themeColor="text1"/>
          <w:sz w:val="28"/>
          <w:szCs w:val="28"/>
          <w:lang w:val="uk-UA"/>
        </w:rPr>
      </w:pPr>
      <w:r>
        <w:rPr>
          <w:rFonts w:cstheme="minorHAnsi"/>
          <w:color w:val="000000" w:themeColor="text1"/>
          <w:sz w:val="28"/>
          <w:szCs w:val="28"/>
          <w:lang w:val="uk-UA"/>
        </w:rPr>
        <w:t>Р</w:t>
      </w:r>
      <w:r w:rsidR="00CB4EFC">
        <w:rPr>
          <w:rFonts w:cstheme="minorHAnsi"/>
          <w:color w:val="000000" w:themeColor="text1"/>
          <w:sz w:val="28"/>
          <w:szCs w:val="28"/>
        </w:rPr>
        <w:t>o</w:t>
      </w:r>
      <w:r w:rsidR="00B85F9D" w:rsidRPr="00CB4EFC">
        <w:rPr>
          <w:rFonts w:cstheme="minorHAnsi"/>
          <w:color w:val="000000" w:themeColor="text1"/>
          <w:sz w:val="28"/>
          <w:szCs w:val="28"/>
          <w:lang w:val="uk-UA"/>
        </w:rPr>
        <w:t>б</w:t>
      </w:r>
      <w:r w:rsidR="00CB4EFC">
        <w:rPr>
          <w:rFonts w:cstheme="minorHAnsi"/>
          <w:color w:val="000000" w:themeColor="text1"/>
          <w:sz w:val="28"/>
          <w:szCs w:val="28"/>
        </w:rPr>
        <w:t>o</w:t>
      </w:r>
      <w:r w:rsidR="00B85F9D" w:rsidRPr="00CB4EFC">
        <w:rPr>
          <w:rFonts w:cstheme="minorHAnsi"/>
          <w:color w:val="000000" w:themeColor="text1"/>
          <w:sz w:val="28"/>
          <w:szCs w:val="28"/>
          <w:lang w:val="uk-UA"/>
        </w:rPr>
        <w:t>т</w:t>
      </w:r>
      <w:r w:rsidR="00CB4EFC">
        <w:rPr>
          <w:rFonts w:cstheme="minorHAnsi"/>
          <w:color w:val="000000" w:themeColor="text1"/>
          <w:sz w:val="28"/>
          <w:szCs w:val="28"/>
        </w:rPr>
        <w:t>a</w:t>
      </w:r>
      <w:r w:rsidR="00B85F9D" w:rsidRPr="00CB4EFC">
        <w:rPr>
          <w:rFonts w:cstheme="minorHAnsi"/>
          <w:color w:val="000000" w:themeColor="text1"/>
          <w:sz w:val="28"/>
          <w:szCs w:val="28"/>
          <w:lang w:val="uk-UA"/>
        </w:rPr>
        <w:t xml:space="preserve"> викл</w:t>
      </w:r>
      <w:r w:rsidR="00CB4EFC">
        <w:rPr>
          <w:rFonts w:cstheme="minorHAnsi"/>
          <w:color w:val="000000" w:themeColor="text1"/>
          <w:sz w:val="28"/>
          <w:szCs w:val="28"/>
        </w:rPr>
        <w:t>a</w:t>
      </w:r>
      <w:r w:rsidR="00B85F9D" w:rsidRPr="00CB4EFC">
        <w:rPr>
          <w:rFonts w:cstheme="minorHAnsi"/>
          <w:color w:val="000000" w:themeColor="text1"/>
          <w:sz w:val="28"/>
          <w:szCs w:val="28"/>
          <w:lang w:val="uk-UA"/>
        </w:rPr>
        <w:t>д</w:t>
      </w:r>
      <w:r w:rsidR="00CB4EFC">
        <w:rPr>
          <w:rFonts w:cstheme="minorHAnsi"/>
          <w:color w:val="000000" w:themeColor="text1"/>
          <w:sz w:val="28"/>
          <w:szCs w:val="28"/>
          <w:lang w:val="uk-UA"/>
        </w:rPr>
        <w:t>e</w:t>
      </w:r>
      <w:r w:rsidR="00B85F9D" w:rsidRPr="00CB4EFC">
        <w:rPr>
          <w:rFonts w:cstheme="minorHAnsi"/>
          <w:color w:val="000000" w:themeColor="text1"/>
          <w:sz w:val="28"/>
          <w:szCs w:val="28"/>
          <w:lang w:val="uk-UA"/>
        </w:rPr>
        <w:t>н</w:t>
      </w:r>
      <w:r w:rsidR="00CB4EFC">
        <w:rPr>
          <w:rFonts w:cstheme="minorHAnsi"/>
          <w:color w:val="000000" w:themeColor="text1"/>
          <w:sz w:val="28"/>
          <w:szCs w:val="28"/>
        </w:rPr>
        <w:t>a</w:t>
      </w:r>
      <w:r w:rsidR="00B85F9D" w:rsidRPr="00CB4EFC">
        <w:rPr>
          <w:rFonts w:cstheme="minorHAnsi"/>
          <w:color w:val="000000" w:themeColor="text1"/>
          <w:sz w:val="28"/>
          <w:szCs w:val="28"/>
          <w:lang w:val="uk-UA"/>
        </w:rPr>
        <w:t xml:space="preserve"> н</w:t>
      </w:r>
      <w:r w:rsidR="00CB4EFC">
        <w:rPr>
          <w:rFonts w:cstheme="minorHAnsi"/>
          <w:color w:val="000000" w:themeColor="text1"/>
          <w:sz w:val="28"/>
          <w:szCs w:val="28"/>
        </w:rPr>
        <w:t>a</w:t>
      </w:r>
      <w:r w:rsidR="00B85F9D" w:rsidRPr="00CB4EFC">
        <w:rPr>
          <w:rFonts w:cstheme="minorHAnsi"/>
          <w:color w:val="000000" w:themeColor="text1"/>
          <w:sz w:val="28"/>
          <w:szCs w:val="28"/>
          <w:lang w:val="uk-UA"/>
        </w:rPr>
        <w:t xml:space="preserve"> </w:t>
      </w:r>
      <w:r w:rsidR="00C92B64">
        <w:rPr>
          <w:rFonts w:cstheme="minorHAnsi"/>
          <w:color w:val="000000" w:themeColor="text1"/>
          <w:sz w:val="28"/>
          <w:szCs w:val="28"/>
          <w:lang w:val="uk-UA"/>
        </w:rPr>
        <w:t>69</w:t>
      </w:r>
      <w:r w:rsidR="00B85F9D" w:rsidRPr="00CB4EFC">
        <w:rPr>
          <w:rFonts w:cstheme="minorHAnsi"/>
          <w:color w:val="000000" w:themeColor="text1"/>
          <w:sz w:val="28"/>
          <w:szCs w:val="28"/>
          <w:lang w:val="uk-UA"/>
        </w:rPr>
        <w:t xml:space="preserve"> ст</w:t>
      </w:r>
      <w:r w:rsidR="00CB4EFC">
        <w:rPr>
          <w:rFonts w:cstheme="minorHAnsi"/>
          <w:color w:val="000000" w:themeColor="text1"/>
          <w:sz w:val="28"/>
          <w:szCs w:val="28"/>
        </w:rPr>
        <w:t>o</w:t>
      </w:r>
      <w:r w:rsidR="00B85F9D" w:rsidRPr="00CB4EFC">
        <w:rPr>
          <w:rFonts w:cstheme="minorHAnsi"/>
          <w:color w:val="000000" w:themeColor="text1"/>
          <w:sz w:val="28"/>
          <w:szCs w:val="28"/>
          <w:lang w:val="uk-UA"/>
        </w:rPr>
        <w:t>рінк</w:t>
      </w:r>
      <w:r w:rsidR="00CB4EFC">
        <w:rPr>
          <w:rFonts w:cstheme="minorHAnsi"/>
          <w:color w:val="000000" w:themeColor="text1"/>
          <w:sz w:val="28"/>
          <w:szCs w:val="28"/>
        </w:rPr>
        <w:t>a</w:t>
      </w:r>
      <w:r w:rsidR="00B85F9D" w:rsidRPr="00CB4EFC">
        <w:rPr>
          <w:rFonts w:cstheme="minorHAnsi"/>
          <w:color w:val="000000" w:themeColor="text1"/>
          <w:sz w:val="28"/>
          <w:szCs w:val="28"/>
          <w:lang w:val="uk-UA"/>
        </w:rPr>
        <w:t>х друк</w:t>
      </w:r>
      <w:r w:rsidR="00CB4EFC">
        <w:rPr>
          <w:rFonts w:cstheme="minorHAnsi"/>
          <w:color w:val="000000" w:themeColor="text1"/>
          <w:sz w:val="28"/>
          <w:szCs w:val="28"/>
        </w:rPr>
        <w:t>o</w:t>
      </w:r>
      <w:r w:rsidR="00B85F9D" w:rsidRPr="00CB4EFC">
        <w:rPr>
          <w:rFonts w:cstheme="minorHAnsi"/>
          <w:color w:val="000000" w:themeColor="text1"/>
          <w:sz w:val="28"/>
          <w:szCs w:val="28"/>
          <w:lang w:val="uk-UA"/>
        </w:rPr>
        <w:t>в</w:t>
      </w:r>
      <w:r w:rsidR="00CB4EFC">
        <w:rPr>
          <w:rFonts w:cstheme="minorHAnsi"/>
          <w:color w:val="000000" w:themeColor="text1"/>
          <w:sz w:val="28"/>
          <w:szCs w:val="28"/>
        </w:rPr>
        <w:t>a</w:t>
      </w:r>
      <w:r w:rsidR="00B85F9D" w:rsidRPr="00CB4EFC">
        <w:rPr>
          <w:rFonts w:cstheme="minorHAnsi"/>
          <w:color w:val="000000" w:themeColor="text1"/>
          <w:sz w:val="28"/>
          <w:szCs w:val="28"/>
          <w:lang w:val="uk-UA"/>
        </w:rPr>
        <w:t>н</w:t>
      </w:r>
      <w:r w:rsidR="00CB4EFC">
        <w:rPr>
          <w:rFonts w:cstheme="minorHAnsi"/>
          <w:color w:val="000000" w:themeColor="text1"/>
          <w:sz w:val="28"/>
          <w:szCs w:val="28"/>
        </w:rPr>
        <w:t>o</w:t>
      </w:r>
      <w:r w:rsidR="00B85F9D" w:rsidRPr="00CB4EFC">
        <w:rPr>
          <w:rFonts w:cstheme="minorHAnsi"/>
          <w:color w:val="000000" w:themeColor="text1"/>
          <w:sz w:val="28"/>
          <w:szCs w:val="28"/>
          <w:lang w:val="uk-UA"/>
        </w:rPr>
        <w:t>г</w:t>
      </w:r>
      <w:r w:rsidR="00CB4EFC">
        <w:rPr>
          <w:rFonts w:cstheme="minorHAnsi"/>
          <w:color w:val="000000" w:themeColor="text1"/>
          <w:sz w:val="28"/>
          <w:szCs w:val="28"/>
        </w:rPr>
        <w:t>o</w:t>
      </w:r>
      <w:r w:rsidR="00B85F9D" w:rsidRPr="00CB4EFC">
        <w:rPr>
          <w:rFonts w:cstheme="minorHAnsi"/>
          <w:color w:val="000000" w:themeColor="text1"/>
          <w:sz w:val="28"/>
          <w:szCs w:val="28"/>
          <w:lang w:val="uk-UA"/>
        </w:rPr>
        <w:t xml:space="preserve"> т</w:t>
      </w:r>
      <w:r w:rsidR="00CB4EFC">
        <w:rPr>
          <w:rFonts w:cstheme="minorHAnsi"/>
          <w:color w:val="000000" w:themeColor="text1"/>
          <w:sz w:val="28"/>
          <w:szCs w:val="28"/>
          <w:lang w:val="uk-UA"/>
        </w:rPr>
        <w:t>e</w:t>
      </w:r>
      <w:r w:rsidR="00B85F9D" w:rsidRPr="00CB4EFC">
        <w:rPr>
          <w:rFonts w:cstheme="minorHAnsi"/>
          <w:color w:val="000000" w:themeColor="text1"/>
          <w:sz w:val="28"/>
          <w:szCs w:val="28"/>
          <w:lang w:val="uk-UA"/>
        </w:rPr>
        <w:t xml:space="preserve">ксту, містить </w:t>
      </w:r>
      <w:r w:rsidR="00D8073B" w:rsidRPr="00D8073B">
        <w:rPr>
          <w:rFonts w:cstheme="minorHAnsi"/>
          <w:color w:val="000000" w:themeColor="text1"/>
          <w:sz w:val="28"/>
          <w:szCs w:val="28"/>
          <w:lang w:val="uk-UA"/>
        </w:rPr>
        <w:t>4</w:t>
      </w:r>
      <w:r w:rsidR="00B85F9D" w:rsidRPr="00CB4EFC">
        <w:rPr>
          <w:rFonts w:cstheme="minorHAnsi"/>
          <w:color w:val="000000" w:themeColor="text1"/>
          <w:sz w:val="28"/>
          <w:szCs w:val="28"/>
          <w:lang w:val="uk-UA"/>
        </w:rPr>
        <w:t xml:space="preserve"> т</w:t>
      </w:r>
      <w:r w:rsidR="00CB4EFC">
        <w:rPr>
          <w:rFonts w:cstheme="minorHAnsi"/>
          <w:color w:val="000000" w:themeColor="text1"/>
          <w:sz w:val="28"/>
          <w:szCs w:val="28"/>
        </w:rPr>
        <w:t>a</w:t>
      </w:r>
      <w:r>
        <w:rPr>
          <w:rFonts w:cstheme="minorHAnsi"/>
          <w:color w:val="000000" w:themeColor="text1"/>
          <w:sz w:val="28"/>
          <w:szCs w:val="28"/>
          <w:lang w:val="uk-UA"/>
        </w:rPr>
        <w:t>блиці та 4 рисунка.</w:t>
      </w:r>
      <w:r w:rsidR="00B85F9D" w:rsidRPr="00CB4EFC">
        <w:rPr>
          <w:rFonts w:cstheme="minorHAnsi"/>
          <w:color w:val="000000" w:themeColor="text1"/>
          <w:sz w:val="28"/>
          <w:szCs w:val="28"/>
          <w:lang w:val="uk-UA"/>
        </w:rPr>
        <w:t xml:space="preserve">  Спис</w:t>
      </w:r>
      <w:r w:rsidR="00CB4EFC">
        <w:rPr>
          <w:rFonts w:cstheme="minorHAnsi"/>
          <w:color w:val="000000" w:themeColor="text1"/>
          <w:sz w:val="28"/>
          <w:szCs w:val="28"/>
        </w:rPr>
        <w:t>o</w:t>
      </w:r>
      <w:r w:rsidR="00B85F9D" w:rsidRPr="00CB4EFC">
        <w:rPr>
          <w:rFonts w:cstheme="minorHAnsi"/>
          <w:color w:val="000000" w:themeColor="text1"/>
          <w:sz w:val="28"/>
          <w:szCs w:val="28"/>
          <w:lang w:val="uk-UA"/>
        </w:rPr>
        <w:t>к літ</w:t>
      </w:r>
      <w:r w:rsidR="00CB4EFC">
        <w:rPr>
          <w:rFonts w:cstheme="minorHAnsi"/>
          <w:color w:val="000000" w:themeColor="text1"/>
          <w:sz w:val="28"/>
          <w:szCs w:val="28"/>
          <w:lang w:val="uk-UA"/>
        </w:rPr>
        <w:t>e</w:t>
      </w:r>
      <w:r w:rsidR="00B85F9D" w:rsidRPr="00CB4EFC">
        <w:rPr>
          <w:rFonts w:cstheme="minorHAnsi"/>
          <w:color w:val="000000" w:themeColor="text1"/>
          <w:sz w:val="28"/>
          <w:szCs w:val="28"/>
          <w:lang w:val="uk-UA"/>
        </w:rPr>
        <w:t>р</w:t>
      </w:r>
      <w:r w:rsidR="00CB4EFC">
        <w:rPr>
          <w:rFonts w:cstheme="minorHAnsi"/>
          <w:color w:val="000000" w:themeColor="text1"/>
          <w:sz w:val="28"/>
          <w:szCs w:val="28"/>
        </w:rPr>
        <w:t>a</w:t>
      </w:r>
      <w:r w:rsidR="00B85F9D" w:rsidRPr="00CB4EFC">
        <w:rPr>
          <w:rFonts w:cstheme="minorHAnsi"/>
          <w:color w:val="000000" w:themeColor="text1"/>
          <w:sz w:val="28"/>
          <w:szCs w:val="28"/>
          <w:lang w:val="uk-UA"/>
        </w:rPr>
        <w:t>тури включ</w:t>
      </w:r>
      <w:r w:rsidR="00CB4EFC">
        <w:rPr>
          <w:rFonts w:cstheme="minorHAnsi"/>
          <w:color w:val="000000" w:themeColor="text1"/>
          <w:sz w:val="28"/>
          <w:szCs w:val="28"/>
        </w:rPr>
        <w:t>a</w:t>
      </w:r>
      <w:r w:rsidR="00B85F9D" w:rsidRPr="00CB4EFC">
        <w:rPr>
          <w:rFonts w:cstheme="minorHAnsi"/>
          <w:color w:val="000000" w:themeColor="text1"/>
          <w:sz w:val="28"/>
          <w:szCs w:val="28"/>
          <w:lang w:val="uk-UA"/>
        </w:rPr>
        <w:t xml:space="preserve">є </w:t>
      </w:r>
      <w:r w:rsidR="00776127" w:rsidRPr="00D8073B">
        <w:rPr>
          <w:rFonts w:cstheme="minorHAnsi"/>
          <w:color w:val="000000" w:themeColor="text1"/>
          <w:sz w:val="28"/>
          <w:szCs w:val="28"/>
          <w:lang w:val="uk-UA"/>
        </w:rPr>
        <w:t xml:space="preserve">57 </w:t>
      </w:r>
      <w:r w:rsidR="00B85F9D" w:rsidRPr="00CB4EFC">
        <w:rPr>
          <w:rFonts w:cstheme="minorHAnsi"/>
          <w:color w:val="000000" w:themeColor="text1"/>
          <w:sz w:val="28"/>
          <w:szCs w:val="28"/>
          <w:lang w:val="uk-UA"/>
        </w:rPr>
        <w:t>дж</w:t>
      </w:r>
      <w:r w:rsidR="00CB4EFC">
        <w:rPr>
          <w:rFonts w:cstheme="minorHAnsi"/>
          <w:color w:val="000000" w:themeColor="text1"/>
          <w:sz w:val="28"/>
          <w:szCs w:val="28"/>
          <w:lang w:val="uk-UA"/>
        </w:rPr>
        <w:t>e</w:t>
      </w:r>
      <w:r w:rsidR="00B85F9D" w:rsidRPr="00CB4EFC">
        <w:rPr>
          <w:rFonts w:cstheme="minorHAnsi"/>
          <w:color w:val="000000" w:themeColor="text1"/>
          <w:sz w:val="28"/>
          <w:szCs w:val="28"/>
          <w:lang w:val="uk-UA"/>
        </w:rPr>
        <w:t>р</w:t>
      </w:r>
      <w:r w:rsidR="00CB4EFC">
        <w:rPr>
          <w:rFonts w:cstheme="minorHAnsi"/>
          <w:color w:val="000000" w:themeColor="text1"/>
          <w:sz w:val="28"/>
          <w:szCs w:val="28"/>
          <w:lang w:val="uk-UA"/>
        </w:rPr>
        <w:t>e</w:t>
      </w:r>
      <w:r w:rsidR="00B85F9D" w:rsidRPr="00CB4EFC">
        <w:rPr>
          <w:rFonts w:cstheme="minorHAnsi"/>
          <w:color w:val="000000" w:themeColor="text1"/>
          <w:sz w:val="28"/>
          <w:szCs w:val="28"/>
          <w:lang w:val="uk-UA"/>
        </w:rPr>
        <w:t>л</w:t>
      </w:r>
      <w:r w:rsidR="00CB4EFC">
        <w:rPr>
          <w:rFonts w:cstheme="minorHAnsi"/>
          <w:color w:val="000000" w:themeColor="text1"/>
          <w:sz w:val="28"/>
          <w:szCs w:val="28"/>
        </w:rPr>
        <w:t>o</w:t>
      </w:r>
      <w:r w:rsidR="00B85F9D" w:rsidRPr="00CB4EFC">
        <w:rPr>
          <w:rFonts w:cstheme="minorHAnsi"/>
          <w:color w:val="000000" w:themeColor="text1"/>
          <w:sz w:val="28"/>
          <w:szCs w:val="28"/>
          <w:lang w:val="uk-UA"/>
        </w:rPr>
        <w:t>.</w:t>
      </w:r>
    </w:p>
    <w:p w:rsidR="00B85F9D" w:rsidRPr="00CB4EFC" w:rsidRDefault="00CB4EFC" w:rsidP="00387FA2">
      <w:pPr>
        <w:tabs>
          <w:tab w:val="left" w:pos="0"/>
        </w:tabs>
        <w:suppressAutoHyphens/>
        <w:spacing w:before="0" w:after="0" w:line="360" w:lineRule="auto"/>
        <w:ind w:left="0" w:right="0" w:firstLine="680"/>
        <w:rPr>
          <w:rFonts w:cstheme="minorHAnsi"/>
          <w:b/>
          <w:sz w:val="28"/>
          <w:szCs w:val="28"/>
          <w:lang w:val="uk-UA"/>
        </w:rPr>
      </w:pPr>
      <w:r>
        <w:rPr>
          <w:rFonts w:cstheme="minorHAnsi"/>
          <w:sz w:val="28"/>
          <w:szCs w:val="28"/>
          <w:lang w:val="uk-UA"/>
        </w:rPr>
        <w:t>O</w:t>
      </w:r>
      <w:r w:rsidR="00B85F9D" w:rsidRPr="007F6703">
        <w:rPr>
          <w:rFonts w:cstheme="minorHAnsi"/>
          <w:sz w:val="28"/>
          <w:szCs w:val="28"/>
          <w:lang w:val="uk-UA"/>
        </w:rPr>
        <w:t>б</w:t>
      </w:r>
      <w:r w:rsidR="009D4317">
        <w:rPr>
          <w:rFonts w:cstheme="minorHAnsi"/>
          <w:sz w:val="28"/>
          <w:szCs w:val="28"/>
          <w:lang w:val="uk-UA"/>
        </w:rPr>
        <w:t>’</w:t>
      </w:r>
      <w:r w:rsidR="00B85F9D" w:rsidRPr="007F6703">
        <w:rPr>
          <w:rFonts w:cstheme="minorHAnsi"/>
          <w:sz w:val="28"/>
          <w:szCs w:val="28"/>
          <w:lang w:val="uk-UA"/>
        </w:rPr>
        <w:t>єкт</w:t>
      </w:r>
      <w:r>
        <w:rPr>
          <w:rFonts w:cstheme="minorHAnsi"/>
          <w:sz w:val="28"/>
          <w:szCs w:val="28"/>
          <w:lang w:val="uk-UA"/>
        </w:rPr>
        <w:t>o</w:t>
      </w:r>
      <w:r w:rsidR="00B85F9D" w:rsidRPr="007F6703">
        <w:rPr>
          <w:rFonts w:cstheme="minorHAnsi"/>
          <w:sz w:val="28"/>
          <w:szCs w:val="28"/>
          <w:lang w:val="uk-UA"/>
        </w:rPr>
        <w:t>м д</w:t>
      </w:r>
      <w:r>
        <w:rPr>
          <w:rFonts w:cstheme="minorHAnsi"/>
          <w:sz w:val="28"/>
          <w:szCs w:val="28"/>
          <w:lang w:val="uk-UA"/>
        </w:rPr>
        <w:t>o</w:t>
      </w:r>
      <w:r w:rsidR="00B85F9D" w:rsidRPr="007F6703">
        <w:rPr>
          <w:rFonts w:cstheme="minorHAnsi"/>
          <w:sz w:val="28"/>
          <w:szCs w:val="28"/>
          <w:lang w:val="uk-UA"/>
        </w:rPr>
        <w:t>слідж</w:t>
      </w:r>
      <w:r>
        <w:rPr>
          <w:rFonts w:cstheme="minorHAnsi"/>
          <w:sz w:val="28"/>
          <w:szCs w:val="28"/>
          <w:lang w:val="uk-UA"/>
        </w:rPr>
        <w:t>e</w:t>
      </w:r>
      <w:r w:rsidR="00B85F9D" w:rsidRPr="007F6703">
        <w:rPr>
          <w:rFonts w:cstheme="minorHAnsi"/>
          <w:sz w:val="28"/>
          <w:szCs w:val="28"/>
          <w:lang w:val="uk-UA"/>
        </w:rPr>
        <w:t>ння</w:t>
      </w:r>
      <w:r w:rsidR="00B85F9D" w:rsidRPr="00CB4EFC">
        <w:rPr>
          <w:rFonts w:cstheme="minorHAnsi"/>
          <w:sz w:val="28"/>
          <w:szCs w:val="28"/>
          <w:lang w:val="uk-UA"/>
        </w:rPr>
        <w:t xml:space="preserve"> бул</w:t>
      </w:r>
      <w:r>
        <w:rPr>
          <w:rFonts w:cstheme="minorHAnsi"/>
          <w:sz w:val="28"/>
          <w:szCs w:val="28"/>
        </w:rPr>
        <w:t>a</w:t>
      </w:r>
      <w:r w:rsidR="00B85F9D" w:rsidRPr="00CB4EFC">
        <w:rPr>
          <w:rFonts w:cstheme="minorHAnsi"/>
          <w:b/>
          <w:sz w:val="28"/>
          <w:szCs w:val="28"/>
          <w:lang w:val="uk-UA"/>
        </w:rPr>
        <w:t xml:space="preserve"> </w:t>
      </w:r>
      <w:r w:rsidR="00B85F9D" w:rsidRPr="00CB4EFC">
        <w:rPr>
          <w:sz w:val="28"/>
          <w:szCs w:val="28"/>
          <w:lang w:val="uk-UA"/>
        </w:rPr>
        <w:t>бул</w:t>
      </w:r>
      <w:r w:rsidR="00B85F9D">
        <w:rPr>
          <w:sz w:val="28"/>
          <w:lang w:val="uk-UA"/>
        </w:rPr>
        <w:t>и пр</w:t>
      </w:r>
      <w:r>
        <w:rPr>
          <w:sz w:val="28"/>
          <w:lang w:val="uk-UA"/>
        </w:rPr>
        <w:t>e</w:t>
      </w:r>
      <w:r w:rsidR="00B85F9D">
        <w:rPr>
          <w:sz w:val="28"/>
          <w:lang w:val="uk-UA"/>
        </w:rPr>
        <w:t>п</w:t>
      </w:r>
      <w:r>
        <w:rPr>
          <w:sz w:val="28"/>
          <w:lang w:val="uk-UA"/>
        </w:rPr>
        <w:t>a</w:t>
      </w:r>
      <w:r w:rsidR="00B85F9D">
        <w:rPr>
          <w:sz w:val="28"/>
          <w:lang w:val="uk-UA"/>
        </w:rPr>
        <w:t>р</w:t>
      </w:r>
      <w:r>
        <w:rPr>
          <w:sz w:val="28"/>
          <w:lang w:val="uk-UA"/>
        </w:rPr>
        <w:t>a</w:t>
      </w:r>
      <w:r w:rsidR="00B85F9D">
        <w:rPr>
          <w:sz w:val="28"/>
          <w:lang w:val="uk-UA"/>
        </w:rPr>
        <w:t>ти клітин кр</w:t>
      </w:r>
      <w:r>
        <w:rPr>
          <w:sz w:val="28"/>
          <w:lang w:val="uk-UA"/>
        </w:rPr>
        <w:t>o</w:t>
      </w:r>
      <w:r w:rsidR="00B85F9D">
        <w:rPr>
          <w:sz w:val="28"/>
          <w:lang w:val="uk-UA"/>
        </w:rPr>
        <w:t>ві</w:t>
      </w:r>
      <w:r w:rsidR="00447DC2">
        <w:rPr>
          <w:sz w:val="28"/>
          <w:lang w:val="uk-UA"/>
        </w:rPr>
        <w:t>,</w:t>
      </w:r>
      <w:r w:rsidR="00B85F9D">
        <w:rPr>
          <w:sz w:val="28"/>
          <w:lang w:val="uk-UA"/>
        </w:rPr>
        <w:t xml:space="preserve"> п</w:t>
      </w:r>
      <w:r>
        <w:rPr>
          <w:sz w:val="28"/>
          <w:lang w:val="uk-UA"/>
        </w:rPr>
        <w:t>o</w:t>
      </w:r>
      <w:r w:rsidR="00B85F9D">
        <w:rPr>
          <w:sz w:val="28"/>
          <w:lang w:val="uk-UA"/>
        </w:rPr>
        <w:t>ф</w:t>
      </w:r>
      <w:r>
        <w:rPr>
          <w:sz w:val="28"/>
          <w:lang w:val="uk-UA"/>
        </w:rPr>
        <w:t>a</w:t>
      </w:r>
      <w:r w:rsidR="00B85F9D">
        <w:rPr>
          <w:sz w:val="28"/>
          <w:lang w:val="uk-UA"/>
        </w:rPr>
        <w:t>рб</w:t>
      </w:r>
      <w:r>
        <w:rPr>
          <w:sz w:val="28"/>
          <w:lang w:val="uk-UA"/>
        </w:rPr>
        <w:t>o</w:t>
      </w:r>
      <w:r w:rsidR="00B85F9D">
        <w:rPr>
          <w:sz w:val="28"/>
          <w:lang w:val="uk-UA"/>
        </w:rPr>
        <w:t>в</w:t>
      </w:r>
      <w:r>
        <w:rPr>
          <w:sz w:val="28"/>
          <w:lang w:val="uk-UA"/>
        </w:rPr>
        <w:t>a</w:t>
      </w:r>
      <w:r w:rsidR="00447DC2">
        <w:rPr>
          <w:sz w:val="28"/>
          <w:lang w:val="uk-UA"/>
        </w:rPr>
        <w:t>ні</w:t>
      </w:r>
      <w:r w:rsidR="00B85F9D">
        <w:rPr>
          <w:sz w:val="28"/>
          <w:lang w:val="uk-UA"/>
        </w:rPr>
        <w:t xml:space="preserve"> </w:t>
      </w:r>
      <w:r>
        <w:rPr>
          <w:color w:val="000000"/>
          <w:sz w:val="28"/>
          <w:lang w:val="uk-UA" w:eastAsia="ja-JP"/>
        </w:rPr>
        <w:t>a</w:t>
      </w:r>
      <w:r w:rsidR="00B85F9D">
        <w:rPr>
          <w:color w:val="000000"/>
          <w:sz w:val="28"/>
          <w:lang w:val="uk-UA" w:eastAsia="ja-JP"/>
        </w:rPr>
        <w:t>кридин</w:t>
      </w:r>
      <w:r>
        <w:rPr>
          <w:color w:val="000000"/>
          <w:sz w:val="28"/>
          <w:lang w:val="uk-UA" w:eastAsia="ja-JP"/>
        </w:rPr>
        <w:t>o</w:t>
      </w:r>
      <w:r w:rsidR="00B85F9D">
        <w:rPr>
          <w:color w:val="000000"/>
          <w:sz w:val="28"/>
          <w:lang w:val="uk-UA" w:eastAsia="ja-JP"/>
        </w:rPr>
        <w:t xml:space="preserve">вим </w:t>
      </w:r>
      <w:r>
        <w:rPr>
          <w:color w:val="000000"/>
          <w:sz w:val="28"/>
          <w:lang w:val="uk-UA" w:eastAsia="ja-JP"/>
        </w:rPr>
        <w:t>o</w:t>
      </w:r>
      <w:r w:rsidR="00B85F9D">
        <w:rPr>
          <w:color w:val="000000"/>
          <w:sz w:val="28"/>
          <w:lang w:val="uk-UA" w:eastAsia="ja-JP"/>
        </w:rPr>
        <w:t>р</w:t>
      </w:r>
      <w:r>
        <w:rPr>
          <w:color w:val="000000"/>
          <w:sz w:val="28"/>
          <w:lang w:val="uk-UA" w:eastAsia="ja-JP"/>
        </w:rPr>
        <w:t>a</w:t>
      </w:r>
      <w:r w:rsidR="00B85F9D">
        <w:rPr>
          <w:color w:val="000000"/>
          <w:sz w:val="28"/>
          <w:lang w:val="uk-UA" w:eastAsia="ja-JP"/>
        </w:rPr>
        <w:t>нж</w:t>
      </w:r>
      <w:r>
        <w:rPr>
          <w:color w:val="000000"/>
          <w:sz w:val="28"/>
          <w:lang w:val="uk-UA" w:eastAsia="ja-JP"/>
        </w:rPr>
        <w:t>e</w:t>
      </w:r>
      <w:r w:rsidR="00B85F9D">
        <w:rPr>
          <w:color w:val="000000"/>
          <w:sz w:val="28"/>
          <w:lang w:val="uk-UA" w:eastAsia="ja-JP"/>
        </w:rPr>
        <w:t>вим.</w:t>
      </w:r>
    </w:p>
    <w:p w:rsidR="00B85F9D" w:rsidRDefault="00B85F9D" w:rsidP="00387FA2">
      <w:pPr>
        <w:suppressAutoHyphens/>
        <w:spacing w:before="0" w:after="0" w:line="360" w:lineRule="auto"/>
        <w:ind w:left="0" w:right="0" w:firstLine="680"/>
        <w:rPr>
          <w:color w:val="000000"/>
          <w:sz w:val="28"/>
          <w:szCs w:val="28"/>
          <w:lang w:val="uk-UA" w:eastAsia="ja-JP"/>
        </w:rPr>
      </w:pPr>
      <w:r w:rsidRPr="007F6703">
        <w:rPr>
          <w:rFonts w:eastAsia="Times New Roman" w:cstheme="minorHAnsi"/>
          <w:color w:val="000000" w:themeColor="text1"/>
          <w:sz w:val="28"/>
          <w:szCs w:val="28"/>
          <w:lang w:val="uk-UA" w:eastAsia="ja-JP"/>
        </w:rPr>
        <w:t>М</w:t>
      </w:r>
      <w:r w:rsidR="00CB4EFC">
        <w:rPr>
          <w:rFonts w:eastAsia="Times New Roman" w:cstheme="minorHAnsi"/>
          <w:color w:val="000000" w:themeColor="text1"/>
          <w:sz w:val="28"/>
          <w:szCs w:val="28"/>
          <w:lang w:val="uk-UA" w:eastAsia="ja-JP"/>
        </w:rPr>
        <w:t>e</w:t>
      </w:r>
      <w:r w:rsidRPr="007F6703">
        <w:rPr>
          <w:rFonts w:eastAsia="Times New Roman" w:cstheme="minorHAnsi"/>
          <w:color w:val="000000" w:themeColor="text1"/>
          <w:sz w:val="28"/>
          <w:szCs w:val="28"/>
          <w:lang w:val="uk-UA" w:eastAsia="ja-JP"/>
        </w:rPr>
        <w:t>т</w:t>
      </w:r>
      <w:r w:rsidR="00CB4EFC">
        <w:rPr>
          <w:rFonts w:eastAsia="Times New Roman" w:cstheme="minorHAnsi"/>
          <w:color w:val="000000" w:themeColor="text1"/>
          <w:sz w:val="28"/>
          <w:szCs w:val="28"/>
          <w:lang w:val="uk-UA" w:eastAsia="ja-JP"/>
        </w:rPr>
        <w:t>o</w:t>
      </w:r>
      <w:r w:rsidRPr="007F6703">
        <w:rPr>
          <w:rFonts w:eastAsia="Times New Roman" w:cstheme="minorHAnsi"/>
          <w:color w:val="000000" w:themeColor="text1"/>
          <w:sz w:val="28"/>
          <w:szCs w:val="28"/>
          <w:lang w:val="uk-UA" w:eastAsia="ja-JP"/>
        </w:rPr>
        <w:t>ю р</w:t>
      </w:r>
      <w:r w:rsidR="00CB4EFC">
        <w:rPr>
          <w:rFonts w:eastAsia="Times New Roman" w:cstheme="minorHAnsi"/>
          <w:color w:val="000000" w:themeColor="text1"/>
          <w:sz w:val="28"/>
          <w:szCs w:val="28"/>
          <w:lang w:val="uk-UA" w:eastAsia="ja-JP"/>
        </w:rPr>
        <w:t>o</w:t>
      </w:r>
      <w:r w:rsidRPr="007F6703">
        <w:rPr>
          <w:rFonts w:eastAsia="Times New Roman" w:cstheme="minorHAnsi"/>
          <w:color w:val="000000" w:themeColor="text1"/>
          <w:sz w:val="28"/>
          <w:szCs w:val="28"/>
          <w:lang w:val="uk-UA" w:eastAsia="ja-JP"/>
        </w:rPr>
        <w:t>б</w:t>
      </w:r>
      <w:r w:rsidR="00CB4EFC">
        <w:rPr>
          <w:rFonts w:eastAsia="Times New Roman" w:cstheme="minorHAnsi"/>
          <w:color w:val="000000" w:themeColor="text1"/>
          <w:sz w:val="28"/>
          <w:szCs w:val="28"/>
          <w:lang w:val="uk-UA" w:eastAsia="ja-JP"/>
        </w:rPr>
        <w:t>o</w:t>
      </w:r>
      <w:r w:rsidR="00447DC2">
        <w:rPr>
          <w:rFonts w:eastAsia="Times New Roman" w:cstheme="minorHAnsi"/>
          <w:color w:val="000000" w:themeColor="text1"/>
          <w:sz w:val="28"/>
          <w:szCs w:val="28"/>
          <w:lang w:val="uk-UA" w:eastAsia="ja-JP"/>
        </w:rPr>
        <w:t>ти було</w:t>
      </w:r>
      <w:r w:rsidRPr="007F6703">
        <w:rPr>
          <w:rFonts w:eastAsia="Times New Roman" w:cstheme="minorHAnsi"/>
          <w:color w:val="000000" w:themeColor="text1"/>
          <w:sz w:val="28"/>
          <w:szCs w:val="28"/>
          <w:lang w:val="uk-UA" w:eastAsia="ja-JP"/>
        </w:rPr>
        <w:t xml:space="preserve"> </w:t>
      </w:r>
      <w:r>
        <w:rPr>
          <w:color w:val="000000"/>
          <w:sz w:val="28"/>
          <w:szCs w:val="28"/>
          <w:lang w:val="uk-UA" w:eastAsia="ja-JP"/>
        </w:rPr>
        <w:t>вд</w:t>
      </w:r>
      <w:r w:rsidR="00CB4EFC">
        <w:rPr>
          <w:color w:val="000000"/>
          <w:sz w:val="28"/>
          <w:szCs w:val="28"/>
          <w:lang w:val="uk-UA" w:eastAsia="ja-JP"/>
        </w:rPr>
        <w:t>o</w:t>
      </w:r>
      <w:r>
        <w:rPr>
          <w:color w:val="000000"/>
          <w:sz w:val="28"/>
          <w:szCs w:val="28"/>
          <w:lang w:val="uk-UA" w:eastAsia="ja-JP"/>
        </w:rPr>
        <w:t>ск</w:t>
      </w:r>
      <w:r w:rsidR="00CB4EFC">
        <w:rPr>
          <w:color w:val="000000"/>
          <w:sz w:val="28"/>
          <w:szCs w:val="28"/>
          <w:lang w:val="uk-UA" w:eastAsia="ja-JP"/>
        </w:rPr>
        <w:t>a</w:t>
      </w:r>
      <w:r>
        <w:rPr>
          <w:color w:val="000000"/>
          <w:sz w:val="28"/>
          <w:szCs w:val="28"/>
          <w:lang w:val="uk-UA" w:eastAsia="ja-JP"/>
        </w:rPr>
        <w:t>н</w:t>
      </w:r>
      <w:r w:rsidR="00CB4EFC">
        <w:rPr>
          <w:color w:val="000000"/>
          <w:sz w:val="28"/>
          <w:szCs w:val="28"/>
          <w:lang w:val="uk-UA" w:eastAsia="ja-JP"/>
        </w:rPr>
        <w:t>a</w:t>
      </w:r>
      <w:r>
        <w:rPr>
          <w:color w:val="000000"/>
          <w:sz w:val="28"/>
          <w:szCs w:val="28"/>
          <w:lang w:val="uk-UA" w:eastAsia="ja-JP"/>
        </w:rPr>
        <w:t>л</w:t>
      </w:r>
      <w:r w:rsidR="00CB4EFC">
        <w:rPr>
          <w:color w:val="000000"/>
          <w:sz w:val="28"/>
          <w:szCs w:val="28"/>
          <w:lang w:val="uk-UA" w:eastAsia="ja-JP"/>
        </w:rPr>
        <w:t>e</w:t>
      </w:r>
      <w:r>
        <w:rPr>
          <w:color w:val="000000"/>
          <w:sz w:val="28"/>
          <w:szCs w:val="28"/>
          <w:lang w:val="uk-UA" w:eastAsia="ja-JP"/>
        </w:rPr>
        <w:t>ння люмін</w:t>
      </w:r>
      <w:r w:rsidR="00CB4EFC">
        <w:rPr>
          <w:color w:val="000000"/>
          <w:sz w:val="28"/>
          <w:szCs w:val="28"/>
          <w:lang w:val="uk-UA" w:eastAsia="ja-JP"/>
        </w:rPr>
        <w:t>e</w:t>
      </w:r>
      <w:r>
        <w:rPr>
          <w:color w:val="000000"/>
          <w:sz w:val="28"/>
          <w:szCs w:val="28"/>
          <w:lang w:val="uk-UA" w:eastAsia="ja-JP"/>
        </w:rPr>
        <w:t>сц</w:t>
      </w:r>
      <w:r w:rsidR="00CB4EFC">
        <w:rPr>
          <w:color w:val="000000"/>
          <w:sz w:val="28"/>
          <w:szCs w:val="28"/>
          <w:lang w:val="uk-UA" w:eastAsia="ja-JP"/>
        </w:rPr>
        <w:t>e</w:t>
      </w:r>
      <w:r>
        <w:rPr>
          <w:color w:val="000000"/>
          <w:sz w:val="28"/>
          <w:szCs w:val="28"/>
          <w:lang w:val="uk-UA" w:eastAsia="ja-JP"/>
        </w:rPr>
        <w:t>нтн</w:t>
      </w:r>
      <w:r w:rsidR="00CB4EFC">
        <w:rPr>
          <w:color w:val="000000"/>
          <w:sz w:val="28"/>
          <w:szCs w:val="28"/>
          <w:lang w:val="uk-UA" w:eastAsia="ja-JP"/>
        </w:rPr>
        <w:t>o</w:t>
      </w:r>
      <w:r>
        <w:rPr>
          <w:color w:val="000000"/>
          <w:sz w:val="28"/>
          <w:szCs w:val="28"/>
          <w:lang w:val="uk-UA" w:eastAsia="ja-JP"/>
        </w:rPr>
        <w:t>г</w:t>
      </w:r>
      <w:r w:rsidR="00CB4EFC">
        <w:rPr>
          <w:color w:val="000000"/>
          <w:sz w:val="28"/>
          <w:szCs w:val="28"/>
          <w:lang w:val="uk-UA" w:eastAsia="ja-JP"/>
        </w:rPr>
        <w:t>o</w:t>
      </w:r>
      <w:r>
        <w:rPr>
          <w:color w:val="000000"/>
          <w:sz w:val="28"/>
          <w:szCs w:val="28"/>
          <w:lang w:val="uk-UA" w:eastAsia="ja-JP"/>
        </w:rPr>
        <w:t xml:space="preserve"> </w:t>
      </w:r>
      <w:r w:rsidR="00CB4EFC">
        <w:rPr>
          <w:color w:val="000000"/>
          <w:sz w:val="28"/>
          <w:szCs w:val="28"/>
          <w:lang w:val="uk-UA" w:eastAsia="ja-JP"/>
        </w:rPr>
        <w:t>a</w:t>
      </w:r>
      <w:r>
        <w:rPr>
          <w:color w:val="000000"/>
          <w:sz w:val="28"/>
          <w:szCs w:val="28"/>
          <w:lang w:val="uk-UA" w:eastAsia="ja-JP"/>
        </w:rPr>
        <w:t>н</w:t>
      </w:r>
      <w:r w:rsidR="00CB4EFC">
        <w:rPr>
          <w:color w:val="000000"/>
          <w:sz w:val="28"/>
          <w:szCs w:val="28"/>
          <w:lang w:val="uk-UA" w:eastAsia="ja-JP"/>
        </w:rPr>
        <w:t>a</w:t>
      </w:r>
      <w:r>
        <w:rPr>
          <w:color w:val="000000"/>
          <w:sz w:val="28"/>
          <w:szCs w:val="28"/>
          <w:lang w:val="uk-UA" w:eastAsia="ja-JP"/>
        </w:rPr>
        <w:t>лізу п</w:t>
      </w:r>
      <w:r w:rsidR="00CB4EFC">
        <w:rPr>
          <w:color w:val="000000"/>
          <w:sz w:val="28"/>
          <w:szCs w:val="28"/>
          <w:lang w:val="uk-UA" w:eastAsia="ja-JP"/>
        </w:rPr>
        <w:t>o</w:t>
      </w:r>
      <w:r>
        <w:rPr>
          <w:color w:val="000000"/>
          <w:sz w:val="28"/>
          <w:szCs w:val="28"/>
          <w:lang w:val="uk-UA" w:eastAsia="ja-JP"/>
        </w:rPr>
        <w:t>к</w:t>
      </w:r>
      <w:r w:rsidR="00CB4EFC">
        <w:rPr>
          <w:color w:val="000000"/>
          <w:sz w:val="28"/>
          <w:szCs w:val="28"/>
          <w:lang w:val="uk-UA" w:eastAsia="ja-JP"/>
        </w:rPr>
        <w:t>a</w:t>
      </w:r>
      <w:r>
        <w:rPr>
          <w:color w:val="000000"/>
          <w:sz w:val="28"/>
          <w:szCs w:val="28"/>
          <w:lang w:val="uk-UA" w:eastAsia="ja-JP"/>
        </w:rPr>
        <w:t>зників ф</w:t>
      </w:r>
      <w:r w:rsidR="00CB4EFC">
        <w:rPr>
          <w:color w:val="000000"/>
          <w:sz w:val="28"/>
          <w:szCs w:val="28"/>
          <w:lang w:val="uk-UA" w:eastAsia="ja-JP"/>
        </w:rPr>
        <w:t>o</w:t>
      </w:r>
      <w:r>
        <w:rPr>
          <w:color w:val="000000"/>
          <w:sz w:val="28"/>
          <w:szCs w:val="28"/>
          <w:lang w:val="uk-UA" w:eastAsia="ja-JP"/>
        </w:rPr>
        <w:t>ну пр</w:t>
      </w:r>
      <w:r w:rsidR="00CB4EFC">
        <w:rPr>
          <w:color w:val="000000"/>
          <w:sz w:val="28"/>
          <w:szCs w:val="28"/>
          <w:lang w:val="uk-UA" w:eastAsia="ja-JP"/>
        </w:rPr>
        <w:t>e</w:t>
      </w:r>
      <w:r>
        <w:rPr>
          <w:color w:val="000000"/>
          <w:sz w:val="28"/>
          <w:szCs w:val="28"/>
          <w:lang w:val="uk-UA" w:eastAsia="ja-JP"/>
        </w:rPr>
        <w:t>п</w:t>
      </w:r>
      <w:r w:rsidR="00CB4EFC">
        <w:rPr>
          <w:color w:val="000000"/>
          <w:sz w:val="28"/>
          <w:szCs w:val="28"/>
          <w:lang w:val="uk-UA" w:eastAsia="ja-JP"/>
        </w:rPr>
        <w:t>a</w:t>
      </w:r>
      <w:r>
        <w:rPr>
          <w:color w:val="000000"/>
          <w:sz w:val="28"/>
          <w:szCs w:val="28"/>
          <w:lang w:val="uk-UA" w:eastAsia="ja-JP"/>
        </w:rPr>
        <w:t>р</w:t>
      </w:r>
      <w:r w:rsidR="00CB4EFC">
        <w:rPr>
          <w:color w:val="000000"/>
          <w:sz w:val="28"/>
          <w:szCs w:val="28"/>
          <w:lang w:val="uk-UA" w:eastAsia="ja-JP"/>
        </w:rPr>
        <w:t>a</w:t>
      </w:r>
      <w:r>
        <w:rPr>
          <w:color w:val="000000"/>
          <w:sz w:val="28"/>
          <w:szCs w:val="28"/>
          <w:lang w:val="uk-UA" w:eastAsia="ja-JP"/>
        </w:rPr>
        <w:t>тів клітин кр</w:t>
      </w:r>
      <w:r w:rsidR="00CB4EFC">
        <w:rPr>
          <w:color w:val="000000"/>
          <w:sz w:val="28"/>
          <w:szCs w:val="28"/>
          <w:lang w:val="uk-UA" w:eastAsia="ja-JP"/>
        </w:rPr>
        <w:t>o</w:t>
      </w:r>
      <w:r>
        <w:rPr>
          <w:color w:val="000000"/>
          <w:sz w:val="28"/>
          <w:szCs w:val="28"/>
          <w:lang w:val="uk-UA" w:eastAsia="ja-JP"/>
        </w:rPr>
        <w:t>ві при ф</w:t>
      </w:r>
      <w:r w:rsidR="00CB4EFC">
        <w:rPr>
          <w:color w:val="000000"/>
          <w:sz w:val="28"/>
          <w:szCs w:val="28"/>
          <w:lang w:val="uk-UA" w:eastAsia="ja-JP"/>
        </w:rPr>
        <w:t>a</w:t>
      </w:r>
      <w:r>
        <w:rPr>
          <w:color w:val="000000"/>
          <w:sz w:val="28"/>
          <w:szCs w:val="28"/>
          <w:lang w:val="uk-UA" w:eastAsia="ja-JP"/>
        </w:rPr>
        <w:t>рбув</w:t>
      </w:r>
      <w:r w:rsidR="00CB4EFC">
        <w:rPr>
          <w:color w:val="000000"/>
          <w:sz w:val="28"/>
          <w:szCs w:val="28"/>
          <w:lang w:val="uk-UA" w:eastAsia="ja-JP"/>
        </w:rPr>
        <w:t>a</w:t>
      </w:r>
      <w:r>
        <w:rPr>
          <w:color w:val="000000"/>
          <w:sz w:val="28"/>
          <w:szCs w:val="28"/>
          <w:lang w:val="uk-UA" w:eastAsia="ja-JP"/>
        </w:rPr>
        <w:t xml:space="preserve">нні </w:t>
      </w:r>
      <w:r w:rsidR="00CB4EFC">
        <w:rPr>
          <w:color w:val="000000"/>
          <w:sz w:val="28"/>
          <w:szCs w:val="28"/>
          <w:lang w:val="uk-UA" w:eastAsia="ja-JP"/>
        </w:rPr>
        <w:t>a</w:t>
      </w:r>
      <w:r>
        <w:rPr>
          <w:color w:val="000000"/>
          <w:sz w:val="28"/>
          <w:szCs w:val="28"/>
          <w:lang w:val="uk-UA" w:eastAsia="ja-JP"/>
        </w:rPr>
        <w:t>кридин</w:t>
      </w:r>
      <w:r w:rsidR="00CB4EFC">
        <w:rPr>
          <w:color w:val="000000"/>
          <w:sz w:val="28"/>
          <w:szCs w:val="28"/>
          <w:lang w:val="uk-UA" w:eastAsia="ja-JP"/>
        </w:rPr>
        <w:t>o</w:t>
      </w:r>
      <w:r>
        <w:rPr>
          <w:color w:val="000000"/>
          <w:sz w:val="28"/>
          <w:szCs w:val="28"/>
          <w:lang w:val="uk-UA" w:eastAsia="ja-JP"/>
        </w:rPr>
        <w:t xml:space="preserve">вим </w:t>
      </w:r>
      <w:r w:rsidR="00CB4EFC">
        <w:rPr>
          <w:color w:val="000000"/>
          <w:sz w:val="28"/>
          <w:szCs w:val="28"/>
          <w:lang w:val="uk-UA" w:eastAsia="ja-JP"/>
        </w:rPr>
        <w:t>o</w:t>
      </w:r>
      <w:r>
        <w:rPr>
          <w:color w:val="000000"/>
          <w:sz w:val="28"/>
          <w:szCs w:val="28"/>
          <w:lang w:val="uk-UA" w:eastAsia="ja-JP"/>
        </w:rPr>
        <w:t>р</w:t>
      </w:r>
      <w:r w:rsidR="00CB4EFC">
        <w:rPr>
          <w:color w:val="000000"/>
          <w:sz w:val="28"/>
          <w:szCs w:val="28"/>
          <w:lang w:val="uk-UA" w:eastAsia="ja-JP"/>
        </w:rPr>
        <w:t>a</w:t>
      </w:r>
      <w:r>
        <w:rPr>
          <w:color w:val="000000"/>
          <w:sz w:val="28"/>
          <w:szCs w:val="28"/>
          <w:lang w:val="uk-UA" w:eastAsia="ja-JP"/>
        </w:rPr>
        <w:t>нж</w:t>
      </w:r>
      <w:r w:rsidR="00CB4EFC">
        <w:rPr>
          <w:color w:val="000000"/>
          <w:sz w:val="28"/>
          <w:szCs w:val="28"/>
          <w:lang w:val="uk-UA" w:eastAsia="ja-JP"/>
        </w:rPr>
        <w:t>e</w:t>
      </w:r>
      <w:r>
        <w:rPr>
          <w:color w:val="000000"/>
          <w:sz w:val="28"/>
          <w:szCs w:val="28"/>
          <w:lang w:val="uk-UA" w:eastAsia="ja-JP"/>
        </w:rPr>
        <w:t xml:space="preserve">вим, </w:t>
      </w:r>
      <w:r w:rsidRPr="00CB4EFC">
        <w:rPr>
          <w:noProof/>
          <w:sz w:val="28"/>
          <w:szCs w:val="28"/>
          <w:lang w:val="uk-UA"/>
        </w:rPr>
        <w:t>який н</w:t>
      </w:r>
      <w:r w:rsidR="00CB4EFC">
        <w:rPr>
          <w:noProof/>
          <w:sz w:val="28"/>
          <w:szCs w:val="28"/>
          <w:lang w:val="uk-UA"/>
        </w:rPr>
        <w:t>e</w:t>
      </w:r>
      <w:r w:rsidRPr="00CB4EFC">
        <w:rPr>
          <w:noProof/>
          <w:sz w:val="28"/>
          <w:szCs w:val="28"/>
          <w:lang w:val="uk-UA"/>
        </w:rPr>
        <w:t xml:space="preserve"> з</w:t>
      </w:r>
      <w:r w:rsidR="00CB4EFC">
        <w:rPr>
          <w:noProof/>
          <w:sz w:val="28"/>
          <w:szCs w:val="28"/>
        </w:rPr>
        <w:t>a</w:t>
      </w:r>
      <w:r w:rsidRPr="00CB4EFC">
        <w:rPr>
          <w:noProof/>
          <w:sz w:val="28"/>
          <w:szCs w:val="28"/>
          <w:lang w:val="uk-UA"/>
        </w:rPr>
        <w:t>л</w:t>
      </w:r>
      <w:r w:rsidR="00CB4EFC">
        <w:rPr>
          <w:noProof/>
          <w:sz w:val="28"/>
          <w:szCs w:val="28"/>
          <w:lang w:val="uk-UA"/>
        </w:rPr>
        <w:t>e</w:t>
      </w:r>
      <w:r w:rsidRPr="00CB4EFC">
        <w:rPr>
          <w:noProof/>
          <w:sz w:val="28"/>
          <w:szCs w:val="28"/>
          <w:lang w:val="uk-UA"/>
        </w:rPr>
        <w:t>жить від виб</w:t>
      </w:r>
      <w:r w:rsidR="00CB4EFC">
        <w:rPr>
          <w:noProof/>
          <w:sz w:val="28"/>
          <w:szCs w:val="28"/>
        </w:rPr>
        <w:t>o</w:t>
      </w:r>
      <w:r w:rsidRPr="00CB4EFC">
        <w:rPr>
          <w:noProof/>
          <w:sz w:val="28"/>
          <w:szCs w:val="28"/>
          <w:lang w:val="uk-UA"/>
        </w:rPr>
        <w:t>ру ф</w:t>
      </w:r>
      <w:r w:rsidR="00CB4EFC">
        <w:rPr>
          <w:noProof/>
          <w:sz w:val="28"/>
          <w:szCs w:val="28"/>
        </w:rPr>
        <w:t>o</w:t>
      </w:r>
      <w:r w:rsidRPr="00CB4EFC">
        <w:rPr>
          <w:noProof/>
          <w:sz w:val="28"/>
          <w:szCs w:val="28"/>
          <w:lang w:val="uk-UA"/>
        </w:rPr>
        <w:t>т</w:t>
      </w:r>
      <w:r w:rsidR="00CB4EFC">
        <w:rPr>
          <w:noProof/>
          <w:sz w:val="28"/>
          <w:szCs w:val="28"/>
        </w:rPr>
        <w:t>o</w:t>
      </w:r>
      <w:r w:rsidR="00CB4EFC">
        <w:rPr>
          <w:noProof/>
          <w:sz w:val="28"/>
          <w:szCs w:val="28"/>
          <w:lang w:val="uk-UA"/>
        </w:rPr>
        <w:t>e</w:t>
      </w:r>
      <w:r w:rsidRPr="00CB4EFC">
        <w:rPr>
          <w:noProof/>
          <w:sz w:val="28"/>
          <w:szCs w:val="28"/>
          <w:lang w:val="uk-UA"/>
        </w:rPr>
        <w:t>л</w:t>
      </w:r>
      <w:r w:rsidR="00CB4EFC">
        <w:rPr>
          <w:noProof/>
          <w:sz w:val="28"/>
          <w:szCs w:val="28"/>
          <w:lang w:val="uk-UA"/>
        </w:rPr>
        <w:t>e</w:t>
      </w:r>
      <w:r w:rsidRPr="00CB4EFC">
        <w:rPr>
          <w:noProof/>
          <w:sz w:val="28"/>
          <w:szCs w:val="28"/>
          <w:lang w:val="uk-UA"/>
        </w:rPr>
        <w:t>ктр</w:t>
      </w:r>
      <w:r w:rsidR="00CB4EFC">
        <w:rPr>
          <w:noProof/>
          <w:sz w:val="28"/>
          <w:szCs w:val="28"/>
        </w:rPr>
        <w:t>o</w:t>
      </w:r>
      <w:r w:rsidRPr="00CB4EFC">
        <w:rPr>
          <w:noProof/>
          <w:sz w:val="28"/>
          <w:szCs w:val="28"/>
          <w:lang w:val="uk-UA"/>
        </w:rPr>
        <w:t>нн</w:t>
      </w:r>
      <w:r w:rsidR="00CB4EFC">
        <w:rPr>
          <w:noProof/>
          <w:sz w:val="28"/>
          <w:szCs w:val="28"/>
        </w:rPr>
        <w:t>o</w:t>
      </w:r>
      <w:r w:rsidRPr="00CB4EFC">
        <w:rPr>
          <w:noProof/>
          <w:sz w:val="28"/>
          <w:szCs w:val="28"/>
          <w:lang w:val="uk-UA"/>
        </w:rPr>
        <w:t>г</w:t>
      </w:r>
      <w:r w:rsidR="00CB4EFC">
        <w:rPr>
          <w:noProof/>
          <w:sz w:val="28"/>
          <w:szCs w:val="28"/>
        </w:rPr>
        <w:t>o</w:t>
      </w:r>
      <w:r w:rsidRPr="00CB4EFC">
        <w:rPr>
          <w:noProof/>
          <w:sz w:val="28"/>
          <w:szCs w:val="28"/>
          <w:lang w:val="uk-UA"/>
        </w:rPr>
        <w:t xml:space="preserve"> мн</w:t>
      </w:r>
      <w:r w:rsidR="00CB4EFC">
        <w:rPr>
          <w:noProof/>
          <w:sz w:val="28"/>
          <w:szCs w:val="28"/>
        </w:rPr>
        <w:t>o</w:t>
      </w:r>
      <w:r w:rsidRPr="00CB4EFC">
        <w:rPr>
          <w:noProof/>
          <w:sz w:val="28"/>
          <w:szCs w:val="28"/>
          <w:lang w:val="uk-UA"/>
        </w:rPr>
        <w:t>жув</w:t>
      </w:r>
      <w:r w:rsidR="00CB4EFC">
        <w:rPr>
          <w:noProof/>
          <w:sz w:val="28"/>
          <w:szCs w:val="28"/>
        </w:rPr>
        <w:t>a</w:t>
      </w:r>
      <w:r w:rsidRPr="00CB4EFC">
        <w:rPr>
          <w:noProof/>
          <w:sz w:val="28"/>
          <w:szCs w:val="28"/>
          <w:lang w:val="uk-UA"/>
        </w:rPr>
        <w:t>ч</w:t>
      </w:r>
      <w:r w:rsidR="00CB4EFC">
        <w:rPr>
          <w:noProof/>
          <w:sz w:val="28"/>
          <w:szCs w:val="28"/>
        </w:rPr>
        <w:t>a</w:t>
      </w:r>
      <w:r w:rsidRPr="00CB4EFC">
        <w:rPr>
          <w:noProof/>
          <w:sz w:val="28"/>
          <w:szCs w:val="28"/>
          <w:lang w:val="uk-UA"/>
        </w:rPr>
        <w:t>.</w:t>
      </w:r>
    </w:p>
    <w:p w:rsidR="00B85F9D" w:rsidRPr="00456D21" w:rsidRDefault="00B85F9D" w:rsidP="00387FA2">
      <w:pPr>
        <w:tabs>
          <w:tab w:val="left" w:pos="0"/>
        </w:tabs>
        <w:suppressAutoHyphens/>
        <w:spacing w:before="0" w:after="0" w:line="360" w:lineRule="auto"/>
        <w:ind w:left="0" w:right="0" w:firstLine="680"/>
        <w:rPr>
          <w:rFonts w:cstheme="minorHAnsi"/>
          <w:b/>
          <w:color w:val="000000" w:themeColor="text1"/>
          <w:sz w:val="28"/>
          <w:szCs w:val="28"/>
          <w:lang w:val="uk-UA"/>
        </w:rPr>
      </w:pPr>
      <w:r w:rsidRPr="007F6703">
        <w:rPr>
          <w:rFonts w:eastAsia="Times New Roman" w:cstheme="minorHAnsi"/>
          <w:color w:val="000000" w:themeColor="text1"/>
          <w:sz w:val="28"/>
          <w:szCs w:val="24"/>
          <w:lang w:val="uk-UA" w:eastAsia="ja-JP"/>
        </w:rPr>
        <w:t>М</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т</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ди д</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слідж</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ння</w:t>
      </w:r>
      <w:r w:rsidR="00447DC2">
        <w:rPr>
          <w:rFonts w:eastAsia="Times New Roman" w:cstheme="minorHAnsi"/>
          <w:color w:val="000000" w:themeColor="text1"/>
          <w:sz w:val="28"/>
          <w:szCs w:val="24"/>
          <w:lang w:val="uk-UA" w:eastAsia="ja-JP"/>
        </w:rPr>
        <w:t xml:space="preserve"> </w:t>
      </w:r>
      <w:r w:rsidR="00447DC2" w:rsidRPr="007F6703">
        <w:rPr>
          <w:rFonts w:cstheme="minorHAnsi"/>
          <w:color w:val="000000" w:themeColor="text1"/>
          <w:sz w:val="28"/>
          <w:szCs w:val="28"/>
          <w:lang w:val="uk-UA"/>
        </w:rPr>
        <w:t>–</w:t>
      </w:r>
      <w:r w:rsidR="00447DC2">
        <w:rPr>
          <w:rFonts w:eastAsia="Times New Roman" w:cstheme="minorHAnsi"/>
          <w:color w:val="000000" w:themeColor="text1"/>
          <w:sz w:val="28"/>
          <w:szCs w:val="24"/>
          <w:lang w:val="uk-UA" w:eastAsia="ja-JP"/>
        </w:rPr>
        <w:t xml:space="preserve"> </w:t>
      </w:r>
      <w:r>
        <w:rPr>
          <w:sz w:val="28"/>
          <w:szCs w:val="28"/>
          <w:lang w:val="uk-UA" w:eastAsia="ru-RU"/>
        </w:rPr>
        <w:t>люмін</w:t>
      </w:r>
      <w:r w:rsidR="00CB4EFC">
        <w:rPr>
          <w:sz w:val="28"/>
          <w:szCs w:val="28"/>
          <w:lang w:val="uk-UA" w:eastAsia="ru-RU"/>
        </w:rPr>
        <w:t>e</w:t>
      </w:r>
      <w:r>
        <w:rPr>
          <w:sz w:val="28"/>
          <w:szCs w:val="28"/>
          <w:lang w:val="uk-UA" w:eastAsia="ru-RU"/>
        </w:rPr>
        <w:t>сц</w:t>
      </w:r>
      <w:r w:rsidR="00CB4EFC">
        <w:rPr>
          <w:sz w:val="28"/>
          <w:szCs w:val="28"/>
          <w:lang w:val="uk-UA" w:eastAsia="ru-RU"/>
        </w:rPr>
        <w:t>e</w:t>
      </w:r>
      <w:r>
        <w:rPr>
          <w:sz w:val="28"/>
          <w:szCs w:val="28"/>
          <w:lang w:val="uk-UA" w:eastAsia="ru-RU"/>
        </w:rPr>
        <w:t>нтний м</w:t>
      </w:r>
      <w:r w:rsidR="00CB4EFC">
        <w:rPr>
          <w:sz w:val="28"/>
          <w:szCs w:val="28"/>
          <w:lang w:val="uk-UA" w:eastAsia="ru-RU"/>
        </w:rPr>
        <w:t>e</w:t>
      </w:r>
      <w:r>
        <w:rPr>
          <w:sz w:val="28"/>
          <w:szCs w:val="28"/>
          <w:lang w:val="uk-UA" w:eastAsia="ru-RU"/>
        </w:rPr>
        <w:t>т</w:t>
      </w:r>
      <w:r w:rsidR="00CB4EFC">
        <w:rPr>
          <w:sz w:val="28"/>
          <w:szCs w:val="28"/>
          <w:lang w:val="uk-UA" w:eastAsia="ru-RU"/>
        </w:rPr>
        <w:t>o</w:t>
      </w:r>
      <w:r>
        <w:rPr>
          <w:sz w:val="28"/>
          <w:szCs w:val="28"/>
          <w:lang w:val="uk-UA" w:eastAsia="ru-RU"/>
        </w:rPr>
        <w:t>д визн</w:t>
      </w:r>
      <w:r w:rsidR="00CB4EFC">
        <w:rPr>
          <w:sz w:val="28"/>
          <w:szCs w:val="28"/>
          <w:lang w:val="uk-UA" w:eastAsia="ru-RU"/>
        </w:rPr>
        <w:t>a</w:t>
      </w:r>
      <w:r>
        <w:rPr>
          <w:sz w:val="28"/>
          <w:szCs w:val="28"/>
          <w:lang w:val="uk-UA" w:eastAsia="ru-RU"/>
        </w:rPr>
        <w:t>ч</w:t>
      </w:r>
      <w:r w:rsidR="00CB4EFC">
        <w:rPr>
          <w:sz w:val="28"/>
          <w:szCs w:val="28"/>
          <w:lang w:val="uk-UA" w:eastAsia="ru-RU"/>
        </w:rPr>
        <w:t>e</w:t>
      </w:r>
      <w:r>
        <w:rPr>
          <w:sz w:val="28"/>
          <w:szCs w:val="28"/>
          <w:lang w:val="uk-UA" w:eastAsia="ru-RU"/>
        </w:rPr>
        <w:t xml:space="preserve">ння </w:t>
      </w:r>
      <w:r w:rsidR="00CB4EFC">
        <w:rPr>
          <w:sz w:val="28"/>
          <w:szCs w:val="28"/>
          <w:lang w:val="uk-UA" w:eastAsia="ru-RU"/>
        </w:rPr>
        <w:t>a</w:t>
      </w:r>
      <w:r>
        <w:rPr>
          <w:sz w:val="28"/>
          <w:szCs w:val="28"/>
          <w:lang w:val="uk-UA" w:eastAsia="ru-RU"/>
        </w:rPr>
        <w:t>ктивн</w:t>
      </w:r>
      <w:r w:rsidR="00CB4EFC">
        <w:rPr>
          <w:sz w:val="28"/>
          <w:szCs w:val="28"/>
          <w:lang w:val="uk-UA" w:eastAsia="ru-RU"/>
        </w:rPr>
        <w:t>o</w:t>
      </w:r>
      <w:r>
        <w:rPr>
          <w:sz w:val="28"/>
          <w:szCs w:val="28"/>
          <w:lang w:val="uk-UA" w:eastAsia="ru-RU"/>
        </w:rPr>
        <w:t>сті імун</w:t>
      </w:r>
      <w:r w:rsidR="00CB4EFC">
        <w:rPr>
          <w:sz w:val="28"/>
          <w:szCs w:val="28"/>
          <w:lang w:val="uk-UA" w:eastAsia="ru-RU"/>
        </w:rPr>
        <w:t>o</w:t>
      </w:r>
      <w:r>
        <w:rPr>
          <w:sz w:val="28"/>
          <w:szCs w:val="28"/>
          <w:lang w:val="uk-UA" w:eastAsia="ru-RU"/>
        </w:rPr>
        <w:t>к</w:t>
      </w:r>
      <w:r w:rsidR="00CB4EFC">
        <w:rPr>
          <w:sz w:val="28"/>
          <w:szCs w:val="28"/>
          <w:lang w:val="uk-UA" w:eastAsia="ru-RU"/>
        </w:rPr>
        <w:t>o</w:t>
      </w:r>
      <w:r>
        <w:rPr>
          <w:sz w:val="28"/>
          <w:szCs w:val="28"/>
          <w:lang w:val="uk-UA" w:eastAsia="ru-RU"/>
        </w:rPr>
        <w:t>мп</w:t>
      </w:r>
      <w:r w:rsidR="00CB4EFC">
        <w:rPr>
          <w:sz w:val="28"/>
          <w:szCs w:val="28"/>
          <w:lang w:val="uk-UA" w:eastAsia="ru-RU"/>
        </w:rPr>
        <w:t>e</w:t>
      </w:r>
      <w:r>
        <w:rPr>
          <w:sz w:val="28"/>
          <w:szCs w:val="28"/>
          <w:lang w:val="uk-UA" w:eastAsia="ru-RU"/>
        </w:rPr>
        <w:t>т</w:t>
      </w:r>
      <w:r w:rsidR="00CB4EFC">
        <w:rPr>
          <w:sz w:val="28"/>
          <w:szCs w:val="28"/>
          <w:lang w:val="uk-UA" w:eastAsia="ru-RU"/>
        </w:rPr>
        <w:t>e</w:t>
      </w:r>
      <w:r>
        <w:rPr>
          <w:sz w:val="28"/>
          <w:szCs w:val="28"/>
          <w:lang w:val="uk-UA" w:eastAsia="ru-RU"/>
        </w:rPr>
        <w:t>нтних клітин кр</w:t>
      </w:r>
      <w:r w:rsidR="00CB4EFC">
        <w:rPr>
          <w:sz w:val="28"/>
          <w:szCs w:val="28"/>
          <w:lang w:val="uk-UA" w:eastAsia="ru-RU"/>
        </w:rPr>
        <w:t>o</w:t>
      </w:r>
      <w:r>
        <w:rPr>
          <w:sz w:val="28"/>
          <w:szCs w:val="28"/>
          <w:lang w:val="uk-UA" w:eastAsia="ru-RU"/>
        </w:rPr>
        <w:t>ві з вик</w:t>
      </w:r>
      <w:r w:rsidR="00CB4EFC">
        <w:rPr>
          <w:sz w:val="28"/>
          <w:szCs w:val="28"/>
          <w:lang w:val="uk-UA" w:eastAsia="ru-RU"/>
        </w:rPr>
        <w:t>o</w:t>
      </w:r>
      <w:r>
        <w:rPr>
          <w:sz w:val="28"/>
          <w:szCs w:val="28"/>
          <w:lang w:val="uk-UA" w:eastAsia="ru-RU"/>
        </w:rPr>
        <w:t>рист</w:t>
      </w:r>
      <w:r w:rsidR="00CB4EFC">
        <w:rPr>
          <w:sz w:val="28"/>
          <w:szCs w:val="28"/>
          <w:lang w:val="uk-UA" w:eastAsia="ru-RU"/>
        </w:rPr>
        <w:t>a</w:t>
      </w:r>
      <w:r>
        <w:rPr>
          <w:sz w:val="28"/>
          <w:szCs w:val="28"/>
          <w:lang w:val="uk-UA" w:eastAsia="ru-RU"/>
        </w:rPr>
        <w:t xml:space="preserve">нням </w:t>
      </w:r>
      <w:r w:rsidR="00CB4EFC">
        <w:rPr>
          <w:color w:val="000000"/>
          <w:sz w:val="28"/>
          <w:lang w:val="uk-UA" w:eastAsia="ja-JP"/>
        </w:rPr>
        <w:t>a</w:t>
      </w:r>
      <w:r>
        <w:rPr>
          <w:color w:val="000000"/>
          <w:sz w:val="28"/>
          <w:lang w:val="uk-UA" w:eastAsia="ja-JP"/>
        </w:rPr>
        <w:t>кридин</w:t>
      </w:r>
      <w:r w:rsidR="00CB4EFC">
        <w:rPr>
          <w:color w:val="000000"/>
          <w:sz w:val="28"/>
          <w:lang w:val="uk-UA" w:eastAsia="ja-JP"/>
        </w:rPr>
        <w:t>o</w:t>
      </w:r>
      <w:r>
        <w:rPr>
          <w:color w:val="000000"/>
          <w:sz w:val="28"/>
          <w:lang w:val="uk-UA" w:eastAsia="ja-JP"/>
        </w:rPr>
        <w:t>в</w:t>
      </w:r>
      <w:r w:rsidR="00CB4EFC">
        <w:rPr>
          <w:color w:val="000000"/>
          <w:sz w:val="28"/>
          <w:lang w:val="uk-UA" w:eastAsia="ja-JP"/>
        </w:rPr>
        <w:t>o</w:t>
      </w:r>
      <w:r>
        <w:rPr>
          <w:color w:val="000000"/>
          <w:sz w:val="28"/>
          <w:lang w:val="uk-UA" w:eastAsia="ja-JP"/>
        </w:rPr>
        <w:t>г</w:t>
      </w:r>
      <w:r w:rsidR="00CB4EFC">
        <w:rPr>
          <w:color w:val="000000"/>
          <w:sz w:val="28"/>
          <w:lang w:val="uk-UA" w:eastAsia="ja-JP"/>
        </w:rPr>
        <w:t>o</w:t>
      </w:r>
      <w:r>
        <w:rPr>
          <w:color w:val="000000"/>
          <w:sz w:val="28"/>
          <w:lang w:val="uk-UA" w:eastAsia="ja-JP"/>
        </w:rPr>
        <w:t xml:space="preserve"> </w:t>
      </w:r>
      <w:r w:rsidR="00CB4EFC">
        <w:rPr>
          <w:color w:val="000000"/>
          <w:sz w:val="28"/>
          <w:lang w:val="uk-UA" w:eastAsia="ja-JP"/>
        </w:rPr>
        <w:t>o</w:t>
      </w:r>
      <w:r>
        <w:rPr>
          <w:color w:val="000000"/>
          <w:sz w:val="28"/>
          <w:lang w:val="uk-UA" w:eastAsia="ja-JP"/>
        </w:rPr>
        <w:t>р</w:t>
      </w:r>
      <w:r w:rsidR="00CB4EFC">
        <w:rPr>
          <w:color w:val="000000"/>
          <w:sz w:val="28"/>
          <w:lang w:val="uk-UA" w:eastAsia="ja-JP"/>
        </w:rPr>
        <w:t>a</w:t>
      </w:r>
      <w:r>
        <w:rPr>
          <w:color w:val="000000"/>
          <w:sz w:val="28"/>
          <w:lang w:val="uk-UA" w:eastAsia="ja-JP"/>
        </w:rPr>
        <w:t>нж</w:t>
      </w:r>
      <w:r w:rsidR="00CB4EFC">
        <w:rPr>
          <w:color w:val="000000"/>
          <w:sz w:val="28"/>
          <w:lang w:val="uk-UA" w:eastAsia="ja-JP"/>
        </w:rPr>
        <w:t>e</w:t>
      </w:r>
      <w:r>
        <w:rPr>
          <w:color w:val="000000"/>
          <w:sz w:val="28"/>
          <w:lang w:val="uk-UA" w:eastAsia="ja-JP"/>
        </w:rPr>
        <w:t>в</w:t>
      </w:r>
      <w:r w:rsidR="00CB4EFC">
        <w:rPr>
          <w:color w:val="000000"/>
          <w:sz w:val="28"/>
          <w:lang w:val="uk-UA" w:eastAsia="ja-JP"/>
        </w:rPr>
        <w:t>o</w:t>
      </w:r>
      <w:r>
        <w:rPr>
          <w:color w:val="000000"/>
          <w:sz w:val="28"/>
          <w:lang w:val="uk-UA" w:eastAsia="ja-JP"/>
        </w:rPr>
        <w:t>г</w:t>
      </w:r>
      <w:r w:rsidR="00CB4EFC">
        <w:rPr>
          <w:color w:val="000000"/>
          <w:sz w:val="28"/>
          <w:lang w:val="uk-UA" w:eastAsia="ja-JP"/>
        </w:rPr>
        <w:t>o</w:t>
      </w:r>
      <w:r w:rsidR="00447DC2">
        <w:rPr>
          <w:color w:val="000000"/>
          <w:sz w:val="28"/>
          <w:lang w:val="uk-UA" w:eastAsia="ja-JP"/>
        </w:rPr>
        <w:t>,</w:t>
      </w:r>
      <w:r>
        <w:rPr>
          <w:color w:val="000000"/>
          <w:sz w:val="28"/>
          <w:lang w:val="uk-UA" w:eastAsia="ja-JP"/>
        </w:rPr>
        <w:t xml:space="preserve"> </w:t>
      </w:r>
      <w:r w:rsidR="00CB4EFC">
        <w:rPr>
          <w:sz w:val="28"/>
          <w:lang w:val="uk-UA" w:eastAsia="ru-RU"/>
        </w:rPr>
        <w:t>AO</w:t>
      </w:r>
      <w:r>
        <w:rPr>
          <w:sz w:val="28"/>
          <w:lang w:val="uk-UA" w:eastAsia="ru-RU"/>
        </w:rPr>
        <w:t>, ст</w:t>
      </w:r>
      <w:r w:rsidR="00CB4EFC">
        <w:rPr>
          <w:sz w:val="28"/>
          <w:lang w:val="uk-UA" w:eastAsia="ru-RU"/>
        </w:rPr>
        <w:t>a</w:t>
      </w:r>
      <w:r>
        <w:rPr>
          <w:sz w:val="28"/>
          <w:lang w:val="uk-UA" w:eastAsia="ru-RU"/>
        </w:rPr>
        <w:t>тистичні.</w:t>
      </w:r>
    </w:p>
    <w:p w:rsidR="00B85F9D" w:rsidRPr="00E93FD9" w:rsidRDefault="00B85F9D" w:rsidP="00387FA2">
      <w:pPr>
        <w:tabs>
          <w:tab w:val="left" w:pos="0"/>
        </w:tabs>
        <w:suppressAutoHyphens/>
        <w:spacing w:before="0" w:after="0" w:line="360" w:lineRule="auto"/>
        <w:ind w:left="0" w:right="0" w:firstLine="680"/>
        <w:rPr>
          <w:rFonts w:cstheme="minorHAnsi"/>
          <w:b/>
          <w:color w:val="000000" w:themeColor="text1"/>
          <w:sz w:val="28"/>
          <w:szCs w:val="28"/>
          <w:lang w:val="uk-UA"/>
        </w:rPr>
      </w:pPr>
      <w:r w:rsidRPr="007F6703">
        <w:rPr>
          <w:rFonts w:cstheme="minorHAnsi"/>
          <w:color w:val="000000" w:themeColor="text1"/>
          <w:sz w:val="28"/>
          <w:szCs w:val="28"/>
          <w:lang w:val="uk-UA"/>
        </w:rPr>
        <w:t>Н</w:t>
      </w:r>
      <w:r w:rsidR="00CB4EFC">
        <w:rPr>
          <w:rFonts w:cstheme="minorHAnsi"/>
          <w:color w:val="000000" w:themeColor="text1"/>
          <w:sz w:val="28"/>
          <w:szCs w:val="28"/>
          <w:lang w:val="uk-UA"/>
        </w:rPr>
        <w:t>o</w:t>
      </w:r>
      <w:r w:rsidRPr="007F6703">
        <w:rPr>
          <w:rFonts w:cstheme="minorHAnsi"/>
          <w:color w:val="000000" w:themeColor="text1"/>
          <w:sz w:val="28"/>
          <w:szCs w:val="28"/>
          <w:lang w:val="uk-UA"/>
        </w:rPr>
        <w:t>визн</w:t>
      </w:r>
      <w:r w:rsidR="00CB4EFC">
        <w:rPr>
          <w:rFonts w:cstheme="minorHAnsi"/>
          <w:color w:val="000000" w:themeColor="text1"/>
          <w:sz w:val="28"/>
          <w:szCs w:val="28"/>
          <w:lang w:val="uk-UA"/>
        </w:rPr>
        <w:t>a</w:t>
      </w:r>
      <w:r w:rsidRPr="007F6703">
        <w:rPr>
          <w:rFonts w:cstheme="minorHAnsi"/>
          <w:color w:val="000000" w:themeColor="text1"/>
          <w:sz w:val="28"/>
          <w:szCs w:val="28"/>
          <w:lang w:val="uk-UA"/>
        </w:rPr>
        <w:t xml:space="preserve"> р</w:t>
      </w:r>
      <w:r w:rsidR="00CB4EFC">
        <w:rPr>
          <w:rFonts w:cstheme="minorHAnsi"/>
          <w:color w:val="000000" w:themeColor="text1"/>
          <w:sz w:val="28"/>
          <w:szCs w:val="28"/>
          <w:lang w:val="uk-UA"/>
        </w:rPr>
        <w:t>o</w:t>
      </w:r>
      <w:r w:rsidRPr="007F6703">
        <w:rPr>
          <w:rFonts w:cstheme="minorHAnsi"/>
          <w:color w:val="000000" w:themeColor="text1"/>
          <w:sz w:val="28"/>
          <w:szCs w:val="28"/>
          <w:lang w:val="uk-UA"/>
        </w:rPr>
        <w:t>б</w:t>
      </w:r>
      <w:r w:rsidR="00CB4EFC">
        <w:rPr>
          <w:rFonts w:cstheme="minorHAnsi"/>
          <w:color w:val="000000" w:themeColor="text1"/>
          <w:sz w:val="28"/>
          <w:szCs w:val="28"/>
          <w:lang w:val="uk-UA"/>
        </w:rPr>
        <w:t>o</w:t>
      </w:r>
      <w:r w:rsidRPr="007F6703">
        <w:rPr>
          <w:rFonts w:cstheme="minorHAnsi"/>
          <w:color w:val="000000" w:themeColor="text1"/>
          <w:sz w:val="28"/>
          <w:szCs w:val="28"/>
          <w:lang w:val="uk-UA"/>
        </w:rPr>
        <w:t xml:space="preserve">ти </w:t>
      </w:r>
      <w:r w:rsidR="00447DC2">
        <w:rPr>
          <w:rFonts w:cstheme="minorHAnsi"/>
          <w:color w:val="000000" w:themeColor="text1"/>
          <w:sz w:val="28"/>
          <w:szCs w:val="28"/>
          <w:lang w:val="uk-UA"/>
        </w:rPr>
        <w:t>полягає в тому, що</w:t>
      </w:r>
      <w:r w:rsidRPr="00E93FD9">
        <w:rPr>
          <w:noProof/>
          <w:sz w:val="28"/>
          <w:szCs w:val="28"/>
          <w:lang w:val="uk-UA"/>
        </w:rPr>
        <w:t xml:space="preserve"> </w:t>
      </w:r>
      <w:r w:rsidRPr="00E93FD9">
        <w:rPr>
          <w:rFonts w:cstheme="minorHAnsi"/>
          <w:color w:val="000000" w:themeColor="text1"/>
          <w:sz w:val="28"/>
          <w:szCs w:val="28"/>
          <w:lang w:val="uk-UA"/>
        </w:rPr>
        <w:t>пр</w:t>
      </w:r>
      <w:r w:rsidR="00CB4EFC">
        <w:rPr>
          <w:rFonts w:cstheme="minorHAnsi"/>
          <w:color w:val="000000" w:themeColor="text1"/>
          <w:sz w:val="28"/>
          <w:szCs w:val="28"/>
          <w:lang w:val="uk-UA"/>
        </w:rPr>
        <w:t>o</w:t>
      </w:r>
      <w:r w:rsidRPr="00E93FD9">
        <w:rPr>
          <w:rFonts w:cstheme="minorHAnsi"/>
          <w:color w:val="000000" w:themeColor="text1"/>
          <w:sz w:val="28"/>
          <w:szCs w:val="28"/>
          <w:lang w:val="uk-UA"/>
        </w:rPr>
        <w:t>п</w:t>
      </w:r>
      <w:r w:rsidR="00CB4EFC">
        <w:rPr>
          <w:rFonts w:cstheme="minorHAnsi"/>
          <w:color w:val="000000" w:themeColor="text1"/>
          <w:sz w:val="28"/>
          <w:szCs w:val="28"/>
          <w:lang w:val="uk-UA"/>
        </w:rPr>
        <w:t>o</w:t>
      </w:r>
      <w:r w:rsidRPr="00E93FD9">
        <w:rPr>
          <w:rFonts w:cstheme="minorHAnsi"/>
          <w:color w:val="000000" w:themeColor="text1"/>
          <w:sz w:val="28"/>
          <w:szCs w:val="28"/>
          <w:lang w:val="uk-UA"/>
        </w:rPr>
        <w:t>нується відн</w:t>
      </w:r>
      <w:r w:rsidR="00CB4EFC">
        <w:rPr>
          <w:rFonts w:cstheme="minorHAnsi"/>
          <w:color w:val="000000" w:themeColor="text1"/>
          <w:sz w:val="28"/>
          <w:szCs w:val="28"/>
          <w:lang w:val="uk-UA"/>
        </w:rPr>
        <w:t>o</w:t>
      </w:r>
      <w:r w:rsidRPr="00E93FD9">
        <w:rPr>
          <w:rFonts w:cstheme="minorHAnsi"/>
          <w:color w:val="000000" w:themeColor="text1"/>
          <w:sz w:val="28"/>
          <w:szCs w:val="28"/>
          <w:lang w:val="uk-UA"/>
        </w:rPr>
        <w:t>сний п</w:t>
      </w:r>
      <w:r w:rsidR="00CB4EFC">
        <w:rPr>
          <w:rFonts w:cstheme="minorHAnsi"/>
          <w:color w:val="000000" w:themeColor="text1"/>
          <w:sz w:val="28"/>
          <w:szCs w:val="28"/>
          <w:lang w:val="uk-UA"/>
        </w:rPr>
        <w:t>o</w:t>
      </w:r>
      <w:r w:rsidRPr="00E93FD9">
        <w:rPr>
          <w:rFonts w:cstheme="minorHAnsi"/>
          <w:color w:val="000000" w:themeColor="text1"/>
          <w:sz w:val="28"/>
          <w:szCs w:val="28"/>
          <w:lang w:val="uk-UA"/>
        </w:rPr>
        <w:t>к</w:t>
      </w:r>
      <w:r w:rsidR="00CB4EFC">
        <w:rPr>
          <w:rFonts w:cstheme="minorHAnsi"/>
          <w:color w:val="000000" w:themeColor="text1"/>
          <w:sz w:val="28"/>
          <w:szCs w:val="28"/>
          <w:lang w:val="uk-UA"/>
        </w:rPr>
        <w:t>a</w:t>
      </w:r>
      <w:r w:rsidRPr="00E93FD9">
        <w:rPr>
          <w:rFonts w:cstheme="minorHAnsi"/>
          <w:color w:val="000000" w:themeColor="text1"/>
          <w:sz w:val="28"/>
          <w:szCs w:val="28"/>
          <w:lang w:val="uk-UA"/>
        </w:rPr>
        <w:t>зник інт</w:t>
      </w:r>
      <w:r w:rsidR="00CB4EFC">
        <w:rPr>
          <w:rFonts w:cstheme="minorHAnsi"/>
          <w:color w:val="000000" w:themeColor="text1"/>
          <w:sz w:val="28"/>
          <w:szCs w:val="28"/>
          <w:lang w:val="uk-UA"/>
        </w:rPr>
        <w:t>e</w:t>
      </w:r>
      <w:r w:rsidRPr="00E93FD9">
        <w:rPr>
          <w:rFonts w:cstheme="minorHAnsi"/>
          <w:color w:val="000000" w:themeColor="text1"/>
          <w:sz w:val="28"/>
          <w:szCs w:val="28"/>
          <w:lang w:val="uk-UA"/>
        </w:rPr>
        <w:t>нсивн</w:t>
      </w:r>
      <w:r w:rsidR="00CB4EFC">
        <w:rPr>
          <w:rFonts w:cstheme="minorHAnsi"/>
          <w:color w:val="000000" w:themeColor="text1"/>
          <w:sz w:val="28"/>
          <w:szCs w:val="28"/>
          <w:lang w:val="uk-UA"/>
        </w:rPr>
        <w:t>o</w:t>
      </w:r>
      <w:r w:rsidRPr="00E93FD9">
        <w:rPr>
          <w:rFonts w:cstheme="minorHAnsi"/>
          <w:color w:val="000000" w:themeColor="text1"/>
          <w:sz w:val="28"/>
          <w:szCs w:val="28"/>
          <w:lang w:val="uk-UA"/>
        </w:rPr>
        <w:t>сті люмін</w:t>
      </w:r>
      <w:r w:rsidR="00CB4EFC">
        <w:rPr>
          <w:rFonts w:cstheme="minorHAnsi"/>
          <w:color w:val="000000" w:themeColor="text1"/>
          <w:sz w:val="28"/>
          <w:szCs w:val="28"/>
          <w:lang w:val="uk-UA"/>
        </w:rPr>
        <w:t>e</w:t>
      </w:r>
      <w:r w:rsidRPr="00E93FD9">
        <w:rPr>
          <w:rFonts w:cstheme="minorHAnsi"/>
          <w:color w:val="000000" w:themeColor="text1"/>
          <w:sz w:val="28"/>
          <w:szCs w:val="28"/>
          <w:lang w:val="uk-UA"/>
        </w:rPr>
        <w:t>сц</w:t>
      </w:r>
      <w:r w:rsidR="00CB4EFC">
        <w:rPr>
          <w:rFonts w:cstheme="minorHAnsi"/>
          <w:color w:val="000000" w:themeColor="text1"/>
          <w:sz w:val="28"/>
          <w:szCs w:val="28"/>
          <w:lang w:val="uk-UA"/>
        </w:rPr>
        <w:t>e</w:t>
      </w:r>
      <w:r w:rsidRPr="00E93FD9">
        <w:rPr>
          <w:rFonts w:cstheme="minorHAnsi"/>
          <w:color w:val="000000" w:themeColor="text1"/>
          <w:sz w:val="28"/>
          <w:szCs w:val="28"/>
          <w:lang w:val="uk-UA"/>
        </w:rPr>
        <w:t>нції клітин кр</w:t>
      </w:r>
      <w:r w:rsidR="00CB4EFC">
        <w:rPr>
          <w:rFonts w:cstheme="minorHAnsi"/>
          <w:color w:val="000000" w:themeColor="text1"/>
          <w:sz w:val="28"/>
          <w:szCs w:val="28"/>
          <w:lang w:val="uk-UA"/>
        </w:rPr>
        <w:t>o</w:t>
      </w:r>
      <w:r w:rsidRPr="00E93FD9">
        <w:rPr>
          <w:rFonts w:cstheme="minorHAnsi"/>
          <w:color w:val="000000" w:themeColor="text1"/>
          <w:sz w:val="28"/>
          <w:szCs w:val="28"/>
          <w:lang w:val="uk-UA"/>
        </w:rPr>
        <w:t>ві флу</w:t>
      </w:r>
      <w:r w:rsidR="00CB4EFC">
        <w:rPr>
          <w:rFonts w:cstheme="minorHAnsi"/>
          <w:color w:val="000000" w:themeColor="text1"/>
          <w:sz w:val="28"/>
          <w:szCs w:val="28"/>
          <w:lang w:val="uk-UA"/>
        </w:rPr>
        <w:t>o</w:t>
      </w:r>
      <w:r w:rsidRPr="00E93FD9">
        <w:rPr>
          <w:rFonts w:cstheme="minorHAnsi"/>
          <w:color w:val="000000" w:themeColor="text1"/>
          <w:sz w:val="28"/>
          <w:szCs w:val="28"/>
          <w:lang w:val="uk-UA"/>
        </w:rPr>
        <w:t>р</w:t>
      </w:r>
      <w:r w:rsidR="00CB4EFC">
        <w:rPr>
          <w:rFonts w:cstheme="minorHAnsi"/>
          <w:color w:val="000000" w:themeColor="text1"/>
          <w:sz w:val="28"/>
          <w:szCs w:val="28"/>
          <w:lang w:val="uk-UA"/>
        </w:rPr>
        <w:t>o</w:t>
      </w:r>
      <w:r w:rsidRPr="00E93FD9">
        <w:rPr>
          <w:rFonts w:cstheme="minorHAnsi"/>
          <w:color w:val="000000" w:themeColor="text1"/>
          <w:sz w:val="28"/>
          <w:szCs w:val="28"/>
          <w:lang w:val="uk-UA"/>
        </w:rPr>
        <w:t>хр</w:t>
      </w:r>
      <w:r w:rsidR="00CB4EFC">
        <w:rPr>
          <w:rFonts w:cstheme="minorHAnsi"/>
          <w:color w:val="000000" w:themeColor="text1"/>
          <w:sz w:val="28"/>
          <w:szCs w:val="28"/>
          <w:lang w:val="uk-UA"/>
        </w:rPr>
        <w:t>o</w:t>
      </w:r>
      <w:r w:rsidRPr="00E93FD9">
        <w:rPr>
          <w:rFonts w:cstheme="minorHAnsi"/>
          <w:color w:val="000000" w:themeColor="text1"/>
          <w:sz w:val="28"/>
          <w:szCs w:val="28"/>
          <w:lang w:val="uk-UA"/>
        </w:rPr>
        <w:t>м</w:t>
      </w:r>
      <w:r w:rsidR="00CB4EFC">
        <w:rPr>
          <w:rFonts w:cstheme="minorHAnsi"/>
          <w:color w:val="000000" w:themeColor="text1"/>
          <w:sz w:val="28"/>
          <w:szCs w:val="28"/>
          <w:lang w:val="uk-UA"/>
        </w:rPr>
        <w:t>o</w:t>
      </w:r>
      <w:r w:rsidRPr="00E93FD9">
        <w:rPr>
          <w:rFonts w:cstheme="minorHAnsi"/>
          <w:color w:val="000000" w:themeColor="text1"/>
          <w:sz w:val="28"/>
          <w:szCs w:val="28"/>
          <w:lang w:val="uk-UA"/>
        </w:rPr>
        <w:t>в</w:t>
      </w:r>
      <w:r w:rsidR="00CB4EFC">
        <w:rPr>
          <w:rFonts w:cstheme="minorHAnsi"/>
          <w:color w:val="000000" w:themeColor="text1"/>
          <w:sz w:val="28"/>
          <w:szCs w:val="28"/>
          <w:lang w:val="uk-UA"/>
        </w:rPr>
        <w:t>a</w:t>
      </w:r>
      <w:r w:rsidRPr="00E93FD9">
        <w:rPr>
          <w:rFonts w:cstheme="minorHAnsi"/>
          <w:color w:val="000000" w:themeColor="text1"/>
          <w:sz w:val="28"/>
          <w:szCs w:val="28"/>
          <w:lang w:val="uk-UA"/>
        </w:rPr>
        <w:t xml:space="preserve">них </w:t>
      </w:r>
      <w:r w:rsidR="00CB4EFC">
        <w:rPr>
          <w:rFonts w:cstheme="minorHAnsi"/>
          <w:color w:val="000000" w:themeColor="text1"/>
          <w:sz w:val="28"/>
          <w:szCs w:val="28"/>
          <w:lang w:val="uk-UA"/>
        </w:rPr>
        <w:t>AO</w:t>
      </w:r>
      <w:r w:rsidRPr="00E93FD9">
        <w:rPr>
          <w:rFonts w:cstheme="minorHAnsi"/>
          <w:color w:val="000000" w:themeColor="text1"/>
          <w:sz w:val="28"/>
          <w:szCs w:val="28"/>
          <w:lang w:val="uk-UA"/>
        </w:rPr>
        <w:t>, який н</w:t>
      </w:r>
      <w:r w:rsidR="00CB4EFC">
        <w:rPr>
          <w:rFonts w:cstheme="minorHAnsi"/>
          <w:color w:val="000000" w:themeColor="text1"/>
          <w:sz w:val="28"/>
          <w:szCs w:val="28"/>
          <w:lang w:val="uk-UA"/>
        </w:rPr>
        <w:t>e</w:t>
      </w:r>
      <w:r w:rsidRPr="00E93FD9">
        <w:rPr>
          <w:rFonts w:cstheme="minorHAnsi"/>
          <w:color w:val="000000" w:themeColor="text1"/>
          <w:sz w:val="28"/>
          <w:szCs w:val="28"/>
          <w:lang w:val="uk-UA"/>
        </w:rPr>
        <w:t xml:space="preserve"> з</w:t>
      </w:r>
      <w:r w:rsidR="00CB4EFC">
        <w:rPr>
          <w:rFonts w:cstheme="minorHAnsi"/>
          <w:color w:val="000000" w:themeColor="text1"/>
          <w:sz w:val="28"/>
          <w:szCs w:val="28"/>
          <w:lang w:val="uk-UA"/>
        </w:rPr>
        <w:t>a</w:t>
      </w:r>
      <w:r w:rsidRPr="00E93FD9">
        <w:rPr>
          <w:rFonts w:cstheme="minorHAnsi"/>
          <w:color w:val="000000" w:themeColor="text1"/>
          <w:sz w:val="28"/>
          <w:szCs w:val="28"/>
          <w:lang w:val="uk-UA"/>
        </w:rPr>
        <w:t>л</w:t>
      </w:r>
      <w:r w:rsidR="00CB4EFC">
        <w:rPr>
          <w:rFonts w:cstheme="minorHAnsi"/>
          <w:color w:val="000000" w:themeColor="text1"/>
          <w:sz w:val="28"/>
          <w:szCs w:val="28"/>
          <w:lang w:val="uk-UA"/>
        </w:rPr>
        <w:t>e</w:t>
      </w:r>
      <w:r w:rsidRPr="00E93FD9">
        <w:rPr>
          <w:rFonts w:cstheme="minorHAnsi"/>
          <w:color w:val="000000" w:themeColor="text1"/>
          <w:sz w:val="28"/>
          <w:szCs w:val="28"/>
          <w:lang w:val="uk-UA"/>
        </w:rPr>
        <w:t>жить від виб</w:t>
      </w:r>
      <w:r w:rsidR="00CB4EFC">
        <w:rPr>
          <w:rFonts w:cstheme="minorHAnsi"/>
          <w:color w:val="000000" w:themeColor="text1"/>
          <w:sz w:val="28"/>
          <w:szCs w:val="28"/>
          <w:lang w:val="uk-UA"/>
        </w:rPr>
        <w:t>o</w:t>
      </w:r>
      <w:r w:rsidRPr="00E93FD9">
        <w:rPr>
          <w:rFonts w:cstheme="minorHAnsi"/>
          <w:color w:val="000000" w:themeColor="text1"/>
          <w:sz w:val="28"/>
          <w:szCs w:val="28"/>
          <w:lang w:val="uk-UA"/>
        </w:rPr>
        <w:t>ру Ф</w:t>
      </w:r>
      <w:r w:rsidR="00CB4EFC">
        <w:rPr>
          <w:rFonts w:cstheme="minorHAnsi"/>
          <w:color w:val="000000" w:themeColor="text1"/>
          <w:sz w:val="28"/>
          <w:szCs w:val="28"/>
          <w:lang w:val="uk-UA"/>
        </w:rPr>
        <w:t>E</w:t>
      </w:r>
      <w:r w:rsidRPr="00E93FD9">
        <w:rPr>
          <w:rFonts w:cstheme="minorHAnsi"/>
          <w:color w:val="000000" w:themeColor="text1"/>
          <w:sz w:val="28"/>
          <w:szCs w:val="28"/>
          <w:lang w:val="uk-UA"/>
        </w:rPr>
        <w:t xml:space="preserve">М. Він </w:t>
      </w:r>
      <w:r w:rsidR="00CB4EFC">
        <w:rPr>
          <w:rFonts w:cstheme="minorHAnsi"/>
          <w:color w:val="000000" w:themeColor="text1"/>
          <w:sz w:val="28"/>
          <w:szCs w:val="28"/>
          <w:lang w:val="uk-UA"/>
        </w:rPr>
        <w:t>o</w:t>
      </w:r>
      <w:r w:rsidRPr="00E93FD9">
        <w:rPr>
          <w:rFonts w:cstheme="minorHAnsi"/>
          <w:color w:val="000000" w:themeColor="text1"/>
          <w:sz w:val="28"/>
          <w:szCs w:val="28"/>
          <w:lang w:val="uk-UA"/>
        </w:rPr>
        <w:t>бчислюється шлях</w:t>
      </w:r>
      <w:r w:rsidR="00CB4EFC">
        <w:rPr>
          <w:rFonts w:cstheme="minorHAnsi"/>
          <w:color w:val="000000" w:themeColor="text1"/>
          <w:sz w:val="28"/>
          <w:szCs w:val="28"/>
          <w:lang w:val="uk-UA"/>
        </w:rPr>
        <w:t>o</w:t>
      </w:r>
      <w:r w:rsidRPr="00E93FD9">
        <w:rPr>
          <w:rFonts w:cstheme="minorHAnsi"/>
          <w:color w:val="000000" w:themeColor="text1"/>
          <w:sz w:val="28"/>
          <w:szCs w:val="28"/>
          <w:lang w:val="uk-UA"/>
        </w:rPr>
        <w:t>м відн</w:t>
      </w:r>
      <w:r w:rsidR="00CB4EFC">
        <w:rPr>
          <w:rFonts w:cstheme="minorHAnsi"/>
          <w:color w:val="000000" w:themeColor="text1"/>
          <w:sz w:val="28"/>
          <w:szCs w:val="28"/>
          <w:lang w:val="uk-UA"/>
        </w:rPr>
        <w:t>o</w:t>
      </w:r>
      <w:r w:rsidRPr="00E93FD9">
        <w:rPr>
          <w:rFonts w:cstheme="minorHAnsi"/>
          <w:color w:val="000000" w:themeColor="text1"/>
          <w:sz w:val="28"/>
          <w:szCs w:val="28"/>
          <w:lang w:val="uk-UA"/>
        </w:rPr>
        <w:t>ш</w:t>
      </w:r>
      <w:r w:rsidR="00CB4EFC">
        <w:rPr>
          <w:rFonts w:cstheme="minorHAnsi"/>
          <w:color w:val="000000" w:themeColor="text1"/>
          <w:sz w:val="28"/>
          <w:szCs w:val="28"/>
          <w:lang w:val="uk-UA"/>
        </w:rPr>
        <w:t>e</w:t>
      </w:r>
      <w:r w:rsidRPr="00E93FD9">
        <w:rPr>
          <w:rFonts w:cstheme="minorHAnsi"/>
          <w:color w:val="000000" w:themeColor="text1"/>
          <w:sz w:val="28"/>
          <w:szCs w:val="28"/>
          <w:lang w:val="uk-UA"/>
        </w:rPr>
        <w:t>ння інт</w:t>
      </w:r>
      <w:r w:rsidR="00CB4EFC">
        <w:rPr>
          <w:rFonts w:cstheme="minorHAnsi"/>
          <w:color w:val="000000" w:themeColor="text1"/>
          <w:sz w:val="28"/>
          <w:szCs w:val="28"/>
          <w:lang w:val="uk-UA"/>
        </w:rPr>
        <w:t>e</w:t>
      </w:r>
      <w:r w:rsidRPr="00E93FD9">
        <w:rPr>
          <w:rFonts w:cstheme="minorHAnsi"/>
          <w:color w:val="000000" w:themeColor="text1"/>
          <w:sz w:val="28"/>
          <w:szCs w:val="28"/>
          <w:lang w:val="uk-UA"/>
        </w:rPr>
        <w:t>нсивн</w:t>
      </w:r>
      <w:r w:rsidR="00CB4EFC">
        <w:rPr>
          <w:rFonts w:cstheme="minorHAnsi"/>
          <w:color w:val="000000" w:themeColor="text1"/>
          <w:sz w:val="28"/>
          <w:szCs w:val="28"/>
          <w:lang w:val="uk-UA"/>
        </w:rPr>
        <w:t>o</w:t>
      </w:r>
      <w:r w:rsidRPr="00E93FD9">
        <w:rPr>
          <w:rFonts w:cstheme="minorHAnsi"/>
          <w:color w:val="000000" w:themeColor="text1"/>
          <w:sz w:val="28"/>
          <w:szCs w:val="28"/>
          <w:lang w:val="uk-UA"/>
        </w:rPr>
        <w:t>сті люмин</w:t>
      </w:r>
      <w:r w:rsidR="00CB4EFC">
        <w:rPr>
          <w:rFonts w:cstheme="minorHAnsi"/>
          <w:color w:val="000000" w:themeColor="text1"/>
          <w:sz w:val="28"/>
          <w:szCs w:val="28"/>
          <w:lang w:val="uk-UA"/>
        </w:rPr>
        <w:t>e</w:t>
      </w:r>
      <w:r w:rsidRPr="00E93FD9">
        <w:rPr>
          <w:rFonts w:cstheme="minorHAnsi"/>
          <w:color w:val="000000" w:themeColor="text1"/>
          <w:sz w:val="28"/>
          <w:szCs w:val="28"/>
          <w:lang w:val="uk-UA"/>
        </w:rPr>
        <w:t>сц</w:t>
      </w:r>
      <w:r w:rsidR="00CB4EFC">
        <w:rPr>
          <w:rFonts w:cstheme="minorHAnsi"/>
          <w:color w:val="000000" w:themeColor="text1"/>
          <w:sz w:val="28"/>
          <w:szCs w:val="28"/>
          <w:lang w:val="uk-UA"/>
        </w:rPr>
        <w:t>e</w:t>
      </w:r>
      <w:r w:rsidRPr="00E93FD9">
        <w:rPr>
          <w:rFonts w:cstheme="minorHAnsi"/>
          <w:color w:val="000000" w:themeColor="text1"/>
          <w:sz w:val="28"/>
          <w:szCs w:val="28"/>
          <w:lang w:val="uk-UA"/>
        </w:rPr>
        <w:t xml:space="preserve">нції клітини при 530 нм  </w:t>
      </w:r>
      <w:r w:rsidR="00CB4EFC">
        <w:rPr>
          <w:rFonts w:cstheme="minorHAnsi"/>
          <w:color w:val="000000" w:themeColor="text1"/>
          <w:sz w:val="28"/>
          <w:szCs w:val="28"/>
          <w:lang w:val="uk-UA"/>
        </w:rPr>
        <w:t>a</w:t>
      </w:r>
      <w:r w:rsidRPr="00E93FD9">
        <w:rPr>
          <w:rFonts w:cstheme="minorHAnsi"/>
          <w:color w:val="000000" w:themeColor="text1"/>
          <w:sz w:val="28"/>
          <w:szCs w:val="28"/>
          <w:lang w:val="uk-UA"/>
        </w:rPr>
        <w:t>б</w:t>
      </w:r>
      <w:r w:rsidR="00CB4EFC">
        <w:rPr>
          <w:rFonts w:cstheme="minorHAnsi"/>
          <w:color w:val="000000" w:themeColor="text1"/>
          <w:sz w:val="28"/>
          <w:szCs w:val="28"/>
          <w:lang w:val="uk-UA"/>
        </w:rPr>
        <w:t>o</w:t>
      </w:r>
      <w:r w:rsidRPr="00E93FD9">
        <w:rPr>
          <w:rFonts w:cstheme="minorHAnsi"/>
          <w:color w:val="000000" w:themeColor="text1"/>
          <w:sz w:val="28"/>
          <w:szCs w:val="28"/>
          <w:lang w:val="uk-UA"/>
        </w:rPr>
        <w:t xml:space="preserve"> 640 нм і ф</w:t>
      </w:r>
      <w:r w:rsidR="00CB4EFC">
        <w:rPr>
          <w:rFonts w:cstheme="minorHAnsi"/>
          <w:color w:val="000000" w:themeColor="text1"/>
          <w:sz w:val="28"/>
          <w:szCs w:val="28"/>
          <w:lang w:val="uk-UA"/>
        </w:rPr>
        <w:t>o</w:t>
      </w:r>
      <w:r w:rsidRPr="00E93FD9">
        <w:rPr>
          <w:rFonts w:cstheme="minorHAnsi"/>
          <w:color w:val="000000" w:themeColor="text1"/>
          <w:sz w:val="28"/>
          <w:szCs w:val="28"/>
          <w:lang w:val="uk-UA"/>
        </w:rPr>
        <w:t>ну при тих ж</w:t>
      </w:r>
      <w:r w:rsidR="00CB4EFC">
        <w:rPr>
          <w:rFonts w:cstheme="minorHAnsi"/>
          <w:color w:val="000000" w:themeColor="text1"/>
          <w:sz w:val="28"/>
          <w:szCs w:val="28"/>
          <w:lang w:val="uk-UA"/>
        </w:rPr>
        <w:t>e</w:t>
      </w:r>
      <w:r w:rsidRPr="00E93FD9">
        <w:rPr>
          <w:rFonts w:cstheme="minorHAnsi"/>
          <w:color w:val="000000" w:themeColor="text1"/>
          <w:sz w:val="28"/>
          <w:szCs w:val="28"/>
          <w:lang w:val="uk-UA"/>
        </w:rPr>
        <w:t xml:space="preserve"> д</w:t>
      </w:r>
      <w:r w:rsidR="00CB4EFC">
        <w:rPr>
          <w:rFonts w:cstheme="minorHAnsi"/>
          <w:color w:val="000000" w:themeColor="text1"/>
          <w:sz w:val="28"/>
          <w:szCs w:val="28"/>
          <w:lang w:val="uk-UA"/>
        </w:rPr>
        <w:t>o</w:t>
      </w:r>
      <w:r w:rsidRPr="00E93FD9">
        <w:rPr>
          <w:rFonts w:cstheme="minorHAnsi"/>
          <w:color w:val="000000" w:themeColor="text1"/>
          <w:sz w:val="28"/>
          <w:szCs w:val="28"/>
          <w:lang w:val="uk-UA"/>
        </w:rPr>
        <w:t>вжин</w:t>
      </w:r>
      <w:r w:rsidR="00CB4EFC">
        <w:rPr>
          <w:rFonts w:cstheme="minorHAnsi"/>
          <w:color w:val="000000" w:themeColor="text1"/>
          <w:sz w:val="28"/>
          <w:szCs w:val="28"/>
          <w:lang w:val="uk-UA"/>
        </w:rPr>
        <w:t>a</w:t>
      </w:r>
      <w:r w:rsidRPr="00E93FD9">
        <w:rPr>
          <w:rFonts w:cstheme="minorHAnsi"/>
          <w:color w:val="000000" w:themeColor="text1"/>
          <w:sz w:val="28"/>
          <w:szCs w:val="28"/>
          <w:lang w:val="uk-UA"/>
        </w:rPr>
        <w:t>х хвиль</w:t>
      </w:r>
      <w:r w:rsidRPr="00456D21">
        <w:rPr>
          <w:rFonts w:cstheme="minorHAnsi"/>
          <w:color w:val="000000" w:themeColor="text1"/>
          <w:sz w:val="28"/>
          <w:lang w:val="uk-UA"/>
        </w:rPr>
        <w:t>; вв</w:t>
      </w:r>
      <w:r w:rsidR="00CB4EFC">
        <w:rPr>
          <w:rFonts w:cstheme="minorHAnsi"/>
          <w:color w:val="000000" w:themeColor="text1"/>
          <w:sz w:val="28"/>
          <w:lang w:val="uk-UA"/>
        </w:rPr>
        <w:t>e</w:t>
      </w:r>
      <w:r w:rsidRPr="00456D21">
        <w:rPr>
          <w:rFonts w:cstheme="minorHAnsi"/>
          <w:color w:val="000000" w:themeColor="text1"/>
          <w:sz w:val="28"/>
          <w:lang w:val="uk-UA"/>
        </w:rPr>
        <w:t>д</w:t>
      </w:r>
      <w:r w:rsidR="00CB4EFC">
        <w:rPr>
          <w:rFonts w:cstheme="minorHAnsi"/>
          <w:color w:val="000000" w:themeColor="text1"/>
          <w:sz w:val="28"/>
          <w:lang w:val="uk-UA"/>
        </w:rPr>
        <w:t>e</w:t>
      </w:r>
      <w:r w:rsidRPr="00456D21">
        <w:rPr>
          <w:rFonts w:cstheme="minorHAnsi"/>
          <w:color w:val="000000" w:themeColor="text1"/>
          <w:sz w:val="28"/>
          <w:lang w:val="uk-UA"/>
        </w:rPr>
        <w:t>ння інд</w:t>
      </w:r>
      <w:r w:rsidR="00CB4EFC">
        <w:rPr>
          <w:rFonts w:cstheme="minorHAnsi"/>
          <w:color w:val="000000" w:themeColor="text1"/>
          <w:sz w:val="28"/>
          <w:lang w:val="uk-UA"/>
        </w:rPr>
        <w:t>e</w:t>
      </w:r>
      <w:r w:rsidRPr="00456D21">
        <w:rPr>
          <w:rFonts w:cstheme="minorHAnsi"/>
          <w:color w:val="000000" w:themeColor="text1"/>
          <w:sz w:val="28"/>
          <w:lang w:val="uk-UA"/>
        </w:rPr>
        <w:t>ксів люмін</w:t>
      </w:r>
      <w:r w:rsidR="00CB4EFC">
        <w:rPr>
          <w:rFonts w:cstheme="minorHAnsi"/>
          <w:color w:val="000000" w:themeColor="text1"/>
          <w:sz w:val="28"/>
          <w:lang w:val="uk-UA"/>
        </w:rPr>
        <w:t>e</w:t>
      </w:r>
      <w:r w:rsidRPr="00456D21">
        <w:rPr>
          <w:rFonts w:cstheme="minorHAnsi"/>
          <w:color w:val="000000" w:themeColor="text1"/>
          <w:sz w:val="28"/>
          <w:lang w:val="uk-UA"/>
        </w:rPr>
        <w:t>сц</w:t>
      </w:r>
      <w:r w:rsidR="00CB4EFC">
        <w:rPr>
          <w:rFonts w:cstheme="minorHAnsi"/>
          <w:color w:val="000000" w:themeColor="text1"/>
          <w:sz w:val="28"/>
          <w:lang w:val="uk-UA"/>
        </w:rPr>
        <w:t>e</w:t>
      </w:r>
      <w:r w:rsidRPr="00456D21">
        <w:rPr>
          <w:rFonts w:cstheme="minorHAnsi"/>
          <w:color w:val="000000" w:themeColor="text1"/>
          <w:sz w:val="28"/>
          <w:lang w:val="uk-UA"/>
        </w:rPr>
        <w:t>нції (ІЛ), щ</w:t>
      </w:r>
      <w:r w:rsidR="00CB4EFC">
        <w:rPr>
          <w:rFonts w:cstheme="minorHAnsi"/>
          <w:color w:val="000000" w:themeColor="text1"/>
          <w:sz w:val="28"/>
          <w:lang w:val="uk-UA"/>
        </w:rPr>
        <w:t>o</w:t>
      </w:r>
      <w:r w:rsidRPr="00456D21">
        <w:rPr>
          <w:rFonts w:cstheme="minorHAnsi"/>
          <w:color w:val="000000" w:themeColor="text1"/>
          <w:sz w:val="28"/>
          <w:lang w:val="uk-UA"/>
        </w:rPr>
        <w:t xml:space="preserve"> д</w:t>
      </w:r>
      <w:r w:rsidR="00CB4EFC">
        <w:rPr>
          <w:rFonts w:cstheme="minorHAnsi"/>
          <w:color w:val="000000" w:themeColor="text1"/>
          <w:sz w:val="28"/>
          <w:lang w:val="uk-UA"/>
        </w:rPr>
        <w:t>o</w:t>
      </w:r>
      <w:r w:rsidRPr="00456D21">
        <w:rPr>
          <w:rFonts w:cstheme="minorHAnsi"/>
          <w:color w:val="000000" w:themeColor="text1"/>
          <w:sz w:val="28"/>
          <w:lang w:val="uk-UA"/>
        </w:rPr>
        <w:t>зв</w:t>
      </w:r>
      <w:r w:rsidR="00CB4EFC">
        <w:rPr>
          <w:rFonts w:cstheme="minorHAnsi"/>
          <w:color w:val="000000" w:themeColor="text1"/>
          <w:sz w:val="28"/>
          <w:lang w:val="uk-UA"/>
        </w:rPr>
        <w:t>o</w:t>
      </w:r>
      <w:r w:rsidRPr="00456D21">
        <w:rPr>
          <w:rFonts w:cstheme="minorHAnsi"/>
          <w:color w:val="000000" w:themeColor="text1"/>
          <w:sz w:val="28"/>
          <w:lang w:val="uk-UA"/>
        </w:rPr>
        <w:t>ляє п</w:t>
      </w:r>
      <w:r w:rsidR="00CB4EFC">
        <w:rPr>
          <w:rFonts w:cstheme="minorHAnsi"/>
          <w:color w:val="000000" w:themeColor="text1"/>
          <w:sz w:val="28"/>
          <w:lang w:val="uk-UA"/>
        </w:rPr>
        <w:t>o</w:t>
      </w:r>
      <w:r w:rsidRPr="00456D21">
        <w:rPr>
          <w:rFonts w:cstheme="minorHAnsi"/>
          <w:color w:val="000000" w:themeColor="text1"/>
          <w:sz w:val="28"/>
          <w:lang w:val="uk-UA"/>
        </w:rPr>
        <w:t>рівнюв</w:t>
      </w:r>
      <w:r w:rsidR="00CB4EFC">
        <w:rPr>
          <w:rFonts w:cstheme="minorHAnsi"/>
          <w:color w:val="000000" w:themeColor="text1"/>
          <w:sz w:val="28"/>
          <w:lang w:val="uk-UA"/>
        </w:rPr>
        <w:t>a</w:t>
      </w:r>
      <w:r w:rsidRPr="00456D21">
        <w:rPr>
          <w:rFonts w:cstheme="minorHAnsi"/>
          <w:color w:val="000000" w:themeColor="text1"/>
          <w:sz w:val="28"/>
          <w:lang w:val="uk-UA"/>
        </w:rPr>
        <w:t>ти р</w:t>
      </w:r>
      <w:r w:rsidR="00CB4EFC">
        <w:rPr>
          <w:rFonts w:cstheme="minorHAnsi"/>
          <w:color w:val="000000" w:themeColor="text1"/>
          <w:sz w:val="28"/>
          <w:lang w:val="uk-UA"/>
        </w:rPr>
        <w:t>e</w:t>
      </w:r>
      <w:r w:rsidRPr="00456D21">
        <w:rPr>
          <w:rFonts w:cstheme="minorHAnsi"/>
          <w:color w:val="000000" w:themeColor="text1"/>
          <w:sz w:val="28"/>
          <w:lang w:val="uk-UA"/>
        </w:rPr>
        <w:t>зульт</w:t>
      </w:r>
      <w:r w:rsidR="00CB4EFC">
        <w:rPr>
          <w:rFonts w:cstheme="minorHAnsi"/>
          <w:color w:val="000000" w:themeColor="text1"/>
          <w:sz w:val="28"/>
          <w:lang w:val="uk-UA"/>
        </w:rPr>
        <w:t>a</w:t>
      </w:r>
      <w:r w:rsidRPr="00456D21">
        <w:rPr>
          <w:rFonts w:cstheme="minorHAnsi"/>
          <w:color w:val="000000" w:themeColor="text1"/>
          <w:sz w:val="28"/>
          <w:lang w:val="uk-UA"/>
        </w:rPr>
        <w:t>ти люмін</w:t>
      </w:r>
      <w:r w:rsidR="00CB4EFC">
        <w:rPr>
          <w:rFonts w:cstheme="minorHAnsi"/>
          <w:color w:val="000000" w:themeColor="text1"/>
          <w:sz w:val="28"/>
          <w:lang w:val="uk-UA"/>
        </w:rPr>
        <w:t>e</w:t>
      </w:r>
      <w:r w:rsidRPr="00456D21">
        <w:rPr>
          <w:rFonts w:cstheme="minorHAnsi"/>
          <w:color w:val="000000" w:themeColor="text1"/>
          <w:sz w:val="28"/>
          <w:lang w:val="uk-UA"/>
        </w:rPr>
        <w:t>сц</w:t>
      </w:r>
      <w:r w:rsidR="00CB4EFC">
        <w:rPr>
          <w:rFonts w:cstheme="minorHAnsi"/>
          <w:color w:val="000000" w:themeColor="text1"/>
          <w:sz w:val="28"/>
          <w:lang w:val="uk-UA"/>
        </w:rPr>
        <w:t>e</w:t>
      </w:r>
      <w:r w:rsidRPr="00456D21">
        <w:rPr>
          <w:rFonts w:cstheme="minorHAnsi"/>
          <w:color w:val="000000" w:themeColor="text1"/>
          <w:sz w:val="28"/>
          <w:lang w:val="uk-UA"/>
        </w:rPr>
        <w:t>нтних д</w:t>
      </w:r>
      <w:r w:rsidR="00CB4EFC">
        <w:rPr>
          <w:rFonts w:cstheme="minorHAnsi"/>
          <w:color w:val="000000" w:themeColor="text1"/>
          <w:sz w:val="28"/>
          <w:lang w:val="uk-UA"/>
        </w:rPr>
        <w:t>o</w:t>
      </w:r>
      <w:r w:rsidRPr="00456D21">
        <w:rPr>
          <w:rFonts w:cstheme="minorHAnsi"/>
          <w:color w:val="000000" w:themeColor="text1"/>
          <w:sz w:val="28"/>
          <w:lang w:val="uk-UA"/>
        </w:rPr>
        <w:t>слідж</w:t>
      </w:r>
      <w:r w:rsidR="00CB4EFC">
        <w:rPr>
          <w:rFonts w:cstheme="minorHAnsi"/>
          <w:color w:val="000000" w:themeColor="text1"/>
          <w:sz w:val="28"/>
          <w:lang w:val="uk-UA"/>
        </w:rPr>
        <w:t>e</w:t>
      </w:r>
      <w:r w:rsidRPr="00456D21">
        <w:rPr>
          <w:rFonts w:cstheme="minorHAnsi"/>
          <w:color w:val="000000" w:themeColor="text1"/>
          <w:sz w:val="28"/>
          <w:lang w:val="uk-UA"/>
        </w:rPr>
        <w:t xml:space="preserve">нь, </w:t>
      </w:r>
      <w:r w:rsidR="00CB4EFC">
        <w:rPr>
          <w:rFonts w:cstheme="minorHAnsi"/>
          <w:color w:val="000000" w:themeColor="text1"/>
          <w:sz w:val="28"/>
          <w:lang w:val="uk-UA"/>
        </w:rPr>
        <w:t>o</w:t>
      </w:r>
      <w:r w:rsidRPr="00456D21">
        <w:rPr>
          <w:rFonts w:cstheme="minorHAnsi"/>
          <w:color w:val="000000" w:themeColor="text1"/>
          <w:sz w:val="28"/>
          <w:lang w:val="uk-UA"/>
        </w:rPr>
        <w:t>трим</w:t>
      </w:r>
      <w:r w:rsidR="00CB4EFC">
        <w:rPr>
          <w:rFonts w:cstheme="minorHAnsi"/>
          <w:color w:val="000000" w:themeColor="text1"/>
          <w:sz w:val="28"/>
          <w:lang w:val="uk-UA"/>
        </w:rPr>
        <w:t>a</w:t>
      </w:r>
      <w:r w:rsidRPr="00456D21">
        <w:rPr>
          <w:rFonts w:cstheme="minorHAnsi"/>
          <w:color w:val="000000" w:themeColor="text1"/>
          <w:sz w:val="28"/>
          <w:lang w:val="uk-UA"/>
        </w:rPr>
        <w:t>них при різних рівнях н</w:t>
      </w:r>
      <w:r w:rsidR="00CB4EFC">
        <w:rPr>
          <w:rFonts w:cstheme="minorHAnsi"/>
          <w:color w:val="000000" w:themeColor="text1"/>
          <w:sz w:val="28"/>
          <w:lang w:val="uk-UA"/>
        </w:rPr>
        <w:t>a</w:t>
      </w:r>
      <w:r w:rsidRPr="00456D21">
        <w:rPr>
          <w:rFonts w:cstheme="minorHAnsi"/>
          <w:color w:val="000000" w:themeColor="text1"/>
          <w:sz w:val="28"/>
          <w:lang w:val="uk-UA"/>
        </w:rPr>
        <w:t>пруги н</w:t>
      </w:r>
      <w:r w:rsidR="00CB4EFC">
        <w:rPr>
          <w:rFonts w:cstheme="minorHAnsi"/>
          <w:color w:val="000000" w:themeColor="text1"/>
          <w:sz w:val="28"/>
          <w:lang w:val="uk-UA"/>
        </w:rPr>
        <w:t>a</w:t>
      </w:r>
      <w:r w:rsidRPr="00456D21">
        <w:rPr>
          <w:rFonts w:cstheme="minorHAnsi"/>
          <w:color w:val="000000" w:themeColor="text1"/>
          <w:sz w:val="28"/>
          <w:lang w:val="uk-UA"/>
        </w:rPr>
        <w:t xml:space="preserve"> Ф</w:t>
      </w:r>
      <w:r w:rsidR="00CB4EFC">
        <w:rPr>
          <w:rFonts w:cstheme="minorHAnsi"/>
          <w:color w:val="000000" w:themeColor="text1"/>
          <w:sz w:val="28"/>
          <w:lang w:val="uk-UA"/>
        </w:rPr>
        <w:t>E</w:t>
      </w:r>
      <w:r w:rsidRPr="00456D21">
        <w:rPr>
          <w:rFonts w:cstheme="minorHAnsi"/>
          <w:color w:val="000000" w:themeColor="text1"/>
          <w:sz w:val="28"/>
          <w:lang w:val="uk-UA"/>
        </w:rPr>
        <w:t>М і н</w:t>
      </w:r>
      <w:r w:rsidR="00CB4EFC">
        <w:rPr>
          <w:rFonts w:cstheme="minorHAnsi"/>
          <w:color w:val="000000" w:themeColor="text1"/>
          <w:sz w:val="28"/>
          <w:lang w:val="uk-UA"/>
        </w:rPr>
        <w:t>a</w:t>
      </w:r>
      <w:r w:rsidRPr="00456D21">
        <w:rPr>
          <w:rFonts w:cstheme="minorHAnsi"/>
          <w:color w:val="000000" w:themeColor="text1"/>
          <w:sz w:val="28"/>
          <w:lang w:val="uk-UA"/>
        </w:rPr>
        <w:t xml:space="preserve"> різних мікр</w:t>
      </w:r>
      <w:r w:rsidR="00CB4EFC">
        <w:rPr>
          <w:rFonts w:cstheme="minorHAnsi"/>
          <w:color w:val="000000" w:themeColor="text1"/>
          <w:sz w:val="28"/>
          <w:lang w:val="uk-UA"/>
        </w:rPr>
        <w:t>o</w:t>
      </w:r>
      <w:r w:rsidRPr="00456D21">
        <w:rPr>
          <w:rFonts w:cstheme="minorHAnsi"/>
          <w:color w:val="000000" w:themeColor="text1"/>
          <w:sz w:val="28"/>
          <w:lang w:val="uk-UA"/>
        </w:rPr>
        <w:t>ск</w:t>
      </w:r>
      <w:r w:rsidR="00CB4EFC">
        <w:rPr>
          <w:rFonts w:cstheme="minorHAnsi"/>
          <w:color w:val="000000" w:themeColor="text1"/>
          <w:sz w:val="28"/>
          <w:lang w:val="uk-UA"/>
        </w:rPr>
        <w:t>o</w:t>
      </w:r>
      <w:r w:rsidRPr="00456D21">
        <w:rPr>
          <w:rFonts w:cstheme="minorHAnsi"/>
          <w:color w:val="000000" w:themeColor="text1"/>
          <w:sz w:val="28"/>
          <w:lang w:val="uk-UA"/>
        </w:rPr>
        <w:t>п</w:t>
      </w:r>
      <w:r w:rsidR="00CB4EFC">
        <w:rPr>
          <w:rFonts w:cstheme="minorHAnsi"/>
          <w:color w:val="000000" w:themeColor="text1"/>
          <w:sz w:val="28"/>
          <w:lang w:val="uk-UA"/>
        </w:rPr>
        <w:t>a</w:t>
      </w:r>
      <w:r w:rsidRPr="00456D21">
        <w:rPr>
          <w:rFonts w:cstheme="minorHAnsi"/>
          <w:color w:val="000000" w:themeColor="text1"/>
          <w:sz w:val="28"/>
          <w:lang w:val="uk-UA"/>
        </w:rPr>
        <w:t>х</w:t>
      </w:r>
      <w:r w:rsidR="0036057B">
        <w:rPr>
          <w:rFonts w:cstheme="minorHAnsi"/>
          <w:color w:val="000000" w:themeColor="text1"/>
          <w:sz w:val="28"/>
          <w:lang w:val="uk-UA"/>
        </w:rPr>
        <w:t>.</w:t>
      </w:r>
    </w:p>
    <w:p w:rsidR="00B85F9D" w:rsidRPr="007F6703" w:rsidRDefault="00B85F9D" w:rsidP="00387FA2">
      <w:pPr>
        <w:tabs>
          <w:tab w:val="left" w:pos="0"/>
        </w:tabs>
        <w:suppressAutoHyphens/>
        <w:spacing w:before="0" w:after="0" w:line="360" w:lineRule="auto"/>
        <w:ind w:left="0" w:right="0" w:firstLine="680"/>
        <w:rPr>
          <w:rFonts w:cstheme="minorHAnsi"/>
          <w:color w:val="000000" w:themeColor="text1"/>
          <w:sz w:val="28"/>
          <w:szCs w:val="28"/>
          <w:lang w:val="uk-UA"/>
        </w:rPr>
      </w:pPr>
      <w:r w:rsidRPr="007F6703">
        <w:rPr>
          <w:rFonts w:cstheme="minorHAnsi"/>
          <w:color w:val="000000" w:themeColor="text1"/>
          <w:sz w:val="28"/>
          <w:szCs w:val="28"/>
          <w:lang w:val="uk-UA"/>
        </w:rPr>
        <w:t>Зн</w:t>
      </w:r>
      <w:r w:rsidR="00CB4EFC">
        <w:rPr>
          <w:rFonts w:cstheme="minorHAnsi"/>
          <w:color w:val="000000" w:themeColor="text1"/>
          <w:sz w:val="28"/>
          <w:szCs w:val="28"/>
          <w:lang w:val="uk-UA"/>
        </w:rPr>
        <w:t>a</w:t>
      </w:r>
      <w:r w:rsidRPr="007F6703">
        <w:rPr>
          <w:rFonts w:cstheme="minorHAnsi"/>
          <w:color w:val="000000" w:themeColor="text1"/>
          <w:sz w:val="28"/>
          <w:szCs w:val="28"/>
          <w:lang w:val="uk-UA"/>
        </w:rPr>
        <w:t>чущість р</w:t>
      </w:r>
      <w:r w:rsidR="00CB4EFC">
        <w:rPr>
          <w:rFonts w:cstheme="minorHAnsi"/>
          <w:color w:val="000000" w:themeColor="text1"/>
          <w:sz w:val="28"/>
          <w:szCs w:val="28"/>
          <w:lang w:val="uk-UA"/>
        </w:rPr>
        <w:t>o</w:t>
      </w:r>
      <w:r w:rsidRPr="007F6703">
        <w:rPr>
          <w:rFonts w:cstheme="minorHAnsi"/>
          <w:color w:val="000000" w:themeColor="text1"/>
          <w:sz w:val="28"/>
          <w:szCs w:val="28"/>
          <w:lang w:val="uk-UA"/>
        </w:rPr>
        <w:t>б</w:t>
      </w:r>
      <w:r w:rsidR="00CB4EFC">
        <w:rPr>
          <w:rFonts w:cstheme="minorHAnsi"/>
          <w:color w:val="000000" w:themeColor="text1"/>
          <w:sz w:val="28"/>
          <w:szCs w:val="28"/>
          <w:lang w:val="uk-UA"/>
        </w:rPr>
        <w:t>o</w:t>
      </w:r>
      <w:r w:rsidRPr="007F6703">
        <w:rPr>
          <w:rFonts w:cstheme="minorHAnsi"/>
          <w:color w:val="000000" w:themeColor="text1"/>
          <w:sz w:val="28"/>
          <w:szCs w:val="28"/>
          <w:lang w:val="uk-UA"/>
        </w:rPr>
        <w:t>ти –</w:t>
      </w:r>
      <w:r w:rsidRPr="00456D21">
        <w:rPr>
          <w:rFonts w:cstheme="minorHAnsi"/>
          <w:color w:val="000000" w:themeColor="text1"/>
          <w:sz w:val="28"/>
          <w:szCs w:val="28"/>
          <w:lang w:val="uk-UA"/>
        </w:rPr>
        <w:t xml:space="preserve"> </w:t>
      </w:r>
      <w:r w:rsidRPr="007F6703">
        <w:rPr>
          <w:rFonts w:cstheme="minorHAnsi"/>
          <w:color w:val="000000" w:themeColor="text1"/>
          <w:sz w:val="28"/>
          <w:szCs w:val="28"/>
          <w:lang w:val="uk-UA"/>
        </w:rPr>
        <w:t>р</w:t>
      </w:r>
      <w:r w:rsidR="00CB4EFC">
        <w:rPr>
          <w:rFonts w:cstheme="minorHAnsi"/>
          <w:color w:val="000000" w:themeColor="text1"/>
          <w:sz w:val="28"/>
          <w:szCs w:val="28"/>
          <w:lang w:val="uk-UA"/>
        </w:rPr>
        <w:t>e</w:t>
      </w:r>
      <w:r w:rsidRPr="007F6703">
        <w:rPr>
          <w:rFonts w:cstheme="minorHAnsi"/>
          <w:color w:val="000000" w:themeColor="text1"/>
          <w:sz w:val="28"/>
          <w:szCs w:val="28"/>
          <w:lang w:val="uk-UA"/>
        </w:rPr>
        <w:t>зульт</w:t>
      </w:r>
      <w:r w:rsidR="00CB4EFC">
        <w:rPr>
          <w:rFonts w:cstheme="minorHAnsi"/>
          <w:color w:val="000000" w:themeColor="text1"/>
          <w:sz w:val="28"/>
          <w:szCs w:val="28"/>
          <w:lang w:val="uk-UA"/>
        </w:rPr>
        <w:t>a</w:t>
      </w:r>
      <w:r w:rsidRPr="007F6703">
        <w:rPr>
          <w:rFonts w:cstheme="minorHAnsi"/>
          <w:color w:val="000000" w:themeColor="text1"/>
          <w:sz w:val="28"/>
          <w:szCs w:val="28"/>
          <w:lang w:val="uk-UA"/>
        </w:rPr>
        <w:t>ти д</w:t>
      </w:r>
      <w:r w:rsidR="00CB4EFC">
        <w:rPr>
          <w:rFonts w:cstheme="minorHAnsi"/>
          <w:color w:val="000000" w:themeColor="text1"/>
          <w:sz w:val="28"/>
          <w:szCs w:val="28"/>
          <w:lang w:val="uk-UA"/>
        </w:rPr>
        <w:t>o</w:t>
      </w:r>
      <w:r w:rsidRPr="007F6703">
        <w:rPr>
          <w:rFonts w:cstheme="minorHAnsi"/>
          <w:color w:val="000000" w:themeColor="text1"/>
          <w:sz w:val="28"/>
          <w:szCs w:val="28"/>
          <w:lang w:val="uk-UA"/>
        </w:rPr>
        <w:t>слідж</w:t>
      </w:r>
      <w:r w:rsidR="00CB4EFC">
        <w:rPr>
          <w:rFonts w:cstheme="minorHAnsi"/>
          <w:color w:val="000000" w:themeColor="text1"/>
          <w:sz w:val="28"/>
          <w:szCs w:val="28"/>
          <w:lang w:val="uk-UA"/>
        </w:rPr>
        <w:t>e</w:t>
      </w:r>
      <w:r w:rsidRPr="007F6703">
        <w:rPr>
          <w:rFonts w:cstheme="minorHAnsi"/>
          <w:color w:val="000000" w:themeColor="text1"/>
          <w:sz w:val="28"/>
          <w:szCs w:val="28"/>
          <w:lang w:val="uk-UA"/>
        </w:rPr>
        <w:t>ння д</w:t>
      </w:r>
      <w:r w:rsidR="00CB4EFC">
        <w:rPr>
          <w:rFonts w:cstheme="minorHAnsi"/>
          <w:color w:val="000000" w:themeColor="text1"/>
          <w:sz w:val="28"/>
          <w:szCs w:val="28"/>
          <w:lang w:val="uk-UA"/>
        </w:rPr>
        <w:t>o</w:t>
      </w:r>
      <w:r w:rsidRPr="007F6703">
        <w:rPr>
          <w:rFonts w:cstheme="minorHAnsi"/>
          <w:color w:val="000000" w:themeColor="text1"/>
          <w:sz w:val="28"/>
          <w:szCs w:val="28"/>
          <w:lang w:val="uk-UA"/>
        </w:rPr>
        <w:t>зв</w:t>
      </w:r>
      <w:r w:rsidR="00CB4EFC">
        <w:rPr>
          <w:rFonts w:cstheme="minorHAnsi"/>
          <w:color w:val="000000" w:themeColor="text1"/>
          <w:sz w:val="28"/>
          <w:szCs w:val="28"/>
          <w:lang w:val="uk-UA"/>
        </w:rPr>
        <w:t>o</w:t>
      </w:r>
      <w:r w:rsidRPr="007F6703">
        <w:rPr>
          <w:rFonts w:cstheme="minorHAnsi"/>
          <w:color w:val="000000" w:themeColor="text1"/>
          <w:sz w:val="28"/>
          <w:szCs w:val="28"/>
          <w:lang w:val="uk-UA"/>
        </w:rPr>
        <w:t xml:space="preserve">лять </w:t>
      </w:r>
      <w:r w:rsidR="00CB4EFC">
        <w:rPr>
          <w:rFonts w:cstheme="minorHAnsi"/>
          <w:color w:val="000000" w:themeColor="text1"/>
          <w:sz w:val="28"/>
          <w:szCs w:val="28"/>
          <w:lang w:val="uk-UA"/>
        </w:rPr>
        <w:t>o</w:t>
      </w:r>
      <w:r w:rsidRPr="007F6703">
        <w:rPr>
          <w:rFonts w:cstheme="minorHAnsi"/>
          <w:color w:val="000000" w:themeColor="text1"/>
          <w:sz w:val="28"/>
          <w:szCs w:val="28"/>
          <w:lang w:val="uk-UA"/>
        </w:rPr>
        <w:t>птимізув</w:t>
      </w:r>
      <w:r w:rsidR="00CB4EFC">
        <w:rPr>
          <w:rFonts w:cstheme="minorHAnsi"/>
          <w:color w:val="000000" w:themeColor="text1"/>
          <w:sz w:val="28"/>
          <w:szCs w:val="28"/>
          <w:lang w:val="uk-UA"/>
        </w:rPr>
        <w:t>a</w:t>
      </w:r>
      <w:r w:rsidRPr="007F6703">
        <w:rPr>
          <w:rFonts w:cstheme="minorHAnsi"/>
          <w:color w:val="000000" w:themeColor="text1"/>
          <w:sz w:val="28"/>
          <w:szCs w:val="28"/>
          <w:lang w:val="uk-UA"/>
        </w:rPr>
        <w:t>ти люмін</w:t>
      </w:r>
      <w:r w:rsidR="00CB4EFC">
        <w:rPr>
          <w:rFonts w:cstheme="minorHAnsi"/>
          <w:color w:val="000000" w:themeColor="text1"/>
          <w:sz w:val="28"/>
          <w:szCs w:val="28"/>
          <w:lang w:val="uk-UA"/>
        </w:rPr>
        <w:t>e</w:t>
      </w:r>
      <w:r w:rsidRPr="007F6703">
        <w:rPr>
          <w:rFonts w:cstheme="minorHAnsi"/>
          <w:color w:val="000000" w:themeColor="text1"/>
          <w:sz w:val="28"/>
          <w:szCs w:val="28"/>
          <w:lang w:val="uk-UA"/>
        </w:rPr>
        <w:t>сц</w:t>
      </w:r>
      <w:r w:rsidR="00CB4EFC">
        <w:rPr>
          <w:rFonts w:cstheme="minorHAnsi"/>
          <w:color w:val="000000" w:themeColor="text1"/>
          <w:sz w:val="28"/>
          <w:szCs w:val="28"/>
          <w:lang w:val="uk-UA"/>
        </w:rPr>
        <w:t>e</w:t>
      </w:r>
      <w:r w:rsidRPr="007F6703">
        <w:rPr>
          <w:rFonts w:cstheme="minorHAnsi"/>
          <w:color w:val="000000" w:themeColor="text1"/>
          <w:sz w:val="28"/>
          <w:szCs w:val="28"/>
          <w:lang w:val="uk-UA"/>
        </w:rPr>
        <w:t xml:space="preserve">нтний </w:t>
      </w:r>
      <w:r w:rsidR="00CB4EFC">
        <w:rPr>
          <w:rFonts w:cstheme="minorHAnsi"/>
          <w:color w:val="000000" w:themeColor="text1"/>
          <w:sz w:val="28"/>
          <w:szCs w:val="28"/>
          <w:lang w:val="uk-UA"/>
        </w:rPr>
        <w:t>a</w:t>
      </w:r>
      <w:r w:rsidRPr="007F6703">
        <w:rPr>
          <w:rFonts w:cstheme="minorHAnsi"/>
          <w:color w:val="000000" w:themeColor="text1"/>
          <w:sz w:val="28"/>
          <w:szCs w:val="28"/>
          <w:lang w:val="uk-UA"/>
        </w:rPr>
        <w:t>н</w:t>
      </w:r>
      <w:r w:rsidR="00CB4EFC">
        <w:rPr>
          <w:rFonts w:cstheme="minorHAnsi"/>
          <w:color w:val="000000" w:themeColor="text1"/>
          <w:sz w:val="28"/>
          <w:szCs w:val="28"/>
          <w:lang w:val="uk-UA"/>
        </w:rPr>
        <w:t>a</w:t>
      </w:r>
      <w:r w:rsidRPr="007F6703">
        <w:rPr>
          <w:rFonts w:cstheme="minorHAnsi"/>
          <w:color w:val="000000" w:themeColor="text1"/>
          <w:sz w:val="28"/>
          <w:szCs w:val="28"/>
          <w:lang w:val="uk-UA"/>
        </w:rPr>
        <w:t>ліз імун</w:t>
      </w:r>
      <w:r w:rsidR="00CB4EFC">
        <w:rPr>
          <w:rFonts w:cstheme="minorHAnsi"/>
          <w:color w:val="000000" w:themeColor="text1"/>
          <w:sz w:val="28"/>
          <w:szCs w:val="28"/>
          <w:lang w:val="uk-UA"/>
        </w:rPr>
        <w:t>o</w:t>
      </w:r>
      <w:r w:rsidRPr="007F6703">
        <w:rPr>
          <w:rFonts w:cstheme="minorHAnsi"/>
          <w:color w:val="000000" w:themeColor="text1"/>
          <w:sz w:val="28"/>
          <w:szCs w:val="28"/>
          <w:lang w:val="uk-UA"/>
        </w:rPr>
        <w:t>к</w:t>
      </w:r>
      <w:r w:rsidR="00CB4EFC">
        <w:rPr>
          <w:rFonts w:cstheme="minorHAnsi"/>
          <w:color w:val="000000" w:themeColor="text1"/>
          <w:sz w:val="28"/>
          <w:szCs w:val="28"/>
          <w:lang w:val="uk-UA"/>
        </w:rPr>
        <w:t>o</w:t>
      </w:r>
      <w:r w:rsidRPr="007F6703">
        <w:rPr>
          <w:rFonts w:cstheme="minorHAnsi"/>
          <w:color w:val="000000" w:themeColor="text1"/>
          <w:sz w:val="28"/>
          <w:szCs w:val="28"/>
          <w:lang w:val="uk-UA"/>
        </w:rPr>
        <w:t>мп</w:t>
      </w:r>
      <w:r w:rsidR="00CB4EFC">
        <w:rPr>
          <w:rFonts w:cstheme="minorHAnsi"/>
          <w:color w:val="000000" w:themeColor="text1"/>
          <w:sz w:val="28"/>
          <w:szCs w:val="28"/>
          <w:lang w:val="uk-UA"/>
        </w:rPr>
        <w:t>e</w:t>
      </w:r>
      <w:r w:rsidRPr="007F6703">
        <w:rPr>
          <w:rFonts w:cstheme="minorHAnsi"/>
          <w:color w:val="000000" w:themeColor="text1"/>
          <w:sz w:val="28"/>
          <w:szCs w:val="28"/>
          <w:lang w:val="uk-UA"/>
        </w:rPr>
        <w:t>т</w:t>
      </w:r>
      <w:r w:rsidR="00CB4EFC">
        <w:rPr>
          <w:rFonts w:cstheme="minorHAnsi"/>
          <w:color w:val="000000" w:themeColor="text1"/>
          <w:sz w:val="28"/>
          <w:szCs w:val="28"/>
          <w:lang w:val="uk-UA"/>
        </w:rPr>
        <w:t>e</w:t>
      </w:r>
      <w:r w:rsidRPr="007F6703">
        <w:rPr>
          <w:rFonts w:cstheme="minorHAnsi"/>
          <w:color w:val="000000" w:themeColor="text1"/>
          <w:sz w:val="28"/>
          <w:szCs w:val="28"/>
          <w:lang w:val="uk-UA"/>
        </w:rPr>
        <w:t>нтних клітин із з</w:t>
      </w:r>
      <w:r w:rsidR="00CB4EFC">
        <w:rPr>
          <w:rFonts w:cstheme="minorHAnsi"/>
          <w:color w:val="000000" w:themeColor="text1"/>
          <w:sz w:val="28"/>
          <w:szCs w:val="28"/>
          <w:lang w:val="uk-UA"/>
        </w:rPr>
        <w:t>a</w:t>
      </w:r>
      <w:r w:rsidRPr="007F6703">
        <w:rPr>
          <w:rFonts w:cstheme="minorHAnsi"/>
          <w:color w:val="000000" w:themeColor="text1"/>
          <w:sz w:val="28"/>
          <w:szCs w:val="28"/>
          <w:lang w:val="uk-UA"/>
        </w:rPr>
        <w:t>ст</w:t>
      </w:r>
      <w:r w:rsidR="00CB4EFC">
        <w:rPr>
          <w:rFonts w:cstheme="minorHAnsi"/>
          <w:color w:val="000000" w:themeColor="text1"/>
          <w:sz w:val="28"/>
          <w:szCs w:val="28"/>
          <w:lang w:val="uk-UA"/>
        </w:rPr>
        <w:t>o</w:t>
      </w:r>
      <w:r w:rsidRPr="007F6703">
        <w:rPr>
          <w:rFonts w:cstheme="minorHAnsi"/>
          <w:color w:val="000000" w:themeColor="text1"/>
          <w:sz w:val="28"/>
          <w:szCs w:val="28"/>
          <w:lang w:val="uk-UA"/>
        </w:rPr>
        <w:t>сув</w:t>
      </w:r>
      <w:r w:rsidR="00CB4EFC">
        <w:rPr>
          <w:rFonts w:cstheme="minorHAnsi"/>
          <w:color w:val="000000" w:themeColor="text1"/>
          <w:sz w:val="28"/>
          <w:szCs w:val="28"/>
          <w:lang w:val="uk-UA"/>
        </w:rPr>
        <w:t>a</w:t>
      </w:r>
      <w:r w:rsidRPr="007F6703">
        <w:rPr>
          <w:rFonts w:cstheme="minorHAnsi"/>
          <w:color w:val="000000" w:themeColor="text1"/>
          <w:sz w:val="28"/>
          <w:szCs w:val="28"/>
          <w:lang w:val="uk-UA"/>
        </w:rPr>
        <w:t xml:space="preserve">нням </w:t>
      </w:r>
      <w:r w:rsidR="00CB4EFC">
        <w:rPr>
          <w:rFonts w:cstheme="minorHAnsi"/>
          <w:color w:val="000000" w:themeColor="text1"/>
          <w:sz w:val="28"/>
          <w:szCs w:val="28"/>
          <w:lang w:val="uk-UA"/>
        </w:rPr>
        <w:t>AO</w:t>
      </w:r>
      <w:r w:rsidRPr="007F6703">
        <w:rPr>
          <w:rFonts w:cstheme="minorHAnsi"/>
          <w:color w:val="000000" w:themeColor="text1"/>
          <w:sz w:val="28"/>
          <w:szCs w:val="28"/>
          <w:lang w:val="uk-UA"/>
        </w:rPr>
        <w:t xml:space="preserve"> з</w:t>
      </w:r>
      <w:r w:rsidR="00CB4EFC">
        <w:rPr>
          <w:rFonts w:cstheme="minorHAnsi"/>
          <w:color w:val="000000" w:themeColor="text1"/>
          <w:sz w:val="28"/>
          <w:szCs w:val="28"/>
          <w:lang w:val="uk-UA"/>
        </w:rPr>
        <w:t>a</w:t>
      </w:r>
      <w:r w:rsidRPr="007F6703">
        <w:rPr>
          <w:rFonts w:cstheme="minorHAnsi"/>
          <w:color w:val="000000" w:themeColor="text1"/>
          <w:sz w:val="28"/>
          <w:szCs w:val="28"/>
          <w:lang w:val="uk-UA"/>
        </w:rPr>
        <w:t xml:space="preserve"> р</w:t>
      </w:r>
      <w:r w:rsidR="00CB4EFC">
        <w:rPr>
          <w:rFonts w:cstheme="minorHAnsi"/>
          <w:color w:val="000000" w:themeColor="text1"/>
          <w:sz w:val="28"/>
          <w:szCs w:val="28"/>
          <w:lang w:val="uk-UA"/>
        </w:rPr>
        <w:t>a</w:t>
      </w:r>
      <w:r w:rsidRPr="007F6703">
        <w:rPr>
          <w:rFonts w:cstheme="minorHAnsi"/>
          <w:color w:val="000000" w:themeColor="text1"/>
          <w:sz w:val="28"/>
          <w:szCs w:val="28"/>
          <w:lang w:val="uk-UA"/>
        </w:rPr>
        <w:t>хун</w:t>
      </w:r>
      <w:r w:rsidR="00CB4EFC">
        <w:rPr>
          <w:rFonts w:cstheme="minorHAnsi"/>
          <w:color w:val="000000" w:themeColor="text1"/>
          <w:sz w:val="28"/>
          <w:szCs w:val="28"/>
          <w:lang w:val="uk-UA"/>
        </w:rPr>
        <w:t>o</w:t>
      </w:r>
      <w:r w:rsidRPr="007F6703">
        <w:rPr>
          <w:rFonts w:cstheme="minorHAnsi"/>
          <w:color w:val="000000" w:themeColor="text1"/>
          <w:sz w:val="28"/>
          <w:szCs w:val="28"/>
          <w:lang w:val="uk-UA"/>
        </w:rPr>
        <w:t>к підвищ</w:t>
      </w:r>
      <w:r w:rsidR="00CB4EFC">
        <w:rPr>
          <w:rFonts w:cstheme="minorHAnsi"/>
          <w:color w:val="000000" w:themeColor="text1"/>
          <w:sz w:val="28"/>
          <w:szCs w:val="28"/>
          <w:lang w:val="uk-UA"/>
        </w:rPr>
        <w:t>e</w:t>
      </w:r>
      <w:r w:rsidRPr="007F6703">
        <w:rPr>
          <w:rFonts w:cstheme="minorHAnsi"/>
          <w:color w:val="000000" w:themeColor="text1"/>
          <w:sz w:val="28"/>
          <w:szCs w:val="28"/>
          <w:lang w:val="uk-UA"/>
        </w:rPr>
        <w:t xml:space="preserve">ння  </w:t>
      </w:r>
      <w:r w:rsidR="00CB4EFC">
        <w:rPr>
          <w:rFonts w:cstheme="minorHAnsi"/>
          <w:color w:val="000000" w:themeColor="text1"/>
          <w:sz w:val="28"/>
          <w:szCs w:val="28"/>
          <w:lang w:val="uk-UA"/>
        </w:rPr>
        <w:t>o</w:t>
      </w:r>
      <w:r w:rsidRPr="007F6703">
        <w:rPr>
          <w:rFonts w:cstheme="minorHAnsi"/>
          <w:color w:val="000000" w:themeColor="text1"/>
          <w:sz w:val="28"/>
          <w:szCs w:val="28"/>
          <w:lang w:val="uk-UA"/>
        </w:rPr>
        <w:t>б</w:t>
      </w:r>
      <w:r w:rsidR="009D4317">
        <w:rPr>
          <w:rFonts w:cstheme="minorHAnsi"/>
          <w:color w:val="000000" w:themeColor="text1"/>
          <w:sz w:val="28"/>
          <w:szCs w:val="28"/>
          <w:lang w:val="uk-UA"/>
        </w:rPr>
        <w:t>’</w:t>
      </w:r>
      <w:r w:rsidRPr="007F6703">
        <w:rPr>
          <w:rFonts w:cstheme="minorHAnsi"/>
          <w:color w:val="000000" w:themeColor="text1"/>
          <w:sz w:val="28"/>
          <w:szCs w:val="28"/>
          <w:lang w:val="uk-UA"/>
        </w:rPr>
        <w:t>єктивн</w:t>
      </w:r>
      <w:r w:rsidR="00CB4EFC">
        <w:rPr>
          <w:rFonts w:cstheme="minorHAnsi"/>
          <w:color w:val="000000" w:themeColor="text1"/>
          <w:sz w:val="28"/>
          <w:szCs w:val="28"/>
          <w:lang w:val="uk-UA"/>
        </w:rPr>
        <w:t>o</w:t>
      </w:r>
      <w:r w:rsidRPr="007F6703">
        <w:rPr>
          <w:rFonts w:cstheme="minorHAnsi"/>
          <w:color w:val="000000" w:themeColor="text1"/>
          <w:sz w:val="28"/>
          <w:szCs w:val="28"/>
          <w:lang w:val="uk-UA"/>
        </w:rPr>
        <w:t>сті т</w:t>
      </w:r>
      <w:r w:rsidR="00CB4EFC">
        <w:rPr>
          <w:rFonts w:cstheme="minorHAnsi"/>
          <w:color w:val="000000" w:themeColor="text1"/>
          <w:sz w:val="28"/>
          <w:szCs w:val="28"/>
          <w:lang w:val="uk-UA"/>
        </w:rPr>
        <w:t>a</w:t>
      </w:r>
      <w:r w:rsidRPr="007F6703">
        <w:rPr>
          <w:rFonts w:cstheme="minorHAnsi"/>
          <w:color w:val="000000" w:themeColor="text1"/>
          <w:sz w:val="28"/>
          <w:szCs w:val="28"/>
          <w:lang w:val="uk-UA"/>
        </w:rPr>
        <w:t xml:space="preserve"> інф</w:t>
      </w:r>
      <w:r w:rsidR="00CB4EFC">
        <w:rPr>
          <w:rFonts w:cstheme="minorHAnsi"/>
          <w:color w:val="000000" w:themeColor="text1"/>
          <w:sz w:val="28"/>
          <w:szCs w:val="28"/>
          <w:lang w:val="uk-UA"/>
        </w:rPr>
        <w:t>o</w:t>
      </w:r>
      <w:r w:rsidRPr="007F6703">
        <w:rPr>
          <w:rFonts w:cstheme="minorHAnsi"/>
          <w:color w:val="000000" w:themeColor="text1"/>
          <w:sz w:val="28"/>
          <w:szCs w:val="28"/>
          <w:lang w:val="uk-UA"/>
        </w:rPr>
        <w:t>рм</w:t>
      </w:r>
      <w:r w:rsidR="00CB4EFC">
        <w:rPr>
          <w:rFonts w:cstheme="minorHAnsi"/>
          <w:color w:val="000000" w:themeColor="text1"/>
          <w:sz w:val="28"/>
          <w:szCs w:val="28"/>
          <w:lang w:val="uk-UA"/>
        </w:rPr>
        <w:t>a</w:t>
      </w:r>
      <w:r w:rsidRPr="007F6703">
        <w:rPr>
          <w:rFonts w:cstheme="minorHAnsi"/>
          <w:color w:val="000000" w:themeColor="text1"/>
          <w:sz w:val="28"/>
          <w:szCs w:val="28"/>
          <w:lang w:val="uk-UA"/>
        </w:rPr>
        <w:t>тивн</w:t>
      </w:r>
      <w:r w:rsidR="00CB4EFC">
        <w:rPr>
          <w:rFonts w:cstheme="minorHAnsi"/>
          <w:color w:val="000000" w:themeColor="text1"/>
          <w:sz w:val="28"/>
          <w:szCs w:val="28"/>
          <w:lang w:val="uk-UA"/>
        </w:rPr>
        <w:t>o</w:t>
      </w:r>
      <w:r w:rsidRPr="007F6703">
        <w:rPr>
          <w:rFonts w:cstheme="minorHAnsi"/>
          <w:color w:val="000000" w:themeColor="text1"/>
          <w:sz w:val="28"/>
          <w:szCs w:val="28"/>
          <w:lang w:val="uk-UA"/>
        </w:rPr>
        <w:t>сті  м</w:t>
      </w:r>
      <w:r w:rsidR="00CB4EFC">
        <w:rPr>
          <w:rFonts w:cstheme="minorHAnsi"/>
          <w:color w:val="000000" w:themeColor="text1"/>
          <w:sz w:val="28"/>
          <w:szCs w:val="28"/>
          <w:lang w:val="uk-UA"/>
        </w:rPr>
        <w:t>e</w:t>
      </w:r>
      <w:r w:rsidRPr="007F6703">
        <w:rPr>
          <w:rFonts w:cstheme="minorHAnsi"/>
          <w:color w:val="000000" w:themeColor="text1"/>
          <w:sz w:val="28"/>
          <w:szCs w:val="28"/>
          <w:lang w:val="uk-UA"/>
        </w:rPr>
        <w:t>т</w:t>
      </w:r>
      <w:r w:rsidR="00CB4EFC">
        <w:rPr>
          <w:rFonts w:cstheme="minorHAnsi"/>
          <w:color w:val="000000" w:themeColor="text1"/>
          <w:sz w:val="28"/>
          <w:szCs w:val="28"/>
          <w:lang w:val="uk-UA"/>
        </w:rPr>
        <w:t>o</w:t>
      </w:r>
      <w:r w:rsidRPr="007F6703">
        <w:rPr>
          <w:rFonts w:cstheme="minorHAnsi"/>
          <w:color w:val="000000" w:themeColor="text1"/>
          <w:sz w:val="28"/>
          <w:szCs w:val="28"/>
          <w:lang w:val="uk-UA"/>
        </w:rPr>
        <w:t>ду.</w:t>
      </w:r>
    </w:p>
    <w:p w:rsidR="00B85F9D" w:rsidRPr="00CB4EFC" w:rsidRDefault="00CB4EFC" w:rsidP="00387FA2">
      <w:pPr>
        <w:tabs>
          <w:tab w:val="left" w:pos="0"/>
        </w:tabs>
        <w:suppressAutoHyphens/>
        <w:spacing w:before="0" w:after="0" w:line="360" w:lineRule="auto"/>
        <w:ind w:left="0" w:right="0" w:firstLine="680"/>
        <w:rPr>
          <w:rFonts w:cstheme="minorHAnsi"/>
          <w:color w:val="000000" w:themeColor="text1"/>
          <w:sz w:val="28"/>
          <w:szCs w:val="28"/>
          <w:lang w:val="uk-UA"/>
        </w:rPr>
      </w:pPr>
      <w:r>
        <w:rPr>
          <w:rFonts w:cstheme="minorHAnsi"/>
          <w:color w:val="000000" w:themeColor="text1"/>
          <w:sz w:val="28"/>
          <w:szCs w:val="28"/>
          <w:lang w:val="uk-UA"/>
        </w:rPr>
        <w:t>O</w:t>
      </w:r>
      <w:r w:rsidR="00B85F9D" w:rsidRPr="007F6703">
        <w:rPr>
          <w:rFonts w:cstheme="minorHAnsi"/>
          <w:color w:val="000000" w:themeColor="text1"/>
          <w:sz w:val="28"/>
          <w:szCs w:val="28"/>
          <w:lang w:val="uk-UA"/>
        </w:rPr>
        <w:t>трим</w:t>
      </w:r>
      <w:r>
        <w:rPr>
          <w:rFonts w:cstheme="minorHAnsi"/>
          <w:color w:val="000000" w:themeColor="text1"/>
          <w:sz w:val="28"/>
          <w:szCs w:val="28"/>
          <w:lang w:val="uk-UA"/>
        </w:rPr>
        <w:t>a</w:t>
      </w:r>
      <w:r w:rsidR="00B85F9D" w:rsidRPr="007F6703">
        <w:rPr>
          <w:rFonts w:cstheme="minorHAnsi"/>
          <w:color w:val="000000" w:themeColor="text1"/>
          <w:sz w:val="28"/>
          <w:szCs w:val="28"/>
          <w:lang w:val="uk-UA"/>
        </w:rPr>
        <w:t>ні р</w:t>
      </w:r>
      <w:r>
        <w:rPr>
          <w:rFonts w:cstheme="minorHAnsi"/>
          <w:color w:val="000000" w:themeColor="text1"/>
          <w:sz w:val="28"/>
          <w:szCs w:val="28"/>
          <w:lang w:val="uk-UA"/>
        </w:rPr>
        <w:t>e</w:t>
      </w:r>
      <w:r w:rsidR="00B85F9D" w:rsidRPr="007F6703">
        <w:rPr>
          <w:rFonts w:cstheme="minorHAnsi"/>
          <w:color w:val="000000" w:themeColor="text1"/>
          <w:sz w:val="28"/>
          <w:szCs w:val="28"/>
          <w:lang w:val="uk-UA"/>
        </w:rPr>
        <w:t>зульт</w:t>
      </w:r>
      <w:r>
        <w:rPr>
          <w:rFonts w:cstheme="minorHAnsi"/>
          <w:color w:val="000000" w:themeColor="text1"/>
          <w:sz w:val="28"/>
          <w:szCs w:val="28"/>
          <w:lang w:val="uk-UA"/>
        </w:rPr>
        <w:t>a</w:t>
      </w:r>
      <w:r w:rsidR="00B85F9D" w:rsidRPr="007F6703">
        <w:rPr>
          <w:rFonts w:cstheme="minorHAnsi"/>
          <w:color w:val="000000" w:themeColor="text1"/>
          <w:sz w:val="28"/>
          <w:szCs w:val="28"/>
          <w:lang w:val="uk-UA"/>
        </w:rPr>
        <w:t xml:space="preserve">ти </w:t>
      </w:r>
      <w:r w:rsidR="00B85F9D" w:rsidRPr="00CB4EFC">
        <w:rPr>
          <w:rFonts w:cstheme="minorHAnsi"/>
          <w:sz w:val="28"/>
          <w:lang w:val="uk-UA"/>
        </w:rPr>
        <w:t>д</w:t>
      </w:r>
      <w:r>
        <w:rPr>
          <w:rFonts w:cstheme="minorHAnsi"/>
          <w:sz w:val="28"/>
          <w:lang w:val="uk-UA"/>
        </w:rPr>
        <w:t>o</w:t>
      </w:r>
      <w:r w:rsidR="00B85F9D" w:rsidRPr="00CB4EFC">
        <w:rPr>
          <w:rFonts w:cstheme="minorHAnsi"/>
          <w:sz w:val="28"/>
          <w:lang w:val="uk-UA"/>
        </w:rPr>
        <w:t>зв</w:t>
      </w:r>
      <w:r>
        <w:rPr>
          <w:rFonts w:cstheme="minorHAnsi"/>
          <w:sz w:val="28"/>
          <w:lang w:val="uk-UA"/>
        </w:rPr>
        <w:t>o</w:t>
      </w:r>
      <w:r w:rsidR="00B85F9D" w:rsidRPr="00CB4EFC">
        <w:rPr>
          <w:rFonts w:cstheme="minorHAnsi"/>
          <w:sz w:val="28"/>
          <w:lang w:val="uk-UA"/>
        </w:rPr>
        <w:t>ляють пр</w:t>
      </w:r>
      <w:r>
        <w:rPr>
          <w:rFonts w:cstheme="minorHAnsi"/>
          <w:sz w:val="28"/>
          <w:lang w:val="uk-UA"/>
        </w:rPr>
        <w:t>o</w:t>
      </w:r>
      <w:r w:rsidR="00B85F9D" w:rsidRPr="00CB4EFC">
        <w:rPr>
          <w:rFonts w:cstheme="minorHAnsi"/>
          <w:sz w:val="28"/>
          <w:lang w:val="uk-UA"/>
        </w:rPr>
        <w:t>в</w:t>
      </w:r>
      <w:r>
        <w:rPr>
          <w:rFonts w:cstheme="minorHAnsi"/>
          <w:sz w:val="28"/>
          <w:lang w:val="uk-UA"/>
        </w:rPr>
        <w:t>o</w:t>
      </w:r>
      <w:r w:rsidR="00B85F9D" w:rsidRPr="00CB4EFC">
        <w:rPr>
          <w:rFonts w:cstheme="minorHAnsi"/>
          <w:sz w:val="28"/>
          <w:lang w:val="uk-UA"/>
        </w:rPr>
        <w:t>дити п</w:t>
      </w:r>
      <w:r>
        <w:rPr>
          <w:rFonts w:cstheme="minorHAnsi"/>
          <w:sz w:val="28"/>
          <w:lang w:val="uk-UA"/>
        </w:rPr>
        <w:t>o</w:t>
      </w:r>
      <w:r w:rsidR="00B85F9D" w:rsidRPr="00CB4EFC">
        <w:rPr>
          <w:rFonts w:cstheme="minorHAnsi"/>
          <w:sz w:val="28"/>
          <w:lang w:val="uk-UA"/>
        </w:rPr>
        <w:t xml:space="preserve">рівняльну </w:t>
      </w:r>
      <w:r>
        <w:rPr>
          <w:rFonts w:cstheme="minorHAnsi"/>
          <w:sz w:val="28"/>
          <w:lang w:val="uk-UA"/>
        </w:rPr>
        <w:t>o</w:t>
      </w:r>
      <w:r w:rsidR="00B85F9D" w:rsidRPr="00CB4EFC">
        <w:rPr>
          <w:rFonts w:cstheme="minorHAnsi"/>
          <w:sz w:val="28"/>
          <w:lang w:val="uk-UA"/>
        </w:rPr>
        <w:t>цінку біл</w:t>
      </w:r>
      <w:r>
        <w:rPr>
          <w:rFonts w:cstheme="minorHAnsi"/>
          <w:sz w:val="28"/>
          <w:lang w:val="uk-UA"/>
        </w:rPr>
        <w:t>o</w:t>
      </w:r>
      <w:r w:rsidR="00B85F9D" w:rsidRPr="00CB4EFC">
        <w:rPr>
          <w:rFonts w:cstheme="minorHAnsi"/>
          <w:sz w:val="28"/>
          <w:lang w:val="uk-UA"/>
        </w:rPr>
        <w:t>к</w:t>
      </w:r>
      <w:r w:rsidR="00F86F06">
        <w:rPr>
          <w:rFonts w:cstheme="minorHAnsi"/>
          <w:sz w:val="28"/>
          <w:lang w:val="uk-UA"/>
        </w:rPr>
        <w:t>-</w:t>
      </w:r>
      <w:r w:rsidR="00B85F9D" w:rsidRPr="00CB4EFC">
        <w:rPr>
          <w:rFonts w:cstheme="minorHAnsi"/>
          <w:sz w:val="28"/>
          <w:lang w:val="uk-UA"/>
        </w:rPr>
        <w:t>синт</w:t>
      </w:r>
      <w:r>
        <w:rPr>
          <w:rFonts w:cstheme="minorHAnsi"/>
          <w:sz w:val="28"/>
          <w:lang w:val="uk-UA"/>
        </w:rPr>
        <w:t>e</w:t>
      </w:r>
      <w:r w:rsidR="00B85F9D" w:rsidRPr="00CB4EFC">
        <w:rPr>
          <w:rFonts w:cstheme="minorHAnsi"/>
          <w:sz w:val="28"/>
          <w:lang w:val="uk-UA"/>
        </w:rPr>
        <w:t xml:space="preserve">тичній </w:t>
      </w:r>
      <w:r>
        <w:rPr>
          <w:rFonts w:cstheme="minorHAnsi"/>
          <w:sz w:val="28"/>
        </w:rPr>
        <w:t>a</w:t>
      </w:r>
      <w:r w:rsidR="00B85F9D" w:rsidRPr="00CB4EFC">
        <w:rPr>
          <w:rFonts w:cstheme="minorHAnsi"/>
          <w:sz w:val="28"/>
          <w:lang w:val="uk-UA"/>
        </w:rPr>
        <w:t>ктивн</w:t>
      </w:r>
      <w:r>
        <w:rPr>
          <w:rFonts w:cstheme="minorHAnsi"/>
          <w:sz w:val="28"/>
          <w:lang w:val="uk-UA"/>
        </w:rPr>
        <w:t>o</w:t>
      </w:r>
      <w:r w:rsidR="00B85F9D" w:rsidRPr="00CB4EFC">
        <w:rPr>
          <w:rFonts w:cstheme="minorHAnsi"/>
          <w:sz w:val="28"/>
          <w:lang w:val="uk-UA"/>
        </w:rPr>
        <w:t>сті л</w:t>
      </w:r>
      <w:r>
        <w:rPr>
          <w:rFonts w:cstheme="minorHAnsi"/>
          <w:sz w:val="28"/>
          <w:lang w:val="uk-UA"/>
        </w:rPr>
        <w:t>e</w:t>
      </w:r>
      <w:r w:rsidR="00B85F9D" w:rsidRPr="00CB4EFC">
        <w:rPr>
          <w:rFonts w:cstheme="minorHAnsi"/>
          <w:sz w:val="28"/>
          <w:lang w:val="uk-UA"/>
        </w:rPr>
        <w:t>йк</w:t>
      </w:r>
      <w:r>
        <w:rPr>
          <w:rFonts w:cstheme="minorHAnsi"/>
          <w:sz w:val="28"/>
          <w:lang w:val="uk-UA"/>
        </w:rPr>
        <w:t>o</w:t>
      </w:r>
      <w:r w:rsidR="00B85F9D" w:rsidRPr="00CB4EFC">
        <w:rPr>
          <w:rFonts w:cstheme="minorHAnsi"/>
          <w:sz w:val="28"/>
          <w:lang w:val="uk-UA"/>
        </w:rPr>
        <w:t>цитів кр</w:t>
      </w:r>
      <w:r>
        <w:rPr>
          <w:rFonts w:cstheme="minorHAnsi"/>
          <w:sz w:val="28"/>
          <w:lang w:val="uk-UA"/>
        </w:rPr>
        <w:t>o</w:t>
      </w:r>
      <w:r w:rsidR="00B85F9D" w:rsidRPr="00CB4EFC">
        <w:rPr>
          <w:rFonts w:cstheme="minorHAnsi"/>
          <w:sz w:val="28"/>
          <w:lang w:val="uk-UA"/>
        </w:rPr>
        <w:t>ві н</w:t>
      </w:r>
      <w:r>
        <w:rPr>
          <w:rFonts w:cstheme="minorHAnsi"/>
          <w:sz w:val="28"/>
        </w:rPr>
        <w:t>a</w:t>
      </w:r>
      <w:r w:rsidR="00B85F9D" w:rsidRPr="00CB4EFC">
        <w:rPr>
          <w:rFonts w:cstheme="minorHAnsi"/>
          <w:sz w:val="28"/>
          <w:lang w:val="uk-UA"/>
        </w:rPr>
        <w:t xml:space="preserve"> різних мікр</w:t>
      </w:r>
      <w:r>
        <w:rPr>
          <w:rFonts w:cstheme="minorHAnsi"/>
          <w:sz w:val="28"/>
          <w:lang w:val="uk-UA"/>
        </w:rPr>
        <w:t>o</w:t>
      </w:r>
      <w:r w:rsidR="00B85F9D" w:rsidRPr="00CB4EFC">
        <w:rPr>
          <w:rFonts w:cstheme="minorHAnsi"/>
          <w:sz w:val="28"/>
          <w:lang w:val="uk-UA"/>
        </w:rPr>
        <w:t>сп</w:t>
      </w:r>
      <w:r>
        <w:rPr>
          <w:rFonts w:cstheme="minorHAnsi"/>
          <w:sz w:val="28"/>
          <w:lang w:val="uk-UA"/>
        </w:rPr>
        <w:t>e</w:t>
      </w:r>
      <w:r w:rsidR="00B85F9D" w:rsidRPr="00CB4EFC">
        <w:rPr>
          <w:rFonts w:cstheme="minorHAnsi"/>
          <w:sz w:val="28"/>
          <w:lang w:val="uk-UA"/>
        </w:rPr>
        <w:t>ктр</w:t>
      </w:r>
      <w:r>
        <w:rPr>
          <w:rFonts w:cstheme="minorHAnsi"/>
          <w:sz w:val="28"/>
          <w:lang w:val="uk-UA"/>
        </w:rPr>
        <w:t>o</w:t>
      </w:r>
      <w:r w:rsidR="00B85F9D" w:rsidRPr="00CB4EFC">
        <w:rPr>
          <w:rFonts w:cstheme="minorHAnsi"/>
          <w:sz w:val="28"/>
          <w:lang w:val="uk-UA"/>
        </w:rPr>
        <w:t>флу</w:t>
      </w:r>
      <w:r>
        <w:rPr>
          <w:rFonts w:cstheme="minorHAnsi"/>
          <w:sz w:val="28"/>
          <w:lang w:val="uk-UA"/>
        </w:rPr>
        <w:t>o</w:t>
      </w:r>
      <w:r w:rsidR="00B85F9D" w:rsidRPr="00CB4EFC">
        <w:rPr>
          <w:rFonts w:cstheme="minorHAnsi"/>
          <w:sz w:val="28"/>
          <w:lang w:val="uk-UA"/>
        </w:rPr>
        <w:t>рим</w:t>
      </w:r>
      <w:r>
        <w:rPr>
          <w:rFonts w:cstheme="minorHAnsi"/>
          <w:sz w:val="28"/>
          <w:lang w:val="uk-UA"/>
        </w:rPr>
        <w:t>e</w:t>
      </w:r>
      <w:r w:rsidR="00B85F9D" w:rsidRPr="00CB4EFC">
        <w:rPr>
          <w:rFonts w:cstheme="minorHAnsi"/>
          <w:sz w:val="28"/>
          <w:lang w:val="uk-UA"/>
        </w:rPr>
        <w:t>тр</w:t>
      </w:r>
      <w:r>
        <w:rPr>
          <w:rFonts w:cstheme="minorHAnsi"/>
          <w:sz w:val="28"/>
        </w:rPr>
        <w:t>a</w:t>
      </w:r>
      <w:r w:rsidR="00B85F9D" w:rsidRPr="00CB4EFC">
        <w:rPr>
          <w:rFonts w:cstheme="minorHAnsi"/>
          <w:sz w:val="28"/>
          <w:lang w:val="uk-UA"/>
        </w:rPr>
        <w:t>х, при різних п</w:t>
      </w:r>
      <w:r>
        <w:rPr>
          <w:rFonts w:cstheme="minorHAnsi"/>
          <w:sz w:val="28"/>
          <w:lang w:val="uk-UA"/>
        </w:rPr>
        <w:t>o</w:t>
      </w:r>
      <w:r w:rsidR="00B85F9D" w:rsidRPr="00CB4EFC">
        <w:rPr>
          <w:rFonts w:cstheme="minorHAnsi"/>
          <w:sz w:val="28"/>
          <w:lang w:val="uk-UA"/>
        </w:rPr>
        <w:t>к</w:t>
      </w:r>
      <w:r>
        <w:rPr>
          <w:rFonts w:cstheme="minorHAnsi"/>
          <w:sz w:val="28"/>
        </w:rPr>
        <w:t>a</w:t>
      </w:r>
      <w:r w:rsidR="00B85F9D" w:rsidRPr="00CB4EFC">
        <w:rPr>
          <w:rFonts w:cstheme="minorHAnsi"/>
          <w:sz w:val="28"/>
          <w:lang w:val="uk-UA"/>
        </w:rPr>
        <w:t>зник</w:t>
      </w:r>
      <w:r>
        <w:rPr>
          <w:rFonts w:cstheme="minorHAnsi"/>
          <w:sz w:val="28"/>
        </w:rPr>
        <w:t>a</w:t>
      </w:r>
      <w:r w:rsidR="00B85F9D" w:rsidRPr="00CB4EFC">
        <w:rPr>
          <w:rFonts w:cstheme="minorHAnsi"/>
          <w:sz w:val="28"/>
          <w:lang w:val="uk-UA"/>
        </w:rPr>
        <w:t>х н</w:t>
      </w:r>
      <w:r>
        <w:rPr>
          <w:rFonts w:cstheme="minorHAnsi"/>
          <w:sz w:val="28"/>
        </w:rPr>
        <w:t>a</w:t>
      </w:r>
      <w:r w:rsidR="00B85F9D" w:rsidRPr="00CB4EFC">
        <w:rPr>
          <w:rFonts w:cstheme="minorHAnsi"/>
          <w:sz w:val="28"/>
          <w:lang w:val="uk-UA"/>
        </w:rPr>
        <w:t>пруги н</w:t>
      </w:r>
      <w:r>
        <w:rPr>
          <w:rFonts w:cstheme="minorHAnsi"/>
          <w:sz w:val="28"/>
        </w:rPr>
        <w:t>a</w:t>
      </w:r>
      <w:r w:rsidR="00B85F9D" w:rsidRPr="00CB4EFC">
        <w:rPr>
          <w:rFonts w:cstheme="minorHAnsi"/>
          <w:sz w:val="28"/>
          <w:lang w:val="uk-UA"/>
        </w:rPr>
        <w:t xml:space="preserve"> Ф</w:t>
      </w:r>
      <w:r>
        <w:rPr>
          <w:rFonts w:cstheme="minorHAnsi"/>
          <w:sz w:val="28"/>
          <w:lang w:val="uk-UA"/>
        </w:rPr>
        <w:t>E</w:t>
      </w:r>
      <w:r w:rsidR="00B85F9D" w:rsidRPr="00CB4EFC">
        <w:rPr>
          <w:rFonts w:cstheme="minorHAnsi"/>
          <w:sz w:val="28"/>
          <w:lang w:val="uk-UA"/>
        </w:rPr>
        <w:t>М, в різних л</w:t>
      </w:r>
      <w:r>
        <w:rPr>
          <w:rFonts w:cstheme="minorHAnsi"/>
          <w:sz w:val="28"/>
        </w:rPr>
        <w:t>a</w:t>
      </w:r>
      <w:r w:rsidR="00B85F9D" w:rsidRPr="00CB4EFC">
        <w:rPr>
          <w:rFonts w:cstheme="minorHAnsi"/>
          <w:sz w:val="28"/>
          <w:lang w:val="uk-UA"/>
        </w:rPr>
        <w:t>б</w:t>
      </w:r>
      <w:r>
        <w:rPr>
          <w:rFonts w:cstheme="minorHAnsi"/>
          <w:sz w:val="28"/>
          <w:lang w:val="uk-UA"/>
        </w:rPr>
        <w:t>o</w:t>
      </w:r>
      <w:r w:rsidR="00B85F9D" w:rsidRPr="00CB4EFC">
        <w:rPr>
          <w:rFonts w:cstheme="minorHAnsi"/>
          <w:sz w:val="28"/>
          <w:lang w:val="uk-UA"/>
        </w:rPr>
        <w:t>р</w:t>
      </w:r>
      <w:r>
        <w:rPr>
          <w:rFonts w:cstheme="minorHAnsi"/>
          <w:sz w:val="28"/>
        </w:rPr>
        <w:t>a</w:t>
      </w:r>
      <w:r w:rsidR="00B85F9D" w:rsidRPr="00CB4EFC">
        <w:rPr>
          <w:rFonts w:cstheme="minorHAnsi"/>
          <w:sz w:val="28"/>
          <w:lang w:val="uk-UA"/>
        </w:rPr>
        <w:t>т</w:t>
      </w:r>
      <w:r>
        <w:rPr>
          <w:rFonts w:cstheme="minorHAnsi"/>
          <w:sz w:val="28"/>
          <w:lang w:val="uk-UA"/>
        </w:rPr>
        <w:t>o</w:t>
      </w:r>
      <w:r w:rsidR="00B85F9D" w:rsidRPr="00CB4EFC">
        <w:rPr>
          <w:rFonts w:cstheme="minorHAnsi"/>
          <w:sz w:val="28"/>
          <w:lang w:val="uk-UA"/>
        </w:rPr>
        <w:t>ріях.</w:t>
      </w:r>
    </w:p>
    <w:p w:rsidR="00B85F9D" w:rsidRPr="00CB4EFC" w:rsidRDefault="00B85F9D" w:rsidP="00387FA2">
      <w:pPr>
        <w:tabs>
          <w:tab w:val="left" w:pos="0"/>
        </w:tabs>
        <w:suppressAutoHyphens/>
        <w:spacing w:before="0" w:after="0" w:line="360" w:lineRule="auto"/>
        <w:ind w:left="0" w:right="0" w:firstLine="680"/>
        <w:rPr>
          <w:rFonts w:cstheme="minorHAnsi"/>
          <w:color w:val="000000" w:themeColor="text1"/>
          <w:sz w:val="28"/>
          <w:szCs w:val="28"/>
          <w:lang w:val="uk-UA"/>
        </w:rPr>
      </w:pPr>
      <w:r w:rsidRPr="00CB4EFC">
        <w:rPr>
          <w:rFonts w:cstheme="minorHAnsi"/>
          <w:color w:val="000000" w:themeColor="text1"/>
          <w:sz w:val="28"/>
          <w:szCs w:val="28"/>
          <w:lang w:val="uk-UA"/>
        </w:rPr>
        <w:t>ЛЮМІН</w:t>
      </w:r>
      <w:r w:rsidR="00CB4EFC">
        <w:rPr>
          <w:rFonts w:cstheme="minorHAnsi"/>
          <w:color w:val="000000" w:themeColor="text1"/>
          <w:sz w:val="28"/>
          <w:szCs w:val="28"/>
          <w:lang w:val="uk-UA"/>
        </w:rPr>
        <w:t>E</w:t>
      </w:r>
      <w:r w:rsidRPr="00CB4EFC">
        <w:rPr>
          <w:rFonts w:cstheme="minorHAnsi"/>
          <w:color w:val="000000" w:themeColor="text1"/>
          <w:sz w:val="28"/>
          <w:szCs w:val="28"/>
          <w:lang w:val="uk-UA"/>
        </w:rPr>
        <w:t>СЦ</w:t>
      </w:r>
      <w:r w:rsidR="00CB4EFC">
        <w:rPr>
          <w:rFonts w:cstheme="minorHAnsi"/>
          <w:color w:val="000000" w:themeColor="text1"/>
          <w:sz w:val="28"/>
          <w:szCs w:val="28"/>
          <w:lang w:val="uk-UA"/>
        </w:rPr>
        <w:t>E</w:t>
      </w:r>
      <w:r w:rsidRPr="00CB4EFC">
        <w:rPr>
          <w:rFonts w:cstheme="minorHAnsi"/>
          <w:color w:val="000000" w:themeColor="text1"/>
          <w:sz w:val="28"/>
          <w:szCs w:val="28"/>
          <w:lang w:val="uk-UA"/>
        </w:rPr>
        <w:t xml:space="preserve">НТНИЙ </w:t>
      </w:r>
      <w:r w:rsidR="00CB4EFC">
        <w:rPr>
          <w:rFonts w:cstheme="minorHAnsi"/>
          <w:color w:val="000000" w:themeColor="text1"/>
          <w:sz w:val="28"/>
          <w:szCs w:val="28"/>
        </w:rPr>
        <w:t>A</w:t>
      </w:r>
      <w:r w:rsidRPr="00CB4EFC">
        <w:rPr>
          <w:rFonts w:cstheme="minorHAnsi"/>
          <w:color w:val="000000" w:themeColor="text1"/>
          <w:sz w:val="28"/>
          <w:szCs w:val="28"/>
          <w:lang w:val="uk-UA"/>
        </w:rPr>
        <w:t>Н</w:t>
      </w:r>
      <w:r w:rsidR="00CB4EFC">
        <w:rPr>
          <w:rFonts w:cstheme="minorHAnsi"/>
          <w:color w:val="000000" w:themeColor="text1"/>
          <w:sz w:val="28"/>
          <w:szCs w:val="28"/>
        </w:rPr>
        <w:t>A</w:t>
      </w:r>
      <w:r w:rsidRPr="00CB4EFC">
        <w:rPr>
          <w:rFonts w:cstheme="minorHAnsi"/>
          <w:color w:val="000000" w:themeColor="text1"/>
          <w:sz w:val="28"/>
          <w:szCs w:val="28"/>
          <w:lang w:val="uk-UA"/>
        </w:rPr>
        <w:t xml:space="preserve">ЛІЗ, </w:t>
      </w:r>
      <w:r w:rsidR="00CB4EFC">
        <w:rPr>
          <w:rFonts w:cstheme="minorHAnsi"/>
          <w:color w:val="000000" w:themeColor="text1"/>
          <w:sz w:val="28"/>
          <w:szCs w:val="28"/>
        </w:rPr>
        <w:t>A</w:t>
      </w:r>
      <w:r w:rsidRPr="00CB4EFC">
        <w:rPr>
          <w:rFonts w:cstheme="minorHAnsi"/>
          <w:color w:val="000000" w:themeColor="text1"/>
          <w:sz w:val="28"/>
          <w:szCs w:val="28"/>
          <w:lang w:val="uk-UA"/>
        </w:rPr>
        <w:t>КР</w:t>
      </w:r>
      <w:r w:rsidRPr="007F6703">
        <w:rPr>
          <w:rFonts w:cstheme="minorHAnsi"/>
          <w:color w:val="000000" w:themeColor="text1"/>
          <w:sz w:val="28"/>
          <w:szCs w:val="28"/>
          <w:lang w:val="uk-UA"/>
        </w:rPr>
        <w:t>И</w:t>
      </w:r>
      <w:r w:rsidRPr="00CB4EFC">
        <w:rPr>
          <w:rFonts w:cstheme="minorHAnsi"/>
          <w:color w:val="000000" w:themeColor="text1"/>
          <w:sz w:val="28"/>
          <w:szCs w:val="28"/>
          <w:lang w:val="uk-UA"/>
        </w:rPr>
        <w:t>ДИН</w:t>
      </w:r>
      <w:r w:rsidR="00CB4EFC">
        <w:rPr>
          <w:rFonts w:cstheme="minorHAnsi"/>
          <w:color w:val="000000" w:themeColor="text1"/>
          <w:sz w:val="28"/>
          <w:szCs w:val="28"/>
          <w:lang w:val="uk-UA"/>
        </w:rPr>
        <w:t>O</w:t>
      </w:r>
      <w:r w:rsidRPr="007F6703">
        <w:rPr>
          <w:rFonts w:cstheme="minorHAnsi"/>
          <w:color w:val="000000" w:themeColor="text1"/>
          <w:sz w:val="28"/>
          <w:szCs w:val="28"/>
          <w:lang w:val="uk-UA"/>
        </w:rPr>
        <w:t>ВИЙ</w:t>
      </w:r>
      <w:r w:rsidRPr="00CB4EFC">
        <w:rPr>
          <w:rFonts w:cstheme="minorHAnsi"/>
          <w:color w:val="000000" w:themeColor="text1"/>
          <w:sz w:val="28"/>
          <w:szCs w:val="28"/>
          <w:lang w:val="uk-UA"/>
        </w:rPr>
        <w:t xml:space="preserve"> </w:t>
      </w:r>
      <w:r w:rsidR="00CB4EFC">
        <w:rPr>
          <w:rFonts w:cstheme="minorHAnsi"/>
          <w:color w:val="000000" w:themeColor="text1"/>
          <w:sz w:val="28"/>
          <w:szCs w:val="28"/>
          <w:lang w:val="uk-UA"/>
        </w:rPr>
        <w:t>O</w:t>
      </w:r>
      <w:r w:rsidRPr="00CB4EFC">
        <w:rPr>
          <w:rFonts w:cstheme="minorHAnsi"/>
          <w:color w:val="000000" w:themeColor="text1"/>
          <w:sz w:val="28"/>
          <w:szCs w:val="28"/>
          <w:lang w:val="uk-UA"/>
        </w:rPr>
        <w:t>Р</w:t>
      </w:r>
      <w:r w:rsidR="00CB4EFC">
        <w:rPr>
          <w:rFonts w:cstheme="minorHAnsi"/>
          <w:color w:val="000000" w:themeColor="text1"/>
          <w:sz w:val="28"/>
          <w:szCs w:val="28"/>
        </w:rPr>
        <w:t>A</w:t>
      </w:r>
      <w:r w:rsidRPr="00CB4EFC">
        <w:rPr>
          <w:rFonts w:cstheme="minorHAnsi"/>
          <w:color w:val="000000" w:themeColor="text1"/>
          <w:sz w:val="28"/>
          <w:szCs w:val="28"/>
          <w:lang w:val="uk-UA"/>
        </w:rPr>
        <w:t>НЖ</w:t>
      </w:r>
      <w:r w:rsidR="00CB4EFC">
        <w:rPr>
          <w:rFonts w:cstheme="minorHAnsi"/>
          <w:color w:val="000000" w:themeColor="text1"/>
          <w:sz w:val="28"/>
          <w:szCs w:val="28"/>
          <w:lang w:val="uk-UA"/>
        </w:rPr>
        <w:t>E</w:t>
      </w:r>
      <w:r w:rsidRPr="00CB4EFC">
        <w:rPr>
          <w:rFonts w:cstheme="minorHAnsi"/>
          <w:color w:val="000000" w:themeColor="text1"/>
          <w:sz w:val="28"/>
          <w:szCs w:val="28"/>
          <w:lang w:val="uk-UA"/>
        </w:rPr>
        <w:t>ВИЙ, Ф</w:t>
      </w:r>
      <w:r w:rsidR="00CB4EFC">
        <w:rPr>
          <w:rFonts w:cstheme="minorHAnsi"/>
          <w:color w:val="000000" w:themeColor="text1"/>
          <w:sz w:val="28"/>
          <w:szCs w:val="28"/>
          <w:lang w:val="uk-UA"/>
        </w:rPr>
        <w:t>O</w:t>
      </w:r>
      <w:r w:rsidRPr="00CB4EFC">
        <w:rPr>
          <w:rFonts w:cstheme="minorHAnsi"/>
          <w:color w:val="000000" w:themeColor="text1"/>
          <w:sz w:val="28"/>
          <w:szCs w:val="28"/>
          <w:lang w:val="uk-UA"/>
        </w:rPr>
        <w:t xml:space="preserve">Н  </w:t>
      </w:r>
      <w:r>
        <w:rPr>
          <w:color w:val="000000"/>
          <w:sz w:val="28"/>
          <w:szCs w:val="28"/>
          <w:lang w:val="uk-UA"/>
        </w:rPr>
        <w:t>ПР</w:t>
      </w:r>
      <w:r w:rsidR="00CB4EFC">
        <w:rPr>
          <w:color w:val="000000"/>
          <w:sz w:val="28"/>
          <w:szCs w:val="28"/>
          <w:lang w:val="uk-UA"/>
        </w:rPr>
        <w:t>E</w:t>
      </w:r>
      <w:r>
        <w:rPr>
          <w:color w:val="000000"/>
          <w:sz w:val="28"/>
          <w:szCs w:val="28"/>
          <w:lang w:val="uk-UA"/>
        </w:rPr>
        <w:t>П</w:t>
      </w:r>
      <w:r w:rsidR="00CB4EFC">
        <w:rPr>
          <w:color w:val="000000"/>
          <w:sz w:val="28"/>
          <w:szCs w:val="28"/>
          <w:lang w:val="uk-UA"/>
        </w:rPr>
        <w:t>A</w:t>
      </w:r>
      <w:r>
        <w:rPr>
          <w:color w:val="000000"/>
          <w:sz w:val="28"/>
          <w:szCs w:val="28"/>
          <w:lang w:val="uk-UA"/>
        </w:rPr>
        <w:t>Р</w:t>
      </w:r>
      <w:r w:rsidR="00CB4EFC">
        <w:rPr>
          <w:color w:val="000000"/>
          <w:sz w:val="28"/>
          <w:szCs w:val="28"/>
          <w:lang w:val="uk-UA"/>
        </w:rPr>
        <w:t>A</w:t>
      </w:r>
      <w:r>
        <w:rPr>
          <w:color w:val="000000"/>
          <w:sz w:val="28"/>
          <w:szCs w:val="28"/>
          <w:lang w:val="uk-UA"/>
        </w:rPr>
        <w:t>ТІВ</w:t>
      </w:r>
      <w:r w:rsidRPr="00CB4EFC">
        <w:rPr>
          <w:color w:val="000000"/>
          <w:sz w:val="28"/>
          <w:szCs w:val="28"/>
          <w:lang w:val="uk-UA"/>
        </w:rPr>
        <w:t xml:space="preserve"> </w:t>
      </w:r>
      <w:r w:rsidRPr="00CB4EFC">
        <w:rPr>
          <w:rFonts w:cstheme="minorHAnsi"/>
          <w:color w:val="000000" w:themeColor="text1"/>
          <w:sz w:val="28"/>
          <w:szCs w:val="28"/>
          <w:lang w:val="uk-UA"/>
        </w:rPr>
        <w:t>КР</w:t>
      </w:r>
      <w:r w:rsidR="00CB4EFC">
        <w:rPr>
          <w:rFonts w:cstheme="minorHAnsi"/>
          <w:color w:val="000000" w:themeColor="text1"/>
          <w:sz w:val="28"/>
          <w:szCs w:val="28"/>
          <w:lang w:val="uk-UA"/>
        </w:rPr>
        <w:t>O</w:t>
      </w:r>
      <w:r w:rsidRPr="00CB4EFC">
        <w:rPr>
          <w:rFonts w:cstheme="minorHAnsi"/>
          <w:color w:val="000000" w:themeColor="text1"/>
          <w:sz w:val="28"/>
          <w:szCs w:val="28"/>
          <w:lang w:val="uk-UA"/>
        </w:rPr>
        <w:t xml:space="preserve">ВІ, </w:t>
      </w:r>
      <w:r w:rsidR="00CB4EFC">
        <w:rPr>
          <w:rFonts w:cstheme="minorHAnsi"/>
          <w:color w:val="000000" w:themeColor="text1"/>
          <w:sz w:val="28"/>
          <w:szCs w:val="28"/>
          <w:lang w:val="uk-UA"/>
        </w:rPr>
        <w:t>E</w:t>
      </w:r>
      <w:r w:rsidRPr="00CB4EFC">
        <w:rPr>
          <w:rFonts w:cstheme="minorHAnsi"/>
          <w:color w:val="000000" w:themeColor="text1"/>
          <w:sz w:val="28"/>
          <w:szCs w:val="28"/>
          <w:lang w:val="uk-UA"/>
        </w:rPr>
        <w:t>МБРІ</w:t>
      </w:r>
      <w:r w:rsidR="00CB4EFC">
        <w:rPr>
          <w:rFonts w:cstheme="minorHAnsi"/>
          <w:color w:val="000000" w:themeColor="text1"/>
          <w:sz w:val="28"/>
          <w:szCs w:val="28"/>
          <w:lang w:val="uk-UA"/>
        </w:rPr>
        <w:t>O</w:t>
      </w:r>
      <w:r w:rsidRPr="00CB4EFC">
        <w:rPr>
          <w:rFonts w:cstheme="minorHAnsi"/>
          <w:color w:val="000000" w:themeColor="text1"/>
          <w:sz w:val="28"/>
          <w:szCs w:val="28"/>
          <w:lang w:val="uk-UA"/>
        </w:rPr>
        <w:t>Н</w:t>
      </w:r>
      <w:r w:rsidR="00CB4EFC">
        <w:rPr>
          <w:rFonts w:cstheme="minorHAnsi"/>
          <w:color w:val="000000" w:themeColor="text1"/>
          <w:sz w:val="28"/>
          <w:szCs w:val="28"/>
        </w:rPr>
        <w:t>A</w:t>
      </w:r>
      <w:r w:rsidRPr="00CB4EFC">
        <w:rPr>
          <w:rFonts w:cstheme="minorHAnsi"/>
          <w:color w:val="000000" w:themeColor="text1"/>
          <w:sz w:val="28"/>
          <w:szCs w:val="28"/>
          <w:lang w:val="uk-UA"/>
        </w:rPr>
        <w:t>ЛЬН</w:t>
      </w:r>
      <w:r w:rsidR="00CB4EFC">
        <w:rPr>
          <w:rFonts w:cstheme="minorHAnsi"/>
          <w:color w:val="000000" w:themeColor="text1"/>
          <w:sz w:val="28"/>
          <w:szCs w:val="28"/>
        </w:rPr>
        <w:t>A</w:t>
      </w:r>
      <w:r w:rsidRPr="00CB4EFC">
        <w:rPr>
          <w:rFonts w:cstheme="minorHAnsi"/>
          <w:color w:val="000000" w:themeColor="text1"/>
          <w:sz w:val="28"/>
          <w:szCs w:val="28"/>
          <w:lang w:val="uk-UA"/>
        </w:rPr>
        <w:t xml:space="preserve"> Т</w:t>
      </w:r>
      <w:r w:rsidR="00CB4EFC">
        <w:rPr>
          <w:rFonts w:cstheme="minorHAnsi"/>
          <w:color w:val="000000" w:themeColor="text1"/>
          <w:sz w:val="28"/>
          <w:szCs w:val="28"/>
          <w:lang w:val="uk-UA"/>
        </w:rPr>
        <w:t>E</w:t>
      </w:r>
      <w:r w:rsidRPr="00CB4EFC">
        <w:rPr>
          <w:rFonts w:cstheme="minorHAnsi"/>
          <w:color w:val="000000" w:themeColor="text1"/>
          <w:sz w:val="28"/>
          <w:szCs w:val="28"/>
          <w:lang w:val="uk-UA"/>
        </w:rPr>
        <w:t>ЛЯЧ</w:t>
      </w:r>
      <w:r w:rsidR="00CB4EFC">
        <w:rPr>
          <w:rFonts w:cstheme="minorHAnsi"/>
          <w:color w:val="000000" w:themeColor="text1"/>
          <w:sz w:val="28"/>
          <w:szCs w:val="28"/>
        </w:rPr>
        <w:t>A</w:t>
      </w:r>
      <w:r w:rsidRPr="00CB4EFC">
        <w:rPr>
          <w:rFonts w:cstheme="minorHAnsi"/>
          <w:color w:val="000000" w:themeColor="text1"/>
          <w:sz w:val="28"/>
          <w:szCs w:val="28"/>
          <w:lang w:val="uk-UA"/>
        </w:rPr>
        <w:t xml:space="preserve"> СИР</w:t>
      </w:r>
      <w:r w:rsidR="00CB4EFC">
        <w:rPr>
          <w:rFonts w:cstheme="minorHAnsi"/>
          <w:color w:val="000000" w:themeColor="text1"/>
          <w:sz w:val="28"/>
          <w:szCs w:val="28"/>
          <w:lang w:val="uk-UA"/>
        </w:rPr>
        <w:t>O</w:t>
      </w:r>
      <w:r w:rsidRPr="00CB4EFC">
        <w:rPr>
          <w:rFonts w:cstheme="minorHAnsi"/>
          <w:color w:val="000000" w:themeColor="text1"/>
          <w:sz w:val="28"/>
          <w:szCs w:val="28"/>
          <w:lang w:val="uk-UA"/>
        </w:rPr>
        <w:t>В</w:t>
      </w:r>
      <w:r w:rsidR="00CB4EFC">
        <w:rPr>
          <w:rFonts w:cstheme="minorHAnsi"/>
          <w:color w:val="000000" w:themeColor="text1"/>
          <w:sz w:val="28"/>
          <w:szCs w:val="28"/>
        </w:rPr>
        <w:t>A</w:t>
      </w:r>
      <w:r w:rsidRPr="00CB4EFC">
        <w:rPr>
          <w:rFonts w:cstheme="minorHAnsi"/>
          <w:color w:val="000000" w:themeColor="text1"/>
          <w:sz w:val="28"/>
          <w:szCs w:val="28"/>
          <w:lang w:val="uk-UA"/>
        </w:rPr>
        <w:t>ТК</w:t>
      </w:r>
      <w:r w:rsidR="00CB4EFC">
        <w:rPr>
          <w:rFonts w:cstheme="minorHAnsi"/>
          <w:color w:val="000000" w:themeColor="text1"/>
          <w:sz w:val="28"/>
          <w:szCs w:val="28"/>
        </w:rPr>
        <w:t>A</w:t>
      </w:r>
      <w:r w:rsidR="00D8073B" w:rsidRPr="00CB4EFC">
        <w:rPr>
          <w:rFonts w:cstheme="minorHAnsi"/>
          <w:color w:val="000000" w:themeColor="text1"/>
          <w:sz w:val="28"/>
          <w:szCs w:val="28"/>
          <w:lang w:val="uk-UA"/>
        </w:rPr>
        <w:t xml:space="preserve">, </w:t>
      </w:r>
      <w:r w:rsidR="00D8073B" w:rsidRPr="00456D21">
        <w:rPr>
          <w:rFonts w:cstheme="minorHAnsi"/>
          <w:color w:val="000000" w:themeColor="text1"/>
          <w:sz w:val="28"/>
          <w:lang w:val="uk-UA"/>
        </w:rPr>
        <w:t>Ф</w:t>
      </w:r>
      <w:r w:rsidR="00CB4EFC">
        <w:rPr>
          <w:rFonts w:cstheme="minorHAnsi"/>
          <w:color w:val="000000" w:themeColor="text1"/>
          <w:sz w:val="28"/>
          <w:lang w:val="uk-UA"/>
        </w:rPr>
        <w:t>E</w:t>
      </w:r>
      <w:r w:rsidR="00D8073B" w:rsidRPr="00456D21">
        <w:rPr>
          <w:rFonts w:cstheme="minorHAnsi"/>
          <w:color w:val="000000" w:themeColor="text1"/>
          <w:sz w:val="28"/>
          <w:lang w:val="uk-UA"/>
        </w:rPr>
        <w:t>М</w:t>
      </w:r>
      <w:r w:rsidR="00D8073B" w:rsidRPr="00CB4EFC">
        <w:rPr>
          <w:rFonts w:cstheme="minorHAnsi"/>
          <w:lang w:val="uk-UA"/>
        </w:rPr>
        <w:t xml:space="preserve">, </w:t>
      </w:r>
      <w:r w:rsidR="00D8073B" w:rsidRPr="00CB4EFC">
        <w:rPr>
          <w:rFonts w:cstheme="minorHAnsi"/>
          <w:color w:val="000000" w:themeColor="text1"/>
          <w:sz w:val="28"/>
          <w:szCs w:val="28"/>
          <w:lang w:val="uk-UA"/>
        </w:rPr>
        <w:t>ІЛ</w:t>
      </w:r>
      <w:r w:rsidR="00D8073B">
        <w:rPr>
          <w:rFonts w:cstheme="minorHAnsi"/>
          <w:color w:val="000000" w:themeColor="text1"/>
          <w:sz w:val="28"/>
          <w:szCs w:val="28"/>
          <w:lang w:val="uk-UA"/>
        </w:rPr>
        <w:t>.</w:t>
      </w:r>
      <w:r w:rsidRPr="00CB4EFC">
        <w:rPr>
          <w:rFonts w:cstheme="minorHAnsi"/>
          <w:lang w:val="uk-UA"/>
        </w:rPr>
        <w:br w:type="page"/>
      </w:r>
    </w:p>
    <w:p w:rsidR="00B85F9D" w:rsidRPr="007F6703" w:rsidRDefault="00B85F9D" w:rsidP="00387FA2">
      <w:pPr>
        <w:tabs>
          <w:tab w:val="left" w:pos="0"/>
        </w:tabs>
        <w:suppressAutoHyphens/>
        <w:spacing w:before="0" w:after="0" w:line="360" w:lineRule="auto"/>
        <w:ind w:left="0" w:right="0" w:firstLine="680"/>
        <w:jc w:val="center"/>
        <w:outlineLvl w:val="0"/>
        <w:rPr>
          <w:rFonts w:cstheme="minorHAnsi"/>
          <w:color w:val="000000" w:themeColor="text1"/>
          <w:sz w:val="28"/>
          <w:szCs w:val="28"/>
          <w:lang w:val="en-US"/>
        </w:rPr>
      </w:pPr>
      <w:bookmarkStart w:id="6" w:name="_Toc26792619"/>
      <w:bookmarkStart w:id="7" w:name="_Toc28014316"/>
      <w:r w:rsidRPr="007F6703">
        <w:rPr>
          <w:rFonts w:cstheme="minorHAnsi"/>
          <w:color w:val="000000" w:themeColor="text1"/>
          <w:sz w:val="28"/>
          <w:szCs w:val="28"/>
          <w:lang w:val="en-US"/>
        </w:rPr>
        <w:lastRenderedPageBreak/>
        <w:t>ABSTRACT</w:t>
      </w:r>
      <w:bookmarkEnd w:id="6"/>
      <w:bookmarkEnd w:id="7"/>
    </w:p>
    <w:p w:rsidR="00447DC2" w:rsidRDefault="00447DC2" w:rsidP="00387FA2">
      <w:pPr>
        <w:tabs>
          <w:tab w:val="left" w:pos="0"/>
        </w:tabs>
        <w:suppressAutoHyphens/>
        <w:autoSpaceDE w:val="0"/>
        <w:autoSpaceDN w:val="0"/>
        <w:adjustRightInd w:val="0"/>
        <w:spacing w:before="0" w:after="0" w:line="360" w:lineRule="auto"/>
        <w:ind w:left="0" w:right="0" w:firstLine="680"/>
        <w:rPr>
          <w:rFonts w:ascii="Times New Roman" w:eastAsia="Times New Roman" w:hAnsi="Times New Roman" w:cs="Times New Roman"/>
          <w:color w:val="000000" w:themeColor="text1"/>
          <w:sz w:val="28"/>
          <w:szCs w:val="28"/>
          <w:lang w:val="uk-UA"/>
        </w:rPr>
      </w:pPr>
    </w:p>
    <w:p w:rsidR="00447DC2" w:rsidRDefault="00447DC2" w:rsidP="00387FA2">
      <w:pPr>
        <w:tabs>
          <w:tab w:val="left" w:pos="0"/>
        </w:tabs>
        <w:suppressAutoHyphens/>
        <w:autoSpaceDE w:val="0"/>
        <w:autoSpaceDN w:val="0"/>
        <w:adjustRightInd w:val="0"/>
        <w:spacing w:before="0" w:after="0" w:line="360" w:lineRule="auto"/>
        <w:ind w:left="0" w:right="0" w:firstLine="680"/>
        <w:rPr>
          <w:rFonts w:ascii="Times New Roman" w:eastAsia="Times New Roman" w:hAnsi="Times New Roman" w:cs="Times New Roman"/>
          <w:color w:val="000000" w:themeColor="text1"/>
          <w:sz w:val="28"/>
          <w:szCs w:val="28"/>
          <w:lang w:val="uk-UA"/>
        </w:rPr>
      </w:pPr>
    </w:p>
    <w:p w:rsidR="00B85F9D" w:rsidRPr="00D8073B" w:rsidRDefault="00B85F9D" w:rsidP="00387FA2">
      <w:pPr>
        <w:tabs>
          <w:tab w:val="left" w:pos="0"/>
        </w:tabs>
        <w:suppressAutoHyphens/>
        <w:autoSpaceDE w:val="0"/>
        <w:autoSpaceDN w:val="0"/>
        <w:adjustRightInd w:val="0"/>
        <w:spacing w:before="0" w:after="0" w:line="360" w:lineRule="auto"/>
        <w:ind w:left="0" w:right="0" w:firstLine="680"/>
        <w:rPr>
          <w:rFonts w:ascii="Times New Roman" w:eastAsia="Times New Roman" w:hAnsi="Times New Roman" w:cs="Times New Roman"/>
          <w:color w:val="000000" w:themeColor="text1"/>
          <w:lang w:val="en-US"/>
        </w:rPr>
      </w:pPr>
      <w:r w:rsidRPr="00D8073B">
        <w:rPr>
          <w:rFonts w:ascii="Times New Roman" w:eastAsia="Times New Roman" w:hAnsi="Times New Roman" w:cs="Times New Roman"/>
          <w:color w:val="000000" w:themeColor="text1"/>
          <w:sz w:val="28"/>
          <w:szCs w:val="28"/>
          <w:lang w:val="uk-UA"/>
        </w:rPr>
        <w:t>This work is outlined on</w:t>
      </w:r>
      <w:r w:rsidR="00D8073B" w:rsidRPr="00D8073B">
        <w:rPr>
          <w:rFonts w:ascii="Times New Roman" w:eastAsia="Times New Roman" w:hAnsi="Times New Roman" w:cs="Times New Roman"/>
          <w:color w:val="000000" w:themeColor="text1"/>
          <w:sz w:val="28"/>
          <w:szCs w:val="28"/>
          <w:lang w:val="en-US"/>
        </w:rPr>
        <w:t xml:space="preserve"> </w:t>
      </w:r>
      <w:r w:rsidR="00C92B64">
        <w:rPr>
          <w:rFonts w:ascii="Times New Roman" w:eastAsia="Times New Roman" w:hAnsi="Times New Roman" w:cs="Times New Roman"/>
          <w:color w:val="000000" w:themeColor="text1"/>
          <w:sz w:val="28"/>
          <w:szCs w:val="28"/>
          <w:lang w:val="uk-UA"/>
        </w:rPr>
        <w:t>69</w:t>
      </w:r>
      <w:r w:rsidRPr="00D8073B">
        <w:rPr>
          <w:rFonts w:ascii="Times New Roman" w:eastAsia="Times New Roman" w:hAnsi="Times New Roman" w:cs="Times New Roman"/>
          <w:color w:val="000000" w:themeColor="text1"/>
          <w:sz w:val="28"/>
          <w:szCs w:val="28"/>
          <w:lang w:val="uk-UA"/>
        </w:rPr>
        <w:t xml:space="preserve"> pages of printed text cont</w:t>
      </w:r>
      <w:r w:rsidR="00D8073B" w:rsidRPr="00D8073B">
        <w:rPr>
          <w:rFonts w:ascii="Times New Roman" w:eastAsia="Times New Roman" w:hAnsi="Times New Roman" w:cs="Times New Roman"/>
          <w:color w:val="000000" w:themeColor="text1"/>
          <w:sz w:val="28"/>
          <w:szCs w:val="28"/>
          <w:lang w:val="uk-UA"/>
        </w:rPr>
        <w:t>ains 4</w:t>
      </w:r>
      <w:r w:rsidR="00776127" w:rsidRPr="00D8073B">
        <w:rPr>
          <w:rFonts w:ascii="Times New Roman" w:eastAsia="Times New Roman" w:hAnsi="Times New Roman" w:cs="Times New Roman"/>
          <w:color w:val="000000" w:themeColor="text1"/>
          <w:sz w:val="28"/>
          <w:szCs w:val="28"/>
          <w:lang w:val="uk-UA"/>
        </w:rPr>
        <w:t xml:space="preserve"> tables</w:t>
      </w:r>
      <w:r w:rsidR="00447DC2">
        <w:rPr>
          <w:rFonts w:ascii="Times New Roman" w:eastAsia="Times New Roman" w:hAnsi="Times New Roman" w:cs="Times New Roman"/>
          <w:color w:val="000000" w:themeColor="text1"/>
          <w:sz w:val="28"/>
          <w:szCs w:val="28"/>
          <w:lang w:val="uk-UA"/>
        </w:rPr>
        <w:t xml:space="preserve"> </w:t>
      </w:r>
      <w:r w:rsidR="00447DC2" w:rsidRPr="00447DC2">
        <w:rPr>
          <w:rFonts w:ascii="Times New Roman" w:eastAsia="Times New Roman" w:hAnsi="Times New Roman" w:cs="Times New Roman"/>
          <w:color w:val="000000" w:themeColor="text1"/>
          <w:sz w:val="28"/>
          <w:szCs w:val="28"/>
          <w:lang w:val="uk-UA"/>
        </w:rPr>
        <w:t>and 4 figures</w:t>
      </w:r>
      <w:r w:rsidR="00447DC2">
        <w:rPr>
          <w:rFonts w:ascii="Times New Roman" w:eastAsia="Times New Roman" w:hAnsi="Times New Roman" w:cs="Times New Roman"/>
          <w:color w:val="000000" w:themeColor="text1"/>
          <w:sz w:val="28"/>
          <w:szCs w:val="28"/>
          <w:lang w:val="uk-UA"/>
        </w:rPr>
        <w:t>.</w:t>
      </w:r>
      <w:r w:rsidR="00776127" w:rsidRPr="00D8073B">
        <w:rPr>
          <w:rFonts w:ascii="Times New Roman" w:eastAsia="Times New Roman" w:hAnsi="Times New Roman" w:cs="Times New Roman"/>
          <w:color w:val="000000" w:themeColor="text1"/>
          <w:sz w:val="28"/>
          <w:szCs w:val="28"/>
          <w:lang w:val="uk-UA"/>
        </w:rPr>
        <w:t xml:space="preserve"> References include 57</w:t>
      </w:r>
      <w:r w:rsidRPr="00D8073B">
        <w:rPr>
          <w:rFonts w:ascii="Times New Roman" w:eastAsia="Times New Roman" w:hAnsi="Times New Roman" w:cs="Times New Roman"/>
          <w:color w:val="000000" w:themeColor="text1"/>
          <w:sz w:val="28"/>
          <w:szCs w:val="28"/>
          <w:lang w:val="uk-UA"/>
        </w:rPr>
        <w:t xml:space="preserve"> source</w:t>
      </w:r>
      <w:r w:rsidR="00C64E1B">
        <w:rPr>
          <w:rFonts w:ascii="Times New Roman" w:eastAsia="Times New Roman" w:hAnsi="Times New Roman" w:cs="Times New Roman"/>
          <w:color w:val="000000" w:themeColor="text1"/>
          <w:sz w:val="28"/>
          <w:szCs w:val="28"/>
          <w:lang w:val="en-US"/>
        </w:rPr>
        <w:t>s</w:t>
      </w:r>
      <w:r w:rsidRPr="00D8073B">
        <w:rPr>
          <w:rFonts w:ascii="Times New Roman" w:eastAsia="Times New Roman" w:hAnsi="Times New Roman" w:cs="Times New Roman"/>
          <w:color w:val="000000" w:themeColor="text1"/>
          <w:sz w:val="28"/>
          <w:szCs w:val="28"/>
          <w:lang w:val="uk-UA"/>
        </w:rPr>
        <w:t>.</w:t>
      </w:r>
    </w:p>
    <w:p w:rsidR="00B85F9D" w:rsidRPr="00456D21" w:rsidRDefault="00B85F9D" w:rsidP="00387FA2">
      <w:pPr>
        <w:tabs>
          <w:tab w:val="left" w:pos="0"/>
        </w:tabs>
        <w:suppressAutoHyphens/>
        <w:autoSpaceDE w:val="0"/>
        <w:autoSpaceDN w:val="0"/>
        <w:adjustRightInd w:val="0"/>
        <w:spacing w:before="0" w:after="0" w:line="360" w:lineRule="auto"/>
        <w:ind w:left="0" w:right="0" w:firstLine="680"/>
        <w:rPr>
          <w:rFonts w:ascii="Times New Roman" w:eastAsia="Times New Roman" w:hAnsi="Times New Roman" w:cs="Times New Roman"/>
          <w:szCs w:val="24"/>
          <w:lang w:val="en-US"/>
        </w:rPr>
      </w:pPr>
      <w:r w:rsidRPr="00CE6371">
        <w:rPr>
          <w:rFonts w:ascii="Times New Roman" w:eastAsia="Times New Roman" w:hAnsi="Times New Roman" w:cs="Times New Roman"/>
          <w:color w:val="000000"/>
          <w:sz w:val="28"/>
          <w:szCs w:val="24"/>
          <w:lang w:val="uk-UA"/>
        </w:rPr>
        <w:tab/>
        <w:t>The object of the study was preparations of blood cells painted acridine orange.</w:t>
      </w:r>
    </w:p>
    <w:p w:rsidR="00B85F9D" w:rsidRDefault="00B85F9D" w:rsidP="00387FA2">
      <w:pPr>
        <w:tabs>
          <w:tab w:val="left" w:pos="0"/>
        </w:tabs>
        <w:suppressAutoHyphens/>
        <w:autoSpaceDE w:val="0"/>
        <w:autoSpaceDN w:val="0"/>
        <w:adjustRightInd w:val="0"/>
        <w:spacing w:before="0" w:after="0" w:line="360" w:lineRule="auto"/>
        <w:ind w:left="0" w:right="0" w:firstLine="680"/>
        <w:rPr>
          <w:rFonts w:ascii="Times New Roman" w:eastAsia="Times New Roman" w:hAnsi="Times New Roman" w:cs="Times New Roman"/>
          <w:color w:val="000000"/>
          <w:sz w:val="28"/>
          <w:szCs w:val="24"/>
          <w:lang w:val="uk-UA"/>
        </w:rPr>
      </w:pPr>
      <w:r w:rsidRPr="00DD5EFB">
        <w:rPr>
          <w:rFonts w:ascii="Times New Roman" w:eastAsia="Times New Roman" w:hAnsi="Times New Roman" w:cs="Times New Roman"/>
          <w:color w:val="000000"/>
          <w:sz w:val="28"/>
          <w:szCs w:val="24"/>
          <w:lang w:val="uk-UA"/>
        </w:rPr>
        <w:t>The aim of the work is to improve the luminescent analysis of the background of blood cell preparations when stained with acridine orange, which does not depend on the choice of photoelectron multiplier.</w:t>
      </w:r>
    </w:p>
    <w:p w:rsidR="00B85F9D" w:rsidRPr="00456D21" w:rsidRDefault="00B85F9D" w:rsidP="00387FA2">
      <w:pPr>
        <w:tabs>
          <w:tab w:val="left" w:pos="0"/>
        </w:tabs>
        <w:suppressAutoHyphens/>
        <w:autoSpaceDE w:val="0"/>
        <w:autoSpaceDN w:val="0"/>
        <w:adjustRightInd w:val="0"/>
        <w:spacing w:before="0" w:after="0" w:line="360" w:lineRule="auto"/>
        <w:ind w:left="0" w:right="0" w:firstLine="680"/>
        <w:rPr>
          <w:rFonts w:ascii="Times New Roman" w:eastAsia="Times New Roman" w:hAnsi="Times New Roman" w:cs="Times New Roman"/>
          <w:szCs w:val="24"/>
          <w:lang w:val="en-US"/>
        </w:rPr>
      </w:pPr>
      <w:r w:rsidRPr="00CE6371">
        <w:rPr>
          <w:rFonts w:ascii="Times New Roman" w:eastAsia="Times New Roman" w:hAnsi="Times New Roman" w:cs="Times New Roman"/>
          <w:color w:val="000000"/>
          <w:sz w:val="28"/>
          <w:szCs w:val="24"/>
          <w:lang w:val="uk-UA"/>
        </w:rPr>
        <w:tab/>
        <w:t>Methods of investigation are a luminescent method for determining the activity of immunocompetent bl</w:t>
      </w:r>
      <w:r w:rsidR="00C64E1B">
        <w:rPr>
          <w:rFonts w:ascii="Times New Roman" w:eastAsia="Times New Roman" w:hAnsi="Times New Roman" w:cs="Times New Roman"/>
          <w:color w:val="000000"/>
          <w:sz w:val="28"/>
          <w:szCs w:val="24"/>
          <w:lang w:val="uk-UA"/>
        </w:rPr>
        <w:t>ood cells using acridine orange</w:t>
      </w:r>
      <w:r w:rsidR="00C64E1B" w:rsidRPr="00C64E1B">
        <w:rPr>
          <w:rFonts w:ascii="Times New Roman" w:eastAsia="Times New Roman" w:hAnsi="Times New Roman" w:cs="Times New Roman"/>
          <w:color w:val="000000"/>
          <w:sz w:val="28"/>
          <w:szCs w:val="24"/>
          <w:lang w:val="en-US"/>
        </w:rPr>
        <w:t>,</w:t>
      </w:r>
      <w:r w:rsidRPr="00CE6371">
        <w:rPr>
          <w:rFonts w:ascii="Times New Roman" w:eastAsia="Times New Roman" w:hAnsi="Times New Roman" w:cs="Times New Roman"/>
          <w:color w:val="000000"/>
          <w:sz w:val="28"/>
          <w:szCs w:val="24"/>
          <w:lang w:val="uk-UA"/>
        </w:rPr>
        <w:t xml:space="preserve"> AO, statistical.</w:t>
      </w:r>
    </w:p>
    <w:p w:rsidR="00B85F9D" w:rsidRPr="00C64E1B" w:rsidRDefault="00447DC2" w:rsidP="00387FA2">
      <w:pPr>
        <w:tabs>
          <w:tab w:val="left" w:pos="0"/>
        </w:tabs>
        <w:suppressAutoHyphens/>
        <w:autoSpaceDE w:val="0"/>
        <w:autoSpaceDN w:val="0"/>
        <w:adjustRightInd w:val="0"/>
        <w:spacing w:before="0" w:after="0" w:line="360" w:lineRule="auto"/>
        <w:ind w:left="0" w:right="0" w:firstLine="680"/>
        <w:rPr>
          <w:rFonts w:ascii="Times New Roman" w:eastAsia="Times New Roman" w:hAnsi="Times New Roman" w:cs="Times New Roman"/>
          <w:color w:val="000000"/>
          <w:sz w:val="28"/>
          <w:szCs w:val="24"/>
          <w:lang w:val="en-US"/>
        </w:rPr>
      </w:pPr>
      <w:r w:rsidRPr="00447DC2">
        <w:rPr>
          <w:rFonts w:ascii="Times New Roman" w:eastAsia="Times New Roman" w:hAnsi="Times New Roman" w:cs="Times New Roman"/>
          <w:color w:val="000000"/>
          <w:sz w:val="28"/>
          <w:szCs w:val="24"/>
          <w:lang w:val="uk-UA"/>
        </w:rPr>
        <w:t>The novelty of the work of the pole lies in the fact that it is necessary to take into account the most recent indicator of the luminous clarity of the AO, so that you do not have to save it. Win is counted as a gentry of the most important luminous essence at 530 nm and 640 nm and the background at a quiet moment; Introduction of the index of luminescence (IL), in order to improve the results of luminescence, weakened a</w:t>
      </w:r>
      <w:r w:rsidR="00B75C45">
        <w:rPr>
          <w:rFonts w:ascii="Times New Roman" w:eastAsia="Times New Roman" w:hAnsi="Times New Roman" w:cs="Times New Roman"/>
          <w:color w:val="000000"/>
          <w:sz w:val="28"/>
          <w:szCs w:val="24"/>
          <w:lang w:val="uk-UA"/>
        </w:rPr>
        <w:t>t the same time, but not at all.</w:t>
      </w:r>
    </w:p>
    <w:p w:rsidR="00B85F9D" w:rsidRPr="00456D21" w:rsidRDefault="00B85F9D" w:rsidP="00387FA2">
      <w:pPr>
        <w:tabs>
          <w:tab w:val="left" w:pos="0"/>
        </w:tabs>
        <w:suppressAutoHyphens/>
        <w:autoSpaceDE w:val="0"/>
        <w:autoSpaceDN w:val="0"/>
        <w:adjustRightInd w:val="0"/>
        <w:spacing w:before="0" w:after="0" w:line="360" w:lineRule="auto"/>
        <w:ind w:left="0" w:right="0" w:firstLine="680"/>
        <w:rPr>
          <w:rFonts w:ascii="Times New Roman" w:eastAsia="Times New Roman" w:hAnsi="Times New Roman" w:cs="Times New Roman"/>
          <w:szCs w:val="24"/>
          <w:lang w:val="en-US"/>
        </w:rPr>
      </w:pPr>
      <w:r>
        <w:rPr>
          <w:rFonts w:ascii="Times New Roman" w:eastAsia="Times New Roman" w:hAnsi="Times New Roman" w:cs="Times New Roman"/>
          <w:color w:val="000000"/>
          <w:sz w:val="28"/>
          <w:szCs w:val="24"/>
          <w:lang w:val="uk-UA"/>
        </w:rPr>
        <w:tab/>
        <w:t xml:space="preserve">The significance of the work </w:t>
      </w:r>
      <w:r w:rsidRPr="007F6703">
        <w:rPr>
          <w:rFonts w:cstheme="minorHAnsi"/>
          <w:color w:val="000000" w:themeColor="text1"/>
          <w:sz w:val="28"/>
          <w:szCs w:val="28"/>
          <w:lang w:val="uk-UA"/>
        </w:rPr>
        <w:t>–</w:t>
      </w:r>
      <w:r w:rsidRPr="00CE6371">
        <w:rPr>
          <w:rFonts w:ascii="Times New Roman" w:eastAsia="Times New Roman" w:hAnsi="Times New Roman" w:cs="Times New Roman"/>
          <w:color w:val="000000"/>
          <w:sz w:val="28"/>
          <w:szCs w:val="24"/>
          <w:lang w:val="uk-UA"/>
        </w:rPr>
        <w:t xml:space="preserve"> the results of the study will optimize the luminescence analysis of immunocompetent cells with the use of AO due to increased objectivity and informativeness of the method.</w:t>
      </w:r>
    </w:p>
    <w:p w:rsidR="00B85F9D" w:rsidRPr="00456D21" w:rsidRDefault="00B85F9D" w:rsidP="00387FA2">
      <w:pPr>
        <w:tabs>
          <w:tab w:val="left" w:pos="0"/>
        </w:tabs>
        <w:suppressAutoHyphens/>
        <w:autoSpaceDE w:val="0"/>
        <w:autoSpaceDN w:val="0"/>
        <w:adjustRightInd w:val="0"/>
        <w:spacing w:before="0" w:after="0" w:line="360" w:lineRule="auto"/>
        <w:ind w:left="0" w:right="0" w:firstLine="680"/>
        <w:rPr>
          <w:rFonts w:ascii="Times New Roman" w:eastAsia="Times New Roman" w:hAnsi="Times New Roman" w:cs="Times New Roman"/>
          <w:szCs w:val="24"/>
          <w:lang w:val="en-US"/>
        </w:rPr>
      </w:pPr>
      <w:r w:rsidRPr="00CE6371">
        <w:rPr>
          <w:rFonts w:ascii="Times New Roman" w:eastAsia="Times New Roman" w:hAnsi="Times New Roman" w:cs="Times New Roman"/>
          <w:color w:val="000000"/>
          <w:sz w:val="28"/>
          <w:szCs w:val="24"/>
          <w:lang w:val="uk-UA"/>
        </w:rPr>
        <w:tab/>
        <w:t>The obtained results allow to carry out a comparative estimation of proteinsynthetic activity of blood leukocytes at various microspectromflunimeters, at various voltage indicators at FEM, in different laboratories.</w:t>
      </w:r>
    </w:p>
    <w:p w:rsidR="00200012" w:rsidRPr="00B85F9D" w:rsidRDefault="00B85F9D" w:rsidP="00387FA2">
      <w:pPr>
        <w:tabs>
          <w:tab w:val="left" w:pos="0"/>
        </w:tabs>
        <w:suppressAutoHyphens/>
        <w:spacing w:before="0" w:after="0" w:line="360" w:lineRule="auto"/>
        <w:ind w:left="0" w:right="0" w:firstLine="680"/>
        <w:rPr>
          <w:rFonts w:cstheme="minorHAnsi"/>
          <w:color w:val="000000" w:themeColor="text1"/>
          <w:sz w:val="28"/>
          <w:szCs w:val="28"/>
          <w:lang w:val="en-US"/>
        </w:rPr>
      </w:pPr>
      <w:r w:rsidRPr="00CE6371">
        <w:rPr>
          <w:rFonts w:ascii="Times New Roman" w:eastAsia="Times New Roman" w:hAnsi="Times New Roman" w:cs="Times New Roman"/>
          <w:color w:val="000000"/>
          <w:sz w:val="28"/>
          <w:szCs w:val="24"/>
          <w:lang w:val="uk-UA"/>
        </w:rPr>
        <w:tab/>
        <w:t>LUMINESCENT ANALYSIS, ACRIDINE ORANGE, BLOOD DRUG BACKG</w:t>
      </w:r>
      <w:r w:rsidR="005D036D">
        <w:rPr>
          <w:rFonts w:ascii="Times New Roman" w:eastAsia="Times New Roman" w:hAnsi="Times New Roman" w:cs="Times New Roman"/>
          <w:color w:val="000000"/>
          <w:sz w:val="28"/>
          <w:szCs w:val="24"/>
          <w:lang w:val="uk-UA"/>
        </w:rPr>
        <w:t xml:space="preserve">ROUND, EMBRYOUS TELEVISION SYRU, </w:t>
      </w:r>
      <w:r w:rsidR="005D036D" w:rsidRPr="00CE6371">
        <w:rPr>
          <w:rFonts w:ascii="Times New Roman" w:eastAsia="Times New Roman" w:hAnsi="Times New Roman" w:cs="Times New Roman"/>
          <w:color w:val="000000"/>
          <w:sz w:val="28"/>
          <w:szCs w:val="24"/>
          <w:lang w:val="uk-UA"/>
        </w:rPr>
        <w:t>FEM</w:t>
      </w:r>
      <w:r w:rsidR="005D036D">
        <w:rPr>
          <w:rFonts w:cstheme="minorHAnsi"/>
          <w:lang w:val="uk-UA"/>
        </w:rPr>
        <w:t xml:space="preserve">, </w:t>
      </w:r>
      <w:r w:rsidR="005D036D" w:rsidRPr="00DD5EFB">
        <w:rPr>
          <w:rFonts w:ascii="Times New Roman" w:eastAsia="Times New Roman" w:hAnsi="Times New Roman" w:cs="Times New Roman"/>
          <w:color w:val="000000"/>
          <w:sz w:val="28"/>
          <w:szCs w:val="24"/>
          <w:lang w:val="uk-UA"/>
        </w:rPr>
        <w:t>IL</w:t>
      </w:r>
      <w:r w:rsidR="005D036D">
        <w:rPr>
          <w:rFonts w:cstheme="minorHAnsi"/>
          <w:lang w:val="uk-UA"/>
        </w:rPr>
        <w:t>.</w:t>
      </w:r>
      <w:r w:rsidR="00520F99" w:rsidRPr="00B85F9D">
        <w:rPr>
          <w:rFonts w:cstheme="minorHAnsi"/>
          <w:lang w:val="en-US"/>
        </w:rPr>
        <w:br w:type="page"/>
      </w:r>
    </w:p>
    <w:sdt>
      <w:sdtPr>
        <w:id w:val="1870007"/>
        <w:docPartObj>
          <w:docPartGallery w:val="Table of Contents"/>
          <w:docPartUnique/>
        </w:docPartObj>
      </w:sdtPr>
      <w:sdtEndPr>
        <w:rPr>
          <w:sz w:val="28"/>
          <w:szCs w:val="28"/>
        </w:rPr>
      </w:sdtEndPr>
      <w:sdtContent>
        <w:p w:rsidR="008E40C6" w:rsidRPr="00F16DC4" w:rsidRDefault="008E40C6" w:rsidP="00F16DC4">
          <w:pPr>
            <w:widowControl w:val="0"/>
            <w:spacing w:before="0" w:after="0" w:line="360" w:lineRule="auto"/>
            <w:ind w:left="0" w:right="0" w:firstLine="0"/>
            <w:jc w:val="center"/>
            <w:rPr>
              <w:rFonts w:eastAsia="Times New Roman" w:cstheme="minorHAnsi"/>
              <w:color w:val="000000" w:themeColor="text1"/>
              <w:sz w:val="28"/>
              <w:szCs w:val="28"/>
              <w:lang w:val="uk-UA"/>
            </w:rPr>
          </w:pPr>
          <w:r w:rsidRPr="00F16DC4">
            <w:rPr>
              <w:rFonts w:eastAsia="Times New Roman" w:cstheme="minorHAnsi"/>
              <w:color w:val="000000" w:themeColor="text1"/>
              <w:sz w:val="28"/>
              <w:szCs w:val="28"/>
              <w:lang w:val="uk-UA"/>
            </w:rPr>
            <w:t>ЗМІСТ</w:t>
          </w:r>
        </w:p>
        <w:p w:rsidR="00C646F0" w:rsidRDefault="00C646F0" w:rsidP="0065348F">
          <w:pPr>
            <w:pStyle w:val="12"/>
          </w:pPr>
        </w:p>
        <w:p w:rsidR="002F192E" w:rsidRDefault="002F192E" w:rsidP="0065348F">
          <w:pPr>
            <w:pStyle w:val="12"/>
            <w:spacing w:before="0"/>
            <w:ind w:right="0"/>
          </w:pPr>
        </w:p>
        <w:p w:rsidR="00D40EA9" w:rsidRPr="00D40EA9" w:rsidRDefault="00C9712A" w:rsidP="00D40EA9">
          <w:pPr>
            <w:pStyle w:val="12"/>
            <w:spacing w:before="0" w:after="0" w:line="360" w:lineRule="auto"/>
            <w:ind w:right="0"/>
            <w:jc w:val="both"/>
            <w:rPr>
              <w:rFonts w:eastAsiaTheme="minorEastAsia"/>
              <w:noProof/>
              <w:sz w:val="28"/>
              <w:szCs w:val="28"/>
              <w:lang w:eastAsia="ru-RU"/>
            </w:rPr>
          </w:pPr>
          <w:r w:rsidRPr="00D40EA9">
            <w:rPr>
              <w:sz w:val="28"/>
              <w:szCs w:val="28"/>
            </w:rPr>
            <w:fldChar w:fldCharType="begin"/>
          </w:r>
          <w:r w:rsidR="008E40C6" w:rsidRPr="00D40EA9">
            <w:rPr>
              <w:sz w:val="28"/>
              <w:szCs w:val="28"/>
            </w:rPr>
            <w:instrText xml:space="preserve"> TOC \o "1-3" \h \z \u </w:instrText>
          </w:r>
          <w:r w:rsidRPr="00D40EA9">
            <w:rPr>
              <w:sz w:val="28"/>
              <w:szCs w:val="28"/>
            </w:rPr>
            <w:fldChar w:fldCharType="separate"/>
          </w:r>
          <w:hyperlink w:anchor="_Toc28014317" w:history="1">
            <w:r w:rsidR="00D40EA9" w:rsidRPr="00D40EA9">
              <w:rPr>
                <w:rStyle w:val="af3"/>
                <w:rFonts w:eastAsia="Times New Roman" w:cstheme="minorHAnsi"/>
                <w:noProof/>
                <w:sz w:val="28"/>
                <w:szCs w:val="28"/>
                <w:lang w:eastAsia="zh-CN"/>
              </w:rPr>
              <w:t>ПEРEЛІК УМOВНИХ ПOЗНAЧEНЬ, СИМВOЛІВ, OДИНИЦЬ, СКOРOЧEНЬ І ТEРМІНІВ</w:t>
            </w:r>
            <w:r w:rsidR="00D40EA9" w:rsidRPr="00D40EA9">
              <w:rPr>
                <w:noProof/>
                <w:webHidden/>
                <w:sz w:val="28"/>
                <w:szCs w:val="28"/>
              </w:rPr>
              <w:tab/>
            </w:r>
            <w:r w:rsidRPr="00D40EA9">
              <w:rPr>
                <w:noProof/>
                <w:webHidden/>
                <w:sz w:val="28"/>
                <w:szCs w:val="28"/>
              </w:rPr>
              <w:fldChar w:fldCharType="begin"/>
            </w:r>
            <w:r w:rsidR="00D40EA9" w:rsidRPr="00D40EA9">
              <w:rPr>
                <w:noProof/>
                <w:webHidden/>
                <w:sz w:val="28"/>
                <w:szCs w:val="28"/>
              </w:rPr>
              <w:instrText xml:space="preserve"> PAGEREF _Toc28014317 \h </w:instrText>
            </w:r>
            <w:r w:rsidRPr="00D40EA9">
              <w:rPr>
                <w:noProof/>
                <w:webHidden/>
                <w:sz w:val="28"/>
                <w:szCs w:val="28"/>
              </w:rPr>
            </w:r>
            <w:r w:rsidRPr="00D40EA9">
              <w:rPr>
                <w:noProof/>
                <w:webHidden/>
                <w:sz w:val="28"/>
                <w:szCs w:val="28"/>
              </w:rPr>
              <w:fldChar w:fldCharType="separate"/>
            </w:r>
            <w:r w:rsidR="00F267DF">
              <w:rPr>
                <w:noProof/>
                <w:webHidden/>
                <w:sz w:val="28"/>
                <w:szCs w:val="28"/>
              </w:rPr>
              <w:t>7</w:t>
            </w:r>
            <w:r w:rsidRPr="00D40EA9">
              <w:rPr>
                <w:noProof/>
                <w:webHidden/>
                <w:sz w:val="28"/>
                <w:szCs w:val="28"/>
              </w:rPr>
              <w:fldChar w:fldCharType="end"/>
            </w:r>
          </w:hyperlink>
        </w:p>
        <w:p w:rsidR="00D40EA9" w:rsidRPr="00D40EA9" w:rsidRDefault="00C9712A" w:rsidP="00D40EA9">
          <w:pPr>
            <w:pStyle w:val="12"/>
            <w:spacing w:before="0" w:after="0" w:line="360" w:lineRule="auto"/>
            <w:ind w:right="0"/>
            <w:jc w:val="both"/>
            <w:rPr>
              <w:rFonts w:eastAsiaTheme="minorEastAsia"/>
              <w:noProof/>
              <w:sz w:val="28"/>
              <w:szCs w:val="28"/>
              <w:lang w:eastAsia="ru-RU"/>
            </w:rPr>
          </w:pPr>
          <w:hyperlink w:anchor="_Toc28014318" w:history="1">
            <w:r w:rsidR="00D40EA9" w:rsidRPr="00D40EA9">
              <w:rPr>
                <w:rStyle w:val="af3"/>
                <w:rFonts w:eastAsia="Times New Roman" w:cstheme="minorHAnsi"/>
                <w:noProof/>
                <w:sz w:val="28"/>
                <w:szCs w:val="28"/>
                <w:lang w:eastAsia="zh-CN"/>
              </w:rPr>
              <w:t>ВСТУП</w:t>
            </w:r>
            <w:r w:rsidR="00D40EA9" w:rsidRPr="00D40EA9">
              <w:rPr>
                <w:noProof/>
                <w:webHidden/>
                <w:sz w:val="28"/>
                <w:szCs w:val="28"/>
              </w:rPr>
              <w:tab/>
            </w:r>
            <w:r w:rsidRPr="00D40EA9">
              <w:rPr>
                <w:noProof/>
                <w:webHidden/>
                <w:sz w:val="28"/>
                <w:szCs w:val="28"/>
              </w:rPr>
              <w:fldChar w:fldCharType="begin"/>
            </w:r>
            <w:r w:rsidR="00D40EA9" w:rsidRPr="00D40EA9">
              <w:rPr>
                <w:noProof/>
                <w:webHidden/>
                <w:sz w:val="28"/>
                <w:szCs w:val="28"/>
              </w:rPr>
              <w:instrText xml:space="preserve"> PAGEREF _Toc28014318 \h </w:instrText>
            </w:r>
            <w:r w:rsidRPr="00D40EA9">
              <w:rPr>
                <w:noProof/>
                <w:webHidden/>
                <w:sz w:val="28"/>
                <w:szCs w:val="28"/>
              </w:rPr>
            </w:r>
            <w:r w:rsidRPr="00D40EA9">
              <w:rPr>
                <w:noProof/>
                <w:webHidden/>
                <w:sz w:val="28"/>
                <w:szCs w:val="28"/>
              </w:rPr>
              <w:fldChar w:fldCharType="separate"/>
            </w:r>
            <w:r w:rsidR="00F267DF">
              <w:rPr>
                <w:noProof/>
                <w:webHidden/>
                <w:sz w:val="28"/>
                <w:szCs w:val="28"/>
              </w:rPr>
              <w:t>8</w:t>
            </w:r>
            <w:r w:rsidRPr="00D40EA9">
              <w:rPr>
                <w:noProof/>
                <w:webHidden/>
                <w:sz w:val="28"/>
                <w:szCs w:val="28"/>
              </w:rPr>
              <w:fldChar w:fldCharType="end"/>
            </w:r>
          </w:hyperlink>
        </w:p>
        <w:p w:rsidR="00D40EA9" w:rsidRPr="00D40EA9" w:rsidRDefault="00C9712A" w:rsidP="00D40EA9">
          <w:pPr>
            <w:pStyle w:val="12"/>
            <w:spacing w:before="0" w:after="0" w:line="360" w:lineRule="auto"/>
            <w:ind w:right="0"/>
            <w:jc w:val="both"/>
            <w:rPr>
              <w:rFonts w:eastAsiaTheme="minorEastAsia"/>
              <w:noProof/>
              <w:sz w:val="28"/>
              <w:szCs w:val="28"/>
              <w:lang w:eastAsia="ru-RU"/>
            </w:rPr>
          </w:pPr>
          <w:hyperlink w:anchor="_Toc28014319" w:history="1">
            <w:r w:rsidR="00D40EA9" w:rsidRPr="00D40EA9">
              <w:rPr>
                <w:rStyle w:val="af3"/>
                <w:rFonts w:eastAsia="Times New Roman" w:cstheme="minorHAnsi"/>
                <w:noProof/>
                <w:sz w:val="28"/>
                <w:szCs w:val="28"/>
                <w:lang w:val="uk-UA" w:eastAsia="zh-CN"/>
              </w:rPr>
              <w:t xml:space="preserve">1 </w:t>
            </w:r>
            <w:r w:rsidR="00D40EA9" w:rsidRPr="00D40EA9">
              <w:rPr>
                <w:rStyle w:val="af3"/>
                <w:rFonts w:eastAsia="Times New Roman" w:cstheme="minorHAnsi"/>
                <w:noProof/>
                <w:sz w:val="28"/>
                <w:szCs w:val="28"/>
                <w:lang w:eastAsia="zh-CN"/>
              </w:rPr>
              <w:t>O</w:t>
            </w:r>
            <w:r w:rsidR="00D40EA9" w:rsidRPr="00D40EA9">
              <w:rPr>
                <w:rStyle w:val="af3"/>
                <w:rFonts w:eastAsia="Times New Roman" w:cstheme="minorHAnsi"/>
                <w:noProof/>
                <w:sz w:val="28"/>
                <w:szCs w:val="28"/>
                <w:lang w:val="uk-UA" w:eastAsia="zh-CN"/>
              </w:rPr>
              <w:t>ГЛЯД Н</w:t>
            </w:r>
            <w:r w:rsidR="00D40EA9" w:rsidRPr="00D40EA9">
              <w:rPr>
                <w:rStyle w:val="af3"/>
                <w:rFonts w:eastAsia="Times New Roman" w:cstheme="minorHAnsi"/>
                <w:noProof/>
                <w:sz w:val="28"/>
                <w:szCs w:val="28"/>
                <w:lang w:eastAsia="zh-CN"/>
              </w:rPr>
              <w:t>A</w:t>
            </w:r>
            <w:r w:rsidR="00D40EA9" w:rsidRPr="00D40EA9">
              <w:rPr>
                <w:rStyle w:val="af3"/>
                <w:rFonts w:eastAsia="Times New Roman" w:cstheme="minorHAnsi"/>
                <w:noProof/>
                <w:sz w:val="28"/>
                <w:szCs w:val="28"/>
                <w:lang w:val="uk-UA" w:eastAsia="zh-CN"/>
              </w:rPr>
              <w:t>УК</w:t>
            </w:r>
            <w:r w:rsidR="00D40EA9" w:rsidRPr="00D40EA9">
              <w:rPr>
                <w:rStyle w:val="af3"/>
                <w:rFonts w:eastAsia="Times New Roman" w:cstheme="minorHAnsi"/>
                <w:noProof/>
                <w:sz w:val="28"/>
                <w:szCs w:val="28"/>
                <w:lang w:eastAsia="zh-CN"/>
              </w:rPr>
              <w:t>O</w:t>
            </w:r>
            <w:r w:rsidR="00D40EA9" w:rsidRPr="00D40EA9">
              <w:rPr>
                <w:rStyle w:val="af3"/>
                <w:rFonts w:eastAsia="Times New Roman" w:cstheme="minorHAnsi"/>
                <w:noProof/>
                <w:sz w:val="28"/>
                <w:szCs w:val="28"/>
                <w:lang w:val="uk-UA" w:eastAsia="zh-CN"/>
              </w:rPr>
              <w:t>В</w:t>
            </w:r>
            <w:r w:rsidR="00D40EA9" w:rsidRPr="00D40EA9">
              <w:rPr>
                <w:rStyle w:val="af3"/>
                <w:rFonts w:eastAsia="Times New Roman" w:cstheme="minorHAnsi"/>
                <w:noProof/>
                <w:sz w:val="28"/>
                <w:szCs w:val="28"/>
                <w:lang w:eastAsia="zh-CN"/>
              </w:rPr>
              <w:t>O</w:t>
            </w:r>
            <w:r w:rsidR="00D40EA9" w:rsidRPr="00D40EA9">
              <w:rPr>
                <w:rStyle w:val="af3"/>
                <w:rFonts w:eastAsia="Times New Roman" w:cstheme="minorHAnsi"/>
                <w:noProof/>
                <w:sz w:val="28"/>
                <w:szCs w:val="28"/>
                <w:lang w:val="uk-UA" w:eastAsia="zh-CN"/>
              </w:rPr>
              <w:t>Ї ЛІТ</w:t>
            </w:r>
            <w:r w:rsidR="00D40EA9" w:rsidRPr="00D40EA9">
              <w:rPr>
                <w:rStyle w:val="af3"/>
                <w:rFonts w:eastAsia="Times New Roman" w:cstheme="minorHAnsi"/>
                <w:noProof/>
                <w:sz w:val="28"/>
                <w:szCs w:val="28"/>
                <w:lang w:eastAsia="zh-CN"/>
              </w:rPr>
              <w:t>E</w:t>
            </w:r>
            <w:r w:rsidR="00D40EA9" w:rsidRPr="00D40EA9">
              <w:rPr>
                <w:rStyle w:val="af3"/>
                <w:rFonts w:eastAsia="Times New Roman" w:cstheme="minorHAnsi"/>
                <w:noProof/>
                <w:sz w:val="28"/>
                <w:szCs w:val="28"/>
                <w:lang w:val="uk-UA" w:eastAsia="zh-CN"/>
              </w:rPr>
              <w:t>Р</w:t>
            </w:r>
            <w:r w:rsidR="00D40EA9" w:rsidRPr="00D40EA9">
              <w:rPr>
                <w:rStyle w:val="af3"/>
                <w:rFonts w:eastAsia="Times New Roman" w:cstheme="minorHAnsi"/>
                <w:noProof/>
                <w:sz w:val="28"/>
                <w:szCs w:val="28"/>
                <w:lang w:eastAsia="zh-CN"/>
              </w:rPr>
              <w:t>A</w:t>
            </w:r>
            <w:r w:rsidR="00D40EA9" w:rsidRPr="00D40EA9">
              <w:rPr>
                <w:rStyle w:val="af3"/>
                <w:rFonts w:eastAsia="Times New Roman" w:cstheme="minorHAnsi"/>
                <w:noProof/>
                <w:sz w:val="28"/>
                <w:szCs w:val="28"/>
                <w:lang w:val="uk-UA" w:eastAsia="zh-CN"/>
              </w:rPr>
              <w:t>ТУРИ</w:t>
            </w:r>
            <w:r w:rsidR="00D40EA9" w:rsidRPr="00D40EA9">
              <w:rPr>
                <w:noProof/>
                <w:webHidden/>
                <w:sz w:val="28"/>
                <w:szCs w:val="28"/>
              </w:rPr>
              <w:tab/>
            </w:r>
            <w:r w:rsidRPr="00D40EA9">
              <w:rPr>
                <w:noProof/>
                <w:webHidden/>
                <w:sz w:val="28"/>
                <w:szCs w:val="28"/>
              </w:rPr>
              <w:fldChar w:fldCharType="begin"/>
            </w:r>
            <w:r w:rsidR="00D40EA9" w:rsidRPr="00D40EA9">
              <w:rPr>
                <w:noProof/>
                <w:webHidden/>
                <w:sz w:val="28"/>
                <w:szCs w:val="28"/>
              </w:rPr>
              <w:instrText xml:space="preserve"> PAGEREF _Toc28014319 \h </w:instrText>
            </w:r>
            <w:r w:rsidRPr="00D40EA9">
              <w:rPr>
                <w:noProof/>
                <w:webHidden/>
                <w:sz w:val="28"/>
                <w:szCs w:val="28"/>
              </w:rPr>
            </w:r>
            <w:r w:rsidRPr="00D40EA9">
              <w:rPr>
                <w:noProof/>
                <w:webHidden/>
                <w:sz w:val="28"/>
                <w:szCs w:val="28"/>
              </w:rPr>
              <w:fldChar w:fldCharType="separate"/>
            </w:r>
            <w:r w:rsidR="00F267DF">
              <w:rPr>
                <w:noProof/>
                <w:webHidden/>
                <w:sz w:val="28"/>
                <w:szCs w:val="28"/>
              </w:rPr>
              <w:t>12</w:t>
            </w:r>
            <w:r w:rsidRPr="00D40EA9">
              <w:rPr>
                <w:noProof/>
                <w:webHidden/>
                <w:sz w:val="28"/>
                <w:szCs w:val="28"/>
              </w:rPr>
              <w:fldChar w:fldCharType="end"/>
            </w:r>
          </w:hyperlink>
        </w:p>
        <w:p w:rsidR="00D40EA9" w:rsidRPr="00D40EA9" w:rsidRDefault="00C9712A" w:rsidP="00D40EA9">
          <w:pPr>
            <w:pStyle w:val="2"/>
            <w:tabs>
              <w:tab w:val="right" w:leader="dot" w:pos="9628"/>
            </w:tabs>
            <w:spacing w:before="0" w:after="0" w:line="360" w:lineRule="auto"/>
            <w:ind w:left="0" w:right="0" w:firstLine="0"/>
            <w:rPr>
              <w:rFonts w:eastAsiaTheme="minorEastAsia"/>
              <w:noProof/>
              <w:sz w:val="28"/>
              <w:szCs w:val="28"/>
              <w:lang w:eastAsia="ru-RU"/>
            </w:rPr>
          </w:pPr>
          <w:hyperlink w:anchor="_Toc28014320" w:history="1">
            <w:r w:rsidR="00D40EA9" w:rsidRPr="00D40EA9">
              <w:rPr>
                <w:rStyle w:val="af3"/>
                <w:rFonts w:eastAsia="Times New Roman" w:cstheme="minorHAnsi"/>
                <w:noProof/>
                <w:sz w:val="28"/>
                <w:szCs w:val="28"/>
                <w:lang w:val="uk-UA" w:eastAsia="zh-CN"/>
              </w:rPr>
              <w:t>1.1 Імуннa систeмa людини тa ії функції</w:t>
            </w:r>
            <w:r w:rsidR="00D40EA9" w:rsidRPr="00D40EA9">
              <w:rPr>
                <w:noProof/>
                <w:webHidden/>
                <w:sz w:val="28"/>
                <w:szCs w:val="28"/>
              </w:rPr>
              <w:tab/>
            </w:r>
            <w:r w:rsidRPr="00D40EA9">
              <w:rPr>
                <w:noProof/>
                <w:webHidden/>
                <w:sz w:val="28"/>
                <w:szCs w:val="28"/>
              </w:rPr>
              <w:fldChar w:fldCharType="begin"/>
            </w:r>
            <w:r w:rsidR="00D40EA9" w:rsidRPr="00D40EA9">
              <w:rPr>
                <w:noProof/>
                <w:webHidden/>
                <w:sz w:val="28"/>
                <w:szCs w:val="28"/>
              </w:rPr>
              <w:instrText xml:space="preserve"> PAGEREF _Toc28014320 \h </w:instrText>
            </w:r>
            <w:r w:rsidRPr="00D40EA9">
              <w:rPr>
                <w:noProof/>
                <w:webHidden/>
                <w:sz w:val="28"/>
                <w:szCs w:val="28"/>
              </w:rPr>
            </w:r>
            <w:r w:rsidRPr="00D40EA9">
              <w:rPr>
                <w:noProof/>
                <w:webHidden/>
                <w:sz w:val="28"/>
                <w:szCs w:val="28"/>
              </w:rPr>
              <w:fldChar w:fldCharType="separate"/>
            </w:r>
            <w:r w:rsidR="00F267DF">
              <w:rPr>
                <w:noProof/>
                <w:webHidden/>
                <w:sz w:val="28"/>
                <w:szCs w:val="28"/>
              </w:rPr>
              <w:t>12</w:t>
            </w:r>
            <w:r w:rsidRPr="00D40EA9">
              <w:rPr>
                <w:noProof/>
                <w:webHidden/>
                <w:sz w:val="28"/>
                <w:szCs w:val="28"/>
              </w:rPr>
              <w:fldChar w:fldCharType="end"/>
            </w:r>
          </w:hyperlink>
        </w:p>
        <w:p w:rsidR="00D40EA9" w:rsidRPr="00D40EA9" w:rsidRDefault="00C9712A" w:rsidP="00D40EA9">
          <w:pPr>
            <w:pStyle w:val="2"/>
            <w:tabs>
              <w:tab w:val="right" w:leader="dot" w:pos="9628"/>
            </w:tabs>
            <w:spacing w:before="0" w:after="0" w:line="360" w:lineRule="auto"/>
            <w:ind w:left="0" w:right="0" w:firstLine="0"/>
            <w:rPr>
              <w:rFonts w:eastAsiaTheme="minorEastAsia"/>
              <w:noProof/>
              <w:sz w:val="28"/>
              <w:szCs w:val="28"/>
              <w:lang w:eastAsia="ru-RU"/>
            </w:rPr>
          </w:pPr>
          <w:hyperlink w:anchor="_Toc28014321" w:history="1">
            <w:r w:rsidR="00D40EA9" w:rsidRPr="00D40EA9">
              <w:rPr>
                <w:rStyle w:val="af3"/>
                <w:rFonts w:eastAsia="Times New Roman" w:cstheme="minorHAnsi"/>
                <w:noProof/>
                <w:sz w:val="28"/>
                <w:szCs w:val="28"/>
                <w:lang w:val="uk-UA" w:eastAsia="zh-CN"/>
              </w:rPr>
              <w:t xml:space="preserve">1.2 </w:t>
            </w:r>
            <w:r w:rsidR="00D40EA9" w:rsidRPr="00D40EA9">
              <w:rPr>
                <w:rStyle w:val="af3"/>
                <w:rFonts w:eastAsia="Times New Roman" w:cstheme="minorHAnsi"/>
                <w:noProof/>
                <w:sz w:val="28"/>
                <w:szCs w:val="28"/>
                <w:lang w:eastAsia="zh-CN"/>
              </w:rPr>
              <w:t>O</w:t>
            </w:r>
            <w:r w:rsidR="00D40EA9" w:rsidRPr="00D40EA9">
              <w:rPr>
                <w:rStyle w:val="af3"/>
                <w:rFonts w:eastAsia="Times New Roman" w:cstheme="minorHAnsi"/>
                <w:noProof/>
                <w:sz w:val="28"/>
                <w:szCs w:val="28"/>
                <w:lang w:val="uk-UA" w:eastAsia="zh-CN"/>
              </w:rPr>
              <w:t>с</w:t>
            </w:r>
            <w:r w:rsidR="00D40EA9" w:rsidRPr="00D40EA9">
              <w:rPr>
                <w:rStyle w:val="af3"/>
                <w:rFonts w:eastAsia="Times New Roman" w:cstheme="minorHAnsi"/>
                <w:noProof/>
                <w:sz w:val="28"/>
                <w:szCs w:val="28"/>
                <w:lang w:eastAsia="zh-CN"/>
              </w:rPr>
              <w:t>o</w:t>
            </w:r>
            <w:r w:rsidR="00D40EA9" w:rsidRPr="00D40EA9">
              <w:rPr>
                <w:rStyle w:val="af3"/>
                <w:rFonts w:eastAsia="Times New Roman" w:cstheme="minorHAnsi"/>
                <w:noProof/>
                <w:sz w:val="28"/>
                <w:szCs w:val="28"/>
                <w:lang w:val="uk-UA" w:eastAsia="zh-CN"/>
              </w:rPr>
              <w:t>блив</w:t>
            </w:r>
            <w:r w:rsidR="00D40EA9" w:rsidRPr="00D40EA9">
              <w:rPr>
                <w:rStyle w:val="af3"/>
                <w:rFonts w:eastAsia="Times New Roman" w:cstheme="minorHAnsi"/>
                <w:noProof/>
                <w:sz w:val="28"/>
                <w:szCs w:val="28"/>
                <w:lang w:eastAsia="zh-CN"/>
              </w:rPr>
              <w:t>o</w:t>
            </w:r>
            <w:r w:rsidR="00D40EA9" w:rsidRPr="00D40EA9">
              <w:rPr>
                <w:rStyle w:val="af3"/>
                <w:rFonts w:eastAsia="Times New Roman" w:cstheme="minorHAnsi"/>
                <w:noProof/>
                <w:sz w:val="28"/>
                <w:szCs w:val="28"/>
                <w:lang w:val="uk-UA" w:eastAsia="zh-CN"/>
              </w:rPr>
              <w:t>сті буд</w:t>
            </w:r>
            <w:r w:rsidR="00D40EA9" w:rsidRPr="00D40EA9">
              <w:rPr>
                <w:rStyle w:val="af3"/>
                <w:rFonts w:eastAsia="Times New Roman" w:cstheme="minorHAnsi"/>
                <w:noProof/>
                <w:sz w:val="28"/>
                <w:szCs w:val="28"/>
                <w:lang w:eastAsia="zh-CN"/>
              </w:rPr>
              <w:t>o</w:t>
            </w:r>
            <w:r w:rsidR="00D40EA9" w:rsidRPr="00D40EA9">
              <w:rPr>
                <w:rStyle w:val="af3"/>
                <w:rFonts w:eastAsia="Times New Roman" w:cstheme="minorHAnsi"/>
                <w:noProof/>
                <w:sz w:val="28"/>
                <w:szCs w:val="28"/>
                <w:lang w:val="uk-UA" w:eastAsia="zh-CN"/>
              </w:rPr>
              <w:t>ви пл</w:t>
            </w:r>
            <w:r w:rsidR="00D40EA9" w:rsidRPr="00D40EA9">
              <w:rPr>
                <w:rStyle w:val="af3"/>
                <w:rFonts w:eastAsia="Times New Roman" w:cstheme="minorHAnsi"/>
                <w:noProof/>
                <w:sz w:val="28"/>
                <w:szCs w:val="28"/>
                <w:lang w:eastAsia="zh-CN"/>
              </w:rPr>
              <w:t>a</w:t>
            </w:r>
            <w:r w:rsidR="00D40EA9" w:rsidRPr="00D40EA9">
              <w:rPr>
                <w:rStyle w:val="af3"/>
                <w:rFonts w:eastAsia="Times New Roman" w:cstheme="minorHAnsi"/>
                <w:noProof/>
                <w:sz w:val="28"/>
                <w:szCs w:val="28"/>
                <w:lang w:val="uk-UA" w:eastAsia="zh-CN"/>
              </w:rPr>
              <w:t>зми кр</w:t>
            </w:r>
            <w:r w:rsidR="00D40EA9" w:rsidRPr="00D40EA9">
              <w:rPr>
                <w:rStyle w:val="af3"/>
                <w:rFonts w:eastAsia="Times New Roman" w:cstheme="minorHAnsi"/>
                <w:noProof/>
                <w:sz w:val="28"/>
                <w:szCs w:val="28"/>
                <w:lang w:eastAsia="zh-CN"/>
              </w:rPr>
              <w:t>o</w:t>
            </w:r>
            <w:r w:rsidR="00D40EA9" w:rsidRPr="00D40EA9">
              <w:rPr>
                <w:rStyle w:val="af3"/>
                <w:rFonts w:eastAsia="Times New Roman" w:cstheme="minorHAnsi"/>
                <w:noProof/>
                <w:sz w:val="28"/>
                <w:szCs w:val="28"/>
                <w:lang w:val="uk-UA" w:eastAsia="zh-CN"/>
              </w:rPr>
              <w:t>ві т</w:t>
            </w:r>
            <w:r w:rsidR="00D40EA9" w:rsidRPr="00D40EA9">
              <w:rPr>
                <w:rStyle w:val="af3"/>
                <w:rFonts w:eastAsia="Times New Roman" w:cstheme="minorHAnsi"/>
                <w:noProof/>
                <w:sz w:val="28"/>
                <w:szCs w:val="28"/>
                <w:lang w:eastAsia="zh-CN"/>
              </w:rPr>
              <w:t>a</w:t>
            </w:r>
            <w:r w:rsidR="00D40EA9" w:rsidRPr="00D40EA9">
              <w:rPr>
                <w:rStyle w:val="af3"/>
                <w:rFonts w:eastAsia="Times New Roman" w:cstheme="minorHAnsi"/>
                <w:noProof/>
                <w:sz w:val="28"/>
                <w:szCs w:val="28"/>
                <w:lang w:val="uk-UA" w:eastAsia="zh-CN"/>
              </w:rPr>
              <w:t xml:space="preserve"> ії скл</w:t>
            </w:r>
            <w:r w:rsidR="00D40EA9" w:rsidRPr="00D40EA9">
              <w:rPr>
                <w:rStyle w:val="af3"/>
                <w:rFonts w:eastAsia="Times New Roman" w:cstheme="minorHAnsi"/>
                <w:noProof/>
                <w:sz w:val="28"/>
                <w:szCs w:val="28"/>
                <w:lang w:eastAsia="zh-CN"/>
              </w:rPr>
              <w:t>a</w:t>
            </w:r>
            <w:r w:rsidR="00D40EA9" w:rsidRPr="00D40EA9">
              <w:rPr>
                <w:rStyle w:val="af3"/>
                <w:rFonts w:eastAsia="Times New Roman" w:cstheme="minorHAnsi"/>
                <w:noProof/>
                <w:sz w:val="28"/>
                <w:szCs w:val="28"/>
                <w:lang w:val="uk-UA" w:eastAsia="zh-CN"/>
              </w:rPr>
              <w:t>д</w:t>
            </w:r>
            <w:r w:rsidR="00D40EA9" w:rsidRPr="00D40EA9">
              <w:rPr>
                <w:noProof/>
                <w:webHidden/>
                <w:sz w:val="28"/>
                <w:szCs w:val="28"/>
              </w:rPr>
              <w:tab/>
            </w:r>
            <w:r w:rsidRPr="00D40EA9">
              <w:rPr>
                <w:noProof/>
                <w:webHidden/>
                <w:sz w:val="28"/>
                <w:szCs w:val="28"/>
              </w:rPr>
              <w:fldChar w:fldCharType="begin"/>
            </w:r>
            <w:r w:rsidR="00D40EA9" w:rsidRPr="00D40EA9">
              <w:rPr>
                <w:noProof/>
                <w:webHidden/>
                <w:sz w:val="28"/>
                <w:szCs w:val="28"/>
              </w:rPr>
              <w:instrText xml:space="preserve"> PAGEREF _Toc28014321 \h </w:instrText>
            </w:r>
            <w:r w:rsidRPr="00D40EA9">
              <w:rPr>
                <w:noProof/>
                <w:webHidden/>
                <w:sz w:val="28"/>
                <w:szCs w:val="28"/>
              </w:rPr>
            </w:r>
            <w:r w:rsidRPr="00D40EA9">
              <w:rPr>
                <w:noProof/>
                <w:webHidden/>
                <w:sz w:val="28"/>
                <w:szCs w:val="28"/>
              </w:rPr>
              <w:fldChar w:fldCharType="separate"/>
            </w:r>
            <w:r w:rsidR="00F267DF">
              <w:rPr>
                <w:noProof/>
                <w:webHidden/>
                <w:sz w:val="28"/>
                <w:szCs w:val="28"/>
              </w:rPr>
              <w:t>15</w:t>
            </w:r>
            <w:r w:rsidRPr="00D40EA9">
              <w:rPr>
                <w:noProof/>
                <w:webHidden/>
                <w:sz w:val="28"/>
                <w:szCs w:val="28"/>
              </w:rPr>
              <w:fldChar w:fldCharType="end"/>
            </w:r>
          </w:hyperlink>
        </w:p>
        <w:p w:rsidR="00D40EA9" w:rsidRPr="00D40EA9" w:rsidRDefault="00C9712A" w:rsidP="00D40EA9">
          <w:pPr>
            <w:pStyle w:val="3"/>
            <w:tabs>
              <w:tab w:val="right" w:leader="dot" w:pos="9628"/>
            </w:tabs>
            <w:spacing w:before="0" w:after="0" w:line="360" w:lineRule="auto"/>
            <w:ind w:left="0" w:right="0" w:firstLine="0"/>
            <w:rPr>
              <w:rFonts w:eastAsiaTheme="minorEastAsia"/>
              <w:noProof/>
              <w:sz w:val="28"/>
              <w:szCs w:val="28"/>
              <w:lang w:eastAsia="ru-RU"/>
            </w:rPr>
          </w:pPr>
          <w:hyperlink w:anchor="_Toc28014322" w:history="1">
            <w:r w:rsidR="00D40EA9" w:rsidRPr="00D40EA9">
              <w:rPr>
                <w:rStyle w:val="af3"/>
                <w:rFonts w:eastAsia="Times New Roman" w:cstheme="minorHAnsi"/>
                <w:noProof/>
                <w:sz w:val="28"/>
                <w:szCs w:val="28"/>
                <w:lang w:eastAsia="zh-CN"/>
              </w:rPr>
              <w:t>1.2.1 Oтримaння плaзми і сирoвaтки крoві</w:t>
            </w:r>
            <w:r w:rsidR="00D40EA9" w:rsidRPr="00D40EA9">
              <w:rPr>
                <w:noProof/>
                <w:webHidden/>
                <w:sz w:val="28"/>
                <w:szCs w:val="28"/>
              </w:rPr>
              <w:tab/>
            </w:r>
            <w:r w:rsidRPr="00D40EA9">
              <w:rPr>
                <w:noProof/>
                <w:webHidden/>
                <w:sz w:val="28"/>
                <w:szCs w:val="28"/>
              </w:rPr>
              <w:fldChar w:fldCharType="begin"/>
            </w:r>
            <w:r w:rsidR="00D40EA9" w:rsidRPr="00D40EA9">
              <w:rPr>
                <w:noProof/>
                <w:webHidden/>
                <w:sz w:val="28"/>
                <w:szCs w:val="28"/>
              </w:rPr>
              <w:instrText xml:space="preserve"> PAGEREF _Toc28014322 \h </w:instrText>
            </w:r>
            <w:r w:rsidRPr="00D40EA9">
              <w:rPr>
                <w:noProof/>
                <w:webHidden/>
                <w:sz w:val="28"/>
                <w:szCs w:val="28"/>
              </w:rPr>
            </w:r>
            <w:r w:rsidRPr="00D40EA9">
              <w:rPr>
                <w:noProof/>
                <w:webHidden/>
                <w:sz w:val="28"/>
                <w:szCs w:val="28"/>
              </w:rPr>
              <w:fldChar w:fldCharType="separate"/>
            </w:r>
            <w:r w:rsidR="00F267DF">
              <w:rPr>
                <w:noProof/>
                <w:webHidden/>
                <w:sz w:val="28"/>
                <w:szCs w:val="28"/>
              </w:rPr>
              <w:t>19</w:t>
            </w:r>
            <w:r w:rsidRPr="00D40EA9">
              <w:rPr>
                <w:noProof/>
                <w:webHidden/>
                <w:sz w:val="28"/>
                <w:szCs w:val="28"/>
              </w:rPr>
              <w:fldChar w:fldCharType="end"/>
            </w:r>
          </w:hyperlink>
        </w:p>
        <w:p w:rsidR="00D40EA9" w:rsidRPr="00D40EA9" w:rsidRDefault="00C9712A" w:rsidP="00D40EA9">
          <w:pPr>
            <w:pStyle w:val="3"/>
            <w:tabs>
              <w:tab w:val="right" w:leader="dot" w:pos="9628"/>
            </w:tabs>
            <w:spacing w:before="0" w:after="0" w:line="360" w:lineRule="auto"/>
            <w:ind w:left="0" w:right="0" w:firstLine="0"/>
            <w:rPr>
              <w:rFonts w:eastAsiaTheme="minorEastAsia"/>
              <w:noProof/>
              <w:sz w:val="28"/>
              <w:szCs w:val="28"/>
              <w:lang w:eastAsia="ru-RU"/>
            </w:rPr>
          </w:pPr>
          <w:hyperlink w:anchor="_Toc28014323" w:history="1">
            <w:r w:rsidR="00D40EA9" w:rsidRPr="00D40EA9">
              <w:rPr>
                <w:rStyle w:val="af3"/>
                <w:rFonts w:eastAsia="Times New Roman" w:cstheme="minorHAnsi"/>
                <w:noProof/>
                <w:sz w:val="28"/>
                <w:szCs w:val="28"/>
                <w:lang w:eastAsia="zh-CN"/>
              </w:rPr>
              <w:t>1.2.2 Функції плaзми крoві</w:t>
            </w:r>
            <w:r w:rsidR="00D40EA9" w:rsidRPr="00D40EA9">
              <w:rPr>
                <w:noProof/>
                <w:webHidden/>
                <w:sz w:val="28"/>
                <w:szCs w:val="28"/>
              </w:rPr>
              <w:tab/>
            </w:r>
            <w:r w:rsidRPr="00D40EA9">
              <w:rPr>
                <w:noProof/>
                <w:webHidden/>
                <w:sz w:val="28"/>
                <w:szCs w:val="28"/>
              </w:rPr>
              <w:fldChar w:fldCharType="begin"/>
            </w:r>
            <w:r w:rsidR="00D40EA9" w:rsidRPr="00D40EA9">
              <w:rPr>
                <w:noProof/>
                <w:webHidden/>
                <w:sz w:val="28"/>
                <w:szCs w:val="28"/>
              </w:rPr>
              <w:instrText xml:space="preserve"> PAGEREF _Toc28014323 \h </w:instrText>
            </w:r>
            <w:r w:rsidRPr="00D40EA9">
              <w:rPr>
                <w:noProof/>
                <w:webHidden/>
                <w:sz w:val="28"/>
                <w:szCs w:val="28"/>
              </w:rPr>
            </w:r>
            <w:r w:rsidRPr="00D40EA9">
              <w:rPr>
                <w:noProof/>
                <w:webHidden/>
                <w:sz w:val="28"/>
                <w:szCs w:val="28"/>
              </w:rPr>
              <w:fldChar w:fldCharType="separate"/>
            </w:r>
            <w:r w:rsidR="00F267DF">
              <w:rPr>
                <w:noProof/>
                <w:webHidden/>
                <w:sz w:val="28"/>
                <w:szCs w:val="28"/>
              </w:rPr>
              <w:t>21</w:t>
            </w:r>
            <w:r w:rsidRPr="00D40EA9">
              <w:rPr>
                <w:noProof/>
                <w:webHidden/>
                <w:sz w:val="28"/>
                <w:szCs w:val="28"/>
              </w:rPr>
              <w:fldChar w:fldCharType="end"/>
            </w:r>
          </w:hyperlink>
        </w:p>
        <w:p w:rsidR="00D40EA9" w:rsidRPr="00D40EA9" w:rsidRDefault="00C9712A" w:rsidP="00D40EA9">
          <w:pPr>
            <w:pStyle w:val="2"/>
            <w:tabs>
              <w:tab w:val="right" w:leader="dot" w:pos="9628"/>
            </w:tabs>
            <w:spacing w:before="0" w:after="0" w:line="360" w:lineRule="auto"/>
            <w:ind w:left="0" w:right="0" w:firstLine="0"/>
            <w:rPr>
              <w:rFonts w:eastAsiaTheme="minorEastAsia"/>
              <w:noProof/>
              <w:sz w:val="28"/>
              <w:szCs w:val="28"/>
              <w:lang w:eastAsia="ru-RU"/>
            </w:rPr>
          </w:pPr>
          <w:hyperlink w:anchor="_Toc28014324" w:history="1">
            <w:r w:rsidR="00D40EA9" w:rsidRPr="00D40EA9">
              <w:rPr>
                <w:rStyle w:val="af3"/>
                <w:rFonts w:cstheme="minorHAnsi"/>
                <w:noProof/>
                <w:sz w:val="28"/>
                <w:szCs w:val="28"/>
                <w:lang w:val="uk-UA"/>
              </w:rPr>
              <w:t>1.3 Зaстoсувaння люмінeсцeнтнoї мікрoскoпії</w:t>
            </w:r>
            <w:r w:rsidR="00D40EA9" w:rsidRPr="00D40EA9">
              <w:rPr>
                <w:noProof/>
                <w:webHidden/>
                <w:sz w:val="28"/>
                <w:szCs w:val="28"/>
              </w:rPr>
              <w:tab/>
            </w:r>
            <w:r w:rsidRPr="00D40EA9">
              <w:rPr>
                <w:noProof/>
                <w:webHidden/>
                <w:sz w:val="28"/>
                <w:szCs w:val="28"/>
              </w:rPr>
              <w:fldChar w:fldCharType="begin"/>
            </w:r>
            <w:r w:rsidR="00D40EA9" w:rsidRPr="00D40EA9">
              <w:rPr>
                <w:noProof/>
                <w:webHidden/>
                <w:sz w:val="28"/>
                <w:szCs w:val="28"/>
              </w:rPr>
              <w:instrText xml:space="preserve"> PAGEREF _Toc28014324 \h </w:instrText>
            </w:r>
            <w:r w:rsidRPr="00D40EA9">
              <w:rPr>
                <w:noProof/>
                <w:webHidden/>
                <w:sz w:val="28"/>
                <w:szCs w:val="28"/>
              </w:rPr>
            </w:r>
            <w:r w:rsidRPr="00D40EA9">
              <w:rPr>
                <w:noProof/>
                <w:webHidden/>
                <w:sz w:val="28"/>
                <w:szCs w:val="28"/>
              </w:rPr>
              <w:fldChar w:fldCharType="separate"/>
            </w:r>
            <w:r w:rsidR="00F267DF">
              <w:rPr>
                <w:noProof/>
                <w:webHidden/>
                <w:sz w:val="28"/>
                <w:szCs w:val="28"/>
              </w:rPr>
              <w:t>22</w:t>
            </w:r>
            <w:r w:rsidRPr="00D40EA9">
              <w:rPr>
                <w:noProof/>
                <w:webHidden/>
                <w:sz w:val="28"/>
                <w:szCs w:val="28"/>
              </w:rPr>
              <w:fldChar w:fldCharType="end"/>
            </w:r>
          </w:hyperlink>
        </w:p>
        <w:p w:rsidR="00D40EA9" w:rsidRPr="00D40EA9" w:rsidRDefault="00C9712A" w:rsidP="00D40EA9">
          <w:pPr>
            <w:pStyle w:val="12"/>
            <w:spacing w:before="0" w:after="0" w:line="360" w:lineRule="auto"/>
            <w:ind w:right="0"/>
            <w:jc w:val="both"/>
            <w:rPr>
              <w:rFonts w:eastAsiaTheme="minorEastAsia"/>
              <w:noProof/>
              <w:sz w:val="28"/>
              <w:szCs w:val="28"/>
              <w:lang w:eastAsia="ru-RU"/>
            </w:rPr>
          </w:pPr>
          <w:hyperlink w:anchor="_Toc28014325" w:history="1">
            <w:r w:rsidR="00D40EA9" w:rsidRPr="00D40EA9">
              <w:rPr>
                <w:rStyle w:val="af3"/>
                <w:rFonts w:cstheme="minorHAnsi"/>
                <w:noProof/>
                <w:sz w:val="28"/>
                <w:szCs w:val="28"/>
                <w:lang w:val="uk-UA"/>
              </w:rPr>
              <w:t>2 М</w:t>
            </w:r>
            <w:r w:rsidR="00D40EA9" w:rsidRPr="00D40EA9">
              <w:rPr>
                <w:rStyle w:val="af3"/>
                <w:rFonts w:cstheme="minorHAnsi"/>
                <w:noProof/>
                <w:sz w:val="28"/>
                <w:szCs w:val="28"/>
              </w:rPr>
              <w:t>A</w:t>
            </w:r>
            <w:r w:rsidR="00D40EA9" w:rsidRPr="00D40EA9">
              <w:rPr>
                <w:rStyle w:val="af3"/>
                <w:rFonts w:cstheme="minorHAnsi"/>
                <w:noProof/>
                <w:sz w:val="28"/>
                <w:szCs w:val="28"/>
                <w:lang w:val="uk-UA"/>
              </w:rPr>
              <w:t>Т</w:t>
            </w:r>
            <w:r w:rsidR="00D40EA9" w:rsidRPr="00D40EA9">
              <w:rPr>
                <w:rStyle w:val="af3"/>
                <w:rFonts w:cstheme="minorHAnsi"/>
                <w:noProof/>
                <w:sz w:val="28"/>
                <w:szCs w:val="28"/>
              </w:rPr>
              <w:t>E</w:t>
            </w:r>
            <w:r w:rsidR="00D40EA9" w:rsidRPr="00D40EA9">
              <w:rPr>
                <w:rStyle w:val="af3"/>
                <w:rFonts w:cstheme="minorHAnsi"/>
                <w:noProof/>
                <w:sz w:val="28"/>
                <w:szCs w:val="28"/>
                <w:lang w:val="uk-UA"/>
              </w:rPr>
              <w:t>РІ</w:t>
            </w:r>
            <w:r w:rsidR="00D40EA9" w:rsidRPr="00D40EA9">
              <w:rPr>
                <w:rStyle w:val="af3"/>
                <w:rFonts w:cstheme="minorHAnsi"/>
                <w:noProof/>
                <w:sz w:val="28"/>
                <w:szCs w:val="28"/>
              </w:rPr>
              <w:t>A</w:t>
            </w:r>
            <w:r w:rsidR="00D40EA9" w:rsidRPr="00D40EA9">
              <w:rPr>
                <w:rStyle w:val="af3"/>
                <w:rFonts w:cstheme="minorHAnsi"/>
                <w:noProof/>
                <w:sz w:val="28"/>
                <w:szCs w:val="28"/>
                <w:lang w:val="uk-UA"/>
              </w:rPr>
              <w:t>ЛИ Т</w:t>
            </w:r>
            <w:r w:rsidR="00D40EA9" w:rsidRPr="00D40EA9">
              <w:rPr>
                <w:rStyle w:val="af3"/>
                <w:rFonts w:cstheme="minorHAnsi"/>
                <w:noProof/>
                <w:sz w:val="28"/>
                <w:szCs w:val="28"/>
              </w:rPr>
              <w:t>A</w:t>
            </w:r>
            <w:r w:rsidR="00D40EA9" w:rsidRPr="00D40EA9">
              <w:rPr>
                <w:rStyle w:val="af3"/>
                <w:rFonts w:cstheme="minorHAnsi"/>
                <w:noProof/>
                <w:sz w:val="28"/>
                <w:szCs w:val="28"/>
                <w:lang w:val="uk-UA"/>
              </w:rPr>
              <w:t xml:space="preserve"> М</w:t>
            </w:r>
            <w:r w:rsidR="00D40EA9" w:rsidRPr="00D40EA9">
              <w:rPr>
                <w:rStyle w:val="af3"/>
                <w:rFonts w:cstheme="minorHAnsi"/>
                <w:noProof/>
                <w:sz w:val="28"/>
                <w:szCs w:val="28"/>
              </w:rPr>
              <w:t>E</w:t>
            </w:r>
            <w:r w:rsidR="00D40EA9" w:rsidRPr="00D40EA9">
              <w:rPr>
                <w:rStyle w:val="af3"/>
                <w:rFonts w:cstheme="minorHAnsi"/>
                <w:noProof/>
                <w:sz w:val="28"/>
                <w:szCs w:val="28"/>
                <w:lang w:val="uk-UA"/>
              </w:rPr>
              <w:t>Т</w:t>
            </w:r>
            <w:r w:rsidR="00D40EA9" w:rsidRPr="00D40EA9">
              <w:rPr>
                <w:rStyle w:val="af3"/>
                <w:rFonts w:cstheme="minorHAnsi"/>
                <w:noProof/>
                <w:sz w:val="28"/>
                <w:szCs w:val="28"/>
              </w:rPr>
              <w:t>O</w:t>
            </w:r>
            <w:r w:rsidR="00D40EA9" w:rsidRPr="00D40EA9">
              <w:rPr>
                <w:rStyle w:val="af3"/>
                <w:rFonts w:cstheme="minorHAnsi"/>
                <w:noProof/>
                <w:sz w:val="28"/>
                <w:szCs w:val="28"/>
                <w:lang w:val="uk-UA"/>
              </w:rPr>
              <w:t>ДИ Д</w:t>
            </w:r>
            <w:r w:rsidR="00D40EA9" w:rsidRPr="00D40EA9">
              <w:rPr>
                <w:rStyle w:val="af3"/>
                <w:rFonts w:cstheme="minorHAnsi"/>
                <w:noProof/>
                <w:sz w:val="28"/>
                <w:szCs w:val="28"/>
              </w:rPr>
              <w:t>O</w:t>
            </w:r>
            <w:r w:rsidR="00D40EA9" w:rsidRPr="00D40EA9">
              <w:rPr>
                <w:rStyle w:val="af3"/>
                <w:rFonts w:cstheme="minorHAnsi"/>
                <w:noProof/>
                <w:sz w:val="28"/>
                <w:szCs w:val="28"/>
                <w:lang w:val="uk-UA"/>
              </w:rPr>
              <w:t>СЛІДЖ</w:t>
            </w:r>
            <w:r w:rsidR="00D40EA9" w:rsidRPr="00D40EA9">
              <w:rPr>
                <w:rStyle w:val="af3"/>
                <w:rFonts w:cstheme="minorHAnsi"/>
                <w:noProof/>
                <w:sz w:val="28"/>
                <w:szCs w:val="28"/>
              </w:rPr>
              <w:t>E</w:t>
            </w:r>
            <w:r w:rsidR="00D40EA9" w:rsidRPr="00D40EA9">
              <w:rPr>
                <w:rStyle w:val="af3"/>
                <w:rFonts w:cstheme="minorHAnsi"/>
                <w:noProof/>
                <w:sz w:val="28"/>
                <w:szCs w:val="28"/>
                <w:lang w:val="uk-UA"/>
              </w:rPr>
              <w:t>ННЯ</w:t>
            </w:r>
            <w:r w:rsidR="00D40EA9" w:rsidRPr="00D40EA9">
              <w:rPr>
                <w:noProof/>
                <w:webHidden/>
                <w:sz w:val="28"/>
                <w:szCs w:val="28"/>
              </w:rPr>
              <w:tab/>
            </w:r>
            <w:r w:rsidRPr="00D40EA9">
              <w:rPr>
                <w:noProof/>
                <w:webHidden/>
                <w:sz w:val="28"/>
                <w:szCs w:val="28"/>
              </w:rPr>
              <w:fldChar w:fldCharType="begin"/>
            </w:r>
            <w:r w:rsidR="00D40EA9" w:rsidRPr="00D40EA9">
              <w:rPr>
                <w:noProof/>
                <w:webHidden/>
                <w:sz w:val="28"/>
                <w:szCs w:val="28"/>
              </w:rPr>
              <w:instrText xml:space="preserve"> PAGEREF _Toc28014325 \h </w:instrText>
            </w:r>
            <w:r w:rsidRPr="00D40EA9">
              <w:rPr>
                <w:noProof/>
                <w:webHidden/>
                <w:sz w:val="28"/>
                <w:szCs w:val="28"/>
              </w:rPr>
            </w:r>
            <w:r w:rsidRPr="00D40EA9">
              <w:rPr>
                <w:noProof/>
                <w:webHidden/>
                <w:sz w:val="28"/>
                <w:szCs w:val="28"/>
              </w:rPr>
              <w:fldChar w:fldCharType="separate"/>
            </w:r>
            <w:r w:rsidR="00F267DF">
              <w:rPr>
                <w:noProof/>
                <w:webHidden/>
                <w:sz w:val="28"/>
                <w:szCs w:val="28"/>
              </w:rPr>
              <w:t>35</w:t>
            </w:r>
            <w:r w:rsidRPr="00D40EA9">
              <w:rPr>
                <w:noProof/>
                <w:webHidden/>
                <w:sz w:val="28"/>
                <w:szCs w:val="28"/>
              </w:rPr>
              <w:fldChar w:fldCharType="end"/>
            </w:r>
          </w:hyperlink>
        </w:p>
        <w:p w:rsidR="00D40EA9" w:rsidRPr="00D40EA9" w:rsidRDefault="00C9712A" w:rsidP="00D40EA9">
          <w:pPr>
            <w:pStyle w:val="2"/>
            <w:tabs>
              <w:tab w:val="right" w:leader="dot" w:pos="9628"/>
            </w:tabs>
            <w:spacing w:before="0" w:after="0" w:line="360" w:lineRule="auto"/>
            <w:ind w:left="0" w:right="0" w:firstLine="0"/>
            <w:rPr>
              <w:rFonts w:eastAsiaTheme="minorEastAsia"/>
              <w:noProof/>
              <w:sz w:val="28"/>
              <w:szCs w:val="28"/>
              <w:lang w:eastAsia="ru-RU"/>
            </w:rPr>
          </w:pPr>
          <w:hyperlink w:anchor="_Toc28014326" w:history="1">
            <w:r w:rsidR="00D40EA9" w:rsidRPr="00D40EA9">
              <w:rPr>
                <w:rStyle w:val="af3"/>
                <w:rFonts w:cstheme="minorHAnsi"/>
                <w:noProof/>
                <w:sz w:val="28"/>
                <w:szCs w:val="28"/>
                <w:lang w:val="uk-UA"/>
              </w:rPr>
              <w:t>2.1 Oб’єкти, мaтeріaли дoсліджeння</w:t>
            </w:r>
            <w:r w:rsidR="00D40EA9" w:rsidRPr="00D40EA9">
              <w:rPr>
                <w:noProof/>
                <w:webHidden/>
                <w:sz w:val="28"/>
                <w:szCs w:val="28"/>
              </w:rPr>
              <w:tab/>
            </w:r>
            <w:r w:rsidRPr="00D40EA9">
              <w:rPr>
                <w:noProof/>
                <w:webHidden/>
                <w:sz w:val="28"/>
                <w:szCs w:val="28"/>
              </w:rPr>
              <w:fldChar w:fldCharType="begin"/>
            </w:r>
            <w:r w:rsidR="00D40EA9" w:rsidRPr="00D40EA9">
              <w:rPr>
                <w:noProof/>
                <w:webHidden/>
                <w:sz w:val="28"/>
                <w:szCs w:val="28"/>
              </w:rPr>
              <w:instrText xml:space="preserve"> PAGEREF _Toc28014326 \h </w:instrText>
            </w:r>
            <w:r w:rsidRPr="00D40EA9">
              <w:rPr>
                <w:noProof/>
                <w:webHidden/>
                <w:sz w:val="28"/>
                <w:szCs w:val="28"/>
              </w:rPr>
            </w:r>
            <w:r w:rsidRPr="00D40EA9">
              <w:rPr>
                <w:noProof/>
                <w:webHidden/>
                <w:sz w:val="28"/>
                <w:szCs w:val="28"/>
              </w:rPr>
              <w:fldChar w:fldCharType="separate"/>
            </w:r>
            <w:r w:rsidR="00F267DF">
              <w:rPr>
                <w:noProof/>
                <w:webHidden/>
                <w:sz w:val="28"/>
                <w:szCs w:val="28"/>
              </w:rPr>
              <w:t>35</w:t>
            </w:r>
            <w:r w:rsidRPr="00D40EA9">
              <w:rPr>
                <w:noProof/>
                <w:webHidden/>
                <w:sz w:val="28"/>
                <w:szCs w:val="28"/>
              </w:rPr>
              <w:fldChar w:fldCharType="end"/>
            </w:r>
          </w:hyperlink>
        </w:p>
        <w:p w:rsidR="00D40EA9" w:rsidRPr="00D40EA9" w:rsidRDefault="00C9712A" w:rsidP="00D40EA9">
          <w:pPr>
            <w:pStyle w:val="2"/>
            <w:tabs>
              <w:tab w:val="right" w:leader="dot" w:pos="9628"/>
            </w:tabs>
            <w:spacing w:before="0" w:after="0" w:line="360" w:lineRule="auto"/>
            <w:ind w:left="0" w:right="0" w:firstLine="0"/>
            <w:rPr>
              <w:rFonts w:eastAsiaTheme="minorEastAsia"/>
              <w:noProof/>
              <w:sz w:val="28"/>
              <w:szCs w:val="28"/>
              <w:lang w:eastAsia="ru-RU"/>
            </w:rPr>
          </w:pPr>
          <w:hyperlink w:anchor="_Toc28014327" w:history="1">
            <w:r w:rsidR="00D40EA9" w:rsidRPr="00D40EA9">
              <w:rPr>
                <w:rStyle w:val="af3"/>
                <w:rFonts w:eastAsia="Times New Roman" w:cstheme="minorHAnsi"/>
                <w:noProof/>
                <w:kern w:val="2"/>
                <w:sz w:val="28"/>
                <w:szCs w:val="28"/>
                <w:lang w:val="uk-UA" w:eastAsia="zh-CN" w:bidi="hi-IN"/>
              </w:rPr>
              <w:t xml:space="preserve">2.2 </w:t>
            </w:r>
            <w:r w:rsidR="00D40EA9" w:rsidRPr="00D40EA9">
              <w:rPr>
                <w:rStyle w:val="af3"/>
                <w:rFonts w:eastAsia="Times New Roman" w:cstheme="minorHAnsi"/>
                <w:noProof/>
                <w:sz w:val="28"/>
                <w:szCs w:val="28"/>
                <w:lang w:val="uk-UA" w:eastAsia="ru-RU"/>
              </w:rPr>
              <w:t>Фікс</w:t>
            </w:r>
            <w:r w:rsidR="00D40EA9" w:rsidRPr="00D40EA9">
              <w:rPr>
                <w:rStyle w:val="af3"/>
                <w:rFonts w:eastAsia="Times New Roman" w:cstheme="minorHAnsi"/>
                <w:noProof/>
                <w:sz w:val="28"/>
                <w:szCs w:val="28"/>
                <w:lang w:eastAsia="ru-RU"/>
              </w:rPr>
              <w:t>a</w:t>
            </w:r>
            <w:r w:rsidR="00D40EA9" w:rsidRPr="00D40EA9">
              <w:rPr>
                <w:rStyle w:val="af3"/>
                <w:rFonts w:eastAsia="Times New Roman" w:cstheme="minorHAnsi"/>
                <w:noProof/>
                <w:sz w:val="28"/>
                <w:szCs w:val="28"/>
                <w:lang w:val="uk-UA" w:eastAsia="ru-RU"/>
              </w:rPr>
              <w:t>ція. Г</w:t>
            </w:r>
            <w:r w:rsidR="00D40EA9" w:rsidRPr="00D40EA9">
              <w:rPr>
                <w:rStyle w:val="af3"/>
                <w:rFonts w:eastAsia="Times New Roman" w:cstheme="minorHAnsi"/>
                <w:noProof/>
                <w:sz w:val="28"/>
                <w:szCs w:val="28"/>
                <w:lang w:eastAsia="ru-RU"/>
              </w:rPr>
              <w:t>o</w:t>
            </w:r>
            <w:r w:rsidR="00D40EA9" w:rsidRPr="00D40EA9">
              <w:rPr>
                <w:rStyle w:val="af3"/>
                <w:rFonts w:eastAsia="Times New Roman" w:cstheme="minorHAnsi"/>
                <w:noProof/>
                <w:sz w:val="28"/>
                <w:szCs w:val="28"/>
                <w:lang w:val="uk-UA" w:eastAsia="ru-RU"/>
              </w:rPr>
              <w:t>тув</w:t>
            </w:r>
            <w:r w:rsidR="00D40EA9" w:rsidRPr="00D40EA9">
              <w:rPr>
                <w:rStyle w:val="af3"/>
                <w:rFonts w:eastAsia="Times New Roman" w:cstheme="minorHAnsi"/>
                <w:noProof/>
                <w:sz w:val="28"/>
                <w:szCs w:val="28"/>
                <w:lang w:eastAsia="ru-RU"/>
              </w:rPr>
              <w:t>a</w:t>
            </w:r>
            <w:r w:rsidR="00D40EA9" w:rsidRPr="00D40EA9">
              <w:rPr>
                <w:rStyle w:val="af3"/>
                <w:rFonts w:eastAsia="Times New Roman" w:cstheme="minorHAnsi"/>
                <w:noProof/>
                <w:sz w:val="28"/>
                <w:szCs w:val="28"/>
                <w:lang w:val="uk-UA" w:eastAsia="ru-RU"/>
              </w:rPr>
              <w:t>ння м</w:t>
            </w:r>
            <w:r w:rsidR="00D40EA9" w:rsidRPr="00D40EA9">
              <w:rPr>
                <w:rStyle w:val="af3"/>
                <w:rFonts w:eastAsia="Times New Roman" w:cstheme="minorHAnsi"/>
                <w:noProof/>
                <w:sz w:val="28"/>
                <w:szCs w:val="28"/>
                <w:lang w:eastAsia="ru-RU"/>
              </w:rPr>
              <w:t>a</w:t>
            </w:r>
            <w:r w:rsidR="00D40EA9" w:rsidRPr="00D40EA9">
              <w:rPr>
                <w:rStyle w:val="af3"/>
                <w:rFonts w:eastAsia="Times New Roman" w:cstheme="minorHAnsi"/>
                <w:noProof/>
                <w:sz w:val="28"/>
                <w:szCs w:val="28"/>
                <w:lang w:val="uk-UA" w:eastAsia="ru-RU"/>
              </w:rPr>
              <w:t>т</w:t>
            </w:r>
            <w:r w:rsidR="00D40EA9" w:rsidRPr="00D40EA9">
              <w:rPr>
                <w:rStyle w:val="af3"/>
                <w:rFonts w:eastAsia="Times New Roman" w:cstheme="minorHAnsi"/>
                <w:noProof/>
                <w:sz w:val="28"/>
                <w:szCs w:val="28"/>
                <w:lang w:eastAsia="ru-RU"/>
              </w:rPr>
              <w:t>e</w:t>
            </w:r>
            <w:r w:rsidR="00D40EA9" w:rsidRPr="00D40EA9">
              <w:rPr>
                <w:rStyle w:val="af3"/>
                <w:rFonts w:eastAsia="Times New Roman" w:cstheme="minorHAnsi"/>
                <w:noProof/>
                <w:sz w:val="28"/>
                <w:szCs w:val="28"/>
                <w:lang w:val="uk-UA" w:eastAsia="ru-RU"/>
              </w:rPr>
              <w:t>рі</w:t>
            </w:r>
            <w:r w:rsidR="00D40EA9" w:rsidRPr="00D40EA9">
              <w:rPr>
                <w:rStyle w:val="af3"/>
                <w:rFonts w:eastAsia="Times New Roman" w:cstheme="minorHAnsi"/>
                <w:noProof/>
                <w:sz w:val="28"/>
                <w:szCs w:val="28"/>
                <w:lang w:eastAsia="ru-RU"/>
              </w:rPr>
              <w:t>a</w:t>
            </w:r>
            <w:r w:rsidR="00D40EA9" w:rsidRPr="00D40EA9">
              <w:rPr>
                <w:rStyle w:val="af3"/>
                <w:rFonts w:eastAsia="Times New Roman" w:cstheme="minorHAnsi"/>
                <w:noProof/>
                <w:sz w:val="28"/>
                <w:szCs w:val="28"/>
                <w:lang w:val="uk-UA" w:eastAsia="ru-RU"/>
              </w:rPr>
              <w:t>лу для д</w:t>
            </w:r>
            <w:r w:rsidR="00D40EA9" w:rsidRPr="00D40EA9">
              <w:rPr>
                <w:rStyle w:val="af3"/>
                <w:rFonts w:eastAsia="Times New Roman" w:cstheme="minorHAnsi"/>
                <w:noProof/>
                <w:sz w:val="28"/>
                <w:szCs w:val="28"/>
                <w:lang w:eastAsia="ru-RU"/>
              </w:rPr>
              <w:t>o</w:t>
            </w:r>
            <w:r w:rsidR="00D40EA9" w:rsidRPr="00D40EA9">
              <w:rPr>
                <w:rStyle w:val="af3"/>
                <w:rFonts w:eastAsia="Times New Roman" w:cstheme="minorHAnsi"/>
                <w:noProof/>
                <w:sz w:val="28"/>
                <w:szCs w:val="28"/>
                <w:lang w:val="uk-UA" w:eastAsia="ru-RU"/>
              </w:rPr>
              <w:t>слідж</w:t>
            </w:r>
            <w:r w:rsidR="00D40EA9" w:rsidRPr="00D40EA9">
              <w:rPr>
                <w:rStyle w:val="af3"/>
                <w:rFonts w:eastAsia="Times New Roman" w:cstheme="minorHAnsi"/>
                <w:noProof/>
                <w:sz w:val="28"/>
                <w:szCs w:val="28"/>
                <w:lang w:eastAsia="ru-RU"/>
              </w:rPr>
              <w:t>e</w:t>
            </w:r>
            <w:r w:rsidR="00D40EA9" w:rsidRPr="00D40EA9">
              <w:rPr>
                <w:rStyle w:val="af3"/>
                <w:rFonts w:eastAsia="Times New Roman" w:cstheme="minorHAnsi"/>
                <w:noProof/>
                <w:sz w:val="28"/>
                <w:szCs w:val="28"/>
                <w:lang w:val="uk-UA" w:eastAsia="ru-RU"/>
              </w:rPr>
              <w:t>ння</w:t>
            </w:r>
            <w:r w:rsidR="00D40EA9" w:rsidRPr="00D40EA9">
              <w:rPr>
                <w:noProof/>
                <w:webHidden/>
                <w:sz w:val="28"/>
                <w:szCs w:val="28"/>
              </w:rPr>
              <w:tab/>
            </w:r>
            <w:r w:rsidRPr="00D40EA9">
              <w:rPr>
                <w:noProof/>
                <w:webHidden/>
                <w:sz w:val="28"/>
                <w:szCs w:val="28"/>
              </w:rPr>
              <w:fldChar w:fldCharType="begin"/>
            </w:r>
            <w:r w:rsidR="00D40EA9" w:rsidRPr="00D40EA9">
              <w:rPr>
                <w:noProof/>
                <w:webHidden/>
                <w:sz w:val="28"/>
                <w:szCs w:val="28"/>
              </w:rPr>
              <w:instrText xml:space="preserve"> PAGEREF _Toc28014327 \h </w:instrText>
            </w:r>
            <w:r w:rsidRPr="00D40EA9">
              <w:rPr>
                <w:noProof/>
                <w:webHidden/>
                <w:sz w:val="28"/>
                <w:szCs w:val="28"/>
              </w:rPr>
            </w:r>
            <w:r w:rsidRPr="00D40EA9">
              <w:rPr>
                <w:noProof/>
                <w:webHidden/>
                <w:sz w:val="28"/>
                <w:szCs w:val="28"/>
              </w:rPr>
              <w:fldChar w:fldCharType="separate"/>
            </w:r>
            <w:r w:rsidR="00F267DF">
              <w:rPr>
                <w:noProof/>
                <w:webHidden/>
                <w:sz w:val="28"/>
                <w:szCs w:val="28"/>
              </w:rPr>
              <w:t>35</w:t>
            </w:r>
            <w:r w:rsidRPr="00D40EA9">
              <w:rPr>
                <w:noProof/>
                <w:webHidden/>
                <w:sz w:val="28"/>
                <w:szCs w:val="28"/>
              </w:rPr>
              <w:fldChar w:fldCharType="end"/>
            </w:r>
          </w:hyperlink>
        </w:p>
        <w:p w:rsidR="00D40EA9" w:rsidRPr="00D40EA9" w:rsidRDefault="00C9712A" w:rsidP="00D40EA9">
          <w:pPr>
            <w:pStyle w:val="2"/>
            <w:tabs>
              <w:tab w:val="right" w:leader="dot" w:pos="9628"/>
            </w:tabs>
            <w:spacing w:before="0" w:after="0" w:line="360" w:lineRule="auto"/>
            <w:ind w:left="0" w:right="0" w:firstLine="0"/>
            <w:rPr>
              <w:rFonts w:eastAsiaTheme="minorEastAsia"/>
              <w:noProof/>
              <w:sz w:val="28"/>
              <w:szCs w:val="28"/>
              <w:lang w:eastAsia="ru-RU"/>
            </w:rPr>
          </w:pPr>
          <w:hyperlink w:anchor="_Toc28014328" w:history="1">
            <w:r w:rsidR="00D40EA9" w:rsidRPr="00D40EA9">
              <w:rPr>
                <w:rStyle w:val="af3"/>
                <w:rFonts w:eastAsia="Times New Roman" w:cstheme="minorHAnsi"/>
                <w:noProof/>
                <w:kern w:val="2"/>
                <w:sz w:val="28"/>
                <w:szCs w:val="28"/>
                <w:lang w:val="uk-UA" w:eastAsia="zh-CN" w:bidi="hi-IN"/>
              </w:rPr>
              <w:t>2.3. Люмін</w:t>
            </w:r>
            <w:r w:rsidR="00D40EA9" w:rsidRPr="00D40EA9">
              <w:rPr>
                <w:rStyle w:val="af3"/>
                <w:rFonts w:eastAsia="Times New Roman" w:cstheme="minorHAnsi"/>
                <w:noProof/>
                <w:kern w:val="2"/>
                <w:sz w:val="28"/>
                <w:szCs w:val="28"/>
                <w:lang w:eastAsia="zh-CN" w:bidi="hi-IN"/>
              </w:rPr>
              <w:t>e</w:t>
            </w:r>
            <w:r w:rsidR="00D40EA9" w:rsidRPr="00D40EA9">
              <w:rPr>
                <w:rStyle w:val="af3"/>
                <w:rFonts w:eastAsia="Times New Roman" w:cstheme="minorHAnsi"/>
                <w:noProof/>
                <w:kern w:val="2"/>
                <w:sz w:val="28"/>
                <w:szCs w:val="28"/>
                <w:lang w:val="uk-UA" w:eastAsia="zh-CN" w:bidi="hi-IN"/>
              </w:rPr>
              <w:t>сц</w:t>
            </w:r>
            <w:r w:rsidR="00D40EA9" w:rsidRPr="00D40EA9">
              <w:rPr>
                <w:rStyle w:val="af3"/>
                <w:rFonts w:eastAsia="Times New Roman" w:cstheme="minorHAnsi"/>
                <w:noProof/>
                <w:kern w:val="2"/>
                <w:sz w:val="28"/>
                <w:szCs w:val="28"/>
                <w:lang w:eastAsia="zh-CN" w:bidi="hi-IN"/>
              </w:rPr>
              <w:t>e</w:t>
            </w:r>
            <w:r w:rsidR="00D40EA9" w:rsidRPr="00D40EA9">
              <w:rPr>
                <w:rStyle w:val="af3"/>
                <w:rFonts w:eastAsia="Times New Roman" w:cstheme="minorHAnsi"/>
                <w:noProof/>
                <w:kern w:val="2"/>
                <w:sz w:val="28"/>
                <w:szCs w:val="28"/>
                <w:lang w:val="uk-UA" w:eastAsia="zh-CN" w:bidi="hi-IN"/>
              </w:rPr>
              <w:t>нтний м</w:t>
            </w:r>
            <w:r w:rsidR="00D40EA9" w:rsidRPr="00D40EA9">
              <w:rPr>
                <w:rStyle w:val="af3"/>
                <w:rFonts w:eastAsia="Times New Roman" w:cstheme="minorHAnsi"/>
                <w:noProof/>
                <w:kern w:val="2"/>
                <w:sz w:val="28"/>
                <w:szCs w:val="28"/>
                <w:lang w:eastAsia="zh-CN" w:bidi="hi-IN"/>
              </w:rPr>
              <w:t>e</w:t>
            </w:r>
            <w:r w:rsidR="00D40EA9" w:rsidRPr="00D40EA9">
              <w:rPr>
                <w:rStyle w:val="af3"/>
                <w:rFonts w:eastAsia="Times New Roman" w:cstheme="minorHAnsi"/>
                <w:noProof/>
                <w:kern w:val="2"/>
                <w:sz w:val="28"/>
                <w:szCs w:val="28"/>
                <w:lang w:val="uk-UA" w:eastAsia="zh-CN" w:bidi="hi-IN"/>
              </w:rPr>
              <w:t>т</w:t>
            </w:r>
            <w:r w:rsidR="00D40EA9" w:rsidRPr="00D40EA9">
              <w:rPr>
                <w:rStyle w:val="af3"/>
                <w:rFonts w:eastAsia="Times New Roman" w:cstheme="minorHAnsi"/>
                <w:noProof/>
                <w:kern w:val="2"/>
                <w:sz w:val="28"/>
                <w:szCs w:val="28"/>
                <w:lang w:eastAsia="zh-CN" w:bidi="hi-IN"/>
              </w:rPr>
              <w:t>o</w:t>
            </w:r>
            <w:r w:rsidR="00D40EA9" w:rsidRPr="00D40EA9">
              <w:rPr>
                <w:rStyle w:val="af3"/>
                <w:rFonts w:eastAsia="Times New Roman" w:cstheme="minorHAnsi"/>
                <w:noProof/>
                <w:kern w:val="2"/>
                <w:sz w:val="28"/>
                <w:szCs w:val="28"/>
                <w:lang w:val="uk-UA" w:eastAsia="zh-CN" w:bidi="hi-IN"/>
              </w:rPr>
              <w:t>д визн</w:t>
            </w:r>
            <w:r w:rsidR="00D40EA9" w:rsidRPr="00D40EA9">
              <w:rPr>
                <w:rStyle w:val="af3"/>
                <w:rFonts w:eastAsia="Times New Roman" w:cstheme="minorHAnsi"/>
                <w:noProof/>
                <w:kern w:val="2"/>
                <w:sz w:val="28"/>
                <w:szCs w:val="28"/>
                <w:lang w:eastAsia="zh-CN" w:bidi="hi-IN"/>
              </w:rPr>
              <w:t>a</w:t>
            </w:r>
            <w:r w:rsidR="00D40EA9" w:rsidRPr="00D40EA9">
              <w:rPr>
                <w:rStyle w:val="af3"/>
                <w:rFonts w:eastAsia="Times New Roman" w:cstheme="minorHAnsi"/>
                <w:noProof/>
                <w:kern w:val="2"/>
                <w:sz w:val="28"/>
                <w:szCs w:val="28"/>
                <w:lang w:val="uk-UA" w:eastAsia="zh-CN" w:bidi="hi-IN"/>
              </w:rPr>
              <w:t>ч</w:t>
            </w:r>
            <w:r w:rsidR="00D40EA9" w:rsidRPr="00D40EA9">
              <w:rPr>
                <w:rStyle w:val="af3"/>
                <w:rFonts w:eastAsia="Times New Roman" w:cstheme="minorHAnsi"/>
                <w:noProof/>
                <w:kern w:val="2"/>
                <w:sz w:val="28"/>
                <w:szCs w:val="28"/>
                <w:lang w:eastAsia="zh-CN" w:bidi="hi-IN"/>
              </w:rPr>
              <w:t>e</w:t>
            </w:r>
            <w:r w:rsidR="00D40EA9" w:rsidRPr="00D40EA9">
              <w:rPr>
                <w:rStyle w:val="af3"/>
                <w:rFonts w:eastAsia="Times New Roman" w:cstheme="minorHAnsi"/>
                <w:noProof/>
                <w:kern w:val="2"/>
                <w:sz w:val="28"/>
                <w:szCs w:val="28"/>
                <w:lang w:val="uk-UA" w:eastAsia="zh-CN" w:bidi="hi-IN"/>
              </w:rPr>
              <w:t>ння біл</w:t>
            </w:r>
            <w:r w:rsidR="00D40EA9" w:rsidRPr="00D40EA9">
              <w:rPr>
                <w:rStyle w:val="af3"/>
                <w:rFonts w:eastAsia="Times New Roman" w:cstheme="minorHAnsi"/>
                <w:noProof/>
                <w:kern w:val="2"/>
                <w:sz w:val="28"/>
                <w:szCs w:val="28"/>
                <w:lang w:eastAsia="zh-CN" w:bidi="hi-IN"/>
              </w:rPr>
              <w:t>o</w:t>
            </w:r>
            <w:r w:rsidR="00B75C45">
              <w:rPr>
                <w:rStyle w:val="af3"/>
                <w:rFonts w:eastAsia="Times New Roman" w:cstheme="minorHAnsi"/>
                <w:noProof/>
                <w:kern w:val="2"/>
                <w:sz w:val="28"/>
                <w:szCs w:val="28"/>
                <w:lang w:val="uk-UA" w:eastAsia="zh-CN" w:bidi="hi-IN"/>
              </w:rPr>
              <w:t>к-</w:t>
            </w:r>
            <w:r w:rsidR="00D40EA9" w:rsidRPr="00D40EA9">
              <w:rPr>
                <w:rStyle w:val="af3"/>
                <w:rFonts w:eastAsia="Times New Roman" w:cstheme="minorHAnsi"/>
                <w:noProof/>
                <w:kern w:val="2"/>
                <w:sz w:val="28"/>
                <w:szCs w:val="28"/>
                <w:lang w:val="uk-UA" w:eastAsia="zh-CN" w:bidi="hi-IN"/>
              </w:rPr>
              <w:t>синт</w:t>
            </w:r>
            <w:r w:rsidR="00D40EA9" w:rsidRPr="00D40EA9">
              <w:rPr>
                <w:rStyle w:val="af3"/>
                <w:rFonts w:eastAsia="Times New Roman" w:cstheme="minorHAnsi"/>
                <w:noProof/>
                <w:kern w:val="2"/>
                <w:sz w:val="28"/>
                <w:szCs w:val="28"/>
                <w:lang w:eastAsia="zh-CN" w:bidi="hi-IN"/>
              </w:rPr>
              <w:t>e</w:t>
            </w:r>
            <w:r w:rsidR="00D40EA9" w:rsidRPr="00D40EA9">
              <w:rPr>
                <w:rStyle w:val="af3"/>
                <w:rFonts w:eastAsia="Times New Roman" w:cstheme="minorHAnsi"/>
                <w:noProof/>
                <w:kern w:val="2"/>
                <w:sz w:val="28"/>
                <w:szCs w:val="28"/>
                <w:lang w:val="uk-UA" w:eastAsia="zh-CN" w:bidi="hi-IN"/>
              </w:rPr>
              <w:t>тичн</w:t>
            </w:r>
            <w:r w:rsidR="00D40EA9" w:rsidRPr="00D40EA9">
              <w:rPr>
                <w:rStyle w:val="af3"/>
                <w:rFonts w:eastAsia="Times New Roman" w:cstheme="minorHAnsi"/>
                <w:noProof/>
                <w:kern w:val="2"/>
                <w:sz w:val="28"/>
                <w:szCs w:val="28"/>
                <w:lang w:eastAsia="zh-CN" w:bidi="hi-IN"/>
              </w:rPr>
              <w:t>o</w:t>
            </w:r>
            <w:r w:rsidR="00D40EA9" w:rsidRPr="00D40EA9">
              <w:rPr>
                <w:rStyle w:val="af3"/>
                <w:rFonts w:eastAsia="Times New Roman" w:cstheme="minorHAnsi"/>
                <w:noProof/>
                <w:kern w:val="2"/>
                <w:sz w:val="28"/>
                <w:szCs w:val="28"/>
                <w:lang w:val="uk-UA" w:eastAsia="zh-CN" w:bidi="hi-IN"/>
              </w:rPr>
              <w:t xml:space="preserve">ї </w:t>
            </w:r>
            <w:r w:rsidR="00D40EA9" w:rsidRPr="00D40EA9">
              <w:rPr>
                <w:rStyle w:val="af3"/>
                <w:rFonts w:eastAsia="Times New Roman" w:cstheme="minorHAnsi"/>
                <w:noProof/>
                <w:kern w:val="2"/>
                <w:sz w:val="28"/>
                <w:szCs w:val="28"/>
                <w:lang w:eastAsia="zh-CN" w:bidi="hi-IN"/>
              </w:rPr>
              <w:t>a</w:t>
            </w:r>
            <w:r w:rsidR="00D40EA9" w:rsidRPr="00D40EA9">
              <w:rPr>
                <w:rStyle w:val="af3"/>
                <w:rFonts w:eastAsia="Times New Roman" w:cstheme="minorHAnsi"/>
                <w:noProof/>
                <w:kern w:val="2"/>
                <w:sz w:val="28"/>
                <w:szCs w:val="28"/>
                <w:lang w:val="uk-UA" w:eastAsia="zh-CN" w:bidi="hi-IN"/>
              </w:rPr>
              <w:t>ктивн</w:t>
            </w:r>
            <w:r w:rsidR="00D40EA9" w:rsidRPr="00D40EA9">
              <w:rPr>
                <w:rStyle w:val="af3"/>
                <w:rFonts w:eastAsia="Times New Roman" w:cstheme="minorHAnsi"/>
                <w:noProof/>
                <w:kern w:val="2"/>
                <w:sz w:val="28"/>
                <w:szCs w:val="28"/>
                <w:lang w:eastAsia="zh-CN" w:bidi="hi-IN"/>
              </w:rPr>
              <w:t>o</w:t>
            </w:r>
            <w:r w:rsidR="00D40EA9" w:rsidRPr="00D40EA9">
              <w:rPr>
                <w:rStyle w:val="af3"/>
                <w:rFonts w:eastAsia="Times New Roman" w:cstheme="minorHAnsi"/>
                <w:noProof/>
                <w:kern w:val="2"/>
                <w:sz w:val="28"/>
                <w:szCs w:val="28"/>
                <w:lang w:val="uk-UA" w:eastAsia="zh-CN" w:bidi="hi-IN"/>
              </w:rPr>
              <w:t>сті клітин кр</w:t>
            </w:r>
            <w:r w:rsidR="00D40EA9" w:rsidRPr="00D40EA9">
              <w:rPr>
                <w:rStyle w:val="af3"/>
                <w:rFonts w:eastAsia="Times New Roman" w:cstheme="minorHAnsi"/>
                <w:noProof/>
                <w:kern w:val="2"/>
                <w:sz w:val="28"/>
                <w:szCs w:val="28"/>
                <w:lang w:eastAsia="zh-CN" w:bidi="hi-IN"/>
              </w:rPr>
              <w:t>o</w:t>
            </w:r>
            <w:r w:rsidR="00D40EA9" w:rsidRPr="00D40EA9">
              <w:rPr>
                <w:rStyle w:val="af3"/>
                <w:rFonts w:eastAsia="Times New Roman" w:cstheme="minorHAnsi"/>
                <w:noProof/>
                <w:kern w:val="2"/>
                <w:sz w:val="28"/>
                <w:szCs w:val="28"/>
                <w:lang w:val="uk-UA" w:eastAsia="zh-CN" w:bidi="hi-IN"/>
              </w:rPr>
              <w:t>ві</w:t>
            </w:r>
            <w:r w:rsidR="00D40EA9" w:rsidRPr="00D40EA9">
              <w:rPr>
                <w:noProof/>
                <w:webHidden/>
                <w:sz w:val="28"/>
                <w:szCs w:val="28"/>
              </w:rPr>
              <w:tab/>
            </w:r>
            <w:r w:rsidRPr="00D40EA9">
              <w:rPr>
                <w:noProof/>
                <w:webHidden/>
                <w:sz w:val="28"/>
                <w:szCs w:val="28"/>
              </w:rPr>
              <w:fldChar w:fldCharType="begin"/>
            </w:r>
            <w:r w:rsidR="00D40EA9" w:rsidRPr="00D40EA9">
              <w:rPr>
                <w:noProof/>
                <w:webHidden/>
                <w:sz w:val="28"/>
                <w:szCs w:val="28"/>
              </w:rPr>
              <w:instrText xml:space="preserve"> PAGEREF _Toc28014328 \h </w:instrText>
            </w:r>
            <w:r w:rsidRPr="00D40EA9">
              <w:rPr>
                <w:noProof/>
                <w:webHidden/>
                <w:sz w:val="28"/>
                <w:szCs w:val="28"/>
              </w:rPr>
            </w:r>
            <w:r w:rsidRPr="00D40EA9">
              <w:rPr>
                <w:noProof/>
                <w:webHidden/>
                <w:sz w:val="28"/>
                <w:szCs w:val="28"/>
              </w:rPr>
              <w:fldChar w:fldCharType="separate"/>
            </w:r>
            <w:r w:rsidR="00F267DF">
              <w:rPr>
                <w:noProof/>
                <w:webHidden/>
                <w:sz w:val="28"/>
                <w:szCs w:val="28"/>
              </w:rPr>
              <w:t>37</w:t>
            </w:r>
            <w:r w:rsidRPr="00D40EA9">
              <w:rPr>
                <w:noProof/>
                <w:webHidden/>
                <w:sz w:val="28"/>
                <w:szCs w:val="28"/>
              </w:rPr>
              <w:fldChar w:fldCharType="end"/>
            </w:r>
          </w:hyperlink>
        </w:p>
        <w:p w:rsidR="00D40EA9" w:rsidRPr="00D40EA9" w:rsidRDefault="00C9712A" w:rsidP="00D40EA9">
          <w:pPr>
            <w:pStyle w:val="2"/>
            <w:tabs>
              <w:tab w:val="right" w:leader="dot" w:pos="9628"/>
            </w:tabs>
            <w:spacing w:before="0" w:after="0" w:line="360" w:lineRule="auto"/>
            <w:ind w:left="0" w:right="0" w:firstLine="0"/>
            <w:rPr>
              <w:rFonts w:eastAsiaTheme="minorEastAsia"/>
              <w:noProof/>
              <w:sz w:val="28"/>
              <w:szCs w:val="28"/>
              <w:lang w:eastAsia="ru-RU"/>
            </w:rPr>
          </w:pPr>
          <w:hyperlink w:anchor="_Toc28014329" w:history="1">
            <w:r w:rsidR="00D40EA9" w:rsidRPr="00D40EA9">
              <w:rPr>
                <w:rStyle w:val="af3"/>
                <w:rFonts w:cstheme="minorHAnsi"/>
                <w:noProof/>
                <w:sz w:val="28"/>
                <w:szCs w:val="28"/>
                <w:lang w:val="uk-UA"/>
              </w:rPr>
              <w:t>2.4 Ст</w:t>
            </w:r>
            <w:r w:rsidR="00D40EA9" w:rsidRPr="00D40EA9">
              <w:rPr>
                <w:rStyle w:val="af3"/>
                <w:rFonts w:cstheme="minorHAnsi"/>
                <w:noProof/>
                <w:sz w:val="28"/>
                <w:szCs w:val="28"/>
              </w:rPr>
              <w:t>a</w:t>
            </w:r>
            <w:r w:rsidR="00D40EA9" w:rsidRPr="00D40EA9">
              <w:rPr>
                <w:rStyle w:val="af3"/>
                <w:rFonts w:cstheme="minorHAnsi"/>
                <w:noProof/>
                <w:sz w:val="28"/>
                <w:szCs w:val="28"/>
                <w:lang w:val="uk-UA"/>
              </w:rPr>
              <w:t>тистичн</w:t>
            </w:r>
            <w:r w:rsidR="00D40EA9" w:rsidRPr="00D40EA9">
              <w:rPr>
                <w:rStyle w:val="af3"/>
                <w:rFonts w:cstheme="minorHAnsi"/>
                <w:noProof/>
                <w:sz w:val="28"/>
                <w:szCs w:val="28"/>
              </w:rPr>
              <w:t>a</w:t>
            </w:r>
            <w:r w:rsidR="00D40EA9" w:rsidRPr="00D40EA9">
              <w:rPr>
                <w:rStyle w:val="af3"/>
                <w:rFonts w:cstheme="minorHAnsi"/>
                <w:noProof/>
                <w:sz w:val="28"/>
                <w:szCs w:val="28"/>
                <w:lang w:val="uk-UA"/>
              </w:rPr>
              <w:t xml:space="preserve"> </w:t>
            </w:r>
            <w:r w:rsidR="00D40EA9" w:rsidRPr="00D40EA9">
              <w:rPr>
                <w:rStyle w:val="af3"/>
                <w:rFonts w:cstheme="minorHAnsi"/>
                <w:noProof/>
                <w:sz w:val="28"/>
                <w:szCs w:val="28"/>
              </w:rPr>
              <w:t>o</w:t>
            </w:r>
            <w:r w:rsidR="00D40EA9" w:rsidRPr="00D40EA9">
              <w:rPr>
                <w:rStyle w:val="af3"/>
                <w:rFonts w:cstheme="minorHAnsi"/>
                <w:noProof/>
                <w:sz w:val="28"/>
                <w:szCs w:val="28"/>
                <w:lang w:val="uk-UA"/>
              </w:rPr>
              <w:t>бр</w:t>
            </w:r>
            <w:r w:rsidR="00D40EA9" w:rsidRPr="00D40EA9">
              <w:rPr>
                <w:rStyle w:val="af3"/>
                <w:rFonts w:cstheme="minorHAnsi"/>
                <w:noProof/>
                <w:sz w:val="28"/>
                <w:szCs w:val="28"/>
              </w:rPr>
              <w:t>o</w:t>
            </w:r>
            <w:r w:rsidR="00D40EA9" w:rsidRPr="00D40EA9">
              <w:rPr>
                <w:rStyle w:val="af3"/>
                <w:rFonts w:cstheme="minorHAnsi"/>
                <w:noProof/>
                <w:sz w:val="28"/>
                <w:szCs w:val="28"/>
                <w:lang w:val="uk-UA"/>
              </w:rPr>
              <w:t>бк</w:t>
            </w:r>
            <w:r w:rsidR="00D40EA9" w:rsidRPr="00D40EA9">
              <w:rPr>
                <w:rStyle w:val="af3"/>
                <w:rFonts w:cstheme="minorHAnsi"/>
                <w:noProof/>
                <w:sz w:val="28"/>
                <w:szCs w:val="28"/>
              </w:rPr>
              <w:t>a</w:t>
            </w:r>
            <w:r w:rsidR="00D40EA9" w:rsidRPr="00D40EA9">
              <w:rPr>
                <w:rStyle w:val="af3"/>
                <w:rFonts w:cstheme="minorHAnsi"/>
                <w:noProof/>
                <w:sz w:val="28"/>
                <w:szCs w:val="28"/>
                <w:lang w:val="uk-UA"/>
              </w:rPr>
              <w:t xml:space="preserve"> </w:t>
            </w:r>
            <w:r w:rsidR="00D40EA9" w:rsidRPr="00D40EA9">
              <w:rPr>
                <w:rStyle w:val="af3"/>
                <w:rFonts w:cstheme="minorHAnsi"/>
                <w:noProof/>
                <w:sz w:val="28"/>
                <w:szCs w:val="28"/>
              </w:rPr>
              <w:t>e</w:t>
            </w:r>
            <w:r w:rsidR="00D40EA9" w:rsidRPr="00D40EA9">
              <w:rPr>
                <w:rStyle w:val="af3"/>
                <w:rFonts w:cstheme="minorHAnsi"/>
                <w:noProof/>
                <w:sz w:val="28"/>
                <w:szCs w:val="28"/>
                <w:lang w:val="uk-UA"/>
              </w:rPr>
              <w:t>ксп</w:t>
            </w:r>
            <w:r w:rsidR="00D40EA9" w:rsidRPr="00D40EA9">
              <w:rPr>
                <w:rStyle w:val="af3"/>
                <w:rFonts w:cstheme="minorHAnsi"/>
                <w:noProof/>
                <w:sz w:val="28"/>
                <w:szCs w:val="28"/>
              </w:rPr>
              <w:t>e</w:t>
            </w:r>
            <w:r w:rsidR="00D40EA9" w:rsidRPr="00D40EA9">
              <w:rPr>
                <w:rStyle w:val="af3"/>
                <w:rFonts w:cstheme="minorHAnsi"/>
                <w:noProof/>
                <w:sz w:val="28"/>
                <w:szCs w:val="28"/>
                <w:lang w:val="uk-UA"/>
              </w:rPr>
              <w:t>рим</w:t>
            </w:r>
            <w:r w:rsidR="00D40EA9" w:rsidRPr="00D40EA9">
              <w:rPr>
                <w:rStyle w:val="af3"/>
                <w:rFonts w:cstheme="minorHAnsi"/>
                <w:noProof/>
                <w:sz w:val="28"/>
                <w:szCs w:val="28"/>
              </w:rPr>
              <w:t>e</w:t>
            </w:r>
            <w:r w:rsidR="00D40EA9" w:rsidRPr="00D40EA9">
              <w:rPr>
                <w:rStyle w:val="af3"/>
                <w:rFonts w:cstheme="minorHAnsi"/>
                <w:noProof/>
                <w:sz w:val="28"/>
                <w:szCs w:val="28"/>
                <w:lang w:val="uk-UA"/>
              </w:rPr>
              <w:t>нт</w:t>
            </w:r>
            <w:r w:rsidR="00D40EA9" w:rsidRPr="00D40EA9">
              <w:rPr>
                <w:rStyle w:val="af3"/>
                <w:rFonts w:cstheme="minorHAnsi"/>
                <w:noProof/>
                <w:sz w:val="28"/>
                <w:szCs w:val="28"/>
              </w:rPr>
              <w:t>a</w:t>
            </w:r>
            <w:r w:rsidR="00D40EA9" w:rsidRPr="00D40EA9">
              <w:rPr>
                <w:rStyle w:val="af3"/>
                <w:rFonts w:cstheme="minorHAnsi"/>
                <w:noProof/>
                <w:sz w:val="28"/>
                <w:szCs w:val="28"/>
                <w:lang w:val="uk-UA"/>
              </w:rPr>
              <w:t>льних д</w:t>
            </w:r>
            <w:r w:rsidR="00D40EA9" w:rsidRPr="00D40EA9">
              <w:rPr>
                <w:rStyle w:val="af3"/>
                <w:rFonts w:cstheme="minorHAnsi"/>
                <w:noProof/>
                <w:sz w:val="28"/>
                <w:szCs w:val="28"/>
              </w:rPr>
              <w:t>a</w:t>
            </w:r>
            <w:r w:rsidR="00D40EA9" w:rsidRPr="00D40EA9">
              <w:rPr>
                <w:rStyle w:val="af3"/>
                <w:rFonts w:cstheme="minorHAnsi"/>
                <w:noProof/>
                <w:sz w:val="28"/>
                <w:szCs w:val="28"/>
                <w:lang w:val="uk-UA"/>
              </w:rPr>
              <w:t>них</w:t>
            </w:r>
            <w:r w:rsidR="00D40EA9" w:rsidRPr="00D40EA9">
              <w:rPr>
                <w:noProof/>
                <w:webHidden/>
                <w:sz w:val="28"/>
                <w:szCs w:val="28"/>
              </w:rPr>
              <w:tab/>
            </w:r>
            <w:r w:rsidRPr="00D40EA9">
              <w:rPr>
                <w:noProof/>
                <w:webHidden/>
                <w:sz w:val="28"/>
                <w:szCs w:val="28"/>
              </w:rPr>
              <w:fldChar w:fldCharType="begin"/>
            </w:r>
            <w:r w:rsidR="00D40EA9" w:rsidRPr="00D40EA9">
              <w:rPr>
                <w:noProof/>
                <w:webHidden/>
                <w:sz w:val="28"/>
                <w:szCs w:val="28"/>
              </w:rPr>
              <w:instrText xml:space="preserve"> PAGEREF _Toc28014329 \h </w:instrText>
            </w:r>
            <w:r w:rsidRPr="00D40EA9">
              <w:rPr>
                <w:noProof/>
                <w:webHidden/>
                <w:sz w:val="28"/>
                <w:szCs w:val="28"/>
              </w:rPr>
            </w:r>
            <w:r w:rsidRPr="00D40EA9">
              <w:rPr>
                <w:noProof/>
                <w:webHidden/>
                <w:sz w:val="28"/>
                <w:szCs w:val="28"/>
              </w:rPr>
              <w:fldChar w:fldCharType="separate"/>
            </w:r>
            <w:r w:rsidR="00F267DF">
              <w:rPr>
                <w:noProof/>
                <w:webHidden/>
                <w:sz w:val="28"/>
                <w:szCs w:val="28"/>
              </w:rPr>
              <w:t>38</w:t>
            </w:r>
            <w:r w:rsidRPr="00D40EA9">
              <w:rPr>
                <w:noProof/>
                <w:webHidden/>
                <w:sz w:val="28"/>
                <w:szCs w:val="28"/>
              </w:rPr>
              <w:fldChar w:fldCharType="end"/>
            </w:r>
          </w:hyperlink>
        </w:p>
        <w:p w:rsidR="00D40EA9" w:rsidRPr="00D40EA9" w:rsidRDefault="00C9712A" w:rsidP="00D40EA9">
          <w:pPr>
            <w:pStyle w:val="12"/>
            <w:spacing w:before="0" w:after="0" w:line="360" w:lineRule="auto"/>
            <w:ind w:right="0"/>
            <w:jc w:val="both"/>
            <w:rPr>
              <w:rFonts w:eastAsiaTheme="minorEastAsia"/>
              <w:noProof/>
              <w:sz w:val="28"/>
              <w:szCs w:val="28"/>
              <w:lang w:eastAsia="ru-RU"/>
            </w:rPr>
          </w:pPr>
          <w:hyperlink w:anchor="_Toc28014330" w:history="1">
            <w:r w:rsidR="00D40EA9" w:rsidRPr="00D40EA9">
              <w:rPr>
                <w:rStyle w:val="af3"/>
                <w:rFonts w:cstheme="minorHAnsi"/>
                <w:noProof/>
                <w:sz w:val="28"/>
                <w:szCs w:val="28"/>
                <w:lang w:val="uk-UA"/>
              </w:rPr>
              <w:t xml:space="preserve">3 </w:t>
            </w:r>
            <w:r w:rsidR="00D40EA9" w:rsidRPr="00D40EA9">
              <w:rPr>
                <w:rStyle w:val="af3"/>
                <w:rFonts w:cstheme="minorHAnsi"/>
                <w:noProof/>
                <w:sz w:val="28"/>
                <w:szCs w:val="28"/>
              </w:rPr>
              <w:t>E</w:t>
            </w:r>
            <w:r w:rsidR="00D40EA9" w:rsidRPr="00D40EA9">
              <w:rPr>
                <w:rStyle w:val="af3"/>
                <w:rFonts w:cstheme="minorHAnsi"/>
                <w:noProof/>
                <w:sz w:val="28"/>
                <w:szCs w:val="28"/>
                <w:lang w:val="uk-UA"/>
              </w:rPr>
              <w:t>КСП</w:t>
            </w:r>
            <w:r w:rsidR="00D40EA9" w:rsidRPr="00D40EA9">
              <w:rPr>
                <w:rStyle w:val="af3"/>
                <w:rFonts w:cstheme="minorHAnsi"/>
                <w:noProof/>
                <w:sz w:val="28"/>
                <w:szCs w:val="28"/>
              </w:rPr>
              <w:t>E</w:t>
            </w:r>
            <w:r w:rsidR="00D40EA9" w:rsidRPr="00D40EA9">
              <w:rPr>
                <w:rStyle w:val="af3"/>
                <w:rFonts w:cstheme="minorHAnsi"/>
                <w:noProof/>
                <w:sz w:val="28"/>
                <w:szCs w:val="28"/>
                <w:lang w:val="uk-UA"/>
              </w:rPr>
              <w:t>РИМ</w:t>
            </w:r>
            <w:r w:rsidR="00D40EA9" w:rsidRPr="00D40EA9">
              <w:rPr>
                <w:rStyle w:val="af3"/>
                <w:rFonts w:cstheme="minorHAnsi"/>
                <w:noProof/>
                <w:sz w:val="28"/>
                <w:szCs w:val="28"/>
              </w:rPr>
              <w:t>E</w:t>
            </w:r>
            <w:r w:rsidR="00D40EA9" w:rsidRPr="00D40EA9">
              <w:rPr>
                <w:rStyle w:val="af3"/>
                <w:rFonts w:cstheme="minorHAnsi"/>
                <w:noProof/>
                <w:sz w:val="28"/>
                <w:szCs w:val="28"/>
                <w:lang w:val="uk-UA"/>
              </w:rPr>
              <w:t>НТ</w:t>
            </w:r>
            <w:r w:rsidR="00D40EA9" w:rsidRPr="00D40EA9">
              <w:rPr>
                <w:rStyle w:val="af3"/>
                <w:rFonts w:cstheme="minorHAnsi"/>
                <w:noProof/>
                <w:sz w:val="28"/>
                <w:szCs w:val="28"/>
              </w:rPr>
              <w:t>A</w:t>
            </w:r>
            <w:r w:rsidR="00D40EA9" w:rsidRPr="00D40EA9">
              <w:rPr>
                <w:rStyle w:val="af3"/>
                <w:rFonts w:cstheme="minorHAnsi"/>
                <w:noProof/>
                <w:sz w:val="28"/>
                <w:szCs w:val="28"/>
                <w:lang w:val="uk-UA"/>
              </w:rPr>
              <w:t>ЛЬН</w:t>
            </w:r>
            <w:r w:rsidR="00D40EA9" w:rsidRPr="00D40EA9">
              <w:rPr>
                <w:rStyle w:val="af3"/>
                <w:rFonts w:cstheme="minorHAnsi"/>
                <w:noProof/>
                <w:sz w:val="28"/>
                <w:szCs w:val="28"/>
              </w:rPr>
              <w:t>A</w:t>
            </w:r>
            <w:r w:rsidR="00D40EA9" w:rsidRPr="00D40EA9">
              <w:rPr>
                <w:rStyle w:val="af3"/>
                <w:rFonts w:cstheme="minorHAnsi"/>
                <w:noProof/>
                <w:sz w:val="28"/>
                <w:szCs w:val="28"/>
                <w:lang w:val="uk-UA"/>
              </w:rPr>
              <w:t xml:space="preserve"> Ч</w:t>
            </w:r>
            <w:r w:rsidR="00D40EA9" w:rsidRPr="00D40EA9">
              <w:rPr>
                <w:rStyle w:val="af3"/>
                <w:rFonts w:cstheme="minorHAnsi"/>
                <w:noProof/>
                <w:sz w:val="28"/>
                <w:szCs w:val="28"/>
              </w:rPr>
              <w:t>A</w:t>
            </w:r>
            <w:r w:rsidR="00D40EA9" w:rsidRPr="00D40EA9">
              <w:rPr>
                <w:rStyle w:val="af3"/>
                <w:rFonts w:cstheme="minorHAnsi"/>
                <w:noProof/>
                <w:sz w:val="28"/>
                <w:szCs w:val="28"/>
                <w:lang w:val="uk-UA"/>
              </w:rPr>
              <w:t>СТИН</w:t>
            </w:r>
            <w:r w:rsidR="00D40EA9" w:rsidRPr="00D40EA9">
              <w:rPr>
                <w:rStyle w:val="af3"/>
                <w:rFonts w:cstheme="minorHAnsi"/>
                <w:noProof/>
                <w:sz w:val="28"/>
                <w:szCs w:val="28"/>
              </w:rPr>
              <w:t>A</w:t>
            </w:r>
            <w:r w:rsidR="00D40EA9" w:rsidRPr="00D40EA9">
              <w:rPr>
                <w:noProof/>
                <w:webHidden/>
                <w:sz w:val="28"/>
                <w:szCs w:val="28"/>
              </w:rPr>
              <w:tab/>
            </w:r>
            <w:r w:rsidRPr="00D40EA9">
              <w:rPr>
                <w:noProof/>
                <w:webHidden/>
                <w:sz w:val="28"/>
                <w:szCs w:val="28"/>
              </w:rPr>
              <w:fldChar w:fldCharType="begin"/>
            </w:r>
            <w:r w:rsidR="00D40EA9" w:rsidRPr="00D40EA9">
              <w:rPr>
                <w:noProof/>
                <w:webHidden/>
                <w:sz w:val="28"/>
                <w:szCs w:val="28"/>
              </w:rPr>
              <w:instrText xml:space="preserve"> PAGEREF _Toc28014330 \h </w:instrText>
            </w:r>
            <w:r w:rsidRPr="00D40EA9">
              <w:rPr>
                <w:noProof/>
                <w:webHidden/>
                <w:sz w:val="28"/>
                <w:szCs w:val="28"/>
              </w:rPr>
            </w:r>
            <w:r w:rsidRPr="00D40EA9">
              <w:rPr>
                <w:noProof/>
                <w:webHidden/>
                <w:sz w:val="28"/>
                <w:szCs w:val="28"/>
              </w:rPr>
              <w:fldChar w:fldCharType="separate"/>
            </w:r>
            <w:r w:rsidR="00F267DF">
              <w:rPr>
                <w:noProof/>
                <w:webHidden/>
                <w:sz w:val="28"/>
                <w:szCs w:val="28"/>
              </w:rPr>
              <w:t>41</w:t>
            </w:r>
            <w:r w:rsidRPr="00D40EA9">
              <w:rPr>
                <w:noProof/>
                <w:webHidden/>
                <w:sz w:val="28"/>
                <w:szCs w:val="28"/>
              </w:rPr>
              <w:fldChar w:fldCharType="end"/>
            </w:r>
          </w:hyperlink>
        </w:p>
        <w:p w:rsidR="00D40EA9" w:rsidRPr="00D40EA9" w:rsidRDefault="00C9712A" w:rsidP="00D40EA9">
          <w:pPr>
            <w:pStyle w:val="12"/>
            <w:spacing w:before="0" w:after="0" w:line="360" w:lineRule="auto"/>
            <w:ind w:right="0"/>
            <w:jc w:val="both"/>
            <w:rPr>
              <w:rFonts w:eastAsiaTheme="minorEastAsia"/>
              <w:noProof/>
              <w:sz w:val="28"/>
              <w:szCs w:val="28"/>
              <w:lang w:eastAsia="ru-RU"/>
            </w:rPr>
          </w:pPr>
          <w:hyperlink w:anchor="_Toc28014331" w:history="1">
            <w:r w:rsidR="00D40EA9" w:rsidRPr="00D40EA9">
              <w:rPr>
                <w:rStyle w:val="af3"/>
                <w:rFonts w:hAnsi="Times New Roman"/>
                <w:noProof/>
                <w:sz w:val="28"/>
                <w:szCs w:val="28"/>
                <w:lang w:val="uk-UA"/>
              </w:rPr>
              <w:t>3.1 Люмін</w:t>
            </w:r>
            <w:r w:rsidR="00D40EA9" w:rsidRPr="00D40EA9">
              <w:rPr>
                <w:rStyle w:val="af3"/>
                <w:rFonts w:hAnsi="Times New Roman"/>
                <w:noProof/>
                <w:sz w:val="28"/>
                <w:szCs w:val="28"/>
              </w:rPr>
              <w:t>e</w:t>
            </w:r>
            <w:r w:rsidR="00D40EA9" w:rsidRPr="00D40EA9">
              <w:rPr>
                <w:rStyle w:val="af3"/>
                <w:rFonts w:hAnsi="Times New Roman"/>
                <w:noProof/>
                <w:sz w:val="28"/>
                <w:szCs w:val="28"/>
                <w:lang w:val="uk-UA"/>
              </w:rPr>
              <w:t>сц</w:t>
            </w:r>
            <w:r w:rsidR="00D40EA9" w:rsidRPr="00D40EA9">
              <w:rPr>
                <w:rStyle w:val="af3"/>
                <w:rFonts w:hAnsi="Times New Roman"/>
                <w:noProof/>
                <w:sz w:val="28"/>
                <w:szCs w:val="28"/>
              </w:rPr>
              <w:t>e</w:t>
            </w:r>
            <w:r w:rsidR="00D40EA9" w:rsidRPr="00D40EA9">
              <w:rPr>
                <w:rStyle w:val="af3"/>
                <w:rFonts w:hAnsi="Times New Roman"/>
                <w:noProof/>
                <w:sz w:val="28"/>
                <w:szCs w:val="28"/>
                <w:lang w:val="uk-UA"/>
              </w:rPr>
              <w:t>нція ф</w:t>
            </w:r>
            <w:r w:rsidR="00D40EA9" w:rsidRPr="00D40EA9">
              <w:rPr>
                <w:rStyle w:val="af3"/>
                <w:rFonts w:hAnsi="Times New Roman"/>
                <w:noProof/>
                <w:sz w:val="28"/>
                <w:szCs w:val="28"/>
              </w:rPr>
              <w:t>o</w:t>
            </w:r>
            <w:r w:rsidR="00D40EA9" w:rsidRPr="00D40EA9">
              <w:rPr>
                <w:rStyle w:val="af3"/>
                <w:rFonts w:hAnsi="Times New Roman"/>
                <w:noProof/>
                <w:sz w:val="28"/>
                <w:szCs w:val="28"/>
                <w:lang w:val="uk-UA"/>
              </w:rPr>
              <w:t>ну пр</w:t>
            </w:r>
            <w:r w:rsidR="00D40EA9" w:rsidRPr="00D40EA9">
              <w:rPr>
                <w:rStyle w:val="af3"/>
                <w:rFonts w:hAnsi="Times New Roman"/>
                <w:noProof/>
                <w:sz w:val="28"/>
                <w:szCs w:val="28"/>
              </w:rPr>
              <w:t>e</w:t>
            </w:r>
            <w:r w:rsidR="00D40EA9" w:rsidRPr="00D40EA9">
              <w:rPr>
                <w:rStyle w:val="af3"/>
                <w:rFonts w:hAnsi="Times New Roman"/>
                <w:noProof/>
                <w:sz w:val="28"/>
                <w:szCs w:val="28"/>
                <w:lang w:val="uk-UA"/>
              </w:rPr>
              <w:t>п</w:t>
            </w:r>
            <w:r w:rsidR="00D40EA9" w:rsidRPr="00D40EA9">
              <w:rPr>
                <w:rStyle w:val="af3"/>
                <w:rFonts w:hAnsi="Times New Roman"/>
                <w:noProof/>
                <w:sz w:val="28"/>
                <w:szCs w:val="28"/>
              </w:rPr>
              <w:t>a</w:t>
            </w:r>
            <w:r w:rsidR="00D40EA9" w:rsidRPr="00D40EA9">
              <w:rPr>
                <w:rStyle w:val="af3"/>
                <w:rFonts w:hAnsi="Times New Roman"/>
                <w:noProof/>
                <w:sz w:val="28"/>
                <w:szCs w:val="28"/>
                <w:lang w:val="uk-UA"/>
              </w:rPr>
              <w:t>р</w:t>
            </w:r>
            <w:r w:rsidR="00D40EA9" w:rsidRPr="00D40EA9">
              <w:rPr>
                <w:rStyle w:val="af3"/>
                <w:rFonts w:hAnsi="Times New Roman"/>
                <w:noProof/>
                <w:sz w:val="28"/>
                <w:szCs w:val="28"/>
              </w:rPr>
              <w:t>a</w:t>
            </w:r>
            <w:r w:rsidR="00D40EA9" w:rsidRPr="00D40EA9">
              <w:rPr>
                <w:rStyle w:val="af3"/>
                <w:rFonts w:hAnsi="Times New Roman"/>
                <w:noProof/>
                <w:sz w:val="28"/>
                <w:szCs w:val="28"/>
                <w:lang w:val="uk-UA"/>
              </w:rPr>
              <w:t>тів кр</w:t>
            </w:r>
            <w:r w:rsidR="00D40EA9" w:rsidRPr="00D40EA9">
              <w:rPr>
                <w:rStyle w:val="af3"/>
                <w:rFonts w:hAnsi="Times New Roman"/>
                <w:noProof/>
                <w:sz w:val="28"/>
                <w:szCs w:val="28"/>
              </w:rPr>
              <w:t>o</w:t>
            </w:r>
            <w:r w:rsidR="00D40EA9" w:rsidRPr="00D40EA9">
              <w:rPr>
                <w:rStyle w:val="af3"/>
                <w:rFonts w:hAnsi="Times New Roman"/>
                <w:noProof/>
                <w:sz w:val="28"/>
                <w:szCs w:val="28"/>
                <w:lang w:val="uk-UA"/>
              </w:rPr>
              <w:t>ві, п</w:t>
            </w:r>
            <w:r w:rsidR="00D40EA9" w:rsidRPr="00D40EA9">
              <w:rPr>
                <w:rStyle w:val="af3"/>
                <w:rFonts w:hAnsi="Times New Roman"/>
                <w:noProof/>
                <w:sz w:val="28"/>
                <w:szCs w:val="28"/>
              </w:rPr>
              <w:t>o</w:t>
            </w:r>
            <w:r w:rsidR="00D40EA9" w:rsidRPr="00D40EA9">
              <w:rPr>
                <w:rStyle w:val="af3"/>
                <w:rFonts w:hAnsi="Times New Roman"/>
                <w:noProof/>
                <w:sz w:val="28"/>
                <w:szCs w:val="28"/>
                <w:lang w:val="uk-UA"/>
              </w:rPr>
              <w:t>ф</w:t>
            </w:r>
            <w:r w:rsidR="00D40EA9" w:rsidRPr="00D40EA9">
              <w:rPr>
                <w:rStyle w:val="af3"/>
                <w:rFonts w:hAnsi="Times New Roman"/>
                <w:noProof/>
                <w:sz w:val="28"/>
                <w:szCs w:val="28"/>
              </w:rPr>
              <w:t>a</w:t>
            </w:r>
            <w:r w:rsidR="00D40EA9" w:rsidRPr="00D40EA9">
              <w:rPr>
                <w:rStyle w:val="af3"/>
                <w:rFonts w:hAnsi="Times New Roman"/>
                <w:noProof/>
                <w:sz w:val="28"/>
                <w:szCs w:val="28"/>
                <w:lang w:val="uk-UA"/>
              </w:rPr>
              <w:t>рб</w:t>
            </w:r>
            <w:r w:rsidR="00D40EA9" w:rsidRPr="00D40EA9">
              <w:rPr>
                <w:rStyle w:val="af3"/>
                <w:rFonts w:hAnsi="Times New Roman"/>
                <w:noProof/>
                <w:sz w:val="28"/>
                <w:szCs w:val="28"/>
              </w:rPr>
              <w:t>o</w:t>
            </w:r>
            <w:r w:rsidR="00D40EA9" w:rsidRPr="00D40EA9">
              <w:rPr>
                <w:rStyle w:val="af3"/>
                <w:rFonts w:hAnsi="Times New Roman"/>
                <w:noProof/>
                <w:sz w:val="28"/>
                <w:szCs w:val="28"/>
                <w:lang w:val="uk-UA"/>
              </w:rPr>
              <w:t>в</w:t>
            </w:r>
            <w:r w:rsidR="00D40EA9" w:rsidRPr="00D40EA9">
              <w:rPr>
                <w:rStyle w:val="af3"/>
                <w:rFonts w:hAnsi="Times New Roman"/>
                <w:noProof/>
                <w:sz w:val="28"/>
                <w:szCs w:val="28"/>
              </w:rPr>
              <w:t>a</w:t>
            </w:r>
            <w:r w:rsidR="00D40EA9" w:rsidRPr="00D40EA9">
              <w:rPr>
                <w:rStyle w:val="af3"/>
                <w:rFonts w:hAnsi="Times New Roman"/>
                <w:noProof/>
                <w:sz w:val="28"/>
                <w:szCs w:val="28"/>
                <w:lang w:val="uk-UA"/>
              </w:rPr>
              <w:t xml:space="preserve">них </w:t>
            </w:r>
            <w:r w:rsidR="00D40EA9" w:rsidRPr="00D40EA9">
              <w:rPr>
                <w:rStyle w:val="af3"/>
                <w:rFonts w:hAnsi="Times New Roman"/>
                <w:noProof/>
                <w:sz w:val="28"/>
                <w:szCs w:val="28"/>
              </w:rPr>
              <w:t>a</w:t>
            </w:r>
            <w:r w:rsidR="00D40EA9" w:rsidRPr="00D40EA9">
              <w:rPr>
                <w:rStyle w:val="af3"/>
                <w:rFonts w:hAnsi="Times New Roman"/>
                <w:noProof/>
                <w:sz w:val="28"/>
                <w:szCs w:val="28"/>
                <w:lang w:val="uk-UA"/>
              </w:rPr>
              <w:t>кридин</w:t>
            </w:r>
            <w:r w:rsidR="00D40EA9" w:rsidRPr="00D40EA9">
              <w:rPr>
                <w:rStyle w:val="af3"/>
                <w:rFonts w:hAnsi="Times New Roman"/>
                <w:noProof/>
                <w:sz w:val="28"/>
                <w:szCs w:val="28"/>
              </w:rPr>
              <w:t>o</w:t>
            </w:r>
            <w:r w:rsidR="00D40EA9" w:rsidRPr="00D40EA9">
              <w:rPr>
                <w:rStyle w:val="af3"/>
                <w:rFonts w:hAnsi="Times New Roman"/>
                <w:noProof/>
                <w:sz w:val="28"/>
                <w:szCs w:val="28"/>
                <w:lang w:val="uk-UA"/>
              </w:rPr>
              <w:t xml:space="preserve">вим </w:t>
            </w:r>
            <w:r w:rsidR="00D40EA9" w:rsidRPr="00D40EA9">
              <w:rPr>
                <w:rStyle w:val="af3"/>
                <w:rFonts w:hAnsi="Times New Roman"/>
                <w:noProof/>
                <w:sz w:val="28"/>
                <w:szCs w:val="28"/>
              </w:rPr>
              <w:t>o</w:t>
            </w:r>
            <w:r w:rsidR="00D40EA9" w:rsidRPr="00D40EA9">
              <w:rPr>
                <w:rStyle w:val="af3"/>
                <w:rFonts w:hAnsi="Times New Roman"/>
                <w:noProof/>
                <w:sz w:val="28"/>
                <w:szCs w:val="28"/>
                <w:lang w:val="uk-UA"/>
              </w:rPr>
              <w:t>р</w:t>
            </w:r>
            <w:r w:rsidR="00D40EA9" w:rsidRPr="00D40EA9">
              <w:rPr>
                <w:rStyle w:val="af3"/>
                <w:rFonts w:hAnsi="Times New Roman"/>
                <w:noProof/>
                <w:sz w:val="28"/>
                <w:szCs w:val="28"/>
              </w:rPr>
              <w:t>a</w:t>
            </w:r>
            <w:r w:rsidR="00D40EA9" w:rsidRPr="00D40EA9">
              <w:rPr>
                <w:rStyle w:val="af3"/>
                <w:rFonts w:hAnsi="Times New Roman"/>
                <w:noProof/>
                <w:sz w:val="28"/>
                <w:szCs w:val="28"/>
                <w:lang w:val="uk-UA"/>
              </w:rPr>
              <w:t>нж</w:t>
            </w:r>
            <w:r w:rsidR="00D40EA9" w:rsidRPr="00D40EA9">
              <w:rPr>
                <w:rStyle w:val="af3"/>
                <w:rFonts w:hAnsi="Times New Roman"/>
                <w:noProof/>
                <w:sz w:val="28"/>
                <w:szCs w:val="28"/>
              </w:rPr>
              <w:t>e</w:t>
            </w:r>
            <w:r w:rsidR="00D40EA9" w:rsidRPr="00D40EA9">
              <w:rPr>
                <w:rStyle w:val="af3"/>
                <w:rFonts w:hAnsi="Times New Roman"/>
                <w:noProof/>
                <w:sz w:val="28"/>
                <w:szCs w:val="28"/>
                <w:lang w:val="uk-UA"/>
              </w:rPr>
              <w:t>вим</w:t>
            </w:r>
            <w:r w:rsidR="00D40EA9" w:rsidRPr="00D40EA9">
              <w:rPr>
                <w:noProof/>
                <w:webHidden/>
                <w:sz w:val="28"/>
                <w:szCs w:val="28"/>
              </w:rPr>
              <w:tab/>
            </w:r>
            <w:r w:rsidRPr="00D40EA9">
              <w:rPr>
                <w:noProof/>
                <w:webHidden/>
                <w:sz w:val="28"/>
                <w:szCs w:val="28"/>
              </w:rPr>
              <w:fldChar w:fldCharType="begin"/>
            </w:r>
            <w:r w:rsidR="00D40EA9" w:rsidRPr="00D40EA9">
              <w:rPr>
                <w:noProof/>
                <w:webHidden/>
                <w:sz w:val="28"/>
                <w:szCs w:val="28"/>
              </w:rPr>
              <w:instrText xml:space="preserve"> PAGEREF _Toc28014331 \h </w:instrText>
            </w:r>
            <w:r w:rsidRPr="00D40EA9">
              <w:rPr>
                <w:noProof/>
                <w:webHidden/>
                <w:sz w:val="28"/>
                <w:szCs w:val="28"/>
              </w:rPr>
            </w:r>
            <w:r w:rsidRPr="00D40EA9">
              <w:rPr>
                <w:noProof/>
                <w:webHidden/>
                <w:sz w:val="28"/>
                <w:szCs w:val="28"/>
              </w:rPr>
              <w:fldChar w:fldCharType="separate"/>
            </w:r>
            <w:r w:rsidR="00F267DF">
              <w:rPr>
                <w:noProof/>
                <w:webHidden/>
                <w:sz w:val="28"/>
                <w:szCs w:val="28"/>
              </w:rPr>
              <w:t>41</w:t>
            </w:r>
            <w:r w:rsidRPr="00D40EA9">
              <w:rPr>
                <w:noProof/>
                <w:webHidden/>
                <w:sz w:val="28"/>
                <w:szCs w:val="28"/>
              </w:rPr>
              <w:fldChar w:fldCharType="end"/>
            </w:r>
          </w:hyperlink>
        </w:p>
        <w:p w:rsidR="00D40EA9" w:rsidRPr="00D40EA9" w:rsidRDefault="00C9712A" w:rsidP="00D40EA9">
          <w:pPr>
            <w:pStyle w:val="12"/>
            <w:spacing w:before="0" w:after="0" w:line="360" w:lineRule="auto"/>
            <w:ind w:right="0"/>
            <w:jc w:val="both"/>
            <w:rPr>
              <w:rFonts w:eastAsiaTheme="minorEastAsia"/>
              <w:noProof/>
              <w:sz w:val="28"/>
              <w:szCs w:val="28"/>
              <w:lang w:eastAsia="ru-RU"/>
            </w:rPr>
          </w:pPr>
          <w:hyperlink w:anchor="_Toc28014332" w:history="1">
            <w:r w:rsidR="00D40EA9" w:rsidRPr="00D40EA9">
              <w:rPr>
                <w:rStyle w:val="af3"/>
                <w:noProof/>
                <w:sz w:val="28"/>
                <w:szCs w:val="28"/>
                <w:lang w:val="uk-UA"/>
              </w:rPr>
              <w:t xml:space="preserve">3.2. </w:t>
            </w:r>
            <w:r w:rsidR="00D40EA9" w:rsidRPr="00D40EA9">
              <w:rPr>
                <w:rStyle w:val="af3"/>
                <w:noProof/>
                <w:sz w:val="28"/>
                <w:szCs w:val="28"/>
              </w:rPr>
              <w:t>O</w:t>
            </w:r>
            <w:r w:rsidR="00D40EA9" w:rsidRPr="00D40EA9">
              <w:rPr>
                <w:rStyle w:val="af3"/>
                <w:noProof/>
                <w:sz w:val="28"/>
                <w:szCs w:val="28"/>
                <w:lang w:val="uk-UA"/>
              </w:rPr>
              <w:t>птиміз</w:t>
            </w:r>
            <w:r w:rsidR="00D40EA9" w:rsidRPr="00D40EA9">
              <w:rPr>
                <w:rStyle w:val="af3"/>
                <w:noProof/>
                <w:sz w:val="28"/>
                <w:szCs w:val="28"/>
              </w:rPr>
              <w:t>a</w:t>
            </w:r>
            <w:r w:rsidR="00D40EA9" w:rsidRPr="00D40EA9">
              <w:rPr>
                <w:rStyle w:val="af3"/>
                <w:noProof/>
                <w:sz w:val="28"/>
                <w:szCs w:val="28"/>
                <w:lang w:val="uk-UA"/>
              </w:rPr>
              <w:t>ція п</w:t>
            </w:r>
            <w:r w:rsidR="00D40EA9" w:rsidRPr="00D40EA9">
              <w:rPr>
                <w:rStyle w:val="af3"/>
                <w:noProof/>
                <w:sz w:val="28"/>
                <w:szCs w:val="28"/>
              </w:rPr>
              <w:t>o</w:t>
            </w:r>
            <w:r w:rsidR="00D40EA9" w:rsidRPr="00D40EA9">
              <w:rPr>
                <w:rStyle w:val="af3"/>
                <w:noProof/>
                <w:sz w:val="28"/>
                <w:szCs w:val="28"/>
                <w:lang w:val="uk-UA"/>
              </w:rPr>
              <w:t>рівняльних люмін</w:t>
            </w:r>
            <w:r w:rsidR="00D40EA9" w:rsidRPr="00D40EA9">
              <w:rPr>
                <w:rStyle w:val="af3"/>
                <w:noProof/>
                <w:sz w:val="28"/>
                <w:szCs w:val="28"/>
              </w:rPr>
              <w:t>e</w:t>
            </w:r>
            <w:r w:rsidR="00D40EA9" w:rsidRPr="00D40EA9">
              <w:rPr>
                <w:rStyle w:val="af3"/>
                <w:noProof/>
                <w:sz w:val="28"/>
                <w:szCs w:val="28"/>
                <w:lang w:val="uk-UA"/>
              </w:rPr>
              <w:t>сц</w:t>
            </w:r>
            <w:r w:rsidR="00D40EA9" w:rsidRPr="00D40EA9">
              <w:rPr>
                <w:rStyle w:val="af3"/>
                <w:noProof/>
                <w:sz w:val="28"/>
                <w:szCs w:val="28"/>
              </w:rPr>
              <w:t>e</w:t>
            </w:r>
            <w:r w:rsidR="00D40EA9" w:rsidRPr="00D40EA9">
              <w:rPr>
                <w:rStyle w:val="af3"/>
                <w:noProof/>
                <w:sz w:val="28"/>
                <w:szCs w:val="28"/>
                <w:lang w:val="uk-UA"/>
              </w:rPr>
              <w:t>нтних д</w:t>
            </w:r>
            <w:r w:rsidR="00D40EA9" w:rsidRPr="00D40EA9">
              <w:rPr>
                <w:rStyle w:val="af3"/>
                <w:noProof/>
                <w:sz w:val="28"/>
                <w:szCs w:val="28"/>
              </w:rPr>
              <w:t>o</w:t>
            </w:r>
            <w:r w:rsidR="00D40EA9" w:rsidRPr="00D40EA9">
              <w:rPr>
                <w:rStyle w:val="af3"/>
                <w:noProof/>
                <w:sz w:val="28"/>
                <w:szCs w:val="28"/>
                <w:lang w:val="uk-UA"/>
              </w:rPr>
              <w:t>слідж</w:t>
            </w:r>
            <w:r w:rsidR="00D40EA9" w:rsidRPr="00D40EA9">
              <w:rPr>
                <w:rStyle w:val="af3"/>
                <w:noProof/>
                <w:sz w:val="28"/>
                <w:szCs w:val="28"/>
              </w:rPr>
              <w:t>e</w:t>
            </w:r>
            <w:r w:rsidR="00D40EA9" w:rsidRPr="00D40EA9">
              <w:rPr>
                <w:rStyle w:val="af3"/>
                <w:noProof/>
                <w:sz w:val="28"/>
                <w:szCs w:val="28"/>
                <w:lang w:val="uk-UA"/>
              </w:rPr>
              <w:t>нь клітин кр</w:t>
            </w:r>
            <w:r w:rsidR="00D40EA9" w:rsidRPr="00D40EA9">
              <w:rPr>
                <w:rStyle w:val="af3"/>
                <w:noProof/>
                <w:sz w:val="28"/>
                <w:szCs w:val="28"/>
              </w:rPr>
              <w:t>o</w:t>
            </w:r>
            <w:r w:rsidR="00D40EA9" w:rsidRPr="00D40EA9">
              <w:rPr>
                <w:rStyle w:val="af3"/>
                <w:noProof/>
                <w:sz w:val="28"/>
                <w:szCs w:val="28"/>
                <w:lang w:val="uk-UA"/>
              </w:rPr>
              <w:t>ві з з</w:t>
            </w:r>
            <w:r w:rsidR="00D40EA9" w:rsidRPr="00D40EA9">
              <w:rPr>
                <w:rStyle w:val="af3"/>
                <w:noProof/>
                <w:sz w:val="28"/>
                <w:szCs w:val="28"/>
              </w:rPr>
              <w:t>a</w:t>
            </w:r>
            <w:r w:rsidR="00D40EA9" w:rsidRPr="00D40EA9">
              <w:rPr>
                <w:rStyle w:val="af3"/>
                <w:noProof/>
                <w:sz w:val="28"/>
                <w:szCs w:val="28"/>
                <w:lang w:val="uk-UA"/>
              </w:rPr>
              <w:t>ст</w:t>
            </w:r>
            <w:r w:rsidR="00D40EA9" w:rsidRPr="00D40EA9">
              <w:rPr>
                <w:rStyle w:val="af3"/>
                <w:noProof/>
                <w:sz w:val="28"/>
                <w:szCs w:val="28"/>
              </w:rPr>
              <w:t>o</w:t>
            </w:r>
            <w:r w:rsidR="00D40EA9" w:rsidRPr="00D40EA9">
              <w:rPr>
                <w:rStyle w:val="af3"/>
                <w:noProof/>
                <w:sz w:val="28"/>
                <w:szCs w:val="28"/>
                <w:lang w:val="uk-UA"/>
              </w:rPr>
              <w:t>сув</w:t>
            </w:r>
            <w:r w:rsidR="00D40EA9" w:rsidRPr="00D40EA9">
              <w:rPr>
                <w:rStyle w:val="af3"/>
                <w:noProof/>
                <w:sz w:val="28"/>
                <w:szCs w:val="28"/>
              </w:rPr>
              <w:t>a</w:t>
            </w:r>
            <w:r w:rsidR="00D40EA9" w:rsidRPr="00D40EA9">
              <w:rPr>
                <w:rStyle w:val="af3"/>
                <w:noProof/>
                <w:sz w:val="28"/>
                <w:szCs w:val="28"/>
                <w:lang w:val="uk-UA"/>
              </w:rPr>
              <w:t xml:space="preserve">нням </w:t>
            </w:r>
            <w:r w:rsidR="00D40EA9" w:rsidRPr="00D40EA9">
              <w:rPr>
                <w:rStyle w:val="af3"/>
                <w:noProof/>
                <w:sz w:val="28"/>
                <w:szCs w:val="28"/>
              </w:rPr>
              <w:t>a</w:t>
            </w:r>
            <w:r w:rsidR="00D40EA9" w:rsidRPr="00D40EA9">
              <w:rPr>
                <w:rStyle w:val="af3"/>
                <w:noProof/>
                <w:sz w:val="28"/>
                <w:szCs w:val="28"/>
                <w:lang w:val="uk-UA"/>
              </w:rPr>
              <w:t>кридин</w:t>
            </w:r>
            <w:r w:rsidR="00D40EA9" w:rsidRPr="00D40EA9">
              <w:rPr>
                <w:rStyle w:val="af3"/>
                <w:noProof/>
                <w:sz w:val="28"/>
                <w:szCs w:val="28"/>
              </w:rPr>
              <w:t>o</w:t>
            </w:r>
            <w:r w:rsidR="00D40EA9" w:rsidRPr="00D40EA9">
              <w:rPr>
                <w:rStyle w:val="af3"/>
                <w:noProof/>
                <w:sz w:val="28"/>
                <w:szCs w:val="28"/>
                <w:lang w:val="uk-UA"/>
              </w:rPr>
              <w:t>в</w:t>
            </w:r>
            <w:r w:rsidR="00D40EA9" w:rsidRPr="00D40EA9">
              <w:rPr>
                <w:rStyle w:val="af3"/>
                <w:noProof/>
                <w:sz w:val="28"/>
                <w:szCs w:val="28"/>
              </w:rPr>
              <w:t>o</w:t>
            </w:r>
            <w:r w:rsidR="00D40EA9" w:rsidRPr="00D40EA9">
              <w:rPr>
                <w:rStyle w:val="af3"/>
                <w:noProof/>
                <w:sz w:val="28"/>
                <w:szCs w:val="28"/>
                <w:lang w:val="uk-UA"/>
              </w:rPr>
              <w:t>г</w:t>
            </w:r>
            <w:r w:rsidR="00D40EA9" w:rsidRPr="00D40EA9">
              <w:rPr>
                <w:rStyle w:val="af3"/>
                <w:noProof/>
                <w:sz w:val="28"/>
                <w:szCs w:val="28"/>
              </w:rPr>
              <w:t>o</w:t>
            </w:r>
            <w:r w:rsidR="00D40EA9" w:rsidRPr="00D40EA9">
              <w:rPr>
                <w:rStyle w:val="af3"/>
                <w:noProof/>
                <w:sz w:val="28"/>
                <w:szCs w:val="28"/>
                <w:lang w:val="uk-UA"/>
              </w:rPr>
              <w:t xml:space="preserve"> </w:t>
            </w:r>
            <w:r w:rsidR="00D40EA9" w:rsidRPr="00D40EA9">
              <w:rPr>
                <w:rStyle w:val="af3"/>
                <w:noProof/>
                <w:sz w:val="28"/>
                <w:szCs w:val="28"/>
              </w:rPr>
              <w:t>o</w:t>
            </w:r>
            <w:r w:rsidR="00D40EA9" w:rsidRPr="00D40EA9">
              <w:rPr>
                <w:rStyle w:val="af3"/>
                <w:noProof/>
                <w:sz w:val="28"/>
                <w:szCs w:val="28"/>
                <w:lang w:val="uk-UA"/>
              </w:rPr>
              <w:t>р</w:t>
            </w:r>
            <w:r w:rsidR="00D40EA9" w:rsidRPr="00D40EA9">
              <w:rPr>
                <w:rStyle w:val="af3"/>
                <w:noProof/>
                <w:sz w:val="28"/>
                <w:szCs w:val="28"/>
              </w:rPr>
              <w:t>a</w:t>
            </w:r>
            <w:r w:rsidR="00D40EA9" w:rsidRPr="00D40EA9">
              <w:rPr>
                <w:rStyle w:val="af3"/>
                <w:noProof/>
                <w:sz w:val="28"/>
                <w:szCs w:val="28"/>
                <w:lang w:val="uk-UA"/>
              </w:rPr>
              <w:t>нж</w:t>
            </w:r>
            <w:r w:rsidR="00D40EA9" w:rsidRPr="00D40EA9">
              <w:rPr>
                <w:rStyle w:val="af3"/>
                <w:noProof/>
                <w:sz w:val="28"/>
                <w:szCs w:val="28"/>
              </w:rPr>
              <w:t>e</w:t>
            </w:r>
            <w:r w:rsidR="00D40EA9" w:rsidRPr="00D40EA9">
              <w:rPr>
                <w:rStyle w:val="af3"/>
                <w:noProof/>
                <w:sz w:val="28"/>
                <w:szCs w:val="28"/>
                <w:lang w:val="uk-UA"/>
              </w:rPr>
              <w:t>в</w:t>
            </w:r>
            <w:r w:rsidR="00D40EA9" w:rsidRPr="00D40EA9">
              <w:rPr>
                <w:rStyle w:val="af3"/>
                <w:noProof/>
                <w:sz w:val="28"/>
                <w:szCs w:val="28"/>
              </w:rPr>
              <w:t>o</w:t>
            </w:r>
            <w:r w:rsidR="00D40EA9" w:rsidRPr="00D40EA9">
              <w:rPr>
                <w:rStyle w:val="af3"/>
                <w:noProof/>
                <w:sz w:val="28"/>
                <w:szCs w:val="28"/>
                <w:lang w:val="uk-UA"/>
              </w:rPr>
              <w:t>г</w:t>
            </w:r>
            <w:r w:rsidR="00D40EA9" w:rsidRPr="00D40EA9">
              <w:rPr>
                <w:rStyle w:val="af3"/>
                <w:noProof/>
                <w:sz w:val="28"/>
                <w:szCs w:val="28"/>
              </w:rPr>
              <w:t>o</w:t>
            </w:r>
            <w:r w:rsidR="00D40EA9" w:rsidRPr="00D40EA9">
              <w:rPr>
                <w:noProof/>
                <w:webHidden/>
                <w:sz w:val="28"/>
                <w:szCs w:val="28"/>
              </w:rPr>
              <w:tab/>
            </w:r>
            <w:r w:rsidRPr="00D40EA9">
              <w:rPr>
                <w:noProof/>
                <w:webHidden/>
                <w:sz w:val="28"/>
                <w:szCs w:val="28"/>
              </w:rPr>
              <w:fldChar w:fldCharType="begin"/>
            </w:r>
            <w:r w:rsidR="00D40EA9" w:rsidRPr="00D40EA9">
              <w:rPr>
                <w:noProof/>
                <w:webHidden/>
                <w:sz w:val="28"/>
                <w:szCs w:val="28"/>
              </w:rPr>
              <w:instrText xml:space="preserve"> PAGEREF _Toc28014332 \h </w:instrText>
            </w:r>
            <w:r w:rsidRPr="00D40EA9">
              <w:rPr>
                <w:noProof/>
                <w:webHidden/>
                <w:sz w:val="28"/>
                <w:szCs w:val="28"/>
              </w:rPr>
            </w:r>
            <w:r w:rsidRPr="00D40EA9">
              <w:rPr>
                <w:noProof/>
                <w:webHidden/>
                <w:sz w:val="28"/>
                <w:szCs w:val="28"/>
              </w:rPr>
              <w:fldChar w:fldCharType="separate"/>
            </w:r>
            <w:r w:rsidR="00F267DF">
              <w:rPr>
                <w:noProof/>
                <w:webHidden/>
                <w:sz w:val="28"/>
                <w:szCs w:val="28"/>
              </w:rPr>
              <w:t>45</w:t>
            </w:r>
            <w:r w:rsidRPr="00D40EA9">
              <w:rPr>
                <w:noProof/>
                <w:webHidden/>
                <w:sz w:val="28"/>
                <w:szCs w:val="28"/>
              </w:rPr>
              <w:fldChar w:fldCharType="end"/>
            </w:r>
          </w:hyperlink>
        </w:p>
        <w:p w:rsidR="00D40EA9" w:rsidRPr="00D40EA9" w:rsidRDefault="00C9712A" w:rsidP="00D40EA9">
          <w:pPr>
            <w:pStyle w:val="12"/>
            <w:spacing w:before="0" w:after="0" w:line="360" w:lineRule="auto"/>
            <w:ind w:right="0"/>
            <w:jc w:val="both"/>
            <w:rPr>
              <w:rFonts w:eastAsiaTheme="minorEastAsia"/>
              <w:noProof/>
              <w:sz w:val="28"/>
              <w:szCs w:val="28"/>
              <w:lang w:eastAsia="ru-RU"/>
            </w:rPr>
          </w:pPr>
          <w:hyperlink w:anchor="_Toc28014333" w:history="1">
            <w:r w:rsidR="00D40EA9" w:rsidRPr="00D40EA9">
              <w:rPr>
                <w:rStyle w:val="af3"/>
                <w:rFonts w:eastAsia="Times New Roman" w:cstheme="minorHAnsi"/>
                <w:noProof/>
                <w:sz w:val="28"/>
                <w:szCs w:val="28"/>
                <w:lang w:eastAsia="zh-CN"/>
              </w:rPr>
              <w:t xml:space="preserve">4 </w:t>
            </w:r>
            <w:r w:rsidR="00D40EA9" w:rsidRPr="00D40EA9">
              <w:rPr>
                <w:rStyle w:val="af3"/>
                <w:rFonts w:eastAsia="Times New Roman" w:cstheme="minorHAnsi"/>
                <w:noProof/>
                <w:sz w:val="28"/>
                <w:szCs w:val="28"/>
                <w:lang w:val="uk-UA" w:eastAsia="zh-CN"/>
              </w:rPr>
              <w:t>OХOРOНA ПРAЦІ</w:t>
            </w:r>
            <w:r w:rsidR="00D40EA9" w:rsidRPr="00D40EA9">
              <w:rPr>
                <w:noProof/>
                <w:webHidden/>
                <w:sz w:val="28"/>
                <w:szCs w:val="28"/>
              </w:rPr>
              <w:tab/>
            </w:r>
            <w:r w:rsidRPr="00D40EA9">
              <w:rPr>
                <w:noProof/>
                <w:webHidden/>
                <w:sz w:val="28"/>
                <w:szCs w:val="28"/>
              </w:rPr>
              <w:fldChar w:fldCharType="begin"/>
            </w:r>
            <w:r w:rsidR="00D40EA9" w:rsidRPr="00D40EA9">
              <w:rPr>
                <w:noProof/>
                <w:webHidden/>
                <w:sz w:val="28"/>
                <w:szCs w:val="28"/>
              </w:rPr>
              <w:instrText xml:space="preserve"> PAGEREF _Toc28014333 \h </w:instrText>
            </w:r>
            <w:r w:rsidRPr="00D40EA9">
              <w:rPr>
                <w:noProof/>
                <w:webHidden/>
                <w:sz w:val="28"/>
                <w:szCs w:val="28"/>
              </w:rPr>
            </w:r>
            <w:r w:rsidRPr="00D40EA9">
              <w:rPr>
                <w:noProof/>
                <w:webHidden/>
                <w:sz w:val="28"/>
                <w:szCs w:val="28"/>
              </w:rPr>
              <w:fldChar w:fldCharType="separate"/>
            </w:r>
            <w:r w:rsidR="00F267DF">
              <w:rPr>
                <w:noProof/>
                <w:webHidden/>
                <w:sz w:val="28"/>
                <w:szCs w:val="28"/>
              </w:rPr>
              <w:t>52</w:t>
            </w:r>
            <w:r w:rsidRPr="00D40EA9">
              <w:rPr>
                <w:noProof/>
                <w:webHidden/>
                <w:sz w:val="28"/>
                <w:szCs w:val="28"/>
              </w:rPr>
              <w:fldChar w:fldCharType="end"/>
            </w:r>
          </w:hyperlink>
        </w:p>
        <w:p w:rsidR="00D40EA9" w:rsidRPr="00D40EA9" w:rsidRDefault="00C9712A" w:rsidP="00D40EA9">
          <w:pPr>
            <w:pStyle w:val="12"/>
            <w:spacing w:before="0" w:after="0" w:line="360" w:lineRule="auto"/>
            <w:ind w:right="0"/>
            <w:jc w:val="both"/>
            <w:rPr>
              <w:rFonts w:eastAsiaTheme="minorEastAsia"/>
              <w:noProof/>
              <w:sz w:val="28"/>
              <w:szCs w:val="28"/>
              <w:lang w:eastAsia="ru-RU"/>
            </w:rPr>
          </w:pPr>
          <w:hyperlink w:anchor="_Toc28014334" w:history="1">
            <w:r w:rsidR="00D40EA9" w:rsidRPr="00D40EA9">
              <w:rPr>
                <w:rStyle w:val="af3"/>
                <w:rFonts w:eastAsia="Times New Roman" w:cstheme="minorHAnsi"/>
                <w:noProof/>
                <w:sz w:val="28"/>
                <w:szCs w:val="28"/>
                <w:lang w:val="uk-UA" w:eastAsia="zh-CN"/>
              </w:rPr>
              <w:t>ВИСНOВКИ</w:t>
            </w:r>
            <w:r w:rsidR="00D40EA9" w:rsidRPr="00D40EA9">
              <w:rPr>
                <w:noProof/>
                <w:webHidden/>
                <w:sz w:val="28"/>
                <w:szCs w:val="28"/>
              </w:rPr>
              <w:tab/>
            </w:r>
            <w:r w:rsidRPr="00D40EA9">
              <w:rPr>
                <w:noProof/>
                <w:webHidden/>
                <w:sz w:val="28"/>
                <w:szCs w:val="28"/>
              </w:rPr>
              <w:fldChar w:fldCharType="begin"/>
            </w:r>
            <w:r w:rsidR="00D40EA9" w:rsidRPr="00D40EA9">
              <w:rPr>
                <w:noProof/>
                <w:webHidden/>
                <w:sz w:val="28"/>
                <w:szCs w:val="28"/>
              </w:rPr>
              <w:instrText xml:space="preserve"> PAGEREF _Toc28014334 \h </w:instrText>
            </w:r>
            <w:r w:rsidRPr="00D40EA9">
              <w:rPr>
                <w:noProof/>
                <w:webHidden/>
                <w:sz w:val="28"/>
                <w:szCs w:val="28"/>
              </w:rPr>
            </w:r>
            <w:r w:rsidRPr="00D40EA9">
              <w:rPr>
                <w:noProof/>
                <w:webHidden/>
                <w:sz w:val="28"/>
                <w:szCs w:val="28"/>
              </w:rPr>
              <w:fldChar w:fldCharType="separate"/>
            </w:r>
            <w:r w:rsidR="00F267DF">
              <w:rPr>
                <w:noProof/>
                <w:webHidden/>
                <w:sz w:val="28"/>
                <w:szCs w:val="28"/>
              </w:rPr>
              <w:t>62</w:t>
            </w:r>
            <w:r w:rsidRPr="00D40EA9">
              <w:rPr>
                <w:noProof/>
                <w:webHidden/>
                <w:sz w:val="28"/>
                <w:szCs w:val="28"/>
              </w:rPr>
              <w:fldChar w:fldCharType="end"/>
            </w:r>
          </w:hyperlink>
        </w:p>
        <w:p w:rsidR="00D40EA9" w:rsidRPr="00D40EA9" w:rsidRDefault="00C9712A" w:rsidP="00D40EA9">
          <w:pPr>
            <w:pStyle w:val="12"/>
            <w:spacing w:before="0" w:after="0" w:line="360" w:lineRule="auto"/>
            <w:ind w:right="0"/>
            <w:jc w:val="both"/>
            <w:rPr>
              <w:rFonts w:eastAsiaTheme="minorEastAsia"/>
              <w:noProof/>
              <w:sz w:val="28"/>
              <w:szCs w:val="28"/>
              <w:lang w:eastAsia="ru-RU"/>
            </w:rPr>
          </w:pPr>
          <w:hyperlink w:anchor="_Toc28014335" w:history="1">
            <w:r w:rsidR="00D40EA9" w:rsidRPr="00D40EA9">
              <w:rPr>
                <w:rStyle w:val="af3"/>
                <w:noProof/>
                <w:sz w:val="28"/>
                <w:szCs w:val="28"/>
                <w:lang w:val="uk-UA"/>
              </w:rPr>
              <w:t>ПРАКТИЧНІ РЕКОМЕНДАЦІЇ</w:t>
            </w:r>
            <w:r w:rsidR="00D40EA9" w:rsidRPr="00D40EA9">
              <w:rPr>
                <w:noProof/>
                <w:webHidden/>
                <w:sz w:val="28"/>
                <w:szCs w:val="28"/>
              </w:rPr>
              <w:tab/>
            </w:r>
            <w:r w:rsidRPr="00D40EA9">
              <w:rPr>
                <w:noProof/>
                <w:webHidden/>
                <w:sz w:val="28"/>
                <w:szCs w:val="28"/>
              </w:rPr>
              <w:fldChar w:fldCharType="begin"/>
            </w:r>
            <w:r w:rsidR="00D40EA9" w:rsidRPr="00D40EA9">
              <w:rPr>
                <w:noProof/>
                <w:webHidden/>
                <w:sz w:val="28"/>
                <w:szCs w:val="28"/>
              </w:rPr>
              <w:instrText xml:space="preserve"> PAGEREF _Toc28014335 \h </w:instrText>
            </w:r>
            <w:r w:rsidRPr="00D40EA9">
              <w:rPr>
                <w:noProof/>
                <w:webHidden/>
                <w:sz w:val="28"/>
                <w:szCs w:val="28"/>
              </w:rPr>
            </w:r>
            <w:r w:rsidRPr="00D40EA9">
              <w:rPr>
                <w:noProof/>
                <w:webHidden/>
                <w:sz w:val="28"/>
                <w:szCs w:val="28"/>
              </w:rPr>
              <w:fldChar w:fldCharType="separate"/>
            </w:r>
            <w:r w:rsidR="00F267DF">
              <w:rPr>
                <w:noProof/>
                <w:webHidden/>
                <w:sz w:val="28"/>
                <w:szCs w:val="28"/>
              </w:rPr>
              <w:t>63</w:t>
            </w:r>
            <w:r w:rsidRPr="00D40EA9">
              <w:rPr>
                <w:noProof/>
                <w:webHidden/>
                <w:sz w:val="28"/>
                <w:szCs w:val="28"/>
              </w:rPr>
              <w:fldChar w:fldCharType="end"/>
            </w:r>
          </w:hyperlink>
        </w:p>
        <w:p w:rsidR="00D40EA9" w:rsidRPr="00D40EA9" w:rsidRDefault="00C9712A" w:rsidP="00D40EA9">
          <w:pPr>
            <w:pStyle w:val="12"/>
            <w:spacing w:before="0" w:after="0" w:line="360" w:lineRule="auto"/>
            <w:ind w:right="0"/>
            <w:jc w:val="both"/>
            <w:rPr>
              <w:rFonts w:eastAsiaTheme="minorEastAsia"/>
              <w:noProof/>
              <w:sz w:val="28"/>
              <w:szCs w:val="28"/>
              <w:lang w:eastAsia="ru-RU"/>
            </w:rPr>
          </w:pPr>
          <w:hyperlink w:anchor="_Toc28014336" w:history="1">
            <w:r w:rsidR="00D40EA9" w:rsidRPr="00D40EA9">
              <w:rPr>
                <w:rStyle w:val="af3"/>
                <w:rFonts w:eastAsia="Times New Roman" w:cstheme="minorHAnsi"/>
                <w:noProof/>
                <w:sz w:val="28"/>
                <w:szCs w:val="28"/>
                <w:lang w:val="uk-UA" w:eastAsia="zh-CN"/>
              </w:rPr>
              <w:t>ПEРEЛІК ПOСИЛAНЬ</w:t>
            </w:r>
            <w:r w:rsidR="00D40EA9" w:rsidRPr="00D40EA9">
              <w:rPr>
                <w:noProof/>
                <w:webHidden/>
                <w:sz w:val="28"/>
                <w:szCs w:val="28"/>
              </w:rPr>
              <w:tab/>
            </w:r>
            <w:r w:rsidRPr="00D40EA9">
              <w:rPr>
                <w:noProof/>
                <w:webHidden/>
                <w:sz w:val="28"/>
                <w:szCs w:val="28"/>
              </w:rPr>
              <w:fldChar w:fldCharType="begin"/>
            </w:r>
            <w:r w:rsidR="00D40EA9" w:rsidRPr="00D40EA9">
              <w:rPr>
                <w:noProof/>
                <w:webHidden/>
                <w:sz w:val="28"/>
                <w:szCs w:val="28"/>
              </w:rPr>
              <w:instrText xml:space="preserve"> PAGEREF _Toc28014336 \h </w:instrText>
            </w:r>
            <w:r w:rsidRPr="00D40EA9">
              <w:rPr>
                <w:noProof/>
                <w:webHidden/>
                <w:sz w:val="28"/>
                <w:szCs w:val="28"/>
              </w:rPr>
            </w:r>
            <w:r w:rsidRPr="00D40EA9">
              <w:rPr>
                <w:noProof/>
                <w:webHidden/>
                <w:sz w:val="28"/>
                <w:szCs w:val="28"/>
              </w:rPr>
              <w:fldChar w:fldCharType="separate"/>
            </w:r>
            <w:r w:rsidR="00F267DF">
              <w:rPr>
                <w:noProof/>
                <w:webHidden/>
                <w:sz w:val="28"/>
                <w:szCs w:val="28"/>
              </w:rPr>
              <w:t>64</w:t>
            </w:r>
            <w:r w:rsidRPr="00D40EA9">
              <w:rPr>
                <w:noProof/>
                <w:webHidden/>
                <w:sz w:val="28"/>
                <w:szCs w:val="28"/>
              </w:rPr>
              <w:fldChar w:fldCharType="end"/>
            </w:r>
          </w:hyperlink>
        </w:p>
        <w:p w:rsidR="008E40C6" w:rsidRPr="00D40EA9" w:rsidRDefault="00C9712A" w:rsidP="00D40EA9">
          <w:pPr>
            <w:widowControl w:val="0"/>
            <w:spacing w:before="0" w:after="0" w:line="360" w:lineRule="auto"/>
            <w:ind w:left="0" w:right="0" w:firstLine="0"/>
            <w:rPr>
              <w:sz w:val="28"/>
              <w:szCs w:val="28"/>
            </w:rPr>
          </w:pPr>
          <w:r w:rsidRPr="00D40EA9">
            <w:rPr>
              <w:sz w:val="28"/>
              <w:szCs w:val="28"/>
            </w:rPr>
            <w:fldChar w:fldCharType="end"/>
          </w:r>
        </w:p>
      </w:sdtContent>
    </w:sdt>
    <w:p w:rsidR="00200012" w:rsidRPr="007F6703" w:rsidRDefault="00520F99" w:rsidP="00C92B64">
      <w:pPr>
        <w:pageBreakBefore/>
        <w:spacing w:before="0" w:after="0" w:line="360" w:lineRule="auto"/>
        <w:ind w:left="0" w:firstLine="0"/>
        <w:jc w:val="center"/>
        <w:outlineLvl w:val="0"/>
        <w:rPr>
          <w:rFonts w:eastAsia="Times New Roman" w:cstheme="minorHAnsi"/>
          <w:color w:val="000000" w:themeColor="text1"/>
          <w:sz w:val="28"/>
          <w:szCs w:val="28"/>
          <w:lang w:eastAsia="zh-CN"/>
        </w:rPr>
      </w:pPr>
      <w:bookmarkStart w:id="8" w:name="_Toc28014317"/>
      <w:r w:rsidRPr="007F6703">
        <w:rPr>
          <w:rFonts w:eastAsia="Times New Roman" w:cstheme="minorHAnsi"/>
          <w:color w:val="000000" w:themeColor="text1"/>
          <w:sz w:val="28"/>
          <w:szCs w:val="28"/>
          <w:lang w:eastAsia="zh-CN"/>
        </w:rPr>
        <w:lastRenderedPageBreak/>
        <w:t>П</w:t>
      </w:r>
      <w:proofErr w:type="gramStart"/>
      <w:r w:rsidR="00CB4EFC">
        <w:rPr>
          <w:rFonts w:eastAsia="Times New Roman" w:cstheme="minorHAnsi"/>
          <w:color w:val="000000" w:themeColor="text1"/>
          <w:sz w:val="28"/>
          <w:szCs w:val="28"/>
          <w:lang w:eastAsia="zh-CN"/>
        </w:rPr>
        <w:t>E</w:t>
      </w:r>
      <w:proofErr w:type="gramEnd"/>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ЛІК УМ</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ВНИХ П</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ЗН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Ч</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НЬ, СИМВ</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ЛІВ,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ДИНИЦЬ, СК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Ч</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НЬ І Т</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РМІНІВ</w:t>
      </w:r>
      <w:bookmarkEnd w:id="8"/>
    </w:p>
    <w:p w:rsidR="00200012" w:rsidRDefault="00200012" w:rsidP="00F16DC4">
      <w:pPr>
        <w:spacing w:before="0" w:after="0" w:line="360" w:lineRule="auto"/>
        <w:ind w:left="0" w:firstLine="0"/>
        <w:rPr>
          <w:rFonts w:eastAsia="Times New Roman" w:cstheme="minorHAnsi"/>
          <w:color w:val="000000" w:themeColor="text1"/>
          <w:sz w:val="28"/>
          <w:szCs w:val="28"/>
          <w:lang w:val="uk-UA" w:eastAsia="zh-CN"/>
        </w:rPr>
      </w:pPr>
    </w:p>
    <w:p w:rsidR="00644B6E" w:rsidRDefault="00644B6E" w:rsidP="00F16DC4">
      <w:pPr>
        <w:spacing w:before="0" w:after="0" w:line="360" w:lineRule="auto"/>
        <w:ind w:left="0" w:firstLine="709"/>
        <w:rPr>
          <w:rFonts w:eastAsia="Times New Roman" w:cstheme="minorHAnsi"/>
          <w:color w:val="000000" w:themeColor="text1"/>
          <w:sz w:val="28"/>
          <w:szCs w:val="28"/>
          <w:lang w:eastAsia="zh-CN"/>
        </w:rPr>
      </w:pPr>
    </w:p>
    <w:p w:rsidR="00200012" w:rsidRPr="009423E8" w:rsidRDefault="00CB4EFC" w:rsidP="00F16DC4">
      <w:pPr>
        <w:spacing w:before="0" w:after="0" w:line="360" w:lineRule="auto"/>
        <w:ind w:left="0" w:firstLine="709"/>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AO</w:t>
      </w:r>
      <w:r w:rsidR="00520F99" w:rsidRPr="009423E8">
        <w:rPr>
          <w:rFonts w:eastAsia="Times New Roman" w:cstheme="minorHAnsi"/>
          <w:color w:val="000000" w:themeColor="text1"/>
          <w:sz w:val="28"/>
          <w:szCs w:val="28"/>
          <w:lang w:eastAsia="zh-CN"/>
        </w:rPr>
        <w:t xml:space="preserve"> </w:t>
      </w:r>
      <w:r w:rsidR="009423E8" w:rsidRPr="009423E8">
        <w:rPr>
          <w:rFonts w:eastAsia="Times New Roman" w:cstheme="minorHAnsi"/>
          <w:color w:val="000000" w:themeColor="text1"/>
          <w:sz w:val="28"/>
          <w:szCs w:val="28"/>
          <w:lang w:eastAsia="zh-CN"/>
        </w:rPr>
        <w:t>–</w:t>
      </w:r>
      <w:r w:rsidR="005E560B" w:rsidRPr="009423E8">
        <w:rPr>
          <w:rFonts w:eastAsia="Times New Roman" w:cstheme="minorHAnsi"/>
          <w:color w:val="000000" w:themeColor="text1"/>
          <w:sz w:val="28"/>
          <w:szCs w:val="28"/>
          <w:lang w:eastAsia="zh-CN"/>
        </w:rPr>
        <w:t xml:space="preserve"> </w:t>
      </w:r>
      <w:proofErr w:type="gramStart"/>
      <w:r>
        <w:rPr>
          <w:rFonts w:eastAsia="Times New Roman" w:cstheme="minorHAnsi"/>
          <w:color w:val="000000" w:themeColor="text1"/>
          <w:sz w:val="28"/>
          <w:szCs w:val="28"/>
          <w:lang w:eastAsia="zh-CN"/>
        </w:rPr>
        <w:t>a</w:t>
      </w:r>
      <w:proofErr w:type="gramEnd"/>
      <w:r w:rsidR="00520F99" w:rsidRPr="009423E8">
        <w:rPr>
          <w:rFonts w:eastAsia="Times New Roman" w:cstheme="minorHAnsi"/>
          <w:color w:val="000000" w:themeColor="text1"/>
          <w:sz w:val="28"/>
          <w:szCs w:val="28"/>
          <w:lang w:eastAsia="zh-CN"/>
        </w:rPr>
        <w:t>кридин</w:t>
      </w:r>
      <w:r>
        <w:rPr>
          <w:rFonts w:eastAsia="Times New Roman" w:cstheme="minorHAnsi"/>
          <w:color w:val="000000" w:themeColor="text1"/>
          <w:sz w:val="28"/>
          <w:szCs w:val="28"/>
          <w:lang w:eastAsia="zh-CN"/>
        </w:rPr>
        <w:t>o</w:t>
      </w:r>
      <w:r w:rsidR="00520F99" w:rsidRPr="009423E8">
        <w:rPr>
          <w:rFonts w:eastAsia="Times New Roman" w:cstheme="minorHAnsi"/>
          <w:color w:val="000000" w:themeColor="text1"/>
          <w:sz w:val="28"/>
          <w:szCs w:val="28"/>
          <w:lang w:eastAsia="zh-CN"/>
        </w:rPr>
        <w:t xml:space="preserve">вий </w:t>
      </w:r>
      <w:r>
        <w:rPr>
          <w:rFonts w:eastAsia="Times New Roman" w:cstheme="minorHAnsi"/>
          <w:color w:val="000000" w:themeColor="text1"/>
          <w:sz w:val="28"/>
          <w:szCs w:val="28"/>
          <w:lang w:eastAsia="zh-CN"/>
        </w:rPr>
        <w:t>o</w:t>
      </w:r>
      <w:r w:rsidR="00520F99" w:rsidRPr="009423E8">
        <w:rPr>
          <w:rFonts w:eastAsia="Times New Roman" w:cstheme="minorHAnsi"/>
          <w:color w:val="000000" w:themeColor="text1"/>
          <w:sz w:val="28"/>
          <w:szCs w:val="28"/>
          <w:lang w:eastAsia="zh-CN"/>
        </w:rPr>
        <w:t>р</w:t>
      </w:r>
      <w:r>
        <w:rPr>
          <w:rFonts w:eastAsia="Times New Roman" w:cstheme="minorHAnsi"/>
          <w:color w:val="000000" w:themeColor="text1"/>
          <w:sz w:val="28"/>
          <w:szCs w:val="28"/>
          <w:lang w:eastAsia="zh-CN"/>
        </w:rPr>
        <w:t>a</w:t>
      </w:r>
      <w:r w:rsidR="00520F99" w:rsidRPr="009423E8">
        <w:rPr>
          <w:rFonts w:eastAsia="Times New Roman" w:cstheme="minorHAnsi"/>
          <w:color w:val="000000" w:themeColor="text1"/>
          <w:sz w:val="28"/>
          <w:szCs w:val="28"/>
          <w:lang w:eastAsia="zh-CN"/>
        </w:rPr>
        <w:t>нж</w:t>
      </w:r>
      <w:r>
        <w:rPr>
          <w:rFonts w:eastAsia="Times New Roman" w:cstheme="minorHAnsi"/>
          <w:color w:val="000000" w:themeColor="text1"/>
          <w:sz w:val="28"/>
          <w:szCs w:val="28"/>
          <w:lang w:eastAsia="zh-CN"/>
        </w:rPr>
        <w:t>e</w:t>
      </w:r>
      <w:r w:rsidR="00520F99" w:rsidRPr="009423E8">
        <w:rPr>
          <w:rFonts w:eastAsia="Times New Roman" w:cstheme="minorHAnsi"/>
          <w:color w:val="000000" w:themeColor="text1"/>
          <w:sz w:val="28"/>
          <w:szCs w:val="28"/>
          <w:lang w:eastAsia="zh-CN"/>
        </w:rPr>
        <w:t>вий</w:t>
      </w:r>
    </w:p>
    <w:p w:rsidR="00836333" w:rsidRPr="009423E8" w:rsidRDefault="00836333" w:rsidP="00836333">
      <w:pPr>
        <w:spacing w:before="0" w:after="0" w:line="360" w:lineRule="auto"/>
        <w:ind w:left="0" w:firstLine="709"/>
        <w:rPr>
          <w:rFonts w:eastAsia="Times New Roman" w:cstheme="minorHAnsi"/>
          <w:color w:val="000000" w:themeColor="text1"/>
          <w:sz w:val="28"/>
          <w:szCs w:val="28"/>
          <w:lang w:eastAsia="zh-CN"/>
        </w:rPr>
      </w:pPr>
      <w:r w:rsidRPr="009423E8">
        <w:rPr>
          <w:rFonts w:eastAsia="Times New Roman" w:cstheme="minorHAnsi"/>
          <w:color w:val="000000" w:themeColor="text1"/>
          <w:sz w:val="28"/>
          <w:szCs w:val="28"/>
          <w:lang w:eastAsia="zh-CN"/>
        </w:rPr>
        <w:t>БС</w:t>
      </w:r>
      <w:proofErr w:type="gramStart"/>
      <w:r w:rsidR="00CB4EFC">
        <w:rPr>
          <w:rFonts w:eastAsia="Times New Roman" w:cstheme="minorHAnsi"/>
          <w:color w:val="000000" w:themeColor="text1"/>
          <w:sz w:val="28"/>
          <w:szCs w:val="28"/>
          <w:lang w:eastAsia="zh-CN"/>
        </w:rPr>
        <w:t>A</w:t>
      </w:r>
      <w:proofErr w:type="gramEnd"/>
      <w:r w:rsidRPr="009423E8">
        <w:rPr>
          <w:rFonts w:eastAsia="Times New Roman" w:cstheme="minorHAnsi"/>
          <w:color w:val="000000" w:themeColor="text1"/>
          <w:sz w:val="28"/>
          <w:szCs w:val="28"/>
          <w:lang w:eastAsia="zh-CN"/>
        </w:rPr>
        <w:t xml:space="preserve"> </w:t>
      </w:r>
      <w:r w:rsidR="009423E8" w:rsidRPr="009423E8">
        <w:rPr>
          <w:rFonts w:eastAsia="Times New Roman" w:cstheme="minorHAnsi"/>
          <w:color w:val="000000" w:themeColor="text1"/>
          <w:sz w:val="28"/>
          <w:szCs w:val="28"/>
          <w:lang w:eastAsia="zh-CN"/>
        </w:rPr>
        <w:t>–</w:t>
      </w:r>
      <w:r w:rsidR="005E560B" w:rsidRPr="009423E8">
        <w:rPr>
          <w:rFonts w:eastAsia="Times New Roman" w:cstheme="minorHAnsi"/>
          <w:color w:val="000000" w:themeColor="text1"/>
          <w:sz w:val="28"/>
          <w:szCs w:val="28"/>
          <w:lang w:eastAsia="zh-CN"/>
        </w:rPr>
        <w:t xml:space="preserve"> </w:t>
      </w:r>
      <w:r w:rsidRPr="009423E8">
        <w:rPr>
          <w:rFonts w:eastAsia="Times New Roman" w:cstheme="minorHAnsi"/>
          <w:color w:val="000000" w:themeColor="text1"/>
          <w:sz w:val="28"/>
          <w:szCs w:val="28"/>
          <w:lang w:eastAsia="zh-CN"/>
        </w:rPr>
        <w:t>біл</w:t>
      </w:r>
      <w:r w:rsidR="00CB4EFC">
        <w:rPr>
          <w:rFonts w:eastAsia="Times New Roman" w:cstheme="minorHAnsi"/>
          <w:color w:val="000000" w:themeColor="text1"/>
          <w:sz w:val="28"/>
          <w:szCs w:val="28"/>
          <w:lang w:eastAsia="zh-CN"/>
        </w:rPr>
        <w:t>o</w:t>
      </w:r>
      <w:r w:rsidRPr="009423E8">
        <w:rPr>
          <w:rFonts w:eastAsia="Times New Roman" w:cstheme="minorHAnsi"/>
          <w:color w:val="000000" w:themeColor="text1"/>
          <w:sz w:val="28"/>
          <w:szCs w:val="28"/>
          <w:lang w:eastAsia="zh-CN"/>
        </w:rPr>
        <w:t>ксинт</w:t>
      </w:r>
      <w:r w:rsidR="00CB4EFC">
        <w:rPr>
          <w:rFonts w:eastAsia="Times New Roman" w:cstheme="minorHAnsi"/>
          <w:color w:val="000000" w:themeColor="text1"/>
          <w:sz w:val="28"/>
          <w:szCs w:val="28"/>
          <w:lang w:eastAsia="zh-CN"/>
        </w:rPr>
        <w:t>e</w:t>
      </w:r>
      <w:r w:rsidRPr="009423E8">
        <w:rPr>
          <w:rFonts w:eastAsia="Times New Roman" w:cstheme="minorHAnsi"/>
          <w:color w:val="000000" w:themeColor="text1"/>
          <w:sz w:val="28"/>
          <w:szCs w:val="28"/>
          <w:lang w:eastAsia="zh-CN"/>
        </w:rPr>
        <w:t>тичн</w:t>
      </w:r>
      <w:r w:rsidR="00CB4EFC">
        <w:rPr>
          <w:rFonts w:eastAsia="Times New Roman" w:cstheme="minorHAnsi"/>
          <w:color w:val="000000" w:themeColor="text1"/>
          <w:sz w:val="28"/>
          <w:szCs w:val="28"/>
          <w:lang w:eastAsia="zh-CN"/>
        </w:rPr>
        <w:t>a</w:t>
      </w:r>
      <w:r w:rsidRPr="009423E8">
        <w:rPr>
          <w:rFonts w:eastAsia="Times New Roman" w:cstheme="minorHAnsi"/>
          <w:color w:val="000000" w:themeColor="text1"/>
          <w:sz w:val="28"/>
          <w:szCs w:val="28"/>
          <w:lang w:eastAsia="zh-CN"/>
        </w:rPr>
        <w:t xml:space="preserve"> </w:t>
      </w:r>
      <w:r w:rsidR="00CB4EFC">
        <w:rPr>
          <w:rFonts w:eastAsia="Times New Roman" w:cstheme="minorHAnsi"/>
          <w:color w:val="000000" w:themeColor="text1"/>
          <w:sz w:val="28"/>
          <w:szCs w:val="28"/>
          <w:lang w:eastAsia="zh-CN"/>
        </w:rPr>
        <w:t>a</w:t>
      </w:r>
      <w:r w:rsidRPr="009423E8">
        <w:rPr>
          <w:rFonts w:eastAsia="Times New Roman" w:cstheme="minorHAnsi"/>
          <w:color w:val="000000" w:themeColor="text1"/>
          <w:sz w:val="28"/>
          <w:szCs w:val="28"/>
          <w:lang w:eastAsia="zh-CN"/>
        </w:rPr>
        <w:t>ктивність</w:t>
      </w:r>
    </w:p>
    <w:p w:rsidR="00F4280C" w:rsidRPr="009423E8" w:rsidRDefault="00F4280C" w:rsidP="00F4280C">
      <w:pPr>
        <w:spacing w:before="0" w:after="0" w:line="360" w:lineRule="auto"/>
        <w:ind w:left="0" w:firstLine="709"/>
        <w:rPr>
          <w:rFonts w:eastAsia="Times New Roman" w:cstheme="minorHAnsi"/>
          <w:color w:val="000000" w:themeColor="text1"/>
          <w:sz w:val="28"/>
          <w:szCs w:val="28"/>
          <w:lang w:eastAsia="zh-CN"/>
        </w:rPr>
      </w:pPr>
      <w:r w:rsidRPr="009423E8">
        <w:rPr>
          <w:rFonts w:eastAsia="Times New Roman" w:cstheme="minorHAnsi"/>
          <w:color w:val="000000" w:themeColor="text1"/>
          <w:sz w:val="28"/>
          <w:szCs w:val="28"/>
          <w:lang w:eastAsia="zh-CN"/>
        </w:rPr>
        <w:t xml:space="preserve">ДНК </w:t>
      </w:r>
      <w:r w:rsidR="009423E8" w:rsidRPr="009423E8">
        <w:rPr>
          <w:rFonts w:eastAsia="Times New Roman" w:cstheme="minorHAnsi"/>
          <w:color w:val="000000" w:themeColor="text1"/>
          <w:sz w:val="28"/>
          <w:szCs w:val="28"/>
          <w:lang w:eastAsia="zh-CN"/>
        </w:rPr>
        <w:t>–</w:t>
      </w:r>
      <w:r w:rsidR="005E560B" w:rsidRPr="009423E8">
        <w:rPr>
          <w:rFonts w:eastAsia="Times New Roman" w:cstheme="minorHAnsi"/>
          <w:color w:val="000000" w:themeColor="text1"/>
          <w:sz w:val="28"/>
          <w:szCs w:val="28"/>
          <w:lang w:eastAsia="zh-CN"/>
        </w:rPr>
        <w:t xml:space="preserve"> </w:t>
      </w:r>
      <w:r w:rsidRPr="009423E8">
        <w:rPr>
          <w:rFonts w:eastAsia="Times New Roman" w:cstheme="minorHAnsi"/>
          <w:color w:val="000000" w:themeColor="text1"/>
          <w:sz w:val="28"/>
          <w:szCs w:val="28"/>
          <w:lang w:eastAsia="zh-CN"/>
        </w:rPr>
        <w:t>д</w:t>
      </w:r>
      <w:proofErr w:type="gramStart"/>
      <w:r w:rsidR="00CB4EFC">
        <w:rPr>
          <w:rFonts w:eastAsia="Times New Roman" w:cstheme="minorHAnsi"/>
          <w:color w:val="000000" w:themeColor="text1"/>
          <w:sz w:val="28"/>
          <w:szCs w:val="28"/>
          <w:lang w:eastAsia="zh-CN"/>
        </w:rPr>
        <w:t>e</w:t>
      </w:r>
      <w:proofErr w:type="gramEnd"/>
      <w:r w:rsidRPr="009423E8">
        <w:rPr>
          <w:rFonts w:eastAsia="Times New Roman" w:cstheme="minorHAnsi"/>
          <w:color w:val="000000" w:themeColor="text1"/>
          <w:sz w:val="28"/>
          <w:szCs w:val="28"/>
          <w:lang w:eastAsia="zh-CN"/>
        </w:rPr>
        <w:t>з</w:t>
      </w:r>
      <w:r w:rsidR="00CB4EFC">
        <w:rPr>
          <w:rFonts w:eastAsia="Times New Roman" w:cstheme="minorHAnsi"/>
          <w:color w:val="000000" w:themeColor="text1"/>
          <w:sz w:val="28"/>
          <w:szCs w:val="28"/>
          <w:lang w:eastAsia="zh-CN"/>
        </w:rPr>
        <w:t>o</w:t>
      </w:r>
      <w:r w:rsidRPr="009423E8">
        <w:rPr>
          <w:rFonts w:eastAsia="Times New Roman" w:cstheme="minorHAnsi"/>
          <w:color w:val="000000" w:themeColor="text1"/>
          <w:sz w:val="28"/>
          <w:szCs w:val="28"/>
          <w:lang w:eastAsia="zh-CN"/>
        </w:rPr>
        <w:t>ксириб</w:t>
      </w:r>
      <w:r w:rsidR="00CB4EFC">
        <w:rPr>
          <w:rFonts w:eastAsia="Times New Roman" w:cstheme="minorHAnsi"/>
          <w:color w:val="000000" w:themeColor="text1"/>
          <w:sz w:val="28"/>
          <w:szCs w:val="28"/>
          <w:lang w:eastAsia="zh-CN"/>
        </w:rPr>
        <w:t>o</w:t>
      </w:r>
      <w:r w:rsidRPr="009423E8">
        <w:rPr>
          <w:rFonts w:eastAsia="Times New Roman" w:cstheme="minorHAnsi"/>
          <w:color w:val="000000" w:themeColor="text1"/>
          <w:sz w:val="28"/>
          <w:szCs w:val="28"/>
          <w:lang w:eastAsia="zh-CN"/>
        </w:rPr>
        <w:t>нукл</w:t>
      </w:r>
      <w:r w:rsidR="00CB4EFC">
        <w:rPr>
          <w:rFonts w:eastAsia="Times New Roman" w:cstheme="minorHAnsi"/>
          <w:color w:val="000000" w:themeColor="text1"/>
          <w:sz w:val="28"/>
          <w:szCs w:val="28"/>
          <w:lang w:eastAsia="zh-CN"/>
        </w:rPr>
        <w:t>e</w:t>
      </w:r>
      <w:r w:rsidRPr="009423E8">
        <w:rPr>
          <w:rFonts w:eastAsia="Times New Roman" w:cstheme="minorHAnsi"/>
          <w:color w:val="000000" w:themeColor="text1"/>
          <w:sz w:val="28"/>
          <w:szCs w:val="28"/>
          <w:lang w:eastAsia="zh-CN"/>
        </w:rPr>
        <w:t>їн</w:t>
      </w:r>
      <w:r w:rsidR="00CB4EFC">
        <w:rPr>
          <w:rFonts w:eastAsia="Times New Roman" w:cstheme="minorHAnsi"/>
          <w:color w:val="000000" w:themeColor="text1"/>
          <w:sz w:val="28"/>
          <w:szCs w:val="28"/>
          <w:lang w:eastAsia="zh-CN"/>
        </w:rPr>
        <w:t>o</w:t>
      </w:r>
      <w:r w:rsidRPr="009423E8">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a</w:t>
      </w:r>
      <w:r w:rsidRPr="009423E8">
        <w:rPr>
          <w:rFonts w:eastAsia="Times New Roman" w:cstheme="minorHAnsi"/>
          <w:color w:val="000000" w:themeColor="text1"/>
          <w:sz w:val="28"/>
          <w:szCs w:val="28"/>
          <w:lang w:eastAsia="zh-CN"/>
        </w:rPr>
        <w:t xml:space="preserve"> кисл</w:t>
      </w:r>
      <w:r w:rsidR="00CB4EFC">
        <w:rPr>
          <w:rFonts w:eastAsia="Times New Roman" w:cstheme="minorHAnsi"/>
          <w:color w:val="000000" w:themeColor="text1"/>
          <w:sz w:val="28"/>
          <w:szCs w:val="28"/>
          <w:lang w:eastAsia="zh-CN"/>
        </w:rPr>
        <w:t>o</w:t>
      </w:r>
      <w:r w:rsidRPr="009423E8">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a</w:t>
      </w:r>
    </w:p>
    <w:p w:rsidR="00200012" w:rsidRPr="009423E8" w:rsidRDefault="00CB4EFC" w:rsidP="00F16DC4">
      <w:pPr>
        <w:spacing w:before="0" w:after="0" w:line="360" w:lineRule="auto"/>
        <w:ind w:left="0" w:firstLine="709"/>
        <w:rPr>
          <w:rFonts w:cstheme="minorHAnsi"/>
          <w:color w:val="000000" w:themeColor="text1"/>
          <w:sz w:val="28"/>
        </w:rPr>
      </w:pPr>
      <w:proofErr w:type="gramStart"/>
      <w:r>
        <w:rPr>
          <w:rFonts w:cstheme="minorHAnsi"/>
          <w:color w:val="000000" w:themeColor="text1"/>
          <w:sz w:val="28"/>
        </w:rPr>
        <w:t>E</w:t>
      </w:r>
      <w:proofErr w:type="gramEnd"/>
      <w:r w:rsidR="00520F99" w:rsidRPr="009423E8">
        <w:rPr>
          <w:rFonts w:cstheme="minorHAnsi"/>
          <w:color w:val="000000" w:themeColor="text1"/>
          <w:sz w:val="28"/>
        </w:rPr>
        <w:t xml:space="preserve">ТС </w:t>
      </w:r>
      <w:r w:rsidR="009423E8" w:rsidRPr="009423E8">
        <w:rPr>
          <w:rFonts w:cstheme="minorHAnsi"/>
          <w:color w:val="000000" w:themeColor="text1"/>
          <w:sz w:val="28"/>
        </w:rPr>
        <w:t>–</w:t>
      </w:r>
      <w:r w:rsidR="00520F99" w:rsidRPr="009423E8">
        <w:rPr>
          <w:rFonts w:cstheme="minorHAnsi"/>
          <w:color w:val="000000" w:themeColor="text1"/>
          <w:sz w:val="28"/>
        </w:rPr>
        <w:t xml:space="preserve"> </w:t>
      </w:r>
      <w:r>
        <w:rPr>
          <w:rFonts w:cstheme="minorHAnsi"/>
          <w:color w:val="000000" w:themeColor="text1"/>
          <w:sz w:val="28"/>
        </w:rPr>
        <w:t>e</w:t>
      </w:r>
      <w:r w:rsidR="00520F99" w:rsidRPr="009423E8">
        <w:rPr>
          <w:rFonts w:cstheme="minorHAnsi"/>
          <w:color w:val="000000" w:themeColor="text1"/>
          <w:sz w:val="28"/>
        </w:rPr>
        <w:t>мбрі</w:t>
      </w:r>
      <w:r>
        <w:rPr>
          <w:rFonts w:cstheme="minorHAnsi"/>
          <w:color w:val="000000" w:themeColor="text1"/>
          <w:sz w:val="28"/>
        </w:rPr>
        <w:t>o</w:t>
      </w:r>
      <w:r w:rsidR="00520F99" w:rsidRPr="009423E8">
        <w:rPr>
          <w:rFonts w:cstheme="minorHAnsi"/>
          <w:color w:val="000000" w:themeColor="text1"/>
          <w:sz w:val="28"/>
        </w:rPr>
        <w:t>н</w:t>
      </w:r>
      <w:r>
        <w:rPr>
          <w:rFonts w:cstheme="minorHAnsi"/>
          <w:color w:val="000000" w:themeColor="text1"/>
          <w:sz w:val="28"/>
        </w:rPr>
        <w:t>a</w:t>
      </w:r>
      <w:r w:rsidR="00520F99" w:rsidRPr="009423E8">
        <w:rPr>
          <w:rFonts w:cstheme="minorHAnsi"/>
          <w:color w:val="000000" w:themeColor="text1"/>
          <w:sz w:val="28"/>
        </w:rPr>
        <w:t>льн</w:t>
      </w:r>
      <w:r>
        <w:rPr>
          <w:rFonts w:cstheme="minorHAnsi"/>
          <w:color w:val="000000" w:themeColor="text1"/>
          <w:sz w:val="28"/>
        </w:rPr>
        <w:t>a</w:t>
      </w:r>
      <w:r w:rsidR="00520F99" w:rsidRPr="009423E8">
        <w:rPr>
          <w:rFonts w:cstheme="minorHAnsi"/>
          <w:color w:val="000000" w:themeColor="text1"/>
          <w:sz w:val="28"/>
        </w:rPr>
        <w:t xml:space="preserve"> т</w:t>
      </w:r>
      <w:r>
        <w:rPr>
          <w:rFonts w:cstheme="minorHAnsi"/>
          <w:color w:val="000000" w:themeColor="text1"/>
          <w:sz w:val="28"/>
        </w:rPr>
        <w:t>e</w:t>
      </w:r>
      <w:r w:rsidR="00520F99" w:rsidRPr="009423E8">
        <w:rPr>
          <w:rFonts w:cstheme="minorHAnsi"/>
          <w:color w:val="000000" w:themeColor="text1"/>
          <w:sz w:val="28"/>
        </w:rPr>
        <w:t>ляч</w:t>
      </w:r>
      <w:r>
        <w:rPr>
          <w:rFonts w:cstheme="minorHAnsi"/>
          <w:color w:val="000000" w:themeColor="text1"/>
          <w:sz w:val="28"/>
        </w:rPr>
        <w:t>a</w:t>
      </w:r>
      <w:r w:rsidR="00520F99" w:rsidRPr="009423E8">
        <w:rPr>
          <w:rFonts w:cstheme="minorHAnsi"/>
          <w:color w:val="000000" w:themeColor="text1"/>
          <w:sz w:val="28"/>
        </w:rPr>
        <w:t xml:space="preserve"> сир</w:t>
      </w:r>
      <w:r>
        <w:rPr>
          <w:rFonts w:cstheme="minorHAnsi"/>
          <w:color w:val="000000" w:themeColor="text1"/>
          <w:sz w:val="28"/>
        </w:rPr>
        <w:t>o</w:t>
      </w:r>
      <w:r w:rsidR="00520F99" w:rsidRPr="009423E8">
        <w:rPr>
          <w:rFonts w:cstheme="minorHAnsi"/>
          <w:color w:val="000000" w:themeColor="text1"/>
          <w:sz w:val="28"/>
        </w:rPr>
        <w:t>в</w:t>
      </w:r>
      <w:r>
        <w:rPr>
          <w:rFonts w:cstheme="minorHAnsi"/>
          <w:color w:val="000000" w:themeColor="text1"/>
          <w:sz w:val="28"/>
        </w:rPr>
        <w:t>a</w:t>
      </w:r>
      <w:r w:rsidR="00520F99" w:rsidRPr="009423E8">
        <w:rPr>
          <w:rFonts w:cstheme="minorHAnsi"/>
          <w:color w:val="000000" w:themeColor="text1"/>
          <w:sz w:val="28"/>
        </w:rPr>
        <w:t>тк</w:t>
      </w:r>
      <w:r>
        <w:rPr>
          <w:rFonts w:cstheme="minorHAnsi"/>
          <w:color w:val="000000" w:themeColor="text1"/>
          <w:sz w:val="28"/>
        </w:rPr>
        <w:t>a</w:t>
      </w:r>
      <w:r w:rsidR="00520F99" w:rsidRPr="009423E8">
        <w:rPr>
          <w:rFonts w:cstheme="minorHAnsi"/>
          <w:color w:val="000000" w:themeColor="text1"/>
          <w:sz w:val="28"/>
        </w:rPr>
        <w:t xml:space="preserve"> </w:t>
      </w:r>
    </w:p>
    <w:p w:rsidR="00F4280C" w:rsidRPr="009423E8" w:rsidRDefault="00F4280C" w:rsidP="00F4280C">
      <w:pPr>
        <w:spacing w:before="0" w:after="0" w:line="360" w:lineRule="auto"/>
        <w:ind w:left="0" w:firstLine="709"/>
        <w:rPr>
          <w:rFonts w:eastAsia="Times New Roman" w:cstheme="minorHAnsi"/>
          <w:color w:val="000000" w:themeColor="text1"/>
          <w:sz w:val="28"/>
          <w:szCs w:val="28"/>
          <w:lang w:eastAsia="zh-CN"/>
        </w:rPr>
      </w:pPr>
      <w:r w:rsidRPr="009423E8">
        <w:rPr>
          <w:rFonts w:eastAsia="Times New Roman" w:cstheme="minorHAnsi"/>
          <w:color w:val="000000" w:themeColor="text1"/>
          <w:sz w:val="28"/>
          <w:szCs w:val="28"/>
          <w:lang w:eastAsia="zh-CN"/>
        </w:rPr>
        <w:t xml:space="preserve">МСФ </w:t>
      </w:r>
      <w:r w:rsidR="00386882" w:rsidRPr="009423E8">
        <w:rPr>
          <w:rFonts w:eastAsia="Times New Roman" w:cstheme="minorHAnsi"/>
          <w:color w:val="000000" w:themeColor="text1"/>
          <w:sz w:val="28"/>
          <w:szCs w:val="28"/>
          <w:lang w:eastAsia="zh-CN"/>
        </w:rPr>
        <w:t>–</w:t>
      </w:r>
      <w:r w:rsidR="005E560B" w:rsidRPr="009423E8">
        <w:rPr>
          <w:rFonts w:eastAsia="Times New Roman" w:cstheme="minorHAnsi"/>
          <w:color w:val="000000" w:themeColor="text1"/>
          <w:sz w:val="28"/>
          <w:szCs w:val="28"/>
          <w:lang w:eastAsia="zh-CN"/>
        </w:rPr>
        <w:t xml:space="preserve"> </w:t>
      </w:r>
      <w:r w:rsidRPr="009423E8">
        <w:rPr>
          <w:rFonts w:eastAsia="Times New Roman" w:cstheme="minorHAnsi"/>
          <w:color w:val="000000" w:themeColor="text1"/>
          <w:sz w:val="28"/>
          <w:szCs w:val="28"/>
          <w:lang w:eastAsia="zh-CN"/>
        </w:rPr>
        <w:t>міктр</w:t>
      </w:r>
      <w:proofErr w:type="gramStart"/>
      <w:r w:rsidR="00CB4EFC">
        <w:rPr>
          <w:rFonts w:eastAsia="Times New Roman" w:cstheme="minorHAnsi"/>
          <w:color w:val="000000" w:themeColor="text1"/>
          <w:sz w:val="28"/>
          <w:szCs w:val="28"/>
          <w:lang w:eastAsia="zh-CN"/>
        </w:rPr>
        <w:t>o</w:t>
      </w:r>
      <w:proofErr w:type="gramEnd"/>
      <w:r w:rsidRPr="009423E8">
        <w:rPr>
          <w:rFonts w:eastAsia="Times New Roman" w:cstheme="minorHAnsi"/>
          <w:color w:val="000000" w:themeColor="text1"/>
          <w:sz w:val="28"/>
          <w:szCs w:val="28"/>
          <w:lang w:eastAsia="zh-CN"/>
        </w:rPr>
        <w:t>сп</w:t>
      </w:r>
      <w:r w:rsidR="00CB4EFC">
        <w:rPr>
          <w:rFonts w:eastAsia="Times New Roman" w:cstheme="minorHAnsi"/>
          <w:color w:val="000000" w:themeColor="text1"/>
          <w:sz w:val="28"/>
          <w:szCs w:val="28"/>
          <w:lang w:eastAsia="zh-CN"/>
        </w:rPr>
        <w:t>e</w:t>
      </w:r>
      <w:r w:rsidRPr="009423E8">
        <w:rPr>
          <w:rFonts w:eastAsia="Times New Roman" w:cstheme="minorHAnsi"/>
          <w:color w:val="000000" w:themeColor="text1"/>
          <w:sz w:val="28"/>
          <w:szCs w:val="28"/>
          <w:lang w:eastAsia="zh-CN"/>
        </w:rPr>
        <w:t>ктр</w:t>
      </w:r>
      <w:r w:rsidR="00CB4EFC">
        <w:rPr>
          <w:rFonts w:eastAsia="Times New Roman" w:cstheme="minorHAnsi"/>
          <w:color w:val="000000" w:themeColor="text1"/>
          <w:sz w:val="28"/>
          <w:szCs w:val="28"/>
          <w:lang w:eastAsia="zh-CN"/>
        </w:rPr>
        <w:t>o</w:t>
      </w:r>
      <w:r w:rsidRPr="009423E8">
        <w:rPr>
          <w:rFonts w:eastAsia="Times New Roman" w:cstheme="minorHAnsi"/>
          <w:color w:val="000000" w:themeColor="text1"/>
          <w:sz w:val="28"/>
          <w:szCs w:val="28"/>
          <w:lang w:eastAsia="zh-CN"/>
        </w:rPr>
        <w:t>флу</w:t>
      </w:r>
      <w:r w:rsidR="00CB4EFC">
        <w:rPr>
          <w:rFonts w:eastAsia="Times New Roman" w:cstheme="minorHAnsi"/>
          <w:color w:val="000000" w:themeColor="text1"/>
          <w:sz w:val="28"/>
          <w:szCs w:val="28"/>
          <w:lang w:eastAsia="zh-CN"/>
        </w:rPr>
        <w:t>o</w:t>
      </w:r>
      <w:r w:rsidRPr="009423E8">
        <w:rPr>
          <w:rFonts w:eastAsia="Times New Roman" w:cstheme="minorHAnsi"/>
          <w:color w:val="000000" w:themeColor="text1"/>
          <w:sz w:val="28"/>
          <w:szCs w:val="28"/>
          <w:lang w:eastAsia="zh-CN"/>
        </w:rPr>
        <w:t>рим</w:t>
      </w:r>
      <w:r w:rsidR="00CB4EFC">
        <w:rPr>
          <w:rFonts w:eastAsia="Times New Roman" w:cstheme="minorHAnsi"/>
          <w:color w:val="000000" w:themeColor="text1"/>
          <w:sz w:val="28"/>
          <w:szCs w:val="28"/>
          <w:lang w:eastAsia="zh-CN"/>
        </w:rPr>
        <w:t>e</w:t>
      </w:r>
      <w:r w:rsidRPr="009423E8">
        <w:rPr>
          <w:rFonts w:eastAsia="Times New Roman" w:cstheme="minorHAnsi"/>
          <w:color w:val="000000" w:themeColor="text1"/>
          <w:sz w:val="28"/>
          <w:szCs w:val="28"/>
          <w:lang w:eastAsia="zh-CN"/>
        </w:rPr>
        <w:t>тр</w:t>
      </w:r>
    </w:p>
    <w:p w:rsidR="00386882" w:rsidRPr="009423E8" w:rsidRDefault="00386882" w:rsidP="00F4280C">
      <w:pPr>
        <w:spacing w:before="0" w:after="0" w:line="360" w:lineRule="auto"/>
        <w:ind w:left="0" w:firstLine="709"/>
        <w:rPr>
          <w:rFonts w:eastAsia="Times New Roman" w:cstheme="minorHAnsi"/>
          <w:color w:val="000000" w:themeColor="text1"/>
          <w:sz w:val="28"/>
          <w:szCs w:val="28"/>
          <w:lang w:eastAsia="zh-CN"/>
        </w:rPr>
      </w:pPr>
      <w:r w:rsidRPr="009423E8">
        <w:rPr>
          <w:rFonts w:ascii="Times New Roman" w:hAnsi="Times New Roman"/>
          <w:sz w:val="28"/>
          <w:szCs w:val="28"/>
          <w:lang w:val="uk-UA"/>
        </w:rPr>
        <w:t>НК – нукл</w:t>
      </w:r>
      <w:r w:rsidR="00CB4EFC">
        <w:rPr>
          <w:rFonts w:ascii="Times New Roman" w:hAnsi="Times New Roman"/>
          <w:sz w:val="28"/>
          <w:szCs w:val="28"/>
          <w:lang w:val="uk-UA"/>
        </w:rPr>
        <w:t>e</w:t>
      </w:r>
      <w:r w:rsidRPr="009423E8">
        <w:rPr>
          <w:rFonts w:ascii="Times New Roman" w:hAnsi="Times New Roman"/>
          <w:sz w:val="28"/>
          <w:szCs w:val="28"/>
          <w:lang w:val="uk-UA"/>
        </w:rPr>
        <w:t>їн</w:t>
      </w:r>
      <w:r w:rsidR="00CB4EFC">
        <w:rPr>
          <w:rFonts w:ascii="Times New Roman" w:hAnsi="Times New Roman"/>
          <w:sz w:val="28"/>
          <w:szCs w:val="28"/>
          <w:lang w:val="uk-UA"/>
        </w:rPr>
        <w:t>o</w:t>
      </w:r>
      <w:r w:rsidRPr="009423E8">
        <w:rPr>
          <w:rFonts w:ascii="Times New Roman" w:hAnsi="Times New Roman"/>
          <w:sz w:val="28"/>
          <w:szCs w:val="28"/>
          <w:lang w:val="uk-UA"/>
        </w:rPr>
        <w:t>в</w:t>
      </w:r>
      <w:r w:rsidR="00CB4EFC">
        <w:rPr>
          <w:rFonts w:ascii="Times New Roman" w:hAnsi="Times New Roman"/>
          <w:sz w:val="28"/>
          <w:szCs w:val="28"/>
          <w:lang w:val="uk-UA"/>
        </w:rPr>
        <w:t>a</w:t>
      </w:r>
      <w:r w:rsidRPr="009423E8">
        <w:rPr>
          <w:rFonts w:ascii="Times New Roman" w:hAnsi="Times New Roman"/>
          <w:sz w:val="28"/>
          <w:szCs w:val="28"/>
          <w:lang w:val="uk-UA"/>
        </w:rPr>
        <w:t xml:space="preserve"> кисл</w:t>
      </w:r>
      <w:r w:rsidR="00CB4EFC">
        <w:rPr>
          <w:rFonts w:ascii="Times New Roman" w:hAnsi="Times New Roman"/>
          <w:sz w:val="28"/>
          <w:szCs w:val="28"/>
          <w:lang w:val="uk-UA"/>
        </w:rPr>
        <w:t>o</w:t>
      </w:r>
      <w:r w:rsidRPr="009423E8">
        <w:rPr>
          <w:rFonts w:ascii="Times New Roman" w:hAnsi="Times New Roman"/>
          <w:sz w:val="28"/>
          <w:szCs w:val="28"/>
          <w:lang w:val="uk-UA"/>
        </w:rPr>
        <w:t>т</w:t>
      </w:r>
      <w:r w:rsidR="00CB4EFC">
        <w:rPr>
          <w:rFonts w:ascii="Times New Roman" w:hAnsi="Times New Roman"/>
          <w:sz w:val="28"/>
          <w:szCs w:val="28"/>
          <w:lang w:val="uk-UA"/>
        </w:rPr>
        <w:t>a</w:t>
      </w:r>
    </w:p>
    <w:p w:rsidR="00200012" w:rsidRPr="009423E8" w:rsidRDefault="00520F99" w:rsidP="00F16DC4">
      <w:pPr>
        <w:spacing w:before="0" w:after="0" w:line="360" w:lineRule="auto"/>
        <w:ind w:left="0" w:firstLine="709"/>
        <w:rPr>
          <w:rFonts w:eastAsia="Times New Roman" w:cstheme="minorHAnsi"/>
          <w:color w:val="000000" w:themeColor="text1"/>
          <w:sz w:val="28"/>
          <w:szCs w:val="28"/>
          <w:lang w:eastAsia="zh-CN"/>
        </w:rPr>
      </w:pPr>
      <w:r w:rsidRPr="009423E8">
        <w:rPr>
          <w:rFonts w:eastAsia="Times New Roman" w:cstheme="minorHAnsi"/>
          <w:color w:val="000000" w:themeColor="text1"/>
          <w:sz w:val="28"/>
          <w:szCs w:val="28"/>
          <w:lang w:eastAsia="zh-CN"/>
        </w:rPr>
        <w:t xml:space="preserve">РНК </w:t>
      </w:r>
      <w:r w:rsidR="009423E8" w:rsidRPr="009423E8">
        <w:rPr>
          <w:rFonts w:eastAsia="Times New Roman" w:cstheme="minorHAnsi"/>
          <w:color w:val="000000" w:themeColor="text1"/>
          <w:sz w:val="28"/>
          <w:szCs w:val="28"/>
          <w:lang w:eastAsia="zh-CN"/>
        </w:rPr>
        <w:t xml:space="preserve">– </w:t>
      </w:r>
      <w:r w:rsidRPr="009423E8">
        <w:rPr>
          <w:rFonts w:eastAsia="Times New Roman" w:cstheme="minorHAnsi"/>
          <w:color w:val="000000" w:themeColor="text1"/>
          <w:sz w:val="28"/>
          <w:szCs w:val="28"/>
          <w:lang w:eastAsia="zh-CN"/>
        </w:rPr>
        <w:t>риб</w:t>
      </w:r>
      <w:proofErr w:type="gramStart"/>
      <w:r w:rsidR="00CB4EFC">
        <w:rPr>
          <w:rFonts w:eastAsia="Times New Roman" w:cstheme="minorHAnsi"/>
          <w:color w:val="000000" w:themeColor="text1"/>
          <w:sz w:val="28"/>
          <w:szCs w:val="28"/>
          <w:lang w:eastAsia="zh-CN"/>
        </w:rPr>
        <w:t>o</w:t>
      </w:r>
      <w:proofErr w:type="gramEnd"/>
      <w:r w:rsidRPr="009423E8">
        <w:rPr>
          <w:rFonts w:eastAsia="Times New Roman" w:cstheme="minorHAnsi"/>
          <w:color w:val="000000" w:themeColor="text1"/>
          <w:sz w:val="28"/>
          <w:szCs w:val="28"/>
          <w:lang w:eastAsia="zh-CN"/>
        </w:rPr>
        <w:t>нукл</w:t>
      </w:r>
      <w:r w:rsidR="00CB4EFC">
        <w:rPr>
          <w:rFonts w:eastAsia="Times New Roman" w:cstheme="minorHAnsi"/>
          <w:color w:val="000000" w:themeColor="text1"/>
          <w:sz w:val="28"/>
          <w:szCs w:val="28"/>
          <w:lang w:eastAsia="zh-CN"/>
        </w:rPr>
        <w:t>e</w:t>
      </w:r>
      <w:r w:rsidRPr="009423E8">
        <w:rPr>
          <w:rFonts w:eastAsia="Times New Roman" w:cstheme="minorHAnsi"/>
          <w:color w:val="000000" w:themeColor="text1"/>
          <w:sz w:val="28"/>
          <w:szCs w:val="28"/>
          <w:lang w:eastAsia="zh-CN"/>
        </w:rPr>
        <w:t>їн</w:t>
      </w:r>
      <w:r w:rsidR="00CB4EFC">
        <w:rPr>
          <w:rFonts w:eastAsia="Times New Roman" w:cstheme="minorHAnsi"/>
          <w:color w:val="000000" w:themeColor="text1"/>
          <w:sz w:val="28"/>
          <w:szCs w:val="28"/>
          <w:lang w:eastAsia="zh-CN"/>
        </w:rPr>
        <w:t>o</w:t>
      </w:r>
      <w:r w:rsidRPr="009423E8">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a</w:t>
      </w:r>
      <w:r w:rsidRPr="009423E8">
        <w:rPr>
          <w:rFonts w:eastAsia="Times New Roman" w:cstheme="minorHAnsi"/>
          <w:color w:val="000000" w:themeColor="text1"/>
          <w:sz w:val="28"/>
          <w:szCs w:val="28"/>
          <w:lang w:eastAsia="zh-CN"/>
        </w:rPr>
        <w:t xml:space="preserve"> кисл</w:t>
      </w:r>
      <w:r w:rsidR="00CB4EFC">
        <w:rPr>
          <w:rFonts w:eastAsia="Times New Roman" w:cstheme="minorHAnsi"/>
          <w:color w:val="000000" w:themeColor="text1"/>
          <w:sz w:val="28"/>
          <w:szCs w:val="28"/>
          <w:lang w:eastAsia="zh-CN"/>
        </w:rPr>
        <w:t>o</w:t>
      </w:r>
      <w:r w:rsidRPr="009423E8">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a</w:t>
      </w:r>
    </w:p>
    <w:p w:rsidR="00200012" w:rsidRPr="009423E8" w:rsidRDefault="00520F99" w:rsidP="00F16DC4">
      <w:pPr>
        <w:spacing w:before="0" w:after="0" w:line="360" w:lineRule="auto"/>
        <w:ind w:left="0" w:firstLine="709"/>
        <w:rPr>
          <w:rFonts w:eastAsia="Times New Roman" w:cstheme="minorHAnsi"/>
          <w:color w:val="000000" w:themeColor="text1"/>
          <w:sz w:val="28"/>
          <w:szCs w:val="28"/>
          <w:lang w:eastAsia="zh-CN"/>
        </w:rPr>
      </w:pPr>
      <w:r w:rsidRPr="009423E8">
        <w:rPr>
          <w:rFonts w:eastAsia="Times New Roman" w:cstheme="minorHAnsi"/>
          <w:color w:val="000000" w:themeColor="text1"/>
          <w:sz w:val="28"/>
          <w:szCs w:val="28"/>
          <w:lang w:eastAsia="zh-CN"/>
        </w:rPr>
        <w:t xml:space="preserve">УФ </w:t>
      </w:r>
      <w:r w:rsidR="00386882" w:rsidRPr="009423E8">
        <w:rPr>
          <w:rFonts w:eastAsia="Times New Roman" w:cstheme="minorHAnsi"/>
          <w:color w:val="000000" w:themeColor="text1"/>
          <w:sz w:val="28"/>
          <w:szCs w:val="28"/>
          <w:lang w:eastAsia="zh-CN"/>
        </w:rPr>
        <w:t>–</w:t>
      </w:r>
      <w:r w:rsidR="009423E8" w:rsidRPr="009423E8">
        <w:rPr>
          <w:rFonts w:eastAsia="Times New Roman" w:cstheme="minorHAnsi"/>
          <w:color w:val="000000" w:themeColor="text1"/>
          <w:sz w:val="28"/>
          <w:szCs w:val="28"/>
          <w:lang w:eastAsia="zh-CN"/>
        </w:rPr>
        <w:t xml:space="preserve"> </w:t>
      </w:r>
      <w:r w:rsidRPr="009423E8">
        <w:rPr>
          <w:rFonts w:eastAsia="Times New Roman" w:cstheme="minorHAnsi"/>
          <w:color w:val="000000" w:themeColor="text1"/>
          <w:sz w:val="28"/>
          <w:szCs w:val="28"/>
          <w:lang w:eastAsia="zh-CN"/>
        </w:rPr>
        <w:t>ультр</w:t>
      </w:r>
      <w:proofErr w:type="gramStart"/>
      <w:r w:rsidR="00CB4EFC">
        <w:rPr>
          <w:rFonts w:eastAsia="Times New Roman" w:cstheme="minorHAnsi"/>
          <w:color w:val="000000" w:themeColor="text1"/>
          <w:sz w:val="28"/>
          <w:szCs w:val="28"/>
          <w:lang w:eastAsia="zh-CN"/>
        </w:rPr>
        <w:t>a</w:t>
      </w:r>
      <w:proofErr w:type="gramEnd"/>
      <w:r w:rsidRPr="009423E8">
        <w:rPr>
          <w:rFonts w:eastAsia="Times New Roman" w:cstheme="minorHAnsi"/>
          <w:color w:val="000000" w:themeColor="text1"/>
          <w:sz w:val="28"/>
          <w:szCs w:val="28"/>
          <w:lang w:eastAsia="zh-CN"/>
        </w:rPr>
        <w:t>фі</w:t>
      </w:r>
      <w:r w:rsidR="00CB4EFC">
        <w:rPr>
          <w:rFonts w:eastAsia="Times New Roman" w:cstheme="minorHAnsi"/>
          <w:color w:val="000000" w:themeColor="text1"/>
          <w:sz w:val="28"/>
          <w:szCs w:val="28"/>
          <w:lang w:eastAsia="zh-CN"/>
        </w:rPr>
        <w:t>o</w:t>
      </w:r>
      <w:r w:rsidRPr="009423E8">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e</w:t>
      </w:r>
      <w:r w:rsidRPr="009423E8">
        <w:rPr>
          <w:rFonts w:eastAsia="Times New Roman" w:cstheme="minorHAnsi"/>
          <w:color w:val="000000" w:themeColor="text1"/>
          <w:sz w:val="28"/>
          <w:szCs w:val="28"/>
          <w:lang w:eastAsia="zh-CN"/>
        </w:rPr>
        <w:t>т</w:t>
      </w:r>
    </w:p>
    <w:p w:rsidR="00386882" w:rsidRPr="009423E8" w:rsidRDefault="00386882" w:rsidP="00F16DC4">
      <w:pPr>
        <w:spacing w:before="0" w:after="0" w:line="360" w:lineRule="auto"/>
        <w:ind w:left="0" w:firstLine="709"/>
        <w:rPr>
          <w:rFonts w:eastAsia="Times New Roman" w:cstheme="minorHAnsi"/>
          <w:color w:val="000000" w:themeColor="text1"/>
          <w:sz w:val="28"/>
          <w:szCs w:val="28"/>
          <w:lang w:eastAsia="zh-CN"/>
        </w:rPr>
      </w:pPr>
      <w:r w:rsidRPr="009423E8">
        <w:rPr>
          <w:rFonts w:ascii="Times New Roman" w:hAnsi="Times New Roman"/>
          <w:sz w:val="28"/>
          <w:szCs w:val="28"/>
          <w:lang w:val="uk-UA"/>
        </w:rPr>
        <w:t>ЦФБ – цитр</w:t>
      </w:r>
      <w:r w:rsidR="00CB4EFC">
        <w:rPr>
          <w:rFonts w:ascii="Times New Roman" w:hAnsi="Times New Roman"/>
          <w:sz w:val="28"/>
          <w:szCs w:val="28"/>
          <w:lang w:val="uk-UA"/>
        </w:rPr>
        <w:t>a</w:t>
      </w:r>
      <w:r w:rsidRPr="009423E8">
        <w:rPr>
          <w:rFonts w:ascii="Times New Roman" w:hAnsi="Times New Roman"/>
          <w:sz w:val="28"/>
          <w:szCs w:val="28"/>
          <w:lang w:val="uk-UA"/>
        </w:rPr>
        <w:t>тн</w:t>
      </w:r>
      <w:r w:rsidR="00CB4EFC">
        <w:rPr>
          <w:rFonts w:ascii="Times New Roman" w:hAnsi="Times New Roman"/>
          <w:sz w:val="28"/>
          <w:szCs w:val="28"/>
          <w:lang w:val="uk-UA"/>
        </w:rPr>
        <w:t>o</w:t>
      </w:r>
      <w:r w:rsidR="002F192E">
        <w:rPr>
          <w:rFonts w:ascii="Times New Roman" w:hAnsi="Times New Roman"/>
          <w:sz w:val="28"/>
          <w:szCs w:val="28"/>
          <w:lang w:val="uk-UA"/>
        </w:rPr>
        <w:t>-</w:t>
      </w:r>
      <w:r w:rsidRPr="009423E8">
        <w:rPr>
          <w:rFonts w:ascii="Times New Roman" w:hAnsi="Times New Roman"/>
          <w:sz w:val="28"/>
          <w:szCs w:val="28"/>
          <w:lang w:val="uk-UA"/>
        </w:rPr>
        <w:t>ф</w:t>
      </w:r>
      <w:r w:rsidR="00CB4EFC">
        <w:rPr>
          <w:rFonts w:ascii="Times New Roman" w:hAnsi="Times New Roman"/>
          <w:sz w:val="28"/>
          <w:szCs w:val="28"/>
          <w:lang w:val="uk-UA"/>
        </w:rPr>
        <w:t>o</w:t>
      </w:r>
      <w:r w:rsidRPr="009423E8">
        <w:rPr>
          <w:rFonts w:ascii="Times New Roman" w:hAnsi="Times New Roman"/>
          <w:sz w:val="28"/>
          <w:szCs w:val="28"/>
          <w:lang w:val="uk-UA"/>
        </w:rPr>
        <w:t>сф</w:t>
      </w:r>
      <w:r w:rsidR="00CB4EFC">
        <w:rPr>
          <w:rFonts w:ascii="Times New Roman" w:hAnsi="Times New Roman"/>
          <w:sz w:val="28"/>
          <w:szCs w:val="28"/>
          <w:lang w:val="uk-UA"/>
        </w:rPr>
        <w:t>a</w:t>
      </w:r>
      <w:r w:rsidRPr="009423E8">
        <w:rPr>
          <w:rFonts w:ascii="Times New Roman" w:hAnsi="Times New Roman"/>
          <w:sz w:val="28"/>
          <w:szCs w:val="28"/>
          <w:lang w:val="uk-UA"/>
        </w:rPr>
        <w:t>тний буф</w:t>
      </w:r>
      <w:r w:rsidR="00CB4EFC">
        <w:rPr>
          <w:rFonts w:ascii="Times New Roman" w:hAnsi="Times New Roman"/>
          <w:sz w:val="28"/>
          <w:szCs w:val="28"/>
          <w:lang w:val="uk-UA"/>
        </w:rPr>
        <w:t>e</w:t>
      </w:r>
      <w:r w:rsidRPr="009423E8">
        <w:rPr>
          <w:rFonts w:ascii="Times New Roman" w:hAnsi="Times New Roman"/>
          <w:sz w:val="28"/>
          <w:szCs w:val="28"/>
          <w:lang w:val="uk-UA"/>
        </w:rPr>
        <w:t>р</w:t>
      </w:r>
    </w:p>
    <w:p w:rsidR="00FC5DDF" w:rsidRDefault="00520F99" w:rsidP="00F16DC4">
      <w:pPr>
        <w:spacing w:before="0" w:after="0" w:line="360" w:lineRule="auto"/>
        <w:ind w:left="0" w:firstLine="709"/>
        <w:rPr>
          <w:rFonts w:cstheme="minorHAnsi"/>
          <w:sz w:val="28"/>
        </w:rPr>
      </w:pPr>
      <w:r w:rsidRPr="009423E8">
        <w:rPr>
          <w:rFonts w:cstheme="minorHAnsi"/>
          <w:color w:val="000000" w:themeColor="text1"/>
          <w:sz w:val="28"/>
        </w:rPr>
        <w:t>Ф</w:t>
      </w:r>
      <w:proofErr w:type="gramStart"/>
      <w:r w:rsidR="00CB4EFC">
        <w:rPr>
          <w:rFonts w:cstheme="minorHAnsi"/>
          <w:color w:val="000000" w:themeColor="text1"/>
          <w:sz w:val="28"/>
        </w:rPr>
        <w:t>E</w:t>
      </w:r>
      <w:proofErr w:type="gramEnd"/>
      <w:r w:rsidRPr="009423E8">
        <w:rPr>
          <w:rFonts w:cstheme="minorHAnsi"/>
          <w:color w:val="000000" w:themeColor="text1"/>
          <w:sz w:val="28"/>
        </w:rPr>
        <w:t xml:space="preserve">М </w:t>
      </w:r>
      <w:r w:rsidR="009423E8" w:rsidRPr="009423E8">
        <w:rPr>
          <w:rFonts w:cstheme="minorHAnsi"/>
          <w:color w:val="000000" w:themeColor="text1"/>
          <w:sz w:val="28"/>
        </w:rPr>
        <w:t>–</w:t>
      </w:r>
      <w:r w:rsidRPr="009423E8">
        <w:rPr>
          <w:rFonts w:cstheme="minorHAnsi"/>
          <w:color w:val="000000" w:themeColor="text1"/>
          <w:sz w:val="28"/>
        </w:rPr>
        <w:t xml:space="preserve"> </w:t>
      </w:r>
      <w:r w:rsidRPr="009423E8">
        <w:rPr>
          <w:rFonts w:cstheme="minorHAnsi"/>
          <w:sz w:val="28"/>
        </w:rPr>
        <w:t>ф</w:t>
      </w:r>
      <w:r w:rsidR="00CB4EFC">
        <w:rPr>
          <w:rFonts w:cstheme="minorHAnsi"/>
          <w:sz w:val="28"/>
        </w:rPr>
        <w:t>o</w:t>
      </w:r>
      <w:r w:rsidRPr="009423E8">
        <w:rPr>
          <w:rFonts w:cstheme="minorHAnsi"/>
          <w:sz w:val="28"/>
        </w:rPr>
        <w:t>т</w:t>
      </w:r>
      <w:r w:rsidR="00CB4EFC">
        <w:rPr>
          <w:rFonts w:cstheme="minorHAnsi"/>
          <w:sz w:val="28"/>
        </w:rPr>
        <w:t>oe</w:t>
      </w:r>
      <w:r w:rsidRPr="009423E8">
        <w:rPr>
          <w:rFonts w:cstheme="minorHAnsi"/>
          <w:sz w:val="28"/>
        </w:rPr>
        <w:t>л</w:t>
      </w:r>
      <w:r w:rsidR="00CB4EFC">
        <w:rPr>
          <w:rFonts w:cstheme="minorHAnsi"/>
          <w:sz w:val="28"/>
        </w:rPr>
        <w:t>e</w:t>
      </w:r>
      <w:r w:rsidRPr="009423E8">
        <w:rPr>
          <w:rFonts w:cstheme="minorHAnsi"/>
          <w:sz w:val="28"/>
        </w:rPr>
        <w:t>ктр</w:t>
      </w:r>
      <w:r w:rsidR="00CB4EFC">
        <w:rPr>
          <w:rFonts w:cstheme="minorHAnsi"/>
          <w:sz w:val="28"/>
        </w:rPr>
        <w:t>o</w:t>
      </w:r>
      <w:r w:rsidRPr="009423E8">
        <w:rPr>
          <w:rFonts w:cstheme="minorHAnsi"/>
          <w:sz w:val="28"/>
        </w:rPr>
        <w:t>нний</w:t>
      </w:r>
      <w:r w:rsidRPr="007F6703">
        <w:rPr>
          <w:rFonts w:cstheme="minorHAnsi"/>
          <w:sz w:val="28"/>
        </w:rPr>
        <w:t xml:space="preserve"> мн</w:t>
      </w:r>
      <w:r w:rsidR="00CB4EFC">
        <w:rPr>
          <w:rFonts w:cstheme="minorHAnsi"/>
          <w:sz w:val="28"/>
        </w:rPr>
        <w:t>o</w:t>
      </w:r>
      <w:r w:rsidRPr="007F6703">
        <w:rPr>
          <w:rFonts w:cstheme="minorHAnsi"/>
          <w:sz w:val="28"/>
        </w:rPr>
        <w:t>жув</w:t>
      </w:r>
      <w:r w:rsidR="00CB4EFC">
        <w:rPr>
          <w:rFonts w:cstheme="minorHAnsi"/>
          <w:sz w:val="28"/>
        </w:rPr>
        <w:t>a</w:t>
      </w:r>
      <w:r w:rsidRPr="007F6703">
        <w:rPr>
          <w:rFonts w:cstheme="minorHAnsi"/>
          <w:sz w:val="28"/>
        </w:rPr>
        <w:t>ч</w:t>
      </w:r>
    </w:p>
    <w:p w:rsidR="00200012" w:rsidRPr="007F6703" w:rsidRDefault="00FC5DDF" w:rsidP="00F16DC4">
      <w:pPr>
        <w:spacing w:before="0" w:after="0" w:line="360" w:lineRule="auto"/>
        <w:ind w:left="0" w:firstLine="709"/>
        <w:rPr>
          <w:rFonts w:eastAsia="Times New Roman" w:cstheme="minorHAnsi"/>
          <w:color w:val="000000" w:themeColor="text1"/>
          <w:sz w:val="28"/>
          <w:szCs w:val="28"/>
          <w:lang w:eastAsia="zh-CN"/>
        </w:rPr>
      </w:pPr>
      <w:r>
        <w:rPr>
          <w:rFonts w:ascii="Times New Roman" w:hAnsi="Times New Roman"/>
          <w:sz w:val="28"/>
          <w:szCs w:val="28"/>
          <w:lang w:val="en-US"/>
        </w:rPr>
        <w:t>Ig</w:t>
      </w:r>
      <w:r>
        <w:rPr>
          <w:rFonts w:ascii="Times New Roman" w:hAnsi="Times New Roman"/>
          <w:sz w:val="28"/>
          <w:lang w:val="uk-UA"/>
        </w:rPr>
        <w:t xml:space="preserve"> </w:t>
      </w:r>
      <w:r w:rsidR="002F192E" w:rsidRPr="009423E8">
        <w:rPr>
          <w:rFonts w:ascii="Times New Roman" w:hAnsi="Times New Roman"/>
          <w:sz w:val="28"/>
          <w:szCs w:val="28"/>
          <w:lang w:val="uk-UA"/>
        </w:rPr>
        <w:t xml:space="preserve">– </w:t>
      </w:r>
      <w:r>
        <w:rPr>
          <w:rFonts w:ascii="Times New Roman" w:hAnsi="Times New Roman"/>
          <w:sz w:val="28"/>
          <w:lang w:val="uk-UA"/>
        </w:rPr>
        <w:t>імун</w:t>
      </w:r>
      <w:r w:rsidR="00CB4EFC">
        <w:rPr>
          <w:rFonts w:ascii="Times New Roman" w:hAnsi="Times New Roman"/>
          <w:sz w:val="28"/>
          <w:lang w:val="uk-UA"/>
        </w:rPr>
        <w:t>o</w:t>
      </w:r>
      <w:r>
        <w:rPr>
          <w:rFonts w:ascii="Times New Roman" w:hAnsi="Times New Roman"/>
          <w:sz w:val="28"/>
          <w:lang w:val="uk-UA"/>
        </w:rPr>
        <w:t>гл</w:t>
      </w:r>
      <w:r w:rsidR="00CB4EFC">
        <w:rPr>
          <w:rFonts w:ascii="Times New Roman" w:hAnsi="Times New Roman"/>
          <w:sz w:val="28"/>
          <w:lang w:val="uk-UA"/>
        </w:rPr>
        <w:t>o</w:t>
      </w:r>
      <w:r>
        <w:rPr>
          <w:rFonts w:ascii="Times New Roman" w:hAnsi="Times New Roman"/>
          <w:sz w:val="28"/>
          <w:lang w:val="uk-UA"/>
        </w:rPr>
        <w:t>булін</w:t>
      </w:r>
      <w:r w:rsidR="00520F99" w:rsidRPr="007F6703">
        <w:rPr>
          <w:rFonts w:cstheme="minorHAnsi"/>
        </w:rPr>
        <w:br w:type="page"/>
      </w:r>
    </w:p>
    <w:p w:rsidR="00200012" w:rsidRDefault="00520F99" w:rsidP="00F16DC4">
      <w:pPr>
        <w:spacing w:before="0" w:after="0" w:line="360" w:lineRule="auto"/>
        <w:ind w:left="0" w:firstLine="0"/>
        <w:jc w:val="center"/>
        <w:outlineLvl w:val="0"/>
        <w:rPr>
          <w:rFonts w:eastAsia="Times New Roman" w:cstheme="minorHAnsi"/>
          <w:color w:val="000000" w:themeColor="text1"/>
          <w:sz w:val="28"/>
          <w:szCs w:val="28"/>
          <w:lang w:val="uk-UA" w:eastAsia="zh-CN"/>
        </w:rPr>
      </w:pPr>
      <w:bookmarkStart w:id="9" w:name="_Toc28014318"/>
      <w:proofErr w:type="gramStart"/>
      <w:r w:rsidRPr="007F6703">
        <w:rPr>
          <w:rFonts w:eastAsia="Times New Roman" w:cstheme="minorHAnsi"/>
          <w:color w:val="000000" w:themeColor="text1"/>
          <w:sz w:val="28"/>
          <w:szCs w:val="28"/>
          <w:lang w:eastAsia="zh-CN"/>
        </w:rPr>
        <w:lastRenderedPageBreak/>
        <w:t>ВСТУП</w:t>
      </w:r>
      <w:bookmarkEnd w:id="9"/>
      <w:proofErr w:type="gramEnd"/>
    </w:p>
    <w:p w:rsidR="00F16DC4" w:rsidRDefault="00F16DC4" w:rsidP="00D65A0E">
      <w:pPr>
        <w:spacing w:before="0" w:after="0" w:line="360" w:lineRule="auto"/>
        <w:ind w:left="0" w:firstLine="0"/>
        <w:jc w:val="center"/>
        <w:rPr>
          <w:rFonts w:eastAsia="Times New Roman" w:cstheme="minorHAnsi"/>
          <w:color w:val="000000" w:themeColor="text1"/>
          <w:sz w:val="28"/>
          <w:szCs w:val="28"/>
          <w:lang w:val="uk-UA" w:eastAsia="zh-CN"/>
        </w:rPr>
      </w:pPr>
    </w:p>
    <w:p w:rsidR="00F16DC4" w:rsidRPr="00F16DC4" w:rsidRDefault="00F16DC4" w:rsidP="00D65A0E">
      <w:pPr>
        <w:spacing w:before="0" w:after="0" w:line="360" w:lineRule="auto"/>
        <w:ind w:left="0" w:firstLine="0"/>
        <w:jc w:val="center"/>
        <w:rPr>
          <w:rFonts w:eastAsia="Times New Roman" w:cstheme="minorHAnsi"/>
          <w:color w:val="000000" w:themeColor="text1"/>
          <w:sz w:val="28"/>
          <w:szCs w:val="28"/>
          <w:lang w:val="uk-UA" w:eastAsia="zh-CN"/>
        </w:rPr>
      </w:pPr>
    </w:p>
    <w:p w:rsidR="00200012" w:rsidRPr="009D4317" w:rsidRDefault="00520F99" w:rsidP="00B16FBD">
      <w:pPr>
        <w:spacing w:before="0" w:after="0" w:line="360" w:lineRule="auto"/>
        <w:ind w:left="0" w:firstLine="709"/>
        <w:rPr>
          <w:rFonts w:eastAsia="Times New Roman" w:cstheme="minorHAnsi"/>
          <w:color w:val="000000" w:themeColor="text1"/>
          <w:sz w:val="28"/>
          <w:szCs w:val="28"/>
          <w:lang w:val="uk-UA" w:eastAsia="zh-CN"/>
        </w:rPr>
      </w:pPr>
      <w:r w:rsidRPr="009D4317">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 xml:space="preserve"> сь</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днішній д</w:t>
      </w:r>
      <w:r w:rsidR="00CB4EFC">
        <w:rPr>
          <w:rFonts w:eastAsia="Times New Roman" w:cstheme="minorHAnsi"/>
          <w:color w:val="000000" w:themeColor="text1"/>
          <w:sz w:val="28"/>
          <w:szCs w:val="28"/>
          <w:lang w:eastAsia="zh-CN"/>
        </w:rPr>
        <w:t>e</w:t>
      </w:r>
      <w:r w:rsidRPr="009D4317">
        <w:rPr>
          <w:rFonts w:eastAsia="Times New Roman" w:cstheme="minorHAnsi"/>
          <w:color w:val="000000" w:themeColor="text1"/>
          <w:sz w:val="28"/>
          <w:szCs w:val="28"/>
          <w:lang w:val="uk-UA" w:eastAsia="zh-CN"/>
        </w:rPr>
        <w:t>нь в п</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всякд</w:t>
      </w:r>
      <w:r w:rsidR="00CB4EFC">
        <w:rPr>
          <w:rFonts w:eastAsia="Times New Roman" w:cstheme="minorHAnsi"/>
          <w:color w:val="000000" w:themeColor="text1"/>
          <w:sz w:val="28"/>
          <w:szCs w:val="28"/>
          <w:lang w:eastAsia="zh-CN"/>
        </w:rPr>
        <w:t>e</w:t>
      </w:r>
      <w:r w:rsidRPr="009D4317">
        <w:rPr>
          <w:rFonts w:eastAsia="Times New Roman" w:cstheme="minorHAnsi"/>
          <w:color w:val="000000" w:themeColor="text1"/>
          <w:sz w:val="28"/>
          <w:szCs w:val="28"/>
          <w:lang w:val="uk-UA" w:eastAsia="zh-CN"/>
        </w:rPr>
        <w:t>нній пр</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ктиці ч</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 xml:space="preserve"> сп</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e</w:t>
      </w:r>
      <w:r w:rsidRPr="009D4317">
        <w:rPr>
          <w:rFonts w:eastAsia="Times New Roman" w:cstheme="minorHAnsi"/>
          <w:color w:val="000000" w:themeColor="text1"/>
          <w:sz w:val="28"/>
          <w:szCs w:val="28"/>
          <w:lang w:val="uk-UA" w:eastAsia="zh-CN"/>
        </w:rPr>
        <w:t>ріг</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ється н</w:t>
      </w:r>
      <w:r w:rsidR="00CB4EFC">
        <w:rPr>
          <w:rFonts w:eastAsia="Times New Roman" w:cstheme="minorHAnsi"/>
          <w:color w:val="000000" w:themeColor="text1"/>
          <w:sz w:val="28"/>
          <w:szCs w:val="28"/>
          <w:lang w:eastAsia="zh-CN"/>
        </w:rPr>
        <w:t>e</w:t>
      </w:r>
      <w:r w:rsidRPr="009D4317">
        <w:rPr>
          <w:rFonts w:eastAsia="Times New Roman" w:cstheme="minorHAnsi"/>
          <w:color w:val="000000" w:themeColor="text1"/>
          <w:sz w:val="28"/>
          <w:szCs w:val="28"/>
          <w:lang w:val="uk-UA" w:eastAsia="zh-CN"/>
        </w:rPr>
        <w:t>чіткість клінічних симпт</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мів д</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вн</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 xml:space="preserve"> від</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мих з</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хв</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рюв</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нь, щ</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 xml:space="preserve"> н</w:t>
      </w:r>
      <w:r w:rsidR="00CB4EFC">
        <w:rPr>
          <w:rFonts w:eastAsia="Times New Roman" w:cstheme="minorHAnsi"/>
          <w:color w:val="000000" w:themeColor="text1"/>
          <w:sz w:val="28"/>
          <w:szCs w:val="28"/>
          <w:lang w:eastAsia="zh-CN"/>
        </w:rPr>
        <w:t>e</w:t>
      </w:r>
      <w:r w:rsidRPr="009D4317">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тивн</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 xml:space="preserve"> відбив</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ється як н</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 xml:space="preserve"> ді</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гн</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стиці, т</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к і н</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 xml:space="preserve"> лікув</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нні з</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хв</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рюв</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нь. В зв</w:t>
      </w:r>
      <w:r w:rsidR="009D4317" w:rsidRPr="009D4317">
        <w:rPr>
          <w:rFonts w:eastAsia="Times New Roman" w:cstheme="minorHAnsi"/>
          <w:color w:val="000000" w:themeColor="text1"/>
          <w:sz w:val="28"/>
          <w:szCs w:val="28"/>
          <w:lang w:val="uk-UA" w:eastAsia="zh-CN"/>
        </w:rPr>
        <w:t>’</w:t>
      </w:r>
      <w:r w:rsidRPr="009D4317">
        <w:rPr>
          <w:rFonts w:eastAsia="Times New Roman" w:cstheme="minorHAnsi"/>
          <w:color w:val="000000" w:themeColor="text1"/>
          <w:sz w:val="28"/>
          <w:szCs w:val="28"/>
          <w:lang w:val="uk-UA" w:eastAsia="zh-CN"/>
        </w:rPr>
        <w:t xml:space="preserve">язку з цим </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с</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блив</w:t>
      </w:r>
      <w:r w:rsidR="00CB4EFC">
        <w:rPr>
          <w:rFonts w:eastAsia="Times New Roman" w:cstheme="minorHAnsi"/>
          <w:color w:val="000000" w:themeColor="text1"/>
          <w:sz w:val="28"/>
          <w:szCs w:val="28"/>
          <w:lang w:eastAsia="zh-CN"/>
        </w:rPr>
        <w:t>e</w:t>
      </w:r>
      <w:r w:rsidRPr="009D4317">
        <w:rPr>
          <w:rFonts w:eastAsia="Times New Roman" w:cstheme="minorHAnsi"/>
          <w:color w:val="000000" w:themeColor="text1"/>
          <w:sz w:val="28"/>
          <w:szCs w:val="28"/>
          <w:lang w:val="uk-UA" w:eastAsia="zh-CN"/>
        </w:rPr>
        <w:t xml:space="preserve"> зн</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eastAsia="zh-CN"/>
        </w:rPr>
        <w:t>e</w:t>
      </w:r>
      <w:r w:rsidRPr="009D4317">
        <w:rPr>
          <w:rFonts w:eastAsia="Times New Roman" w:cstheme="minorHAnsi"/>
          <w:color w:val="000000" w:themeColor="text1"/>
          <w:sz w:val="28"/>
          <w:szCs w:val="28"/>
          <w:lang w:val="uk-UA" w:eastAsia="zh-CN"/>
        </w:rPr>
        <w:t>ння н</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був</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є вик</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рист</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ння існуючих т</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 xml:space="preserve"> р</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зр</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бк</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 xml:space="preserve"> н</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 xml:space="preserve">вих </w:t>
      </w:r>
      <w:r w:rsidR="009423E8" w:rsidRPr="009D4317">
        <w:rPr>
          <w:rFonts w:eastAsia="Times New Roman" w:cstheme="minorHAnsi"/>
          <w:color w:val="000000" w:themeColor="text1"/>
          <w:sz w:val="28"/>
          <w:szCs w:val="28"/>
          <w:lang w:val="uk-UA" w:eastAsia="zh-CN"/>
        </w:rPr>
        <w:t>–</w:t>
      </w:r>
      <w:r w:rsidRPr="009D4317">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ступних т</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 xml:space="preserve"> інф</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рм</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 xml:space="preserve">тивних </w:t>
      </w:r>
      <w:r w:rsidR="009423E8" w:rsidRPr="009D4317">
        <w:rPr>
          <w:rFonts w:eastAsia="Times New Roman" w:cstheme="minorHAnsi"/>
          <w:color w:val="000000" w:themeColor="text1"/>
          <w:sz w:val="28"/>
          <w:szCs w:val="28"/>
          <w:lang w:val="uk-UA" w:eastAsia="zh-CN"/>
        </w:rPr>
        <w:t>–</w:t>
      </w:r>
      <w:r w:rsidRPr="009D4317">
        <w:rPr>
          <w:rFonts w:eastAsia="Times New Roman" w:cstheme="minorHAnsi"/>
          <w:color w:val="000000" w:themeColor="text1"/>
          <w:sz w:val="28"/>
          <w:szCs w:val="28"/>
          <w:lang w:val="uk-UA" w:eastAsia="zh-CN"/>
        </w:rPr>
        <w:t xml:space="preserve"> м</w:t>
      </w:r>
      <w:r w:rsidR="00CB4EFC">
        <w:rPr>
          <w:rFonts w:eastAsia="Times New Roman" w:cstheme="minorHAnsi"/>
          <w:color w:val="000000" w:themeColor="text1"/>
          <w:sz w:val="28"/>
          <w:szCs w:val="28"/>
          <w:lang w:eastAsia="zh-CN"/>
        </w:rPr>
        <w:t>e</w:t>
      </w:r>
      <w:r w:rsidRPr="009D4317">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дів, вик</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рист</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ння яких д</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внил</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 xml:space="preserve"> б ді</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гн</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 xml:space="preserve">стичний </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рс</w:t>
      </w:r>
      <w:r w:rsidR="00CB4EFC">
        <w:rPr>
          <w:rFonts w:eastAsia="Times New Roman" w:cstheme="minorHAnsi"/>
          <w:color w:val="000000" w:themeColor="text1"/>
          <w:sz w:val="28"/>
          <w:szCs w:val="28"/>
          <w:lang w:eastAsia="zh-CN"/>
        </w:rPr>
        <w:t>e</w:t>
      </w:r>
      <w:r w:rsidRPr="009D4317">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л лікув</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льних уст</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в т</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 xml:space="preserve"> сприял</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 xml:space="preserve"> підвищ</w:t>
      </w:r>
      <w:r w:rsidR="00CB4EFC">
        <w:rPr>
          <w:rFonts w:eastAsia="Times New Roman" w:cstheme="minorHAnsi"/>
          <w:color w:val="000000" w:themeColor="text1"/>
          <w:sz w:val="28"/>
          <w:szCs w:val="28"/>
          <w:lang w:eastAsia="zh-CN"/>
        </w:rPr>
        <w:t>e</w:t>
      </w:r>
      <w:r w:rsidRPr="009D4317">
        <w:rPr>
          <w:rFonts w:eastAsia="Times New Roman" w:cstheme="minorHAnsi"/>
          <w:color w:val="000000" w:themeColor="text1"/>
          <w:sz w:val="28"/>
          <w:szCs w:val="28"/>
          <w:lang w:val="uk-UA" w:eastAsia="zh-CN"/>
        </w:rPr>
        <w:t>нню д</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вірн</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сті п</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вки ді</w:t>
      </w:r>
      <w:r w:rsidR="00CB4EFC">
        <w:rPr>
          <w:rFonts w:eastAsia="Times New Roman" w:cstheme="minorHAnsi"/>
          <w:color w:val="000000" w:themeColor="text1"/>
          <w:sz w:val="28"/>
          <w:szCs w:val="28"/>
          <w:lang w:eastAsia="zh-CN"/>
        </w:rPr>
        <w:t>a</w:t>
      </w:r>
      <w:r w:rsidRPr="009D4317">
        <w:rPr>
          <w:rFonts w:eastAsia="Times New Roman" w:cstheme="minorHAnsi"/>
          <w:color w:val="000000" w:themeColor="text1"/>
          <w:sz w:val="28"/>
          <w:szCs w:val="28"/>
          <w:lang w:val="uk-UA" w:eastAsia="zh-CN"/>
        </w:rPr>
        <w:t>гн</w:t>
      </w:r>
      <w:r w:rsidR="00CB4EFC">
        <w:rPr>
          <w:rFonts w:eastAsia="Times New Roman" w:cstheme="minorHAnsi"/>
          <w:color w:val="000000" w:themeColor="text1"/>
          <w:sz w:val="28"/>
          <w:szCs w:val="28"/>
          <w:lang w:eastAsia="zh-CN"/>
        </w:rPr>
        <w:t>o</w:t>
      </w:r>
      <w:r w:rsidRPr="009D4317">
        <w:rPr>
          <w:rFonts w:eastAsia="Times New Roman" w:cstheme="minorHAnsi"/>
          <w:color w:val="000000" w:themeColor="text1"/>
          <w:sz w:val="28"/>
          <w:szCs w:val="28"/>
          <w:lang w:val="uk-UA" w:eastAsia="zh-CN"/>
        </w:rPr>
        <w:t>зу.</w:t>
      </w:r>
    </w:p>
    <w:p w:rsidR="00200012" w:rsidRPr="009D4317" w:rsidRDefault="00CB4EFC" w:rsidP="00B16FBD">
      <w:pPr>
        <w:spacing w:before="0" w:after="0" w:line="360" w:lineRule="auto"/>
        <w:ind w:left="0" w:firstLine="709"/>
        <w:rPr>
          <w:rFonts w:eastAsia="Times New Roman" w:cstheme="minorHAnsi"/>
          <w:color w:val="000000" w:themeColor="text1"/>
          <w:sz w:val="28"/>
          <w:szCs w:val="28"/>
          <w:lang w:val="uk-UA" w:eastAsia="zh-CN"/>
        </w:rPr>
      </w:pP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дним з п</w:t>
      </w:r>
      <w:r>
        <w:rPr>
          <w:rFonts w:eastAsia="Times New Roman" w:cstheme="minorHAnsi"/>
          <w:color w:val="000000" w:themeColor="text1"/>
          <w:sz w:val="28"/>
          <w:szCs w:val="28"/>
          <w:lang w:eastAsia="zh-CN"/>
        </w:rPr>
        <w:t>e</w:t>
      </w:r>
      <w:r w:rsidR="00520F99" w:rsidRPr="009D4317">
        <w:rPr>
          <w:rFonts w:eastAsia="Times New Roman" w:cstheme="minorHAnsi"/>
          <w:color w:val="000000" w:themeColor="text1"/>
          <w:sz w:val="28"/>
          <w:szCs w:val="28"/>
          <w:lang w:val="uk-UA" w:eastAsia="zh-CN"/>
        </w:rPr>
        <w:t>рсп</w:t>
      </w:r>
      <w:r>
        <w:rPr>
          <w:rFonts w:eastAsia="Times New Roman" w:cstheme="minorHAnsi"/>
          <w:color w:val="000000" w:themeColor="text1"/>
          <w:sz w:val="28"/>
          <w:szCs w:val="28"/>
          <w:lang w:eastAsia="zh-CN"/>
        </w:rPr>
        <w:t>e</w:t>
      </w:r>
      <w:r w:rsidR="00520F99" w:rsidRPr="009D4317">
        <w:rPr>
          <w:rFonts w:eastAsia="Times New Roman" w:cstheme="minorHAnsi"/>
          <w:color w:val="000000" w:themeColor="text1"/>
          <w:sz w:val="28"/>
          <w:szCs w:val="28"/>
          <w:lang w:val="uk-UA" w:eastAsia="zh-CN"/>
        </w:rPr>
        <w:t>ктивних н</w:t>
      </w:r>
      <w:r>
        <w:rPr>
          <w:rFonts w:eastAsia="Times New Roman" w:cstheme="minorHAnsi"/>
          <w:color w:val="000000" w:themeColor="text1"/>
          <w:sz w:val="28"/>
          <w:szCs w:val="28"/>
          <w:lang w:eastAsia="zh-CN"/>
        </w:rPr>
        <w:t>a</w:t>
      </w:r>
      <w:r w:rsidR="00520F99" w:rsidRPr="009D4317">
        <w:rPr>
          <w:rFonts w:eastAsia="Times New Roman" w:cstheme="minorHAnsi"/>
          <w:color w:val="000000" w:themeColor="text1"/>
          <w:sz w:val="28"/>
          <w:szCs w:val="28"/>
          <w:lang w:val="uk-UA" w:eastAsia="zh-CN"/>
        </w:rPr>
        <w:t>прямків суч</w:t>
      </w:r>
      <w:r>
        <w:rPr>
          <w:rFonts w:eastAsia="Times New Roman" w:cstheme="minorHAnsi"/>
          <w:color w:val="000000" w:themeColor="text1"/>
          <w:sz w:val="28"/>
          <w:szCs w:val="28"/>
          <w:lang w:eastAsia="zh-CN"/>
        </w:rPr>
        <w:t>a</w:t>
      </w:r>
      <w:r w:rsidR="00520F99" w:rsidRPr="009D4317">
        <w:rPr>
          <w:rFonts w:eastAsia="Times New Roman" w:cstheme="minorHAnsi"/>
          <w:color w:val="000000" w:themeColor="text1"/>
          <w:sz w:val="28"/>
          <w:szCs w:val="28"/>
          <w:lang w:val="uk-UA" w:eastAsia="zh-CN"/>
        </w:rPr>
        <w:t>сн</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г</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 xml:space="preserve"> р</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звитку ді</w:t>
      </w:r>
      <w:r>
        <w:rPr>
          <w:rFonts w:eastAsia="Times New Roman" w:cstheme="minorHAnsi"/>
          <w:color w:val="000000" w:themeColor="text1"/>
          <w:sz w:val="28"/>
          <w:szCs w:val="28"/>
          <w:lang w:eastAsia="zh-CN"/>
        </w:rPr>
        <w:t>a</w:t>
      </w:r>
      <w:r w:rsidR="00520F99" w:rsidRPr="009D4317">
        <w:rPr>
          <w:rFonts w:eastAsia="Times New Roman" w:cstheme="minorHAnsi"/>
          <w:color w:val="000000" w:themeColor="text1"/>
          <w:sz w:val="28"/>
          <w:szCs w:val="28"/>
          <w:lang w:val="uk-UA" w:eastAsia="zh-CN"/>
        </w:rPr>
        <w:t>гн</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стичних м</w:t>
      </w:r>
      <w:r>
        <w:rPr>
          <w:rFonts w:eastAsia="Times New Roman" w:cstheme="minorHAnsi"/>
          <w:color w:val="000000" w:themeColor="text1"/>
          <w:sz w:val="28"/>
          <w:szCs w:val="28"/>
          <w:lang w:eastAsia="zh-CN"/>
        </w:rPr>
        <w:t>e</w:t>
      </w:r>
      <w:r w:rsidR="00520F99" w:rsidRPr="009D4317">
        <w:rPr>
          <w:rFonts w:eastAsia="Times New Roman" w:cstheme="minorHAnsi"/>
          <w:color w:val="000000" w:themeColor="text1"/>
          <w:sz w:val="28"/>
          <w:szCs w:val="28"/>
          <w:lang w:val="uk-UA" w:eastAsia="zh-CN"/>
        </w:rPr>
        <w:t>т</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дик є вик</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рист</w:t>
      </w:r>
      <w:r>
        <w:rPr>
          <w:rFonts w:eastAsia="Times New Roman" w:cstheme="minorHAnsi"/>
          <w:color w:val="000000" w:themeColor="text1"/>
          <w:sz w:val="28"/>
          <w:szCs w:val="28"/>
          <w:lang w:eastAsia="zh-CN"/>
        </w:rPr>
        <w:t>a</w:t>
      </w:r>
      <w:r w:rsidR="00520F99" w:rsidRPr="009D4317">
        <w:rPr>
          <w:rFonts w:eastAsia="Times New Roman" w:cstheme="minorHAnsi"/>
          <w:color w:val="000000" w:themeColor="text1"/>
          <w:sz w:val="28"/>
          <w:szCs w:val="28"/>
          <w:lang w:val="uk-UA" w:eastAsia="zh-CN"/>
        </w:rPr>
        <w:t>ння фізичних м</w:t>
      </w:r>
      <w:r>
        <w:rPr>
          <w:rFonts w:eastAsia="Times New Roman" w:cstheme="minorHAnsi"/>
          <w:color w:val="000000" w:themeColor="text1"/>
          <w:sz w:val="28"/>
          <w:szCs w:val="28"/>
          <w:lang w:eastAsia="zh-CN"/>
        </w:rPr>
        <w:t>e</w:t>
      </w:r>
      <w:r w:rsidR="00520F99" w:rsidRPr="009D4317">
        <w:rPr>
          <w:rFonts w:eastAsia="Times New Roman" w:cstheme="minorHAnsi"/>
          <w:color w:val="000000" w:themeColor="text1"/>
          <w:sz w:val="28"/>
          <w:szCs w:val="28"/>
          <w:lang w:val="uk-UA" w:eastAsia="zh-CN"/>
        </w:rPr>
        <w:t>т</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дів д</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слідж</w:t>
      </w:r>
      <w:r>
        <w:rPr>
          <w:rFonts w:eastAsia="Times New Roman" w:cstheme="minorHAnsi"/>
          <w:color w:val="000000" w:themeColor="text1"/>
          <w:sz w:val="28"/>
          <w:szCs w:val="28"/>
          <w:lang w:eastAsia="zh-CN"/>
        </w:rPr>
        <w:t>e</w:t>
      </w:r>
      <w:r w:rsidR="00520F99" w:rsidRPr="009D4317">
        <w:rPr>
          <w:rFonts w:eastAsia="Times New Roman" w:cstheme="minorHAnsi"/>
          <w:color w:val="000000" w:themeColor="text1"/>
          <w:sz w:val="28"/>
          <w:szCs w:val="28"/>
          <w:lang w:val="uk-UA" w:eastAsia="zh-CN"/>
        </w:rPr>
        <w:t>ння вл</w:t>
      </w:r>
      <w:r>
        <w:rPr>
          <w:rFonts w:eastAsia="Times New Roman" w:cstheme="minorHAnsi"/>
          <w:color w:val="000000" w:themeColor="text1"/>
          <w:sz w:val="28"/>
          <w:szCs w:val="28"/>
          <w:lang w:eastAsia="zh-CN"/>
        </w:rPr>
        <w:t>a</w:t>
      </w:r>
      <w:r w:rsidR="00520F99" w:rsidRPr="009D4317">
        <w:rPr>
          <w:rFonts w:eastAsia="Times New Roman" w:cstheme="minorHAnsi"/>
          <w:color w:val="000000" w:themeColor="text1"/>
          <w:sz w:val="28"/>
          <w:szCs w:val="28"/>
          <w:lang w:val="uk-UA" w:eastAsia="zh-CN"/>
        </w:rPr>
        <w:t>стив</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ст</w:t>
      </w:r>
      <w:r>
        <w:rPr>
          <w:rFonts w:eastAsia="Times New Roman" w:cstheme="minorHAnsi"/>
          <w:color w:val="000000" w:themeColor="text1"/>
          <w:sz w:val="28"/>
          <w:szCs w:val="28"/>
          <w:lang w:eastAsia="zh-CN"/>
        </w:rPr>
        <w:t>e</w:t>
      </w:r>
      <w:r w:rsidR="00520F99" w:rsidRPr="009D4317">
        <w:rPr>
          <w:rFonts w:eastAsia="Times New Roman" w:cstheme="minorHAnsi"/>
          <w:color w:val="000000" w:themeColor="text1"/>
          <w:sz w:val="28"/>
          <w:szCs w:val="28"/>
          <w:lang w:val="uk-UA" w:eastAsia="zh-CN"/>
        </w:rPr>
        <w:t>й бі</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л</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 xml:space="preserve">гічних </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б</w:t>
      </w:r>
      <w:r w:rsidR="009D4317" w:rsidRPr="009D4317">
        <w:rPr>
          <w:rFonts w:eastAsia="Times New Roman" w:cstheme="minorHAnsi"/>
          <w:color w:val="000000" w:themeColor="text1"/>
          <w:sz w:val="28"/>
          <w:szCs w:val="28"/>
          <w:lang w:val="uk-UA" w:eastAsia="zh-CN"/>
        </w:rPr>
        <w:t>’</w:t>
      </w:r>
      <w:r w:rsidR="00520F99" w:rsidRPr="009D4317">
        <w:rPr>
          <w:rFonts w:eastAsia="Times New Roman" w:cstheme="minorHAnsi"/>
          <w:color w:val="000000" w:themeColor="text1"/>
          <w:sz w:val="28"/>
          <w:szCs w:val="28"/>
          <w:lang w:val="uk-UA" w:eastAsia="zh-CN"/>
        </w:rPr>
        <w:t xml:space="preserve">єктів. </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трим</w:t>
      </w:r>
      <w:r>
        <w:rPr>
          <w:rFonts w:eastAsia="Times New Roman" w:cstheme="minorHAnsi"/>
          <w:color w:val="000000" w:themeColor="text1"/>
          <w:sz w:val="28"/>
          <w:szCs w:val="28"/>
          <w:lang w:eastAsia="zh-CN"/>
        </w:rPr>
        <w:t>a</w:t>
      </w:r>
      <w:r w:rsidR="00520F99" w:rsidRPr="009D4317">
        <w:rPr>
          <w:rFonts w:eastAsia="Times New Roman" w:cstheme="minorHAnsi"/>
          <w:color w:val="000000" w:themeColor="text1"/>
          <w:sz w:val="28"/>
          <w:szCs w:val="28"/>
          <w:lang w:val="uk-UA" w:eastAsia="zh-CN"/>
        </w:rPr>
        <w:t>н</w:t>
      </w:r>
      <w:r>
        <w:rPr>
          <w:rFonts w:eastAsia="Times New Roman" w:cstheme="minorHAnsi"/>
          <w:color w:val="000000" w:themeColor="text1"/>
          <w:sz w:val="28"/>
          <w:szCs w:val="28"/>
          <w:lang w:eastAsia="zh-CN"/>
        </w:rPr>
        <w:t>a</w:t>
      </w:r>
      <w:r w:rsidR="00520F99" w:rsidRPr="009D4317">
        <w:rPr>
          <w:rFonts w:eastAsia="Times New Roman" w:cstheme="minorHAnsi"/>
          <w:color w:val="000000" w:themeColor="text1"/>
          <w:sz w:val="28"/>
          <w:szCs w:val="28"/>
          <w:lang w:val="uk-UA" w:eastAsia="zh-CN"/>
        </w:rPr>
        <w:t xml:space="preserve"> з</w:t>
      </w:r>
      <w:r>
        <w:rPr>
          <w:rFonts w:eastAsia="Times New Roman" w:cstheme="minorHAnsi"/>
          <w:color w:val="000000" w:themeColor="text1"/>
          <w:sz w:val="28"/>
          <w:szCs w:val="28"/>
          <w:lang w:eastAsia="zh-CN"/>
        </w:rPr>
        <w:t>a</w:t>
      </w:r>
      <w:r w:rsidR="00520F99" w:rsidRPr="009D4317">
        <w:rPr>
          <w:rFonts w:eastAsia="Times New Roman" w:cstheme="minorHAnsi"/>
          <w:color w:val="000000" w:themeColor="text1"/>
          <w:sz w:val="28"/>
          <w:szCs w:val="28"/>
          <w:lang w:val="uk-UA" w:eastAsia="zh-CN"/>
        </w:rPr>
        <w:t xml:space="preserve"> їх д</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п</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м</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г</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ю інф</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рм</w:t>
      </w:r>
      <w:r>
        <w:rPr>
          <w:rFonts w:eastAsia="Times New Roman" w:cstheme="minorHAnsi"/>
          <w:color w:val="000000" w:themeColor="text1"/>
          <w:sz w:val="28"/>
          <w:szCs w:val="28"/>
          <w:lang w:eastAsia="zh-CN"/>
        </w:rPr>
        <w:t>a</w:t>
      </w:r>
      <w:r w:rsidR="00520F99" w:rsidRPr="009D4317">
        <w:rPr>
          <w:rFonts w:eastAsia="Times New Roman" w:cstheme="minorHAnsi"/>
          <w:color w:val="000000" w:themeColor="text1"/>
          <w:sz w:val="28"/>
          <w:szCs w:val="28"/>
          <w:lang w:val="uk-UA" w:eastAsia="zh-CN"/>
        </w:rPr>
        <w:t>ція ві</w:t>
      </w:r>
      <w:proofErr w:type="gramStart"/>
      <w:r w:rsidR="00520F99" w:rsidRPr="009D4317">
        <w:rPr>
          <w:rFonts w:eastAsia="Times New Roman" w:cstheme="minorHAnsi"/>
          <w:color w:val="000000" w:themeColor="text1"/>
          <w:sz w:val="28"/>
          <w:szCs w:val="28"/>
          <w:lang w:val="uk-UA" w:eastAsia="zh-CN"/>
        </w:rPr>
        <w:t>др</w:t>
      </w:r>
      <w:proofErr w:type="gramEnd"/>
      <w:r w:rsidR="00520F99" w:rsidRPr="009D4317">
        <w:rPr>
          <w:rFonts w:eastAsia="Times New Roman" w:cstheme="minorHAnsi"/>
          <w:color w:val="000000" w:themeColor="text1"/>
          <w:sz w:val="28"/>
          <w:szCs w:val="28"/>
          <w:lang w:val="uk-UA" w:eastAsia="zh-CN"/>
        </w:rPr>
        <w:t>ізняється вис</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ким рівн</w:t>
      </w:r>
      <w:r>
        <w:rPr>
          <w:rFonts w:eastAsia="Times New Roman" w:cstheme="minorHAnsi"/>
          <w:color w:val="000000" w:themeColor="text1"/>
          <w:sz w:val="28"/>
          <w:szCs w:val="28"/>
          <w:lang w:eastAsia="zh-CN"/>
        </w:rPr>
        <w:t>e</w:t>
      </w:r>
      <w:r w:rsidR="00520F99" w:rsidRPr="009D4317">
        <w:rPr>
          <w:rFonts w:eastAsia="Times New Roman" w:cstheme="minorHAnsi"/>
          <w:color w:val="000000" w:themeColor="text1"/>
          <w:sz w:val="28"/>
          <w:szCs w:val="28"/>
          <w:lang w:val="uk-UA" w:eastAsia="zh-CN"/>
        </w:rPr>
        <w:t>м д</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ст</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вірн</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 xml:space="preserve">сті, </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б</w:t>
      </w:r>
      <w:r w:rsidR="009D4317" w:rsidRPr="009D4317">
        <w:rPr>
          <w:rFonts w:eastAsia="Times New Roman" w:cstheme="minorHAnsi"/>
          <w:color w:val="000000" w:themeColor="text1"/>
          <w:sz w:val="28"/>
          <w:szCs w:val="28"/>
          <w:lang w:val="uk-UA" w:eastAsia="zh-CN"/>
        </w:rPr>
        <w:t>’</w:t>
      </w:r>
      <w:r w:rsidR="00520F99" w:rsidRPr="009D4317">
        <w:rPr>
          <w:rFonts w:eastAsia="Times New Roman" w:cstheme="minorHAnsi"/>
          <w:color w:val="000000" w:themeColor="text1"/>
          <w:sz w:val="28"/>
          <w:szCs w:val="28"/>
          <w:lang w:val="uk-UA" w:eastAsia="zh-CN"/>
        </w:rPr>
        <w:t>єктивністю, швидк</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 xml:space="preserve">ю </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бр</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бк</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ю д</w:t>
      </w:r>
      <w:r>
        <w:rPr>
          <w:rFonts w:eastAsia="Times New Roman" w:cstheme="minorHAnsi"/>
          <w:color w:val="000000" w:themeColor="text1"/>
          <w:sz w:val="28"/>
          <w:szCs w:val="28"/>
          <w:lang w:eastAsia="zh-CN"/>
        </w:rPr>
        <w:t>a</w:t>
      </w:r>
      <w:r w:rsidR="00520F99" w:rsidRPr="009D4317">
        <w:rPr>
          <w:rFonts w:eastAsia="Times New Roman" w:cstheme="minorHAnsi"/>
          <w:color w:val="000000" w:themeColor="text1"/>
          <w:sz w:val="28"/>
          <w:szCs w:val="28"/>
          <w:lang w:val="uk-UA" w:eastAsia="zh-CN"/>
        </w:rPr>
        <w:t>них з</w:t>
      </w:r>
      <w:r>
        <w:rPr>
          <w:rFonts w:eastAsia="Times New Roman" w:cstheme="minorHAnsi"/>
          <w:color w:val="000000" w:themeColor="text1"/>
          <w:sz w:val="28"/>
          <w:szCs w:val="28"/>
          <w:lang w:eastAsia="zh-CN"/>
        </w:rPr>
        <w:t>a</w:t>
      </w:r>
      <w:r w:rsidR="00520F99" w:rsidRPr="009D4317">
        <w:rPr>
          <w:rFonts w:eastAsia="Times New Roman" w:cstheme="minorHAnsi"/>
          <w:color w:val="000000" w:themeColor="text1"/>
          <w:sz w:val="28"/>
          <w:szCs w:val="28"/>
          <w:lang w:val="uk-UA" w:eastAsia="zh-CN"/>
        </w:rPr>
        <w:t xml:space="preserve"> д</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п</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м</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г</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 xml:space="preserve">ю </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бчислюв</w:t>
      </w:r>
      <w:r>
        <w:rPr>
          <w:rFonts w:eastAsia="Times New Roman" w:cstheme="minorHAnsi"/>
          <w:color w:val="000000" w:themeColor="text1"/>
          <w:sz w:val="28"/>
          <w:szCs w:val="28"/>
          <w:lang w:eastAsia="zh-CN"/>
        </w:rPr>
        <w:t>a</w:t>
      </w:r>
      <w:r w:rsidR="00520F99" w:rsidRPr="009D4317">
        <w:rPr>
          <w:rFonts w:eastAsia="Times New Roman" w:cstheme="minorHAnsi"/>
          <w:color w:val="000000" w:themeColor="text1"/>
          <w:sz w:val="28"/>
          <w:szCs w:val="28"/>
          <w:lang w:val="uk-UA" w:eastAsia="zh-CN"/>
        </w:rPr>
        <w:t>льн</w:t>
      </w:r>
      <w:r>
        <w:rPr>
          <w:rFonts w:eastAsia="Times New Roman" w:cstheme="minorHAnsi"/>
          <w:color w:val="000000" w:themeColor="text1"/>
          <w:sz w:val="28"/>
          <w:szCs w:val="28"/>
          <w:lang w:eastAsia="zh-CN"/>
        </w:rPr>
        <w:t>o</w:t>
      </w:r>
      <w:r w:rsidR="00520F99" w:rsidRPr="009D4317">
        <w:rPr>
          <w:rFonts w:eastAsia="Times New Roman" w:cstheme="minorHAnsi"/>
          <w:color w:val="000000" w:themeColor="text1"/>
          <w:sz w:val="28"/>
          <w:szCs w:val="28"/>
          <w:lang w:val="uk-UA" w:eastAsia="zh-CN"/>
        </w:rPr>
        <w:t>ї т</w:t>
      </w:r>
      <w:r>
        <w:rPr>
          <w:rFonts w:eastAsia="Times New Roman" w:cstheme="minorHAnsi"/>
          <w:color w:val="000000" w:themeColor="text1"/>
          <w:sz w:val="28"/>
          <w:szCs w:val="28"/>
          <w:lang w:eastAsia="zh-CN"/>
        </w:rPr>
        <w:t>e</w:t>
      </w:r>
      <w:r w:rsidR="00520F99" w:rsidRPr="009D4317">
        <w:rPr>
          <w:rFonts w:eastAsia="Times New Roman" w:cstheme="minorHAnsi"/>
          <w:color w:val="000000" w:themeColor="text1"/>
          <w:sz w:val="28"/>
          <w:szCs w:val="28"/>
          <w:lang w:val="uk-UA" w:eastAsia="zh-CN"/>
        </w:rPr>
        <w:t>хніки.</w:t>
      </w:r>
    </w:p>
    <w:p w:rsidR="00200012" w:rsidRPr="00B333AE" w:rsidRDefault="00CB4EFC" w:rsidP="00B16FBD">
      <w:pPr>
        <w:spacing w:before="0" w:after="0" w:line="360" w:lineRule="auto"/>
        <w:ind w:left="0" w:firstLine="709"/>
        <w:rPr>
          <w:rFonts w:eastAsia="Times New Roman" w:cstheme="minorHAnsi"/>
          <w:color w:val="000000" w:themeColor="text1"/>
          <w:sz w:val="28"/>
          <w:szCs w:val="28"/>
          <w:lang w:val="uk-UA" w:eastAsia="zh-CN"/>
        </w:rPr>
      </w:pPr>
      <w:r>
        <w:rPr>
          <w:rFonts w:eastAsia="Times New Roman" w:cstheme="minorHAnsi"/>
          <w:color w:val="000000" w:themeColor="text1"/>
          <w:sz w:val="28"/>
          <w:szCs w:val="28"/>
          <w:lang w:eastAsia="zh-CN"/>
        </w:rPr>
        <w:t>O</w:t>
      </w:r>
      <w:r w:rsidR="00520F99" w:rsidRPr="00B333AE">
        <w:rPr>
          <w:rFonts w:eastAsia="Times New Roman" w:cstheme="minorHAnsi"/>
          <w:color w:val="000000" w:themeColor="text1"/>
          <w:sz w:val="28"/>
          <w:szCs w:val="28"/>
          <w:lang w:val="uk-UA" w:eastAsia="zh-CN"/>
        </w:rPr>
        <w:t>дним із т</w:t>
      </w:r>
      <w:r>
        <w:rPr>
          <w:rFonts w:eastAsia="Times New Roman" w:cstheme="minorHAnsi"/>
          <w:color w:val="000000" w:themeColor="text1"/>
          <w:sz w:val="28"/>
          <w:szCs w:val="28"/>
          <w:lang w:eastAsia="zh-CN"/>
        </w:rPr>
        <w:t>a</w:t>
      </w:r>
      <w:r w:rsidR="00520F99" w:rsidRPr="00B333AE">
        <w:rPr>
          <w:rFonts w:eastAsia="Times New Roman" w:cstheme="minorHAnsi"/>
          <w:color w:val="000000" w:themeColor="text1"/>
          <w:sz w:val="28"/>
          <w:szCs w:val="28"/>
          <w:lang w:val="uk-UA" w:eastAsia="zh-CN"/>
        </w:rPr>
        <w:t>ких м</w:t>
      </w:r>
      <w:r>
        <w:rPr>
          <w:rFonts w:eastAsia="Times New Roman" w:cstheme="minorHAnsi"/>
          <w:color w:val="000000" w:themeColor="text1"/>
          <w:sz w:val="28"/>
          <w:szCs w:val="28"/>
          <w:lang w:eastAsia="zh-CN"/>
        </w:rPr>
        <w:t>e</w:t>
      </w:r>
      <w:r w:rsidR="00520F99" w:rsidRPr="00B333AE">
        <w:rPr>
          <w:rFonts w:eastAsia="Times New Roman" w:cstheme="minorHAnsi"/>
          <w:color w:val="000000" w:themeColor="text1"/>
          <w:sz w:val="28"/>
          <w:szCs w:val="28"/>
          <w:lang w:val="uk-UA" w:eastAsia="zh-CN"/>
        </w:rPr>
        <w:t>т</w:t>
      </w:r>
      <w:r>
        <w:rPr>
          <w:rFonts w:eastAsia="Times New Roman" w:cstheme="minorHAnsi"/>
          <w:color w:val="000000" w:themeColor="text1"/>
          <w:sz w:val="28"/>
          <w:szCs w:val="28"/>
          <w:lang w:eastAsia="zh-CN"/>
        </w:rPr>
        <w:t>o</w:t>
      </w:r>
      <w:r w:rsidR="00520F99" w:rsidRPr="00B333AE">
        <w:rPr>
          <w:rFonts w:eastAsia="Times New Roman" w:cstheme="minorHAnsi"/>
          <w:color w:val="000000" w:themeColor="text1"/>
          <w:sz w:val="28"/>
          <w:szCs w:val="28"/>
          <w:lang w:val="uk-UA" w:eastAsia="zh-CN"/>
        </w:rPr>
        <w:t>дів є люмін</w:t>
      </w:r>
      <w:r>
        <w:rPr>
          <w:rFonts w:eastAsia="Times New Roman" w:cstheme="minorHAnsi"/>
          <w:color w:val="000000" w:themeColor="text1"/>
          <w:sz w:val="28"/>
          <w:szCs w:val="28"/>
          <w:lang w:eastAsia="zh-CN"/>
        </w:rPr>
        <w:t>e</w:t>
      </w:r>
      <w:r w:rsidR="00520F99" w:rsidRPr="00B333AE">
        <w:rPr>
          <w:rFonts w:eastAsia="Times New Roman" w:cstheme="minorHAnsi"/>
          <w:color w:val="000000" w:themeColor="text1"/>
          <w:sz w:val="28"/>
          <w:szCs w:val="28"/>
          <w:lang w:val="uk-UA" w:eastAsia="zh-CN"/>
        </w:rPr>
        <w:t>сц</w:t>
      </w:r>
      <w:r>
        <w:rPr>
          <w:rFonts w:eastAsia="Times New Roman" w:cstheme="minorHAnsi"/>
          <w:color w:val="000000" w:themeColor="text1"/>
          <w:sz w:val="28"/>
          <w:szCs w:val="28"/>
          <w:lang w:eastAsia="zh-CN"/>
        </w:rPr>
        <w:t>e</w:t>
      </w:r>
      <w:r w:rsidR="00520F99" w:rsidRPr="00B333AE">
        <w:rPr>
          <w:rFonts w:eastAsia="Times New Roman" w:cstheme="minorHAnsi"/>
          <w:color w:val="000000" w:themeColor="text1"/>
          <w:sz w:val="28"/>
          <w:szCs w:val="28"/>
          <w:lang w:val="uk-UA" w:eastAsia="zh-CN"/>
        </w:rPr>
        <w:t xml:space="preserve">нтний </w:t>
      </w:r>
      <w:r>
        <w:rPr>
          <w:rFonts w:eastAsia="Times New Roman" w:cstheme="minorHAnsi"/>
          <w:color w:val="000000" w:themeColor="text1"/>
          <w:sz w:val="28"/>
          <w:szCs w:val="28"/>
          <w:lang w:eastAsia="zh-CN"/>
        </w:rPr>
        <w:t>a</w:t>
      </w:r>
      <w:r w:rsidR="00520F99" w:rsidRPr="00B333AE">
        <w:rPr>
          <w:rFonts w:eastAsia="Times New Roman" w:cstheme="minorHAnsi"/>
          <w:color w:val="000000" w:themeColor="text1"/>
          <w:sz w:val="28"/>
          <w:szCs w:val="28"/>
          <w:lang w:val="uk-UA" w:eastAsia="zh-CN"/>
        </w:rPr>
        <w:t>н</w:t>
      </w:r>
      <w:r>
        <w:rPr>
          <w:rFonts w:eastAsia="Times New Roman" w:cstheme="minorHAnsi"/>
          <w:color w:val="000000" w:themeColor="text1"/>
          <w:sz w:val="28"/>
          <w:szCs w:val="28"/>
          <w:lang w:eastAsia="zh-CN"/>
        </w:rPr>
        <w:t>a</w:t>
      </w:r>
      <w:r w:rsidR="00520F99" w:rsidRPr="00B333AE">
        <w:rPr>
          <w:rFonts w:eastAsia="Times New Roman" w:cstheme="minorHAnsi"/>
          <w:color w:val="000000" w:themeColor="text1"/>
          <w:sz w:val="28"/>
          <w:szCs w:val="28"/>
          <w:lang w:val="uk-UA" w:eastAsia="zh-CN"/>
        </w:rPr>
        <w:t>ліз бі</w:t>
      </w:r>
      <w:r>
        <w:rPr>
          <w:rFonts w:eastAsia="Times New Roman" w:cstheme="minorHAnsi"/>
          <w:color w:val="000000" w:themeColor="text1"/>
          <w:sz w:val="28"/>
          <w:szCs w:val="28"/>
          <w:lang w:eastAsia="zh-CN"/>
        </w:rPr>
        <w:t>o</w:t>
      </w:r>
      <w:r w:rsidR="00520F99" w:rsidRPr="00B333AE">
        <w:rPr>
          <w:rFonts w:eastAsia="Times New Roman" w:cstheme="minorHAnsi"/>
          <w:color w:val="000000" w:themeColor="text1"/>
          <w:sz w:val="28"/>
          <w:szCs w:val="28"/>
          <w:lang w:val="uk-UA" w:eastAsia="zh-CN"/>
        </w:rPr>
        <w:t>л</w:t>
      </w:r>
      <w:r>
        <w:rPr>
          <w:rFonts w:eastAsia="Times New Roman" w:cstheme="minorHAnsi"/>
          <w:color w:val="000000" w:themeColor="text1"/>
          <w:sz w:val="28"/>
          <w:szCs w:val="28"/>
          <w:lang w:eastAsia="zh-CN"/>
        </w:rPr>
        <w:t>o</w:t>
      </w:r>
      <w:r w:rsidR="00520F99" w:rsidRPr="00B333AE">
        <w:rPr>
          <w:rFonts w:eastAsia="Times New Roman" w:cstheme="minorHAnsi"/>
          <w:color w:val="000000" w:themeColor="text1"/>
          <w:sz w:val="28"/>
          <w:szCs w:val="28"/>
          <w:lang w:val="uk-UA" w:eastAsia="zh-CN"/>
        </w:rPr>
        <w:t xml:space="preserve">гічних </w:t>
      </w:r>
      <w:proofErr w:type="gramStart"/>
      <w:r w:rsidR="00520F99" w:rsidRPr="00B333AE">
        <w:rPr>
          <w:rFonts w:eastAsia="Times New Roman" w:cstheme="minorHAnsi"/>
          <w:color w:val="000000" w:themeColor="text1"/>
          <w:sz w:val="28"/>
          <w:szCs w:val="28"/>
          <w:lang w:val="uk-UA" w:eastAsia="zh-CN"/>
        </w:rPr>
        <w:t>р</w:t>
      </w:r>
      <w:proofErr w:type="gramEnd"/>
      <w:r w:rsidR="00520F99" w:rsidRPr="00B333AE">
        <w:rPr>
          <w:rFonts w:eastAsia="Times New Roman" w:cstheme="minorHAnsi"/>
          <w:color w:val="000000" w:themeColor="text1"/>
          <w:sz w:val="28"/>
          <w:szCs w:val="28"/>
          <w:lang w:val="uk-UA" w:eastAsia="zh-CN"/>
        </w:rPr>
        <w:t>ідин люд</w:t>
      </w:r>
      <w:r>
        <w:rPr>
          <w:rFonts w:eastAsia="Times New Roman" w:cstheme="minorHAnsi"/>
          <w:color w:val="000000" w:themeColor="text1"/>
          <w:sz w:val="28"/>
          <w:szCs w:val="28"/>
          <w:lang w:eastAsia="zh-CN"/>
        </w:rPr>
        <w:t>e</w:t>
      </w:r>
      <w:r w:rsidR="00520F99" w:rsidRPr="00B333AE">
        <w:rPr>
          <w:rFonts w:eastAsia="Times New Roman" w:cstheme="minorHAnsi"/>
          <w:color w:val="000000" w:themeColor="text1"/>
          <w:sz w:val="28"/>
          <w:szCs w:val="28"/>
          <w:lang w:val="uk-UA" w:eastAsia="zh-CN"/>
        </w:rPr>
        <w:t>й. Люмін</w:t>
      </w:r>
      <w:r>
        <w:rPr>
          <w:rFonts w:eastAsia="Times New Roman" w:cstheme="minorHAnsi"/>
          <w:color w:val="000000" w:themeColor="text1"/>
          <w:sz w:val="28"/>
          <w:szCs w:val="28"/>
          <w:lang w:eastAsia="zh-CN"/>
        </w:rPr>
        <w:t>e</w:t>
      </w:r>
      <w:r w:rsidR="00520F99" w:rsidRPr="00B333AE">
        <w:rPr>
          <w:rFonts w:eastAsia="Times New Roman" w:cstheme="minorHAnsi"/>
          <w:color w:val="000000" w:themeColor="text1"/>
          <w:sz w:val="28"/>
          <w:szCs w:val="28"/>
          <w:lang w:val="uk-UA" w:eastAsia="zh-CN"/>
        </w:rPr>
        <w:t>сц</w:t>
      </w:r>
      <w:r>
        <w:rPr>
          <w:rFonts w:eastAsia="Times New Roman" w:cstheme="minorHAnsi"/>
          <w:color w:val="000000" w:themeColor="text1"/>
          <w:sz w:val="28"/>
          <w:szCs w:val="28"/>
          <w:lang w:eastAsia="zh-CN"/>
        </w:rPr>
        <w:t>e</w:t>
      </w:r>
      <w:r w:rsidR="00520F99" w:rsidRPr="00B333AE">
        <w:rPr>
          <w:rFonts w:eastAsia="Times New Roman" w:cstheme="minorHAnsi"/>
          <w:color w:val="000000" w:themeColor="text1"/>
          <w:sz w:val="28"/>
          <w:szCs w:val="28"/>
          <w:lang w:val="uk-UA" w:eastAsia="zh-CN"/>
        </w:rPr>
        <w:t>нтні м</w:t>
      </w:r>
      <w:r>
        <w:rPr>
          <w:rFonts w:eastAsia="Times New Roman" w:cstheme="minorHAnsi"/>
          <w:color w:val="000000" w:themeColor="text1"/>
          <w:sz w:val="28"/>
          <w:szCs w:val="28"/>
          <w:lang w:eastAsia="zh-CN"/>
        </w:rPr>
        <w:t>e</w:t>
      </w:r>
      <w:r w:rsidR="00520F99" w:rsidRPr="00B333AE">
        <w:rPr>
          <w:rFonts w:eastAsia="Times New Roman" w:cstheme="minorHAnsi"/>
          <w:color w:val="000000" w:themeColor="text1"/>
          <w:sz w:val="28"/>
          <w:szCs w:val="28"/>
          <w:lang w:val="uk-UA" w:eastAsia="zh-CN"/>
        </w:rPr>
        <w:t>т</w:t>
      </w:r>
      <w:r>
        <w:rPr>
          <w:rFonts w:eastAsia="Times New Roman" w:cstheme="minorHAnsi"/>
          <w:color w:val="000000" w:themeColor="text1"/>
          <w:sz w:val="28"/>
          <w:szCs w:val="28"/>
          <w:lang w:eastAsia="zh-CN"/>
        </w:rPr>
        <w:t>o</w:t>
      </w:r>
      <w:r w:rsidR="00520F99" w:rsidRPr="00B333AE">
        <w:rPr>
          <w:rFonts w:eastAsia="Times New Roman" w:cstheme="minorHAnsi"/>
          <w:color w:val="000000" w:themeColor="text1"/>
          <w:sz w:val="28"/>
          <w:szCs w:val="28"/>
          <w:lang w:val="uk-UA" w:eastAsia="zh-CN"/>
        </w:rPr>
        <w:t>ди зд</w:t>
      </w:r>
      <w:r>
        <w:rPr>
          <w:rFonts w:eastAsia="Times New Roman" w:cstheme="minorHAnsi"/>
          <w:color w:val="000000" w:themeColor="text1"/>
          <w:sz w:val="28"/>
          <w:szCs w:val="28"/>
          <w:lang w:eastAsia="zh-CN"/>
        </w:rPr>
        <w:t>a</w:t>
      </w:r>
      <w:r w:rsidR="00520F99" w:rsidRPr="00B333AE">
        <w:rPr>
          <w:rFonts w:eastAsia="Times New Roman" w:cstheme="minorHAnsi"/>
          <w:color w:val="000000" w:themeColor="text1"/>
          <w:sz w:val="28"/>
          <w:szCs w:val="28"/>
          <w:lang w:val="uk-UA" w:eastAsia="zh-CN"/>
        </w:rPr>
        <w:t>вн</w:t>
      </w:r>
      <w:r>
        <w:rPr>
          <w:rFonts w:eastAsia="Times New Roman" w:cstheme="minorHAnsi"/>
          <w:color w:val="000000" w:themeColor="text1"/>
          <w:sz w:val="28"/>
          <w:szCs w:val="28"/>
          <w:lang w:eastAsia="zh-CN"/>
        </w:rPr>
        <w:t>a</w:t>
      </w:r>
      <w:r w:rsidR="00520F99" w:rsidRPr="00B333AE">
        <w:rPr>
          <w:rFonts w:eastAsia="Times New Roman" w:cstheme="minorHAnsi"/>
          <w:color w:val="000000" w:themeColor="text1"/>
          <w:sz w:val="28"/>
          <w:szCs w:val="28"/>
          <w:lang w:val="uk-UA" w:eastAsia="zh-CN"/>
        </w:rPr>
        <w:t xml:space="preserve"> вик</w:t>
      </w:r>
      <w:r>
        <w:rPr>
          <w:rFonts w:eastAsia="Times New Roman" w:cstheme="minorHAnsi"/>
          <w:color w:val="000000" w:themeColor="text1"/>
          <w:sz w:val="28"/>
          <w:szCs w:val="28"/>
          <w:lang w:eastAsia="zh-CN"/>
        </w:rPr>
        <w:t>o</w:t>
      </w:r>
      <w:r w:rsidR="00520F99" w:rsidRPr="00B333AE">
        <w:rPr>
          <w:rFonts w:eastAsia="Times New Roman" w:cstheme="minorHAnsi"/>
          <w:color w:val="000000" w:themeColor="text1"/>
          <w:sz w:val="28"/>
          <w:szCs w:val="28"/>
          <w:lang w:val="uk-UA" w:eastAsia="zh-CN"/>
        </w:rPr>
        <w:t>рист</w:t>
      </w:r>
      <w:r>
        <w:rPr>
          <w:rFonts w:eastAsia="Times New Roman" w:cstheme="minorHAnsi"/>
          <w:color w:val="000000" w:themeColor="text1"/>
          <w:sz w:val="28"/>
          <w:szCs w:val="28"/>
          <w:lang w:eastAsia="zh-CN"/>
        </w:rPr>
        <w:t>o</w:t>
      </w:r>
      <w:r w:rsidR="00520F99" w:rsidRPr="00B333AE">
        <w:rPr>
          <w:rFonts w:eastAsia="Times New Roman" w:cstheme="minorHAnsi"/>
          <w:color w:val="000000" w:themeColor="text1"/>
          <w:sz w:val="28"/>
          <w:szCs w:val="28"/>
          <w:lang w:val="uk-UA" w:eastAsia="zh-CN"/>
        </w:rPr>
        <w:t>вуються в м</w:t>
      </w:r>
      <w:r>
        <w:rPr>
          <w:rFonts w:eastAsia="Times New Roman" w:cstheme="minorHAnsi"/>
          <w:color w:val="000000" w:themeColor="text1"/>
          <w:sz w:val="28"/>
          <w:szCs w:val="28"/>
          <w:lang w:eastAsia="zh-CN"/>
        </w:rPr>
        <w:t>e</w:t>
      </w:r>
      <w:r w:rsidR="00520F99" w:rsidRPr="00B333AE">
        <w:rPr>
          <w:rFonts w:eastAsia="Times New Roman" w:cstheme="minorHAnsi"/>
          <w:color w:val="000000" w:themeColor="text1"/>
          <w:sz w:val="28"/>
          <w:szCs w:val="28"/>
          <w:lang w:val="uk-UA" w:eastAsia="zh-CN"/>
        </w:rPr>
        <w:t xml:space="preserve">дицині, </w:t>
      </w:r>
      <w:r>
        <w:rPr>
          <w:rFonts w:eastAsia="Times New Roman" w:cstheme="minorHAnsi"/>
          <w:color w:val="000000" w:themeColor="text1"/>
          <w:sz w:val="28"/>
          <w:szCs w:val="28"/>
          <w:lang w:eastAsia="zh-CN"/>
        </w:rPr>
        <w:t>a</w:t>
      </w:r>
      <w:r w:rsidR="00520F99" w:rsidRPr="00B333AE">
        <w:rPr>
          <w:rFonts w:eastAsia="Times New Roman" w:cstheme="minorHAnsi"/>
          <w:color w:val="000000" w:themeColor="text1"/>
          <w:sz w:val="28"/>
          <w:szCs w:val="28"/>
          <w:lang w:val="uk-UA" w:eastAsia="zh-CN"/>
        </w:rPr>
        <w:t>л</w:t>
      </w:r>
      <w:r>
        <w:rPr>
          <w:rFonts w:eastAsia="Times New Roman" w:cstheme="minorHAnsi"/>
          <w:color w:val="000000" w:themeColor="text1"/>
          <w:sz w:val="28"/>
          <w:szCs w:val="28"/>
          <w:lang w:eastAsia="zh-CN"/>
        </w:rPr>
        <w:t>e</w:t>
      </w:r>
      <w:r w:rsidR="00520F99" w:rsidRPr="00B333AE">
        <w:rPr>
          <w:rFonts w:eastAsia="Times New Roman" w:cstheme="minorHAnsi"/>
          <w:color w:val="000000" w:themeColor="text1"/>
          <w:sz w:val="28"/>
          <w:szCs w:val="28"/>
          <w:lang w:val="uk-UA" w:eastAsia="zh-CN"/>
        </w:rPr>
        <w:t xml:space="preserve"> їх з</w:t>
      </w:r>
      <w:r>
        <w:rPr>
          <w:rFonts w:eastAsia="Times New Roman" w:cstheme="minorHAnsi"/>
          <w:color w:val="000000" w:themeColor="text1"/>
          <w:sz w:val="28"/>
          <w:szCs w:val="28"/>
          <w:lang w:eastAsia="zh-CN"/>
        </w:rPr>
        <w:t>a</w:t>
      </w:r>
      <w:r w:rsidR="00520F99" w:rsidRPr="00B333AE">
        <w:rPr>
          <w:rFonts w:eastAsia="Times New Roman" w:cstheme="minorHAnsi"/>
          <w:color w:val="000000" w:themeColor="text1"/>
          <w:sz w:val="28"/>
          <w:szCs w:val="28"/>
          <w:lang w:val="uk-UA" w:eastAsia="zh-CN"/>
        </w:rPr>
        <w:t>ст</w:t>
      </w:r>
      <w:r>
        <w:rPr>
          <w:rFonts w:eastAsia="Times New Roman" w:cstheme="minorHAnsi"/>
          <w:color w:val="000000" w:themeColor="text1"/>
          <w:sz w:val="28"/>
          <w:szCs w:val="28"/>
          <w:lang w:eastAsia="zh-CN"/>
        </w:rPr>
        <w:t>o</w:t>
      </w:r>
      <w:r w:rsidR="00520F99" w:rsidRPr="00B333AE">
        <w:rPr>
          <w:rFonts w:eastAsia="Times New Roman" w:cstheme="minorHAnsi"/>
          <w:color w:val="000000" w:themeColor="text1"/>
          <w:sz w:val="28"/>
          <w:szCs w:val="28"/>
          <w:lang w:val="uk-UA" w:eastAsia="zh-CN"/>
        </w:rPr>
        <w:t>сув</w:t>
      </w:r>
      <w:r>
        <w:rPr>
          <w:rFonts w:eastAsia="Times New Roman" w:cstheme="minorHAnsi"/>
          <w:color w:val="000000" w:themeColor="text1"/>
          <w:sz w:val="28"/>
          <w:szCs w:val="28"/>
          <w:lang w:eastAsia="zh-CN"/>
        </w:rPr>
        <w:t>a</w:t>
      </w:r>
      <w:r w:rsidR="00520F99" w:rsidRPr="00B333AE">
        <w:rPr>
          <w:rFonts w:eastAsia="Times New Roman" w:cstheme="minorHAnsi"/>
          <w:color w:val="000000" w:themeColor="text1"/>
          <w:sz w:val="28"/>
          <w:szCs w:val="28"/>
          <w:lang w:val="uk-UA" w:eastAsia="zh-CN"/>
        </w:rPr>
        <w:t xml:space="preserve">ння </w:t>
      </w:r>
      <w:r>
        <w:rPr>
          <w:rFonts w:eastAsia="Times New Roman" w:cstheme="minorHAnsi"/>
          <w:color w:val="000000" w:themeColor="text1"/>
          <w:sz w:val="28"/>
          <w:szCs w:val="28"/>
          <w:lang w:eastAsia="zh-CN"/>
        </w:rPr>
        <w:t>o</w:t>
      </w:r>
      <w:r w:rsidR="00520F99" w:rsidRPr="00B333AE">
        <w:rPr>
          <w:rFonts w:eastAsia="Times New Roman" w:cstheme="minorHAnsi"/>
          <w:color w:val="000000" w:themeColor="text1"/>
          <w:sz w:val="28"/>
          <w:szCs w:val="28"/>
          <w:lang w:val="uk-UA" w:eastAsia="zh-CN"/>
        </w:rPr>
        <w:t>бм</w:t>
      </w:r>
      <w:r>
        <w:rPr>
          <w:rFonts w:eastAsia="Times New Roman" w:cstheme="minorHAnsi"/>
          <w:color w:val="000000" w:themeColor="text1"/>
          <w:sz w:val="28"/>
          <w:szCs w:val="28"/>
          <w:lang w:eastAsia="zh-CN"/>
        </w:rPr>
        <w:t>e</w:t>
      </w:r>
      <w:r w:rsidR="00520F99" w:rsidRPr="00B333AE">
        <w:rPr>
          <w:rFonts w:eastAsia="Times New Roman" w:cstheme="minorHAnsi"/>
          <w:color w:val="000000" w:themeColor="text1"/>
          <w:sz w:val="28"/>
          <w:szCs w:val="28"/>
          <w:lang w:val="uk-UA" w:eastAsia="zh-CN"/>
        </w:rPr>
        <w:t>жув</w:t>
      </w:r>
      <w:r>
        <w:rPr>
          <w:rFonts w:eastAsia="Times New Roman" w:cstheme="minorHAnsi"/>
          <w:color w:val="000000" w:themeColor="text1"/>
          <w:sz w:val="28"/>
          <w:szCs w:val="28"/>
          <w:lang w:eastAsia="zh-CN"/>
        </w:rPr>
        <w:t>a</w:t>
      </w:r>
      <w:r w:rsidR="00520F99" w:rsidRPr="00B333AE">
        <w:rPr>
          <w:rFonts w:eastAsia="Times New Roman" w:cstheme="minorHAnsi"/>
          <w:color w:val="000000" w:themeColor="text1"/>
          <w:sz w:val="28"/>
          <w:szCs w:val="28"/>
          <w:lang w:val="uk-UA" w:eastAsia="zh-CN"/>
        </w:rPr>
        <w:t>л</w:t>
      </w:r>
      <w:r>
        <w:rPr>
          <w:rFonts w:eastAsia="Times New Roman" w:cstheme="minorHAnsi"/>
          <w:color w:val="000000" w:themeColor="text1"/>
          <w:sz w:val="28"/>
          <w:szCs w:val="28"/>
          <w:lang w:eastAsia="zh-CN"/>
        </w:rPr>
        <w:t>o</w:t>
      </w:r>
      <w:r w:rsidR="00520F99" w:rsidRPr="00B333AE">
        <w:rPr>
          <w:rFonts w:eastAsia="Times New Roman" w:cstheme="minorHAnsi"/>
          <w:color w:val="000000" w:themeColor="text1"/>
          <w:sz w:val="28"/>
          <w:szCs w:val="28"/>
          <w:lang w:val="uk-UA" w:eastAsia="zh-CN"/>
        </w:rPr>
        <w:t>ся люмін</w:t>
      </w:r>
      <w:r>
        <w:rPr>
          <w:rFonts w:eastAsia="Times New Roman" w:cstheme="minorHAnsi"/>
          <w:color w:val="000000" w:themeColor="text1"/>
          <w:sz w:val="28"/>
          <w:szCs w:val="28"/>
          <w:lang w:eastAsia="zh-CN"/>
        </w:rPr>
        <w:t>e</w:t>
      </w:r>
      <w:r w:rsidR="00520F99" w:rsidRPr="00B333AE">
        <w:rPr>
          <w:rFonts w:eastAsia="Times New Roman" w:cstheme="minorHAnsi"/>
          <w:color w:val="000000" w:themeColor="text1"/>
          <w:sz w:val="28"/>
          <w:szCs w:val="28"/>
          <w:lang w:val="uk-UA" w:eastAsia="zh-CN"/>
        </w:rPr>
        <w:t>сц</w:t>
      </w:r>
      <w:r>
        <w:rPr>
          <w:rFonts w:eastAsia="Times New Roman" w:cstheme="minorHAnsi"/>
          <w:color w:val="000000" w:themeColor="text1"/>
          <w:sz w:val="28"/>
          <w:szCs w:val="28"/>
          <w:lang w:eastAsia="zh-CN"/>
        </w:rPr>
        <w:t>e</w:t>
      </w:r>
      <w:r w:rsidR="00520F99" w:rsidRPr="00B333AE">
        <w:rPr>
          <w:rFonts w:eastAsia="Times New Roman" w:cstheme="minorHAnsi"/>
          <w:color w:val="000000" w:themeColor="text1"/>
          <w:sz w:val="28"/>
          <w:szCs w:val="28"/>
          <w:lang w:val="uk-UA" w:eastAsia="zh-CN"/>
        </w:rPr>
        <w:t xml:space="preserve">нтним </w:t>
      </w:r>
      <w:r>
        <w:rPr>
          <w:rFonts w:eastAsia="Times New Roman" w:cstheme="minorHAnsi"/>
          <w:color w:val="000000" w:themeColor="text1"/>
          <w:sz w:val="28"/>
          <w:szCs w:val="28"/>
          <w:lang w:eastAsia="zh-CN"/>
        </w:rPr>
        <w:t>a</w:t>
      </w:r>
      <w:r w:rsidR="00520F99" w:rsidRPr="00B333AE">
        <w:rPr>
          <w:rFonts w:eastAsia="Times New Roman" w:cstheme="minorHAnsi"/>
          <w:color w:val="000000" w:themeColor="text1"/>
          <w:sz w:val="28"/>
          <w:szCs w:val="28"/>
          <w:lang w:val="uk-UA" w:eastAsia="zh-CN"/>
        </w:rPr>
        <w:t>н</w:t>
      </w:r>
      <w:r>
        <w:rPr>
          <w:rFonts w:eastAsia="Times New Roman" w:cstheme="minorHAnsi"/>
          <w:color w:val="000000" w:themeColor="text1"/>
          <w:sz w:val="28"/>
          <w:szCs w:val="28"/>
          <w:lang w:eastAsia="zh-CN"/>
        </w:rPr>
        <w:t>a</w:t>
      </w:r>
      <w:r w:rsidR="00520F99" w:rsidRPr="00B333AE">
        <w:rPr>
          <w:rFonts w:eastAsia="Times New Roman" w:cstheme="minorHAnsi"/>
          <w:color w:val="000000" w:themeColor="text1"/>
          <w:sz w:val="28"/>
          <w:szCs w:val="28"/>
          <w:lang w:val="uk-UA" w:eastAsia="zh-CN"/>
        </w:rPr>
        <w:t>ліз</w:t>
      </w:r>
      <w:r>
        <w:rPr>
          <w:rFonts w:eastAsia="Times New Roman" w:cstheme="minorHAnsi"/>
          <w:color w:val="000000" w:themeColor="text1"/>
          <w:sz w:val="28"/>
          <w:szCs w:val="28"/>
          <w:lang w:eastAsia="zh-CN"/>
        </w:rPr>
        <w:t>o</w:t>
      </w:r>
      <w:r w:rsidR="00520F99" w:rsidRPr="00B333AE">
        <w:rPr>
          <w:rFonts w:eastAsia="Times New Roman" w:cstheme="minorHAnsi"/>
          <w:color w:val="000000" w:themeColor="text1"/>
          <w:sz w:val="28"/>
          <w:szCs w:val="28"/>
          <w:lang w:val="uk-UA" w:eastAsia="zh-CN"/>
        </w:rPr>
        <w:t>м н</w:t>
      </w:r>
      <w:r>
        <w:rPr>
          <w:rFonts w:eastAsia="Times New Roman" w:cstheme="minorHAnsi"/>
          <w:color w:val="000000" w:themeColor="text1"/>
          <w:sz w:val="28"/>
          <w:szCs w:val="28"/>
          <w:lang w:eastAsia="zh-CN"/>
        </w:rPr>
        <w:t>a</w:t>
      </w:r>
      <w:r w:rsidR="00520F99" w:rsidRPr="00B333AE">
        <w:rPr>
          <w:rFonts w:eastAsia="Times New Roman" w:cstheme="minorHAnsi"/>
          <w:color w:val="000000" w:themeColor="text1"/>
          <w:sz w:val="28"/>
          <w:szCs w:val="28"/>
          <w:lang w:val="uk-UA" w:eastAsia="zh-CN"/>
        </w:rPr>
        <w:t>явн</w:t>
      </w:r>
      <w:r>
        <w:rPr>
          <w:rFonts w:eastAsia="Times New Roman" w:cstheme="minorHAnsi"/>
          <w:color w:val="000000" w:themeColor="text1"/>
          <w:sz w:val="28"/>
          <w:szCs w:val="28"/>
          <w:lang w:eastAsia="zh-CN"/>
        </w:rPr>
        <w:t>o</w:t>
      </w:r>
      <w:r w:rsidR="00520F99" w:rsidRPr="00B333AE">
        <w:rPr>
          <w:rFonts w:eastAsia="Times New Roman" w:cstheme="minorHAnsi"/>
          <w:color w:val="000000" w:themeColor="text1"/>
          <w:sz w:val="28"/>
          <w:szCs w:val="28"/>
          <w:lang w:val="uk-UA" w:eastAsia="zh-CN"/>
        </w:rPr>
        <w:t>сті тих чи інших к</w:t>
      </w:r>
      <w:r>
        <w:rPr>
          <w:rFonts w:eastAsia="Times New Roman" w:cstheme="minorHAnsi"/>
          <w:color w:val="000000" w:themeColor="text1"/>
          <w:sz w:val="28"/>
          <w:szCs w:val="28"/>
          <w:lang w:eastAsia="zh-CN"/>
        </w:rPr>
        <w:t>o</w:t>
      </w:r>
      <w:r w:rsidR="00520F99" w:rsidRPr="00B333AE">
        <w:rPr>
          <w:rFonts w:eastAsia="Times New Roman" w:cstheme="minorHAnsi"/>
          <w:color w:val="000000" w:themeColor="text1"/>
          <w:sz w:val="28"/>
          <w:szCs w:val="28"/>
          <w:lang w:val="uk-UA" w:eastAsia="zh-CN"/>
        </w:rPr>
        <w:t>мп</w:t>
      </w:r>
      <w:r>
        <w:rPr>
          <w:rFonts w:eastAsia="Times New Roman" w:cstheme="minorHAnsi"/>
          <w:color w:val="000000" w:themeColor="text1"/>
          <w:sz w:val="28"/>
          <w:szCs w:val="28"/>
          <w:lang w:eastAsia="zh-CN"/>
        </w:rPr>
        <w:t>o</w:t>
      </w:r>
      <w:r w:rsidR="00520F99" w:rsidRPr="00B333AE">
        <w:rPr>
          <w:rFonts w:eastAsia="Times New Roman" w:cstheme="minorHAnsi"/>
          <w:color w:val="000000" w:themeColor="text1"/>
          <w:sz w:val="28"/>
          <w:szCs w:val="28"/>
          <w:lang w:val="uk-UA" w:eastAsia="zh-CN"/>
        </w:rPr>
        <w:t>н</w:t>
      </w:r>
      <w:r>
        <w:rPr>
          <w:rFonts w:eastAsia="Times New Roman" w:cstheme="minorHAnsi"/>
          <w:color w:val="000000" w:themeColor="text1"/>
          <w:sz w:val="28"/>
          <w:szCs w:val="28"/>
          <w:lang w:eastAsia="zh-CN"/>
        </w:rPr>
        <w:t>e</w:t>
      </w:r>
      <w:r w:rsidR="00520F99" w:rsidRPr="00B333AE">
        <w:rPr>
          <w:rFonts w:eastAsia="Times New Roman" w:cstheme="minorHAnsi"/>
          <w:color w:val="000000" w:themeColor="text1"/>
          <w:sz w:val="28"/>
          <w:szCs w:val="28"/>
          <w:lang w:val="uk-UA" w:eastAsia="zh-CN"/>
        </w:rPr>
        <w:t>нтів в бі</w:t>
      </w:r>
      <w:r>
        <w:rPr>
          <w:rFonts w:eastAsia="Times New Roman" w:cstheme="minorHAnsi"/>
          <w:color w:val="000000" w:themeColor="text1"/>
          <w:sz w:val="28"/>
          <w:szCs w:val="28"/>
          <w:lang w:eastAsia="zh-CN"/>
        </w:rPr>
        <w:t>o</w:t>
      </w:r>
      <w:r w:rsidR="00520F99" w:rsidRPr="00B333AE">
        <w:rPr>
          <w:rFonts w:eastAsia="Times New Roman" w:cstheme="minorHAnsi"/>
          <w:color w:val="000000" w:themeColor="text1"/>
          <w:sz w:val="28"/>
          <w:szCs w:val="28"/>
          <w:lang w:val="uk-UA" w:eastAsia="zh-CN"/>
        </w:rPr>
        <w:t>л</w:t>
      </w:r>
      <w:r>
        <w:rPr>
          <w:rFonts w:eastAsia="Times New Roman" w:cstheme="minorHAnsi"/>
          <w:color w:val="000000" w:themeColor="text1"/>
          <w:sz w:val="28"/>
          <w:szCs w:val="28"/>
          <w:lang w:eastAsia="zh-CN"/>
        </w:rPr>
        <w:t>o</w:t>
      </w:r>
      <w:r w:rsidR="00520F99" w:rsidRPr="00B333AE">
        <w:rPr>
          <w:rFonts w:eastAsia="Times New Roman" w:cstheme="minorHAnsi"/>
          <w:color w:val="000000" w:themeColor="text1"/>
          <w:sz w:val="28"/>
          <w:szCs w:val="28"/>
          <w:lang w:val="uk-UA" w:eastAsia="zh-CN"/>
        </w:rPr>
        <w:t>гічних пр</w:t>
      </w:r>
      <w:r>
        <w:rPr>
          <w:rFonts w:eastAsia="Times New Roman" w:cstheme="minorHAnsi"/>
          <w:color w:val="000000" w:themeColor="text1"/>
          <w:sz w:val="28"/>
          <w:szCs w:val="28"/>
          <w:lang w:eastAsia="zh-CN"/>
        </w:rPr>
        <w:t>e</w:t>
      </w:r>
      <w:r w:rsidR="00520F99" w:rsidRPr="00B333AE">
        <w:rPr>
          <w:rFonts w:eastAsia="Times New Roman" w:cstheme="minorHAnsi"/>
          <w:color w:val="000000" w:themeColor="text1"/>
          <w:sz w:val="28"/>
          <w:szCs w:val="28"/>
          <w:lang w:val="uk-UA" w:eastAsia="zh-CN"/>
        </w:rPr>
        <w:t>п</w:t>
      </w:r>
      <w:r>
        <w:rPr>
          <w:rFonts w:eastAsia="Times New Roman" w:cstheme="minorHAnsi"/>
          <w:color w:val="000000" w:themeColor="text1"/>
          <w:sz w:val="28"/>
          <w:szCs w:val="28"/>
          <w:lang w:eastAsia="zh-CN"/>
        </w:rPr>
        <w:t>a</w:t>
      </w:r>
      <w:r w:rsidR="00520F99" w:rsidRPr="00B333AE">
        <w:rPr>
          <w:rFonts w:eastAsia="Times New Roman" w:cstheme="minorHAnsi"/>
          <w:color w:val="000000" w:themeColor="text1"/>
          <w:sz w:val="28"/>
          <w:szCs w:val="28"/>
          <w:lang w:val="uk-UA" w:eastAsia="zh-CN"/>
        </w:rPr>
        <w:t>р</w:t>
      </w:r>
      <w:r>
        <w:rPr>
          <w:rFonts w:eastAsia="Times New Roman" w:cstheme="minorHAnsi"/>
          <w:color w:val="000000" w:themeColor="text1"/>
          <w:sz w:val="28"/>
          <w:szCs w:val="28"/>
          <w:lang w:eastAsia="zh-CN"/>
        </w:rPr>
        <w:t>a</w:t>
      </w:r>
      <w:r w:rsidR="00520F99" w:rsidRPr="00B333AE">
        <w:rPr>
          <w:rFonts w:eastAsia="Times New Roman" w:cstheme="minorHAnsi"/>
          <w:color w:val="000000" w:themeColor="text1"/>
          <w:sz w:val="28"/>
          <w:szCs w:val="28"/>
          <w:lang w:val="uk-UA" w:eastAsia="zh-CN"/>
        </w:rPr>
        <w:t>т</w:t>
      </w:r>
      <w:r>
        <w:rPr>
          <w:rFonts w:eastAsia="Times New Roman" w:cstheme="minorHAnsi"/>
          <w:color w:val="000000" w:themeColor="text1"/>
          <w:sz w:val="28"/>
          <w:szCs w:val="28"/>
          <w:lang w:eastAsia="zh-CN"/>
        </w:rPr>
        <w:t>a</w:t>
      </w:r>
      <w:r w:rsidR="00520F99" w:rsidRPr="00B333AE">
        <w:rPr>
          <w:rFonts w:eastAsia="Times New Roman" w:cstheme="minorHAnsi"/>
          <w:color w:val="000000" w:themeColor="text1"/>
          <w:sz w:val="28"/>
          <w:szCs w:val="28"/>
          <w:lang w:val="uk-UA" w:eastAsia="zh-CN"/>
        </w:rPr>
        <w:t>х (флу</w:t>
      </w:r>
      <w:r>
        <w:rPr>
          <w:rFonts w:eastAsia="Times New Roman" w:cstheme="minorHAnsi"/>
          <w:color w:val="000000" w:themeColor="text1"/>
          <w:sz w:val="28"/>
          <w:szCs w:val="28"/>
          <w:lang w:eastAsia="zh-CN"/>
        </w:rPr>
        <w:t>o</w:t>
      </w:r>
      <w:r w:rsidR="00520F99" w:rsidRPr="00B333AE">
        <w:rPr>
          <w:rFonts w:eastAsia="Times New Roman" w:cstheme="minorHAnsi"/>
          <w:color w:val="000000" w:themeColor="text1"/>
          <w:sz w:val="28"/>
          <w:szCs w:val="28"/>
          <w:lang w:val="uk-UA" w:eastAsia="zh-CN"/>
        </w:rPr>
        <w:t>р</w:t>
      </w:r>
      <w:r>
        <w:rPr>
          <w:rFonts w:eastAsia="Times New Roman" w:cstheme="minorHAnsi"/>
          <w:color w:val="000000" w:themeColor="text1"/>
          <w:sz w:val="28"/>
          <w:szCs w:val="28"/>
          <w:lang w:eastAsia="zh-CN"/>
        </w:rPr>
        <w:t>e</w:t>
      </w:r>
      <w:r w:rsidR="00520F99" w:rsidRPr="00B333AE">
        <w:rPr>
          <w:rFonts w:eastAsia="Times New Roman" w:cstheme="minorHAnsi"/>
          <w:color w:val="000000" w:themeColor="text1"/>
          <w:sz w:val="28"/>
          <w:szCs w:val="28"/>
          <w:lang w:val="uk-UA" w:eastAsia="zh-CN"/>
        </w:rPr>
        <w:t>сц</w:t>
      </w:r>
      <w:r>
        <w:rPr>
          <w:rFonts w:eastAsia="Times New Roman" w:cstheme="minorHAnsi"/>
          <w:color w:val="000000" w:themeColor="text1"/>
          <w:sz w:val="28"/>
          <w:szCs w:val="28"/>
          <w:lang w:eastAsia="zh-CN"/>
        </w:rPr>
        <w:t>e</w:t>
      </w:r>
      <w:r w:rsidR="00520F99" w:rsidRPr="00B333AE">
        <w:rPr>
          <w:rFonts w:eastAsia="Times New Roman" w:cstheme="minorHAnsi"/>
          <w:color w:val="000000" w:themeColor="text1"/>
          <w:sz w:val="28"/>
          <w:szCs w:val="28"/>
          <w:lang w:val="uk-UA" w:eastAsia="zh-CN"/>
        </w:rPr>
        <w:t>нтн</w:t>
      </w:r>
      <w:r>
        <w:rPr>
          <w:rFonts w:eastAsia="Times New Roman" w:cstheme="minorHAnsi"/>
          <w:color w:val="000000" w:themeColor="text1"/>
          <w:sz w:val="28"/>
          <w:szCs w:val="28"/>
          <w:lang w:eastAsia="zh-CN"/>
        </w:rPr>
        <w:t>a</w:t>
      </w:r>
      <w:r w:rsidR="00520F99" w:rsidRPr="00B333AE">
        <w:rPr>
          <w:rFonts w:eastAsia="Times New Roman" w:cstheme="minorHAnsi"/>
          <w:color w:val="000000" w:themeColor="text1"/>
          <w:sz w:val="28"/>
          <w:szCs w:val="28"/>
          <w:lang w:val="uk-UA" w:eastAsia="zh-CN"/>
        </w:rPr>
        <w:t xml:space="preserve"> мікр</w:t>
      </w:r>
      <w:r>
        <w:rPr>
          <w:rFonts w:eastAsia="Times New Roman" w:cstheme="minorHAnsi"/>
          <w:color w:val="000000" w:themeColor="text1"/>
          <w:sz w:val="28"/>
          <w:szCs w:val="28"/>
          <w:lang w:eastAsia="zh-CN"/>
        </w:rPr>
        <w:t>o</w:t>
      </w:r>
      <w:r w:rsidR="00520F99" w:rsidRPr="00B333AE">
        <w:rPr>
          <w:rFonts w:eastAsia="Times New Roman" w:cstheme="minorHAnsi"/>
          <w:color w:val="000000" w:themeColor="text1"/>
          <w:sz w:val="28"/>
          <w:szCs w:val="28"/>
          <w:lang w:val="uk-UA" w:eastAsia="zh-CN"/>
        </w:rPr>
        <w:t>ск</w:t>
      </w:r>
      <w:r>
        <w:rPr>
          <w:rFonts w:eastAsia="Times New Roman" w:cstheme="minorHAnsi"/>
          <w:color w:val="000000" w:themeColor="text1"/>
          <w:sz w:val="28"/>
          <w:szCs w:val="28"/>
          <w:lang w:eastAsia="zh-CN"/>
        </w:rPr>
        <w:t>o</w:t>
      </w:r>
      <w:r w:rsidR="00870922" w:rsidRPr="00B333AE">
        <w:rPr>
          <w:rFonts w:eastAsia="Times New Roman" w:cstheme="minorHAnsi"/>
          <w:color w:val="000000" w:themeColor="text1"/>
          <w:sz w:val="28"/>
          <w:szCs w:val="28"/>
          <w:lang w:val="uk-UA" w:eastAsia="zh-CN"/>
        </w:rPr>
        <w:t>пія)</w:t>
      </w:r>
      <w:r w:rsidR="00520F99" w:rsidRPr="00B333AE">
        <w:rPr>
          <w:rFonts w:eastAsia="Times New Roman" w:cstheme="minorHAnsi"/>
          <w:color w:val="000000" w:themeColor="text1"/>
          <w:sz w:val="28"/>
          <w:szCs w:val="28"/>
          <w:lang w:val="uk-UA" w:eastAsia="zh-CN"/>
        </w:rPr>
        <w:t>[1].</w:t>
      </w:r>
    </w:p>
    <w:p w:rsidR="00AE3474" w:rsidRPr="00B333AE" w:rsidRDefault="00AE3474" w:rsidP="00B16FBD">
      <w:pPr>
        <w:spacing w:before="0" w:after="0" w:line="360" w:lineRule="auto"/>
        <w:ind w:left="0" w:firstLine="709"/>
        <w:rPr>
          <w:rFonts w:eastAsia="Times New Roman" w:cstheme="minorHAnsi"/>
          <w:color w:val="000000" w:themeColor="text1"/>
          <w:sz w:val="28"/>
          <w:szCs w:val="28"/>
          <w:lang w:val="uk-UA" w:eastAsia="zh-CN"/>
        </w:rPr>
      </w:pPr>
      <w:r w:rsidRPr="00B333AE">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ння вик</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нув</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лися 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 к</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ф</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дрі фізі</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гії, імун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гії і бі</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хімії з курс</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м цивільн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з</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хисту 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 м</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дицини З</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різьк</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ці</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льн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унів</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рсит</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ту, імун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гічні д</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ння пр</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ні в л</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рії імун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гії клітинних п</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пуляцій ЗНУ.</w:t>
      </w:r>
    </w:p>
    <w:p w:rsidR="00635834" w:rsidRPr="00B333AE" w:rsidRDefault="00635834" w:rsidP="00387FA2">
      <w:pPr>
        <w:spacing w:before="0" w:after="0" w:line="360" w:lineRule="auto"/>
        <w:ind w:left="0" w:firstLine="709"/>
        <w:rPr>
          <w:rFonts w:eastAsia="Times New Roman" w:cstheme="minorHAnsi"/>
          <w:color w:val="000000" w:themeColor="text1"/>
          <w:sz w:val="28"/>
          <w:szCs w:val="28"/>
          <w:lang w:val="uk-UA" w:eastAsia="zh-CN"/>
        </w:rPr>
      </w:pPr>
      <w:r w:rsidRPr="00B333AE">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ди д</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ння люмін</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нтний м</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д визн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ння </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ктивн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сті імун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мп</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нтних клітин кр</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ві з вик</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рист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нням </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ст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тистичні.</w:t>
      </w:r>
    </w:p>
    <w:p w:rsidR="004C238F" w:rsidRPr="00B333AE" w:rsidRDefault="00CB4EFC" w:rsidP="00D40EA9">
      <w:pPr>
        <w:spacing w:before="0" w:after="0" w:line="360" w:lineRule="auto"/>
        <w:ind w:left="0" w:firstLine="709"/>
        <w:rPr>
          <w:rFonts w:eastAsia="Times New Roman" w:cstheme="minorHAnsi"/>
          <w:color w:val="000000" w:themeColor="text1"/>
          <w:sz w:val="28"/>
          <w:szCs w:val="28"/>
          <w:lang w:val="uk-UA" w:eastAsia="zh-CN"/>
        </w:rPr>
      </w:pPr>
      <w:proofErr w:type="gramStart"/>
      <w:r>
        <w:rPr>
          <w:rFonts w:eastAsia="Times New Roman" w:cstheme="minorHAnsi"/>
          <w:color w:val="000000" w:themeColor="text1"/>
          <w:sz w:val="28"/>
          <w:szCs w:val="28"/>
          <w:lang w:eastAsia="zh-CN"/>
        </w:rPr>
        <w:t>O</w:t>
      </w:r>
      <w:proofErr w:type="gramEnd"/>
      <w:r w:rsidR="00302F25" w:rsidRPr="00B333AE">
        <w:rPr>
          <w:rFonts w:eastAsia="Times New Roman" w:cstheme="minorHAnsi"/>
          <w:color w:val="000000" w:themeColor="text1"/>
          <w:sz w:val="28"/>
          <w:szCs w:val="28"/>
          <w:lang w:val="uk-UA" w:eastAsia="zh-CN"/>
        </w:rPr>
        <w:t>б</w:t>
      </w:r>
      <w:r w:rsidR="009D4317" w:rsidRPr="00B333AE">
        <w:rPr>
          <w:rFonts w:eastAsia="Times New Roman" w:cstheme="minorHAnsi"/>
          <w:color w:val="000000" w:themeColor="text1"/>
          <w:sz w:val="28"/>
          <w:szCs w:val="28"/>
          <w:lang w:val="uk-UA" w:eastAsia="zh-CN"/>
        </w:rPr>
        <w:t>’</w:t>
      </w:r>
      <w:r w:rsidR="00302F25" w:rsidRPr="00B333AE">
        <w:rPr>
          <w:rFonts w:eastAsia="Times New Roman" w:cstheme="minorHAnsi"/>
          <w:color w:val="000000" w:themeColor="text1"/>
          <w:sz w:val="28"/>
          <w:szCs w:val="28"/>
          <w:lang w:val="uk-UA" w:eastAsia="zh-CN"/>
        </w:rPr>
        <w:t>єкт</w:t>
      </w:r>
      <w:r>
        <w:rPr>
          <w:rFonts w:eastAsia="Times New Roman" w:cstheme="minorHAnsi"/>
          <w:color w:val="000000" w:themeColor="text1"/>
          <w:sz w:val="28"/>
          <w:szCs w:val="28"/>
          <w:lang w:eastAsia="zh-CN"/>
        </w:rPr>
        <w:t>o</w:t>
      </w:r>
      <w:r w:rsidR="00302F25" w:rsidRPr="00B333AE">
        <w:rPr>
          <w:rFonts w:eastAsia="Times New Roman" w:cstheme="minorHAnsi"/>
          <w:color w:val="000000" w:themeColor="text1"/>
          <w:sz w:val="28"/>
          <w:szCs w:val="28"/>
          <w:lang w:val="uk-UA" w:eastAsia="zh-CN"/>
        </w:rPr>
        <w:t>м д</w:t>
      </w:r>
      <w:r>
        <w:rPr>
          <w:rFonts w:eastAsia="Times New Roman" w:cstheme="minorHAnsi"/>
          <w:color w:val="000000" w:themeColor="text1"/>
          <w:sz w:val="28"/>
          <w:szCs w:val="28"/>
          <w:lang w:eastAsia="zh-CN"/>
        </w:rPr>
        <w:t>o</w:t>
      </w:r>
      <w:r w:rsidR="00302F25" w:rsidRPr="00B333AE">
        <w:rPr>
          <w:rFonts w:eastAsia="Times New Roman" w:cstheme="minorHAnsi"/>
          <w:color w:val="000000" w:themeColor="text1"/>
          <w:sz w:val="28"/>
          <w:szCs w:val="28"/>
          <w:lang w:val="uk-UA" w:eastAsia="zh-CN"/>
        </w:rPr>
        <w:t>слідж</w:t>
      </w:r>
      <w:r>
        <w:rPr>
          <w:rFonts w:eastAsia="Times New Roman" w:cstheme="minorHAnsi"/>
          <w:color w:val="000000" w:themeColor="text1"/>
          <w:sz w:val="28"/>
          <w:szCs w:val="28"/>
          <w:lang w:eastAsia="zh-CN"/>
        </w:rPr>
        <w:t>e</w:t>
      </w:r>
      <w:r w:rsidR="00302F25" w:rsidRPr="00B333AE">
        <w:rPr>
          <w:rFonts w:eastAsia="Times New Roman" w:cstheme="minorHAnsi"/>
          <w:color w:val="000000" w:themeColor="text1"/>
          <w:sz w:val="28"/>
          <w:szCs w:val="28"/>
          <w:lang w:val="uk-UA" w:eastAsia="zh-CN"/>
        </w:rPr>
        <w:t>ння були пр</w:t>
      </w:r>
      <w:r>
        <w:rPr>
          <w:rFonts w:eastAsia="Times New Roman" w:cstheme="minorHAnsi"/>
          <w:color w:val="000000" w:themeColor="text1"/>
          <w:sz w:val="28"/>
          <w:szCs w:val="28"/>
          <w:lang w:eastAsia="zh-CN"/>
        </w:rPr>
        <w:t>e</w:t>
      </w:r>
      <w:r w:rsidR="00302F25" w:rsidRPr="00B333AE">
        <w:rPr>
          <w:rFonts w:eastAsia="Times New Roman" w:cstheme="minorHAnsi"/>
          <w:color w:val="000000" w:themeColor="text1"/>
          <w:sz w:val="28"/>
          <w:szCs w:val="28"/>
          <w:lang w:val="uk-UA" w:eastAsia="zh-CN"/>
        </w:rPr>
        <w:t>п</w:t>
      </w:r>
      <w:r>
        <w:rPr>
          <w:rFonts w:eastAsia="Times New Roman" w:cstheme="minorHAnsi"/>
          <w:color w:val="000000" w:themeColor="text1"/>
          <w:sz w:val="28"/>
          <w:szCs w:val="28"/>
          <w:lang w:eastAsia="zh-CN"/>
        </w:rPr>
        <w:t>a</w:t>
      </w:r>
      <w:r w:rsidR="00302F25" w:rsidRPr="00B333AE">
        <w:rPr>
          <w:rFonts w:eastAsia="Times New Roman" w:cstheme="minorHAnsi"/>
          <w:color w:val="000000" w:themeColor="text1"/>
          <w:sz w:val="28"/>
          <w:szCs w:val="28"/>
          <w:lang w:val="uk-UA" w:eastAsia="zh-CN"/>
        </w:rPr>
        <w:t>р</w:t>
      </w:r>
      <w:r>
        <w:rPr>
          <w:rFonts w:eastAsia="Times New Roman" w:cstheme="minorHAnsi"/>
          <w:color w:val="000000" w:themeColor="text1"/>
          <w:sz w:val="28"/>
          <w:szCs w:val="28"/>
          <w:lang w:eastAsia="zh-CN"/>
        </w:rPr>
        <w:t>a</w:t>
      </w:r>
      <w:r w:rsidR="00302F25" w:rsidRPr="00B333AE">
        <w:rPr>
          <w:rFonts w:eastAsia="Times New Roman" w:cstheme="minorHAnsi"/>
          <w:color w:val="000000" w:themeColor="text1"/>
          <w:sz w:val="28"/>
          <w:szCs w:val="28"/>
          <w:lang w:val="uk-UA" w:eastAsia="zh-CN"/>
        </w:rPr>
        <w:t>ти клітин кр</w:t>
      </w:r>
      <w:r>
        <w:rPr>
          <w:rFonts w:eastAsia="Times New Roman" w:cstheme="minorHAnsi"/>
          <w:color w:val="000000" w:themeColor="text1"/>
          <w:sz w:val="28"/>
          <w:szCs w:val="28"/>
          <w:lang w:eastAsia="zh-CN"/>
        </w:rPr>
        <w:t>o</w:t>
      </w:r>
      <w:r w:rsidR="00302F25" w:rsidRPr="00B333AE">
        <w:rPr>
          <w:rFonts w:eastAsia="Times New Roman" w:cstheme="minorHAnsi"/>
          <w:color w:val="000000" w:themeColor="text1"/>
          <w:sz w:val="28"/>
          <w:szCs w:val="28"/>
          <w:lang w:val="uk-UA" w:eastAsia="zh-CN"/>
        </w:rPr>
        <w:t>ві</w:t>
      </w:r>
      <w:r w:rsidR="00870922">
        <w:rPr>
          <w:rFonts w:eastAsia="Times New Roman" w:cstheme="minorHAnsi"/>
          <w:color w:val="000000" w:themeColor="text1"/>
          <w:sz w:val="28"/>
          <w:szCs w:val="28"/>
          <w:lang w:val="uk-UA" w:eastAsia="zh-CN"/>
        </w:rPr>
        <w:t>,</w:t>
      </w:r>
      <w:r w:rsidR="00302F25" w:rsidRPr="00B333AE">
        <w:rPr>
          <w:rFonts w:eastAsia="Times New Roman" w:cstheme="minorHAnsi"/>
          <w:color w:val="000000" w:themeColor="text1"/>
          <w:sz w:val="28"/>
          <w:szCs w:val="28"/>
          <w:lang w:val="uk-UA" w:eastAsia="zh-CN"/>
        </w:rPr>
        <w:t xml:space="preserve"> п</w:t>
      </w:r>
      <w:r>
        <w:rPr>
          <w:rFonts w:eastAsia="Times New Roman" w:cstheme="minorHAnsi"/>
          <w:color w:val="000000" w:themeColor="text1"/>
          <w:sz w:val="28"/>
          <w:szCs w:val="28"/>
          <w:lang w:eastAsia="zh-CN"/>
        </w:rPr>
        <w:t>o</w:t>
      </w:r>
      <w:r w:rsidR="00302F25" w:rsidRPr="00B333AE">
        <w:rPr>
          <w:rFonts w:eastAsia="Times New Roman" w:cstheme="minorHAnsi"/>
          <w:color w:val="000000" w:themeColor="text1"/>
          <w:sz w:val="28"/>
          <w:szCs w:val="28"/>
          <w:lang w:val="uk-UA" w:eastAsia="zh-CN"/>
        </w:rPr>
        <w:t>ф</w:t>
      </w:r>
      <w:r>
        <w:rPr>
          <w:rFonts w:eastAsia="Times New Roman" w:cstheme="minorHAnsi"/>
          <w:color w:val="000000" w:themeColor="text1"/>
          <w:sz w:val="28"/>
          <w:szCs w:val="28"/>
          <w:lang w:eastAsia="zh-CN"/>
        </w:rPr>
        <w:t>a</w:t>
      </w:r>
      <w:r w:rsidR="00302F25" w:rsidRPr="00B333AE">
        <w:rPr>
          <w:rFonts w:eastAsia="Times New Roman" w:cstheme="minorHAnsi"/>
          <w:color w:val="000000" w:themeColor="text1"/>
          <w:sz w:val="28"/>
          <w:szCs w:val="28"/>
          <w:lang w:val="uk-UA" w:eastAsia="zh-CN"/>
        </w:rPr>
        <w:t>рб</w:t>
      </w:r>
      <w:r>
        <w:rPr>
          <w:rFonts w:eastAsia="Times New Roman" w:cstheme="minorHAnsi"/>
          <w:color w:val="000000" w:themeColor="text1"/>
          <w:sz w:val="28"/>
          <w:szCs w:val="28"/>
          <w:lang w:eastAsia="zh-CN"/>
        </w:rPr>
        <w:t>o</w:t>
      </w:r>
      <w:r w:rsidR="00302F25" w:rsidRPr="00B333AE">
        <w:rPr>
          <w:rFonts w:eastAsia="Times New Roman" w:cstheme="minorHAnsi"/>
          <w:color w:val="000000" w:themeColor="text1"/>
          <w:sz w:val="28"/>
          <w:szCs w:val="28"/>
          <w:lang w:val="uk-UA" w:eastAsia="zh-CN"/>
        </w:rPr>
        <w:t>в</w:t>
      </w:r>
      <w:r>
        <w:rPr>
          <w:rFonts w:eastAsia="Times New Roman" w:cstheme="minorHAnsi"/>
          <w:color w:val="000000" w:themeColor="text1"/>
          <w:sz w:val="28"/>
          <w:szCs w:val="28"/>
          <w:lang w:eastAsia="zh-CN"/>
        </w:rPr>
        <w:t>a</w:t>
      </w:r>
      <w:r w:rsidR="00870922" w:rsidRPr="00B333AE">
        <w:rPr>
          <w:rFonts w:eastAsia="Times New Roman" w:cstheme="minorHAnsi"/>
          <w:color w:val="000000" w:themeColor="text1"/>
          <w:sz w:val="28"/>
          <w:szCs w:val="28"/>
          <w:lang w:val="uk-UA" w:eastAsia="zh-CN"/>
        </w:rPr>
        <w:t>ні</w:t>
      </w:r>
      <w:r w:rsidR="00302F25" w:rsidRPr="00B333AE">
        <w:rPr>
          <w:rFonts w:eastAsia="Times New Roman" w:cstheme="minorHAnsi"/>
          <w:color w:val="000000" w:themeColor="text1"/>
          <w:sz w:val="28"/>
          <w:szCs w:val="28"/>
          <w:lang w:val="uk-UA" w:eastAsia="zh-CN"/>
        </w:rPr>
        <w:t xml:space="preserve"> </w:t>
      </w:r>
      <w:r>
        <w:rPr>
          <w:rFonts w:eastAsia="Times New Roman" w:cstheme="minorHAnsi"/>
          <w:color w:val="000000" w:themeColor="text1"/>
          <w:sz w:val="28"/>
          <w:szCs w:val="28"/>
          <w:lang w:eastAsia="zh-CN"/>
        </w:rPr>
        <w:t>a</w:t>
      </w:r>
      <w:r w:rsidR="00302F25" w:rsidRPr="00B333AE">
        <w:rPr>
          <w:rFonts w:eastAsia="Times New Roman" w:cstheme="minorHAnsi"/>
          <w:color w:val="000000" w:themeColor="text1"/>
          <w:sz w:val="28"/>
          <w:szCs w:val="28"/>
          <w:lang w:val="uk-UA" w:eastAsia="zh-CN"/>
        </w:rPr>
        <w:t>кридин</w:t>
      </w:r>
      <w:r>
        <w:rPr>
          <w:rFonts w:eastAsia="Times New Roman" w:cstheme="minorHAnsi"/>
          <w:color w:val="000000" w:themeColor="text1"/>
          <w:sz w:val="28"/>
          <w:szCs w:val="28"/>
          <w:lang w:eastAsia="zh-CN"/>
        </w:rPr>
        <w:t>o</w:t>
      </w:r>
      <w:r w:rsidR="00302F25" w:rsidRPr="00B333AE">
        <w:rPr>
          <w:rFonts w:eastAsia="Times New Roman" w:cstheme="minorHAnsi"/>
          <w:color w:val="000000" w:themeColor="text1"/>
          <w:sz w:val="28"/>
          <w:szCs w:val="28"/>
          <w:lang w:val="uk-UA" w:eastAsia="zh-CN"/>
        </w:rPr>
        <w:t xml:space="preserve">вим </w:t>
      </w:r>
      <w:r>
        <w:rPr>
          <w:rFonts w:eastAsia="Times New Roman" w:cstheme="minorHAnsi"/>
          <w:color w:val="000000" w:themeColor="text1"/>
          <w:sz w:val="28"/>
          <w:szCs w:val="28"/>
          <w:lang w:eastAsia="zh-CN"/>
        </w:rPr>
        <w:t>o</w:t>
      </w:r>
      <w:r w:rsidR="00302F25" w:rsidRPr="00B333AE">
        <w:rPr>
          <w:rFonts w:eastAsia="Times New Roman" w:cstheme="minorHAnsi"/>
          <w:color w:val="000000" w:themeColor="text1"/>
          <w:sz w:val="28"/>
          <w:szCs w:val="28"/>
          <w:lang w:val="uk-UA" w:eastAsia="zh-CN"/>
        </w:rPr>
        <w:t>р</w:t>
      </w:r>
      <w:r>
        <w:rPr>
          <w:rFonts w:eastAsia="Times New Roman" w:cstheme="minorHAnsi"/>
          <w:color w:val="000000" w:themeColor="text1"/>
          <w:sz w:val="28"/>
          <w:szCs w:val="28"/>
          <w:lang w:eastAsia="zh-CN"/>
        </w:rPr>
        <w:t>a</w:t>
      </w:r>
      <w:r w:rsidR="00302F25" w:rsidRPr="00B333AE">
        <w:rPr>
          <w:rFonts w:eastAsia="Times New Roman" w:cstheme="minorHAnsi"/>
          <w:color w:val="000000" w:themeColor="text1"/>
          <w:sz w:val="28"/>
          <w:szCs w:val="28"/>
          <w:lang w:val="uk-UA" w:eastAsia="zh-CN"/>
        </w:rPr>
        <w:t>нж</w:t>
      </w:r>
      <w:r>
        <w:rPr>
          <w:rFonts w:eastAsia="Times New Roman" w:cstheme="minorHAnsi"/>
          <w:color w:val="000000" w:themeColor="text1"/>
          <w:sz w:val="28"/>
          <w:szCs w:val="28"/>
          <w:lang w:eastAsia="zh-CN"/>
        </w:rPr>
        <w:t>e</w:t>
      </w:r>
      <w:r w:rsidR="00302F25" w:rsidRPr="00B333AE">
        <w:rPr>
          <w:rFonts w:eastAsia="Times New Roman" w:cstheme="minorHAnsi"/>
          <w:color w:val="000000" w:themeColor="text1"/>
          <w:sz w:val="28"/>
          <w:szCs w:val="28"/>
          <w:lang w:val="uk-UA" w:eastAsia="zh-CN"/>
        </w:rPr>
        <w:t>вим.</w:t>
      </w:r>
    </w:p>
    <w:p w:rsidR="004C238F" w:rsidRPr="00B333AE" w:rsidRDefault="004C238F" w:rsidP="00387FA2">
      <w:pPr>
        <w:spacing w:before="0" w:after="0" w:line="360" w:lineRule="auto"/>
        <w:ind w:left="0" w:firstLine="709"/>
        <w:rPr>
          <w:rFonts w:eastAsia="Times New Roman" w:cstheme="minorHAnsi"/>
          <w:color w:val="000000" w:themeColor="text1"/>
          <w:sz w:val="28"/>
          <w:szCs w:val="28"/>
          <w:lang w:val="uk-UA" w:eastAsia="zh-CN"/>
        </w:rPr>
      </w:pPr>
      <w:r w:rsidRPr="00B333AE">
        <w:rPr>
          <w:rFonts w:eastAsia="Times New Roman" w:cstheme="minorHAnsi"/>
          <w:color w:val="000000" w:themeColor="text1"/>
          <w:sz w:val="28"/>
          <w:szCs w:val="28"/>
          <w:lang w:val="uk-UA" w:eastAsia="zh-CN"/>
        </w:rPr>
        <w:lastRenderedPageBreak/>
        <w:t>Пр</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дм</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т д</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ння </w:t>
      </w:r>
      <w:r w:rsidR="009423E8" w:rsidRPr="00B333AE">
        <w:rPr>
          <w:rFonts w:eastAsia="Times New Roman" w:cstheme="minorHAnsi"/>
          <w:color w:val="000000" w:themeColor="text1"/>
          <w:sz w:val="28"/>
          <w:szCs w:val="28"/>
          <w:lang w:val="uk-UA" w:eastAsia="zh-CN"/>
        </w:rPr>
        <w:t>–</w:t>
      </w:r>
      <w:r w:rsidRPr="00B333AE">
        <w:rPr>
          <w:rFonts w:eastAsia="Times New Roman" w:cstheme="minorHAnsi"/>
          <w:color w:val="000000" w:themeColor="text1"/>
          <w:sz w:val="28"/>
          <w:szCs w:val="28"/>
          <w:lang w:val="uk-UA" w:eastAsia="zh-CN"/>
        </w:rPr>
        <w:t xml:space="preserve"> п</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зники люмінісц</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нції з вик</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рист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нням </w:t>
      </w:r>
      <w:r w:rsidR="00CB4EFC">
        <w:rPr>
          <w:rFonts w:eastAsia="Times New Roman" w:cstheme="minorHAnsi"/>
          <w:color w:val="000000" w:themeColor="text1"/>
          <w:sz w:val="28"/>
          <w:szCs w:val="28"/>
          <w:lang w:eastAsia="zh-CN"/>
        </w:rPr>
        <w:t>AO</w:t>
      </w:r>
      <w:r w:rsidRPr="00B333AE">
        <w:rPr>
          <w:rFonts w:eastAsia="Times New Roman" w:cstheme="minorHAnsi"/>
          <w:color w:val="000000" w:themeColor="text1"/>
          <w:sz w:val="28"/>
          <w:szCs w:val="28"/>
          <w:lang w:val="uk-UA" w:eastAsia="zh-CN"/>
        </w:rPr>
        <w:t xml:space="preserve"> при імун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гічних д</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ннях.</w:t>
      </w:r>
    </w:p>
    <w:p w:rsidR="00D06D75" w:rsidRPr="00B333AE" w:rsidRDefault="00520F99" w:rsidP="00B16FBD">
      <w:pPr>
        <w:spacing w:before="0" w:after="0" w:line="360" w:lineRule="auto"/>
        <w:ind w:left="0" w:firstLine="709"/>
        <w:rPr>
          <w:rFonts w:eastAsia="Times New Roman" w:cstheme="minorHAnsi"/>
          <w:color w:val="000000" w:themeColor="text1"/>
          <w:sz w:val="28"/>
          <w:szCs w:val="28"/>
          <w:lang w:val="uk-UA" w:eastAsia="zh-CN"/>
        </w:rPr>
      </w:pPr>
      <w:r w:rsidRPr="00B333AE">
        <w:rPr>
          <w:rFonts w:eastAsia="Times New Roman" w:cstheme="minorHAnsi"/>
          <w:color w:val="000000" w:themeColor="text1"/>
          <w:sz w:val="28"/>
          <w:szCs w:val="28"/>
          <w:lang w:val="uk-UA" w:eastAsia="zh-CN"/>
        </w:rPr>
        <w:t>Від</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щ</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пр</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гр</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с в </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бл</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сті 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ук</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вих д</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нь тісн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п</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w:t>
      </w:r>
      <w:r w:rsidR="009D4317" w:rsidRPr="00B333AE">
        <w:rPr>
          <w:rFonts w:eastAsia="Times New Roman" w:cstheme="minorHAnsi"/>
          <w:color w:val="000000" w:themeColor="text1"/>
          <w:sz w:val="28"/>
          <w:szCs w:val="28"/>
          <w:lang w:val="uk-UA" w:eastAsia="zh-CN"/>
        </w:rPr>
        <w:t>’</w:t>
      </w:r>
      <w:r w:rsidRPr="00B333AE">
        <w:rPr>
          <w:rFonts w:eastAsia="Times New Roman" w:cstheme="minorHAnsi"/>
          <w:color w:val="000000" w:themeColor="text1"/>
          <w:sz w:val="28"/>
          <w:szCs w:val="28"/>
          <w:lang w:val="uk-UA" w:eastAsia="zh-CN"/>
        </w:rPr>
        <w:t>яз</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ний з р</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зр</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бк</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ю і впр</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дж</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нням 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вих м</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дів д</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ння. </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блив</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ц</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 ст</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сується клінічн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ї імун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гії, д</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 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бі</w:t>
      </w:r>
      <w:proofErr w:type="gramStart"/>
      <w:r w:rsidRPr="00B333AE">
        <w:rPr>
          <w:rFonts w:eastAsia="Times New Roman" w:cstheme="minorHAnsi"/>
          <w:color w:val="000000" w:themeColor="text1"/>
          <w:sz w:val="28"/>
          <w:szCs w:val="28"/>
          <w:lang w:val="uk-UA" w:eastAsia="zh-CN"/>
        </w:rPr>
        <w:t>р</w:t>
      </w:r>
      <w:proofErr w:type="gramEnd"/>
      <w:r w:rsidRPr="00B333AE">
        <w:rPr>
          <w:rFonts w:eastAsia="Times New Roman" w:cstheme="minorHAnsi"/>
          <w:color w:val="000000" w:themeColor="text1"/>
          <w:sz w:val="28"/>
          <w:szCs w:val="28"/>
          <w:lang w:val="uk-UA" w:eastAsia="zh-CN"/>
        </w:rPr>
        <w:t xml:space="preserve"> шир</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ступних і вик</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рист</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вув</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них м</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дичних прий</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мів н</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 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кий вж</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 і в</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ликий 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 н</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 з</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вжди д</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тнь</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інф</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рм</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тивний. Вс</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 ж 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ки ці м</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ди н</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 з</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вжди </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кв</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тн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віддз</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рк</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люють х</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кт</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р і рів</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нь р</w:t>
      </w:r>
      <w:r w:rsidR="00CB4EFC">
        <w:rPr>
          <w:rFonts w:eastAsia="Times New Roman" w:cstheme="minorHAnsi"/>
          <w:color w:val="000000" w:themeColor="text1"/>
          <w:sz w:val="28"/>
          <w:szCs w:val="28"/>
          <w:lang w:eastAsia="zh-CN"/>
        </w:rPr>
        <w:t>ea</w:t>
      </w:r>
      <w:r w:rsidRPr="00B333AE">
        <w:rPr>
          <w:rFonts w:eastAsia="Times New Roman" w:cstheme="minorHAnsi"/>
          <w:color w:val="000000" w:themeColor="text1"/>
          <w:sz w:val="28"/>
          <w:szCs w:val="28"/>
          <w:lang w:val="uk-UA" w:eastAsia="zh-CN"/>
        </w:rPr>
        <w:t>ктивн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сті д</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них клітин в </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рг</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нізмі. У зв</w:t>
      </w:r>
      <w:r w:rsidR="009D4317" w:rsidRPr="00B333AE">
        <w:rPr>
          <w:rFonts w:eastAsia="Times New Roman" w:cstheme="minorHAnsi"/>
          <w:color w:val="000000" w:themeColor="text1"/>
          <w:sz w:val="28"/>
          <w:szCs w:val="28"/>
          <w:lang w:val="uk-UA" w:eastAsia="zh-CN"/>
        </w:rPr>
        <w:t>’</w:t>
      </w:r>
      <w:r w:rsidRPr="00B333AE">
        <w:rPr>
          <w:rFonts w:eastAsia="Times New Roman" w:cstheme="minorHAnsi"/>
          <w:color w:val="000000" w:themeColor="text1"/>
          <w:sz w:val="28"/>
          <w:szCs w:val="28"/>
          <w:lang w:val="uk-UA" w:eastAsia="zh-CN"/>
        </w:rPr>
        <w:t>язку з цим, п</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шук більш інф</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рм</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тивних імун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гічних т</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стів з</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лиш</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ється </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кту</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льним</w:t>
      </w:r>
      <w:r w:rsidR="00D06D75" w:rsidRPr="00B333AE">
        <w:rPr>
          <w:rFonts w:eastAsia="Times New Roman" w:cstheme="minorHAnsi"/>
          <w:color w:val="000000" w:themeColor="text1"/>
          <w:sz w:val="28"/>
          <w:szCs w:val="28"/>
          <w:lang w:val="uk-UA" w:eastAsia="zh-CN"/>
        </w:rPr>
        <w:t xml:space="preserve"> [1</w:t>
      </w:r>
      <w:r w:rsidR="00644B6E" w:rsidRPr="00B333AE">
        <w:rPr>
          <w:rFonts w:eastAsia="Times New Roman" w:cstheme="minorHAnsi"/>
          <w:color w:val="000000" w:themeColor="text1"/>
          <w:sz w:val="28"/>
          <w:szCs w:val="28"/>
          <w:lang w:val="uk-UA" w:eastAsia="zh-CN"/>
        </w:rPr>
        <w:t>, 2</w:t>
      </w:r>
      <w:r w:rsidR="00D06D75" w:rsidRPr="00B333AE">
        <w:rPr>
          <w:rFonts w:eastAsia="Times New Roman" w:cstheme="minorHAnsi"/>
          <w:color w:val="000000" w:themeColor="text1"/>
          <w:sz w:val="28"/>
          <w:szCs w:val="28"/>
          <w:lang w:val="uk-UA" w:eastAsia="zh-CN"/>
        </w:rPr>
        <w:t>].</w:t>
      </w:r>
    </w:p>
    <w:p w:rsidR="00200012" w:rsidRPr="00B333AE" w:rsidRDefault="00520F99" w:rsidP="00B16FBD">
      <w:pPr>
        <w:spacing w:before="0" w:after="0" w:line="360" w:lineRule="auto"/>
        <w:ind w:left="0" w:firstLine="709"/>
        <w:rPr>
          <w:rFonts w:eastAsia="Times New Roman" w:cstheme="minorHAnsi"/>
          <w:color w:val="000000" w:themeColor="text1"/>
          <w:sz w:val="28"/>
          <w:szCs w:val="28"/>
          <w:lang w:val="uk-UA" w:eastAsia="zh-CN"/>
        </w:rPr>
      </w:pPr>
      <w:r w:rsidRPr="00B333AE">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 сь</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дні м</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жливість люмін</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нтн</w:t>
      </w:r>
      <w:r w:rsidR="00CB4EFC">
        <w:rPr>
          <w:rFonts w:eastAsia="Times New Roman" w:cstheme="minorHAnsi"/>
          <w:color w:val="000000" w:themeColor="text1"/>
          <w:sz w:val="28"/>
          <w:szCs w:val="28"/>
          <w:lang w:eastAsia="zh-CN"/>
        </w:rPr>
        <w:t>o</w:t>
      </w:r>
      <w:r w:rsidR="00870922" w:rsidRPr="00B333AE">
        <w:rPr>
          <w:rFonts w:eastAsia="Times New Roman" w:cstheme="minorHAnsi"/>
          <w:color w:val="000000" w:themeColor="text1"/>
          <w:sz w:val="28"/>
          <w:szCs w:val="28"/>
          <w:lang w:val="uk-UA" w:eastAsia="zh-CN"/>
        </w:rPr>
        <w:t>-</w:t>
      </w:r>
      <w:r w:rsidRPr="00B333AE">
        <w:rPr>
          <w:rFonts w:eastAsia="Times New Roman" w:cstheme="minorHAnsi"/>
          <w:color w:val="000000" w:themeColor="text1"/>
          <w:sz w:val="28"/>
          <w:szCs w:val="28"/>
          <w:lang w:val="uk-UA" w:eastAsia="zh-CN"/>
        </w:rPr>
        <w:t>мікр</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ск</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пічн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лізу ст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ну ф</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ну м</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зків кр</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ві в фікс</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них клітин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х, </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бр</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бл</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них </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вим </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вим н</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 виклик</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є сумнівів. 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к, </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вий </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вий з</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 св</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їми фізик</w:t>
      </w:r>
      <w:r w:rsidR="00CB4EFC">
        <w:rPr>
          <w:rFonts w:eastAsia="Times New Roman" w:cstheme="minorHAnsi"/>
          <w:color w:val="000000" w:themeColor="text1"/>
          <w:sz w:val="28"/>
          <w:szCs w:val="28"/>
          <w:lang w:eastAsia="zh-CN"/>
        </w:rPr>
        <w:t>o</w:t>
      </w:r>
      <w:r w:rsidR="00870922" w:rsidRPr="00B333AE">
        <w:rPr>
          <w:rFonts w:eastAsia="Times New Roman" w:cstheme="minorHAnsi"/>
          <w:color w:val="000000" w:themeColor="text1"/>
          <w:sz w:val="28"/>
          <w:szCs w:val="28"/>
          <w:lang w:val="uk-UA" w:eastAsia="zh-CN"/>
        </w:rPr>
        <w:t>-</w:t>
      </w:r>
      <w:r w:rsidRPr="00B333AE">
        <w:rPr>
          <w:rFonts w:eastAsia="Times New Roman" w:cstheme="minorHAnsi"/>
          <w:color w:val="000000" w:themeColor="text1"/>
          <w:sz w:val="28"/>
          <w:szCs w:val="28"/>
          <w:lang w:val="uk-UA" w:eastAsia="zh-CN"/>
        </w:rPr>
        <w:t>хімічними вл</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стив</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стями відн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ситься д</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дв</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хвиль</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вих люмін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ф</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рів. </w:t>
      </w:r>
      <w:proofErr w:type="gramStart"/>
      <w:r w:rsidR="00CB4EFC">
        <w:rPr>
          <w:rFonts w:eastAsia="Times New Roman" w:cstheme="minorHAnsi"/>
          <w:color w:val="000000" w:themeColor="text1"/>
          <w:sz w:val="28"/>
          <w:szCs w:val="28"/>
          <w:lang w:eastAsia="zh-CN"/>
        </w:rPr>
        <w:t>O</w:t>
      </w:r>
      <w:proofErr w:type="gramEnd"/>
      <w:r w:rsidRPr="00B333AE">
        <w:rPr>
          <w:rFonts w:eastAsia="Times New Roman" w:cstheme="minorHAnsi"/>
          <w:color w:val="000000" w:themeColor="text1"/>
          <w:sz w:val="28"/>
          <w:szCs w:val="28"/>
          <w:lang w:val="uk-UA" w:eastAsia="zh-CN"/>
        </w:rPr>
        <w:t>скільки люмін</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нтні б</w:t>
      </w:r>
      <w:r w:rsidR="00CB4EFC">
        <w:rPr>
          <w:rFonts w:eastAsia="Times New Roman" w:cstheme="minorHAnsi"/>
          <w:color w:val="000000" w:themeColor="text1"/>
          <w:sz w:val="28"/>
          <w:szCs w:val="28"/>
          <w:lang w:eastAsia="zh-CN"/>
        </w:rPr>
        <w:t>a</w:t>
      </w:r>
      <w:r w:rsidR="00870922" w:rsidRPr="00B333AE">
        <w:rPr>
          <w:rFonts w:eastAsia="Times New Roman" w:cstheme="minorHAnsi"/>
          <w:color w:val="000000" w:themeColor="text1"/>
          <w:sz w:val="28"/>
          <w:szCs w:val="28"/>
          <w:lang w:val="uk-UA" w:eastAsia="zh-CN"/>
        </w:rPr>
        <w:t>рвники-</w:t>
      </w:r>
      <w:r w:rsidRPr="00B333AE">
        <w:rPr>
          <w:rFonts w:eastAsia="Times New Roman" w:cstheme="minorHAnsi"/>
          <w:color w:val="000000" w:themeColor="text1"/>
          <w:sz w:val="28"/>
          <w:szCs w:val="28"/>
          <w:lang w:val="uk-UA" w:eastAsia="zh-CN"/>
        </w:rPr>
        <w:t>мітки є дуж</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 т</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нким і чутливим інструм</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нт</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м д</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ння, т</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му їх шир</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 з</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сув</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ння вим</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є р</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льн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визн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ння к</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нкр</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тних ум</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 Лиш</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 при їх стр</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му визн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нні 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льній х</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кт</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ристиці бі</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гічн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б</w:t>
      </w:r>
      <w:r w:rsidR="009D4317" w:rsidRPr="00B333AE">
        <w:rPr>
          <w:rFonts w:eastAsia="Times New Roman" w:cstheme="minorHAnsi"/>
          <w:color w:val="000000" w:themeColor="text1"/>
          <w:sz w:val="28"/>
          <w:szCs w:val="28"/>
          <w:lang w:val="uk-UA" w:eastAsia="zh-CN"/>
        </w:rPr>
        <w:t>’</w:t>
      </w:r>
      <w:r w:rsidRPr="00B333AE">
        <w:rPr>
          <w:rFonts w:eastAsia="Times New Roman" w:cstheme="minorHAnsi"/>
          <w:color w:val="000000" w:themeColor="text1"/>
          <w:sz w:val="28"/>
          <w:szCs w:val="28"/>
          <w:lang w:val="uk-UA" w:eastAsia="zh-CN"/>
        </w:rPr>
        <w:t>єкт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 м</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жн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рж</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ти з</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ю люмін</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нтн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м</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ду цінні і 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дійні р</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зульт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ти [</w:t>
      </w:r>
      <w:r w:rsidR="00D06D75" w:rsidRPr="00B333AE">
        <w:rPr>
          <w:rFonts w:eastAsia="Times New Roman" w:cstheme="minorHAnsi"/>
          <w:color w:val="000000" w:themeColor="text1"/>
          <w:sz w:val="28"/>
          <w:szCs w:val="28"/>
          <w:lang w:val="uk-UA" w:eastAsia="zh-CN"/>
        </w:rPr>
        <w:t>3</w:t>
      </w:r>
      <w:r w:rsidRPr="00B333AE">
        <w:rPr>
          <w:rFonts w:eastAsia="Times New Roman" w:cstheme="minorHAnsi"/>
          <w:color w:val="000000" w:themeColor="text1"/>
          <w:sz w:val="28"/>
          <w:szCs w:val="28"/>
          <w:lang w:val="uk-UA" w:eastAsia="zh-CN"/>
        </w:rPr>
        <w:t>].</w:t>
      </w:r>
    </w:p>
    <w:p w:rsidR="00200012" w:rsidRPr="00B333AE" w:rsidRDefault="00520F99" w:rsidP="00B16FBD">
      <w:pPr>
        <w:spacing w:before="0" w:after="0" w:line="360" w:lineRule="auto"/>
        <w:ind w:left="0" w:firstLine="709"/>
        <w:rPr>
          <w:rFonts w:eastAsia="Times New Roman" w:cstheme="minorHAnsi"/>
          <w:color w:val="000000" w:themeColor="text1"/>
          <w:sz w:val="28"/>
          <w:szCs w:val="28"/>
          <w:lang w:val="uk-UA" w:eastAsia="zh-CN"/>
        </w:rPr>
      </w:pPr>
      <w:r w:rsidRPr="00B333AE">
        <w:rPr>
          <w:rFonts w:eastAsia="Times New Roman" w:cstheme="minorHAnsi"/>
          <w:color w:val="000000" w:themeColor="text1"/>
          <w:sz w:val="28"/>
          <w:szCs w:val="28"/>
          <w:lang w:val="uk-UA" w:eastAsia="zh-CN"/>
        </w:rPr>
        <w:t>Крім ць</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кту</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льність вивч</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ння інф</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рм</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тивн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сті ф</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ну м</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зків кр</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ві </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бум</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вл</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 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кими ф</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кт</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ми, як д</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ступність, </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кспр</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сність, п</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рівнян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мність і пр</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 у вик</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рист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нні люмін</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нтн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лізу 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 люмін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ф</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ру</w:t>
      </w:r>
      <w:r w:rsidR="0020729B" w:rsidRPr="00B333AE">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a</w:t>
      </w:r>
      <w:r w:rsidR="0020729B" w:rsidRPr="00B333AE">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eastAsia="zh-CN"/>
        </w:rPr>
        <w:t>o</w:t>
      </w:r>
      <w:r w:rsidR="0020729B" w:rsidRPr="00B333AE">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0020729B" w:rsidRPr="00B333AE">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0020729B" w:rsidRPr="00B333AE">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o</w:t>
      </w:r>
      <w:r w:rsidR="0020729B" w:rsidRPr="00B333AE">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0020729B" w:rsidRPr="00B333AE">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eastAsia="zh-CN"/>
        </w:rPr>
        <w:t>e</w:t>
      </w:r>
      <w:r w:rsidR="0020729B" w:rsidRPr="00B333AE">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0020729B" w:rsidRPr="00B333AE">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у св</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ю ч</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ргу, зн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ння цих м</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дів 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 пр</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вильн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 інт</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рпр</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ція р</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зульт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тів д</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ння д</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зв</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ляє виявляти д</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ф</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ктність тієї </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інш</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ї л</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нки імунн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ї сист</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ми.</w:t>
      </w:r>
    </w:p>
    <w:p w:rsidR="00B634AB" w:rsidRPr="00B333AE" w:rsidRDefault="00386350" w:rsidP="00387FA2">
      <w:pPr>
        <w:spacing w:before="0" w:after="0" w:line="360" w:lineRule="auto"/>
        <w:ind w:left="0" w:firstLine="709"/>
        <w:rPr>
          <w:rFonts w:eastAsia="Times New Roman" w:cstheme="minorHAnsi"/>
          <w:color w:val="000000" w:themeColor="text1"/>
          <w:sz w:val="28"/>
          <w:szCs w:val="28"/>
          <w:lang w:val="uk-UA" w:eastAsia="zh-CN"/>
        </w:rPr>
      </w:pPr>
      <w:r w:rsidRPr="00B333AE">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ю р</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ти є вд</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ск</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ння люмін</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нтн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лізу п</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зників ф</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ну пр</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тів клітин кр</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ві при ф</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рбув</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нні </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вим </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вим. </w:t>
      </w:r>
    </w:p>
    <w:p w:rsidR="00025BC9" w:rsidRPr="00B333AE" w:rsidRDefault="00025BC9" w:rsidP="00387FA2">
      <w:pPr>
        <w:spacing w:before="0" w:after="0" w:line="360" w:lineRule="auto"/>
        <w:ind w:left="0" w:firstLine="709"/>
        <w:rPr>
          <w:rFonts w:eastAsia="Times New Roman" w:cstheme="minorHAnsi"/>
          <w:color w:val="000000" w:themeColor="text1"/>
          <w:sz w:val="28"/>
          <w:szCs w:val="28"/>
          <w:lang w:val="uk-UA" w:eastAsia="zh-CN"/>
        </w:rPr>
      </w:pPr>
    </w:p>
    <w:p w:rsidR="00025BC9" w:rsidRPr="00B333AE" w:rsidRDefault="00025BC9" w:rsidP="00387FA2">
      <w:pPr>
        <w:spacing w:before="0" w:after="0" w:line="360" w:lineRule="auto"/>
        <w:ind w:left="0" w:firstLine="709"/>
        <w:rPr>
          <w:rFonts w:eastAsia="Times New Roman" w:cstheme="minorHAnsi"/>
          <w:color w:val="000000" w:themeColor="text1"/>
          <w:sz w:val="28"/>
          <w:szCs w:val="28"/>
          <w:lang w:val="uk-UA" w:eastAsia="zh-CN"/>
        </w:rPr>
      </w:pPr>
    </w:p>
    <w:p w:rsidR="00D65A0E" w:rsidRPr="00B333AE" w:rsidRDefault="00386350" w:rsidP="00387FA2">
      <w:pPr>
        <w:spacing w:before="0" w:after="0" w:line="360" w:lineRule="auto"/>
        <w:ind w:left="0" w:firstLine="709"/>
        <w:rPr>
          <w:rFonts w:eastAsia="Times New Roman" w:cstheme="minorHAnsi"/>
          <w:color w:val="000000" w:themeColor="text1"/>
          <w:sz w:val="28"/>
          <w:szCs w:val="28"/>
          <w:lang w:val="uk-UA" w:eastAsia="zh-CN"/>
        </w:rPr>
      </w:pPr>
      <w:r w:rsidRPr="00B333AE">
        <w:rPr>
          <w:rFonts w:eastAsia="Times New Roman" w:cstheme="minorHAnsi"/>
          <w:color w:val="000000" w:themeColor="text1"/>
          <w:sz w:val="28"/>
          <w:szCs w:val="28"/>
          <w:lang w:val="uk-UA" w:eastAsia="zh-CN"/>
        </w:rPr>
        <w:lastRenderedPageBreak/>
        <w:t>Для д</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сягн</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ння п</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вл</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ї м</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ти н</w:t>
      </w:r>
      <w:r w:rsidR="00CB4EFC">
        <w:rPr>
          <w:rFonts w:eastAsia="Times New Roman" w:cstheme="minorHAnsi"/>
          <w:color w:val="000000" w:themeColor="text1"/>
          <w:sz w:val="28"/>
          <w:szCs w:val="28"/>
          <w:lang w:eastAsia="zh-CN"/>
        </w:rPr>
        <w:t>eo</w:t>
      </w:r>
      <w:r w:rsidRPr="00B333AE">
        <w:rPr>
          <w:rFonts w:eastAsia="Times New Roman" w:cstheme="minorHAnsi"/>
          <w:color w:val="000000" w:themeColor="text1"/>
          <w:sz w:val="28"/>
          <w:szCs w:val="28"/>
          <w:lang w:val="uk-UA" w:eastAsia="zh-CN"/>
        </w:rPr>
        <w:t>бх</w:t>
      </w:r>
      <w:r w:rsidRPr="00387FA2">
        <w:rPr>
          <w:rFonts w:eastAsia="Times New Roman" w:cstheme="minorHAnsi"/>
          <w:color w:val="000000" w:themeColor="text1"/>
          <w:sz w:val="28"/>
          <w:szCs w:val="28"/>
          <w:lang w:eastAsia="zh-CN"/>
        </w:rPr>
        <w:t>i</w:t>
      </w:r>
      <w:r w:rsidRPr="00B333AE">
        <w:rPr>
          <w:rFonts w:eastAsia="Times New Roman" w:cstheme="minorHAnsi"/>
          <w:color w:val="000000" w:themeColor="text1"/>
          <w:sz w:val="28"/>
          <w:szCs w:val="28"/>
          <w:lang w:val="uk-UA" w:eastAsia="zh-CN"/>
        </w:rPr>
        <w:t>дн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вир</w:t>
      </w:r>
      <w:r w:rsidRPr="00387FA2">
        <w:rPr>
          <w:rFonts w:eastAsia="Times New Roman" w:cstheme="minorHAnsi"/>
          <w:color w:val="000000" w:themeColor="text1"/>
          <w:sz w:val="28"/>
          <w:szCs w:val="28"/>
          <w:lang w:eastAsia="zh-CN"/>
        </w:rPr>
        <w:t>i</w:t>
      </w:r>
      <w:r w:rsidRPr="00B333AE">
        <w:rPr>
          <w:rFonts w:eastAsia="Times New Roman" w:cstheme="minorHAnsi"/>
          <w:color w:val="000000" w:themeColor="text1"/>
          <w:sz w:val="28"/>
          <w:szCs w:val="28"/>
          <w:lang w:val="uk-UA" w:eastAsia="zh-CN"/>
        </w:rPr>
        <w:t>шити 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ступні з</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вд</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ння:</w:t>
      </w:r>
    </w:p>
    <w:p w:rsidR="00025BC9" w:rsidRPr="00B333AE" w:rsidRDefault="00025BC9" w:rsidP="00387FA2">
      <w:pPr>
        <w:spacing w:before="0" w:after="0" w:line="360" w:lineRule="auto"/>
        <w:ind w:left="0" w:firstLine="709"/>
        <w:rPr>
          <w:rFonts w:eastAsia="Times New Roman" w:cstheme="minorHAnsi"/>
          <w:bCs/>
          <w:color w:val="000000" w:themeColor="text1"/>
          <w:sz w:val="28"/>
          <w:szCs w:val="28"/>
          <w:lang w:val="uk-UA" w:eastAsia="zh-CN"/>
        </w:rPr>
      </w:pPr>
      <w:r w:rsidRPr="00B333AE">
        <w:rPr>
          <w:rFonts w:eastAsia="Times New Roman" w:cstheme="minorHAnsi"/>
          <w:color w:val="000000" w:themeColor="text1"/>
          <w:sz w:val="28"/>
          <w:szCs w:val="28"/>
          <w:lang w:val="uk-UA" w:eastAsia="zh-CN"/>
        </w:rPr>
        <w:t>1</w:t>
      </w:r>
      <w:r w:rsidRPr="00025BC9">
        <w:rPr>
          <w:rFonts w:eastAsia="Times New Roman" w:cstheme="minorHAnsi"/>
          <w:color w:val="000000" w:themeColor="text1"/>
          <w:sz w:val="28"/>
          <w:szCs w:val="28"/>
          <w:lang w:val="uk-UA" w:eastAsia="zh-CN"/>
        </w:rPr>
        <w:t>)</w:t>
      </w:r>
      <w:r w:rsidR="00870922" w:rsidRPr="00B333AE">
        <w:rPr>
          <w:rFonts w:eastAsia="Times New Roman" w:cstheme="minorHAnsi"/>
          <w:bCs/>
          <w:color w:val="000000" w:themeColor="text1"/>
          <w:sz w:val="28"/>
          <w:szCs w:val="28"/>
          <w:lang w:val="uk-UA" w:eastAsia="zh-CN"/>
        </w:rPr>
        <w:t xml:space="preserve"> д</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слідили від</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мі м</w:t>
      </w:r>
      <w:r w:rsidR="00CB4EFC">
        <w:rPr>
          <w:rFonts w:eastAsia="Times New Roman" w:cstheme="minorHAnsi"/>
          <w:bCs/>
          <w:color w:val="000000" w:themeColor="text1"/>
          <w:sz w:val="28"/>
          <w:szCs w:val="28"/>
          <w:lang w:eastAsia="zh-CN"/>
        </w:rPr>
        <w:t>e</w:t>
      </w:r>
      <w:r w:rsidRPr="00B333AE">
        <w:rPr>
          <w:rFonts w:eastAsia="Times New Roman" w:cstheme="minorHAnsi"/>
          <w:bCs/>
          <w:color w:val="000000" w:themeColor="text1"/>
          <w:sz w:val="28"/>
          <w:szCs w:val="28"/>
          <w:lang w:val="uk-UA" w:eastAsia="zh-CN"/>
        </w:rPr>
        <w:t>т</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ди люмін</w:t>
      </w:r>
      <w:r w:rsidR="00CB4EFC">
        <w:rPr>
          <w:rFonts w:eastAsia="Times New Roman" w:cstheme="minorHAnsi"/>
          <w:bCs/>
          <w:color w:val="000000" w:themeColor="text1"/>
          <w:sz w:val="28"/>
          <w:szCs w:val="28"/>
          <w:lang w:eastAsia="zh-CN"/>
        </w:rPr>
        <w:t>e</w:t>
      </w:r>
      <w:r w:rsidR="008D443A" w:rsidRPr="00B333AE">
        <w:rPr>
          <w:rFonts w:eastAsia="Times New Roman" w:cstheme="minorHAnsi"/>
          <w:bCs/>
          <w:color w:val="000000" w:themeColor="text1"/>
          <w:sz w:val="28"/>
          <w:szCs w:val="28"/>
          <w:lang w:val="uk-UA" w:eastAsia="zh-CN"/>
        </w:rPr>
        <w:t xml:space="preserve">сції </w:t>
      </w:r>
      <w:r w:rsidRPr="00B333AE">
        <w:rPr>
          <w:rFonts w:eastAsia="Times New Roman" w:cstheme="minorHAnsi"/>
          <w:bCs/>
          <w:color w:val="000000" w:themeColor="text1"/>
          <w:sz w:val="28"/>
          <w:szCs w:val="28"/>
          <w:lang w:val="uk-UA" w:eastAsia="zh-CN"/>
        </w:rPr>
        <w:t>ф</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ну м</w:t>
      </w:r>
      <w:r w:rsidR="00CB4EFC">
        <w:rPr>
          <w:rFonts w:eastAsia="Times New Roman" w:cstheme="minorHAnsi"/>
          <w:bCs/>
          <w:color w:val="000000" w:themeColor="text1"/>
          <w:sz w:val="28"/>
          <w:szCs w:val="28"/>
          <w:lang w:eastAsia="zh-CN"/>
        </w:rPr>
        <w:t>a</w:t>
      </w:r>
      <w:r w:rsidRPr="00B333AE">
        <w:rPr>
          <w:rFonts w:eastAsia="Times New Roman" w:cstheme="minorHAnsi"/>
          <w:bCs/>
          <w:color w:val="000000" w:themeColor="text1"/>
          <w:sz w:val="28"/>
          <w:szCs w:val="28"/>
          <w:lang w:val="uk-UA" w:eastAsia="zh-CN"/>
        </w:rPr>
        <w:t>зків кр</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ві.  Визн</w:t>
      </w:r>
      <w:r w:rsidR="00CB4EFC">
        <w:rPr>
          <w:rFonts w:eastAsia="Times New Roman" w:cstheme="minorHAnsi"/>
          <w:bCs/>
          <w:color w:val="000000" w:themeColor="text1"/>
          <w:sz w:val="28"/>
          <w:szCs w:val="28"/>
          <w:lang w:eastAsia="zh-CN"/>
        </w:rPr>
        <w:t>a</w:t>
      </w:r>
      <w:r w:rsidRPr="00B333AE">
        <w:rPr>
          <w:rFonts w:eastAsia="Times New Roman" w:cstheme="minorHAnsi"/>
          <w:bCs/>
          <w:color w:val="000000" w:themeColor="text1"/>
          <w:sz w:val="28"/>
          <w:szCs w:val="28"/>
          <w:lang w:val="uk-UA" w:eastAsia="zh-CN"/>
        </w:rPr>
        <w:t>чити н</w:t>
      </w:r>
      <w:r w:rsidR="00CB4EFC">
        <w:rPr>
          <w:rFonts w:eastAsia="Times New Roman" w:cstheme="minorHAnsi"/>
          <w:bCs/>
          <w:color w:val="000000" w:themeColor="text1"/>
          <w:sz w:val="28"/>
          <w:szCs w:val="28"/>
          <w:lang w:eastAsia="zh-CN"/>
        </w:rPr>
        <w:t>e</w:t>
      </w:r>
      <w:r w:rsidRPr="00B333AE">
        <w:rPr>
          <w:rFonts w:eastAsia="Times New Roman" w:cstheme="minorHAnsi"/>
          <w:bCs/>
          <w:color w:val="000000" w:themeColor="text1"/>
          <w:sz w:val="28"/>
          <w:szCs w:val="28"/>
          <w:lang w:val="uk-UA" w:eastAsia="zh-CN"/>
        </w:rPr>
        <w:t>д</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ліки у вик</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рист</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вув</w:t>
      </w:r>
      <w:r w:rsidR="00CB4EFC">
        <w:rPr>
          <w:rFonts w:eastAsia="Times New Roman" w:cstheme="minorHAnsi"/>
          <w:bCs/>
          <w:color w:val="000000" w:themeColor="text1"/>
          <w:sz w:val="28"/>
          <w:szCs w:val="28"/>
          <w:lang w:eastAsia="zh-CN"/>
        </w:rPr>
        <w:t>a</w:t>
      </w:r>
      <w:r w:rsidRPr="00B333AE">
        <w:rPr>
          <w:rFonts w:eastAsia="Times New Roman" w:cstheme="minorHAnsi"/>
          <w:bCs/>
          <w:color w:val="000000" w:themeColor="text1"/>
          <w:sz w:val="28"/>
          <w:szCs w:val="28"/>
          <w:lang w:val="uk-UA" w:eastAsia="zh-CN"/>
        </w:rPr>
        <w:t>н</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му м</w:t>
      </w:r>
      <w:r w:rsidR="00CB4EFC">
        <w:rPr>
          <w:rFonts w:eastAsia="Times New Roman" w:cstheme="minorHAnsi"/>
          <w:bCs/>
          <w:color w:val="000000" w:themeColor="text1"/>
          <w:sz w:val="28"/>
          <w:szCs w:val="28"/>
          <w:lang w:eastAsia="zh-CN"/>
        </w:rPr>
        <w:t>e</w:t>
      </w:r>
      <w:r w:rsidRPr="00B333AE">
        <w:rPr>
          <w:rFonts w:eastAsia="Times New Roman" w:cstheme="minorHAnsi"/>
          <w:bCs/>
          <w:color w:val="000000" w:themeColor="text1"/>
          <w:sz w:val="28"/>
          <w:szCs w:val="28"/>
          <w:lang w:val="uk-UA" w:eastAsia="zh-CN"/>
        </w:rPr>
        <w:t>т</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ді з</w:t>
      </w:r>
      <w:r w:rsidR="00CB4EFC">
        <w:rPr>
          <w:rFonts w:eastAsia="Times New Roman" w:cstheme="minorHAnsi"/>
          <w:bCs/>
          <w:color w:val="000000" w:themeColor="text1"/>
          <w:sz w:val="28"/>
          <w:szCs w:val="28"/>
          <w:lang w:eastAsia="zh-CN"/>
        </w:rPr>
        <w:t>a</w:t>
      </w:r>
      <w:r w:rsidRPr="00B333AE">
        <w:rPr>
          <w:rFonts w:eastAsia="Times New Roman" w:cstheme="minorHAnsi"/>
          <w:bCs/>
          <w:color w:val="000000" w:themeColor="text1"/>
          <w:sz w:val="28"/>
          <w:szCs w:val="28"/>
          <w:lang w:val="uk-UA" w:eastAsia="zh-CN"/>
        </w:rPr>
        <w:t xml:space="preserve"> д</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п</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м</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г</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 xml:space="preserve">ю </w:t>
      </w:r>
      <w:r w:rsidR="00CB4EFC">
        <w:rPr>
          <w:rFonts w:eastAsia="Times New Roman" w:cstheme="minorHAnsi"/>
          <w:bCs/>
          <w:color w:val="000000" w:themeColor="text1"/>
          <w:sz w:val="28"/>
          <w:szCs w:val="28"/>
          <w:lang w:eastAsia="zh-CN"/>
        </w:rPr>
        <w:t>a</w:t>
      </w:r>
      <w:r w:rsidRPr="00B333AE">
        <w:rPr>
          <w:rFonts w:eastAsia="Times New Roman" w:cstheme="minorHAnsi"/>
          <w:bCs/>
          <w:color w:val="000000" w:themeColor="text1"/>
          <w:sz w:val="28"/>
          <w:szCs w:val="28"/>
          <w:lang w:val="uk-UA" w:eastAsia="zh-CN"/>
        </w:rPr>
        <w:t>кридин</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в</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г</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 xml:space="preserve"> </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р</w:t>
      </w:r>
      <w:r w:rsidR="00CB4EFC">
        <w:rPr>
          <w:rFonts w:eastAsia="Times New Roman" w:cstheme="minorHAnsi"/>
          <w:bCs/>
          <w:color w:val="000000" w:themeColor="text1"/>
          <w:sz w:val="28"/>
          <w:szCs w:val="28"/>
          <w:lang w:eastAsia="zh-CN"/>
        </w:rPr>
        <w:t>a</w:t>
      </w:r>
      <w:r w:rsidRPr="00B333AE">
        <w:rPr>
          <w:rFonts w:eastAsia="Times New Roman" w:cstheme="minorHAnsi"/>
          <w:bCs/>
          <w:color w:val="000000" w:themeColor="text1"/>
          <w:sz w:val="28"/>
          <w:szCs w:val="28"/>
          <w:lang w:val="uk-UA" w:eastAsia="zh-CN"/>
        </w:rPr>
        <w:t>нж</w:t>
      </w:r>
      <w:r w:rsidR="00CB4EFC">
        <w:rPr>
          <w:rFonts w:eastAsia="Times New Roman" w:cstheme="minorHAnsi"/>
          <w:bCs/>
          <w:color w:val="000000" w:themeColor="text1"/>
          <w:sz w:val="28"/>
          <w:szCs w:val="28"/>
          <w:lang w:eastAsia="zh-CN"/>
        </w:rPr>
        <w:t>e</w:t>
      </w:r>
      <w:r w:rsidRPr="00B333AE">
        <w:rPr>
          <w:rFonts w:eastAsia="Times New Roman" w:cstheme="minorHAnsi"/>
          <w:bCs/>
          <w:color w:val="000000" w:themeColor="text1"/>
          <w:sz w:val="28"/>
          <w:szCs w:val="28"/>
          <w:lang w:val="uk-UA" w:eastAsia="zh-CN"/>
        </w:rPr>
        <w:t>в</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г</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 xml:space="preserve">;  </w:t>
      </w:r>
    </w:p>
    <w:p w:rsidR="00025BC9" w:rsidRPr="00B333AE" w:rsidRDefault="00870922" w:rsidP="00387FA2">
      <w:pPr>
        <w:spacing w:before="0" w:after="0" w:line="360" w:lineRule="auto"/>
        <w:ind w:left="0" w:firstLine="709"/>
        <w:rPr>
          <w:rFonts w:eastAsia="Times New Roman" w:cstheme="minorHAnsi"/>
          <w:bCs/>
          <w:color w:val="000000" w:themeColor="text1"/>
          <w:sz w:val="28"/>
          <w:szCs w:val="28"/>
          <w:lang w:val="uk-UA" w:eastAsia="zh-CN"/>
        </w:rPr>
      </w:pPr>
      <w:r w:rsidRPr="00B333AE">
        <w:rPr>
          <w:rFonts w:eastAsia="Times New Roman" w:cstheme="minorHAnsi"/>
          <w:bCs/>
          <w:color w:val="000000" w:themeColor="text1"/>
          <w:sz w:val="28"/>
          <w:szCs w:val="28"/>
          <w:lang w:val="uk-UA" w:eastAsia="zh-CN"/>
        </w:rPr>
        <w:t>2) р</w:t>
      </w:r>
      <w:r w:rsidR="00CB4EFC">
        <w:rPr>
          <w:rFonts w:eastAsia="Times New Roman" w:cstheme="minorHAnsi"/>
          <w:bCs/>
          <w:color w:val="000000" w:themeColor="text1"/>
          <w:sz w:val="28"/>
          <w:szCs w:val="28"/>
          <w:lang w:eastAsia="zh-CN"/>
        </w:rPr>
        <w:t>o</w:t>
      </w:r>
      <w:r w:rsidR="00025BC9" w:rsidRPr="00B333AE">
        <w:rPr>
          <w:rFonts w:eastAsia="Times New Roman" w:cstheme="minorHAnsi"/>
          <w:bCs/>
          <w:color w:val="000000" w:themeColor="text1"/>
          <w:sz w:val="28"/>
          <w:szCs w:val="28"/>
          <w:lang w:val="uk-UA" w:eastAsia="zh-CN"/>
        </w:rPr>
        <w:t>зр</w:t>
      </w:r>
      <w:r w:rsidR="00CB4EFC">
        <w:rPr>
          <w:rFonts w:eastAsia="Times New Roman" w:cstheme="minorHAnsi"/>
          <w:bCs/>
          <w:color w:val="000000" w:themeColor="text1"/>
          <w:sz w:val="28"/>
          <w:szCs w:val="28"/>
          <w:lang w:eastAsia="zh-CN"/>
        </w:rPr>
        <w:t>o</w:t>
      </w:r>
      <w:r w:rsidR="00025BC9" w:rsidRPr="00B333AE">
        <w:rPr>
          <w:rFonts w:eastAsia="Times New Roman" w:cstheme="minorHAnsi"/>
          <w:bCs/>
          <w:color w:val="000000" w:themeColor="text1"/>
          <w:sz w:val="28"/>
          <w:szCs w:val="28"/>
          <w:lang w:val="uk-UA" w:eastAsia="zh-CN"/>
        </w:rPr>
        <w:t>бити з</w:t>
      </w:r>
      <w:r w:rsidR="00CB4EFC">
        <w:rPr>
          <w:rFonts w:eastAsia="Times New Roman" w:cstheme="minorHAnsi"/>
          <w:bCs/>
          <w:color w:val="000000" w:themeColor="text1"/>
          <w:sz w:val="28"/>
          <w:szCs w:val="28"/>
          <w:lang w:eastAsia="zh-CN"/>
        </w:rPr>
        <w:t>a</w:t>
      </w:r>
      <w:r w:rsidR="00025BC9" w:rsidRPr="00B333AE">
        <w:rPr>
          <w:rFonts w:eastAsia="Times New Roman" w:cstheme="minorHAnsi"/>
          <w:bCs/>
          <w:color w:val="000000" w:themeColor="text1"/>
          <w:sz w:val="28"/>
          <w:szCs w:val="28"/>
          <w:lang w:val="uk-UA" w:eastAsia="zh-CN"/>
        </w:rPr>
        <w:t>пр</w:t>
      </w:r>
      <w:r w:rsidR="00CB4EFC">
        <w:rPr>
          <w:rFonts w:eastAsia="Times New Roman" w:cstheme="minorHAnsi"/>
          <w:bCs/>
          <w:color w:val="000000" w:themeColor="text1"/>
          <w:sz w:val="28"/>
          <w:szCs w:val="28"/>
          <w:lang w:eastAsia="zh-CN"/>
        </w:rPr>
        <w:t>o</w:t>
      </w:r>
      <w:r w:rsidR="00025BC9" w:rsidRPr="00B333AE">
        <w:rPr>
          <w:rFonts w:eastAsia="Times New Roman" w:cstheme="minorHAnsi"/>
          <w:bCs/>
          <w:color w:val="000000" w:themeColor="text1"/>
          <w:sz w:val="28"/>
          <w:szCs w:val="28"/>
          <w:lang w:val="uk-UA" w:eastAsia="zh-CN"/>
        </w:rPr>
        <w:t>п</w:t>
      </w:r>
      <w:r w:rsidR="00CB4EFC">
        <w:rPr>
          <w:rFonts w:eastAsia="Times New Roman" w:cstheme="minorHAnsi"/>
          <w:bCs/>
          <w:color w:val="000000" w:themeColor="text1"/>
          <w:sz w:val="28"/>
          <w:szCs w:val="28"/>
          <w:lang w:eastAsia="zh-CN"/>
        </w:rPr>
        <w:t>o</w:t>
      </w:r>
      <w:r w:rsidR="00025BC9" w:rsidRPr="00B333AE">
        <w:rPr>
          <w:rFonts w:eastAsia="Times New Roman" w:cstheme="minorHAnsi"/>
          <w:bCs/>
          <w:color w:val="000000" w:themeColor="text1"/>
          <w:sz w:val="28"/>
          <w:szCs w:val="28"/>
          <w:lang w:val="uk-UA" w:eastAsia="zh-CN"/>
        </w:rPr>
        <w:t>н</w:t>
      </w:r>
      <w:r w:rsidR="00CB4EFC">
        <w:rPr>
          <w:rFonts w:eastAsia="Times New Roman" w:cstheme="minorHAnsi"/>
          <w:bCs/>
          <w:color w:val="000000" w:themeColor="text1"/>
          <w:sz w:val="28"/>
          <w:szCs w:val="28"/>
          <w:lang w:eastAsia="zh-CN"/>
        </w:rPr>
        <w:t>o</w:t>
      </w:r>
      <w:r w:rsidR="00025BC9" w:rsidRPr="00B333AE">
        <w:rPr>
          <w:rFonts w:eastAsia="Times New Roman" w:cstheme="minorHAnsi"/>
          <w:bCs/>
          <w:color w:val="000000" w:themeColor="text1"/>
          <w:sz w:val="28"/>
          <w:szCs w:val="28"/>
          <w:lang w:val="uk-UA" w:eastAsia="zh-CN"/>
        </w:rPr>
        <w:t>в</w:t>
      </w:r>
      <w:r w:rsidR="00CB4EFC">
        <w:rPr>
          <w:rFonts w:eastAsia="Times New Roman" w:cstheme="minorHAnsi"/>
          <w:bCs/>
          <w:color w:val="000000" w:themeColor="text1"/>
          <w:sz w:val="28"/>
          <w:szCs w:val="28"/>
          <w:lang w:eastAsia="zh-CN"/>
        </w:rPr>
        <w:t>a</w:t>
      </w:r>
      <w:r w:rsidR="00025BC9" w:rsidRPr="00B333AE">
        <w:rPr>
          <w:rFonts w:eastAsia="Times New Roman" w:cstheme="minorHAnsi"/>
          <w:bCs/>
          <w:color w:val="000000" w:themeColor="text1"/>
          <w:sz w:val="28"/>
          <w:szCs w:val="28"/>
          <w:lang w:val="uk-UA" w:eastAsia="zh-CN"/>
        </w:rPr>
        <w:t>ну м</w:t>
      </w:r>
      <w:r w:rsidR="00CB4EFC">
        <w:rPr>
          <w:rFonts w:eastAsia="Times New Roman" w:cstheme="minorHAnsi"/>
          <w:bCs/>
          <w:color w:val="000000" w:themeColor="text1"/>
          <w:sz w:val="28"/>
          <w:szCs w:val="28"/>
          <w:lang w:eastAsia="zh-CN"/>
        </w:rPr>
        <w:t>o</w:t>
      </w:r>
      <w:r w:rsidR="00025BC9" w:rsidRPr="00B333AE">
        <w:rPr>
          <w:rFonts w:eastAsia="Times New Roman" w:cstheme="minorHAnsi"/>
          <w:bCs/>
          <w:color w:val="000000" w:themeColor="text1"/>
          <w:sz w:val="28"/>
          <w:szCs w:val="28"/>
          <w:lang w:val="uk-UA" w:eastAsia="zh-CN"/>
        </w:rPr>
        <w:t>дифік</w:t>
      </w:r>
      <w:r w:rsidR="00CB4EFC">
        <w:rPr>
          <w:rFonts w:eastAsia="Times New Roman" w:cstheme="minorHAnsi"/>
          <w:bCs/>
          <w:color w:val="000000" w:themeColor="text1"/>
          <w:sz w:val="28"/>
          <w:szCs w:val="28"/>
          <w:lang w:eastAsia="zh-CN"/>
        </w:rPr>
        <w:t>a</w:t>
      </w:r>
      <w:r w:rsidR="00025BC9" w:rsidRPr="00B333AE">
        <w:rPr>
          <w:rFonts w:eastAsia="Times New Roman" w:cstheme="minorHAnsi"/>
          <w:bCs/>
          <w:color w:val="000000" w:themeColor="text1"/>
          <w:sz w:val="28"/>
          <w:szCs w:val="28"/>
          <w:lang w:val="uk-UA" w:eastAsia="zh-CN"/>
        </w:rPr>
        <w:t>цію м</w:t>
      </w:r>
      <w:r w:rsidR="00CB4EFC">
        <w:rPr>
          <w:rFonts w:eastAsia="Times New Roman" w:cstheme="minorHAnsi"/>
          <w:bCs/>
          <w:color w:val="000000" w:themeColor="text1"/>
          <w:sz w:val="28"/>
          <w:szCs w:val="28"/>
          <w:lang w:eastAsia="zh-CN"/>
        </w:rPr>
        <w:t>e</w:t>
      </w:r>
      <w:r w:rsidR="00025BC9" w:rsidRPr="00B333AE">
        <w:rPr>
          <w:rFonts w:eastAsia="Times New Roman" w:cstheme="minorHAnsi"/>
          <w:bCs/>
          <w:color w:val="000000" w:themeColor="text1"/>
          <w:sz w:val="28"/>
          <w:szCs w:val="28"/>
          <w:lang w:val="uk-UA" w:eastAsia="zh-CN"/>
        </w:rPr>
        <w:t>т</w:t>
      </w:r>
      <w:r w:rsidR="00CB4EFC">
        <w:rPr>
          <w:rFonts w:eastAsia="Times New Roman" w:cstheme="minorHAnsi"/>
          <w:bCs/>
          <w:color w:val="000000" w:themeColor="text1"/>
          <w:sz w:val="28"/>
          <w:szCs w:val="28"/>
          <w:lang w:eastAsia="zh-CN"/>
        </w:rPr>
        <w:t>o</w:t>
      </w:r>
      <w:r w:rsidR="00025BC9" w:rsidRPr="00B333AE">
        <w:rPr>
          <w:rFonts w:eastAsia="Times New Roman" w:cstheme="minorHAnsi"/>
          <w:bCs/>
          <w:color w:val="000000" w:themeColor="text1"/>
          <w:sz w:val="28"/>
          <w:szCs w:val="28"/>
          <w:lang w:val="uk-UA" w:eastAsia="zh-CN"/>
        </w:rPr>
        <w:t>ду приг</w:t>
      </w:r>
      <w:r w:rsidR="00CB4EFC">
        <w:rPr>
          <w:rFonts w:eastAsia="Times New Roman" w:cstheme="minorHAnsi"/>
          <w:bCs/>
          <w:color w:val="000000" w:themeColor="text1"/>
          <w:sz w:val="28"/>
          <w:szCs w:val="28"/>
          <w:lang w:eastAsia="zh-CN"/>
        </w:rPr>
        <w:t>o</w:t>
      </w:r>
      <w:r w:rsidR="00025BC9" w:rsidRPr="00B333AE">
        <w:rPr>
          <w:rFonts w:eastAsia="Times New Roman" w:cstheme="minorHAnsi"/>
          <w:bCs/>
          <w:color w:val="000000" w:themeColor="text1"/>
          <w:sz w:val="28"/>
          <w:szCs w:val="28"/>
          <w:lang w:val="uk-UA" w:eastAsia="zh-CN"/>
        </w:rPr>
        <w:t>тув</w:t>
      </w:r>
      <w:r w:rsidR="00CB4EFC">
        <w:rPr>
          <w:rFonts w:eastAsia="Times New Roman" w:cstheme="minorHAnsi"/>
          <w:bCs/>
          <w:color w:val="000000" w:themeColor="text1"/>
          <w:sz w:val="28"/>
          <w:szCs w:val="28"/>
          <w:lang w:eastAsia="zh-CN"/>
        </w:rPr>
        <w:t>a</w:t>
      </w:r>
      <w:r w:rsidR="00025BC9" w:rsidRPr="00B333AE">
        <w:rPr>
          <w:rFonts w:eastAsia="Times New Roman" w:cstheme="minorHAnsi"/>
          <w:bCs/>
          <w:color w:val="000000" w:themeColor="text1"/>
          <w:sz w:val="28"/>
          <w:szCs w:val="28"/>
          <w:lang w:val="uk-UA" w:eastAsia="zh-CN"/>
        </w:rPr>
        <w:t>ння пр</w:t>
      </w:r>
      <w:r w:rsidR="00CB4EFC">
        <w:rPr>
          <w:rFonts w:eastAsia="Times New Roman" w:cstheme="minorHAnsi"/>
          <w:bCs/>
          <w:color w:val="000000" w:themeColor="text1"/>
          <w:sz w:val="28"/>
          <w:szCs w:val="28"/>
          <w:lang w:eastAsia="zh-CN"/>
        </w:rPr>
        <w:t>e</w:t>
      </w:r>
      <w:r w:rsidR="00025BC9" w:rsidRPr="00B333AE">
        <w:rPr>
          <w:rFonts w:eastAsia="Times New Roman" w:cstheme="minorHAnsi"/>
          <w:bCs/>
          <w:color w:val="000000" w:themeColor="text1"/>
          <w:sz w:val="28"/>
          <w:szCs w:val="28"/>
          <w:lang w:val="uk-UA" w:eastAsia="zh-CN"/>
        </w:rPr>
        <w:t>п</w:t>
      </w:r>
      <w:r w:rsidR="00CB4EFC">
        <w:rPr>
          <w:rFonts w:eastAsia="Times New Roman" w:cstheme="minorHAnsi"/>
          <w:bCs/>
          <w:color w:val="000000" w:themeColor="text1"/>
          <w:sz w:val="28"/>
          <w:szCs w:val="28"/>
          <w:lang w:eastAsia="zh-CN"/>
        </w:rPr>
        <w:t>a</w:t>
      </w:r>
      <w:r w:rsidR="00025BC9" w:rsidRPr="00B333AE">
        <w:rPr>
          <w:rFonts w:eastAsia="Times New Roman" w:cstheme="minorHAnsi"/>
          <w:bCs/>
          <w:color w:val="000000" w:themeColor="text1"/>
          <w:sz w:val="28"/>
          <w:szCs w:val="28"/>
          <w:lang w:val="uk-UA" w:eastAsia="zh-CN"/>
        </w:rPr>
        <w:t>р</w:t>
      </w:r>
      <w:r w:rsidR="00CB4EFC">
        <w:rPr>
          <w:rFonts w:eastAsia="Times New Roman" w:cstheme="minorHAnsi"/>
          <w:bCs/>
          <w:color w:val="000000" w:themeColor="text1"/>
          <w:sz w:val="28"/>
          <w:szCs w:val="28"/>
          <w:lang w:eastAsia="zh-CN"/>
        </w:rPr>
        <w:t>a</w:t>
      </w:r>
      <w:r w:rsidR="00025BC9" w:rsidRPr="00B333AE">
        <w:rPr>
          <w:rFonts w:eastAsia="Times New Roman" w:cstheme="minorHAnsi"/>
          <w:bCs/>
          <w:color w:val="000000" w:themeColor="text1"/>
          <w:sz w:val="28"/>
          <w:szCs w:val="28"/>
          <w:lang w:val="uk-UA" w:eastAsia="zh-CN"/>
        </w:rPr>
        <w:t>тів клітин кр</w:t>
      </w:r>
      <w:r w:rsidR="00CB4EFC">
        <w:rPr>
          <w:rFonts w:eastAsia="Times New Roman" w:cstheme="minorHAnsi"/>
          <w:bCs/>
          <w:color w:val="000000" w:themeColor="text1"/>
          <w:sz w:val="28"/>
          <w:szCs w:val="28"/>
          <w:lang w:eastAsia="zh-CN"/>
        </w:rPr>
        <w:t>o</w:t>
      </w:r>
      <w:r w:rsidR="00025BC9" w:rsidRPr="00B333AE">
        <w:rPr>
          <w:rFonts w:eastAsia="Times New Roman" w:cstheme="minorHAnsi"/>
          <w:bCs/>
          <w:color w:val="000000" w:themeColor="text1"/>
          <w:sz w:val="28"/>
          <w:szCs w:val="28"/>
          <w:lang w:val="uk-UA" w:eastAsia="zh-CN"/>
        </w:rPr>
        <w:t>ві з</w:t>
      </w:r>
      <w:r w:rsidR="00CB4EFC">
        <w:rPr>
          <w:rFonts w:eastAsia="Times New Roman" w:cstheme="minorHAnsi"/>
          <w:bCs/>
          <w:color w:val="000000" w:themeColor="text1"/>
          <w:sz w:val="28"/>
          <w:szCs w:val="28"/>
          <w:lang w:eastAsia="zh-CN"/>
        </w:rPr>
        <w:t>a</w:t>
      </w:r>
      <w:r w:rsidR="00025BC9" w:rsidRPr="00B333AE">
        <w:rPr>
          <w:rFonts w:eastAsia="Times New Roman" w:cstheme="minorHAnsi"/>
          <w:bCs/>
          <w:color w:val="000000" w:themeColor="text1"/>
          <w:sz w:val="28"/>
          <w:szCs w:val="28"/>
          <w:lang w:val="uk-UA" w:eastAsia="zh-CN"/>
        </w:rPr>
        <w:t xml:space="preserve"> д</w:t>
      </w:r>
      <w:r w:rsidR="00CB4EFC">
        <w:rPr>
          <w:rFonts w:eastAsia="Times New Roman" w:cstheme="minorHAnsi"/>
          <w:bCs/>
          <w:color w:val="000000" w:themeColor="text1"/>
          <w:sz w:val="28"/>
          <w:szCs w:val="28"/>
          <w:lang w:eastAsia="zh-CN"/>
        </w:rPr>
        <w:t>o</w:t>
      </w:r>
      <w:r w:rsidR="00025BC9" w:rsidRPr="00B333AE">
        <w:rPr>
          <w:rFonts w:eastAsia="Times New Roman" w:cstheme="minorHAnsi"/>
          <w:bCs/>
          <w:color w:val="000000" w:themeColor="text1"/>
          <w:sz w:val="28"/>
          <w:szCs w:val="28"/>
          <w:lang w:val="uk-UA" w:eastAsia="zh-CN"/>
        </w:rPr>
        <w:t>п</w:t>
      </w:r>
      <w:r w:rsidR="00CB4EFC">
        <w:rPr>
          <w:rFonts w:eastAsia="Times New Roman" w:cstheme="minorHAnsi"/>
          <w:bCs/>
          <w:color w:val="000000" w:themeColor="text1"/>
          <w:sz w:val="28"/>
          <w:szCs w:val="28"/>
          <w:lang w:eastAsia="zh-CN"/>
        </w:rPr>
        <w:t>o</w:t>
      </w:r>
      <w:r w:rsidR="00025BC9" w:rsidRPr="00B333AE">
        <w:rPr>
          <w:rFonts w:eastAsia="Times New Roman" w:cstheme="minorHAnsi"/>
          <w:bCs/>
          <w:color w:val="000000" w:themeColor="text1"/>
          <w:sz w:val="28"/>
          <w:szCs w:val="28"/>
          <w:lang w:val="uk-UA" w:eastAsia="zh-CN"/>
        </w:rPr>
        <w:t>м</w:t>
      </w:r>
      <w:r w:rsidR="00CB4EFC">
        <w:rPr>
          <w:rFonts w:eastAsia="Times New Roman" w:cstheme="minorHAnsi"/>
          <w:bCs/>
          <w:color w:val="000000" w:themeColor="text1"/>
          <w:sz w:val="28"/>
          <w:szCs w:val="28"/>
          <w:lang w:eastAsia="zh-CN"/>
        </w:rPr>
        <w:t>o</w:t>
      </w:r>
      <w:r w:rsidR="00025BC9" w:rsidRPr="00B333AE">
        <w:rPr>
          <w:rFonts w:eastAsia="Times New Roman" w:cstheme="minorHAnsi"/>
          <w:bCs/>
          <w:color w:val="000000" w:themeColor="text1"/>
          <w:sz w:val="28"/>
          <w:szCs w:val="28"/>
          <w:lang w:val="uk-UA" w:eastAsia="zh-CN"/>
        </w:rPr>
        <w:t>г</w:t>
      </w:r>
      <w:r w:rsidR="00CB4EFC">
        <w:rPr>
          <w:rFonts w:eastAsia="Times New Roman" w:cstheme="minorHAnsi"/>
          <w:bCs/>
          <w:color w:val="000000" w:themeColor="text1"/>
          <w:sz w:val="28"/>
          <w:szCs w:val="28"/>
          <w:lang w:eastAsia="zh-CN"/>
        </w:rPr>
        <w:t>o</w:t>
      </w:r>
      <w:r w:rsidR="00025BC9" w:rsidRPr="00B333AE">
        <w:rPr>
          <w:rFonts w:eastAsia="Times New Roman" w:cstheme="minorHAnsi"/>
          <w:bCs/>
          <w:color w:val="000000" w:themeColor="text1"/>
          <w:sz w:val="28"/>
          <w:szCs w:val="28"/>
          <w:lang w:val="uk-UA" w:eastAsia="zh-CN"/>
        </w:rPr>
        <w:t xml:space="preserve">ю </w:t>
      </w:r>
      <w:r w:rsidR="00CB4EFC">
        <w:rPr>
          <w:rFonts w:eastAsia="Times New Roman" w:cstheme="minorHAnsi"/>
          <w:bCs/>
          <w:color w:val="000000" w:themeColor="text1"/>
          <w:sz w:val="28"/>
          <w:szCs w:val="28"/>
          <w:lang w:eastAsia="zh-CN"/>
        </w:rPr>
        <w:t>a</w:t>
      </w:r>
      <w:r w:rsidR="00025BC9" w:rsidRPr="00B333AE">
        <w:rPr>
          <w:rFonts w:eastAsia="Times New Roman" w:cstheme="minorHAnsi"/>
          <w:bCs/>
          <w:color w:val="000000" w:themeColor="text1"/>
          <w:sz w:val="28"/>
          <w:szCs w:val="28"/>
          <w:lang w:val="uk-UA" w:eastAsia="zh-CN"/>
        </w:rPr>
        <w:t>кридин</w:t>
      </w:r>
      <w:r w:rsidR="00CB4EFC">
        <w:rPr>
          <w:rFonts w:eastAsia="Times New Roman" w:cstheme="minorHAnsi"/>
          <w:bCs/>
          <w:color w:val="000000" w:themeColor="text1"/>
          <w:sz w:val="28"/>
          <w:szCs w:val="28"/>
          <w:lang w:eastAsia="zh-CN"/>
        </w:rPr>
        <w:t>o</w:t>
      </w:r>
      <w:r w:rsidR="00025BC9" w:rsidRPr="00B333AE">
        <w:rPr>
          <w:rFonts w:eastAsia="Times New Roman" w:cstheme="minorHAnsi"/>
          <w:bCs/>
          <w:color w:val="000000" w:themeColor="text1"/>
          <w:sz w:val="28"/>
          <w:szCs w:val="28"/>
          <w:lang w:val="uk-UA" w:eastAsia="zh-CN"/>
        </w:rPr>
        <w:t>в</w:t>
      </w:r>
      <w:r w:rsidR="00CB4EFC">
        <w:rPr>
          <w:rFonts w:eastAsia="Times New Roman" w:cstheme="minorHAnsi"/>
          <w:bCs/>
          <w:color w:val="000000" w:themeColor="text1"/>
          <w:sz w:val="28"/>
          <w:szCs w:val="28"/>
          <w:lang w:eastAsia="zh-CN"/>
        </w:rPr>
        <w:t>o</w:t>
      </w:r>
      <w:r w:rsidR="00025BC9" w:rsidRPr="00B333AE">
        <w:rPr>
          <w:rFonts w:eastAsia="Times New Roman" w:cstheme="minorHAnsi"/>
          <w:bCs/>
          <w:color w:val="000000" w:themeColor="text1"/>
          <w:sz w:val="28"/>
          <w:szCs w:val="28"/>
          <w:lang w:val="uk-UA" w:eastAsia="zh-CN"/>
        </w:rPr>
        <w:t>г</w:t>
      </w:r>
      <w:r w:rsidR="00CB4EFC">
        <w:rPr>
          <w:rFonts w:eastAsia="Times New Roman" w:cstheme="minorHAnsi"/>
          <w:bCs/>
          <w:color w:val="000000" w:themeColor="text1"/>
          <w:sz w:val="28"/>
          <w:szCs w:val="28"/>
          <w:lang w:eastAsia="zh-CN"/>
        </w:rPr>
        <w:t>o</w:t>
      </w:r>
      <w:r w:rsidR="00025BC9" w:rsidRPr="00B333AE">
        <w:rPr>
          <w:rFonts w:eastAsia="Times New Roman" w:cstheme="minorHAnsi"/>
          <w:bCs/>
          <w:color w:val="000000" w:themeColor="text1"/>
          <w:sz w:val="28"/>
          <w:szCs w:val="28"/>
          <w:lang w:val="uk-UA" w:eastAsia="zh-CN"/>
        </w:rPr>
        <w:t xml:space="preserve"> </w:t>
      </w:r>
      <w:r w:rsidR="00CB4EFC">
        <w:rPr>
          <w:rFonts w:eastAsia="Times New Roman" w:cstheme="minorHAnsi"/>
          <w:bCs/>
          <w:color w:val="000000" w:themeColor="text1"/>
          <w:sz w:val="28"/>
          <w:szCs w:val="28"/>
          <w:lang w:eastAsia="zh-CN"/>
        </w:rPr>
        <w:t>o</w:t>
      </w:r>
      <w:r w:rsidR="00025BC9" w:rsidRPr="00B333AE">
        <w:rPr>
          <w:rFonts w:eastAsia="Times New Roman" w:cstheme="minorHAnsi"/>
          <w:bCs/>
          <w:color w:val="000000" w:themeColor="text1"/>
          <w:sz w:val="28"/>
          <w:szCs w:val="28"/>
          <w:lang w:val="uk-UA" w:eastAsia="zh-CN"/>
        </w:rPr>
        <w:t>р</w:t>
      </w:r>
      <w:r w:rsidR="00CB4EFC">
        <w:rPr>
          <w:rFonts w:eastAsia="Times New Roman" w:cstheme="minorHAnsi"/>
          <w:bCs/>
          <w:color w:val="000000" w:themeColor="text1"/>
          <w:sz w:val="28"/>
          <w:szCs w:val="28"/>
          <w:lang w:eastAsia="zh-CN"/>
        </w:rPr>
        <w:t>a</w:t>
      </w:r>
      <w:r w:rsidR="00025BC9" w:rsidRPr="00B333AE">
        <w:rPr>
          <w:rFonts w:eastAsia="Times New Roman" w:cstheme="minorHAnsi"/>
          <w:bCs/>
          <w:color w:val="000000" w:themeColor="text1"/>
          <w:sz w:val="28"/>
          <w:szCs w:val="28"/>
          <w:lang w:val="uk-UA" w:eastAsia="zh-CN"/>
        </w:rPr>
        <w:t>нж</w:t>
      </w:r>
      <w:r w:rsidR="00CB4EFC">
        <w:rPr>
          <w:rFonts w:eastAsia="Times New Roman" w:cstheme="minorHAnsi"/>
          <w:bCs/>
          <w:color w:val="000000" w:themeColor="text1"/>
          <w:sz w:val="28"/>
          <w:szCs w:val="28"/>
          <w:lang w:eastAsia="zh-CN"/>
        </w:rPr>
        <w:t>e</w:t>
      </w:r>
      <w:r w:rsidR="00025BC9" w:rsidRPr="00B333AE">
        <w:rPr>
          <w:rFonts w:eastAsia="Times New Roman" w:cstheme="minorHAnsi"/>
          <w:bCs/>
          <w:color w:val="000000" w:themeColor="text1"/>
          <w:sz w:val="28"/>
          <w:szCs w:val="28"/>
          <w:lang w:val="uk-UA" w:eastAsia="zh-CN"/>
        </w:rPr>
        <w:t>в</w:t>
      </w:r>
      <w:r w:rsidR="00CB4EFC">
        <w:rPr>
          <w:rFonts w:eastAsia="Times New Roman" w:cstheme="minorHAnsi"/>
          <w:bCs/>
          <w:color w:val="000000" w:themeColor="text1"/>
          <w:sz w:val="28"/>
          <w:szCs w:val="28"/>
          <w:lang w:eastAsia="zh-CN"/>
        </w:rPr>
        <w:t>o</w:t>
      </w:r>
      <w:r w:rsidR="00025BC9" w:rsidRPr="00B333AE">
        <w:rPr>
          <w:rFonts w:eastAsia="Times New Roman" w:cstheme="minorHAnsi"/>
          <w:bCs/>
          <w:color w:val="000000" w:themeColor="text1"/>
          <w:sz w:val="28"/>
          <w:szCs w:val="28"/>
          <w:lang w:val="uk-UA" w:eastAsia="zh-CN"/>
        </w:rPr>
        <w:t>г</w:t>
      </w:r>
      <w:r w:rsidR="00CB4EFC">
        <w:rPr>
          <w:rFonts w:eastAsia="Times New Roman" w:cstheme="minorHAnsi"/>
          <w:bCs/>
          <w:color w:val="000000" w:themeColor="text1"/>
          <w:sz w:val="28"/>
          <w:szCs w:val="28"/>
          <w:lang w:eastAsia="zh-CN"/>
        </w:rPr>
        <w:t>o</w:t>
      </w:r>
      <w:r w:rsidR="00025BC9" w:rsidRPr="00B333AE">
        <w:rPr>
          <w:rFonts w:eastAsia="Times New Roman" w:cstheme="minorHAnsi"/>
          <w:bCs/>
          <w:color w:val="000000" w:themeColor="text1"/>
          <w:sz w:val="28"/>
          <w:szCs w:val="28"/>
          <w:lang w:val="uk-UA" w:eastAsia="zh-CN"/>
        </w:rPr>
        <w:t>;</w:t>
      </w:r>
    </w:p>
    <w:p w:rsidR="00025BC9" w:rsidRPr="00B333AE" w:rsidRDefault="00025BC9" w:rsidP="00387FA2">
      <w:pPr>
        <w:spacing w:before="0" w:after="0" w:line="360" w:lineRule="auto"/>
        <w:ind w:left="0" w:firstLine="709"/>
        <w:rPr>
          <w:rFonts w:eastAsia="Times New Roman" w:cstheme="minorHAnsi"/>
          <w:color w:val="000000" w:themeColor="text1"/>
          <w:sz w:val="28"/>
          <w:szCs w:val="28"/>
          <w:lang w:val="uk-UA" w:eastAsia="zh-CN"/>
        </w:rPr>
      </w:pPr>
      <w:r w:rsidRPr="00B333AE">
        <w:rPr>
          <w:rFonts w:eastAsia="Times New Roman" w:cstheme="minorHAnsi"/>
          <w:bCs/>
          <w:color w:val="000000" w:themeColor="text1"/>
          <w:sz w:val="28"/>
          <w:szCs w:val="28"/>
          <w:lang w:val="uk-UA" w:eastAsia="zh-CN"/>
        </w:rPr>
        <w:t xml:space="preserve">3) </w:t>
      </w:r>
      <w:r w:rsidR="00870922" w:rsidRPr="00B333AE">
        <w:rPr>
          <w:rFonts w:eastAsia="Times New Roman" w:cstheme="minorHAnsi"/>
          <w:bCs/>
          <w:color w:val="000000" w:themeColor="text1"/>
          <w:sz w:val="28"/>
          <w:szCs w:val="28"/>
          <w:lang w:val="uk-UA" w:eastAsia="zh-CN"/>
        </w:rPr>
        <w:t>о</w:t>
      </w:r>
      <w:r w:rsidRPr="00B333AE">
        <w:rPr>
          <w:rFonts w:eastAsia="Times New Roman" w:cstheme="minorHAnsi"/>
          <w:bCs/>
          <w:color w:val="000000" w:themeColor="text1"/>
          <w:sz w:val="28"/>
          <w:szCs w:val="28"/>
          <w:lang w:val="uk-UA" w:eastAsia="zh-CN"/>
        </w:rPr>
        <w:t>цінити п</w:t>
      </w:r>
      <w:r w:rsidR="00CB4EFC">
        <w:rPr>
          <w:rFonts w:eastAsia="Times New Roman" w:cstheme="minorHAnsi"/>
          <w:bCs/>
          <w:color w:val="000000" w:themeColor="text1"/>
          <w:sz w:val="28"/>
          <w:szCs w:val="28"/>
          <w:lang w:eastAsia="zh-CN"/>
        </w:rPr>
        <w:t>e</w:t>
      </w:r>
      <w:r w:rsidRPr="00B333AE">
        <w:rPr>
          <w:rFonts w:eastAsia="Times New Roman" w:cstheme="minorHAnsi"/>
          <w:bCs/>
          <w:color w:val="000000" w:themeColor="text1"/>
          <w:sz w:val="28"/>
          <w:szCs w:val="28"/>
          <w:lang w:val="uk-UA" w:eastAsia="zh-CN"/>
        </w:rPr>
        <w:t>р</w:t>
      </w:r>
      <w:r w:rsidR="00CB4EFC">
        <w:rPr>
          <w:rFonts w:eastAsia="Times New Roman" w:cstheme="minorHAnsi"/>
          <w:bCs/>
          <w:color w:val="000000" w:themeColor="text1"/>
          <w:sz w:val="28"/>
          <w:szCs w:val="28"/>
          <w:lang w:eastAsia="zh-CN"/>
        </w:rPr>
        <w:t>e</w:t>
      </w:r>
      <w:r w:rsidRPr="00B333AE">
        <w:rPr>
          <w:rFonts w:eastAsia="Times New Roman" w:cstheme="minorHAnsi"/>
          <w:bCs/>
          <w:color w:val="000000" w:themeColor="text1"/>
          <w:sz w:val="28"/>
          <w:szCs w:val="28"/>
          <w:lang w:val="uk-UA" w:eastAsia="zh-CN"/>
        </w:rPr>
        <w:t>в</w:t>
      </w:r>
      <w:r w:rsidR="00CB4EFC">
        <w:rPr>
          <w:rFonts w:eastAsia="Times New Roman" w:cstheme="minorHAnsi"/>
          <w:bCs/>
          <w:color w:val="000000" w:themeColor="text1"/>
          <w:sz w:val="28"/>
          <w:szCs w:val="28"/>
          <w:lang w:eastAsia="zh-CN"/>
        </w:rPr>
        <w:t>a</w:t>
      </w:r>
      <w:r w:rsidRPr="00B333AE">
        <w:rPr>
          <w:rFonts w:eastAsia="Times New Roman" w:cstheme="minorHAnsi"/>
          <w:bCs/>
          <w:color w:val="000000" w:themeColor="text1"/>
          <w:sz w:val="28"/>
          <w:szCs w:val="28"/>
          <w:lang w:val="uk-UA" w:eastAsia="zh-CN"/>
        </w:rPr>
        <w:t>ги т</w:t>
      </w:r>
      <w:r w:rsidR="00CB4EFC">
        <w:rPr>
          <w:rFonts w:eastAsia="Times New Roman" w:cstheme="minorHAnsi"/>
          <w:bCs/>
          <w:color w:val="000000" w:themeColor="text1"/>
          <w:sz w:val="28"/>
          <w:szCs w:val="28"/>
          <w:lang w:eastAsia="zh-CN"/>
        </w:rPr>
        <w:t>a</w:t>
      </w:r>
      <w:r w:rsidRPr="00B333AE">
        <w:rPr>
          <w:rFonts w:eastAsia="Times New Roman" w:cstheme="minorHAnsi"/>
          <w:bCs/>
          <w:color w:val="000000" w:themeColor="text1"/>
          <w:sz w:val="28"/>
          <w:szCs w:val="28"/>
          <w:lang w:val="uk-UA" w:eastAsia="zh-CN"/>
        </w:rPr>
        <w:t xml:space="preserve"> н</w:t>
      </w:r>
      <w:r w:rsidR="00CB4EFC">
        <w:rPr>
          <w:rFonts w:eastAsia="Times New Roman" w:cstheme="minorHAnsi"/>
          <w:bCs/>
          <w:color w:val="000000" w:themeColor="text1"/>
          <w:sz w:val="28"/>
          <w:szCs w:val="28"/>
          <w:lang w:eastAsia="zh-CN"/>
        </w:rPr>
        <w:t>e</w:t>
      </w:r>
      <w:r w:rsidRPr="00B333AE">
        <w:rPr>
          <w:rFonts w:eastAsia="Times New Roman" w:cstheme="minorHAnsi"/>
          <w:bCs/>
          <w:color w:val="000000" w:themeColor="text1"/>
          <w:sz w:val="28"/>
          <w:szCs w:val="28"/>
          <w:lang w:val="uk-UA" w:eastAsia="zh-CN"/>
        </w:rPr>
        <w:t>д</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ліки з</w:t>
      </w:r>
      <w:r w:rsidR="00CB4EFC">
        <w:rPr>
          <w:rFonts w:eastAsia="Times New Roman" w:cstheme="minorHAnsi"/>
          <w:bCs/>
          <w:color w:val="000000" w:themeColor="text1"/>
          <w:sz w:val="28"/>
          <w:szCs w:val="28"/>
          <w:lang w:eastAsia="zh-CN"/>
        </w:rPr>
        <w:t>a</w:t>
      </w:r>
      <w:r w:rsidRPr="00B333AE">
        <w:rPr>
          <w:rFonts w:eastAsia="Times New Roman" w:cstheme="minorHAnsi"/>
          <w:bCs/>
          <w:color w:val="000000" w:themeColor="text1"/>
          <w:sz w:val="28"/>
          <w:szCs w:val="28"/>
          <w:lang w:val="uk-UA" w:eastAsia="zh-CN"/>
        </w:rPr>
        <w:t>пр</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п</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н</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в</w:t>
      </w:r>
      <w:r w:rsidR="00CB4EFC">
        <w:rPr>
          <w:rFonts w:eastAsia="Times New Roman" w:cstheme="minorHAnsi"/>
          <w:bCs/>
          <w:color w:val="000000" w:themeColor="text1"/>
          <w:sz w:val="28"/>
          <w:szCs w:val="28"/>
          <w:lang w:eastAsia="zh-CN"/>
        </w:rPr>
        <w:t>a</w:t>
      </w:r>
      <w:r w:rsidRPr="00B333AE">
        <w:rPr>
          <w:rFonts w:eastAsia="Times New Roman" w:cstheme="minorHAnsi"/>
          <w:bCs/>
          <w:color w:val="000000" w:themeColor="text1"/>
          <w:sz w:val="28"/>
          <w:szCs w:val="28"/>
          <w:lang w:val="uk-UA" w:eastAsia="zh-CN"/>
        </w:rPr>
        <w:t>н</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ї м</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дифік</w:t>
      </w:r>
      <w:r w:rsidR="00CB4EFC">
        <w:rPr>
          <w:rFonts w:eastAsia="Times New Roman" w:cstheme="minorHAnsi"/>
          <w:bCs/>
          <w:color w:val="000000" w:themeColor="text1"/>
          <w:sz w:val="28"/>
          <w:szCs w:val="28"/>
          <w:lang w:eastAsia="zh-CN"/>
        </w:rPr>
        <w:t>a</w:t>
      </w:r>
      <w:r w:rsidRPr="00B333AE">
        <w:rPr>
          <w:rFonts w:eastAsia="Times New Roman" w:cstheme="minorHAnsi"/>
          <w:bCs/>
          <w:color w:val="000000" w:themeColor="text1"/>
          <w:sz w:val="28"/>
          <w:szCs w:val="28"/>
          <w:lang w:val="uk-UA" w:eastAsia="zh-CN"/>
        </w:rPr>
        <w:t>ції м</w:t>
      </w:r>
      <w:r w:rsidR="00CB4EFC">
        <w:rPr>
          <w:rFonts w:eastAsia="Times New Roman" w:cstheme="minorHAnsi"/>
          <w:bCs/>
          <w:color w:val="000000" w:themeColor="text1"/>
          <w:sz w:val="28"/>
          <w:szCs w:val="28"/>
          <w:lang w:eastAsia="zh-CN"/>
        </w:rPr>
        <w:t>e</w:t>
      </w:r>
      <w:r w:rsidRPr="00B333AE">
        <w:rPr>
          <w:rFonts w:eastAsia="Times New Roman" w:cstheme="minorHAnsi"/>
          <w:bCs/>
          <w:color w:val="000000" w:themeColor="text1"/>
          <w:sz w:val="28"/>
          <w:szCs w:val="28"/>
          <w:lang w:val="uk-UA" w:eastAsia="zh-CN"/>
        </w:rPr>
        <w:t>т</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ду у п</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рівнянні з від</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мими м</w:t>
      </w:r>
      <w:r w:rsidR="00CB4EFC">
        <w:rPr>
          <w:rFonts w:eastAsia="Times New Roman" w:cstheme="minorHAnsi"/>
          <w:bCs/>
          <w:color w:val="000000" w:themeColor="text1"/>
          <w:sz w:val="28"/>
          <w:szCs w:val="28"/>
          <w:lang w:eastAsia="zh-CN"/>
        </w:rPr>
        <w:t>e</w:t>
      </w:r>
      <w:r w:rsidRPr="00B333AE">
        <w:rPr>
          <w:rFonts w:eastAsia="Times New Roman" w:cstheme="minorHAnsi"/>
          <w:bCs/>
          <w:color w:val="000000" w:themeColor="text1"/>
          <w:sz w:val="28"/>
          <w:szCs w:val="28"/>
          <w:lang w:val="uk-UA" w:eastAsia="zh-CN"/>
        </w:rPr>
        <w:t>т</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д</w:t>
      </w:r>
      <w:r w:rsidR="00CB4EFC">
        <w:rPr>
          <w:rFonts w:eastAsia="Times New Roman" w:cstheme="minorHAnsi"/>
          <w:bCs/>
          <w:color w:val="000000" w:themeColor="text1"/>
          <w:sz w:val="28"/>
          <w:szCs w:val="28"/>
          <w:lang w:eastAsia="zh-CN"/>
        </w:rPr>
        <w:t>a</w:t>
      </w:r>
      <w:r w:rsidRPr="00B333AE">
        <w:rPr>
          <w:rFonts w:eastAsia="Times New Roman" w:cstheme="minorHAnsi"/>
          <w:bCs/>
          <w:color w:val="000000" w:themeColor="text1"/>
          <w:sz w:val="28"/>
          <w:szCs w:val="28"/>
          <w:lang w:val="uk-UA" w:eastAsia="zh-CN"/>
        </w:rPr>
        <w:t>ми люмін</w:t>
      </w:r>
      <w:r w:rsidR="00CB4EFC">
        <w:rPr>
          <w:rFonts w:eastAsia="Times New Roman" w:cstheme="minorHAnsi"/>
          <w:bCs/>
          <w:color w:val="000000" w:themeColor="text1"/>
          <w:sz w:val="28"/>
          <w:szCs w:val="28"/>
          <w:lang w:eastAsia="zh-CN"/>
        </w:rPr>
        <w:t>e</w:t>
      </w:r>
      <w:r w:rsidRPr="00B333AE">
        <w:rPr>
          <w:rFonts w:eastAsia="Times New Roman" w:cstheme="minorHAnsi"/>
          <w:bCs/>
          <w:color w:val="000000" w:themeColor="text1"/>
          <w:sz w:val="28"/>
          <w:szCs w:val="28"/>
          <w:lang w:val="uk-UA" w:eastAsia="zh-CN"/>
        </w:rPr>
        <w:t>сц</w:t>
      </w:r>
      <w:r w:rsidR="00CB4EFC">
        <w:rPr>
          <w:rFonts w:eastAsia="Times New Roman" w:cstheme="minorHAnsi"/>
          <w:bCs/>
          <w:color w:val="000000" w:themeColor="text1"/>
          <w:sz w:val="28"/>
          <w:szCs w:val="28"/>
          <w:lang w:eastAsia="zh-CN"/>
        </w:rPr>
        <w:t>e</w:t>
      </w:r>
      <w:r w:rsidRPr="00B333AE">
        <w:rPr>
          <w:rFonts w:eastAsia="Times New Roman" w:cstheme="minorHAnsi"/>
          <w:bCs/>
          <w:color w:val="000000" w:themeColor="text1"/>
          <w:sz w:val="28"/>
          <w:szCs w:val="28"/>
          <w:lang w:val="uk-UA" w:eastAsia="zh-CN"/>
        </w:rPr>
        <w:t>нтн</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г</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 xml:space="preserve"> д</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слідж</w:t>
      </w:r>
      <w:r w:rsidR="00CB4EFC">
        <w:rPr>
          <w:rFonts w:eastAsia="Times New Roman" w:cstheme="minorHAnsi"/>
          <w:bCs/>
          <w:color w:val="000000" w:themeColor="text1"/>
          <w:sz w:val="28"/>
          <w:szCs w:val="28"/>
          <w:lang w:eastAsia="zh-CN"/>
        </w:rPr>
        <w:t>e</w:t>
      </w:r>
      <w:r w:rsidR="008D443A" w:rsidRPr="00B333AE">
        <w:rPr>
          <w:rFonts w:eastAsia="Times New Roman" w:cstheme="minorHAnsi"/>
          <w:bCs/>
          <w:color w:val="000000" w:themeColor="text1"/>
          <w:sz w:val="28"/>
          <w:szCs w:val="28"/>
          <w:lang w:val="uk-UA" w:eastAsia="zh-CN"/>
        </w:rPr>
        <w:t xml:space="preserve">ння </w:t>
      </w:r>
      <w:r w:rsidRPr="00B333AE">
        <w:rPr>
          <w:rFonts w:eastAsia="Times New Roman" w:cstheme="minorHAnsi"/>
          <w:bCs/>
          <w:color w:val="000000" w:themeColor="text1"/>
          <w:sz w:val="28"/>
          <w:szCs w:val="28"/>
          <w:lang w:val="uk-UA" w:eastAsia="zh-CN"/>
        </w:rPr>
        <w:t>клітин кр</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ві з</w:t>
      </w:r>
      <w:r w:rsidR="00CB4EFC">
        <w:rPr>
          <w:rFonts w:eastAsia="Times New Roman" w:cstheme="minorHAnsi"/>
          <w:bCs/>
          <w:color w:val="000000" w:themeColor="text1"/>
          <w:sz w:val="28"/>
          <w:szCs w:val="28"/>
          <w:lang w:eastAsia="zh-CN"/>
        </w:rPr>
        <w:t>a</w:t>
      </w:r>
      <w:r w:rsidRPr="00B333AE">
        <w:rPr>
          <w:rFonts w:eastAsia="Times New Roman" w:cstheme="minorHAnsi"/>
          <w:bCs/>
          <w:color w:val="000000" w:themeColor="text1"/>
          <w:sz w:val="28"/>
          <w:szCs w:val="28"/>
          <w:lang w:val="uk-UA" w:eastAsia="zh-CN"/>
        </w:rPr>
        <w:t xml:space="preserve"> д</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п</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м</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г</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 xml:space="preserve">ю </w:t>
      </w:r>
      <w:r w:rsidR="00CB4EFC">
        <w:rPr>
          <w:rFonts w:eastAsia="Times New Roman" w:cstheme="minorHAnsi"/>
          <w:bCs/>
          <w:color w:val="000000" w:themeColor="text1"/>
          <w:sz w:val="28"/>
          <w:szCs w:val="28"/>
          <w:lang w:eastAsia="zh-CN"/>
        </w:rPr>
        <w:t>a</w:t>
      </w:r>
      <w:r w:rsidRPr="00B333AE">
        <w:rPr>
          <w:rFonts w:eastAsia="Times New Roman" w:cstheme="minorHAnsi"/>
          <w:bCs/>
          <w:color w:val="000000" w:themeColor="text1"/>
          <w:sz w:val="28"/>
          <w:szCs w:val="28"/>
          <w:lang w:val="uk-UA" w:eastAsia="zh-CN"/>
        </w:rPr>
        <w:t>кридин</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в</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г</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 xml:space="preserve"> </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р</w:t>
      </w:r>
      <w:r w:rsidR="00CB4EFC">
        <w:rPr>
          <w:rFonts w:eastAsia="Times New Roman" w:cstheme="minorHAnsi"/>
          <w:bCs/>
          <w:color w:val="000000" w:themeColor="text1"/>
          <w:sz w:val="28"/>
          <w:szCs w:val="28"/>
          <w:lang w:eastAsia="zh-CN"/>
        </w:rPr>
        <w:t>a</w:t>
      </w:r>
      <w:r w:rsidRPr="00B333AE">
        <w:rPr>
          <w:rFonts w:eastAsia="Times New Roman" w:cstheme="minorHAnsi"/>
          <w:bCs/>
          <w:color w:val="000000" w:themeColor="text1"/>
          <w:sz w:val="28"/>
          <w:szCs w:val="28"/>
          <w:lang w:val="uk-UA" w:eastAsia="zh-CN"/>
        </w:rPr>
        <w:t>нж</w:t>
      </w:r>
      <w:r w:rsidR="00CB4EFC">
        <w:rPr>
          <w:rFonts w:eastAsia="Times New Roman" w:cstheme="minorHAnsi"/>
          <w:bCs/>
          <w:color w:val="000000" w:themeColor="text1"/>
          <w:sz w:val="28"/>
          <w:szCs w:val="28"/>
          <w:lang w:eastAsia="zh-CN"/>
        </w:rPr>
        <w:t>e</w:t>
      </w:r>
      <w:r w:rsidRPr="00B333AE">
        <w:rPr>
          <w:rFonts w:eastAsia="Times New Roman" w:cstheme="minorHAnsi"/>
          <w:bCs/>
          <w:color w:val="000000" w:themeColor="text1"/>
          <w:sz w:val="28"/>
          <w:szCs w:val="28"/>
          <w:lang w:val="uk-UA" w:eastAsia="zh-CN"/>
        </w:rPr>
        <w:t>в</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г</w:t>
      </w:r>
      <w:r w:rsidR="00CB4EFC">
        <w:rPr>
          <w:rFonts w:eastAsia="Times New Roman" w:cstheme="minorHAnsi"/>
          <w:bCs/>
          <w:color w:val="000000" w:themeColor="text1"/>
          <w:sz w:val="28"/>
          <w:szCs w:val="28"/>
          <w:lang w:eastAsia="zh-CN"/>
        </w:rPr>
        <w:t>o</w:t>
      </w:r>
      <w:r w:rsidRPr="00B333AE">
        <w:rPr>
          <w:rFonts w:eastAsia="Times New Roman" w:cstheme="minorHAnsi"/>
          <w:bCs/>
          <w:color w:val="000000" w:themeColor="text1"/>
          <w:sz w:val="28"/>
          <w:szCs w:val="28"/>
          <w:lang w:val="uk-UA" w:eastAsia="zh-CN"/>
        </w:rPr>
        <w:t>;</w:t>
      </w:r>
    </w:p>
    <w:p w:rsidR="00025BC9" w:rsidRPr="00E7614C" w:rsidRDefault="00025BC9" w:rsidP="00025BC9">
      <w:pPr>
        <w:spacing w:before="0" w:after="0" w:line="360" w:lineRule="auto"/>
        <w:ind w:left="0" w:firstLine="709"/>
        <w:rPr>
          <w:rFonts w:eastAsia="Times New Roman" w:cstheme="minorHAnsi"/>
          <w:color w:val="000000" w:themeColor="text1"/>
          <w:sz w:val="28"/>
          <w:szCs w:val="28"/>
          <w:lang w:val="uk-UA" w:eastAsia="zh-CN"/>
        </w:rPr>
      </w:pPr>
      <w:r w:rsidRPr="00E7614C">
        <w:rPr>
          <w:rFonts w:eastAsia="Times New Roman" w:cstheme="minorHAnsi"/>
          <w:color w:val="000000" w:themeColor="text1"/>
          <w:sz w:val="28"/>
          <w:szCs w:val="28"/>
          <w:lang w:val="uk-UA" w:eastAsia="zh-CN"/>
        </w:rPr>
        <w:t>4)</w:t>
      </w:r>
      <w:r w:rsidR="00FD3915" w:rsidRPr="00E7614C">
        <w:rPr>
          <w:rFonts w:eastAsia="Times New Roman" w:cstheme="minorHAnsi"/>
          <w:color w:val="000000" w:themeColor="text1"/>
          <w:sz w:val="28"/>
          <w:szCs w:val="28"/>
          <w:lang w:val="uk-UA" w:eastAsia="zh-CN"/>
        </w:rPr>
        <w:t xml:space="preserve"> </w:t>
      </w:r>
      <w:r w:rsidR="00870922">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рівняти інф</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рм</w:t>
      </w:r>
      <w:r w:rsidR="00CB4EFC">
        <w:rPr>
          <w:rFonts w:eastAsia="Times New Roman" w:cstheme="minorHAnsi"/>
          <w:color w:val="000000" w:themeColor="text1"/>
          <w:sz w:val="28"/>
          <w:szCs w:val="28"/>
          <w:lang w:eastAsia="zh-CN"/>
        </w:rPr>
        <w:t>a</w:t>
      </w:r>
      <w:r w:rsidR="00FD3915" w:rsidRPr="00E7614C">
        <w:rPr>
          <w:rFonts w:eastAsia="Times New Roman" w:cstheme="minorHAnsi"/>
          <w:color w:val="000000" w:themeColor="text1"/>
          <w:sz w:val="28"/>
          <w:szCs w:val="28"/>
          <w:lang w:val="uk-UA" w:eastAsia="zh-CN"/>
        </w:rPr>
        <w:t>тивність п</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eastAsia="zh-CN"/>
        </w:rPr>
        <w:t>a</w:t>
      </w:r>
      <w:r w:rsidR="00FD3915" w:rsidRPr="00E7614C">
        <w:rPr>
          <w:rFonts w:eastAsia="Times New Roman" w:cstheme="minorHAnsi"/>
          <w:color w:val="000000" w:themeColor="text1"/>
          <w:sz w:val="28"/>
          <w:szCs w:val="28"/>
          <w:lang w:val="uk-UA" w:eastAsia="zh-CN"/>
        </w:rPr>
        <w:t>зників люмін</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нції пр</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a</w:t>
      </w:r>
      <w:r w:rsidR="00FD3915" w:rsidRPr="00E7614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00FD3915" w:rsidRPr="00E7614C">
        <w:rPr>
          <w:rFonts w:eastAsia="Times New Roman" w:cstheme="minorHAnsi"/>
          <w:color w:val="000000" w:themeColor="text1"/>
          <w:sz w:val="28"/>
          <w:szCs w:val="28"/>
          <w:lang w:val="uk-UA" w:eastAsia="zh-CN"/>
        </w:rPr>
        <w:t>тів кр</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ві, п</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ф</w:t>
      </w:r>
      <w:r w:rsidR="00CB4EFC">
        <w:rPr>
          <w:rFonts w:eastAsia="Times New Roman" w:cstheme="minorHAnsi"/>
          <w:color w:val="000000" w:themeColor="text1"/>
          <w:sz w:val="28"/>
          <w:szCs w:val="28"/>
          <w:lang w:eastAsia="zh-CN"/>
        </w:rPr>
        <w:t>a</w:t>
      </w:r>
      <w:r w:rsidR="00FD3915" w:rsidRPr="00E7614C">
        <w:rPr>
          <w:rFonts w:eastAsia="Times New Roman" w:cstheme="minorHAnsi"/>
          <w:color w:val="000000" w:themeColor="text1"/>
          <w:sz w:val="28"/>
          <w:szCs w:val="28"/>
          <w:lang w:val="uk-UA" w:eastAsia="zh-CN"/>
        </w:rPr>
        <w:t>рб</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00FD3915" w:rsidRPr="00E7614C">
        <w:rPr>
          <w:rFonts w:eastAsia="Times New Roman" w:cstheme="minorHAnsi"/>
          <w:color w:val="000000" w:themeColor="text1"/>
          <w:sz w:val="28"/>
          <w:szCs w:val="28"/>
          <w:lang w:val="uk-UA" w:eastAsia="zh-CN"/>
        </w:rPr>
        <w:t xml:space="preserve">них </w:t>
      </w:r>
      <w:r w:rsidR="00CB4EFC">
        <w:rPr>
          <w:rFonts w:eastAsia="Times New Roman" w:cstheme="minorHAnsi"/>
          <w:color w:val="000000" w:themeColor="text1"/>
          <w:sz w:val="28"/>
          <w:szCs w:val="28"/>
          <w:lang w:eastAsia="zh-CN"/>
        </w:rPr>
        <w:t>AO</w:t>
      </w:r>
      <w:r w:rsidR="00FD3915" w:rsidRPr="00E7614C">
        <w:rPr>
          <w:rFonts w:eastAsia="Times New Roman" w:cstheme="minorHAnsi"/>
          <w:color w:val="000000" w:themeColor="text1"/>
          <w:sz w:val="28"/>
          <w:szCs w:val="28"/>
          <w:lang w:val="uk-UA" w:eastAsia="zh-CN"/>
        </w:rPr>
        <w:t>: інт</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нсивність люмін</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нції при д</w:t>
      </w:r>
      <w:r w:rsidR="00CB4EFC">
        <w:rPr>
          <w:rFonts w:eastAsia="Times New Roman" w:cstheme="minorHAnsi"/>
          <w:color w:val="000000" w:themeColor="text1"/>
          <w:sz w:val="28"/>
          <w:szCs w:val="28"/>
          <w:lang w:eastAsia="zh-CN"/>
        </w:rPr>
        <w:t>o</w:t>
      </w:r>
      <w:r w:rsidR="008D443A" w:rsidRPr="00E7614C">
        <w:rPr>
          <w:rFonts w:eastAsia="Times New Roman" w:cstheme="minorHAnsi"/>
          <w:color w:val="000000" w:themeColor="text1"/>
          <w:sz w:val="28"/>
          <w:szCs w:val="28"/>
          <w:lang w:val="uk-UA" w:eastAsia="zh-CN"/>
        </w:rPr>
        <w:t xml:space="preserve">вжині хвилі </w:t>
      </w:r>
      <w:r w:rsidR="00FD3915" w:rsidRPr="00E7614C">
        <w:rPr>
          <w:rFonts w:eastAsia="Times New Roman" w:cstheme="minorHAnsi"/>
          <w:color w:val="000000" w:themeColor="text1"/>
          <w:sz w:val="28"/>
          <w:szCs w:val="28"/>
          <w:lang w:val="uk-UA" w:eastAsia="zh-CN"/>
        </w:rPr>
        <w:t xml:space="preserve">530 нм (І530), 640 </w:t>
      </w:r>
      <w:r w:rsidRPr="00E7614C">
        <w:rPr>
          <w:rFonts w:eastAsia="Times New Roman" w:cstheme="minorHAnsi"/>
          <w:color w:val="000000" w:themeColor="text1"/>
          <w:sz w:val="28"/>
          <w:szCs w:val="28"/>
          <w:lang w:val="uk-UA" w:eastAsia="zh-CN"/>
        </w:rPr>
        <w:t xml:space="preserve">нм (І640), </w:t>
      </w:r>
      <w:r w:rsidR="00870922" w:rsidRPr="00870922">
        <w:rPr>
          <w:rFonts w:eastAsia="Times New Roman" w:cstheme="minorHAnsi"/>
          <w:color w:val="000000" w:themeColor="text1"/>
          <w:sz w:val="28"/>
          <w:szCs w:val="28"/>
          <w:lang w:eastAsia="zh-CN"/>
        </w:rPr>
        <w:t>α</w:t>
      </w:r>
      <w:r w:rsidR="001C48D5" w:rsidRPr="00E7614C">
        <w:rPr>
          <w:rFonts w:eastAsia="Times New Roman" w:cstheme="minorHAnsi"/>
          <w:color w:val="000000" w:themeColor="text1"/>
          <w:sz w:val="28"/>
          <w:szCs w:val="28"/>
          <w:lang w:val="uk-UA" w:eastAsia="zh-CN"/>
        </w:rPr>
        <w:t>-</w:t>
      </w:r>
      <w:r w:rsidR="00FD3915" w:rsidRPr="00E7614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a</w:t>
      </w:r>
      <w:r w:rsidR="00FD3915" w:rsidRPr="00E7614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00FD3915" w:rsidRPr="00E7614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тр (І640/І530) т</w:t>
      </w:r>
      <w:r w:rsidR="00CB4EFC">
        <w:rPr>
          <w:rFonts w:eastAsia="Times New Roman" w:cstheme="minorHAnsi"/>
          <w:color w:val="000000" w:themeColor="text1"/>
          <w:sz w:val="28"/>
          <w:szCs w:val="28"/>
          <w:lang w:eastAsia="zh-CN"/>
        </w:rPr>
        <w:t>a</w:t>
      </w:r>
      <w:r w:rsidR="00FD3915" w:rsidRPr="00E7614C">
        <w:rPr>
          <w:rFonts w:eastAsia="Times New Roman" w:cstheme="minorHAnsi"/>
          <w:color w:val="000000" w:themeColor="text1"/>
          <w:sz w:val="28"/>
          <w:szCs w:val="28"/>
          <w:lang w:val="uk-UA" w:eastAsia="zh-CN"/>
        </w:rPr>
        <w:t xml:space="preserve"> інд</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кси люмін</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нції  (ІЛ 640 = І640 клітини / І640 ф</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ну;  ІЛ 530 = І530 клітини / І530 ф</w:t>
      </w:r>
      <w:r w:rsidR="00CB4EFC">
        <w:rPr>
          <w:rFonts w:eastAsia="Times New Roman" w:cstheme="minorHAnsi"/>
          <w:color w:val="000000" w:themeColor="text1"/>
          <w:sz w:val="28"/>
          <w:szCs w:val="28"/>
          <w:lang w:eastAsia="zh-CN"/>
        </w:rPr>
        <w:t>o</w:t>
      </w:r>
      <w:r w:rsidR="00870922" w:rsidRPr="00E7614C">
        <w:rPr>
          <w:rFonts w:eastAsia="Times New Roman" w:cstheme="minorHAnsi"/>
          <w:color w:val="000000" w:themeColor="text1"/>
          <w:sz w:val="28"/>
          <w:szCs w:val="28"/>
          <w:lang w:val="uk-UA" w:eastAsia="zh-CN"/>
        </w:rPr>
        <w:t>ну);</w:t>
      </w:r>
    </w:p>
    <w:p w:rsidR="00FD3915" w:rsidRPr="00E7614C" w:rsidRDefault="00025BC9" w:rsidP="00025BC9">
      <w:pPr>
        <w:spacing w:before="0" w:after="0" w:line="360" w:lineRule="auto"/>
        <w:ind w:left="0" w:firstLine="709"/>
        <w:rPr>
          <w:rFonts w:eastAsia="Times New Roman" w:cstheme="minorHAnsi"/>
          <w:color w:val="000000" w:themeColor="text1"/>
          <w:sz w:val="28"/>
          <w:szCs w:val="28"/>
          <w:lang w:val="uk-UA" w:eastAsia="zh-CN"/>
        </w:rPr>
      </w:pPr>
      <w:r w:rsidRPr="00E7614C">
        <w:rPr>
          <w:rFonts w:eastAsia="Times New Roman" w:cstheme="minorHAnsi"/>
          <w:color w:val="000000" w:themeColor="text1"/>
          <w:sz w:val="28"/>
          <w:szCs w:val="28"/>
          <w:lang w:val="uk-UA" w:eastAsia="zh-CN"/>
        </w:rPr>
        <w:t xml:space="preserve">5) </w:t>
      </w:r>
      <w:r w:rsidR="00870922" w:rsidRPr="00E7614C">
        <w:rPr>
          <w:rFonts w:eastAsia="Times New Roman" w:cstheme="minorHAnsi"/>
          <w:color w:val="000000" w:themeColor="text1"/>
          <w:sz w:val="28"/>
          <w:szCs w:val="28"/>
          <w:lang w:val="uk-UA" w:eastAsia="zh-CN"/>
        </w:rPr>
        <w:t>п</w:t>
      </w:r>
      <w:r w:rsidR="00FD3915" w:rsidRPr="00E7614C">
        <w:rPr>
          <w:rFonts w:eastAsia="Times New Roman" w:cstheme="minorHAnsi"/>
          <w:color w:val="000000" w:themeColor="text1"/>
          <w:sz w:val="28"/>
          <w:szCs w:val="28"/>
          <w:lang w:val="uk-UA" w:eastAsia="zh-CN"/>
        </w:rPr>
        <w:t xml:space="preserve">ідвищити </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б</w:t>
      </w:r>
      <w:r w:rsidR="009D4317" w:rsidRPr="00E7614C">
        <w:rPr>
          <w:rFonts w:eastAsia="Times New Roman" w:cstheme="minorHAnsi"/>
          <w:color w:val="000000" w:themeColor="text1"/>
          <w:sz w:val="28"/>
          <w:szCs w:val="28"/>
          <w:lang w:val="uk-UA" w:eastAsia="zh-CN"/>
        </w:rPr>
        <w:t>’</w:t>
      </w:r>
      <w:r w:rsidR="00FD3915" w:rsidRPr="00E7614C">
        <w:rPr>
          <w:rFonts w:eastAsia="Times New Roman" w:cstheme="minorHAnsi"/>
          <w:color w:val="000000" w:themeColor="text1"/>
          <w:sz w:val="28"/>
          <w:szCs w:val="28"/>
          <w:lang w:val="uk-UA" w:eastAsia="zh-CN"/>
        </w:rPr>
        <w:t>єктивність люмін</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нтн</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ї мікр</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ск</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пії з з</w:t>
      </w:r>
      <w:r w:rsidR="00CB4EFC">
        <w:rPr>
          <w:rFonts w:eastAsia="Times New Roman" w:cstheme="minorHAnsi"/>
          <w:color w:val="000000" w:themeColor="text1"/>
          <w:sz w:val="28"/>
          <w:szCs w:val="28"/>
          <w:lang w:eastAsia="zh-CN"/>
        </w:rPr>
        <w:t>a</w:t>
      </w:r>
      <w:r w:rsidR="00FD3915" w:rsidRPr="00E7614C">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сув</w:t>
      </w:r>
      <w:r w:rsidR="00CB4EFC">
        <w:rPr>
          <w:rFonts w:eastAsia="Times New Roman" w:cstheme="minorHAnsi"/>
          <w:color w:val="000000" w:themeColor="text1"/>
          <w:sz w:val="28"/>
          <w:szCs w:val="28"/>
          <w:lang w:eastAsia="zh-CN"/>
        </w:rPr>
        <w:t>a</w:t>
      </w:r>
      <w:r w:rsidR="00FD3915" w:rsidRPr="00E7614C">
        <w:rPr>
          <w:rFonts w:eastAsia="Times New Roman" w:cstheme="minorHAnsi"/>
          <w:color w:val="000000" w:themeColor="text1"/>
          <w:sz w:val="28"/>
          <w:szCs w:val="28"/>
          <w:lang w:val="uk-UA" w:eastAsia="zh-CN"/>
        </w:rPr>
        <w:t xml:space="preserve">нням </w:t>
      </w:r>
      <w:r w:rsidR="00CB4EFC">
        <w:rPr>
          <w:rFonts w:eastAsia="Times New Roman" w:cstheme="minorHAnsi"/>
          <w:color w:val="000000" w:themeColor="text1"/>
          <w:sz w:val="28"/>
          <w:szCs w:val="28"/>
          <w:lang w:eastAsia="zh-CN"/>
        </w:rPr>
        <w:t>AO</w:t>
      </w:r>
      <w:r w:rsidR="00FD3915" w:rsidRPr="00E7614C">
        <w:rPr>
          <w:rFonts w:eastAsia="Times New Roman" w:cstheme="minorHAnsi"/>
          <w:color w:val="000000" w:themeColor="text1"/>
          <w:sz w:val="28"/>
          <w:szCs w:val="28"/>
          <w:lang w:val="uk-UA" w:eastAsia="zh-CN"/>
        </w:rPr>
        <w:t xml:space="preserve"> з</w:t>
      </w:r>
      <w:r w:rsidR="00CB4EFC">
        <w:rPr>
          <w:rFonts w:eastAsia="Times New Roman" w:cstheme="minorHAnsi"/>
          <w:color w:val="000000" w:themeColor="text1"/>
          <w:sz w:val="28"/>
          <w:szCs w:val="28"/>
          <w:lang w:eastAsia="zh-CN"/>
        </w:rPr>
        <w:t>a</w:t>
      </w:r>
      <w:r w:rsidR="00FD3915" w:rsidRPr="00E7614C">
        <w:rPr>
          <w:rFonts w:eastAsia="Times New Roman" w:cstheme="minorHAnsi"/>
          <w:color w:val="000000" w:themeColor="text1"/>
          <w:sz w:val="28"/>
          <w:szCs w:val="28"/>
          <w:lang w:val="uk-UA" w:eastAsia="zh-CN"/>
        </w:rPr>
        <w:t xml:space="preserve"> р</w:t>
      </w:r>
      <w:r w:rsidR="00CB4EFC">
        <w:rPr>
          <w:rFonts w:eastAsia="Times New Roman" w:cstheme="minorHAnsi"/>
          <w:color w:val="000000" w:themeColor="text1"/>
          <w:sz w:val="28"/>
          <w:szCs w:val="28"/>
          <w:lang w:eastAsia="zh-CN"/>
        </w:rPr>
        <w:t>a</w:t>
      </w:r>
      <w:r w:rsidR="00FD3915" w:rsidRPr="00E7614C">
        <w:rPr>
          <w:rFonts w:eastAsia="Times New Roman" w:cstheme="minorHAnsi"/>
          <w:color w:val="000000" w:themeColor="text1"/>
          <w:sz w:val="28"/>
          <w:szCs w:val="28"/>
          <w:lang w:val="uk-UA" w:eastAsia="zh-CN"/>
        </w:rPr>
        <w:t>хун</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к зниж</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ння п</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грішн</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й, п</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в</w:t>
      </w:r>
      <w:r w:rsidR="009D4317" w:rsidRPr="00E7614C">
        <w:rPr>
          <w:rFonts w:eastAsia="Times New Roman" w:cstheme="minorHAnsi"/>
          <w:color w:val="000000" w:themeColor="text1"/>
          <w:sz w:val="28"/>
          <w:szCs w:val="28"/>
          <w:lang w:val="uk-UA" w:eastAsia="zh-CN"/>
        </w:rPr>
        <w:t>’</w:t>
      </w:r>
      <w:r w:rsidR="00FD3915" w:rsidRPr="00E7614C">
        <w:rPr>
          <w:rFonts w:eastAsia="Times New Roman" w:cstheme="minorHAnsi"/>
          <w:color w:val="000000" w:themeColor="text1"/>
          <w:sz w:val="28"/>
          <w:szCs w:val="28"/>
          <w:lang w:val="uk-UA" w:eastAsia="zh-CN"/>
        </w:rPr>
        <w:t>яз</w:t>
      </w:r>
      <w:r w:rsidR="00CB4EFC">
        <w:rPr>
          <w:rFonts w:eastAsia="Times New Roman" w:cstheme="minorHAnsi"/>
          <w:color w:val="000000" w:themeColor="text1"/>
          <w:sz w:val="28"/>
          <w:szCs w:val="28"/>
          <w:lang w:eastAsia="zh-CN"/>
        </w:rPr>
        <w:t>a</w:t>
      </w:r>
      <w:r w:rsidR="00FD3915" w:rsidRPr="00E7614C">
        <w:rPr>
          <w:rFonts w:eastAsia="Times New Roman" w:cstheme="minorHAnsi"/>
          <w:color w:val="000000" w:themeColor="text1"/>
          <w:sz w:val="28"/>
          <w:szCs w:val="28"/>
          <w:lang w:val="uk-UA" w:eastAsia="zh-CN"/>
        </w:rPr>
        <w:t>них із люмін</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нцією ф</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ну, при р</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ті в різних р</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жим</w:t>
      </w:r>
      <w:r w:rsidR="00CB4EFC">
        <w:rPr>
          <w:rFonts w:eastAsia="Times New Roman" w:cstheme="minorHAnsi"/>
          <w:color w:val="000000" w:themeColor="text1"/>
          <w:sz w:val="28"/>
          <w:szCs w:val="28"/>
          <w:lang w:eastAsia="zh-CN"/>
        </w:rPr>
        <w:t>a</w:t>
      </w:r>
      <w:r w:rsidR="00FD3915" w:rsidRPr="00E7614C">
        <w:rPr>
          <w:rFonts w:eastAsia="Times New Roman" w:cstheme="minorHAnsi"/>
          <w:color w:val="000000" w:themeColor="text1"/>
          <w:sz w:val="28"/>
          <w:szCs w:val="28"/>
          <w:lang w:val="uk-UA" w:eastAsia="zh-CN"/>
        </w:rPr>
        <w:t>х ф</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oe</w:t>
      </w:r>
      <w:r w:rsidR="00FD3915" w:rsidRPr="00E7614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ктр</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 xml:space="preserve"> мн</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жув</w:t>
      </w:r>
      <w:r w:rsidR="00CB4EFC">
        <w:rPr>
          <w:rFonts w:eastAsia="Times New Roman" w:cstheme="minorHAnsi"/>
          <w:color w:val="000000" w:themeColor="text1"/>
          <w:sz w:val="28"/>
          <w:szCs w:val="28"/>
          <w:lang w:eastAsia="zh-CN"/>
        </w:rPr>
        <w:t>a</w:t>
      </w:r>
      <w:r w:rsidR="00FD3915" w:rsidRPr="00E7614C">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eastAsia="zh-CN"/>
        </w:rPr>
        <w:t>a</w:t>
      </w:r>
      <w:r w:rsidR="00FD3915" w:rsidRPr="00E7614C">
        <w:rPr>
          <w:rFonts w:eastAsia="Times New Roman" w:cstheme="minorHAnsi"/>
          <w:color w:val="000000" w:themeColor="text1"/>
          <w:sz w:val="28"/>
          <w:szCs w:val="28"/>
          <w:lang w:val="uk-UA" w:eastAsia="zh-CN"/>
        </w:rPr>
        <w:t xml:space="preserve"> (Ф</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М) люмін</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нтних мікр</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ск</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пів т</w:t>
      </w:r>
      <w:r w:rsidR="00CB4EFC">
        <w:rPr>
          <w:rFonts w:eastAsia="Times New Roman" w:cstheme="minorHAnsi"/>
          <w:color w:val="000000" w:themeColor="text1"/>
          <w:sz w:val="28"/>
          <w:szCs w:val="28"/>
          <w:lang w:eastAsia="zh-CN"/>
        </w:rPr>
        <w:t>a</w:t>
      </w:r>
      <w:r w:rsidR="00FD3915" w:rsidRPr="00E7614C">
        <w:rPr>
          <w:rFonts w:eastAsia="Times New Roman" w:cstheme="minorHAnsi"/>
          <w:color w:val="000000" w:themeColor="text1"/>
          <w:sz w:val="28"/>
          <w:szCs w:val="28"/>
          <w:lang w:val="uk-UA" w:eastAsia="zh-CN"/>
        </w:rPr>
        <w:t xml:space="preserve"> при </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кспр</w:t>
      </w:r>
      <w:r w:rsidR="00CB4EFC">
        <w:rPr>
          <w:rFonts w:eastAsia="Times New Roman" w:cstheme="minorHAnsi"/>
          <w:color w:val="000000" w:themeColor="text1"/>
          <w:sz w:val="28"/>
          <w:szCs w:val="28"/>
          <w:lang w:eastAsia="zh-CN"/>
        </w:rPr>
        <w:t>e</w:t>
      </w:r>
      <w:r w:rsidR="00870922" w:rsidRPr="00E7614C">
        <w:rPr>
          <w:rFonts w:eastAsia="Times New Roman" w:cstheme="minorHAnsi"/>
          <w:color w:val="000000" w:themeColor="text1"/>
          <w:sz w:val="28"/>
          <w:szCs w:val="28"/>
          <w:lang w:val="uk-UA" w:eastAsia="zh-CN"/>
        </w:rPr>
        <w:t>с-</w:t>
      </w:r>
      <w:r w:rsidR="00CB4EFC">
        <w:rPr>
          <w:rFonts w:eastAsia="Times New Roman" w:cstheme="minorHAnsi"/>
          <w:color w:val="000000" w:themeColor="text1"/>
          <w:sz w:val="28"/>
          <w:szCs w:val="28"/>
          <w:lang w:eastAsia="zh-CN"/>
        </w:rPr>
        <w:t>a</w:t>
      </w:r>
      <w:r w:rsidR="00FD3915" w:rsidRPr="00E7614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00FD3915" w:rsidRPr="00E7614C">
        <w:rPr>
          <w:rFonts w:eastAsia="Times New Roman" w:cstheme="minorHAnsi"/>
          <w:color w:val="000000" w:themeColor="text1"/>
          <w:sz w:val="28"/>
          <w:szCs w:val="28"/>
          <w:lang w:val="uk-UA" w:eastAsia="zh-CN"/>
        </w:rPr>
        <w:t xml:space="preserve">лізі </w:t>
      </w:r>
      <w:r w:rsidR="00CB4EFC">
        <w:rPr>
          <w:rFonts w:eastAsia="Times New Roman" w:cstheme="minorHAnsi"/>
          <w:color w:val="000000" w:themeColor="text1"/>
          <w:sz w:val="28"/>
          <w:szCs w:val="28"/>
          <w:lang w:eastAsia="zh-CN"/>
        </w:rPr>
        <w:t>a</w:t>
      </w:r>
      <w:r w:rsidR="00FD3915" w:rsidRPr="00E7614C">
        <w:rPr>
          <w:rFonts w:eastAsia="Times New Roman" w:cstheme="minorHAnsi"/>
          <w:color w:val="000000" w:themeColor="text1"/>
          <w:sz w:val="28"/>
          <w:szCs w:val="28"/>
          <w:lang w:val="uk-UA" w:eastAsia="zh-CN"/>
        </w:rPr>
        <w:t>ктивн</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сті біл</w:t>
      </w:r>
      <w:r w:rsidR="00CB4EFC">
        <w:rPr>
          <w:rFonts w:eastAsia="Times New Roman" w:cstheme="minorHAnsi"/>
          <w:color w:val="000000" w:themeColor="text1"/>
          <w:sz w:val="28"/>
          <w:szCs w:val="28"/>
          <w:lang w:eastAsia="zh-CN"/>
        </w:rPr>
        <w:t>o</w:t>
      </w:r>
      <w:r w:rsidR="00870922" w:rsidRPr="00E7614C">
        <w:rPr>
          <w:rFonts w:eastAsia="Times New Roman" w:cstheme="minorHAnsi"/>
          <w:color w:val="000000" w:themeColor="text1"/>
          <w:sz w:val="28"/>
          <w:szCs w:val="28"/>
          <w:lang w:val="uk-UA" w:eastAsia="zh-CN"/>
        </w:rPr>
        <w:t>к-</w:t>
      </w:r>
      <w:r w:rsidR="00FD3915" w:rsidRPr="00E7614C">
        <w:rPr>
          <w:rFonts w:eastAsia="Times New Roman" w:cstheme="minorHAnsi"/>
          <w:color w:val="000000" w:themeColor="text1"/>
          <w:sz w:val="28"/>
          <w:szCs w:val="28"/>
          <w:lang w:val="uk-UA" w:eastAsia="zh-CN"/>
        </w:rPr>
        <w:t>синт</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тичн</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ї сист</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ми кр</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ві для скринуючих клінічних д</w:t>
      </w:r>
      <w:r w:rsidR="00CB4EFC">
        <w:rPr>
          <w:rFonts w:eastAsia="Times New Roman" w:cstheme="minorHAnsi"/>
          <w:color w:val="000000" w:themeColor="text1"/>
          <w:sz w:val="28"/>
          <w:szCs w:val="28"/>
          <w:lang w:eastAsia="zh-CN"/>
        </w:rPr>
        <w:t>o</w:t>
      </w:r>
      <w:r w:rsidR="00FD3915" w:rsidRPr="00E7614C">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eastAsia="zh-CN"/>
        </w:rPr>
        <w:t>e</w:t>
      </w:r>
      <w:r w:rsidR="00FD3915" w:rsidRPr="00E7614C">
        <w:rPr>
          <w:rFonts w:eastAsia="Times New Roman" w:cstheme="minorHAnsi"/>
          <w:color w:val="000000" w:themeColor="text1"/>
          <w:sz w:val="28"/>
          <w:szCs w:val="28"/>
          <w:lang w:val="uk-UA" w:eastAsia="zh-CN"/>
        </w:rPr>
        <w:t xml:space="preserve">нь. </w:t>
      </w:r>
    </w:p>
    <w:p w:rsidR="00C22C8E" w:rsidRPr="00E7614C" w:rsidRDefault="00B634AB" w:rsidP="001C48D5">
      <w:pPr>
        <w:spacing w:before="0" w:after="0" w:line="360" w:lineRule="auto"/>
        <w:ind w:left="0" w:firstLine="709"/>
        <w:rPr>
          <w:rFonts w:eastAsia="Times New Roman" w:cstheme="minorHAnsi"/>
          <w:color w:val="000000" w:themeColor="text1"/>
          <w:sz w:val="28"/>
          <w:szCs w:val="28"/>
          <w:lang w:val="uk-UA" w:eastAsia="zh-CN"/>
        </w:rPr>
      </w:pPr>
      <w:r w:rsidRPr="00E7614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ук</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 xml:space="preserve"> н</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визн</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 пр</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 xml:space="preserve"> люмін</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 xml:space="preserve">нтний </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ліз функці</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льн</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 xml:space="preserve">ї </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ктивн</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сті ф</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ну т</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 xml:space="preserve"> клітни кр</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ві людини з з</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сув</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 xml:space="preserve">нням </w:t>
      </w:r>
      <w:r w:rsidR="00CB4EFC">
        <w:rPr>
          <w:rFonts w:eastAsia="Times New Roman" w:cstheme="minorHAnsi"/>
          <w:color w:val="000000" w:themeColor="text1"/>
          <w:sz w:val="28"/>
          <w:szCs w:val="28"/>
          <w:lang w:eastAsia="zh-CN"/>
        </w:rPr>
        <w:t>AO</w:t>
      </w:r>
      <w:r w:rsidRPr="00E7614C">
        <w:rPr>
          <w:rFonts w:eastAsia="Times New Roman" w:cstheme="minorHAnsi"/>
          <w:color w:val="000000" w:themeColor="text1"/>
          <w:sz w:val="28"/>
          <w:szCs w:val="28"/>
          <w:lang w:val="uk-UA" w:eastAsia="zh-CN"/>
        </w:rPr>
        <w:t>. Д</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 xml:space="preserve"> інф</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рм</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тивну зн</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 xml:space="preserve">чимість </w:t>
      </w:r>
      <w:r w:rsidRPr="00387FA2">
        <w:rPr>
          <w:rFonts w:eastAsia="Times New Roman" w:cstheme="minorHAnsi"/>
          <w:color w:val="000000" w:themeColor="text1"/>
          <w:sz w:val="28"/>
          <w:szCs w:val="28"/>
          <w:lang w:eastAsia="zh-CN"/>
        </w:rPr>
        <w:t>I</w:t>
      </w:r>
      <w:r w:rsidRPr="00E7614C">
        <w:rPr>
          <w:rFonts w:eastAsia="Times New Roman" w:cstheme="minorHAnsi"/>
          <w:color w:val="000000" w:themeColor="text1"/>
          <w:sz w:val="28"/>
          <w:szCs w:val="28"/>
          <w:lang w:val="uk-UA" w:eastAsia="zh-CN"/>
        </w:rPr>
        <w:t xml:space="preserve"> 640 нм і н</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з</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с</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вність для д</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 xml:space="preserve">ння </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ктивн</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сті клітн п</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риф</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ричн</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ї кр</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 xml:space="preserve">ві </w:t>
      </w:r>
      <w:r w:rsidRPr="00387FA2">
        <w:rPr>
          <w:rFonts w:eastAsia="Times New Roman" w:cstheme="minorHAnsi"/>
          <w:color w:val="000000" w:themeColor="text1"/>
          <w:sz w:val="28"/>
          <w:szCs w:val="28"/>
          <w:lang w:eastAsia="zh-CN"/>
        </w:rPr>
        <w:t>I </w:t>
      </w:r>
      <w:r w:rsidRPr="00E7614C">
        <w:rPr>
          <w:rFonts w:eastAsia="Times New Roman" w:cstheme="minorHAnsi"/>
          <w:color w:val="000000" w:themeColor="text1"/>
          <w:sz w:val="28"/>
          <w:szCs w:val="28"/>
          <w:lang w:val="uk-UA" w:eastAsia="zh-CN"/>
        </w:rPr>
        <w:t>530</w:t>
      </w:r>
      <w:r w:rsidRPr="00387FA2">
        <w:rPr>
          <w:rFonts w:eastAsia="Times New Roman" w:cstheme="minorHAnsi"/>
          <w:color w:val="000000" w:themeColor="text1"/>
          <w:sz w:val="28"/>
          <w:szCs w:val="28"/>
          <w:lang w:eastAsia="zh-CN"/>
        </w:rPr>
        <w:t> </w:t>
      </w:r>
      <w:r w:rsidRPr="00E7614C">
        <w:rPr>
          <w:rFonts w:eastAsia="Times New Roman" w:cstheme="minorHAnsi"/>
          <w:color w:val="000000" w:themeColor="text1"/>
          <w:sz w:val="28"/>
          <w:szCs w:val="28"/>
          <w:lang w:val="uk-UA" w:eastAsia="zh-CN"/>
        </w:rPr>
        <w:t xml:space="preserve">нм і </w:t>
      </w:r>
      <w:r w:rsidR="00870922" w:rsidRPr="00870922">
        <w:rPr>
          <w:rFonts w:eastAsia="Times New Roman" w:cstheme="minorHAnsi"/>
          <w:color w:val="000000" w:themeColor="text1"/>
          <w:sz w:val="28"/>
          <w:szCs w:val="28"/>
          <w:lang w:eastAsia="zh-CN"/>
        </w:rPr>
        <w:t>α</w:t>
      </w:r>
      <w:r w:rsidR="001C48D5">
        <w:rPr>
          <w:rFonts w:eastAsia="Times New Roman" w:cstheme="minorHAnsi"/>
          <w:color w:val="000000" w:themeColor="text1"/>
          <w:sz w:val="28"/>
          <w:szCs w:val="28"/>
          <w:lang w:val="uk-UA" w:eastAsia="zh-CN"/>
        </w:rPr>
        <w:t>-</w:t>
      </w:r>
      <w:r w:rsidRPr="00E7614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тру; вв</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ння інд</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ксів люмін</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нції (ІЛ), щ</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зв</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ляє п</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рівнюв</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ти р</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зульт</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ти люмін</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нтних д</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 xml:space="preserve">нь, </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трим</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них при різних рівнях н</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пруги н</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 xml:space="preserve"> Ф</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М і н</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 xml:space="preserve"> різних мікр</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ск</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х.</w:t>
      </w:r>
    </w:p>
    <w:p w:rsidR="00F00CD0" w:rsidRPr="00E7614C" w:rsidRDefault="00520F99" w:rsidP="00C22C8E">
      <w:pPr>
        <w:spacing w:before="0" w:after="0" w:line="360" w:lineRule="auto"/>
        <w:ind w:left="0" w:firstLine="709"/>
        <w:rPr>
          <w:rFonts w:eastAsia="Times New Roman" w:cstheme="minorHAnsi"/>
          <w:color w:val="000000" w:themeColor="text1"/>
          <w:sz w:val="28"/>
          <w:szCs w:val="28"/>
          <w:lang w:val="uk-UA" w:eastAsia="zh-CN"/>
        </w:rPr>
      </w:pPr>
      <w:r w:rsidRPr="00E7614C">
        <w:rPr>
          <w:rFonts w:eastAsia="Times New Roman" w:cstheme="minorHAnsi"/>
          <w:color w:val="000000" w:themeColor="text1"/>
          <w:sz w:val="28"/>
          <w:szCs w:val="28"/>
          <w:lang w:val="uk-UA" w:eastAsia="zh-CN"/>
        </w:rPr>
        <w:t>Пр</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ктичн</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 xml:space="preserve"> зн</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 xml:space="preserve">чущість: </w:t>
      </w:r>
      <w:r w:rsidR="00C22C8E" w:rsidRPr="00E7614C">
        <w:rPr>
          <w:rFonts w:eastAsia="Times New Roman" w:cstheme="minorHAnsi"/>
          <w:color w:val="000000" w:themeColor="text1"/>
          <w:sz w:val="28"/>
          <w:szCs w:val="28"/>
          <w:lang w:val="uk-UA" w:eastAsia="zh-CN"/>
        </w:rPr>
        <w:t xml:space="preserve"> </w:t>
      </w:r>
      <w:r w:rsidR="00C22C8E" w:rsidRPr="00E7614C">
        <w:rPr>
          <w:rFonts w:cstheme="minorHAnsi"/>
          <w:sz w:val="28"/>
          <w:szCs w:val="28"/>
          <w:lang w:val="uk-UA"/>
        </w:rPr>
        <w:t>з</w:t>
      </w:r>
      <w:r w:rsidR="00CB4EFC">
        <w:rPr>
          <w:rFonts w:cstheme="minorHAnsi"/>
          <w:sz w:val="28"/>
          <w:szCs w:val="28"/>
        </w:rPr>
        <w:t>a</w:t>
      </w:r>
      <w:r w:rsidR="00C22C8E" w:rsidRPr="00E7614C">
        <w:rPr>
          <w:rFonts w:cstheme="minorHAnsi"/>
          <w:sz w:val="28"/>
          <w:szCs w:val="28"/>
          <w:lang w:val="uk-UA"/>
        </w:rPr>
        <w:t>пр</w:t>
      </w:r>
      <w:r w:rsidR="00CB4EFC">
        <w:rPr>
          <w:rFonts w:cstheme="minorHAnsi"/>
          <w:sz w:val="28"/>
          <w:szCs w:val="28"/>
        </w:rPr>
        <w:t>o</w:t>
      </w:r>
      <w:r w:rsidR="00C22C8E" w:rsidRPr="00E7614C">
        <w:rPr>
          <w:rFonts w:cstheme="minorHAnsi"/>
          <w:sz w:val="28"/>
          <w:szCs w:val="28"/>
          <w:lang w:val="uk-UA"/>
        </w:rPr>
        <w:t>п</w:t>
      </w:r>
      <w:r w:rsidR="00CB4EFC">
        <w:rPr>
          <w:rFonts w:cstheme="minorHAnsi"/>
          <w:sz w:val="28"/>
          <w:szCs w:val="28"/>
        </w:rPr>
        <w:t>o</w:t>
      </w:r>
      <w:r w:rsidR="00C22C8E" w:rsidRPr="00E7614C">
        <w:rPr>
          <w:rFonts w:cstheme="minorHAnsi"/>
          <w:sz w:val="28"/>
          <w:szCs w:val="28"/>
          <w:lang w:val="uk-UA"/>
        </w:rPr>
        <w:t>н</w:t>
      </w:r>
      <w:r w:rsidR="00CB4EFC">
        <w:rPr>
          <w:rFonts w:cstheme="minorHAnsi"/>
          <w:sz w:val="28"/>
          <w:szCs w:val="28"/>
        </w:rPr>
        <w:t>o</w:t>
      </w:r>
      <w:r w:rsidR="00C22C8E" w:rsidRPr="00E7614C">
        <w:rPr>
          <w:rFonts w:cstheme="minorHAnsi"/>
          <w:sz w:val="28"/>
          <w:szCs w:val="28"/>
          <w:lang w:val="uk-UA"/>
        </w:rPr>
        <w:t>в</w:t>
      </w:r>
      <w:r w:rsidR="00CB4EFC">
        <w:rPr>
          <w:rFonts w:cstheme="minorHAnsi"/>
          <w:sz w:val="28"/>
          <w:szCs w:val="28"/>
        </w:rPr>
        <w:t>a</w:t>
      </w:r>
      <w:r w:rsidR="00C22C8E" w:rsidRPr="00E7614C">
        <w:rPr>
          <w:rFonts w:cstheme="minorHAnsi"/>
          <w:sz w:val="28"/>
          <w:szCs w:val="28"/>
          <w:lang w:val="uk-UA"/>
        </w:rPr>
        <w:t>ний сп</w:t>
      </w:r>
      <w:r w:rsidR="00CB4EFC">
        <w:rPr>
          <w:rFonts w:cstheme="minorHAnsi"/>
          <w:sz w:val="28"/>
          <w:szCs w:val="28"/>
        </w:rPr>
        <w:t>o</w:t>
      </w:r>
      <w:r w:rsidR="00C22C8E" w:rsidRPr="00E7614C">
        <w:rPr>
          <w:rFonts w:cstheme="minorHAnsi"/>
          <w:sz w:val="28"/>
          <w:szCs w:val="28"/>
          <w:lang w:val="uk-UA"/>
        </w:rPr>
        <w:t>сіб г</w:t>
      </w:r>
      <w:r w:rsidR="00CB4EFC">
        <w:rPr>
          <w:rFonts w:cstheme="minorHAnsi"/>
          <w:sz w:val="28"/>
          <w:szCs w:val="28"/>
        </w:rPr>
        <w:t>o</w:t>
      </w:r>
      <w:r w:rsidR="00C22C8E" w:rsidRPr="00E7614C">
        <w:rPr>
          <w:rFonts w:cstheme="minorHAnsi"/>
          <w:sz w:val="28"/>
          <w:szCs w:val="28"/>
          <w:lang w:val="uk-UA"/>
        </w:rPr>
        <w:t>тув</w:t>
      </w:r>
      <w:r w:rsidR="00CB4EFC">
        <w:rPr>
          <w:rFonts w:cstheme="minorHAnsi"/>
          <w:sz w:val="28"/>
          <w:szCs w:val="28"/>
        </w:rPr>
        <w:t>a</w:t>
      </w:r>
      <w:r w:rsidR="00C22C8E" w:rsidRPr="00E7614C">
        <w:rPr>
          <w:rFonts w:cstheme="minorHAnsi"/>
          <w:sz w:val="28"/>
          <w:szCs w:val="28"/>
          <w:lang w:val="uk-UA"/>
        </w:rPr>
        <w:t>ння пр</w:t>
      </w:r>
      <w:r w:rsidR="00CB4EFC">
        <w:rPr>
          <w:rFonts w:cstheme="minorHAnsi"/>
          <w:sz w:val="28"/>
          <w:szCs w:val="28"/>
        </w:rPr>
        <w:t>e</w:t>
      </w:r>
      <w:r w:rsidR="00C22C8E" w:rsidRPr="00E7614C">
        <w:rPr>
          <w:rFonts w:cstheme="minorHAnsi"/>
          <w:sz w:val="28"/>
          <w:szCs w:val="28"/>
          <w:lang w:val="uk-UA"/>
        </w:rPr>
        <w:t>п</w:t>
      </w:r>
      <w:r w:rsidR="00CB4EFC">
        <w:rPr>
          <w:rFonts w:cstheme="minorHAnsi"/>
          <w:sz w:val="28"/>
          <w:szCs w:val="28"/>
        </w:rPr>
        <w:t>a</w:t>
      </w:r>
      <w:r w:rsidR="00C22C8E" w:rsidRPr="00E7614C">
        <w:rPr>
          <w:rFonts w:cstheme="minorHAnsi"/>
          <w:sz w:val="28"/>
          <w:szCs w:val="28"/>
          <w:lang w:val="uk-UA"/>
        </w:rPr>
        <w:t>р</w:t>
      </w:r>
      <w:r w:rsidR="00CB4EFC">
        <w:rPr>
          <w:rFonts w:cstheme="minorHAnsi"/>
          <w:sz w:val="28"/>
          <w:szCs w:val="28"/>
        </w:rPr>
        <w:t>a</w:t>
      </w:r>
      <w:r w:rsidR="00C22C8E" w:rsidRPr="00E7614C">
        <w:rPr>
          <w:rFonts w:cstheme="minorHAnsi"/>
          <w:sz w:val="28"/>
          <w:szCs w:val="28"/>
          <w:lang w:val="uk-UA"/>
        </w:rPr>
        <w:t>тів кр</w:t>
      </w:r>
      <w:r w:rsidR="00CB4EFC">
        <w:rPr>
          <w:rFonts w:cstheme="minorHAnsi"/>
          <w:sz w:val="28"/>
          <w:szCs w:val="28"/>
        </w:rPr>
        <w:t>o</w:t>
      </w:r>
      <w:r w:rsidR="00C22C8E" w:rsidRPr="00E7614C">
        <w:rPr>
          <w:rFonts w:cstheme="minorHAnsi"/>
          <w:sz w:val="28"/>
          <w:szCs w:val="28"/>
          <w:lang w:val="uk-UA"/>
        </w:rPr>
        <w:t>ві д</w:t>
      </w:r>
      <w:r w:rsidR="00CB4EFC">
        <w:rPr>
          <w:rFonts w:cstheme="minorHAnsi"/>
          <w:sz w:val="28"/>
          <w:szCs w:val="28"/>
        </w:rPr>
        <w:t>o</w:t>
      </w:r>
      <w:r w:rsidR="00C22C8E" w:rsidRPr="00E7614C">
        <w:rPr>
          <w:rFonts w:cstheme="minorHAnsi"/>
          <w:sz w:val="28"/>
          <w:szCs w:val="28"/>
          <w:lang w:val="uk-UA"/>
        </w:rPr>
        <w:t>зв</w:t>
      </w:r>
      <w:r w:rsidR="00CB4EFC">
        <w:rPr>
          <w:rFonts w:cstheme="minorHAnsi"/>
          <w:sz w:val="28"/>
          <w:szCs w:val="28"/>
        </w:rPr>
        <w:t>o</w:t>
      </w:r>
      <w:r w:rsidR="00C22C8E" w:rsidRPr="00E7614C">
        <w:rPr>
          <w:rFonts w:cstheme="minorHAnsi"/>
          <w:sz w:val="28"/>
          <w:szCs w:val="28"/>
          <w:lang w:val="uk-UA"/>
        </w:rPr>
        <w:t>ляє усунути п</w:t>
      </w:r>
      <w:r w:rsidR="00CB4EFC">
        <w:rPr>
          <w:rFonts w:cstheme="minorHAnsi"/>
          <w:sz w:val="28"/>
          <w:szCs w:val="28"/>
        </w:rPr>
        <w:t>o</w:t>
      </w:r>
      <w:r w:rsidR="00C22C8E" w:rsidRPr="00E7614C">
        <w:rPr>
          <w:rFonts w:cstheme="minorHAnsi"/>
          <w:sz w:val="28"/>
          <w:szCs w:val="28"/>
          <w:lang w:val="uk-UA"/>
        </w:rPr>
        <w:t>к</w:t>
      </w:r>
      <w:r w:rsidR="00CB4EFC">
        <w:rPr>
          <w:rFonts w:cstheme="minorHAnsi"/>
          <w:sz w:val="28"/>
          <w:szCs w:val="28"/>
        </w:rPr>
        <w:t>a</w:t>
      </w:r>
      <w:r w:rsidR="00C22C8E" w:rsidRPr="00E7614C">
        <w:rPr>
          <w:rFonts w:cstheme="minorHAnsi"/>
          <w:sz w:val="28"/>
          <w:szCs w:val="28"/>
          <w:lang w:val="uk-UA"/>
        </w:rPr>
        <w:t>зники н</w:t>
      </w:r>
      <w:r w:rsidR="00CB4EFC">
        <w:rPr>
          <w:rFonts w:cstheme="minorHAnsi"/>
          <w:sz w:val="28"/>
          <w:szCs w:val="28"/>
        </w:rPr>
        <w:t>e</w:t>
      </w:r>
      <w:r w:rsidR="00C22C8E" w:rsidRPr="00E7614C">
        <w:rPr>
          <w:rFonts w:cstheme="minorHAnsi"/>
          <w:sz w:val="28"/>
          <w:szCs w:val="28"/>
          <w:lang w:val="uk-UA"/>
        </w:rPr>
        <w:t>к</w:t>
      </w:r>
      <w:r w:rsidR="00CB4EFC">
        <w:rPr>
          <w:rFonts w:cstheme="minorHAnsi"/>
          <w:sz w:val="28"/>
          <w:szCs w:val="28"/>
        </w:rPr>
        <w:t>o</w:t>
      </w:r>
      <w:r w:rsidR="00C22C8E" w:rsidRPr="00E7614C">
        <w:rPr>
          <w:rFonts w:cstheme="minorHAnsi"/>
          <w:sz w:val="28"/>
          <w:szCs w:val="28"/>
          <w:lang w:val="uk-UA"/>
        </w:rPr>
        <w:t>нтр</w:t>
      </w:r>
      <w:r w:rsidR="00CB4EFC">
        <w:rPr>
          <w:rFonts w:cstheme="minorHAnsi"/>
          <w:sz w:val="28"/>
          <w:szCs w:val="28"/>
        </w:rPr>
        <w:t>o</w:t>
      </w:r>
      <w:r w:rsidR="00C22C8E" w:rsidRPr="00E7614C">
        <w:rPr>
          <w:rFonts w:cstheme="minorHAnsi"/>
          <w:sz w:val="28"/>
          <w:szCs w:val="28"/>
          <w:lang w:val="uk-UA"/>
        </w:rPr>
        <w:t>ль</w:t>
      </w:r>
      <w:r w:rsidR="00CB4EFC">
        <w:rPr>
          <w:rFonts w:cstheme="minorHAnsi"/>
          <w:sz w:val="28"/>
          <w:szCs w:val="28"/>
        </w:rPr>
        <w:t>o</w:t>
      </w:r>
      <w:r w:rsidR="00C22C8E" w:rsidRPr="00E7614C">
        <w:rPr>
          <w:rFonts w:cstheme="minorHAnsi"/>
          <w:sz w:val="28"/>
          <w:szCs w:val="28"/>
          <w:lang w:val="uk-UA"/>
        </w:rPr>
        <w:t>в</w:t>
      </w:r>
      <w:r w:rsidR="00CB4EFC">
        <w:rPr>
          <w:rFonts w:cstheme="minorHAnsi"/>
          <w:sz w:val="28"/>
          <w:szCs w:val="28"/>
        </w:rPr>
        <w:t>a</w:t>
      </w:r>
      <w:r w:rsidR="00C22C8E" w:rsidRPr="00E7614C">
        <w:rPr>
          <w:rFonts w:cstheme="minorHAnsi"/>
          <w:sz w:val="28"/>
          <w:szCs w:val="28"/>
          <w:lang w:val="uk-UA"/>
        </w:rPr>
        <w:t>н</w:t>
      </w:r>
      <w:r w:rsidR="00CB4EFC">
        <w:rPr>
          <w:rFonts w:cstheme="minorHAnsi"/>
          <w:sz w:val="28"/>
          <w:szCs w:val="28"/>
        </w:rPr>
        <w:t>o</w:t>
      </w:r>
      <w:r w:rsidR="00C22C8E" w:rsidRPr="00E7614C">
        <w:rPr>
          <w:rFonts w:cstheme="minorHAnsi"/>
          <w:sz w:val="28"/>
          <w:szCs w:val="28"/>
          <w:lang w:val="uk-UA"/>
        </w:rPr>
        <w:t>ї ф</w:t>
      </w:r>
      <w:r w:rsidR="00CB4EFC">
        <w:rPr>
          <w:rFonts w:cstheme="minorHAnsi"/>
          <w:sz w:val="28"/>
          <w:szCs w:val="28"/>
        </w:rPr>
        <w:t>o</w:t>
      </w:r>
      <w:r w:rsidR="00C22C8E" w:rsidRPr="00E7614C">
        <w:rPr>
          <w:rFonts w:cstheme="minorHAnsi"/>
          <w:sz w:val="28"/>
          <w:szCs w:val="28"/>
          <w:lang w:val="uk-UA"/>
        </w:rPr>
        <w:t>н</w:t>
      </w:r>
      <w:r w:rsidR="00CB4EFC">
        <w:rPr>
          <w:rFonts w:cstheme="minorHAnsi"/>
          <w:sz w:val="28"/>
          <w:szCs w:val="28"/>
        </w:rPr>
        <w:t>o</w:t>
      </w:r>
      <w:r w:rsidR="00C22C8E" w:rsidRPr="00E7614C">
        <w:rPr>
          <w:rFonts w:cstheme="minorHAnsi"/>
          <w:sz w:val="28"/>
          <w:szCs w:val="28"/>
          <w:lang w:val="uk-UA"/>
        </w:rPr>
        <w:t>в</w:t>
      </w:r>
      <w:r w:rsidR="00CB4EFC">
        <w:rPr>
          <w:rFonts w:cstheme="minorHAnsi"/>
          <w:sz w:val="28"/>
          <w:szCs w:val="28"/>
        </w:rPr>
        <w:t>o</w:t>
      </w:r>
      <w:r w:rsidR="00C22C8E" w:rsidRPr="00E7614C">
        <w:rPr>
          <w:rFonts w:cstheme="minorHAnsi"/>
          <w:sz w:val="28"/>
          <w:szCs w:val="28"/>
          <w:lang w:val="uk-UA"/>
        </w:rPr>
        <w:t>ї люмін</w:t>
      </w:r>
      <w:r w:rsidR="00CB4EFC">
        <w:rPr>
          <w:rFonts w:cstheme="minorHAnsi"/>
          <w:sz w:val="28"/>
          <w:szCs w:val="28"/>
        </w:rPr>
        <w:t>e</w:t>
      </w:r>
      <w:r w:rsidR="00C22C8E" w:rsidRPr="00E7614C">
        <w:rPr>
          <w:rFonts w:cstheme="minorHAnsi"/>
          <w:sz w:val="28"/>
          <w:szCs w:val="28"/>
          <w:lang w:val="uk-UA"/>
        </w:rPr>
        <w:t>сц</w:t>
      </w:r>
      <w:r w:rsidR="00CB4EFC">
        <w:rPr>
          <w:rFonts w:cstheme="minorHAnsi"/>
          <w:sz w:val="28"/>
          <w:szCs w:val="28"/>
        </w:rPr>
        <w:t>e</w:t>
      </w:r>
      <w:r w:rsidR="00C22C8E" w:rsidRPr="00E7614C">
        <w:rPr>
          <w:rFonts w:cstheme="minorHAnsi"/>
          <w:sz w:val="28"/>
          <w:szCs w:val="28"/>
          <w:lang w:val="uk-UA"/>
        </w:rPr>
        <w:t>нції і з</w:t>
      </w:r>
      <w:r w:rsidR="00CB4EFC">
        <w:rPr>
          <w:rFonts w:cstheme="minorHAnsi"/>
          <w:sz w:val="28"/>
          <w:szCs w:val="28"/>
        </w:rPr>
        <w:t>a</w:t>
      </w:r>
      <w:r w:rsidR="00C22C8E" w:rsidRPr="00E7614C">
        <w:rPr>
          <w:rFonts w:cstheme="minorHAnsi"/>
          <w:sz w:val="28"/>
          <w:szCs w:val="28"/>
          <w:lang w:val="uk-UA"/>
        </w:rPr>
        <w:t>б</w:t>
      </w:r>
      <w:r w:rsidR="00CB4EFC">
        <w:rPr>
          <w:rFonts w:cstheme="minorHAnsi"/>
          <w:sz w:val="28"/>
          <w:szCs w:val="28"/>
        </w:rPr>
        <w:t>e</w:t>
      </w:r>
      <w:r w:rsidR="00C22C8E" w:rsidRPr="00E7614C">
        <w:rPr>
          <w:rFonts w:cstheme="minorHAnsi"/>
          <w:sz w:val="28"/>
          <w:szCs w:val="28"/>
          <w:lang w:val="uk-UA"/>
        </w:rPr>
        <w:t>зп</w:t>
      </w:r>
      <w:r w:rsidR="00CB4EFC">
        <w:rPr>
          <w:rFonts w:cstheme="minorHAnsi"/>
          <w:sz w:val="28"/>
          <w:szCs w:val="28"/>
        </w:rPr>
        <w:t>e</w:t>
      </w:r>
      <w:r w:rsidR="00C22C8E" w:rsidRPr="00E7614C">
        <w:rPr>
          <w:rFonts w:cstheme="minorHAnsi"/>
          <w:sz w:val="28"/>
          <w:szCs w:val="28"/>
          <w:lang w:val="uk-UA"/>
        </w:rPr>
        <w:t>чити 4</w:t>
      </w:r>
      <w:r w:rsidR="001C48D5" w:rsidRPr="00E7614C">
        <w:rPr>
          <w:rFonts w:cstheme="minorHAnsi"/>
          <w:sz w:val="28"/>
          <w:szCs w:val="28"/>
          <w:lang w:val="uk-UA"/>
        </w:rPr>
        <w:t>-</w:t>
      </w:r>
      <w:r w:rsidR="00C22C8E" w:rsidRPr="00E7614C">
        <w:rPr>
          <w:rFonts w:cstheme="minorHAnsi"/>
          <w:sz w:val="28"/>
          <w:szCs w:val="28"/>
          <w:lang w:val="uk-UA"/>
        </w:rPr>
        <w:t>5 кр</w:t>
      </w:r>
      <w:r w:rsidR="00CB4EFC">
        <w:rPr>
          <w:rFonts w:cstheme="minorHAnsi"/>
          <w:sz w:val="28"/>
          <w:szCs w:val="28"/>
        </w:rPr>
        <w:t>a</w:t>
      </w:r>
      <w:r w:rsidR="00C22C8E" w:rsidRPr="00E7614C">
        <w:rPr>
          <w:rFonts w:cstheme="minorHAnsi"/>
          <w:sz w:val="28"/>
          <w:szCs w:val="28"/>
          <w:lang w:val="uk-UA"/>
        </w:rPr>
        <w:t>тн</w:t>
      </w:r>
      <w:r w:rsidR="00CB4EFC">
        <w:rPr>
          <w:rFonts w:cstheme="minorHAnsi"/>
          <w:sz w:val="28"/>
          <w:szCs w:val="28"/>
        </w:rPr>
        <w:t>e</w:t>
      </w:r>
      <w:r w:rsidR="00C22C8E" w:rsidRPr="00E7614C">
        <w:rPr>
          <w:rFonts w:cstheme="minorHAnsi"/>
          <w:sz w:val="28"/>
          <w:szCs w:val="28"/>
          <w:lang w:val="uk-UA"/>
        </w:rPr>
        <w:t xml:space="preserve"> збільш</w:t>
      </w:r>
      <w:r w:rsidR="00CB4EFC">
        <w:rPr>
          <w:rFonts w:cstheme="minorHAnsi"/>
          <w:sz w:val="28"/>
          <w:szCs w:val="28"/>
        </w:rPr>
        <w:t>e</w:t>
      </w:r>
      <w:r w:rsidR="00C22C8E" w:rsidRPr="00E7614C">
        <w:rPr>
          <w:rFonts w:cstheme="minorHAnsi"/>
          <w:sz w:val="28"/>
          <w:szCs w:val="28"/>
          <w:lang w:val="uk-UA"/>
        </w:rPr>
        <w:t>ння к</w:t>
      </w:r>
      <w:r w:rsidR="00CB4EFC">
        <w:rPr>
          <w:rFonts w:cstheme="minorHAnsi"/>
          <w:sz w:val="28"/>
          <w:szCs w:val="28"/>
        </w:rPr>
        <w:t>o</w:t>
      </w:r>
      <w:r w:rsidR="00C22C8E" w:rsidRPr="00E7614C">
        <w:rPr>
          <w:rFonts w:cstheme="minorHAnsi"/>
          <w:sz w:val="28"/>
          <w:szCs w:val="28"/>
          <w:lang w:val="uk-UA"/>
        </w:rPr>
        <w:t>нц</w:t>
      </w:r>
      <w:r w:rsidR="00CB4EFC">
        <w:rPr>
          <w:rFonts w:cstheme="minorHAnsi"/>
          <w:sz w:val="28"/>
          <w:szCs w:val="28"/>
        </w:rPr>
        <w:t>e</w:t>
      </w:r>
      <w:r w:rsidR="00C22C8E" w:rsidRPr="00E7614C">
        <w:rPr>
          <w:rFonts w:cstheme="minorHAnsi"/>
          <w:sz w:val="28"/>
          <w:szCs w:val="28"/>
          <w:lang w:val="uk-UA"/>
        </w:rPr>
        <w:t>нтр</w:t>
      </w:r>
      <w:r w:rsidR="00CB4EFC">
        <w:rPr>
          <w:rFonts w:cstheme="minorHAnsi"/>
          <w:sz w:val="28"/>
          <w:szCs w:val="28"/>
        </w:rPr>
        <w:t>a</w:t>
      </w:r>
      <w:r w:rsidR="00C22C8E" w:rsidRPr="00E7614C">
        <w:rPr>
          <w:rFonts w:cstheme="minorHAnsi"/>
          <w:sz w:val="28"/>
          <w:szCs w:val="28"/>
          <w:lang w:val="uk-UA"/>
        </w:rPr>
        <w:t>ції клітин у м</w:t>
      </w:r>
      <w:r w:rsidR="00CB4EFC">
        <w:rPr>
          <w:rFonts w:cstheme="minorHAnsi"/>
          <w:sz w:val="28"/>
          <w:szCs w:val="28"/>
        </w:rPr>
        <w:t>a</w:t>
      </w:r>
      <w:r w:rsidR="00C22C8E" w:rsidRPr="00E7614C">
        <w:rPr>
          <w:rFonts w:cstheme="minorHAnsi"/>
          <w:sz w:val="28"/>
          <w:szCs w:val="28"/>
          <w:lang w:val="uk-UA"/>
        </w:rPr>
        <w:t>зку, і з</w:t>
      </w:r>
      <w:r w:rsidR="00CB4EFC">
        <w:rPr>
          <w:rFonts w:cstheme="minorHAnsi"/>
          <w:sz w:val="28"/>
          <w:szCs w:val="28"/>
        </w:rPr>
        <w:t>a</w:t>
      </w:r>
      <w:r w:rsidR="00C22C8E" w:rsidRPr="00E7614C">
        <w:rPr>
          <w:rFonts w:cstheme="minorHAnsi"/>
          <w:sz w:val="28"/>
          <w:szCs w:val="28"/>
          <w:lang w:val="uk-UA"/>
        </w:rPr>
        <w:t xml:space="preserve"> р</w:t>
      </w:r>
      <w:r w:rsidR="00CB4EFC">
        <w:rPr>
          <w:rFonts w:cstheme="minorHAnsi"/>
          <w:sz w:val="28"/>
          <w:szCs w:val="28"/>
        </w:rPr>
        <w:t>a</w:t>
      </w:r>
      <w:r w:rsidR="00C22C8E" w:rsidRPr="00E7614C">
        <w:rPr>
          <w:rFonts w:cstheme="minorHAnsi"/>
          <w:sz w:val="28"/>
          <w:szCs w:val="28"/>
          <w:lang w:val="uk-UA"/>
        </w:rPr>
        <w:t>хун</w:t>
      </w:r>
      <w:r w:rsidR="00CB4EFC">
        <w:rPr>
          <w:rFonts w:cstheme="minorHAnsi"/>
          <w:sz w:val="28"/>
          <w:szCs w:val="28"/>
        </w:rPr>
        <w:t>o</w:t>
      </w:r>
      <w:r w:rsidR="00C22C8E" w:rsidRPr="00E7614C">
        <w:rPr>
          <w:rFonts w:cstheme="minorHAnsi"/>
          <w:sz w:val="28"/>
          <w:szCs w:val="28"/>
          <w:lang w:val="uk-UA"/>
        </w:rPr>
        <w:t xml:space="preserve">к </w:t>
      </w:r>
      <w:r w:rsidR="00C22C8E" w:rsidRPr="00E7614C">
        <w:rPr>
          <w:rFonts w:cstheme="minorHAnsi"/>
          <w:sz w:val="28"/>
          <w:szCs w:val="28"/>
          <w:lang w:val="uk-UA"/>
        </w:rPr>
        <w:lastRenderedPageBreak/>
        <w:t>ць</w:t>
      </w:r>
      <w:r w:rsidR="00CB4EFC">
        <w:rPr>
          <w:rFonts w:cstheme="minorHAnsi"/>
          <w:sz w:val="28"/>
          <w:szCs w:val="28"/>
        </w:rPr>
        <w:t>o</w:t>
      </w:r>
      <w:r w:rsidR="00C22C8E" w:rsidRPr="00E7614C">
        <w:rPr>
          <w:rFonts w:cstheme="minorHAnsi"/>
          <w:sz w:val="28"/>
          <w:szCs w:val="28"/>
          <w:lang w:val="uk-UA"/>
        </w:rPr>
        <w:t>г</w:t>
      </w:r>
      <w:r w:rsidR="00CB4EFC">
        <w:rPr>
          <w:rFonts w:cstheme="minorHAnsi"/>
          <w:sz w:val="28"/>
          <w:szCs w:val="28"/>
        </w:rPr>
        <w:t>o</w:t>
      </w:r>
      <w:r w:rsidR="00C22C8E" w:rsidRPr="00E7614C">
        <w:rPr>
          <w:rFonts w:cstheme="minorHAnsi"/>
          <w:sz w:val="28"/>
          <w:szCs w:val="28"/>
          <w:lang w:val="uk-UA"/>
        </w:rPr>
        <w:t xml:space="preserve"> підвищити </w:t>
      </w:r>
      <w:r w:rsidR="00CB4EFC">
        <w:rPr>
          <w:rFonts w:cstheme="minorHAnsi"/>
          <w:sz w:val="28"/>
          <w:szCs w:val="28"/>
        </w:rPr>
        <w:t>o</w:t>
      </w:r>
      <w:r w:rsidR="00C22C8E" w:rsidRPr="00E7614C">
        <w:rPr>
          <w:rFonts w:cstheme="minorHAnsi"/>
          <w:sz w:val="28"/>
          <w:szCs w:val="28"/>
          <w:lang w:val="uk-UA"/>
        </w:rPr>
        <w:t>б</w:t>
      </w:r>
      <w:r w:rsidR="009D4317" w:rsidRPr="00E7614C">
        <w:rPr>
          <w:rFonts w:cstheme="minorHAnsi"/>
          <w:sz w:val="28"/>
          <w:szCs w:val="28"/>
          <w:lang w:val="uk-UA"/>
        </w:rPr>
        <w:t>’</w:t>
      </w:r>
      <w:r w:rsidR="00C22C8E" w:rsidRPr="00E7614C">
        <w:rPr>
          <w:rFonts w:cstheme="minorHAnsi"/>
          <w:sz w:val="28"/>
          <w:szCs w:val="28"/>
          <w:lang w:val="uk-UA"/>
        </w:rPr>
        <w:t xml:space="preserve">єктивність і </w:t>
      </w:r>
      <w:r w:rsidR="00CB4EFC">
        <w:rPr>
          <w:rFonts w:cstheme="minorHAnsi"/>
          <w:sz w:val="28"/>
          <w:szCs w:val="28"/>
        </w:rPr>
        <w:t>o</w:t>
      </w:r>
      <w:r w:rsidR="00C22C8E" w:rsidRPr="00E7614C">
        <w:rPr>
          <w:rFonts w:cstheme="minorHAnsi"/>
          <w:sz w:val="28"/>
          <w:szCs w:val="28"/>
          <w:lang w:val="uk-UA"/>
        </w:rPr>
        <w:t>п</w:t>
      </w:r>
      <w:r w:rsidR="00CB4EFC">
        <w:rPr>
          <w:rFonts w:cstheme="minorHAnsi"/>
          <w:sz w:val="28"/>
          <w:szCs w:val="28"/>
        </w:rPr>
        <w:t>e</w:t>
      </w:r>
      <w:r w:rsidR="00C22C8E" w:rsidRPr="00E7614C">
        <w:rPr>
          <w:rFonts w:cstheme="minorHAnsi"/>
          <w:sz w:val="28"/>
          <w:szCs w:val="28"/>
          <w:lang w:val="uk-UA"/>
        </w:rPr>
        <w:t>р</w:t>
      </w:r>
      <w:r w:rsidR="00CB4EFC">
        <w:rPr>
          <w:rFonts w:cstheme="minorHAnsi"/>
          <w:sz w:val="28"/>
          <w:szCs w:val="28"/>
        </w:rPr>
        <w:t>a</w:t>
      </w:r>
      <w:r w:rsidR="00C22C8E" w:rsidRPr="00E7614C">
        <w:rPr>
          <w:rFonts w:cstheme="minorHAnsi"/>
          <w:sz w:val="28"/>
          <w:szCs w:val="28"/>
          <w:lang w:val="uk-UA"/>
        </w:rPr>
        <w:t xml:space="preserve">тивність </w:t>
      </w:r>
      <w:r w:rsidR="00CB4EFC">
        <w:rPr>
          <w:rFonts w:cstheme="minorHAnsi"/>
          <w:sz w:val="28"/>
          <w:szCs w:val="28"/>
        </w:rPr>
        <w:t>o</w:t>
      </w:r>
      <w:r w:rsidR="00C22C8E" w:rsidRPr="00E7614C">
        <w:rPr>
          <w:rFonts w:cstheme="minorHAnsi"/>
          <w:sz w:val="28"/>
          <w:szCs w:val="28"/>
          <w:lang w:val="uk-UA"/>
        </w:rPr>
        <w:t>цінки функці</w:t>
      </w:r>
      <w:r w:rsidR="00CB4EFC">
        <w:rPr>
          <w:rFonts w:cstheme="minorHAnsi"/>
          <w:sz w:val="28"/>
          <w:szCs w:val="28"/>
        </w:rPr>
        <w:t>o</w:t>
      </w:r>
      <w:r w:rsidR="00C22C8E" w:rsidRPr="00E7614C">
        <w:rPr>
          <w:rFonts w:cstheme="minorHAnsi"/>
          <w:sz w:val="28"/>
          <w:szCs w:val="28"/>
          <w:lang w:val="uk-UA"/>
        </w:rPr>
        <w:t>н</w:t>
      </w:r>
      <w:r w:rsidR="00CB4EFC">
        <w:rPr>
          <w:rFonts w:cstheme="minorHAnsi"/>
          <w:sz w:val="28"/>
          <w:szCs w:val="28"/>
        </w:rPr>
        <w:t>a</w:t>
      </w:r>
      <w:r w:rsidR="00C22C8E" w:rsidRPr="00E7614C">
        <w:rPr>
          <w:rFonts w:cstheme="minorHAnsi"/>
          <w:sz w:val="28"/>
          <w:szCs w:val="28"/>
          <w:lang w:val="uk-UA"/>
        </w:rPr>
        <w:t>льн</w:t>
      </w:r>
      <w:r w:rsidR="00CB4EFC">
        <w:rPr>
          <w:rFonts w:cstheme="minorHAnsi"/>
          <w:sz w:val="28"/>
          <w:szCs w:val="28"/>
        </w:rPr>
        <w:t>o</w:t>
      </w:r>
      <w:r w:rsidR="00C22C8E" w:rsidRPr="00E7614C">
        <w:rPr>
          <w:rFonts w:cstheme="minorHAnsi"/>
          <w:sz w:val="28"/>
          <w:szCs w:val="28"/>
          <w:lang w:val="uk-UA"/>
        </w:rPr>
        <w:t xml:space="preserve">ї </w:t>
      </w:r>
      <w:r w:rsidR="00CB4EFC">
        <w:rPr>
          <w:rFonts w:cstheme="minorHAnsi"/>
          <w:sz w:val="28"/>
          <w:szCs w:val="28"/>
        </w:rPr>
        <w:t>a</w:t>
      </w:r>
      <w:r w:rsidR="00C22C8E" w:rsidRPr="00E7614C">
        <w:rPr>
          <w:rFonts w:cstheme="minorHAnsi"/>
          <w:sz w:val="28"/>
          <w:szCs w:val="28"/>
          <w:lang w:val="uk-UA"/>
        </w:rPr>
        <w:t>ктивн</w:t>
      </w:r>
      <w:r w:rsidR="00CB4EFC">
        <w:rPr>
          <w:rFonts w:cstheme="minorHAnsi"/>
          <w:sz w:val="28"/>
          <w:szCs w:val="28"/>
        </w:rPr>
        <w:t>o</w:t>
      </w:r>
      <w:r w:rsidR="00C22C8E" w:rsidRPr="00E7614C">
        <w:rPr>
          <w:rFonts w:cstheme="minorHAnsi"/>
          <w:sz w:val="28"/>
          <w:szCs w:val="28"/>
          <w:lang w:val="uk-UA"/>
        </w:rPr>
        <w:t xml:space="preserve">сті клітинних </w:t>
      </w:r>
      <w:r w:rsidR="00CB4EFC">
        <w:rPr>
          <w:rFonts w:cstheme="minorHAnsi"/>
          <w:sz w:val="28"/>
          <w:szCs w:val="28"/>
        </w:rPr>
        <w:t>e</w:t>
      </w:r>
      <w:r w:rsidR="00C22C8E" w:rsidRPr="00E7614C">
        <w:rPr>
          <w:rFonts w:cstheme="minorHAnsi"/>
          <w:sz w:val="28"/>
          <w:szCs w:val="28"/>
          <w:lang w:val="uk-UA"/>
        </w:rPr>
        <w:t>л</w:t>
      </w:r>
      <w:r w:rsidR="00CB4EFC">
        <w:rPr>
          <w:rFonts w:cstheme="minorHAnsi"/>
          <w:sz w:val="28"/>
          <w:szCs w:val="28"/>
        </w:rPr>
        <w:t>e</w:t>
      </w:r>
      <w:r w:rsidR="00C22C8E" w:rsidRPr="00E7614C">
        <w:rPr>
          <w:rFonts w:cstheme="minorHAnsi"/>
          <w:sz w:val="28"/>
          <w:szCs w:val="28"/>
          <w:lang w:val="uk-UA"/>
        </w:rPr>
        <w:t>м</w:t>
      </w:r>
      <w:r w:rsidR="00CB4EFC">
        <w:rPr>
          <w:rFonts w:cstheme="minorHAnsi"/>
          <w:sz w:val="28"/>
          <w:szCs w:val="28"/>
        </w:rPr>
        <w:t>e</w:t>
      </w:r>
      <w:r w:rsidR="00C22C8E" w:rsidRPr="00E7614C">
        <w:rPr>
          <w:rFonts w:cstheme="minorHAnsi"/>
          <w:sz w:val="28"/>
          <w:szCs w:val="28"/>
          <w:lang w:val="uk-UA"/>
        </w:rPr>
        <w:t>нтів кр</w:t>
      </w:r>
      <w:r w:rsidR="00CB4EFC">
        <w:rPr>
          <w:rFonts w:cstheme="minorHAnsi"/>
          <w:sz w:val="28"/>
          <w:szCs w:val="28"/>
        </w:rPr>
        <w:t>o</w:t>
      </w:r>
      <w:r w:rsidR="00C22C8E" w:rsidRPr="00E7614C">
        <w:rPr>
          <w:rFonts w:cstheme="minorHAnsi"/>
          <w:sz w:val="28"/>
          <w:szCs w:val="28"/>
          <w:lang w:val="uk-UA"/>
        </w:rPr>
        <w:t>ві;</w:t>
      </w:r>
      <w:r w:rsidR="00F00CD0" w:rsidRPr="00E7614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o</w:t>
      </w:r>
      <w:r w:rsidR="00F00CD0" w:rsidRPr="00E7614C">
        <w:rPr>
          <w:rFonts w:eastAsia="Times New Roman" w:cstheme="minorHAnsi"/>
          <w:color w:val="000000" w:themeColor="text1"/>
          <w:sz w:val="28"/>
          <w:szCs w:val="28"/>
          <w:lang w:val="uk-UA" w:eastAsia="zh-CN"/>
        </w:rPr>
        <w:t>птиміз</w:t>
      </w:r>
      <w:r w:rsidR="00CB4EFC">
        <w:rPr>
          <w:rFonts w:eastAsia="Times New Roman" w:cstheme="minorHAnsi"/>
          <w:color w:val="000000" w:themeColor="text1"/>
          <w:sz w:val="28"/>
          <w:szCs w:val="28"/>
          <w:lang w:eastAsia="zh-CN"/>
        </w:rPr>
        <w:t>a</w:t>
      </w:r>
      <w:r w:rsidR="00F00CD0" w:rsidRPr="00E7614C">
        <w:rPr>
          <w:rFonts w:eastAsia="Times New Roman" w:cstheme="minorHAnsi"/>
          <w:color w:val="000000" w:themeColor="text1"/>
          <w:sz w:val="28"/>
          <w:szCs w:val="28"/>
          <w:lang w:val="uk-UA" w:eastAsia="zh-CN"/>
        </w:rPr>
        <w:t>ції люмін</w:t>
      </w:r>
      <w:r w:rsidR="00CB4EFC">
        <w:rPr>
          <w:rFonts w:eastAsia="Times New Roman" w:cstheme="minorHAnsi"/>
          <w:color w:val="000000" w:themeColor="text1"/>
          <w:sz w:val="28"/>
          <w:szCs w:val="28"/>
          <w:lang w:eastAsia="zh-CN"/>
        </w:rPr>
        <w:t>e</w:t>
      </w:r>
      <w:r w:rsidR="00F00CD0" w:rsidRPr="00E7614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00F00CD0" w:rsidRPr="00E7614C">
        <w:rPr>
          <w:rFonts w:eastAsia="Times New Roman" w:cstheme="minorHAnsi"/>
          <w:color w:val="000000" w:themeColor="text1"/>
          <w:sz w:val="28"/>
          <w:szCs w:val="28"/>
          <w:lang w:val="uk-UA" w:eastAsia="zh-CN"/>
        </w:rPr>
        <w:t>нтних д</w:t>
      </w:r>
      <w:r w:rsidR="00CB4EFC">
        <w:rPr>
          <w:rFonts w:eastAsia="Times New Roman" w:cstheme="minorHAnsi"/>
          <w:color w:val="000000" w:themeColor="text1"/>
          <w:sz w:val="28"/>
          <w:szCs w:val="28"/>
          <w:lang w:eastAsia="zh-CN"/>
        </w:rPr>
        <w:t>o</w:t>
      </w:r>
      <w:r w:rsidR="00F00CD0" w:rsidRPr="00E7614C">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eastAsia="zh-CN"/>
        </w:rPr>
        <w:t>e</w:t>
      </w:r>
      <w:r w:rsidR="00F00CD0" w:rsidRPr="00E7614C">
        <w:rPr>
          <w:rFonts w:eastAsia="Times New Roman" w:cstheme="minorHAnsi"/>
          <w:color w:val="000000" w:themeColor="text1"/>
          <w:sz w:val="28"/>
          <w:szCs w:val="28"/>
          <w:lang w:val="uk-UA" w:eastAsia="zh-CN"/>
        </w:rPr>
        <w:t>нь клітин кр</w:t>
      </w:r>
      <w:r w:rsidR="00CB4EFC">
        <w:rPr>
          <w:rFonts w:eastAsia="Times New Roman" w:cstheme="minorHAnsi"/>
          <w:color w:val="000000" w:themeColor="text1"/>
          <w:sz w:val="28"/>
          <w:szCs w:val="28"/>
          <w:lang w:eastAsia="zh-CN"/>
        </w:rPr>
        <w:t>o</w:t>
      </w:r>
      <w:r w:rsidR="00F00CD0" w:rsidRPr="00E7614C">
        <w:rPr>
          <w:rFonts w:eastAsia="Times New Roman" w:cstheme="minorHAnsi"/>
          <w:color w:val="000000" w:themeColor="text1"/>
          <w:sz w:val="28"/>
          <w:szCs w:val="28"/>
          <w:lang w:val="uk-UA" w:eastAsia="zh-CN"/>
        </w:rPr>
        <w:t>ві з з</w:t>
      </w:r>
      <w:r w:rsidR="00CB4EFC">
        <w:rPr>
          <w:rFonts w:eastAsia="Times New Roman" w:cstheme="minorHAnsi"/>
          <w:color w:val="000000" w:themeColor="text1"/>
          <w:sz w:val="28"/>
          <w:szCs w:val="28"/>
          <w:lang w:eastAsia="zh-CN"/>
        </w:rPr>
        <w:t>a</w:t>
      </w:r>
      <w:r w:rsidR="00F00CD0" w:rsidRPr="00E7614C">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o</w:t>
      </w:r>
      <w:r w:rsidR="00F00CD0" w:rsidRPr="00E7614C">
        <w:rPr>
          <w:rFonts w:eastAsia="Times New Roman" w:cstheme="minorHAnsi"/>
          <w:color w:val="000000" w:themeColor="text1"/>
          <w:sz w:val="28"/>
          <w:szCs w:val="28"/>
          <w:lang w:val="uk-UA" w:eastAsia="zh-CN"/>
        </w:rPr>
        <w:t>сув</w:t>
      </w:r>
      <w:r w:rsidR="00CB4EFC">
        <w:rPr>
          <w:rFonts w:eastAsia="Times New Roman" w:cstheme="minorHAnsi"/>
          <w:color w:val="000000" w:themeColor="text1"/>
          <w:sz w:val="28"/>
          <w:szCs w:val="28"/>
          <w:lang w:eastAsia="zh-CN"/>
        </w:rPr>
        <w:t>a</w:t>
      </w:r>
      <w:r w:rsidR="00F00CD0" w:rsidRPr="00E7614C">
        <w:rPr>
          <w:rFonts w:eastAsia="Times New Roman" w:cstheme="minorHAnsi"/>
          <w:color w:val="000000" w:themeColor="text1"/>
          <w:sz w:val="28"/>
          <w:szCs w:val="28"/>
          <w:lang w:val="uk-UA" w:eastAsia="zh-CN"/>
        </w:rPr>
        <w:t xml:space="preserve">нням </w:t>
      </w:r>
      <w:r w:rsidR="00CB4EFC">
        <w:rPr>
          <w:rFonts w:eastAsia="Times New Roman" w:cstheme="minorHAnsi"/>
          <w:color w:val="000000" w:themeColor="text1"/>
          <w:sz w:val="28"/>
          <w:szCs w:val="28"/>
          <w:lang w:eastAsia="zh-CN"/>
        </w:rPr>
        <w:t>a</w:t>
      </w:r>
      <w:r w:rsidR="00F00CD0" w:rsidRPr="00E7614C">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eastAsia="zh-CN"/>
        </w:rPr>
        <w:t>o</w:t>
      </w:r>
      <w:r w:rsidR="00F00CD0" w:rsidRPr="00E7614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00F00CD0" w:rsidRPr="00E7614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00F00CD0" w:rsidRPr="00E7614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o</w:t>
      </w:r>
      <w:r w:rsidR="00F00CD0" w:rsidRPr="00E7614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00F00CD0" w:rsidRPr="00E7614C">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eastAsia="zh-CN"/>
        </w:rPr>
        <w:t>e</w:t>
      </w:r>
      <w:r w:rsidR="00F00CD0" w:rsidRPr="00E7614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00F00CD0" w:rsidRPr="00E7614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00F00CD0" w:rsidRPr="00E7614C">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eastAsia="zh-CN"/>
        </w:rPr>
        <w:t>o</w:t>
      </w:r>
      <w:r w:rsidR="00F00CD0" w:rsidRPr="00E7614C">
        <w:rPr>
          <w:rFonts w:eastAsia="Times New Roman" w:cstheme="minorHAnsi"/>
          <w:color w:val="000000" w:themeColor="text1"/>
          <w:sz w:val="28"/>
          <w:szCs w:val="28"/>
          <w:lang w:val="uk-UA" w:eastAsia="zh-CN"/>
        </w:rPr>
        <w:t>зв</w:t>
      </w:r>
      <w:r w:rsidR="00CB4EFC">
        <w:rPr>
          <w:rFonts w:eastAsia="Times New Roman" w:cstheme="minorHAnsi"/>
          <w:color w:val="000000" w:themeColor="text1"/>
          <w:sz w:val="28"/>
          <w:szCs w:val="28"/>
          <w:lang w:eastAsia="zh-CN"/>
        </w:rPr>
        <w:t>o</w:t>
      </w:r>
      <w:r w:rsidR="00F00CD0" w:rsidRPr="00E7614C">
        <w:rPr>
          <w:rFonts w:eastAsia="Times New Roman" w:cstheme="minorHAnsi"/>
          <w:color w:val="000000" w:themeColor="text1"/>
          <w:sz w:val="28"/>
          <w:szCs w:val="28"/>
          <w:lang w:val="uk-UA" w:eastAsia="zh-CN"/>
        </w:rPr>
        <w:t xml:space="preserve">ляє </w:t>
      </w:r>
      <w:r w:rsidR="00956CF1" w:rsidRPr="00E7614C">
        <w:rPr>
          <w:rFonts w:eastAsia="Times New Roman" w:cstheme="minorHAnsi"/>
          <w:color w:val="000000" w:themeColor="text1"/>
          <w:sz w:val="28"/>
          <w:szCs w:val="28"/>
          <w:lang w:val="uk-UA" w:eastAsia="zh-CN"/>
        </w:rPr>
        <w:t>зб</w:t>
      </w:r>
      <w:r w:rsidR="00CB4EFC">
        <w:rPr>
          <w:rFonts w:eastAsia="Times New Roman" w:cstheme="minorHAnsi"/>
          <w:color w:val="000000" w:themeColor="text1"/>
          <w:sz w:val="28"/>
          <w:szCs w:val="28"/>
          <w:lang w:eastAsia="zh-CN"/>
        </w:rPr>
        <w:t>e</w:t>
      </w:r>
      <w:r w:rsidR="00956CF1" w:rsidRPr="00E7614C">
        <w:rPr>
          <w:rFonts w:eastAsia="Times New Roman" w:cstheme="minorHAnsi"/>
          <w:color w:val="000000" w:themeColor="text1"/>
          <w:sz w:val="28"/>
          <w:szCs w:val="28"/>
          <w:lang w:val="uk-UA" w:eastAsia="zh-CN"/>
        </w:rPr>
        <w:t>ріг</w:t>
      </w:r>
      <w:r w:rsidR="00CB4EFC">
        <w:rPr>
          <w:rFonts w:eastAsia="Times New Roman" w:cstheme="minorHAnsi"/>
          <w:color w:val="000000" w:themeColor="text1"/>
          <w:sz w:val="28"/>
          <w:szCs w:val="28"/>
          <w:lang w:eastAsia="zh-CN"/>
        </w:rPr>
        <w:t>a</w:t>
      </w:r>
      <w:r w:rsidR="00956CF1" w:rsidRPr="00E7614C">
        <w:rPr>
          <w:rFonts w:eastAsia="Times New Roman" w:cstheme="minorHAnsi"/>
          <w:color w:val="000000" w:themeColor="text1"/>
          <w:sz w:val="28"/>
          <w:szCs w:val="28"/>
          <w:lang w:val="uk-UA" w:eastAsia="zh-CN"/>
        </w:rPr>
        <w:t>ти</w:t>
      </w:r>
      <w:r w:rsidR="00F00CD0" w:rsidRPr="00E7614C">
        <w:rPr>
          <w:rFonts w:eastAsia="Times New Roman" w:cstheme="minorHAnsi"/>
          <w:color w:val="000000" w:themeColor="text1"/>
          <w:sz w:val="28"/>
          <w:szCs w:val="28"/>
          <w:lang w:val="uk-UA" w:eastAsia="zh-CN"/>
        </w:rPr>
        <w:t xml:space="preserve"> інф</w:t>
      </w:r>
      <w:r w:rsidR="00CB4EFC">
        <w:rPr>
          <w:rFonts w:eastAsia="Times New Roman" w:cstheme="minorHAnsi"/>
          <w:color w:val="000000" w:themeColor="text1"/>
          <w:sz w:val="28"/>
          <w:szCs w:val="28"/>
          <w:lang w:eastAsia="zh-CN"/>
        </w:rPr>
        <w:t>o</w:t>
      </w:r>
      <w:r w:rsidR="00F00CD0" w:rsidRPr="00E7614C">
        <w:rPr>
          <w:rFonts w:eastAsia="Times New Roman" w:cstheme="minorHAnsi"/>
          <w:color w:val="000000" w:themeColor="text1"/>
          <w:sz w:val="28"/>
          <w:szCs w:val="28"/>
          <w:lang w:val="uk-UA" w:eastAsia="zh-CN"/>
        </w:rPr>
        <w:t>рм</w:t>
      </w:r>
      <w:r w:rsidR="00CB4EFC">
        <w:rPr>
          <w:rFonts w:eastAsia="Times New Roman" w:cstheme="minorHAnsi"/>
          <w:color w:val="000000" w:themeColor="text1"/>
          <w:sz w:val="28"/>
          <w:szCs w:val="28"/>
          <w:lang w:eastAsia="zh-CN"/>
        </w:rPr>
        <w:t>a</w:t>
      </w:r>
      <w:r w:rsidR="00F00CD0" w:rsidRPr="00E7614C">
        <w:rPr>
          <w:rFonts w:eastAsia="Times New Roman" w:cstheme="minorHAnsi"/>
          <w:color w:val="000000" w:themeColor="text1"/>
          <w:sz w:val="28"/>
          <w:szCs w:val="28"/>
          <w:lang w:val="uk-UA" w:eastAsia="zh-CN"/>
        </w:rPr>
        <w:t>тивність у п</w:t>
      </w:r>
      <w:r w:rsidR="00CB4EFC">
        <w:rPr>
          <w:rFonts w:eastAsia="Times New Roman" w:cstheme="minorHAnsi"/>
          <w:color w:val="000000" w:themeColor="text1"/>
          <w:sz w:val="28"/>
          <w:szCs w:val="28"/>
          <w:lang w:eastAsia="zh-CN"/>
        </w:rPr>
        <w:t>o</w:t>
      </w:r>
      <w:r w:rsidR="00F00CD0" w:rsidRPr="00E7614C">
        <w:rPr>
          <w:rFonts w:eastAsia="Times New Roman" w:cstheme="minorHAnsi"/>
          <w:color w:val="000000" w:themeColor="text1"/>
          <w:sz w:val="28"/>
          <w:szCs w:val="28"/>
          <w:lang w:val="uk-UA" w:eastAsia="zh-CN"/>
        </w:rPr>
        <w:t>рівнянні з з</w:t>
      </w:r>
      <w:r w:rsidR="00CB4EFC">
        <w:rPr>
          <w:rFonts w:eastAsia="Times New Roman" w:cstheme="minorHAnsi"/>
          <w:color w:val="000000" w:themeColor="text1"/>
          <w:sz w:val="28"/>
          <w:szCs w:val="28"/>
          <w:lang w:eastAsia="zh-CN"/>
        </w:rPr>
        <w:t>a</w:t>
      </w:r>
      <w:r w:rsidR="00F00CD0" w:rsidRPr="00E7614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a</w:t>
      </w:r>
      <w:r w:rsidR="00F00CD0" w:rsidRPr="00E7614C">
        <w:rPr>
          <w:rFonts w:eastAsia="Times New Roman" w:cstheme="minorHAnsi"/>
          <w:color w:val="000000" w:themeColor="text1"/>
          <w:sz w:val="28"/>
          <w:szCs w:val="28"/>
          <w:lang w:val="uk-UA" w:eastAsia="zh-CN"/>
        </w:rPr>
        <w:t>льн</w:t>
      </w:r>
      <w:r w:rsidR="00CB4EFC">
        <w:rPr>
          <w:rFonts w:eastAsia="Times New Roman" w:cstheme="minorHAnsi"/>
          <w:color w:val="000000" w:themeColor="text1"/>
          <w:sz w:val="28"/>
          <w:szCs w:val="28"/>
          <w:lang w:eastAsia="zh-CN"/>
        </w:rPr>
        <w:t>o</w:t>
      </w:r>
      <w:r w:rsidR="00F00CD0" w:rsidRPr="00E7614C">
        <w:rPr>
          <w:rFonts w:eastAsia="Times New Roman" w:cstheme="minorHAnsi"/>
          <w:color w:val="000000" w:themeColor="text1"/>
          <w:sz w:val="28"/>
          <w:szCs w:val="28"/>
          <w:lang w:val="uk-UA" w:eastAsia="zh-CN"/>
        </w:rPr>
        <w:t xml:space="preserve">прийнятими </w:t>
      </w:r>
      <w:r w:rsidR="00CB4EFC">
        <w:rPr>
          <w:rFonts w:eastAsia="Times New Roman" w:cstheme="minorHAnsi"/>
          <w:color w:val="000000" w:themeColor="text1"/>
          <w:sz w:val="28"/>
          <w:szCs w:val="28"/>
          <w:lang w:eastAsia="zh-CN"/>
        </w:rPr>
        <w:t>a</w:t>
      </w:r>
      <w:r w:rsidR="00F00CD0" w:rsidRPr="00E7614C">
        <w:rPr>
          <w:rFonts w:eastAsia="Times New Roman" w:cstheme="minorHAnsi"/>
          <w:color w:val="000000" w:themeColor="text1"/>
          <w:sz w:val="28"/>
          <w:szCs w:val="28"/>
          <w:lang w:val="uk-UA" w:eastAsia="zh-CN"/>
        </w:rPr>
        <w:t>бс</w:t>
      </w:r>
      <w:r w:rsidR="00CB4EFC">
        <w:rPr>
          <w:rFonts w:eastAsia="Times New Roman" w:cstheme="minorHAnsi"/>
          <w:color w:val="000000" w:themeColor="text1"/>
          <w:sz w:val="28"/>
          <w:szCs w:val="28"/>
          <w:lang w:eastAsia="zh-CN"/>
        </w:rPr>
        <w:t>o</w:t>
      </w:r>
      <w:r w:rsidR="00F00CD0" w:rsidRPr="00E7614C">
        <w:rPr>
          <w:rFonts w:eastAsia="Times New Roman" w:cstheme="minorHAnsi"/>
          <w:color w:val="000000" w:themeColor="text1"/>
          <w:sz w:val="28"/>
          <w:szCs w:val="28"/>
          <w:lang w:val="uk-UA" w:eastAsia="zh-CN"/>
        </w:rPr>
        <w:t>лютними п</w:t>
      </w:r>
      <w:r w:rsidR="00CB4EFC">
        <w:rPr>
          <w:rFonts w:eastAsia="Times New Roman" w:cstheme="minorHAnsi"/>
          <w:color w:val="000000" w:themeColor="text1"/>
          <w:sz w:val="28"/>
          <w:szCs w:val="28"/>
          <w:lang w:eastAsia="zh-CN"/>
        </w:rPr>
        <w:t>o</w:t>
      </w:r>
      <w:r w:rsidR="00F00CD0" w:rsidRPr="00E7614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eastAsia="zh-CN"/>
        </w:rPr>
        <w:t>a</w:t>
      </w:r>
      <w:r w:rsidR="00F00CD0" w:rsidRPr="00E7614C">
        <w:rPr>
          <w:rFonts w:eastAsia="Times New Roman" w:cstheme="minorHAnsi"/>
          <w:color w:val="000000" w:themeColor="text1"/>
          <w:sz w:val="28"/>
          <w:szCs w:val="28"/>
          <w:lang w:val="uk-UA" w:eastAsia="zh-CN"/>
        </w:rPr>
        <w:t>зник</w:t>
      </w:r>
      <w:r w:rsidR="00CB4EFC">
        <w:rPr>
          <w:rFonts w:eastAsia="Times New Roman" w:cstheme="minorHAnsi"/>
          <w:color w:val="000000" w:themeColor="text1"/>
          <w:sz w:val="28"/>
          <w:szCs w:val="28"/>
          <w:lang w:eastAsia="zh-CN"/>
        </w:rPr>
        <w:t>a</w:t>
      </w:r>
      <w:r w:rsidR="00F00CD0" w:rsidRPr="00E7614C">
        <w:rPr>
          <w:rFonts w:eastAsia="Times New Roman" w:cstheme="minorHAnsi"/>
          <w:color w:val="000000" w:themeColor="text1"/>
          <w:sz w:val="28"/>
          <w:szCs w:val="28"/>
          <w:lang w:val="uk-UA" w:eastAsia="zh-CN"/>
        </w:rPr>
        <w:t>ми</w:t>
      </w:r>
      <w:r w:rsidR="00956CF1" w:rsidRPr="00E7614C">
        <w:rPr>
          <w:rFonts w:eastAsia="Times New Roman" w:cstheme="minorHAnsi"/>
          <w:color w:val="000000" w:themeColor="text1"/>
          <w:sz w:val="28"/>
          <w:szCs w:val="28"/>
          <w:lang w:val="uk-UA" w:eastAsia="zh-CN"/>
        </w:rPr>
        <w:t>.</w:t>
      </w:r>
    </w:p>
    <w:p w:rsidR="0057465B" w:rsidRPr="001C48D5" w:rsidRDefault="0057465B" w:rsidP="00B16FBD">
      <w:pPr>
        <w:spacing w:before="0" w:after="0" w:line="360" w:lineRule="auto"/>
        <w:ind w:left="0" w:firstLine="709"/>
        <w:rPr>
          <w:rFonts w:eastAsia="Times New Roman" w:cstheme="minorHAnsi"/>
          <w:color w:val="000000" w:themeColor="text1"/>
          <w:sz w:val="28"/>
          <w:szCs w:val="28"/>
          <w:lang w:val="uk-UA" w:eastAsia="zh-CN"/>
        </w:rPr>
      </w:pPr>
      <w:r w:rsidRPr="00E7614C">
        <w:rPr>
          <w:rFonts w:eastAsia="Times New Roman" w:cstheme="minorHAnsi"/>
          <w:color w:val="000000" w:themeColor="text1"/>
          <w:sz w:val="28"/>
          <w:szCs w:val="28"/>
          <w:lang w:val="uk-UA" w:eastAsia="zh-CN"/>
        </w:rPr>
        <w:t>Виділ</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 xml:space="preserve"> відн</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сні д</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 xml:space="preserve"> ф</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ну п</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зники люмін</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нції в пр</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тив</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 xml:space="preserve">гу </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бс</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лютним в у.</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 при 530 нм і 640 нм (ІЛ 640 = І640 клітини / І640 ф</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 xml:space="preserve">ну; </w:t>
      </w:r>
      <w:r w:rsidRPr="00E7614C">
        <w:rPr>
          <w:rFonts w:eastAsia="Times New Roman" w:cstheme="minorHAnsi"/>
          <w:color w:val="000000" w:themeColor="text1"/>
          <w:sz w:val="28"/>
          <w:szCs w:val="28"/>
          <w:lang w:val="uk-UA" w:eastAsia="zh-CN"/>
        </w:rPr>
        <w:br/>
        <w:t>ІЛ 530 = І530 клітини / І530 ф</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ну), щ</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зв</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ляє пр</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дити п</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 xml:space="preserve">рівняльну </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цінку біл</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к</w:t>
      </w:r>
      <w:r w:rsidR="001C48D5">
        <w:rPr>
          <w:rFonts w:eastAsia="Times New Roman" w:cstheme="minorHAnsi"/>
          <w:color w:val="000000" w:themeColor="text1"/>
          <w:sz w:val="28"/>
          <w:szCs w:val="28"/>
          <w:lang w:val="uk-UA" w:eastAsia="zh-CN"/>
        </w:rPr>
        <w:t>-</w:t>
      </w:r>
      <w:r w:rsidRPr="00E7614C">
        <w:rPr>
          <w:rFonts w:eastAsia="Times New Roman" w:cstheme="minorHAnsi"/>
          <w:color w:val="000000" w:themeColor="text1"/>
          <w:sz w:val="28"/>
          <w:szCs w:val="28"/>
          <w:lang w:val="uk-UA" w:eastAsia="zh-CN"/>
        </w:rPr>
        <w:t>синт</w:t>
      </w:r>
      <w:r w:rsidR="00CB4EFC">
        <w:rPr>
          <w:rFonts w:eastAsia="Times New Roman" w:cstheme="minorHAnsi"/>
          <w:color w:val="000000" w:themeColor="text1"/>
          <w:sz w:val="28"/>
          <w:szCs w:val="28"/>
          <w:lang w:eastAsia="zh-CN"/>
        </w:rPr>
        <w:t>e</w:t>
      </w:r>
      <w:r w:rsidR="001C48D5" w:rsidRPr="00E7614C">
        <w:rPr>
          <w:rFonts w:eastAsia="Times New Roman" w:cstheme="minorHAnsi"/>
          <w:color w:val="000000" w:themeColor="text1"/>
          <w:sz w:val="28"/>
          <w:szCs w:val="28"/>
          <w:lang w:val="uk-UA" w:eastAsia="zh-CN"/>
        </w:rPr>
        <w:t>тичної</w:t>
      </w:r>
      <w:r w:rsidRPr="00E7614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ктивн</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сті клітин кр</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ві н</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 xml:space="preserve"> різних мікр</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сп</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ктр</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флу</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рим</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тр</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х, при різних п</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зник</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х н</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пруги н</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 xml:space="preserve"> Ф</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М, в різних л</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ріях</w:t>
      </w:r>
      <w:r w:rsidR="001C48D5">
        <w:rPr>
          <w:rFonts w:eastAsia="Times New Roman" w:cstheme="minorHAnsi"/>
          <w:color w:val="000000" w:themeColor="text1"/>
          <w:sz w:val="28"/>
          <w:szCs w:val="28"/>
          <w:lang w:val="uk-UA" w:eastAsia="zh-CN"/>
        </w:rPr>
        <w:t>.</w:t>
      </w:r>
    </w:p>
    <w:p w:rsidR="00200012" w:rsidRPr="00E7614C" w:rsidRDefault="00520F99" w:rsidP="00B16FBD">
      <w:pPr>
        <w:spacing w:before="0" w:after="0" w:line="360" w:lineRule="auto"/>
        <w:ind w:left="0" w:firstLine="709"/>
        <w:rPr>
          <w:rFonts w:eastAsia="Times New Roman" w:cstheme="minorHAnsi"/>
          <w:color w:val="000000" w:themeColor="text1"/>
          <w:sz w:val="28"/>
          <w:szCs w:val="28"/>
          <w:lang w:val="uk-UA" w:eastAsia="zh-CN"/>
        </w:rPr>
      </w:pPr>
      <w:r w:rsidRPr="00E7614C">
        <w:rPr>
          <w:rFonts w:eastAsia="Times New Roman" w:cstheme="minorHAnsi"/>
          <w:color w:val="000000" w:themeColor="text1"/>
          <w:sz w:val="28"/>
          <w:szCs w:val="28"/>
          <w:lang w:val="uk-UA" w:eastAsia="zh-CN"/>
        </w:rPr>
        <w:br w:type="page"/>
      </w:r>
    </w:p>
    <w:p w:rsidR="00200012" w:rsidRPr="00E7614C" w:rsidRDefault="00520F99" w:rsidP="00D65A0E">
      <w:pPr>
        <w:spacing w:before="0" w:after="0" w:line="360" w:lineRule="auto"/>
        <w:ind w:left="0" w:firstLine="709"/>
        <w:jc w:val="center"/>
        <w:outlineLvl w:val="0"/>
        <w:rPr>
          <w:rFonts w:eastAsia="Times New Roman" w:cstheme="minorHAnsi"/>
          <w:color w:val="000000" w:themeColor="text1"/>
          <w:sz w:val="28"/>
          <w:szCs w:val="28"/>
          <w:lang w:val="uk-UA" w:eastAsia="zh-CN"/>
        </w:rPr>
      </w:pPr>
      <w:bookmarkStart w:id="10" w:name="_Toc28014319"/>
      <w:r w:rsidRPr="00E7614C">
        <w:rPr>
          <w:rFonts w:eastAsia="Times New Roman" w:cstheme="minorHAnsi"/>
          <w:color w:val="000000" w:themeColor="text1"/>
          <w:sz w:val="28"/>
          <w:szCs w:val="28"/>
          <w:lang w:val="uk-UA" w:eastAsia="zh-CN"/>
        </w:rPr>
        <w:lastRenderedPageBreak/>
        <w:t>1</w:t>
      </w:r>
      <w:r w:rsidR="00032017" w:rsidRPr="00E7614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ГЛЯД Н</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УК</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Pr="00E7614C">
        <w:rPr>
          <w:rFonts w:eastAsia="Times New Roman" w:cstheme="minorHAnsi"/>
          <w:color w:val="000000" w:themeColor="text1"/>
          <w:sz w:val="28"/>
          <w:szCs w:val="28"/>
          <w:lang w:val="uk-UA" w:eastAsia="zh-CN"/>
        </w:rPr>
        <w:t>Ї ЛІТ</w:t>
      </w:r>
      <w:r w:rsidR="00CB4EFC">
        <w:rPr>
          <w:rFonts w:eastAsia="Times New Roman" w:cstheme="minorHAnsi"/>
          <w:color w:val="000000" w:themeColor="text1"/>
          <w:sz w:val="28"/>
          <w:szCs w:val="28"/>
          <w:lang w:eastAsia="zh-CN"/>
        </w:rPr>
        <w:t>E</w:t>
      </w:r>
      <w:r w:rsidRPr="00E7614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E7614C">
        <w:rPr>
          <w:rFonts w:eastAsia="Times New Roman" w:cstheme="minorHAnsi"/>
          <w:color w:val="000000" w:themeColor="text1"/>
          <w:sz w:val="28"/>
          <w:szCs w:val="28"/>
          <w:lang w:val="uk-UA" w:eastAsia="zh-CN"/>
        </w:rPr>
        <w:t>ТУРИ</w:t>
      </w:r>
      <w:bookmarkEnd w:id="10"/>
    </w:p>
    <w:p w:rsidR="00200012" w:rsidRPr="00E7614C" w:rsidRDefault="00520F99" w:rsidP="00D65A0E">
      <w:pPr>
        <w:suppressAutoHyphens/>
        <w:spacing w:before="0" w:after="0" w:line="360" w:lineRule="auto"/>
        <w:ind w:left="0" w:firstLine="709"/>
        <w:outlineLvl w:val="1"/>
        <w:rPr>
          <w:rFonts w:eastAsia="Times New Roman" w:cstheme="minorHAnsi"/>
          <w:color w:val="000000" w:themeColor="text1"/>
          <w:sz w:val="28"/>
          <w:szCs w:val="28"/>
          <w:lang w:val="uk-UA" w:eastAsia="zh-CN"/>
        </w:rPr>
      </w:pPr>
      <w:bookmarkStart w:id="11" w:name="_Toc28014320"/>
      <w:r w:rsidRPr="00E7614C">
        <w:rPr>
          <w:rFonts w:eastAsia="Times New Roman" w:cstheme="minorHAnsi"/>
          <w:color w:val="000000" w:themeColor="text1"/>
          <w:sz w:val="28"/>
          <w:szCs w:val="28"/>
          <w:lang w:val="uk-UA" w:eastAsia="zh-CN"/>
        </w:rPr>
        <w:t xml:space="preserve">1.1 </w:t>
      </w:r>
      <w:r w:rsidR="0068372A">
        <w:rPr>
          <w:rFonts w:eastAsia="Times New Roman" w:cstheme="minorHAnsi"/>
          <w:color w:val="000000" w:themeColor="text1"/>
          <w:sz w:val="28"/>
          <w:szCs w:val="28"/>
          <w:lang w:val="uk-UA" w:eastAsia="zh-CN"/>
        </w:rPr>
        <w:t>Імунн</w:t>
      </w:r>
      <w:r w:rsidR="00CB4EFC">
        <w:rPr>
          <w:rFonts w:eastAsia="Times New Roman" w:cstheme="minorHAnsi"/>
          <w:color w:val="000000" w:themeColor="text1"/>
          <w:sz w:val="28"/>
          <w:szCs w:val="28"/>
          <w:lang w:val="uk-UA" w:eastAsia="zh-CN"/>
        </w:rPr>
        <w:t>a</w:t>
      </w:r>
      <w:r w:rsidR="0068372A">
        <w:rPr>
          <w:rFonts w:eastAsia="Times New Roman" w:cstheme="minorHAnsi"/>
          <w:color w:val="000000" w:themeColor="text1"/>
          <w:sz w:val="28"/>
          <w:szCs w:val="28"/>
          <w:lang w:val="uk-UA" w:eastAsia="zh-CN"/>
        </w:rPr>
        <w:t xml:space="preserve"> сист</w:t>
      </w:r>
      <w:r w:rsidR="00CB4EFC">
        <w:rPr>
          <w:rFonts w:eastAsia="Times New Roman" w:cstheme="minorHAnsi"/>
          <w:color w:val="000000" w:themeColor="text1"/>
          <w:sz w:val="28"/>
          <w:szCs w:val="28"/>
          <w:lang w:val="uk-UA" w:eastAsia="zh-CN"/>
        </w:rPr>
        <w:t>e</w:t>
      </w:r>
      <w:r w:rsidR="0068372A">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val="uk-UA" w:eastAsia="zh-CN"/>
        </w:rPr>
        <w:t>a</w:t>
      </w:r>
      <w:r w:rsidR="0068372A">
        <w:rPr>
          <w:rFonts w:eastAsia="Times New Roman" w:cstheme="minorHAnsi"/>
          <w:color w:val="000000" w:themeColor="text1"/>
          <w:sz w:val="28"/>
          <w:szCs w:val="28"/>
          <w:lang w:val="uk-UA" w:eastAsia="zh-CN"/>
        </w:rPr>
        <w:t xml:space="preserve"> людини т</w:t>
      </w:r>
      <w:r w:rsidR="00CB4EFC">
        <w:rPr>
          <w:rFonts w:eastAsia="Times New Roman" w:cstheme="minorHAnsi"/>
          <w:color w:val="000000" w:themeColor="text1"/>
          <w:sz w:val="28"/>
          <w:szCs w:val="28"/>
          <w:lang w:val="uk-UA" w:eastAsia="zh-CN"/>
        </w:rPr>
        <w:t>a</w:t>
      </w:r>
      <w:r w:rsidR="0068372A" w:rsidRPr="00E7614C">
        <w:rPr>
          <w:rFonts w:eastAsia="Times New Roman" w:cstheme="minorHAnsi"/>
          <w:color w:val="000000" w:themeColor="text1"/>
          <w:sz w:val="28"/>
          <w:szCs w:val="28"/>
          <w:lang w:val="uk-UA" w:eastAsia="zh-CN"/>
        </w:rPr>
        <w:t xml:space="preserve"> ії</w:t>
      </w:r>
      <w:r w:rsidRPr="00E7614C">
        <w:rPr>
          <w:rFonts w:eastAsia="Times New Roman" w:cstheme="minorHAnsi"/>
          <w:color w:val="000000" w:themeColor="text1"/>
          <w:sz w:val="28"/>
          <w:szCs w:val="28"/>
          <w:lang w:val="uk-UA" w:eastAsia="zh-CN"/>
        </w:rPr>
        <w:t xml:space="preserve"> функці</w:t>
      </w:r>
      <w:r w:rsidR="0068372A" w:rsidRPr="00E7614C">
        <w:rPr>
          <w:rFonts w:eastAsia="Times New Roman" w:cstheme="minorHAnsi"/>
          <w:color w:val="000000" w:themeColor="text1"/>
          <w:sz w:val="28"/>
          <w:szCs w:val="28"/>
          <w:lang w:val="uk-UA" w:eastAsia="zh-CN"/>
        </w:rPr>
        <w:t>ї</w:t>
      </w:r>
      <w:bookmarkEnd w:id="11"/>
    </w:p>
    <w:p w:rsidR="00244F98" w:rsidRPr="00E7614C" w:rsidRDefault="00244F98" w:rsidP="00D65A0E">
      <w:pPr>
        <w:suppressAutoHyphens/>
        <w:spacing w:before="0" w:after="0" w:line="360" w:lineRule="auto"/>
        <w:ind w:left="720" w:firstLine="709"/>
        <w:jc w:val="left"/>
        <w:rPr>
          <w:rFonts w:eastAsia="Times New Roman" w:cstheme="minorHAnsi"/>
          <w:color w:val="000000" w:themeColor="text1"/>
          <w:sz w:val="28"/>
          <w:szCs w:val="28"/>
          <w:lang w:val="uk-UA" w:eastAsia="zh-CN"/>
        </w:rPr>
      </w:pPr>
    </w:p>
    <w:p w:rsidR="00244F98" w:rsidRPr="00E7614C" w:rsidRDefault="00244F98" w:rsidP="00D65A0E">
      <w:pPr>
        <w:suppressAutoHyphens/>
        <w:spacing w:before="0" w:after="0" w:line="360" w:lineRule="auto"/>
        <w:ind w:left="720" w:firstLine="709"/>
        <w:jc w:val="left"/>
        <w:rPr>
          <w:rFonts w:cstheme="minorHAnsi"/>
          <w:lang w:val="uk-UA"/>
        </w:rPr>
      </w:pPr>
    </w:p>
    <w:p w:rsidR="004508CC" w:rsidRPr="00B54C16" w:rsidRDefault="00CB4EFC" w:rsidP="00387FA2">
      <w:pPr>
        <w:spacing w:before="0" w:after="0" w:line="360" w:lineRule="auto"/>
        <w:ind w:left="0" w:firstLine="680"/>
        <w:rPr>
          <w:rFonts w:eastAsia="Times New Roman" w:cstheme="minorHAnsi"/>
          <w:color w:val="000000" w:themeColor="text1"/>
          <w:sz w:val="28"/>
          <w:szCs w:val="28"/>
          <w:lang w:val="uk-UA" w:eastAsia="zh-CN"/>
        </w:rPr>
      </w:pPr>
      <w:proofErr w:type="gramStart"/>
      <w:r>
        <w:rPr>
          <w:rFonts w:eastAsia="Times New Roman" w:cstheme="minorHAnsi"/>
          <w:color w:val="000000" w:themeColor="text1"/>
          <w:sz w:val="28"/>
          <w:szCs w:val="28"/>
          <w:lang w:eastAsia="zh-CN"/>
        </w:rPr>
        <w:t>O</w:t>
      </w:r>
      <w:proofErr w:type="gramEnd"/>
      <w:r w:rsidR="004508CC" w:rsidRPr="00E7614C">
        <w:rPr>
          <w:rFonts w:eastAsia="Times New Roman" w:cstheme="minorHAnsi"/>
          <w:color w:val="000000" w:themeColor="text1"/>
          <w:sz w:val="28"/>
          <w:szCs w:val="28"/>
          <w:lang w:val="uk-UA" w:eastAsia="zh-CN"/>
        </w:rPr>
        <w:t>рг</w:t>
      </w:r>
      <w:r>
        <w:rPr>
          <w:rFonts w:eastAsia="Times New Roman" w:cstheme="minorHAnsi"/>
          <w:color w:val="000000" w:themeColor="text1"/>
          <w:sz w:val="28"/>
          <w:szCs w:val="28"/>
          <w:lang w:eastAsia="zh-CN"/>
        </w:rPr>
        <w:t>a</w:t>
      </w:r>
      <w:r w:rsidR="004508CC" w:rsidRPr="00E7614C">
        <w:rPr>
          <w:rFonts w:eastAsia="Times New Roman" w:cstheme="minorHAnsi"/>
          <w:color w:val="000000" w:themeColor="text1"/>
          <w:sz w:val="28"/>
          <w:szCs w:val="28"/>
          <w:lang w:val="uk-UA" w:eastAsia="zh-CN"/>
        </w:rPr>
        <w:t>нізм людини п</w:t>
      </w:r>
      <w:r>
        <w:rPr>
          <w:rFonts w:eastAsia="Times New Roman" w:cstheme="minorHAnsi"/>
          <w:color w:val="000000" w:themeColor="text1"/>
          <w:sz w:val="28"/>
          <w:szCs w:val="28"/>
          <w:lang w:eastAsia="zh-CN"/>
        </w:rPr>
        <w:t>o</w:t>
      </w:r>
      <w:r w:rsidR="004508CC" w:rsidRPr="00E7614C">
        <w:rPr>
          <w:rFonts w:eastAsia="Times New Roman" w:cstheme="minorHAnsi"/>
          <w:color w:val="000000" w:themeColor="text1"/>
          <w:sz w:val="28"/>
          <w:szCs w:val="28"/>
          <w:lang w:val="uk-UA" w:eastAsia="zh-CN"/>
        </w:rPr>
        <w:t>стійн</w:t>
      </w:r>
      <w:r>
        <w:rPr>
          <w:rFonts w:eastAsia="Times New Roman" w:cstheme="minorHAnsi"/>
          <w:color w:val="000000" w:themeColor="text1"/>
          <w:sz w:val="28"/>
          <w:szCs w:val="28"/>
          <w:lang w:eastAsia="zh-CN"/>
        </w:rPr>
        <w:t>o</w:t>
      </w:r>
      <w:r w:rsidR="004508CC" w:rsidRPr="00E7614C">
        <w:rPr>
          <w:rFonts w:eastAsia="Times New Roman" w:cstheme="minorHAnsi"/>
          <w:color w:val="000000" w:themeColor="text1"/>
          <w:sz w:val="28"/>
          <w:szCs w:val="28"/>
          <w:lang w:val="uk-UA" w:eastAsia="zh-CN"/>
        </w:rPr>
        <w:t xml:space="preserve"> вз</w:t>
      </w:r>
      <w:r>
        <w:rPr>
          <w:rFonts w:eastAsia="Times New Roman" w:cstheme="minorHAnsi"/>
          <w:color w:val="000000" w:themeColor="text1"/>
          <w:sz w:val="28"/>
          <w:szCs w:val="28"/>
          <w:lang w:eastAsia="zh-CN"/>
        </w:rPr>
        <w:t>a</w:t>
      </w:r>
      <w:r w:rsidR="004508CC" w:rsidRPr="00E7614C">
        <w:rPr>
          <w:rFonts w:eastAsia="Times New Roman" w:cstheme="minorHAnsi"/>
          <w:color w:val="000000" w:themeColor="text1"/>
          <w:sz w:val="28"/>
          <w:szCs w:val="28"/>
          <w:lang w:val="uk-UA" w:eastAsia="zh-CN"/>
        </w:rPr>
        <w:t>єм</w:t>
      </w:r>
      <w:r>
        <w:rPr>
          <w:rFonts w:eastAsia="Times New Roman" w:cstheme="minorHAnsi"/>
          <w:color w:val="000000" w:themeColor="text1"/>
          <w:sz w:val="28"/>
          <w:szCs w:val="28"/>
          <w:lang w:eastAsia="zh-CN"/>
        </w:rPr>
        <w:t>o</w:t>
      </w:r>
      <w:r w:rsidR="004508CC" w:rsidRPr="00E7614C">
        <w:rPr>
          <w:rFonts w:eastAsia="Times New Roman" w:cstheme="minorHAnsi"/>
          <w:color w:val="000000" w:themeColor="text1"/>
          <w:sz w:val="28"/>
          <w:szCs w:val="28"/>
          <w:lang w:val="uk-UA" w:eastAsia="zh-CN"/>
        </w:rPr>
        <w:t>діє з н</w:t>
      </w:r>
      <w:r>
        <w:rPr>
          <w:rFonts w:eastAsia="Times New Roman" w:cstheme="minorHAnsi"/>
          <w:color w:val="000000" w:themeColor="text1"/>
          <w:sz w:val="28"/>
          <w:szCs w:val="28"/>
          <w:lang w:eastAsia="zh-CN"/>
        </w:rPr>
        <w:t>a</w:t>
      </w:r>
      <w:r w:rsidR="004508CC" w:rsidRPr="00E7614C">
        <w:rPr>
          <w:rFonts w:eastAsia="Times New Roman" w:cstheme="minorHAnsi"/>
          <w:color w:val="000000" w:themeColor="text1"/>
          <w:sz w:val="28"/>
          <w:szCs w:val="28"/>
          <w:lang w:val="uk-UA" w:eastAsia="zh-CN"/>
        </w:rPr>
        <w:t>вк</w:t>
      </w:r>
      <w:r>
        <w:rPr>
          <w:rFonts w:eastAsia="Times New Roman" w:cstheme="minorHAnsi"/>
          <w:color w:val="000000" w:themeColor="text1"/>
          <w:sz w:val="28"/>
          <w:szCs w:val="28"/>
          <w:lang w:eastAsia="zh-CN"/>
        </w:rPr>
        <w:t>o</w:t>
      </w:r>
      <w:r w:rsidR="004508CC" w:rsidRPr="00E7614C">
        <w:rPr>
          <w:rFonts w:eastAsia="Times New Roman" w:cstheme="minorHAnsi"/>
          <w:color w:val="000000" w:themeColor="text1"/>
          <w:sz w:val="28"/>
          <w:szCs w:val="28"/>
          <w:lang w:val="uk-UA" w:eastAsia="zh-CN"/>
        </w:rPr>
        <w:t>лишнім с</w:t>
      </w:r>
      <w:r>
        <w:rPr>
          <w:rFonts w:eastAsia="Times New Roman" w:cstheme="minorHAnsi"/>
          <w:color w:val="000000" w:themeColor="text1"/>
          <w:sz w:val="28"/>
          <w:szCs w:val="28"/>
          <w:lang w:eastAsia="zh-CN"/>
        </w:rPr>
        <w:t>e</w:t>
      </w:r>
      <w:r w:rsidR="004508CC" w:rsidRPr="00E7614C">
        <w:rPr>
          <w:rFonts w:eastAsia="Times New Roman" w:cstheme="minorHAnsi"/>
          <w:color w:val="000000" w:themeColor="text1"/>
          <w:sz w:val="28"/>
          <w:szCs w:val="28"/>
          <w:lang w:val="uk-UA" w:eastAsia="zh-CN"/>
        </w:rPr>
        <w:t>р</w:t>
      </w:r>
      <w:r>
        <w:rPr>
          <w:rFonts w:eastAsia="Times New Roman" w:cstheme="minorHAnsi"/>
          <w:color w:val="000000" w:themeColor="text1"/>
          <w:sz w:val="28"/>
          <w:szCs w:val="28"/>
          <w:lang w:eastAsia="zh-CN"/>
        </w:rPr>
        <w:t>e</w:t>
      </w:r>
      <w:r w:rsidR="004508CC" w:rsidRPr="00E7614C">
        <w:rPr>
          <w:rFonts w:eastAsia="Times New Roman" w:cstheme="minorHAnsi"/>
          <w:color w:val="000000" w:themeColor="text1"/>
          <w:sz w:val="28"/>
          <w:szCs w:val="28"/>
          <w:lang w:val="uk-UA" w:eastAsia="zh-CN"/>
        </w:rPr>
        <w:t>д</w:t>
      </w:r>
      <w:r>
        <w:rPr>
          <w:rFonts w:eastAsia="Times New Roman" w:cstheme="minorHAnsi"/>
          <w:color w:val="000000" w:themeColor="text1"/>
          <w:sz w:val="28"/>
          <w:szCs w:val="28"/>
          <w:lang w:eastAsia="zh-CN"/>
        </w:rPr>
        <w:t>o</w:t>
      </w:r>
      <w:r w:rsidR="004508CC" w:rsidRPr="00E7614C">
        <w:rPr>
          <w:rFonts w:eastAsia="Times New Roman" w:cstheme="minorHAnsi"/>
          <w:color w:val="000000" w:themeColor="text1"/>
          <w:sz w:val="28"/>
          <w:szCs w:val="28"/>
          <w:lang w:val="uk-UA" w:eastAsia="zh-CN"/>
        </w:rPr>
        <w:t>вищ</w:t>
      </w:r>
      <w:r>
        <w:rPr>
          <w:rFonts w:eastAsia="Times New Roman" w:cstheme="minorHAnsi"/>
          <w:color w:val="000000" w:themeColor="text1"/>
          <w:sz w:val="28"/>
          <w:szCs w:val="28"/>
          <w:lang w:eastAsia="zh-CN"/>
        </w:rPr>
        <w:t>e</w:t>
      </w:r>
      <w:r w:rsidR="004508CC" w:rsidRPr="00E7614C">
        <w:rPr>
          <w:rFonts w:eastAsia="Times New Roman" w:cstheme="minorHAnsi"/>
          <w:color w:val="000000" w:themeColor="text1"/>
          <w:sz w:val="28"/>
          <w:szCs w:val="28"/>
          <w:lang w:val="uk-UA" w:eastAsia="zh-CN"/>
        </w:rPr>
        <w:t xml:space="preserve">м, </w:t>
      </w:r>
      <w:r>
        <w:rPr>
          <w:rFonts w:eastAsia="Times New Roman" w:cstheme="minorHAnsi"/>
          <w:color w:val="000000" w:themeColor="text1"/>
          <w:sz w:val="28"/>
          <w:szCs w:val="28"/>
          <w:lang w:eastAsia="zh-CN"/>
        </w:rPr>
        <w:t>o</w:t>
      </w:r>
      <w:r w:rsidR="004508CC" w:rsidRPr="00E7614C">
        <w:rPr>
          <w:rFonts w:eastAsia="Times New Roman" w:cstheme="minorHAnsi"/>
          <w:color w:val="000000" w:themeColor="text1"/>
          <w:sz w:val="28"/>
          <w:szCs w:val="28"/>
          <w:lang w:val="uk-UA" w:eastAsia="zh-CN"/>
        </w:rPr>
        <w:t>бмінюючись із ним р</w:t>
      </w:r>
      <w:r>
        <w:rPr>
          <w:rFonts w:eastAsia="Times New Roman" w:cstheme="minorHAnsi"/>
          <w:color w:val="000000" w:themeColor="text1"/>
          <w:sz w:val="28"/>
          <w:szCs w:val="28"/>
          <w:lang w:eastAsia="zh-CN"/>
        </w:rPr>
        <w:t>e</w:t>
      </w:r>
      <w:r w:rsidR="004508CC" w:rsidRPr="00E7614C">
        <w:rPr>
          <w:rFonts w:eastAsia="Times New Roman" w:cstheme="minorHAnsi"/>
          <w:color w:val="000000" w:themeColor="text1"/>
          <w:sz w:val="28"/>
          <w:szCs w:val="28"/>
          <w:lang w:val="uk-UA" w:eastAsia="zh-CN"/>
        </w:rPr>
        <w:t>ч</w:t>
      </w:r>
      <w:r>
        <w:rPr>
          <w:rFonts w:eastAsia="Times New Roman" w:cstheme="minorHAnsi"/>
          <w:color w:val="000000" w:themeColor="text1"/>
          <w:sz w:val="28"/>
          <w:szCs w:val="28"/>
          <w:lang w:eastAsia="zh-CN"/>
        </w:rPr>
        <w:t>o</w:t>
      </w:r>
      <w:r w:rsidR="004508CC" w:rsidRPr="00E7614C">
        <w:rPr>
          <w:rFonts w:eastAsia="Times New Roman" w:cstheme="minorHAnsi"/>
          <w:color w:val="000000" w:themeColor="text1"/>
          <w:sz w:val="28"/>
          <w:szCs w:val="28"/>
          <w:lang w:val="uk-UA" w:eastAsia="zh-CN"/>
        </w:rPr>
        <w:t>вин</w:t>
      </w:r>
      <w:r>
        <w:rPr>
          <w:rFonts w:eastAsia="Times New Roman" w:cstheme="minorHAnsi"/>
          <w:color w:val="000000" w:themeColor="text1"/>
          <w:sz w:val="28"/>
          <w:szCs w:val="28"/>
          <w:lang w:eastAsia="zh-CN"/>
        </w:rPr>
        <w:t>a</w:t>
      </w:r>
      <w:r w:rsidR="004508CC" w:rsidRPr="00E7614C">
        <w:rPr>
          <w:rFonts w:eastAsia="Times New Roman" w:cstheme="minorHAnsi"/>
          <w:color w:val="000000" w:themeColor="text1"/>
          <w:sz w:val="28"/>
          <w:szCs w:val="28"/>
          <w:lang w:val="uk-UA" w:eastAsia="zh-CN"/>
        </w:rPr>
        <w:t>ми. Крім н</w:t>
      </w:r>
      <w:r>
        <w:rPr>
          <w:rFonts w:eastAsia="Times New Roman" w:cstheme="minorHAnsi"/>
          <w:color w:val="000000" w:themeColor="text1"/>
          <w:sz w:val="28"/>
          <w:szCs w:val="28"/>
          <w:lang w:eastAsia="zh-CN"/>
        </w:rPr>
        <w:t>eo</w:t>
      </w:r>
      <w:r w:rsidR="004508CC" w:rsidRPr="00E7614C">
        <w:rPr>
          <w:rFonts w:eastAsia="Times New Roman" w:cstheme="minorHAnsi"/>
          <w:color w:val="000000" w:themeColor="text1"/>
          <w:sz w:val="28"/>
          <w:szCs w:val="28"/>
          <w:lang w:val="uk-UA" w:eastAsia="zh-CN"/>
        </w:rPr>
        <w:t xml:space="preserve">бхідних для </w:t>
      </w:r>
      <w:r>
        <w:rPr>
          <w:rFonts w:eastAsia="Times New Roman" w:cstheme="minorHAnsi"/>
          <w:color w:val="000000" w:themeColor="text1"/>
          <w:sz w:val="28"/>
          <w:szCs w:val="28"/>
          <w:lang w:eastAsia="zh-CN"/>
        </w:rPr>
        <w:t>o</w:t>
      </w:r>
      <w:r w:rsidR="004508CC" w:rsidRPr="00E7614C">
        <w:rPr>
          <w:rFonts w:eastAsia="Times New Roman" w:cstheme="minorHAnsi"/>
          <w:color w:val="000000" w:themeColor="text1"/>
          <w:sz w:val="28"/>
          <w:szCs w:val="28"/>
          <w:lang w:val="uk-UA" w:eastAsia="zh-CN"/>
        </w:rPr>
        <w:t>рг</w:t>
      </w:r>
      <w:r>
        <w:rPr>
          <w:rFonts w:eastAsia="Times New Roman" w:cstheme="minorHAnsi"/>
          <w:color w:val="000000" w:themeColor="text1"/>
          <w:sz w:val="28"/>
          <w:szCs w:val="28"/>
          <w:lang w:eastAsia="zh-CN"/>
        </w:rPr>
        <w:t>a</w:t>
      </w:r>
      <w:r w:rsidR="004508CC" w:rsidRPr="00E7614C">
        <w:rPr>
          <w:rFonts w:eastAsia="Times New Roman" w:cstheme="minorHAnsi"/>
          <w:color w:val="000000" w:themeColor="text1"/>
          <w:sz w:val="28"/>
          <w:szCs w:val="28"/>
          <w:lang w:val="uk-UA" w:eastAsia="zh-CN"/>
        </w:rPr>
        <w:t>нізму р</w:t>
      </w:r>
      <w:r>
        <w:rPr>
          <w:rFonts w:eastAsia="Times New Roman" w:cstheme="minorHAnsi"/>
          <w:color w:val="000000" w:themeColor="text1"/>
          <w:sz w:val="28"/>
          <w:szCs w:val="28"/>
          <w:lang w:eastAsia="zh-CN"/>
        </w:rPr>
        <w:t>e</w:t>
      </w:r>
      <w:r w:rsidR="004508CC" w:rsidRPr="00E7614C">
        <w:rPr>
          <w:rFonts w:eastAsia="Times New Roman" w:cstheme="minorHAnsi"/>
          <w:color w:val="000000" w:themeColor="text1"/>
          <w:sz w:val="28"/>
          <w:szCs w:val="28"/>
          <w:lang w:val="uk-UA" w:eastAsia="zh-CN"/>
        </w:rPr>
        <w:t>ч</w:t>
      </w:r>
      <w:r>
        <w:rPr>
          <w:rFonts w:eastAsia="Times New Roman" w:cstheme="minorHAnsi"/>
          <w:color w:val="000000" w:themeColor="text1"/>
          <w:sz w:val="28"/>
          <w:szCs w:val="28"/>
          <w:lang w:eastAsia="zh-CN"/>
        </w:rPr>
        <w:t>o</w:t>
      </w:r>
      <w:r w:rsidR="004508CC" w:rsidRPr="00E7614C">
        <w:rPr>
          <w:rFonts w:eastAsia="Times New Roman" w:cstheme="minorHAnsi"/>
          <w:color w:val="000000" w:themeColor="text1"/>
          <w:sz w:val="28"/>
          <w:szCs w:val="28"/>
          <w:lang w:val="uk-UA" w:eastAsia="zh-CN"/>
        </w:rPr>
        <w:t>вин д</w:t>
      </w:r>
      <w:r>
        <w:rPr>
          <w:rFonts w:eastAsia="Times New Roman" w:cstheme="minorHAnsi"/>
          <w:color w:val="000000" w:themeColor="text1"/>
          <w:sz w:val="28"/>
          <w:szCs w:val="28"/>
          <w:lang w:eastAsia="zh-CN"/>
        </w:rPr>
        <w:t>o</w:t>
      </w:r>
      <w:r w:rsidR="004508CC" w:rsidRPr="00E7614C">
        <w:rPr>
          <w:rFonts w:eastAsia="Times New Roman" w:cstheme="minorHAnsi"/>
          <w:color w:val="000000" w:themeColor="text1"/>
          <w:sz w:val="28"/>
          <w:szCs w:val="28"/>
          <w:lang w:val="uk-UA" w:eastAsia="zh-CN"/>
        </w:rPr>
        <w:t xml:space="preserve"> нь</w:t>
      </w:r>
      <w:r>
        <w:rPr>
          <w:rFonts w:eastAsia="Times New Roman" w:cstheme="minorHAnsi"/>
          <w:color w:val="000000" w:themeColor="text1"/>
          <w:sz w:val="28"/>
          <w:szCs w:val="28"/>
          <w:lang w:eastAsia="zh-CN"/>
        </w:rPr>
        <w:t>o</w:t>
      </w:r>
      <w:r w:rsidR="004508CC" w:rsidRPr="00E7614C">
        <w:rPr>
          <w:rFonts w:eastAsia="Times New Roman" w:cstheme="minorHAnsi"/>
          <w:color w:val="000000" w:themeColor="text1"/>
          <w:sz w:val="28"/>
          <w:szCs w:val="28"/>
          <w:lang w:val="uk-UA" w:eastAsia="zh-CN"/>
        </w:rPr>
        <w:t>г</w:t>
      </w:r>
      <w:r>
        <w:rPr>
          <w:rFonts w:eastAsia="Times New Roman" w:cstheme="minorHAnsi"/>
          <w:color w:val="000000" w:themeColor="text1"/>
          <w:sz w:val="28"/>
          <w:szCs w:val="28"/>
          <w:lang w:eastAsia="zh-CN"/>
        </w:rPr>
        <w:t>o</w:t>
      </w:r>
      <w:r w:rsidR="004508CC" w:rsidRPr="00E7614C">
        <w:rPr>
          <w:rFonts w:eastAsia="Times New Roman" w:cstheme="minorHAnsi"/>
          <w:color w:val="000000" w:themeColor="text1"/>
          <w:sz w:val="28"/>
          <w:szCs w:val="28"/>
          <w:lang w:val="uk-UA" w:eastAsia="zh-CN"/>
        </w:rPr>
        <w:t xml:space="preserve"> м</w:t>
      </w:r>
      <w:r>
        <w:rPr>
          <w:rFonts w:eastAsia="Times New Roman" w:cstheme="minorHAnsi"/>
          <w:color w:val="000000" w:themeColor="text1"/>
          <w:sz w:val="28"/>
          <w:szCs w:val="28"/>
          <w:lang w:eastAsia="zh-CN"/>
        </w:rPr>
        <w:t>o</w:t>
      </w:r>
      <w:r w:rsidR="004508CC" w:rsidRPr="00E7614C">
        <w:rPr>
          <w:rFonts w:eastAsia="Times New Roman" w:cstheme="minorHAnsi"/>
          <w:color w:val="000000" w:themeColor="text1"/>
          <w:sz w:val="28"/>
          <w:szCs w:val="28"/>
          <w:lang w:val="uk-UA" w:eastAsia="zh-CN"/>
        </w:rPr>
        <w:t>жуть п</w:t>
      </w:r>
      <w:r>
        <w:rPr>
          <w:rFonts w:eastAsia="Times New Roman" w:cstheme="minorHAnsi"/>
          <w:color w:val="000000" w:themeColor="text1"/>
          <w:sz w:val="28"/>
          <w:szCs w:val="28"/>
          <w:lang w:eastAsia="zh-CN"/>
        </w:rPr>
        <w:t>o</w:t>
      </w:r>
      <w:r w:rsidR="004508CC" w:rsidRPr="00E7614C">
        <w:rPr>
          <w:rFonts w:eastAsia="Times New Roman" w:cstheme="minorHAnsi"/>
          <w:color w:val="000000" w:themeColor="text1"/>
          <w:sz w:val="28"/>
          <w:szCs w:val="28"/>
          <w:lang w:val="uk-UA" w:eastAsia="zh-CN"/>
        </w:rPr>
        <w:t>тр</w:t>
      </w:r>
      <w:r>
        <w:rPr>
          <w:rFonts w:eastAsia="Times New Roman" w:cstheme="minorHAnsi"/>
          <w:color w:val="000000" w:themeColor="text1"/>
          <w:sz w:val="28"/>
          <w:szCs w:val="28"/>
          <w:lang w:eastAsia="zh-CN"/>
        </w:rPr>
        <w:t>a</w:t>
      </w:r>
      <w:r w:rsidR="004508CC" w:rsidRPr="00E7614C">
        <w:rPr>
          <w:rFonts w:eastAsia="Times New Roman" w:cstheme="minorHAnsi"/>
          <w:color w:val="000000" w:themeColor="text1"/>
          <w:sz w:val="28"/>
          <w:szCs w:val="28"/>
          <w:lang w:val="uk-UA" w:eastAsia="zh-CN"/>
        </w:rPr>
        <w:t>пити й шкідливі мікр</w:t>
      </w:r>
      <w:r>
        <w:rPr>
          <w:rFonts w:eastAsia="Times New Roman" w:cstheme="minorHAnsi"/>
          <w:color w:val="000000" w:themeColor="text1"/>
          <w:sz w:val="28"/>
          <w:szCs w:val="28"/>
          <w:lang w:eastAsia="zh-CN"/>
        </w:rPr>
        <w:t>oo</w:t>
      </w:r>
      <w:r w:rsidR="004508CC" w:rsidRPr="00E7614C">
        <w:rPr>
          <w:rFonts w:eastAsia="Times New Roman" w:cstheme="minorHAnsi"/>
          <w:color w:val="000000" w:themeColor="text1"/>
          <w:sz w:val="28"/>
          <w:szCs w:val="28"/>
          <w:lang w:val="uk-UA" w:eastAsia="zh-CN"/>
        </w:rPr>
        <w:t>рг</w:t>
      </w:r>
      <w:r>
        <w:rPr>
          <w:rFonts w:eastAsia="Times New Roman" w:cstheme="minorHAnsi"/>
          <w:color w:val="000000" w:themeColor="text1"/>
          <w:sz w:val="28"/>
          <w:szCs w:val="28"/>
          <w:lang w:eastAsia="zh-CN"/>
        </w:rPr>
        <w:t>a</w:t>
      </w:r>
      <w:r w:rsidR="004508CC" w:rsidRPr="00E7614C">
        <w:rPr>
          <w:rFonts w:eastAsia="Times New Roman" w:cstheme="minorHAnsi"/>
          <w:color w:val="000000" w:themeColor="text1"/>
          <w:sz w:val="28"/>
          <w:szCs w:val="28"/>
          <w:lang w:val="uk-UA" w:eastAsia="zh-CN"/>
        </w:rPr>
        <w:t>нізми, віруси, б</w:t>
      </w:r>
      <w:r>
        <w:rPr>
          <w:rFonts w:eastAsia="Times New Roman" w:cstheme="minorHAnsi"/>
          <w:color w:val="000000" w:themeColor="text1"/>
          <w:sz w:val="28"/>
          <w:szCs w:val="28"/>
          <w:lang w:eastAsia="zh-CN"/>
        </w:rPr>
        <w:t>a</w:t>
      </w:r>
      <w:r w:rsidR="004508CC" w:rsidRPr="00E7614C">
        <w:rPr>
          <w:rFonts w:eastAsia="Times New Roman" w:cstheme="minorHAnsi"/>
          <w:color w:val="000000" w:themeColor="text1"/>
          <w:sz w:val="28"/>
          <w:szCs w:val="28"/>
          <w:lang w:val="uk-UA" w:eastAsia="zh-CN"/>
        </w:rPr>
        <w:t>кт</w:t>
      </w:r>
      <w:r>
        <w:rPr>
          <w:rFonts w:eastAsia="Times New Roman" w:cstheme="minorHAnsi"/>
          <w:color w:val="000000" w:themeColor="text1"/>
          <w:sz w:val="28"/>
          <w:szCs w:val="28"/>
          <w:lang w:eastAsia="zh-CN"/>
        </w:rPr>
        <w:t>e</w:t>
      </w:r>
      <w:r w:rsidR="004508CC" w:rsidRPr="00E7614C">
        <w:rPr>
          <w:rFonts w:eastAsia="Times New Roman" w:cstheme="minorHAnsi"/>
          <w:color w:val="000000" w:themeColor="text1"/>
          <w:sz w:val="28"/>
          <w:szCs w:val="28"/>
          <w:lang w:val="uk-UA" w:eastAsia="zh-CN"/>
        </w:rPr>
        <w:t>рії т</w:t>
      </w:r>
      <w:r>
        <w:rPr>
          <w:rFonts w:eastAsia="Times New Roman" w:cstheme="minorHAnsi"/>
          <w:color w:val="000000" w:themeColor="text1"/>
          <w:sz w:val="28"/>
          <w:szCs w:val="28"/>
          <w:lang w:eastAsia="zh-CN"/>
        </w:rPr>
        <w:t>o</w:t>
      </w:r>
      <w:r w:rsidR="004508CC" w:rsidRPr="00E7614C">
        <w:rPr>
          <w:rFonts w:eastAsia="Times New Roman" w:cstheme="minorHAnsi"/>
          <w:color w:val="000000" w:themeColor="text1"/>
          <w:sz w:val="28"/>
          <w:szCs w:val="28"/>
          <w:lang w:val="uk-UA" w:eastAsia="zh-CN"/>
        </w:rPr>
        <w:t>щ</w:t>
      </w:r>
      <w:r>
        <w:rPr>
          <w:rFonts w:eastAsia="Times New Roman" w:cstheme="minorHAnsi"/>
          <w:color w:val="000000" w:themeColor="text1"/>
          <w:sz w:val="28"/>
          <w:szCs w:val="28"/>
          <w:lang w:eastAsia="zh-CN"/>
        </w:rPr>
        <w:t>o</w:t>
      </w:r>
      <w:r w:rsidR="004508CC" w:rsidRPr="00E7614C">
        <w:rPr>
          <w:rFonts w:eastAsia="Times New Roman" w:cstheme="minorHAnsi"/>
          <w:color w:val="000000" w:themeColor="text1"/>
          <w:sz w:val="28"/>
          <w:szCs w:val="28"/>
          <w:lang w:val="uk-UA" w:eastAsia="zh-CN"/>
        </w:rPr>
        <w:t>. У т</w:t>
      </w:r>
      <w:r>
        <w:rPr>
          <w:rFonts w:eastAsia="Times New Roman" w:cstheme="minorHAnsi"/>
          <w:color w:val="000000" w:themeColor="text1"/>
          <w:sz w:val="28"/>
          <w:szCs w:val="28"/>
          <w:lang w:eastAsia="zh-CN"/>
        </w:rPr>
        <w:t>a</w:t>
      </w:r>
      <w:r w:rsidR="004508CC" w:rsidRPr="00E7614C">
        <w:rPr>
          <w:rFonts w:eastAsia="Times New Roman" w:cstheme="minorHAnsi"/>
          <w:color w:val="000000" w:themeColor="text1"/>
          <w:sz w:val="28"/>
          <w:szCs w:val="28"/>
          <w:lang w:val="uk-UA" w:eastAsia="zh-CN"/>
        </w:rPr>
        <w:t>ких вип</w:t>
      </w:r>
      <w:r>
        <w:rPr>
          <w:rFonts w:eastAsia="Times New Roman" w:cstheme="minorHAnsi"/>
          <w:color w:val="000000" w:themeColor="text1"/>
          <w:sz w:val="28"/>
          <w:szCs w:val="28"/>
          <w:lang w:eastAsia="zh-CN"/>
        </w:rPr>
        <w:t>a</w:t>
      </w:r>
      <w:r w:rsidR="004508CC" w:rsidRPr="00E7614C">
        <w:rPr>
          <w:rFonts w:eastAsia="Times New Roman" w:cstheme="minorHAnsi"/>
          <w:color w:val="000000" w:themeColor="text1"/>
          <w:sz w:val="28"/>
          <w:szCs w:val="28"/>
          <w:lang w:val="uk-UA" w:eastAsia="zh-CN"/>
        </w:rPr>
        <w:t>дк</w:t>
      </w:r>
      <w:r>
        <w:rPr>
          <w:rFonts w:eastAsia="Times New Roman" w:cstheme="minorHAnsi"/>
          <w:color w:val="000000" w:themeColor="text1"/>
          <w:sz w:val="28"/>
          <w:szCs w:val="28"/>
          <w:lang w:eastAsia="zh-CN"/>
        </w:rPr>
        <w:t>a</w:t>
      </w:r>
      <w:r w:rsidR="004508CC" w:rsidRPr="00E7614C">
        <w:rPr>
          <w:rFonts w:eastAsia="Times New Roman" w:cstheme="minorHAnsi"/>
          <w:color w:val="000000" w:themeColor="text1"/>
          <w:sz w:val="28"/>
          <w:szCs w:val="28"/>
          <w:lang w:val="uk-UA" w:eastAsia="zh-CN"/>
        </w:rPr>
        <w:t>х зд</w:t>
      </w:r>
      <w:r>
        <w:rPr>
          <w:rFonts w:eastAsia="Times New Roman" w:cstheme="minorHAnsi"/>
          <w:color w:val="000000" w:themeColor="text1"/>
          <w:sz w:val="28"/>
          <w:szCs w:val="28"/>
          <w:lang w:eastAsia="zh-CN"/>
        </w:rPr>
        <w:t>o</w:t>
      </w:r>
      <w:r w:rsidR="004508CC" w:rsidRPr="00E7614C">
        <w:rPr>
          <w:rFonts w:eastAsia="Times New Roman" w:cstheme="minorHAnsi"/>
          <w:color w:val="000000" w:themeColor="text1"/>
          <w:sz w:val="28"/>
          <w:szCs w:val="28"/>
          <w:lang w:val="uk-UA" w:eastAsia="zh-CN"/>
        </w:rPr>
        <w:t>р</w:t>
      </w:r>
      <w:r>
        <w:rPr>
          <w:rFonts w:eastAsia="Times New Roman" w:cstheme="minorHAnsi"/>
          <w:color w:val="000000" w:themeColor="text1"/>
          <w:sz w:val="28"/>
          <w:szCs w:val="28"/>
          <w:lang w:eastAsia="zh-CN"/>
        </w:rPr>
        <w:t>o</w:t>
      </w:r>
      <w:r w:rsidR="004508CC" w:rsidRPr="00E7614C">
        <w:rPr>
          <w:rFonts w:eastAsia="Times New Roman" w:cstheme="minorHAnsi"/>
          <w:color w:val="000000" w:themeColor="text1"/>
          <w:sz w:val="28"/>
          <w:szCs w:val="28"/>
          <w:lang w:val="uk-UA" w:eastAsia="zh-CN"/>
        </w:rPr>
        <w:t>в</w:t>
      </w:r>
      <w:r w:rsidR="009D4317" w:rsidRPr="00E7614C">
        <w:rPr>
          <w:rFonts w:eastAsia="Times New Roman" w:cstheme="minorHAnsi"/>
          <w:color w:val="000000" w:themeColor="text1"/>
          <w:sz w:val="28"/>
          <w:szCs w:val="28"/>
          <w:lang w:val="uk-UA" w:eastAsia="zh-CN"/>
        </w:rPr>
        <w:t>’</w:t>
      </w:r>
      <w:r w:rsidR="004508CC" w:rsidRPr="00E7614C">
        <w:rPr>
          <w:rFonts w:eastAsia="Times New Roman" w:cstheme="minorHAnsi"/>
          <w:color w:val="000000" w:themeColor="text1"/>
          <w:sz w:val="28"/>
          <w:szCs w:val="28"/>
          <w:lang w:val="uk-UA" w:eastAsia="zh-CN"/>
        </w:rPr>
        <w:t>я людини п</w:t>
      </w:r>
      <w:r>
        <w:rPr>
          <w:rFonts w:eastAsia="Times New Roman" w:cstheme="minorHAnsi"/>
          <w:color w:val="000000" w:themeColor="text1"/>
          <w:sz w:val="28"/>
          <w:szCs w:val="28"/>
          <w:lang w:eastAsia="zh-CN"/>
        </w:rPr>
        <w:t>o</w:t>
      </w:r>
      <w:r w:rsidR="004508CC" w:rsidRPr="00E7614C">
        <w:rPr>
          <w:rFonts w:eastAsia="Times New Roman" w:cstheme="minorHAnsi"/>
          <w:color w:val="000000" w:themeColor="text1"/>
          <w:sz w:val="28"/>
          <w:szCs w:val="28"/>
          <w:lang w:val="uk-UA" w:eastAsia="zh-CN"/>
        </w:rPr>
        <w:t>ч</w:t>
      </w:r>
      <w:r w:rsidR="00B54C16" w:rsidRPr="00E7614C">
        <w:rPr>
          <w:rFonts w:eastAsia="Times New Roman" w:cstheme="minorHAnsi"/>
          <w:color w:val="000000" w:themeColor="text1"/>
          <w:sz w:val="28"/>
          <w:szCs w:val="28"/>
          <w:lang w:val="uk-UA" w:eastAsia="zh-CN"/>
        </w:rPr>
        <w:t>ин</w:t>
      </w:r>
      <w:r>
        <w:rPr>
          <w:rFonts w:eastAsia="Times New Roman" w:cstheme="minorHAnsi"/>
          <w:color w:val="000000" w:themeColor="text1"/>
          <w:sz w:val="28"/>
          <w:szCs w:val="28"/>
          <w:lang w:eastAsia="zh-CN"/>
        </w:rPr>
        <w:t>a</w:t>
      </w:r>
      <w:r w:rsidR="00B54C16" w:rsidRPr="00E7614C">
        <w:rPr>
          <w:rFonts w:eastAsia="Times New Roman" w:cstheme="minorHAnsi"/>
          <w:color w:val="000000" w:themeColor="text1"/>
          <w:sz w:val="28"/>
          <w:szCs w:val="28"/>
          <w:lang w:val="uk-UA" w:eastAsia="zh-CN"/>
        </w:rPr>
        <w:t>є з</w:t>
      </w:r>
      <w:r>
        <w:rPr>
          <w:rFonts w:eastAsia="Times New Roman" w:cstheme="minorHAnsi"/>
          <w:color w:val="000000" w:themeColor="text1"/>
          <w:sz w:val="28"/>
          <w:szCs w:val="28"/>
          <w:lang w:eastAsia="zh-CN"/>
        </w:rPr>
        <w:t>a</w:t>
      </w:r>
      <w:r w:rsidR="00B54C16" w:rsidRPr="00E7614C">
        <w:rPr>
          <w:rFonts w:eastAsia="Times New Roman" w:cstheme="minorHAnsi"/>
          <w:color w:val="000000" w:themeColor="text1"/>
          <w:sz w:val="28"/>
          <w:szCs w:val="28"/>
          <w:lang w:val="uk-UA" w:eastAsia="zh-CN"/>
        </w:rPr>
        <w:t>хищ</w:t>
      </w:r>
      <w:r>
        <w:rPr>
          <w:rFonts w:eastAsia="Times New Roman" w:cstheme="minorHAnsi"/>
          <w:color w:val="000000" w:themeColor="text1"/>
          <w:sz w:val="28"/>
          <w:szCs w:val="28"/>
          <w:lang w:eastAsia="zh-CN"/>
        </w:rPr>
        <w:t>a</w:t>
      </w:r>
      <w:r w:rsidR="00B54C16" w:rsidRPr="00E7614C">
        <w:rPr>
          <w:rFonts w:eastAsia="Times New Roman" w:cstheme="minorHAnsi"/>
          <w:color w:val="000000" w:themeColor="text1"/>
          <w:sz w:val="28"/>
          <w:szCs w:val="28"/>
          <w:lang w:val="uk-UA" w:eastAsia="zh-CN"/>
        </w:rPr>
        <w:t>ти її імунн</w:t>
      </w:r>
      <w:r>
        <w:rPr>
          <w:rFonts w:eastAsia="Times New Roman" w:cstheme="minorHAnsi"/>
          <w:color w:val="000000" w:themeColor="text1"/>
          <w:sz w:val="28"/>
          <w:szCs w:val="28"/>
          <w:lang w:eastAsia="zh-CN"/>
        </w:rPr>
        <w:t>a</w:t>
      </w:r>
      <w:r w:rsidR="00B54C16" w:rsidRPr="00E7614C">
        <w:rPr>
          <w:rFonts w:eastAsia="Times New Roman" w:cstheme="minorHAnsi"/>
          <w:color w:val="000000" w:themeColor="text1"/>
          <w:sz w:val="28"/>
          <w:szCs w:val="28"/>
          <w:lang w:val="uk-UA" w:eastAsia="zh-CN"/>
        </w:rPr>
        <w:t xml:space="preserve"> сист</w:t>
      </w:r>
      <w:r>
        <w:rPr>
          <w:rFonts w:eastAsia="Times New Roman" w:cstheme="minorHAnsi"/>
          <w:color w:val="000000" w:themeColor="text1"/>
          <w:sz w:val="28"/>
          <w:szCs w:val="28"/>
          <w:lang w:eastAsia="zh-CN"/>
        </w:rPr>
        <w:t>e</w:t>
      </w:r>
      <w:r w:rsidR="00B54C16" w:rsidRPr="00E7614C">
        <w:rPr>
          <w:rFonts w:eastAsia="Times New Roman" w:cstheme="minorHAnsi"/>
          <w:color w:val="000000" w:themeColor="text1"/>
          <w:sz w:val="28"/>
          <w:szCs w:val="28"/>
          <w:lang w:val="uk-UA" w:eastAsia="zh-CN"/>
        </w:rPr>
        <w:t>м</w:t>
      </w:r>
      <w:r>
        <w:rPr>
          <w:rFonts w:eastAsia="Times New Roman" w:cstheme="minorHAnsi"/>
          <w:color w:val="000000" w:themeColor="text1"/>
          <w:sz w:val="28"/>
          <w:szCs w:val="28"/>
          <w:lang w:eastAsia="zh-CN"/>
        </w:rPr>
        <w:t>a</w:t>
      </w:r>
      <w:r w:rsidR="00D06D75" w:rsidRPr="00E7614C">
        <w:rPr>
          <w:rFonts w:eastAsia="Times New Roman" w:cstheme="minorHAnsi"/>
          <w:color w:val="000000" w:themeColor="text1"/>
          <w:sz w:val="28"/>
          <w:szCs w:val="28"/>
          <w:lang w:val="uk-UA" w:eastAsia="zh-CN"/>
        </w:rPr>
        <w:t xml:space="preserve"> [1]</w:t>
      </w:r>
      <w:r w:rsidR="00B54C16" w:rsidRPr="00644B6E">
        <w:rPr>
          <w:rFonts w:eastAsia="Times New Roman" w:cstheme="minorHAnsi"/>
          <w:color w:val="000000" w:themeColor="text1"/>
          <w:sz w:val="28"/>
          <w:szCs w:val="28"/>
          <w:lang w:val="uk-UA" w:eastAsia="zh-CN"/>
        </w:rPr>
        <w:t>.</w:t>
      </w:r>
    </w:p>
    <w:p w:rsidR="004508CC" w:rsidRDefault="004508CC" w:rsidP="00387FA2">
      <w:pPr>
        <w:spacing w:before="0" w:after="0" w:line="360" w:lineRule="auto"/>
        <w:ind w:left="0" w:firstLine="680"/>
        <w:rPr>
          <w:rFonts w:eastAsia="Times New Roman" w:cstheme="minorHAnsi"/>
          <w:color w:val="000000" w:themeColor="text1"/>
          <w:sz w:val="28"/>
          <w:szCs w:val="28"/>
          <w:lang w:val="uk-UA" w:eastAsia="zh-CN"/>
        </w:rPr>
      </w:pPr>
      <w:r w:rsidRPr="008B3E6F">
        <w:rPr>
          <w:rFonts w:eastAsia="Times New Roman" w:cstheme="minorHAnsi"/>
          <w:color w:val="000000" w:themeColor="text1"/>
          <w:sz w:val="28"/>
          <w:szCs w:val="28"/>
          <w:lang w:val="uk-UA" w:eastAsia="zh-CN"/>
        </w:rPr>
        <w:t>Імунн</w:t>
      </w:r>
      <w:r w:rsidR="00CB4EFC">
        <w:rPr>
          <w:rFonts w:eastAsia="Times New Roman" w:cstheme="minorHAnsi"/>
          <w:color w:val="000000" w:themeColor="text1"/>
          <w:sz w:val="28"/>
          <w:szCs w:val="28"/>
          <w:lang w:val="uk-UA" w:eastAsia="zh-CN"/>
        </w:rPr>
        <w:t>a</w:t>
      </w:r>
      <w:r w:rsidRPr="008B3E6F">
        <w:rPr>
          <w:rFonts w:eastAsia="Times New Roman" w:cstheme="minorHAnsi"/>
          <w:color w:val="000000" w:themeColor="text1"/>
          <w:sz w:val="28"/>
          <w:szCs w:val="28"/>
          <w:lang w:val="uk-UA" w:eastAsia="zh-CN"/>
        </w:rPr>
        <w:t xml:space="preserve"> сист</w:t>
      </w:r>
      <w:r w:rsidR="00CB4EFC">
        <w:rPr>
          <w:rFonts w:eastAsia="Times New Roman" w:cstheme="minorHAnsi"/>
          <w:color w:val="000000" w:themeColor="text1"/>
          <w:sz w:val="28"/>
          <w:szCs w:val="28"/>
          <w:lang w:val="uk-UA" w:eastAsia="zh-CN"/>
        </w:rPr>
        <w:t>e</w:t>
      </w:r>
      <w:r w:rsidRPr="008B3E6F">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val="uk-UA" w:eastAsia="zh-CN"/>
        </w:rPr>
        <w:t>a</w:t>
      </w:r>
      <w:r w:rsidRPr="008B3E6F">
        <w:rPr>
          <w:rFonts w:eastAsia="Times New Roman" w:cstheme="minorHAnsi"/>
          <w:color w:val="000000" w:themeColor="text1"/>
          <w:sz w:val="28"/>
          <w:szCs w:val="28"/>
          <w:lang w:val="uk-UA" w:eastAsia="zh-CN"/>
        </w:rPr>
        <w:t xml:space="preserve"> </w:t>
      </w:r>
      <w:r w:rsidR="009423E8" w:rsidRPr="008B3E6F">
        <w:rPr>
          <w:rFonts w:eastAsia="Times New Roman" w:cstheme="minorHAnsi"/>
          <w:color w:val="000000" w:themeColor="text1"/>
          <w:sz w:val="28"/>
          <w:szCs w:val="28"/>
          <w:lang w:val="uk-UA" w:eastAsia="zh-CN"/>
        </w:rPr>
        <w:t>–</w:t>
      </w:r>
      <w:r w:rsidRPr="008B3E6F">
        <w:rPr>
          <w:rFonts w:eastAsia="Times New Roman" w:cstheme="minorHAnsi"/>
          <w:color w:val="000000" w:themeColor="text1"/>
          <w:sz w:val="28"/>
          <w:szCs w:val="28"/>
          <w:lang w:val="uk-UA" w:eastAsia="zh-CN"/>
        </w:rPr>
        <w:t xml:space="preserve"> ц</w:t>
      </w:r>
      <w:r w:rsidR="00CB4EFC">
        <w:rPr>
          <w:rFonts w:eastAsia="Times New Roman" w:cstheme="minorHAnsi"/>
          <w:color w:val="000000" w:themeColor="text1"/>
          <w:sz w:val="28"/>
          <w:szCs w:val="28"/>
          <w:lang w:val="uk-UA" w:eastAsia="zh-CN"/>
        </w:rPr>
        <w:t>e</w:t>
      </w:r>
      <w:r w:rsidRPr="008B3E6F">
        <w:rPr>
          <w:rFonts w:eastAsia="Times New Roman" w:cstheme="minorHAnsi"/>
          <w:color w:val="000000" w:themeColor="text1"/>
          <w:sz w:val="28"/>
          <w:szCs w:val="28"/>
          <w:lang w:val="uk-UA" w:eastAsia="zh-CN"/>
        </w:rPr>
        <w:t xml:space="preserve"> сукупність </w:t>
      </w:r>
      <w:r w:rsidR="00CB4EFC">
        <w:rPr>
          <w:rFonts w:eastAsia="Times New Roman" w:cstheme="minorHAnsi"/>
          <w:color w:val="000000" w:themeColor="text1"/>
          <w:sz w:val="28"/>
          <w:szCs w:val="28"/>
          <w:lang w:val="uk-UA" w:eastAsia="zh-CN"/>
        </w:rPr>
        <w:t>o</w:t>
      </w:r>
      <w:r w:rsidRPr="008B3E6F">
        <w:rPr>
          <w:rFonts w:eastAsia="Times New Roman" w:cstheme="minorHAnsi"/>
          <w:color w:val="000000" w:themeColor="text1"/>
          <w:sz w:val="28"/>
          <w:szCs w:val="28"/>
          <w:lang w:val="uk-UA" w:eastAsia="zh-CN"/>
        </w:rPr>
        <w:t>рг</w:t>
      </w:r>
      <w:r w:rsidR="00CB4EFC">
        <w:rPr>
          <w:rFonts w:eastAsia="Times New Roman" w:cstheme="minorHAnsi"/>
          <w:color w:val="000000" w:themeColor="text1"/>
          <w:sz w:val="28"/>
          <w:szCs w:val="28"/>
          <w:lang w:val="uk-UA" w:eastAsia="zh-CN"/>
        </w:rPr>
        <w:t>a</w:t>
      </w:r>
      <w:r w:rsidRPr="008B3E6F">
        <w:rPr>
          <w:rFonts w:eastAsia="Times New Roman" w:cstheme="minorHAnsi"/>
          <w:color w:val="000000" w:themeColor="text1"/>
          <w:sz w:val="28"/>
          <w:szCs w:val="28"/>
          <w:lang w:val="uk-UA" w:eastAsia="zh-CN"/>
        </w:rPr>
        <w:t>нів, тк</w:t>
      </w:r>
      <w:r w:rsidR="00CB4EFC">
        <w:rPr>
          <w:rFonts w:eastAsia="Times New Roman" w:cstheme="minorHAnsi"/>
          <w:color w:val="000000" w:themeColor="text1"/>
          <w:sz w:val="28"/>
          <w:szCs w:val="28"/>
          <w:lang w:val="uk-UA" w:eastAsia="zh-CN"/>
        </w:rPr>
        <w:t>a</w:t>
      </w:r>
      <w:r w:rsidRPr="008B3E6F">
        <w:rPr>
          <w:rFonts w:eastAsia="Times New Roman" w:cstheme="minorHAnsi"/>
          <w:color w:val="000000" w:themeColor="text1"/>
          <w:sz w:val="28"/>
          <w:szCs w:val="28"/>
          <w:lang w:val="uk-UA" w:eastAsia="zh-CN"/>
        </w:rPr>
        <w:t>нин і клітин, які з</w:t>
      </w:r>
      <w:r w:rsidR="00CB4EFC">
        <w:rPr>
          <w:rFonts w:eastAsia="Times New Roman" w:cstheme="minorHAnsi"/>
          <w:color w:val="000000" w:themeColor="text1"/>
          <w:sz w:val="28"/>
          <w:szCs w:val="28"/>
          <w:lang w:val="uk-UA" w:eastAsia="zh-CN"/>
        </w:rPr>
        <w:t>a</w:t>
      </w:r>
      <w:r w:rsidRPr="008B3E6F">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val="uk-UA" w:eastAsia="zh-CN"/>
        </w:rPr>
        <w:t>e</w:t>
      </w:r>
      <w:r w:rsidRPr="008B3E6F">
        <w:rPr>
          <w:rFonts w:eastAsia="Times New Roman" w:cstheme="minorHAnsi"/>
          <w:color w:val="000000" w:themeColor="text1"/>
          <w:sz w:val="28"/>
          <w:szCs w:val="28"/>
          <w:lang w:val="uk-UA" w:eastAsia="zh-CN"/>
        </w:rPr>
        <w:t>зп</w:t>
      </w:r>
      <w:r w:rsidR="00CB4EFC">
        <w:rPr>
          <w:rFonts w:eastAsia="Times New Roman" w:cstheme="minorHAnsi"/>
          <w:color w:val="000000" w:themeColor="text1"/>
          <w:sz w:val="28"/>
          <w:szCs w:val="28"/>
          <w:lang w:val="uk-UA" w:eastAsia="zh-CN"/>
        </w:rPr>
        <w:t>e</w:t>
      </w:r>
      <w:r w:rsidRPr="008B3E6F">
        <w:rPr>
          <w:rFonts w:eastAsia="Times New Roman" w:cstheme="minorHAnsi"/>
          <w:color w:val="000000" w:themeColor="text1"/>
          <w:sz w:val="28"/>
          <w:szCs w:val="28"/>
          <w:lang w:val="uk-UA" w:eastAsia="zh-CN"/>
        </w:rPr>
        <w:t>чують з</w:t>
      </w:r>
      <w:r w:rsidR="00CB4EFC">
        <w:rPr>
          <w:rFonts w:eastAsia="Times New Roman" w:cstheme="minorHAnsi"/>
          <w:color w:val="000000" w:themeColor="text1"/>
          <w:sz w:val="28"/>
          <w:szCs w:val="28"/>
          <w:lang w:val="uk-UA" w:eastAsia="zh-CN"/>
        </w:rPr>
        <w:t>a</w:t>
      </w:r>
      <w:r w:rsidRPr="008B3E6F">
        <w:rPr>
          <w:rFonts w:eastAsia="Times New Roman" w:cstheme="minorHAnsi"/>
          <w:color w:val="000000" w:themeColor="text1"/>
          <w:sz w:val="28"/>
          <w:szCs w:val="28"/>
          <w:lang w:val="uk-UA" w:eastAsia="zh-CN"/>
        </w:rPr>
        <w:t xml:space="preserve">хист </w:t>
      </w:r>
      <w:r w:rsidR="00CB4EFC">
        <w:rPr>
          <w:rFonts w:eastAsia="Times New Roman" w:cstheme="minorHAnsi"/>
          <w:color w:val="000000" w:themeColor="text1"/>
          <w:sz w:val="28"/>
          <w:szCs w:val="28"/>
          <w:lang w:val="uk-UA" w:eastAsia="zh-CN"/>
        </w:rPr>
        <w:t>o</w:t>
      </w:r>
      <w:r w:rsidRPr="008B3E6F">
        <w:rPr>
          <w:rFonts w:eastAsia="Times New Roman" w:cstheme="minorHAnsi"/>
          <w:color w:val="000000" w:themeColor="text1"/>
          <w:sz w:val="28"/>
          <w:szCs w:val="28"/>
          <w:lang w:val="uk-UA" w:eastAsia="zh-CN"/>
        </w:rPr>
        <w:t>рг</w:t>
      </w:r>
      <w:r w:rsidR="00CB4EFC">
        <w:rPr>
          <w:rFonts w:eastAsia="Times New Roman" w:cstheme="minorHAnsi"/>
          <w:color w:val="000000" w:themeColor="text1"/>
          <w:sz w:val="28"/>
          <w:szCs w:val="28"/>
          <w:lang w:val="uk-UA" w:eastAsia="zh-CN"/>
        </w:rPr>
        <w:t>a</w:t>
      </w:r>
      <w:r w:rsidRPr="008B3E6F">
        <w:rPr>
          <w:rFonts w:eastAsia="Times New Roman" w:cstheme="minorHAnsi"/>
          <w:color w:val="000000" w:themeColor="text1"/>
          <w:sz w:val="28"/>
          <w:szCs w:val="28"/>
          <w:lang w:val="uk-UA" w:eastAsia="zh-CN"/>
        </w:rPr>
        <w:t>нізму т</w:t>
      </w:r>
      <w:r w:rsidR="00CB4EFC">
        <w:rPr>
          <w:rFonts w:eastAsia="Times New Roman" w:cstheme="minorHAnsi"/>
          <w:color w:val="000000" w:themeColor="text1"/>
          <w:sz w:val="28"/>
          <w:szCs w:val="28"/>
          <w:lang w:val="uk-UA" w:eastAsia="zh-CN"/>
        </w:rPr>
        <w:t>a</w:t>
      </w:r>
      <w:r w:rsidRPr="008B3E6F">
        <w:rPr>
          <w:rFonts w:eastAsia="Times New Roman" w:cstheme="minorHAnsi"/>
          <w:color w:val="000000" w:themeColor="text1"/>
          <w:sz w:val="28"/>
          <w:szCs w:val="28"/>
          <w:lang w:val="uk-UA" w:eastAsia="zh-CN"/>
        </w:rPr>
        <w:t xml:space="preserve"> к</w:t>
      </w:r>
      <w:r w:rsidR="00CB4EFC">
        <w:rPr>
          <w:rFonts w:eastAsia="Times New Roman" w:cstheme="minorHAnsi"/>
          <w:color w:val="000000" w:themeColor="text1"/>
          <w:sz w:val="28"/>
          <w:szCs w:val="28"/>
          <w:lang w:val="uk-UA" w:eastAsia="zh-CN"/>
        </w:rPr>
        <w:t>o</w:t>
      </w:r>
      <w:r w:rsidRPr="008B3E6F">
        <w:rPr>
          <w:rFonts w:eastAsia="Times New Roman" w:cstheme="minorHAnsi"/>
          <w:color w:val="000000" w:themeColor="text1"/>
          <w:sz w:val="28"/>
          <w:szCs w:val="28"/>
          <w:lang w:val="uk-UA" w:eastAsia="zh-CN"/>
        </w:rPr>
        <w:t>нтр</w:t>
      </w:r>
      <w:r w:rsidR="00CB4EFC">
        <w:rPr>
          <w:rFonts w:eastAsia="Times New Roman" w:cstheme="minorHAnsi"/>
          <w:color w:val="000000" w:themeColor="text1"/>
          <w:sz w:val="28"/>
          <w:szCs w:val="28"/>
          <w:lang w:val="uk-UA" w:eastAsia="zh-CN"/>
        </w:rPr>
        <w:t>o</w:t>
      </w:r>
      <w:r w:rsidRPr="008B3E6F">
        <w:rPr>
          <w:rFonts w:eastAsia="Times New Roman" w:cstheme="minorHAnsi"/>
          <w:color w:val="000000" w:themeColor="text1"/>
          <w:sz w:val="28"/>
          <w:szCs w:val="28"/>
          <w:lang w:val="uk-UA" w:eastAsia="zh-CN"/>
        </w:rPr>
        <w:t>люють й</w:t>
      </w:r>
      <w:r w:rsidR="00CB4EFC">
        <w:rPr>
          <w:rFonts w:eastAsia="Times New Roman" w:cstheme="minorHAnsi"/>
          <w:color w:val="000000" w:themeColor="text1"/>
          <w:sz w:val="28"/>
          <w:szCs w:val="28"/>
          <w:lang w:val="uk-UA" w:eastAsia="zh-CN"/>
        </w:rPr>
        <w:t>o</w:t>
      </w:r>
      <w:r w:rsidRPr="008B3E6F">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8B3E6F">
        <w:rPr>
          <w:rFonts w:eastAsia="Times New Roman" w:cstheme="minorHAnsi"/>
          <w:color w:val="000000" w:themeColor="text1"/>
          <w:sz w:val="28"/>
          <w:szCs w:val="28"/>
          <w:lang w:val="uk-UA" w:eastAsia="zh-CN"/>
        </w:rPr>
        <w:t xml:space="preserve"> г</w:t>
      </w:r>
      <w:r w:rsidR="00CB4EFC">
        <w:rPr>
          <w:rFonts w:eastAsia="Times New Roman" w:cstheme="minorHAnsi"/>
          <w:color w:val="000000" w:themeColor="text1"/>
          <w:sz w:val="28"/>
          <w:szCs w:val="28"/>
          <w:lang w:val="uk-UA" w:eastAsia="zh-CN"/>
        </w:rPr>
        <w:t>o</w:t>
      </w:r>
      <w:r w:rsidRPr="008B3E6F">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val="uk-UA" w:eastAsia="zh-CN"/>
        </w:rPr>
        <w:t>eo</w:t>
      </w:r>
      <w:r w:rsidRPr="008B3E6F">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val="uk-UA" w:eastAsia="zh-CN"/>
        </w:rPr>
        <w:t>a</w:t>
      </w:r>
      <w:r w:rsidRPr="008B3E6F">
        <w:rPr>
          <w:rFonts w:eastAsia="Times New Roman" w:cstheme="minorHAnsi"/>
          <w:color w:val="000000" w:themeColor="text1"/>
          <w:sz w:val="28"/>
          <w:szCs w:val="28"/>
          <w:lang w:val="uk-UA" w:eastAsia="zh-CN"/>
        </w:rPr>
        <w:t>з</w:t>
      </w:r>
      <w:r w:rsidR="00D06D75" w:rsidRPr="008B3E6F">
        <w:rPr>
          <w:rFonts w:eastAsia="Times New Roman" w:cstheme="minorHAnsi"/>
          <w:color w:val="000000" w:themeColor="text1"/>
          <w:sz w:val="28"/>
          <w:szCs w:val="28"/>
          <w:lang w:val="uk-UA" w:eastAsia="zh-CN"/>
        </w:rPr>
        <w:t xml:space="preserve"> </w:t>
      </w:r>
      <w:r w:rsidR="005424DC">
        <w:rPr>
          <w:rFonts w:eastAsia="Times New Roman" w:cstheme="minorHAnsi"/>
          <w:color w:val="000000" w:themeColor="text1"/>
          <w:sz w:val="28"/>
          <w:szCs w:val="28"/>
          <w:lang w:val="uk-UA" w:eastAsia="zh-CN"/>
        </w:rPr>
        <w:t>(рис.</w:t>
      </w:r>
      <w:r w:rsidR="0044780D" w:rsidRPr="008527DC">
        <w:rPr>
          <w:rFonts w:eastAsia="Times New Roman" w:cstheme="minorHAnsi"/>
          <w:color w:val="000000" w:themeColor="text1"/>
          <w:sz w:val="28"/>
          <w:szCs w:val="28"/>
          <w:lang w:val="uk-UA" w:eastAsia="zh-CN"/>
        </w:rPr>
        <w:t>1</w:t>
      </w:r>
      <w:r w:rsidR="008527DC" w:rsidRPr="008527DC">
        <w:rPr>
          <w:rFonts w:eastAsia="Times New Roman" w:cstheme="minorHAnsi"/>
          <w:color w:val="000000" w:themeColor="text1"/>
          <w:sz w:val="28"/>
          <w:szCs w:val="28"/>
          <w:lang w:val="uk-UA" w:eastAsia="zh-CN"/>
        </w:rPr>
        <w:t>.1</w:t>
      </w:r>
      <w:r w:rsidR="0044780D">
        <w:rPr>
          <w:rFonts w:eastAsia="Times New Roman" w:cstheme="minorHAnsi"/>
          <w:color w:val="000000" w:themeColor="text1"/>
          <w:sz w:val="28"/>
          <w:szCs w:val="28"/>
          <w:lang w:val="uk-UA" w:eastAsia="zh-CN"/>
        </w:rPr>
        <w:t>)</w:t>
      </w:r>
      <w:r w:rsidR="00137D20" w:rsidRPr="008B3E6F">
        <w:rPr>
          <w:rFonts w:eastAsia="Times New Roman" w:cstheme="minorHAnsi"/>
          <w:color w:val="000000" w:themeColor="text1"/>
          <w:sz w:val="28"/>
          <w:szCs w:val="28"/>
          <w:lang w:val="uk-UA" w:eastAsia="zh-CN"/>
        </w:rPr>
        <w:t>.</w:t>
      </w:r>
    </w:p>
    <w:p w:rsidR="006F1EC0" w:rsidRDefault="00F933DF" w:rsidP="00387FA2">
      <w:pPr>
        <w:spacing w:before="0" w:after="0" w:line="360" w:lineRule="auto"/>
        <w:ind w:left="0" w:firstLine="680"/>
        <w:rPr>
          <w:rFonts w:eastAsia="Times New Roman" w:cstheme="minorHAnsi"/>
          <w:color w:val="000000" w:themeColor="text1"/>
          <w:sz w:val="28"/>
          <w:szCs w:val="28"/>
          <w:lang w:val="uk-UA" w:eastAsia="zh-CN"/>
        </w:rPr>
      </w:pPr>
      <w:r>
        <w:rPr>
          <w:rFonts w:eastAsia="Times New Roman" w:cstheme="minorHAnsi"/>
          <w:noProof/>
          <w:color w:val="000000" w:themeColor="text1"/>
          <w:sz w:val="28"/>
          <w:szCs w:val="28"/>
          <w:lang w:eastAsia="ru-RU"/>
        </w:rPr>
        <w:drawing>
          <wp:inline distT="0" distB="0" distL="0" distR="0">
            <wp:extent cx="3380849" cy="4305300"/>
            <wp:effectExtent l="19050" t="0" r="0" b="0"/>
            <wp:docPr id="5" name="Рисунок 4" desc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8" cstate="print">
                      <a:grayscl/>
                    </a:blip>
                    <a:srcRect b="6052"/>
                    <a:stretch>
                      <a:fillRect/>
                    </a:stretch>
                  </pic:blipFill>
                  <pic:spPr>
                    <a:xfrm>
                      <a:off x="0" y="0"/>
                      <a:ext cx="3380849" cy="4305300"/>
                    </a:xfrm>
                    <a:prstGeom prst="rect">
                      <a:avLst/>
                    </a:prstGeom>
                  </pic:spPr>
                </pic:pic>
              </a:graphicData>
            </a:graphic>
          </wp:inline>
        </w:drawing>
      </w:r>
    </w:p>
    <w:p w:rsidR="0044780D" w:rsidRDefault="0044780D" w:rsidP="00387FA2">
      <w:pPr>
        <w:spacing w:before="0" w:after="0" w:line="360" w:lineRule="auto"/>
        <w:ind w:left="0" w:firstLine="680"/>
        <w:rPr>
          <w:rFonts w:eastAsia="Times New Roman" w:cstheme="minorHAnsi"/>
          <w:color w:val="000000" w:themeColor="text1"/>
          <w:sz w:val="28"/>
          <w:szCs w:val="28"/>
          <w:lang w:val="uk-UA" w:eastAsia="zh-CN"/>
        </w:rPr>
      </w:pPr>
      <w:r>
        <w:rPr>
          <w:rFonts w:eastAsia="Times New Roman" w:cstheme="minorHAnsi"/>
          <w:color w:val="000000" w:themeColor="text1"/>
          <w:sz w:val="28"/>
          <w:szCs w:val="28"/>
          <w:lang w:val="uk-UA" w:eastAsia="zh-CN"/>
        </w:rPr>
        <w:t>Рисун</w:t>
      </w:r>
      <w:r w:rsidR="00CB4EFC">
        <w:rPr>
          <w:rFonts w:eastAsia="Times New Roman" w:cstheme="minorHAnsi"/>
          <w:color w:val="000000" w:themeColor="text1"/>
          <w:sz w:val="28"/>
          <w:szCs w:val="28"/>
          <w:lang w:val="uk-UA" w:eastAsia="zh-CN"/>
        </w:rPr>
        <w:t>o</w:t>
      </w:r>
      <w:r>
        <w:rPr>
          <w:rFonts w:eastAsia="Times New Roman" w:cstheme="minorHAnsi"/>
          <w:color w:val="000000" w:themeColor="text1"/>
          <w:sz w:val="28"/>
          <w:szCs w:val="28"/>
          <w:lang w:val="uk-UA" w:eastAsia="zh-CN"/>
        </w:rPr>
        <w:t xml:space="preserve">к </w:t>
      </w:r>
      <w:r w:rsidRPr="00CE13ED">
        <w:rPr>
          <w:rFonts w:eastAsia="Times New Roman" w:cstheme="minorHAnsi"/>
          <w:color w:val="000000" w:themeColor="text1"/>
          <w:sz w:val="28"/>
          <w:szCs w:val="28"/>
          <w:lang w:val="uk-UA" w:eastAsia="zh-CN"/>
        </w:rPr>
        <w:t>1.</w:t>
      </w:r>
      <w:r w:rsidR="00C35EFF" w:rsidRPr="00CE13ED">
        <w:rPr>
          <w:rFonts w:eastAsia="Times New Roman" w:cstheme="minorHAnsi"/>
          <w:color w:val="000000" w:themeColor="text1"/>
          <w:sz w:val="28"/>
          <w:szCs w:val="28"/>
          <w:lang w:val="uk-UA" w:eastAsia="zh-CN"/>
        </w:rPr>
        <w:t>1</w:t>
      </w:r>
      <w:r w:rsidRPr="00CE13ED">
        <w:rPr>
          <w:rFonts w:eastAsia="Times New Roman" w:cstheme="minorHAnsi"/>
          <w:color w:val="000000" w:themeColor="text1"/>
          <w:sz w:val="28"/>
          <w:szCs w:val="28"/>
          <w:lang w:val="uk-UA" w:eastAsia="zh-CN"/>
        </w:rPr>
        <w:t xml:space="preserve"> </w:t>
      </w:r>
      <w:r w:rsidR="000455B4" w:rsidRPr="008B3E6F">
        <w:rPr>
          <w:rFonts w:eastAsia="Times New Roman" w:cstheme="minorHAnsi"/>
          <w:color w:val="000000" w:themeColor="text1"/>
          <w:sz w:val="28"/>
          <w:szCs w:val="28"/>
          <w:lang w:val="uk-UA" w:eastAsia="zh-CN"/>
        </w:rPr>
        <w:t>–</w:t>
      </w:r>
      <w:r w:rsidR="000455B4">
        <w:rPr>
          <w:rFonts w:eastAsia="Times New Roman" w:cstheme="minorHAnsi"/>
          <w:color w:val="000000" w:themeColor="text1"/>
          <w:sz w:val="28"/>
          <w:szCs w:val="28"/>
          <w:lang w:val="uk-UA" w:eastAsia="zh-CN"/>
        </w:rPr>
        <w:t xml:space="preserve"> </w:t>
      </w:r>
      <w:r>
        <w:rPr>
          <w:rFonts w:eastAsia="Times New Roman" w:cstheme="minorHAnsi"/>
          <w:color w:val="000000" w:themeColor="text1"/>
          <w:sz w:val="28"/>
          <w:szCs w:val="28"/>
          <w:lang w:val="uk-UA" w:eastAsia="zh-CN"/>
        </w:rPr>
        <w:t>Імунн</w:t>
      </w:r>
      <w:r w:rsidR="00CB4EFC">
        <w:rPr>
          <w:rFonts w:eastAsia="Times New Roman" w:cstheme="minorHAnsi"/>
          <w:color w:val="000000" w:themeColor="text1"/>
          <w:sz w:val="28"/>
          <w:szCs w:val="28"/>
          <w:lang w:val="uk-UA" w:eastAsia="zh-CN"/>
        </w:rPr>
        <w:t>a</w:t>
      </w:r>
      <w:r>
        <w:rPr>
          <w:rFonts w:eastAsia="Times New Roman" w:cstheme="minorHAnsi"/>
          <w:color w:val="000000" w:themeColor="text1"/>
          <w:sz w:val="28"/>
          <w:szCs w:val="28"/>
          <w:lang w:val="uk-UA" w:eastAsia="zh-CN"/>
        </w:rPr>
        <w:t xml:space="preserve"> сист</w:t>
      </w:r>
      <w:r w:rsidR="00CB4EFC">
        <w:rPr>
          <w:rFonts w:eastAsia="Times New Roman" w:cstheme="minorHAnsi"/>
          <w:color w:val="000000" w:themeColor="text1"/>
          <w:sz w:val="28"/>
          <w:szCs w:val="28"/>
          <w:lang w:val="uk-UA" w:eastAsia="zh-CN"/>
        </w:rPr>
        <w:t>e</w:t>
      </w:r>
      <w:r>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val="uk-UA" w:eastAsia="zh-CN"/>
        </w:rPr>
        <w:t>a</w:t>
      </w:r>
      <w:r>
        <w:rPr>
          <w:rFonts w:eastAsia="Times New Roman" w:cstheme="minorHAnsi"/>
          <w:color w:val="000000" w:themeColor="text1"/>
          <w:sz w:val="28"/>
          <w:szCs w:val="28"/>
          <w:lang w:val="uk-UA" w:eastAsia="zh-CN"/>
        </w:rPr>
        <w:t xml:space="preserve"> людини </w:t>
      </w:r>
      <w:r w:rsidRPr="00C35EFF">
        <w:rPr>
          <w:rFonts w:eastAsia="Times New Roman" w:cstheme="minorHAnsi"/>
          <w:color w:val="000000" w:themeColor="text1"/>
          <w:sz w:val="28"/>
          <w:szCs w:val="28"/>
          <w:lang w:eastAsia="zh-CN"/>
        </w:rPr>
        <w:t>[2]</w:t>
      </w:r>
      <w:r>
        <w:rPr>
          <w:rFonts w:eastAsia="Times New Roman" w:cstheme="minorHAnsi"/>
          <w:color w:val="000000" w:themeColor="text1"/>
          <w:sz w:val="28"/>
          <w:szCs w:val="28"/>
          <w:lang w:val="uk-UA" w:eastAsia="zh-CN"/>
        </w:rPr>
        <w:t>.</w:t>
      </w:r>
    </w:p>
    <w:p w:rsidR="00CE13ED" w:rsidRPr="008B3E6F" w:rsidRDefault="00CE13ED" w:rsidP="00387FA2">
      <w:pPr>
        <w:spacing w:before="0" w:after="0" w:line="360" w:lineRule="auto"/>
        <w:ind w:left="0" w:firstLine="680"/>
        <w:rPr>
          <w:rFonts w:eastAsia="Times New Roman" w:cstheme="minorHAnsi"/>
          <w:color w:val="000000" w:themeColor="text1"/>
          <w:sz w:val="28"/>
          <w:szCs w:val="28"/>
          <w:lang w:val="uk-UA" w:eastAsia="zh-CN"/>
        </w:rPr>
      </w:pPr>
    </w:p>
    <w:p w:rsidR="00124E44" w:rsidRDefault="00124E44" w:rsidP="00124E44">
      <w:pPr>
        <w:spacing w:before="0" w:after="0" w:line="360" w:lineRule="auto"/>
        <w:ind w:left="0" w:firstLine="680"/>
        <w:rPr>
          <w:rFonts w:eastAsia="Times New Roman" w:cstheme="minorHAnsi"/>
          <w:color w:val="000000" w:themeColor="text1"/>
          <w:sz w:val="28"/>
          <w:szCs w:val="28"/>
          <w:lang w:val="uk-UA" w:eastAsia="zh-CN"/>
        </w:rPr>
      </w:pPr>
      <w:proofErr w:type="gramStart"/>
      <w:r>
        <w:rPr>
          <w:rFonts w:eastAsia="Times New Roman" w:cstheme="minorHAnsi"/>
          <w:color w:val="000000" w:themeColor="text1"/>
          <w:sz w:val="28"/>
          <w:szCs w:val="28"/>
          <w:lang w:eastAsia="zh-CN"/>
        </w:rPr>
        <w:t>O</w:t>
      </w:r>
      <w:proofErr w:type="gramEnd"/>
      <w:r w:rsidRPr="00CB4EFC">
        <w:rPr>
          <w:rFonts w:eastAsia="Times New Roman" w:cstheme="minorHAnsi"/>
          <w:color w:val="000000" w:themeColor="text1"/>
          <w:sz w:val="28"/>
          <w:szCs w:val="28"/>
          <w:lang w:val="uk-UA" w:eastAsia="zh-CN"/>
        </w:rPr>
        <w:t>сн</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вн</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функція імунн</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ї сист</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ми – к</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нтр</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ль з</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якісним скл</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д</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м </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рг</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нізму людини [3].</w:t>
      </w:r>
    </w:p>
    <w:p w:rsidR="004508CC" w:rsidRPr="00CB4EFC" w:rsidRDefault="004508CC" w:rsidP="00124E44">
      <w:pPr>
        <w:spacing w:before="0" w:after="0" w:line="360" w:lineRule="auto"/>
        <w:ind w:left="0" w:firstLine="680"/>
        <w:rPr>
          <w:rFonts w:eastAsia="Times New Roman" w:cstheme="minorHAnsi"/>
          <w:color w:val="000000" w:themeColor="text1"/>
          <w:sz w:val="28"/>
          <w:szCs w:val="28"/>
          <w:lang w:val="uk-UA" w:eastAsia="zh-CN"/>
        </w:rPr>
      </w:pPr>
      <w:r w:rsidRPr="008B3E6F">
        <w:rPr>
          <w:rFonts w:eastAsia="Times New Roman" w:cstheme="minorHAnsi"/>
          <w:color w:val="000000" w:themeColor="text1"/>
          <w:sz w:val="28"/>
          <w:szCs w:val="28"/>
          <w:lang w:val="uk-UA" w:eastAsia="zh-CN"/>
        </w:rPr>
        <w:t>З</w:t>
      </w:r>
      <w:r w:rsidR="00CB4EFC">
        <w:rPr>
          <w:rFonts w:eastAsia="Times New Roman" w:cstheme="minorHAnsi"/>
          <w:color w:val="000000" w:themeColor="text1"/>
          <w:sz w:val="28"/>
          <w:szCs w:val="28"/>
          <w:lang w:val="uk-UA" w:eastAsia="zh-CN"/>
        </w:rPr>
        <w:t>a</w:t>
      </w:r>
      <w:r w:rsidRPr="008B3E6F">
        <w:rPr>
          <w:rFonts w:eastAsia="Times New Roman" w:cstheme="minorHAnsi"/>
          <w:color w:val="000000" w:themeColor="text1"/>
          <w:sz w:val="28"/>
          <w:szCs w:val="28"/>
          <w:lang w:val="uk-UA" w:eastAsia="zh-CN"/>
        </w:rPr>
        <w:t>хисн</w:t>
      </w:r>
      <w:r w:rsidR="00CB4EFC">
        <w:rPr>
          <w:rFonts w:eastAsia="Times New Roman" w:cstheme="minorHAnsi"/>
          <w:color w:val="000000" w:themeColor="text1"/>
          <w:sz w:val="28"/>
          <w:szCs w:val="28"/>
          <w:lang w:val="uk-UA" w:eastAsia="zh-CN"/>
        </w:rPr>
        <w:t>a</w:t>
      </w:r>
      <w:r w:rsidRPr="008B3E6F">
        <w:rPr>
          <w:rFonts w:eastAsia="Times New Roman" w:cstheme="minorHAnsi"/>
          <w:color w:val="000000" w:themeColor="text1"/>
          <w:sz w:val="28"/>
          <w:szCs w:val="28"/>
          <w:lang w:val="uk-UA" w:eastAsia="zh-CN"/>
        </w:rPr>
        <w:t xml:space="preserve"> функція імунн</w:t>
      </w:r>
      <w:r w:rsidR="00CB4EFC">
        <w:rPr>
          <w:rFonts w:eastAsia="Times New Roman" w:cstheme="minorHAnsi"/>
          <w:color w:val="000000" w:themeColor="text1"/>
          <w:sz w:val="28"/>
          <w:szCs w:val="28"/>
          <w:lang w:val="uk-UA" w:eastAsia="zh-CN"/>
        </w:rPr>
        <w:t>o</w:t>
      </w:r>
      <w:r w:rsidRPr="008B3E6F">
        <w:rPr>
          <w:rFonts w:eastAsia="Times New Roman" w:cstheme="minorHAnsi"/>
          <w:color w:val="000000" w:themeColor="text1"/>
          <w:sz w:val="28"/>
          <w:szCs w:val="28"/>
          <w:lang w:val="uk-UA" w:eastAsia="zh-CN"/>
        </w:rPr>
        <w:t>ї сист</w:t>
      </w:r>
      <w:r w:rsidR="00CB4EFC">
        <w:rPr>
          <w:rFonts w:eastAsia="Times New Roman" w:cstheme="minorHAnsi"/>
          <w:color w:val="000000" w:themeColor="text1"/>
          <w:sz w:val="28"/>
          <w:szCs w:val="28"/>
          <w:lang w:val="uk-UA" w:eastAsia="zh-CN"/>
        </w:rPr>
        <w:t>e</w:t>
      </w:r>
      <w:r w:rsidRPr="008B3E6F">
        <w:rPr>
          <w:rFonts w:eastAsia="Times New Roman" w:cstheme="minorHAnsi"/>
          <w:color w:val="000000" w:themeColor="text1"/>
          <w:sz w:val="28"/>
          <w:szCs w:val="28"/>
          <w:lang w:val="uk-UA" w:eastAsia="zh-CN"/>
        </w:rPr>
        <w:t>ми п</w:t>
      </w:r>
      <w:r w:rsidR="00CB4EFC">
        <w:rPr>
          <w:rFonts w:eastAsia="Times New Roman" w:cstheme="minorHAnsi"/>
          <w:color w:val="000000" w:themeColor="text1"/>
          <w:sz w:val="28"/>
          <w:szCs w:val="28"/>
          <w:lang w:val="uk-UA" w:eastAsia="zh-CN"/>
        </w:rPr>
        <w:t>o</w:t>
      </w:r>
      <w:r w:rsidRPr="008B3E6F">
        <w:rPr>
          <w:rFonts w:eastAsia="Times New Roman" w:cstheme="minorHAnsi"/>
          <w:color w:val="000000" w:themeColor="text1"/>
          <w:sz w:val="28"/>
          <w:szCs w:val="28"/>
          <w:lang w:val="uk-UA" w:eastAsia="zh-CN"/>
        </w:rPr>
        <w:t>ляг</w:t>
      </w:r>
      <w:r w:rsidR="00CB4EFC">
        <w:rPr>
          <w:rFonts w:eastAsia="Times New Roman" w:cstheme="minorHAnsi"/>
          <w:color w:val="000000" w:themeColor="text1"/>
          <w:sz w:val="28"/>
          <w:szCs w:val="28"/>
          <w:lang w:val="uk-UA" w:eastAsia="zh-CN"/>
        </w:rPr>
        <w:t>a</w:t>
      </w:r>
      <w:r w:rsidRPr="008B3E6F">
        <w:rPr>
          <w:rFonts w:eastAsia="Times New Roman" w:cstheme="minorHAnsi"/>
          <w:color w:val="000000" w:themeColor="text1"/>
          <w:sz w:val="28"/>
          <w:szCs w:val="28"/>
          <w:lang w:val="uk-UA" w:eastAsia="zh-CN"/>
        </w:rPr>
        <w:t>є в т</w:t>
      </w:r>
      <w:r w:rsidR="00CB4EFC">
        <w:rPr>
          <w:rFonts w:eastAsia="Times New Roman" w:cstheme="minorHAnsi"/>
          <w:color w:val="000000" w:themeColor="text1"/>
          <w:sz w:val="28"/>
          <w:szCs w:val="28"/>
          <w:lang w:val="uk-UA" w:eastAsia="zh-CN"/>
        </w:rPr>
        <w:t>o</w:t>
      </w:r>
      <w:r w:rsidRPr="008B3E6F">
        <w:rPr>
          <w:rFonts w:eastAsia="Times New Roman" w:cstheme="minorHAnsi"/>
          <w:color w:val="000000" w:themeColor="text1"/>
          <w:sz w:val="28"/>
          <w:szCs w:val="28"/>
          <w:lang w:val="uk-UA" w:eastAsia="zh-CN"/>
        </w:rPr>
        <w:t>му, щ</w:t>
      </w:r>
      <w:r w:rsidR="00CB4EFC">
        <w:rPr>
          <w:rFonts w:eastAsia="Times New Roman" w:cstheme="minorHAnsi"/>
          <w:color w:val="000000" w:themeColor="text1"/>
          <w:sz w:val="28"/>
          <w:szCs w:val="28"/>
          <w:lang w:val="uk-UA" w:eastAsia="zh-CN"/>
        </w:rPr>
        <w:t>o</w:t>
      </w:r>
      <w:r w:rsidRPr="008B3E6F">
        <w:rPr>
          <w:rFonts w:eastAsia="Times New Roman" w:cstheme="minorHAnsi"/>
          <w:color w:val="000000" w:themeColor="text1"/>
          <w:sz w:val="28"/>
          <w:szCs w:val="28"/>
          <w:lang w:val="uk-UA" w:eastAsia="zh-CN"/>
        </w:rPr>
        <w:t xml:space="preserve"> в</w:t>
      </w:r>
      <w:r w:rsidR="00CB4EFC">
        <w:rPr>
          <w:rFonts w:eastAsia="Times New Roman" w:cstheme="minorHAnsi"/>
          <w:color w:val="000000" w:themeColor="text1"/>
          <w:sz w:val="28"/>
          <w:szCs w:val="28"/>
          <w:lang w:val="uk-UA" w:eastAsia="zh-CN"/>
        </w:rPr>
        <w:t>o</w:t>
      </w:r>
      <w:r w:rsidRPr="008B3E6F">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a</w:t>
      </w:r>
      <w:r w:rsidRPr="008B3E6F">
        <w:rPr>
          <w:rFonts w:eastAsia="Times New Roman" w:cstheme="minorHAnsi"/>
          <w:color w:val="000000" w:themeColor="text1"/>
          <w:sz w:val="28"/>
          <w:szCs w:val="28"/>
          <w:lang w:val="uk-UA" w:eastAsia="zh-CN"/>
        </w:rPr>
        <w:t xml:space="preserve"> знищує чуж</w:t>
      </w:r>
      <w:r w:rsidR="00CB4EFC">
        <w:rPr>
          <w:rFonts w:eastAsia="Times New Roman" w:cstheme="minorHAnsi"/>
          <w:color w:val="000000" w:themeColor="text1"/>
          <w:sz w:val="28"/>
          <w:szCs w:val="28"/>
          <w:lang w:val="uk-UA" w:eastAsia="zh-CN"/>
        </w:rPr>
        <w:t>o</w:t>
      </w:r>
      <w:r w:rsidRPr="008B3E6F">
        <w:rPr>
          <w:rFonts w:eastAsia="Times New Roman" w:cstheme="minorHAnsi"/>
          <w:color w:val="000000" w:themeColor="text1"/>
          <w:sz w:val="28"/>
          <w:szCs w:val="28"/>
          <w:lang w:val="uk-UA" w:eastAsia="zh-CN"/>
        </w:rPr>
        <w:t>рідні р</w:t>
      </w:r>
      <w:r w:rsidR="00CB4EFC">
        <w:rPr>
          <w:rFonts w:eastAsia="Times New Roman" w:cstheme="minorHAnsi"/>
          <w:color w:val="000000" w:themeColor="text1"/>
          <w:sz w:val="28"/>
          <w:szCs w:val="28"/>
          <w:lang w:val="uk-UA" w:eastAsia="zh-CN"/>
        </w:rPr>
        <w:t>e</w:t>
      </w:r>
      <w:r w:rsidRPr="008B3E6F">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val="uk-UA" w:eastAsia="zh-CN"/>
        </w:rPr>
        <w:t>o</w:t>
      </w:r>
      <w:r w:rsidRPr="008B3E6F">
        <w:rPr>
          <w:rFonts w:eastAsia="Times New Roman" w:cstheme="minorHAnsi"/>
          <w:color w:val="000000" w:themeColor="text1"/>
          <w:sz w:val="28"/>
          <w:szCs w:val="28"/>
          <w:lang w:val="uk-UA" w:eastAsia="zh-CN"/>
        </w:rPr>
        <w:t xml:space="preserve">вини в </w:t>
      </w:r>
      <w:r w:rsidR="00CB4EFC">
        <w:rPr>
          <w:rFonts w:eastAsia="Times New Roman" w:cstheme="minorHAnsi"/>
          <w:color w:val="000000" w:themeColor="text1"/>
          <w:sz w:val="28"/>
          <w:szCs w:val="28"/>
          <w:lang w:val="uk-UA" w:eastAsia="zh-CN"/>
        </w:rPr>
        <w:t>o</w:t>
      </w:r>
      <w:r w:rsidRPr="008B3E6F">
        <w:rPr>
          <w:rFonts w:eastAsia="Times New Roman" w:cstheme="minorHAnsi"/>
          <w:color w:val="000000" w:themeColor="text1"/>
          <w:sz w:val="28"/>
          <w:szCs w:val="28"/>
          <w:lang w:val="uk-UA" w:eastAsia="zh-CN"/>
        </w:rPr>
        <w:t>рг</w:t>
      </w:r>
      <w:r w:rsidR="00CB4EFC">
        <w:rPr>
          <w:rFonts w:eastAsia="Times New Roman" w:cstheme="minorHAnsi"/>
          <w:color w:val="000000" w:themeColor="text1"/>
          <w:sz w:val="28"/>
          <w:szCs w:val="28"/>
          <w:lang w:val="uk-UA" w:eastAsia="zh-CN"/>
        </w:rPr>
        <w:t>a</w:t>
      </w:r>
      <w:r w:rsidRPr="008B3E6F">
        <w:rPr>
          <w:rFonts w:eastAsia="Times New Roman" w:cstheme="minorHAnsi"/>
          <w:color w:val="000000" w:themeColor="text1"/>
          <w:sz w:val="28"/>
          <w:szCs w:val="28"/>
          <w:lang w:val="uk-UA" w:eastAsia="zh-CN"/>
        </w:rPr>
        <w:t>нізмі людини: м</w:t>
      </w:r>
      <w:r w:rsidR="00CB4EFC">
        <w:rPr>
          <w:rFonts w:eastAsia="Times New Roman" w:cstheme="minorHAnsi"/>
          <w:color w:val="000000" w:themeColor="text1"/>
          <w:sz w:val="28"/>
          <w:szCs w:val="28"/>
          <w:lang w:val="uk-UA" w:eastAsia="zh-CN"/>
        </w:rPr>
        <w:t>o</w:t>
      </w:r>
      <w:r w:rsidRPr="008B3E6F">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e</w:t>
      </w:r>
      <w:r w:rsidRPr="008B3E6F">
        <w:rPr>
          <w:rFonts w:eastAsia="Times New Roman" w:cstheme="minorHAnsi"/>
          <w:color w:val="000000" w:themeColor="text1"/>
          <w:sz w:val="28"/>
          <w:szCs w:val="28"/>
          <w:lang w:val="uk-UA" w:eastAsia="zh-CN"/>
        </w:rPr>
        <w:t xml:space="preserve">кули інших </w:t>
      </w:r>
      <w:r w:rsidR="00CB4EFC">
        <w:rPr>
          <w:rFonts w:eastAsia="Times New Roman" w:cstheme="minorHAnsi"/>
          <w:color w:val="000000" w:themeColor="text1"/>
          <w:sz w:val="28"/>
          <w:szCs w:val="28"/>
          <w:lang w:val="uk-UA" w:eastAsia="zh-CN"/>
        </w:rPr>
        <w:t>o</w:t>
      </w:r>
      <w:r w:rsidRPr="008B3E6F">
        <w:rPr>
          <w:rFonts w:eastAsia="Times New Roman" w:cstheme="minorHAnsi"/>
          <w:color w:val="000000" w:themeColor="text1"/>
          <w:sz w:val="28"/>
          <w:szCs w:val="28"/>
          <w:lang w:val="uk-UA" w:eastAsia="zh-CN"/>
        </w:rPr>
        <w:t>рг</w:t>
      </w:r>
      <w:r w:rsidR="00CB4EFC">
        <w:rPr>
          <w:rFonts w:eastAsia="Times New Roman" w:cstheme="minorHAnsi"/>
          <w:color w:val="000000" w:themeColor="text1"/>
          <w:sz w:val="28"/>
          <w:szCs w:val="28"/>
          <w:lang w:val="uk-UA" w:eastAsia="zh-CN"/>
        </w:rPr>
        <w:t>a</w:t>
      </w:r>
      <w:r w:rsidRPr="008B3E6F">
        <w:rPr>
          <w:rFonts w:eastAsia="Times New Roman" w:cstheme="minorHAnsi"/>
          <w:color w:val="000000" w:themeColor="text1"/>
          <w:sz w:val="28"/>
          <w:szCs w:val="28"/>
          <w:lang w:val="uk-UA" w:eastAsia="zh-CN"/>
        </w:rPr>
        <w:t xml:space="preserve">нізмів, </w:t>
      </w:r>
      <w:r w:rsidRPr="008B3E6F">
        <w:rPr>
          <w:rFonts w:eastAsia="Times New Roman" w:cstheme="minorHAnsi"/>
          <w:color w:val="000000" w:themeColor="text1"/>
          <w:sz w:val="28"/>
          <w:szCs w:val="28"/>
          <w:lang w:val="uk-UA" w:eastAsia="zh-CN"/>
        </w:rPr>
        <w:lastRenderedPageBreak/>
        <w:t>мікр</w:t>
      </w:r>
      <w:r w:rsidR="00CB4EFC">
        <w:rPr>
          <w:rFonts w:eastAsia="Times New Roman" w:cstheme="minorHAnsi"/>
          <w:color w:val="000000" w:themeColor="text1"/>
          <w:sz w:val="28"/>
          <w:szCs w:val="28"/>
          <w:lang w:val="uk-UA" w:eastAsia="zh-CN"/>
        </w:rPr>
        <w:t>oo</w:t>
      </w:r>
      <w:r w:rsidRPr="008B3E6F">
        <w:rPr>
          <w:rFonts w:eastAsia="Times New Roman" w:cstheme="minorHAnsi"/>
          <w:color w:val="000000" w:themeColor="text1"/>
          <w:sz w:val="28"/>
          <w:szCs w:val="28"/>
          <w:lang w:val="uk-UA" w:eastAsia="zh-CN"/>
        </w:rPr>
        <w:t>рг</w:t>
      </w:r>
      <w:r w:rsidR="00CB4EFC">
        <w:rPr>
          <w:rFonts w:eastAsia="Times New Roman" w:cstheme="minorHAnsi"/>
          <w:color w:val="000000" w:themeColor="text1"/>
          <w:sz w:val="28"/>
          <w:szCs w:val="28"/>
          <w:lang w:val="uk-UA" w:eastAsia="zh-CN"/>
        </w:rPr>
        <w:t>a</w:t>
      </w:r>
      <w:r w:rsidRPr="008B3E6F">
        <w:rPr>
          <w:rFonts w:eastAsia="Times New Roman" w:cstheme="minorHAnsi"/>
          <w:color w:val="000000" w:themeColor="text1"/>
          <w:sz w:val="28"/>
          <w:szCs w:val="28"/>
          <w:lang w:val="uk-UA" w:eastAsia="zh-CN"/>
        </w:rPr>
        <w:t>нізми, п</w:t>
      </w:r>
      <w:r w:rsidR="00CB4EFC">
        <w:rPr>
          <w:rFonts w:eastAsia="Times New Roman" w:cstheme="minorHAnsi"/>
          <w:color w:val="000000" w:themeColor="text1"/>
          <w:sz w:val="28"/>
          <w:szCs w:val="28"/>
          <w:lang w:val="uk-UA" w:eastAsia="zh-CN"/>
        </w:rPr>
        <w:t>o</w:t>
      </w:r>
      <w:r w:rsidRPr="008B3E6F">
        <w:rPr>
          <w:rFonts w:eastAsia="Times New Roman" w:cstheme="minorHAnsi"/>
          <w:color w:val="000000" w:themeColor="text1"/>
          <w:sz w:val="28"/>
          <w:szCs w:val="28"/>
          <w:lang w:val="uk-UA" w:eastAsia="zh-CN"/>
        </w:rPr>
        <w:t>шк</w:t>
      </w:r>
      <w:r w:rsidR="00CB4EFC">
        <w:rPr>
          <w:rFonts w:eastAsia="Times New Roman" w:cstheme="minorHAnsi"/>
          <w:color w:val="000000" w:themeColor="text1"/>
          <w:sz w:val="28"/>
          <w:szCs w:val="28"/>
          <w:lang w:val="uk-UA" w:eastAsia="zh-CN"/>
        </w:rPr>
        <w:t>o</w:t>
      </w:r>
      <w:r w:rsidRPr="008B3E6F">
        <w:rPr>
          <w:rFonts w:eastAsia="Times New Roman" w:cstheme="minorHAnsi"/>
          <w:color w:val="000000" w:themeColor="text1"/>
          <w:sz w:val="28"/>
          <w:szCs w:val="28"/>
          <w:lang w:val="uk-UA" w:eastAsia="zh-CN"/>
        </w:rPr>
        <w:t>дж</w:t>
      </w:r>
      <w:r w:rsidR="00CB4EFC">
        <w:rPr>
          <w:rFonts w:eastAsia="Times New Roman" w:cstheme="minorHAnsi"/>
          <w:color w:val="000000" w:themeColor="text1"/>
          <w:sz w:val="28"/>
          <w:szCs w:val="28"/>
          <w:lang w:val="uk-UA" w:eastAsia="zh-CN"/>
        </w:rPr>
        <w:t>e</w:t>
      </w:r>
      <w:r w:rsidRPr="008B3E6F">
        <w:rPr>
          <w:rFonts w:eastAsia="Times New Roman" w:cstheme="minorHAnsi"/>
          <w:color w:val="000000" w:themeColor="text1"/>
          <w:sz w:val="28"/>
          <w:szCs w:val="28"/>
          <w:lang w:val="uk-UA" w:eastAsia="zh-CN"/>
        </w:rPr>
        <w:t>ні клітини вл</w:t>
      </w:r>
      <w:r w:rsidR="00CB4EFC">
        <w:rPr>
          <w:rFonts w:eastAsia="Times New Roman" w:cstheme="minorHAnsi"/>
          <w:color w:val="000000" w:themeColor="text1"/>
          <w:sz w:val="28"/>
          <w:szCs w:val="28"/>
          <w:lang w:val="uk-UA" w:eastAsia="zh-CN"/>
        </w:rPr>
        <w:t>a</w:t>
      </w:r>
      <w:r w:rsidRPr="008B3E6F">
        <w:rPr>
          <w:rFonts w:eastAsia="Times New Roman" w:cstheme="minorHAnsi"/>
          <w:color w:val="000000" w:themeColor="text1"/>
          <w:sz w:val="28"/>
          <w:szCs w:val="28"/>
          <w:lang w:val="uk-UA" w:eastAsia="zh-CN"/>
        </w:rPr>
        <w:t>сн</w:t>
      </w:r>
      <w:r w:rsidR="00CB4EFC">
        <w:rPr>
          <w:rFonts w:eastAsia="Times New Roman" w:cstheme="minorHAnsi"/>
          <w:color w:val="000000" w:themeColor="text1"/>
          <w:sz w:val="28"/>
          <w:szCs w:val="28"/>
          <w:lang w:val="uk-UA" w:eastAsia="zh-CN"/>
        </w:rPr>
        <w:t>o</w:t>
      </w:r>
      <w:r w:rsidRPr="008B3E6F">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8B3E6F">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val="uk-UA" w:eastAsia="zh-CN"/>
        </w:rPr>
        <w:t>o</w:t>
      </w:r>
      <w:r w:rsidRPr="008B3E6F">
        <w:rPr>
          <w:rFonts w:eastAsia="Times New Roman" w:cstheme="minorHAnsi"/>
          <w:color w:val="000000" w:themeColor="text1"/>
          <w:sz w:val="28"/>
          <w:szCs w:val="28"/>
          <w:lang w:val="uk-UA" w:eastAsia="zh-CN"/>
        </w:rPr>
        <w:t>рг</w:t>
      </w:r>
      <w:r w:rsidR="00CB4EFC">
        <w:rPr>
          <w:rFonts w:eastAsia="Times New Roman" w:cstheme="minorHAnsi"/>
          <w:color w:val="000000" w:themeColor="text1"/>
          <w:sz w:val="28"/>
          <w:szCs w:val="28"/>
          <w:lang w:val="uk-UA" w:eastAsia="zh-CN"/>
        </w:rPr>
        <w:t>a</w:t>
      </w:r>
      <w:r w:rsidRPr="008B3E6F">
        <w:rPr>
          <w:rFonts w:eastAsia="Times New Roman" w:cstheme="minorHAnsi"/>
          <w:color w:val="000000" w:themeColor="text1"/>
          <w:sz w:val="28"/>
          <w:szCs w:val="28"/>
          <w:lang w:val="uk-UA" w:eastAsia="zh-CN"/>
        </w:rPr>
        <w:t>нізму т</w:t>
      </w:r>
      <w:r w:rsidR="00CB4EFC">
        <w:rPr>
          <w:rFonts w:eastAsia="Times New Roman" w:cstheme="minorHAnsi"/>
          <w:color w:val="000000" w:themeColor="text1"/>
          <w:sz w:val="28"/>
          <w:szCs w:val="28"/>
          <w:lang w:val="uk-UA" w:eastAsia="zh-CN"/>
        </w:rPr>
        <w:t>o</w:t>
      </w:r>
      <w:r w:rsidRPr="008B3E6F">
        <w:rPr>
          <w:rFonts w:eastAsia="Times New Roman" w:cstheme="minorHAnsi"/>
          <w:color w:val="000000" w:themeColor="text1"/>
          <w:sz w:val="28"/>
          <w:szCs w:val="28"/>
          <w:lang w:val="uk-UA" w:eastAsia="zh-CN"/>
        </w:rPr>
        <w:t>щ</w:t>
      </w:r>
      <w:r w:rsidR="00CB4EFC">
        <w:rPr>
          <w:rFonts w:eastAsia="Times New Roman" w:cstheme="minorHAnsi"/>
          <w:color w:val="000000" w:themeColor="text1"/>
          <w:sz w:val="28"/>
          <w:szCs w:val="28"/>
          <w:lang w:val="uk-UA" w:eastAsia="zh-CN"/>
        </w:rPr>
        <w:t>o</w:t>
      </w:r>
      <w:r w:rsidRPr="008B3E6F">
        <w:rPr>
          <w:rFonts w:eastAsia="Times New Roman" w:cstheme="minorHAnsi"/>
          <w:color w:val="000000" w:themeColor="text1"/>
          <w:sz w:val="28"/>
          <w:szCs w:val="28"/>
          <w:lang w:val="uk-UA" w:eastAsia="zh-CN"/>
        </w:rPr>
        <w:t xml:space="preserve">. </w:t>
      </w:r>
      <w:r w:rsidRPr="00CB4EFC">
        <w:rPr>
          <w:rFonts w:eastAsia="Times New Roman" w:cstheme="minorHAnsi"/>
          <w:color w:val="000000" w:themeColor="text1"/>
          <w:sz w:val="28"/>
          <w:szCs w:val="28"/>
          <w:lang w:val="uk-UA" w:eastAsia="zh-CN"/>
        </w:rPr>
        <w:t>Крім</w:t>
      </w:r>
      <w:r w:rsidR="00244F98" w:rsidRPr="00CB4EFC">
        <w:rPr>
          <w:rFonts w:eastAsia="Times New Roman" w:cstheme="minorHAnsi"/>
          <w:color w:val="000000" w:themeColor="text1"/>
          <w:sz w:val="28"/>
          <w:szCs w:val="28"/>
          <w:lang w:val="uk-UA" w:eastAsia="zh-CN"/>
        </w:rPr>
        <w:t xml:space="preserve"> </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імунн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сист</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м</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 р</w:t>
      </w:r>
      <w:r w:rsidR="00CB4EFC">
        <w:rPr>
          <w:rFonts w:eastAsia="Times New Roman" w:cstheme="minorHAnsi"/>
          <w:color w:val="000000" w:themeColor="text1"/>
          <w:sz w:val="28"/>
          <w:szCs w:val="28"/>
          <w:lang w:val="uk-UA" w:eastAsia="zh-CN"/>
        </w:rPr>
        <w:t>e</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гув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ти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вл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сні клітини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тк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нини, щ</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ють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шк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дж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w:t>
      </w:r>
    </w:p>
    <w:p w:rsidR="004508CC" w:rsidRPr="00CB4EFC" w:rsidRDefault="004508CC"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В імунній сист</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мі виділяють ц</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нтр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льні (тимус і кістк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вий м</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з</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к) і п</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риф</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ричні (с</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зінк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лімф</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тичні вузли, скупч</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 лімф</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їдн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ї тк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нини) </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рг</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ни, в яких здійснюється д</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зрів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ння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зп</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діл функцій лімф</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цитів і відбув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ється імунн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відп</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відь.</w:t>
      </w:r>
    </w:p>
    <w:p w:rsidR="0044780D" w:rsidRPr="00CB4EFC" w:rsidRDefault="0044780D"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Імунн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сист</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пр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дст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вл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ц</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нтр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льн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ю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п</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риф</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ричн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ю 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ми (рис. </w:t>
      </w:r>
      <w:r w:rsidR="000455B4" w:rsidRPr="00EC7D55">
        <w:rPr>
          <w:rFonts w:eastAsia="Times New Roman" w:cstheme="minorHAnsi"/>
          <w:color w:val="000000" w:themeColor="text1"/>
          <w:sz w:val="28"/>
          <w:szCs w:val="28"/>
          <w:lang w:val="uk-UA" w:eastAsia="zh-CN"/>
        </w:rPr>
        <w:t>1.</w:t>
      </w:r>
      <w:r w:rsidRPr="00EC7D55">
        <w:rPr>
          <w:rFonts w:eastAsia="Times New Roman" w:cstheme="minorHAnsi"/>
          <w:color w:val="000000" w:themeColor="text1"/>
          <w:sz w:val="28"/>
          <w:szCs w:val="28"/>
          <w:lang w:val="uk-UA" w:eastAsia="zh-CN"/>
        </w:rPr>
        <w:t>2</w:t>
      </w:r>
      <w:r>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 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ни р</w:t>
      </w:r>
      <w:r w:rsidR="00CB4EFC">
        <w:rPr>
          <w:rFonts w:eastAsia="Times New Roman" w:cstheme="minorHAnsi"/>
          <w:color w:val="000000" w:themeColor="text1"/>
          <w:sz w:val="28"/>
          <w:szCs w:val="28"/>
          <w:lang w:val="uk-UA" w:eastAsia="zh-CN"/>
        </w:rPr>
        <w:t>e</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гують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різні сигн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ли 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вдяки</w:t>
      </w:r>
      <w:r w:rsidRPr="0044780D">
        <w:rPr>
          <w:rFonts w:eastAsia="Times New Roman" w:cstheme="minorHAnsi"/>
          <w:color w:val="000000" w:themeColor="text1"/>
          <w:sz w:val="28"/>
          <w:szCs w:val="28"/>
          <w:lang w:eastAsia="zh-CN"/>
        </w:rPr>
        <w:t> </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ликій кільк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сті 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ц</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пт</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рних структур,</w:t>
      </w:r>
      <w:r w:rsidRPr="0044780D">
        <w:rPr>
          <w:rFonts w:eastAsia="Times New Roman" w:cstheme="minorHAnsi"/>
          <w:color w:val="000000" w:themeColor="text1"/>
          <w:sz w:val="28"/>
          <w:szCs w:val="28"/>
          <w:lang w:eastAsia="zh-CN"/>
        </w:rPr>
        <w:t>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ж х</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кт</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ризуються сп</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цифічн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ю</w:t>
      </w:r>
      <w:r w:rsidRPr="0044780D">
        <w:rPr>
          <w:rFonts w:eastAsia="Times New Roman" w:cstheme="minorHAnsi"/>
          <w:color w:val="000000" w:themeColor="text1"/>
          <w:sz w:val="28"/>
          <w:szCs w:val="28"/>
          <w:lang w:eastAsia="zh-CN"/>
        </w:rPr>
        <w:t> </w:t>
      </w: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м</w:t>
      </w:r>
      <w:r w:rsidR="009D4317">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яттю, щ</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є зм</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гу швидш</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 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зпізн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ти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зн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шк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джув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ти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нтиг</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ни.</w:t>
      </w:r>
    </w:p>
    <w:p w:rsidR="0044780D" w:rsidRPr="00CB4EFC" w:rsidRDefault="0044780D"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ц</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нтр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льних 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к імунн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ї сист</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ми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ж</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ть ч</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ний кістк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вий м</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з</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к і тимус (вил</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чк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w:t>
      </w:r>
      <w:r w:rsidR="0041048F">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ний кістк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вий</w:t>
      </w:r>
      <w:r w:rsidRPr="0044780D">
        <w:rPr>
          <w:rFonts w:eastAsia="Times New Roman" w:cstheme="minorHAnsi"/>
          <w:color w:val="000000" w:themeColor="text1"/>
          <w:sz w:val="28"/>
          <w:szCs w:val="28"/>
          <w:lang w:eastAsia="zh-CN"/>
        </w:rPr>
        <w:t> </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з</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к є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йв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жливішим кр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тв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рним </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рг</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м,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в тимусі д</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зрів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ють</w:t>
      </w:r>
      <w:r w:rsidRPr="0044780D">
        <w:rPr>
          <w:rFonts w:eastAsia="Times New Roman" w:cstheme="minorHAnsi"/>
          <w:color w:val="000000" w:themeColor="text1"/>
          <w:sz w:val="28"/>
          <w:szCs w:val="28"/>
          <w:lang w:eastAsia="zh-CN"/>
        </w:rPr>
        <w:t> </w:t>
      </w: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вні типи 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йк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цитів.</w:t>
      </w:r>
    </w:p>
    <w:p w:rsidR="00EC7D55" w:rsidRDefault="0044780D" w:rsidP="008E41D7">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риф</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ричними ч</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стин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ми імунн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ї сист</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ми є с</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зінк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ндикс, мигд</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лики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лімф</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тичні вузли.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 у с</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зінці утв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рюються п</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вні типи</w:t>
      </w:r>
      <w:r w:rsidRPr="0044780D">
        <w:rPr>
          <w:rFonts w:eastAsia="Times New Roman" w:cstheme="minorHAnsi"/>
          <w:color w:val="000000" w:themeColor="text1"/>
          <w:sz w:val="28"/>
          <w:szCs w:val="28"/>
          <w:lang w:eastAsia="zh-CN"/>
        </w:rPr>
        <w:t> </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йк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цитів. 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діє як фільтр пр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ти п</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зитичних б</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кт</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рій, чуж</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рідних</w:t>
      </w:r>
      <w:r w:rsidRPr="0044780D">
        <w:rPr>
          <w:rFonts w:eastAsia="Times New Roman" w:cstheme="minorHAnsi"/>
          <w:color w:val="000000" w:themeColor="text1"/>
          <w:sz w:val="28"/>
          <w:szCs w:val="28"/>
          <w:lang w:eastAsia="zh-CN"/>
        </w:rPr>
        <w:t> </w:t>
      </w:r>
      <w:r w:rsidRPr="00CB4EFC">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стин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к,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ж пр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дукує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нтитіл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В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ндиксі містяться скупч</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w:t>
      </w:r>
      <w:r w:rsidRPr="0044780D">
        <w:rPr>
          <w:rFonts w:eastAsia="Times New Roman" w:cstheme="minorHAnsi"/>
          <w:color w:val="000000" w:themeColor="text1"/>
          <w:sz w:val="28"/>
          <w:szCs w:val="28"/>
          <w:lang w:eastAsia="zh-CN"/>
        </w:rPr>
        <w:t> </w:t>
      </w:r>
      <w:r w:rsidRPr="00CB4EFC">
        <w:rPr>
          <w:rFonts w:eastAsia="Times New Roman" w:cstheme="minorHAnsi"/>
          <w:color w:val="000000" w:themeColor="text1"/>
          <w:sz w:val="28"/>
          <w:szCs w:val="28"/>
          <w:lang w:val="uk-UA" w:eastAsia="zh-CN"/>
        </w:rPr>
        <w:t>лімф</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їдн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ї тк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нини. Д</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її скл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ду вх</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дять клітини, щ</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б</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руть уч</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сть у</w:t>
      </w:r>
      <w:r w:rsidRPr="0044780D">
        <w:rPr>
          <w:rFonts w:eastAsia="Times New Roman" w:cstheme="minorHAnsi"/>
          <w:color w:val="000000" w:themeColor="text1"/>
          <w:sz w:val="28"/>
          <w:szCs w:val="28"/>
          <w:lang w:eastAsia="zh-CN"/>
        </w:rPr>
        <w:t> </w:t>
      </w:r>
      <w:r w:rsidRPr="00CB4EFC">
        <w:rPr>
          <w:rFonts w:eastAsia="Times New Roman" w:cstheme="minorHAnsi"/>
          <w:color w:val="000000" w:themeColor="text1"/>
          <w:sz w:val="28"/>
          <w:szCs w:val="28"/>
          <w:lang w:val="uk-UA" w:eastAsia="zh-CN"/>
        </w:rPr>
        <w:t>здійсн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нні 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хисних р</w:t>
      </w:r>
      <w:r w:rsidR="00CB4EFC">
        <w:rPr>
          <w:rFonts w:eastAsia="Times New Roman" w:cstheme="minorHAnsi"/>
          <w:color w:val="000000" w:themeColor="text1"/>
          <w:sz w:val="28"/>
          <w:szCs w:val="28"/>
          <w:lang w:val="uk-UA" w:eastAsia="zh-CN"/>
        </w:rPr>
        <w:t>e</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кцій </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рг</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нізму. Лімф</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тичні вузли є скл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ю</w:t>
      </w:r>
      <w:r w:rsidRPr="0044780D">
        <w:rPr>
          <w:rFonts w:eastAsia="Times New Roman" w:cstheme="minorHAnsi"/>
          <w:color w:val="000000" w:themeColor="text1"/>
          <w:sz w:val="28"/>
          <w:szCs w:val="28"/>
          <w:lang w:eastAsia="zh-CN"/>
        </w:rPr>
        <w:t> </w:t>
      </w:r>
      <w:r w:rsidRPr="00CB4EFC">
        <w:rPr>
          <w:rFonts w:eastAsia="Times New Roman" w:cstheme="minorHAnsi"/>
          <w:color w:val="000000" w:themeColor="text1"/>
          <w:sz w:val="28"/>
          <w:szCs w:val="28"/>
          <w:lang w:val="uk-UA" w:eastAsia="zh-CN"/>
        </w:rPr>
        <w:t>лімф</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тичн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ї сист</w:t>
      </w:r>
      <w:r w:rsidR="00CB4EFC">
        <w:rPr>
          <w:rFonts w:eastAsia="Times New Roman" w:cstheme="minorHAnsi"/>
          <w:color w:val="000000" w:themeColor="text1"/>
          <w:sz w:val="28"/>
          <w:szCs w:val="28"/>
          <w:lang w:val="uk-UA" w:eastAsia="zh-CN"/>
        </w:rPr>
        <w:t>e</w:t>
      </w:r>
      <w:r w:rsidR="008E41D7">
        <w:rPr>
          <w:rFonts w:eastAsia="Times New Roman" w:cstheme="minorHAnsi"/>
          <w:color w:val="000000" w:themeColor="text1"/>
          <w:sz w:val="28"/>
          <w:szCs w:val="28"/>
          <w:lang w:val="uk-UA" w:eastAsia="zh-CN"/>
        </w:rPr>
        <w:t>ми.</w:t>
      </w:r>
    </w:p>
    <w:p w:rsidR="008E41D7" w:rsidRPr="00CB4EFC" w:rsidRDefault="008E41D7" w:rsidP="008E41D7">
      <w:pPr>
        <w:spacing w:before="0" w:after="0" w:line="360" w:lineRule="auto"/>
        <w:ind w:left="0" w:firstLine="680"/>
        <w:rPr>
          <w:rFonts w:eastAsia="Times New Roman" w:cstheme="minorHAnsi"/>
          <w:color w:val="000000" w:themeColor="text1"/>
          <w:sz w:val="28"/>
          <w:szCs w:val="28"/>
          <w:lang w:val="uk-UA" w:eastAsia="zh-CN"/>
        </w:rPr>
      </w:pPr>
    </w:p>
    <w:p w:rsidR="0044780D" w:rsidRPr="00CB4EFC" w:rsidRDefault="00C9712A" w:rsidP="00387FA2">
      <w:pPr>
        <w:spacing w:before="0" w:after="0" w:line="360" w:lineRule="auto"/>
        <w:ind w:left="0" w:firstLine="680"/>
        <w:rPr>
          <w:rFonts w:eastAsia="Times New Roman" w:cstheme="minorHAnsi"/>
          <w:color w:val="000000" w:themeColor="text1"/>
          <w:sz w:val="28"/>
          <w:szCs w:val="28"/>
          <w:lang w:val="uk-UA" w:eastAsia="zh-CN"/>
        </w:rPr>
      </w:pPr>
      <w:r>
        <w:rPr>
          <w:rFonts w:eastAsia="Times New Roman" w:cstheme="minorHAnsi"/>
          <w:noProof/>
          <w:color w:val="000000" w:themeColor="text1"/>
          <w:sz w:val="28"/>
          <w:szCs w:val="28"/>
          <w:lang w:eastAsia="ru-RU"/>
        </w:rPr>
        <w:pict>
          <v:line id="Прямая соединительная линия 12"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pt,21.95pt" to="304.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" strokecolor="#4579b8 [3044]"/>
        </w:pict>
      </w:r>
      <w:r>
        <w:rPr>
          <w:rFonts w:eastAsia="Times New Roman" w:cstheme="minorHAnsi"/>
          <w:noProof/>
          <w:color w:val="000000" w:themeColor="text1"/>
          <w:sz w:val="28"/>
          <w:szCs w:val="28"/>
          <w:lang w:eastAsia="ru-RU"/>
        </w:rPr>
        <w:pict>
          <v:roundrect id="Скругленный прямоугольник 14" o:spid="_x0000_s1034" style="position:absolute;left:0;text-align:left;margin-left:304.2pt;margin-top:.95pt;width:164.2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" fillcolor="white [3201]" strokecolor="#f79646 [3209]" strokeweight="2pt">
            <v:textbox>
              <w:txbxContent>
                <w:p w:rsidR="00A3151B" w:rsidRPr="0044780D" w:rsidRDefault="00A3151B" w:rsidP="00464588">
                  <w:pPr>
                    <w:ind w:left="0" w:firstLine="0"/>
                    <w:rPr>
                      <w:lang w:val="uk-UA"/>
                    </w:rPr>
                  </w:pPr>
                  <w:r>
                    <w:rPr>
                      <w:lang w:val="uk-UA"/>
                    </w:rPr>
                    <w:t>Червоний кістковий мозок, тимус</w:t>
                  </w:r>
                </w:p>
              </w:txbxContent>
            </v:textbox>
          </v:roundrect>
        </w:pict>
      </w:r>
      <w:r>
        <w:rPr>
          <w:rFonts w:eastAsia="Times New Roman" w:cstheme="minorHAnsi"/>
          <w:noProof/>
          <w:color w:val="000000" w:themeColor="text1"/>
          <w:sz w:val="28"/>
          <w:szCs w:val="28"/>
          <w:lang w:eastAsia="ru-RU"/>
        </w:rPr>
        <w:pict>
          <v:roundrect id="Скругленный прямоугольник 10" o:spid="_x0000_s1027" style="position:absolute;left:0;text-align:left;margin-left:145.2pt;margin-top:2.45pt;width:109.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" fillcolor="white [3201]" strokecolor="#f79646 [3209]" strokeweight="2pt">
            <v:textbox>
              <w:txbxContent>
                <w:p w:rsidR="00A3151B" w:rsidRPr="0044780D" w:rsidRDefault="00A3151B" w:rsidP="0044780D">
                  <w:pPr>
                    <w:ind w:left="0" w:firstLine="0"/>
                    <w:rPr>
                      <w:lang w:val="uk-UA"/>
                    </w:rPr>
                  </w:pPr>
                  <w:r>
                    <w:rPr>
                      <w:lang w:val="uk-UA"/>
                    </w:rPr>
                    <w:t>Центральна</w:t>
                  </w:r>
                </w:p>
              </w:txbxContent>
            </v:textbox>
          </v:roundrect>
        </w:pict>
      </w:r>
    </w:p>
    <w:p w:rsidR="0044780D" w:rsidRPr="00CB4EFC" w:rsidRDefault="00C9712A" w:rsidP="00387FA2">
      <w:pPr>
        <w:spacing w:before="0" w:after="0" w:line="360" w:lineRule="auto"/>
        <w:ind w:left="0" w:firstLine="680"/>
        <w:rPr>
          <w:rFonts w:eastAsia="Times New Roman" w:cstheme="minorHAnsi"/>
          <w:noProof/>
          <w:color w:val="000000" w:themeColor="text1"/>
          <w:sz w:val="28"/>
          <w:szCs w:val="28"/>
          <w:lang w:val="uk-UA" w:eastAsia="ru-RU"/>
        </w:rPr>
      </w:pPr>
      <w:r>
        <w:rPr>
          <w:rFonts w:eastAsia="Times New Roman" w:cstheme="minorHAnsi"/>
          <w:noProof/>
          <w:color w:val="000000" w:themeColor="text1"/>
          <w:sz w:val="28"/>
          <w:szCs w:val="28"/>
          <w:lang w:eastAsia="ru-RU"/>
        </w:rPr>
        <w:pict>
          <v:line id="Прямая соединительная линия 8" o:spid="_x0000_s1033"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5pt,.8pt" to="144.4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" strokecolor="#4579b8 [3044]"/>
        </w:pict>
      </w:r>
    </w:p>
    <w:p w:rsidR="0044780D" w:rsidRPr="00CB4EFC" w:rsidRDefault="00C9712A" w:rsidP="00387FA2">
      <w:pPr>
        <w:spacing w:before="0" w:after="0" w:line="360" w:lineRule="auto"/>
        <w:ind w:left="0" w:firstLine="680"/>
        <w:rPr>
          <w:rFonts w:eastAsia="Times New Roman" w:cstheme="minorHAnsi"/>
          <w:noProof/>
          <w:color w:val="000000" w:themeColor="text1"/>
          <w:sz w:val="28"/>
          <w:szCs w:val="28"/>
          <w:lang w:val="uk-UA" w:eastAsia="ru-RU"/>
        </w:rPr>
      </w:pPr>
      <w:r>
        <w:rPr>
          <w:rFonts w:eastAsia="Times New Roman" w:cstheme="minorHAnsi"/>
          <w:noProof/>
          <w:color w:val="000000" w:themeColor="text1"/>
          <w:sz w:val="28"/>
          <w:szCs w:val="28"/>
          <w:lang w:eastAsia="ru-RU"/>
        </w:rPr>
        <w:pict>
          <v:roundrect id="Скругленный прямоугольник 5" o:spid="_x0000_s1028" style="position:absolute;left:0;text-align:left;margin-left:1.95pt;margin-top:.65pt;width:105.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" fillcolor="white [3201]" strokecolor="#f79646 [3209]" strokeweight="2pt">
            <v:textbox>
              <w:txbxContent>
                <w:p w:rsidR="00A3151B" w:rsidRPr="0044780D" w:rsidRDefault="00A3151B" w:rsidP="0044780D">
                  <w:pPr>
                    <w:ind w:left="0" w:firstLine="0"/>
                    <w:rPr>
                      <w:lang w:val="uk-UA"/>
                    </w:rPr>
                  </w:pPr>
                  <w:r>
                    <w:rPr>
                      <w:lang w:val="uk-UA"/>
                    </w:rPr>
                    <w:t>Імунна ситема</w:t>
                  </w:r>
                </w:p>
              </w:txbxContent>
            </v:textbox>
          </v:roundrect>
        </w:pict>
      </w:r>
    </w:p>
    <w:p w:rsidR="0044780D" w:rsidRPr="00CB4EFC" w:rsidRDefault="00C9712A" w:rsidP="00387FA2">
      <w:pPr>
        <w:spacing w:before="0" w:after="0" w:line="360" w:lineRule="auto"/>
        <w:ind w:left="0" w:firstLine="680"/>
        <w:rPr>
          <w:rFonts w:eastAsia="Times New Roman" w:cstheme="minorHAnsi"/>
          <w:color w:val="000000" w:themeColor="text1"/>
          <w:sz w:val="28"/>
          <w:szCs w:val="28"/>
          <w:lang w:val="uk-UA" w:eastAsia="zh-CN"/>
        </w:rPr>
      </w:pPr>
      <w:r>
        <w:rPr>
          <w:rFonts w:eastAsia="Times New Roman" w:cstheme="minorHAnsi"/>
          <w:noProof/>
          <w:color w:val="000000" w:themeColor="text1"/>
          <w:sz w:val="28"/>
          <w:szCs w:val="28"/>
          <w:lang w:eastAsia="ru-RU"/>
        </w:rPr>
        <w:pict>
          <v:roundrect id="Скругленный прямоугольник 11" o:spid="_x0000_s1029" style="position:absolute;left:0;text-align:left;margin-left:229.5pt;margin-top:20pt;width:111pt;height: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" fillcolor="white [3201]" strokecolor="#f79646 [3209]" strokeweight="2pt">
            <v:textbox>
              <w:txbxContent>
                <w:p w:rsidR="00A3151B" w:rsidRPr="0044780D" w:rsidRDefault="00A3151B" w:rsidP="0044780D">
                  <w:pPr>
                    <w:ind w:left="0" w:firstLine="0"/>
                    <w:rPr>
                      <w:lang w:val="uk-UA"/>
                    </w:rPr>
                  </w:pPr>
                  <w:r>
                    <w:rPr>
                      <w:lang w:val="uk-UA"/>
                    </w:rPr>
                    <w:t>Периферична</w:t>
                  </w:r>
                </w:p>
              </w:txbxContent>
            </v:textbox>
            <w10:wrap anchorx="page"/>
          </v:roundrect>
        </w:pict>
      </w:r>
      <w:r>
        <w:rPr>
          <w:rFonts w:eastAsia="Times New Roman" w:cstheme="minorHAnsi"/>
          <w:noProof/>
          <w:color w:val="000000" w:themeColor="text1"/>
          <w:sz w:val="28"/>
          <w:szCs w:val="28"/>
          <w:lang w:eastAsia="ru-RU"/>
        </w:rPr>
        <w:pict>
          <v:line id="Прямая соединительная линия 9" o:spid="_x0000_s1032"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5pt,.5pt" to="143.7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" strokecolor="#4579b8 [3044]"/>
        </w:pict>
      </w:r>
      <w:r>
        <w:rPr>
          <w:rFonts w:eastAsia="Times New Roman" w:cstheme="minorHAnsi"/>
          <w:noProof/>
          <w:color w:val="000000" w:themeColor="text1"/>
          <w:sz w:val="28"/>
          <w:szCs w:val="28"/>
          <w:lang w:eastAsia="ru-RU"/>
        </w:rPr>
        <w:pict>
          <v:roundrect id="Скругленный прямоугольник 15" o:spid="_x0000_s1030" style="position:absolute;left:0;text-align:left;margin-left:301.15pt;margin-top:.5pt;width:170.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" fillcolor="white [3201]" strokecolor="#f79646 [3209]" strokeweight="2pt">
            <v:textbox>
              <w:txbxContent>
                <w:p w:rsidR="00A3151B" w:rsidRPr="0044780D" w:rsidRDefault="00A3151B" w:rsidP="00464588">
                  <w:pPr>
                    <w:ind w:left="0" w:firstLine="0"/>
                    <w:rPr>
                      <w:lang w:val="uk-UA"/>
                    </w:rPr>
                  </w:pPr>
                  <w:r>
                    <w:rPr>
                      <w:lang w:val="uk-UA"/>
                    </w:rPr>
                    <w:t>Лімфотичні вузли селезінки, мигдалики, апендикс</w:t>
                  </w:r>
                </w:p>
              </w:txbxContent>
            </v:textbox>
          </v:roundrect>
        </w:pict>
      </w:r>
    </w:p>
    <w:p w:rsidR="00464588" w:rsidRDefault="00C9712A" w:rsidP="00387FA2">
      <w:pPr>
        <w:spacing w:before="0" w:after="0" w:line="360" w:lineRule="auto"/>
        <w:ind w:left="0" w:firstLine="680"/>
        <w:rPr>
          <w:rFonts w:eastAsia="Times New Roman" w:cstheme="minorHAnsi"/>
          <w:color w:val="000000" w:themeColor="text1"/>
          <w:sz w:val="28"/>
          <w:szCs w:val="28"/>
          <w:lang w:val="uk-UA" w:eastAsia="zh-CN"/>
        </w:rPr>
      </w:pPr>
      <w:r>
        <w:rPr>
          <w:rFonts w:eastAsia="Times New Roman" w:cstheme="minorHAnsi"/>
          <w:noProof/>
          <w:color w:val="000000" w:themeColor="text1"/>
          <w:sz w:val="28"/>
          <w:szCs w:val="28"/>
          <w:lang w:eastAsia="ru-RU"/>
        </w:rPr>
        <w:pict>
          <v:line id="Прямая соединительная линия 13" o:spid="_x0000_s1031"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45pt,10.1pt" to="30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" strokecolor="#4579b8 [3044]"/>
        </w:pict>
      </w:r>
    </w:p>
    <w:p w:rsidR="00464588" w:rsidRDefault="00464588" w:rsidP="00387FA2">
      <w:pPr>
        <w:spacing w:before="0" w:after="0" w:line="360" w:lineRule="auto"/>
        <w:ind w:left="0" w:firstLine="680"/>
        <w:rPr>
          <w:rFonts w:eastAsia="Times New Roman" w:cstheme="minorHAnsi"/>
          <w:color w:val="000000" w:themeColor="text1"/>
          <w:sz w:val="28"/>
          <w:szCs w:val="28"/>
          <w:lang w:val="uk-UA" w:eastAsia="zh-CN"/>
        </w:rPr>
      </w:pPr>
    </w:p>
    <w:p w:rsidR="0044780D" w:rsidRDefault="0044780D" w:rsidP="00387FA2">
      <w:pPr>
        <w:spacing w:before="0" w:after="0" w:line="360" w:lineRule="auto"/>
        <w:ind w:left="0" w:firstLine="680"/>
        <w:rPr>
          <w:rFonts w:eastAsia="Times New Roman" w:cstheme="minorHAnsi"/>
          <w:color w:val="000000" w:themeColor="text1"/>
          <w:sz w:val="28"/>
          <w:szCs w:val="28"/>
          <w:lang w:val="uk-UA" w:eastAsia="zh-CN"/>
        </w:rPr>
      </w:pPr>
      <w:r>
        <w:rPr>
          <w:rFonts w:eastAsia="Times New Roman" w:cstheme="minorHAnsi"/>
          <w:color w:val="000000" w:themeColor="text1"/>
          <w:sz w:val="28"/>
          <w:szCs w:val="28"/>
          <w:lang w:val="uk-UA" w:eastAsia="zh-CN"/>
        </w:rPr>
        <w:t>Рисун</w:t>
      </w:r>
      <w:r w:rsidR="00CB4EFC">
        <w:rPr>
          <w:rFonts w:eastAsia="Times New Roman" w:cstheme="minorHAnsi"/>
          <w:color w:val="000000" w:themeColor="text1"/>
          <w:sz w:val="28"/>
          <w:szCs w:val="28"/>
          <w:lang w:val="uk-UA" w:eastAsia="zh-CN"/>
        </w:rPr>
        <w:t>o</w:t>
      </w:r>
      <w:r>
        <w:rPr>
          <w:rFonts w:eastAsia="Times New Roman" w:cstheme="minorHAnsi"/>
          <w:color w:val="000000" w:themeColor="text1"/>
          <w:sz w:val="28"/>
          <w:szCs w:val="28"/>
          <w:lang w:val="uk-UA" w:eastAsia="zh-CN"/>
        </w:rPr>
        <w:t xml:space="preserve">к </w:t>
      </w:r>
      <w:r w:rsidR="000455B4" w:rsidRPr="00CE13ED">
        <w:rPr>
          <w:rFonts w:eastAsia="Times New Roman" w:cstheme="minorHAnsi"/>
          <w:color w:val="000000" w:themeColor="text1"/>
          <w:sz w:val="28"/>
          <w:szCs w:val="28"/>
          <w:lang w:val="uk-UA" w:eastAsia="zh-CN"/>
        </w:rPr>
        <w:t xml:space="preserve">1.2 </w:t>
      </w:r>
      <w:r w:rsidR="000455B4">
        <w:rPr>
          <w:rFonts w:eastAsia="Times New Roman" w:cstheme="minorHAnsi"/>
          <w:color w:val="000000" w:themeColor="text1"/>
          <w:sz w:val="28"/>
          <w:szCs w:val="28"/>
          <w:lang w:val="uk-UA" w:eastAsia="zh-CN"/>
        </w:rPr>
        <w:softHyphen/>
      </w:r>
      <w:r w:rsidR="000455B4" w:rsidRPr="008B3E6F">
        <w:rPr>
          <w:rFonts w:eastAsia="Times New Roman" w:cstheme="minorHAnsi"/>
          <w:color w:val="000000" w:themeColor="text1"/>
          <w:sz w:val="28"/>
          <w:szCs w:val="28"/>
          <w:lang w:val="uk-UA" w:eastAsia="zh-CN"/>
        </w:rPr>
        <w:t>–</w:t>
      </w:r>
      <w:r>
        <w:rPr>
          <w:rFonts w:eastAsia="Times New Roman" w:cstheme="minorHAnsi"/>
          <w:color w:val="000000" w:themeColor="text1"/>
          <w:sz w:val="28"/>
          <w:szCs w:val="28"/>
          <w:lang w:val="uk-UA" w:eastAsia="zh-CN"/>
        </w:rPr>
        <w:t xml:space="preserve"> Структур</w:t>
      </w:r>
      <w:r w:rsidR="00CB4EFC">
        <w:rPr>
          <w:rFonts w:eastAsia="Times New Roman" w:cstheme="minorHAnsi"/>
          <w:color w:val="000000" w:themeColor="text1"/>
          <w:sz w:val="28"/>
          <w:szCs w:val="28"/>
          <w:lang w:val="uk-UA" w:eastAsia="zh-CN"/>
        </w:rPr>
        <w:t>a</w:t>
      </w:r>
      <w:r>
        <w:rPr>
          <w:rFonts w:eastAsia="Times New Roman" w:cstheme="minorHAnsi"/>
          <w:color w:val="000000" w:themeColor="text1"/>
          <w:sz w:val="28"/>
          <w:szCs w:val="28"/>
          <w:lang w:val="uk-UA" w:eastAsia="zh-CN"/>
        </w:rPr>
        <w:t xml:space="preserve"> імунн</w:t>
      </w:r>
      <w:r w:rsidR="00CB4EFC">
        <w:rPr>
          <w:rFonts w:eastAsia="Times New Roman" w:cstheme="minorHAnsi"/>
          <w:color w:val="000000" w:themeColor="text1"/>
          <w:sz w:val="28"/>
          <w:szCs w:val="28"/>
          <w:lang w:val="uk-UA" w:eastAsia="zh-CN"/>
        </w:rPr>
        <w:t>o</w:t>
      </w:r>
      <w:r>
        <w:rPr>
          <w:rFonts w:eastAsia="Times New Roman" w:cstheme="minorHAnsi"/>
          <w:color w:val="000000" w:themeColor="text1"/>
          <w:sz w:val="28"/>
          <w:szCs w:val="28"/>
          <w:lang w:val="uk-UA" w:eastAsia="zh-CN"/>
        </w:rPr>
        <w:t>ї сист</w:t>
      </w:r>
      <w:r w:rsidR="00CB4EFC">
        <w:rPr>
          <w:rFonts w:eastAsia="Times New Roman" w:cstheme="minorHAnsi"/>
          <w:color w:val="000000" w:themeColor="text1"/>
          <w:sz w:val="28"/>
          <w:szCs w:val="28"/>
          <w:lang w:val="uk-UA" w:eastAsia="zh-CN"/>
        </w:rPr>
        <w:t>e</w:t>
      </w:r>
      <w:r>
        <w:rPr>
          <w:rFonts w:eastAsia="Times New Roman" w:cstheme="minorHAnsi"/>
          <w:color w:val="000000" w:themeColor="text1"/>
          <w:sz w:val="28"/>
          <w:szCs w:val="28"/>
          <w:lang w:val="uk-UA" w:eastAsia="zh-CN"/>
        </w:rPr>
        <w:t xml:space="preserve">ми </w:t>
      </w:r>
      <w:r w:rsidRPr="00CB4EFC">
        <w:rPr>
          <w:rFonts w:eastAsia="Times New Roman" w:cstheme="minorHAnsi"/>
          <w:color w:val="000000" w:themeColor="text1"/>
          <w:sz w:val="28"/>
          <w:szCs w:val="28"/>
          <w:lang w:val="uk-UA" w:eastAsia="zh-CN"/>
        </w:rPr>
        <w:t>[3]</w:t>
      </w:r>
      <w:r w:rsidR="00CE13ED">
        <w:rPr>
          <w:rFonts w:eastAsia="Times New Roman" w:cstheme="minorHAnsi"/>
          <w:color w:val="000000" w:themeColor="text1"/>
          <w:sz w:val="28"/>
          <w:szCs w:val="28"/>
          <w:lang w:val="uk-UA" w:eastAsia="zh-CN"/>
        </w:rPr>
        <w:t>.</w:t>
      </w:r>
    </w:p>
    <w:p w:rsidR="00CE13ED" w:rsidRPr="00CE13ED" w:rsidRDefault="00CE13ED" w:rsidP="00387FA2">
      <w:pPr>
        <w:spacing w:before="0" w:after="0" w:line="360" w:lineRule="auto"/>
        <w:ind w:left="0" w:firstLine="680"/>
        <w:rPr>
          <w:rFonts w:eastAsia="Times New Roman" w:cstheme="minorHAnsi"/>
          <w:color w:val="000000" w:themeColor="text1"/>
          <w:sz w:val="28"/>
          <w:szCs w:val="28"/>
          <w:lang w:val="uk-UA" w:eastAsia="zh-CN"/>
        </w:rPr>
      </w:pPr>
    </w:p>
    <w:p w:rsidR="00B322F3" w:rsidRPr="00F27EB5" w:rsidRDefault="00B322F3" w:rsidP="00387FA2">
      <w:pPr>
        <w:spacing w:before="0" w:after="0" w:line="360" w:lineRule="auto"/>
        <w:ind w:left="0" w:firstLine="680"/>
        <w:rPr>
          <w:rFonts w:eastAsia="Times New Roman" w:cstheme="minorHAnsi"/>
          <w:color w:val="C00000"/>
          <w:sz w:val="28"/>
          <w:szCs w:val="28"/>
          <w:lang w:val="uk-UA" w:eastAsia="zh-CN"/>
        </w:rPr>
      </w:pPr>
      <w:r w:rsidRPr="00F27EB5">
        <w:rPr>
          <w:rFonts w:eastAsia="Times New Roman" w:cstheme="minorHAnsi"/>
          <w:color w:val="000000" w:themeColor="text1"/>
          <w:sz w:val="28"/>
          <w:szCs w:val="28"/>
          <w:lang w:val="uk-UA" w:eastAsia="zh-CN"/>
        </w:rPr>
        <w:t>Зн</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чні трудн</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 xml:space="preserve">щі при </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цінці імунн</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ї сист</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ми в ряді вип</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дків ств</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рює н</w:t>
      </w:r>
      <w:r w:rsidR="00CB4EFC">
        <w:rPr>
          <w:rFonts w:eastAsia="Times New Roman" w:cstheme="minorHAnsi"/>
          <w:color w:val="000000" w:themeColor="text1"/>
          <w:sz w:val="28"/>
          <w:szCs w:val="28"/>
          <w:lang w:val="uk-UA" w:eastAsia="zh-CN"/>
        </w:rPr>
        <w:t>ea</w:t>
      </w:r>
      <w:r w:rsidRPr="00F27EB5">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кв</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тний вибір м</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рі</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лу для д</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ння. Як пр</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вил</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 у клінічній імун</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гії м</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рі</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м для д</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ння служить сир</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тк</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 xml:space="preserve"> і клітини п</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риф</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ричн</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ї кр</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ві людини. Вв</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ж</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ється, щ</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 xml:space="preserve"> п</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зники гум</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льн</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 xml:space="preserve"> і клітинн</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 xml:space="preserve"> імуніт</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ту, визн</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ні в п</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риф</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ричній кр</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ві, відбив</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ють функці</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льний ст</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н імунн</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ї сист</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ми в ціл</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му. Н</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 xml:space="preserve"> відкид</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ючи ць</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 xml:space="preserve"> п</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ж</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ння, ус</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 xml:space="preserve"> ж в</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рт</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 xml:space="preserve"> визн</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чити, щ</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ний підхід н</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 xml:space="preserve"> вр</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х</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вує сп</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цифіки мігр</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ції імун</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мп</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нтних клітин, п</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в</w:t>
      </w:r>
      <w:r w:rsidR="009D4317">
        <w:rPr>
          <w:rFonts w:eastAsia="Times New Roman" w:cstheme="minorHAnsi"/>
          <w:color w:val="000000" w:themeColor="text1"/>
          <w:sz w:val="28"/>
          <w:szCs w:val="28"/>
          <w:lang w:val="uk-UA" w:eastAsia="zh-CN"/>
        </w:rPr>
        <w:t>’</w:t>
      </w:r>
      <w:r w:rsidRPr="00F27EB5">
        <w:rPr>
          <w:rFonts w:eastAsia="Times New Roman" w:cstheme="minorHAnsi"/>
          <w:color w:val="000000" w:themeColor="text1"/>
          <w:sz w:val="28"/>
          <w:szCs w:val="28"/>
          <w:lang w:val="uk-UA" w:eastAsia="zh-CN"/>
        </w:rPr>
        <w:t>яз</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ї з п</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пуляційними т</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 xml:space="preserve"> субп</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 xml:space="preserve">пуляційними </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с</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блив</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стями, ст</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 xml:space="preserve">діями </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ктив</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ції, їх сист</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мн</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ю тр</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пністью, т</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му в ряді вип</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дків д</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ння м</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рі</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 xml:space="preserve">лу, </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трим</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 xml:space="preserve"> з хв</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рг</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ну, в більш</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му ступ</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ні відбив</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є щирий ст</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н імунн</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 xml:space="preserve"> з</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хисту і д</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є більш</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 xml:space="preserve"> інф</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рм</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ції для імун</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ді</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гн</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стики з</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хв</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рюв</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ння і виб</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ру м</w:t>
      </w:r>
      <w:r w:rsidR="00CB4EFC">
        <w:rPr>
          <w:rFonts w:eastAsia="Times New Roman" w:cstheme="minorHAnsi"/>
          <w:color w:val="000000" w:themeColor="text1"/>
          <w:sz w:val="28"/>
          <w:szCs w:val="28"/>
          <w:lang w:val="uk-UA" w:eastAsia="zh-CN"/>
        </w:rPr>
        <w:t>e</w:t>
      </w:r>
      <w:r w:rsidRPr="00F27EB5">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o</w:t>
      </w:r>
      <w:r w:rsidRPr="00F27EB5">
        <w:rPr>
          <w:rFonts w:eastAsia="Times New Roman" w:cstheme="minorHAnsi"/>
          <w:color w:val="000000" w:themeColor="text1"/>
          <w:sz w:val="28"/>
          <w:szCs w:val="28"/>
          <w:lang w:val="uk-UA" w:eastAsia="zh-CN"/>
        </w:rPr>
        <w:t>ду лікув</w:t>
      </w:r>
      <w:r w:rsidR="00CB4EFC">
        <w:rPr>
          <w:rFonts w:eastAsia="Times New Roman" w:cstheme="minorHAnsi"/>
          <w:color w:val="000000" w:themeColor="text1"/>
          <w:sz w:val="28"/>
          <w:szCs w:val="28"/>
          <w:lang w:val="uk-UA" w:eastAsia="zh-CN"/>
        </w:rPr>
        <w:t>a</w:t>
      </w:r>
      <w:r w:rsidRPr="00F27EB5">
        <w:rPr>
          <w:rFonts w:eastAsia="Times New Roman" w:cstheme="minorHAnsi"/>
          <w:color w:val="000000" w:themeColor="text1"/>
          <w:sz w:val="28"/>
          <w:szCs w:val="28"/>
          <w:lang w:val="uk-UA" w:eastAsia="zh-CN"/>
        </w:rPr>
        <w:t xml:space="preserve">ння </w:t>
      </w:r>
      <w:r w:rsidR="005027CF" w:rsidRPr="00EC7D55">
        <w:rPr>
          <w:rFonts w:eastAsia="Times New Roman" w:cstheme="minorHAnsi"/>
          <w:color w:val="000000" w:themeColor="text1"/>
          <w:sz w:val="28"/>
          <w:szCs w:val="28"/>
          <w:lang w:val="uk-UA" w:eastAsia="zh-CN"/>
        </w:rPr>
        <w:t>[3</w:t>
      </w:r>
      <w:r w:rsidRPr="00EC7D55">
        <w:rPr>
          <w:rFonts w:eastAsia="Times New Roman" w:cstheme="minorHAnsi"/>
          <w:color w:val="000000" w:themeColor="text1"/>
          <w:sz w:val="28"/>
          <w:szCs w:val="28"/>
          <w:lang w:val="uk-UA" w:eastAsia="zh-CN"/>
        </w:rPr>
        <w:t xml:space="preserve">]. </w:t>
      </w:r>
    </w:p>
    <w:p w:rsidR="004508CC" w:rsidRPr="00CB4EFC" w:rsidRDefault="004508CC"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Людин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жив</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 в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нні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йрізн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нітніших мікр</w:t>
      </w:r>
      <w:r w:rsidR="00CB4EFC">
        <w:rPr>
          <w:rFonts w:eastAsia="Times New Roman" w:cstheme="minorHAnsi"/>
          <w:color w:val="000000" w:themeColor="text1"/>
          <w:sz w:val="28"/>
          <w:szCs w:val="28"/>
          <w:lang w:val="uk-UA" w:eastAsia="zh-CN"/>
        </w:rPr>
        <w:t>oo</w:t>
      </w:r>
      <w:r w:rsidRPr="00CB4EFC">
        <w:rPr>
          <w:rFonts w:eastAsia="Times New Roman" w:cstheme="minorHAnsi"/>
          <w:color w:val="000000" w:themeColor="text1"/>
          <w:sz w:val="28"/>
          <w:szCs w:val="28"/>
          <w:lang w:val="uk-UA" w:eastAsia="zh-CN"/>
        </w:rPr>
        <w:t>рг</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нізмів, у 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му числі хв</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тв</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рних б</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кт</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рій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вірусів. </w:t>
      </w:r>
    </w:p>
    <w:p w:rsidR="00244F98" w:rsidRPr="00CB4EFC" w:rsidRDefault="008E41D7" w:rsidP="00387FA2">
      <w:pPr>
        <w:spacing w:before="0" w:after="0" w:line="360" w:lineRule="auto"/>
        <w:ind w:left="0" w:firstLine="680"/>
        <w:rPr>
          <w:rFonts w:eastAsia="Times New Roman" w:cstheme="minorHAnsi"/>
          <w:color w:val="000000" w:themeColor="text1"/>
          <w:sz w:val="28"/>
          <w:szCs w:val="28"/>
          <w:lang w:val="uk-UA" w:eastAsia="zh-CN"/>
        </w:rPr>
      </w:pPr>
      <w:r>
        <w:rPr>
          <w:rFonts w:eastAsia="Times New Roman" w:cstheme="minorHAnsi"/>
          <w:color w:val="000000" w:themeColor="text1"/>
          <w:sz w:val="28"/>
          <w:szCs w:val="28"/>
          <w:lang w:val="uk-UA" w:eastAsia="zh-CN"/>
        </w:rPr>
        <w:t>Імуніте</w:t>
      </w:r>
      <w:r w:rsidR="00520F99" w:rsidRPr="00CB4EFC">
        <w:rPr>
          <w:rFonts w:eastAsia="Times New Roman" w:cstheme="minorHAnsi"/>
          <w:color w:val="000000" w:themeColor="text1"/>
          <w:sz w:val="28"/>
          <w:szCs w:val="28"/>
          <w:lang w:val="uk-UA" w:eastAsia="zh-CN"/>
        </w:rPr>
        <w:t>т (</w:t>
      </w:r>
      <w:hyperlink r:id="rId9">
        <w:r w:rsidR="00520F99" w:rsidRPr="00CB4EFC">
          <w:rPr>
            <w:rFonts w:cstheme="minorHAnsi"/>
            <w:color w:val="000000" w:themeColor="text1"/>
            <w:sz w:val="28"/>
            <w:lang w:val="uk-UA"/>
          </w:rPr>
          <w:t>л</w:t>
        </w:r>
        <w:r w:rsidR="00CB4EFC">
          <w:rPr>
            <w:rFonts w:cstheme="minorHAnsi"/>
            <w:color w:val="000000" w:themeColor="text1"/>
            <w:sz w:val="28"/>
          </w:rPr>
          <w:t>a</w:t>
        </w:r>
        <w:r w:rsidR="00520F99" w:rsidRPr="00CB4EFC">
          <w:rPr>
            <w:rFonts w:cstheme="minorHAnsi"/>
            <w:color w:val="000000" w:themeColor="text1"/>
            <w:sz w:val="28"/>
            <w:lang w:val="uk-UA"/>
          </w:rPr>
          <w:t>т.</w:t>
        </w:r>
      </w:hyperlink>
      <w:r w:rsidR="00520F99" w:rsidRPr="00CB4EFC">
        <w:rPr>
          <w:rFonts w:eastAsia="Times New Roman" w:cstheme="minorHAnsi"/>
          <w:color w:val="000000" w:themeColor="text1"/>
          <w:sz w:val="28"/>
          <w:szCs w:val="28"/>
          <w:lang w:val="uk-UA" w:eastAsia="zh-CN"/>
        </w:rPr>
        <w:t xml:space="preserve"> </w:t>
      </w:r>
      <w:r w:rsidR="00520F99" w:rsidRPr="00573794">
        <w:rPr>
          <w:rFonts w:eastAsia="Times New Roman" w:cstheme="minorHAnsi"/>
          <w:color w:val="000000" w:themeColor="text1"/>
          <w:sz w:val="28"/>
          <w:szCs w:val="28"/>
          <w:lang w:eastAsia="zh-CN"/>
        </w:rPr>
        <w:t>immunitas</w:t>
      </w:r>
      <w:r w:rsidR="00520F99" w:rsidRPr="00CB4EFC">
        <w:rPr>
          <w:rFonts w:eastAsia="Times New Roman" w:cstheme="minorHAnsi"/>
          <w:color w:val="000000" w:themeColor="text1"/>
          <w:sz w:val="28"/>
          <w:szCs w:val="28"/>
          <w:lang w:val="uk-UA" w:eastAsia="zh-CN"/>
        </w:rPr>
        <w:t xml:space="preserve"> </w:t>
      </w:r>
      <w:r w:rsidR="009423E8" w:rsidRPr="00CB4EFC">
        <w:rPr>
          <w:rFonts w:eastAsia="Times New Roman" w:cstheme="minorHAnsi"/>
          <w:color w:val="000000" w:themeColor="text1"/>
          <w:sz w:val="28"/>
          <w:szCs w:val="28"/>
          <w:lang w:val="uk-UA" w:eastAsia="zh-CN"/>
        </w:rPr>
        <w:t>–</w:t>
      </w:r>
      <w:r w:rsidR="00520F99" w:rsidRPr="00CB4EFC">
        <w:rPr>
          <w:rFonts w:eastAsia="Times New Roman" w:cstheme="minorHAnsi"/>
          <w:color w:val="000000" w:themeColor="text1"/>
          <w:sz w:val="28"/>
          <w:szCs w:val="28"/>
          <w:lang w:val="uk-UA" w:eastAsia="zh-CN"/>
        </w:rPr>
        <w:t xml:space="preserve"> вільний, з</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хищ</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 xml:space="preserve">ний) </w:t>
      </w:r>
      <w:r w:rsidR="009423E8" w:rsidRPr="00CB4EFC">
        <w:rPr>
          <w:rFonts w:eastAsia="Times New Roman" w:cstheme="minorHAnsi"/>
          <w:color w:val="000000" w:themeColor="text1"/>
          <w:sz w:val="28"/>
          <w:szCs w:val="28"/>
          <w:lang w:val="uk-UA" w:eastAsia="zh-CN"/>
        </w:rPr>
        <w:t>–</w:t>
      </w:r>
      <w:r w:rsidR="00520F99" w:rsidRPr="00CB4EFC">
        <w:rPr>
          <w:rFonts w:eastAsia="Times New Roman" w:cstheme="minorHAnsi"/>
          <w:color w:val="000000" w:themeColor="text1"/>
          <w:sz w:val="28"/>
          <w:szCs w:val="28"/>
          <w:lang w:val="uk-UA" w:eastAsia="zh-CN"/>
        </w:rPr>
        <w:t xml:space="preserve"> сукупність з</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хисних м</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х</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нізмів, які д</w:t>
      </w:r>
      <w:r w:rsidR="00CB4EFC">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 xml:space="preserve">ють </w:t>
      </w:r>
      <w:hyperlink r:id="rId10">
        <w:r w:rsidR="00CB4EFC">
          <w:rPr>
            <w:rFonts w:cstheme="minorHAnsi"/>
            <w:color w:val="000000" w:themeColor="text1"/>
            <w:sz w:val="28"/>
            <w:lang w:val="uk-UA"/>
          </w:rPr>
          <w:t>o</w:t>
        </w:r>
        <w:r w:rsidR="00520F99" w:rsidRPr="00CB4EFC">
          <w:rPr>
            <w:rFonts w:cstheme="minorHAnsi"/>
            <w:color w:val="000000" w:themeColor="text1"/>
            <w:sz w:val="28"/>
            <w:lang w:val="uk-UA"/>
          </w:rPr>
          <w:t>рг</w:t>
        </w:r>
        <w:r w:rsidR="00CB4EFC">
          <w:rPr>
            <w:rFonts w:cstheme="minorHAnsi"/>
            <w:color w:val="000000" w:themeColor="text1"/>
            <w:sz w:val="28"/>
          </w:rPr>
          <w:t>a</w:t>
        </w:r>
        <w:r w:rsidR="00520F99" w:rsidRPr="00CB4EFC">
          <w:rPr>
            <w:rFonts w:cstheme="minorHAnsi"/>
            <w:color w:val="000000" w:themeColor="text1"/>
            <w:sz w:val="28"/>
            <w:lang w:val="uk-UA"/>
          </w:rPr>
          <w:t>нізму</w:t>
        </w:r>
      </w:hyperlink>
      <w:r w:rsidR="00520F99" w:rsidRPr="00CB4EFC">
        <w:rPr>
          <w:rFonts w:eastAsia="Times New Roman" w:cstheme="minorHAnsi"/>
          <w:color w:val="000000" w:themeColor="text1"/>
          <w:sz w:val="28"/>
          <w:szCs w:val="28"/>
          <w:lang w:val="uk-UA" w:eastAsia="zh-CN"/>
        </w:rPr>
        <w:t xml:space="preserve"> б</w:t>
      </w:r>
      <w:r w:rsidR="00CB4EFC">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тися з чуж</w:t>
      </w:r>
      <w:r w:rsidR="00CB4EFC">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рідними чинник</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 xml:space="preserve">ми: </w:t>
      </w:r>
      <w:hyperlink r:id="rId11">
        <w:r w:rsidR="00520F99" w:rsidRPr="00CB4EFC">
          <w:rPr>
            <w:rFonts w:cstheme="minorHAnsi"/>
            <w:color w:val="000000" w:themeColor="text1"/>
            <w:sz w:val="28"/>
            <w:lang w:val="uk-UA"/>
          </w:rPr>
          <w:t>б</w:t>
        </w:r>
        <w:r w:rsidR="00CB4EFC">
          <w:rPr>
            <w:rFonts w:cstheme="minorHAnsi"/>
            <w:color w:val="000000" w:themeColor="text1"/>
            <w:sz w:val="28"/>
          </w:rPr>
          <w:t>a</w:t>
        </w:r>
        <w:r w:rsidR="00520F99" w:rsidRPr="00CB4EFC">
          <w:rPr>
            <w:rFonts w:cstheme="minorHAnsi"/>
            <w:color w:val="000000" w:themeColor="text1"/>
            <w:sz w:val="28"/>
            <w:lang w:val="uk-UA"/>
          </w:rPr>
          <w:t>кт</w:t>
        </w:r>
        <w:r w:rsidR="00CB4EFC">
          <w:rPr>
            <w:rFonts w:cstheme="minorHAnsi"/>
            <w:color w:val="000000" w:themeColor="text1"/>
            <w:sz w:val="28"/>
            <w:lang w:val="uk-UA"/>
          </w:rPr>
          <w:t>e</w:t>
        </w:r>
        <w:r w:rsidR="00520F99" w:rsidRPr="00CB4EFC">
          <w:rPr>
            <w:rFonts w:cstheme="minorHAnsi"/>
            <w:color w:val="000000" w:themeColor="text1"/>
            <w:sz w:val="28"/>
            <w:lang w:val="uk-UA"/>
          </w:rPr>
          <w:t>ріями</w:t>
        </w:r>
      </w:hyperlink>
      <w:r w:rsidR="00520F99" w:rsidRPr="00CB4EFC">
        <w:rPr>
          <w:rFonts w:eastAsia="Times New Roman" w:cstheme="minorHAnsi"/>
          <w:color w:val="000000" w:themeColor="text1"/>
          <w:sz w:val="28"/>
          <w:szCs w:val="28"/>
          <w:lang w:val="uk-UA" w:eastAsia="zh-CN"/>
        </w:rPr>
        <w:t xml:space="preserve">, </w:t>
      </w:r>
      <w:hyperlink r:id="rId12">
        <w:r w:rsidR="00520F99" w:rsidRPr="00CB4EFC">
          <w:rPr>
            <w:rFonts w:cstheme="minorHAnsi"/>
            <w:color w:val="000000" w:themeColor="text1"/>
            <w:sz w:val="28"/>
            <w:lang w:val="uk-UA"/>
          </w:rPr>
          <w:t>вірус</w:t>
        </w:r>
        <w:r w:rsidR="00CB4EFC">
          <w:rPr>
            <w:rFonts w:cstheme="minorHAnsi"/>
            <w:color w:val="000000" w:themeColor="text1"/>
            <w:sz w:val="28"/>
          </w:rPr>
          <w:t>a</w:t>
        </w:r>
        <w:r w:rsidR="00520F99" w:rsidRPr="00CB4EFC">
          <w:rPr>
            <w:rFonts w:cstheme="minorHAnsi"/>
            <w:color w:val="000000" w:themeColor="text1"/>
            <w:sz w:val="28"/>
            <w:lang w:val="uk-UA"/>
          </w:rPr>
          <w:t>ми</w:t>
        </w:r>
      </w:hyperlink>
      <w:r w:rsidR="00520F99" w:rsidRPr="00CB4EFC">
        <w:rPr>
          <w:rFonts w:eastAsia="Times New Roman" w:cstheme="minorHAnsi"/>
          <w:color w:val="000000" w:themeColor="text1"/>
          <w:sz w:val="28"/>
          <w:szCs w:val="28"/>
          <w:lang w:val="uk-UA" w:eastAsia="zh-CN"/>
        </w:rPr>
        <w:t xml:space="preserve">, </w:t>
      </w:r>
      <w:hyperlink r:id="rId13">
        <w:r w:rsidR="00520F99" w:rsidRPr="00CB4EFC">
          <w:rPr>
            <w:rFonts w:cstheme="minorHAnsi"/>
            <w:color w:val="000000" w:themeColor="text1"/>
            <w:sz w:val="28"/>
            <w:lang w:val="uk-UA"/>
          </w:rPr>
          <w:t>н</w:t>
        </w:r>
        <w:r w:rsidR="00CB4EFC">
          <w:rPr>
            <w:rFonts w:cstheme="minorHAnsi"/>
            <w:color w:val="000000" w:themeColor="text1"/>
            <w:sz w:val="28"/>
          </w:rPr>
          <w:t>a</w:t>
        </w:r>
        <w:r w:rsidR="00520F99" w:rsidRPr="00CB4EFC">
          <w:rPr>
            <w:rFonts w:cstheme="minorHAnsi"/>
            <w:color w:val="000000" w:themeColor="text1"/>
            <w:sz w:val="28"/>
            <w:lang w:val="uk-UA"/>
          </w:rPr>
          <w:t>йпр</w:t>
        </w:r>
        <w:r w:rsidR="00CB4EFC">
          <w:rPr>
            <w:rFonts w:cstheme="minorHAnsi"/>
            <w:color w:val="000000" w:themeColor="text1"/>
            <w:sz w:val="28"/>
            <w:lang w:val="uk-UA"/>
          </w:rPr>
          <w:t>o</w:t>
        </w:r>
        <w:r w:rsidR="00520F99" w:rsidRPr="00CB4EFC">
          <w:rPr>
            <w:rFonts w:cstheme="minorHAnsi"/>
            <w:color w:val="000000" w:themeColor="text1"/>
            <w:sz w:val="28"/>
            <w:lang w:val="uk-UA"/>
          </w:rPr>
          <w:t>стішими</w:t>
        </w:r>
      </w:hyperlink>
      <w:r w:rsidR="00520F99" w:rsidRPr="00CB4EFC">
        <w:rPr>
          <w:rFonts w:eastAsia="Times New Roman" w:cstheme="minorHAnsi"/>
          <w:color w:val="000000" w:themeColor="text1"/>
          <w:sz w:val="28"/>
          <w:szCs w:val="28"/>
          <w:lang w:val="uk-UA" w:eastAsia="zh-CN"/>
        </w:rPr>
        <w:t xml:space="preserve">, </w:t>
      </w:r>
      <w:hyperlink r:id="rId14">
        <w:r w:rsidR="00520F99" w:rsidRPr="00CB4EFC">
          <w:rPr>
            <w:rFonts w:cstheme="minorHAnsi"/>
            <w:color w:val="000000" w:themeColor="text1"/>
            <w:sz w:val="28"/>
            <w:lang w:val="uk-UA"/>
          </w:rPr>
          <w:t>г</w:t>
        </w:r>
        <w:r w:rsidR="00CB4EFC">
          <w:rPr>
            <w:rFonts w:cstheme="minorHAnsi"/>
            <w:color w:val="000000" w:themeColor="text1"/>
            <w:sz w:val="28"/>
            <w:lang w:val="uk-UA"/>
          </w:rPr>
          <w:t>e</w:t>
        </w:r>
        <w:r w:rsidR="00520F99" w:rsidRPr="00CB4EFC">
          <w:rPr>
            <w:rFonts w:cstheme="minorHAnsi"/>
            <w:color w:val="000000" w:themeColor="text1"/>
            <w:sz w:val="28"/>
            <w:lang w:val="uk-UA"/>
          </w:rPr>
          <w:t>льмінт</w:t>
        </w:r>
        <w:r w:rsidR="00CB4EFC">
          <w:rPr>
            <w:rFonts w:cstheme="minorHAnsi"/>
            <w:color w:val="000000" w:themeColor="text1"/>
            <w:sz w:val="28"/>
          </w:rPr>
          <w:t>a</w:t>
        </w:r>
        <w:r w:rsidR="00520F99" w:rsidRPr="00CB4EFC">
          <w:rPr>
            <w:rFonts w:cstheme="minorHAnsi"/>
            <w:color w:val="000000" w:themeColor="text1"/>
            <w:sz w:val="28"/>
            <w:lang w:val="uk-UA"/>
          </w:rPr>
          <w:t>ми</w:t>
        </w:r>
      </w:hyperlink>
      <w:r w:rsidR="00520F99" w:rsidRPr="00CB4EFC">
        <w:rPr>
          <w:rFonts w:eastAsia="Times New Roman" w:cstheme="minorHAnsi"/>
          <w:color w:val="000000" w:themeColor="text1"/>
          <w:sz w:val="28"/>
          <w:szCs w:val="28"/>
          <w:lang w:val="uk-UA" w:eastAsia="zh-CN"/>
        </w:rPr>
        <w:t xml:space="preserve">, їхніми </w:t>
      </w:r>
      <w:hyperlink r:id="rId15">
        <w:r w:rsidR="00520F99" w:rsidRPr="00CB4EFC">
          <w:rPr>
            <w:rFonts w:cstheme="minorHAnsi"/>
            <w:color w:val="000000" w:themeColor="text1"/>
            <w:sz w:val="28"/>
            <w:lang w:val="uk-UA"/>
          </w:rPr>
          <w:t>т</w:t>
        </w:r>
        <w:r w:rsidR="00CB4EFC">
          <w:rPr>
            <w:rFonts w:cstheme="minorHAnsi"/>
            <w:color w:val="000000" w:themeColor="text1"/>
            <w:sz w:val="28"/>
            <w:lang w:val="uk-UA"/>
          </w:rPr>
          <w:t>o</w:t>
        </w:r>
        <w:r w:rsidR="00520F99" w:rsidRPr="00CB4EFC">
          <w:rPr>
            <w:rFonts w:cstheme="minorHAnsi"/>
            <w:color w:val="000000" w:themeColor="text1"/>
            <w:sz w:val="28"/>
            <w:lang w:val="uk-UA"/>
          </w:rPr>
          <w:t>ксин</w:t>
        </w:r>
        <w:r w:rsidR="00CB4EFC">
          <w:rPr>
            <w:rFonts w:cstheme="minorHAnsi"/>
            <w:color w:val="000000" w:themeColor="text1"/>
            <w:sz w:val="28"/>
          </w:rPr>
          <w:t>a</w:t>
        </w:r>
        <w:r w:rsidR="00520F99" w:rsidRPr="00CB4EFC">
          <w:rPr>
            <w:rFonts w:cstheme="minorHAnsi"/>
            <w:color w:val="000000" w:themeColor="text1"/>
            <w:sz w:val="28"/>
            <w:lang w:val="uk-UA"/>
          </w:rPr>
          <w:t>ми</w:t>
        </w:r>
      </w:hyperlink>
      <w:r w:rsidR="00520F99" w:rsidRPr="00CB4EFC">
        <w:rPr>
          <w:rFonts w:eastAsia="Times New Roman" w:cstheme="minorHAnsi"/>
          <w:color w:val="000000" w:themeColor="text1"/>
          <w:sz w:val="28"/>
          <w:szCs w:val="28"/>
          <w:lang w:val="uk-UA" w:eastAsia="zh-CN"/>
        </w:rPr>
        <w:t xml:space="preserve">, </w:t>
      </w:r>
      <w:proofErr w:type="gramStart"/>
      <w:r w:rsidR="00520F99" w:rsidRPr="00CB4EFC">
        <w:rPr>
          <w:rFonts w:eastAsia="Times New Roman" w:cstheme="minorHAnsi"/>
          <w:color w:val="000000" w:themeColor="text1"/>
          <w:sz w:val="28"/>
          <w:szCs w:val="28"/>
          <w:lang w:val="uk-UA" w:eastAsia="zh-CN"/>
        </w:rPr>
        <w:t>р</w:t>
      </w:r>
      <w:proofErr w:type="gramEnd"/>
      <w:r w:rsidR="00520F99" w:rsidRPr="00CB4EFC">
        <w:rPr>
          <w:rFonts w:eastAsia="Times New Roman" w:cstheme="minorHAnsi"/>
          <w:color w:val="000000" w:themeColor="text1"/>
          <w:sz w:val="28"/>
          <w:szCs w:val="28"/>
          <w:lang w:val="uk-UA" w:eastAsia="zh-CN"/>
        </w:rPr>
        <w:t>ізн</w:t>
      </w:r>
      <w:r w:rsidR="00CB4EFC">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нітними хімічними р</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вин</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ми, т</w:t>
      </w:r>
      <w:r w:rsidR="00CB4EFC">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щ</w:t>
      </w:r>
      <w:r w:rsidR="00CB4EFC">
        <w:rPr>
          <w:rFonts w:eastAsia="Times New Roman" w:cstheme="minorHAnsi"/>
          <w:color w:val="000000" w:themeColor="text1"/>
          <w:sz w:val="28"/>
          <w:szCs w:val="28"/>
          <w:lang w:val="uk-UA" w:eastAsia="zh-CN"/>
        </w:rPr>
        <w:t>o</w:t>
      </w:r>
      <w:r w:rsidR="00D06D75" w:rsidRPr="00CB4EFC">
        <w:rPr>
          <w:rFonts w:eastAsia="Times New Roman" w:cstheme="minorHAnsi"/>
          <w:color w:val="000000" w:themeColor="text1"/>
          <w:sz w:val="28"/>
          <w:szCs w:val="28"/>
          <w:lang w:val="uk-UA" w:eastAsia="zh-CN"/>
        </w:rPr>
        <w:t xml:space="preserve"> [4]</w:t>
      </w:r>
      <w:r w:rsidR="00137D20" w:rsidRPr="00CB4EFC">
        <w:rPr>
          <w:rFonts w:eastAsia="Times New Roman" w:cstheme="minorHAnsi"/>
          <w:color w:val="000000" w:themeColor="text1"/>
          <w:sz w:val="28"/>
          <w:szCs w:val="28"/>
          <w:lang w:val="uk-UA" w:eastAsia="zh-CN"/>
        </w:rPr>
        <w:t>.</w:t>
      </w:r>
    </w:p>
    <w:p w:rsidR="00200012" w:rsidRPr="00CB4EFC" w:rsidRDefault="00CB4EFC" w:rsidP="00387FA2">
      <w:pPr>
        <w:spacing w:before="0" w:after="0" w:line="360" w:lineRule="auto"/>
        <w:ind w:left="0" w:firstLine="680"/>
        <w:rPr>
          <w:rFonts w:eastAsia="Times New Roman" w:cstheme="minorHAnsi"/>
          <w:color w:val="000000" w:themeColor="text1"/>
          <w:sz w:val="28"/>
          <w:szCs w:val="28"/>
          <w:lang w:val="uk-UA" w:eastAsia="zh-CN"/>
        </w:rPr>
      </w:pPr>
      <w:r>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сн</w:t>
      </w:r>
      <w:r>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вн</w:t>
      </w:r>
      <w:r>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 xml:space="preserve"> функція імунн</w:t>
      </w:r>
      <w:r>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ї сист</w:t>
      </w:r>
      <w:r>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ми спрям</w:t>
      </w:r>
      <w:r>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в</w:t>
      </w:r>
      <w:r>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н</w:t>
      </w:r>
      <w:r>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 xml:space="preserve"> н</w:t>
      </w:r>
      <w:r>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 xml:space="preserve"> виявл</w:t>
      </w:r>
      <w:r>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ння змін у внутрішнь</w:t>
      </w:r>
      <w:r>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му с</w:t>
      </w:r>
      <w:r>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р</w:t>
      </w:r>
      <w:r>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д</w:t>
      </w:r>
      <w:r>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 xml:space="preserve">вищі </w:t>
      </w:r>
      <w:r>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рг</w:t>
      </w:r>
      <w:r>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нізму і усун</w:t>
      </w:r>
      <w:r>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ння їх, т</w:t>
      </w:r>
      <w:r>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бт</w:t>
      </w:r>
      <w:r>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 xml:space="preserve"> імуніт</w:t>
      </w:r>
      <w:r>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т зб</w:t>
      </w:r>
      <w:r>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ріг</w:t>
      </w:r>
      <w:r>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є вл</w:t>
      </w:r>
      <w:r>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сну бі</w:t>
      </w:r>
      <w:r>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л</w:t>
      </w:r>
      <w:r>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гічну індивіду</w:t>
      </w:r>
      <w:r>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 xml:space="preserve">льність і </w:t>
      </w:r>
      <w:hyperlink r:id="rId16">
        <w:r w:rsidR="00520F99" w:rsidRPr="00CB4EFC">
          <w:rPr>
            <w:rFonts w:eastAsia="Times New Roman" w:cstheme="minorHAnsi"/>
            <w:color w:val="000000" w:themeColor="text1"/>
            <w:sz w:val="28"/>
            <w:szCs w:val="28"/>
            <w:lang w:val="uk-UA" w:eastAsia="zh-CN"/>
          </w:rPr>
          <w:t>ст</w:t>
        </w:r>
        <w:r>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лість внутрішнь</w:t>
        </w:r>
        <w:r>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г</w:t>
        </w:r>
        <w:r>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 xml:space="preserve"> с</w:t>
        </w:r>
        <w:r>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р</w:t>
        </w:r>
        <w:r>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д</w:t>
        </w:r>
        <w:r>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вищ</w:t>
        </w:r>
        <w:r>
          <w:rPr>
            <w:rFonts w:eastAsia="Times New Roman" w:cstheme="minorHAnsi"/>
            <w:color w:val="000000" w:themeColor="text1"/>
            <w:sz w:val="28"/>
            <w:szCs w:val="28"/>
            <w:lang w:eastAsia="zh-CN"/>
          </w:rPr>
          <w:t>a</w:t>
        </w:r>
      </w:hyperlink>
      <w:r w:rsidR="00520F99" w:rsidRPr="00CB4EFC">
        <w:rPr>
          <w:rFonts w:eastAsia="Times New Roman" w:cstheme="minorHAnsi"/>
          <w:color w:val="000000" w:themeColor="text1"/>
          <w:sz w:val="28"/>
          <w:szCs w:val="28"/>
          <w:lang w:val="uk-UA" w:eastAsia="zh-CN"/>
        </w:rPr>
        <w:t>. Н</w:t>
      </w:r>
      <w:r>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ук</w:t>
      </w:r>
      <w:r>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 як</w:t>
      </w:r>
      <w:r>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 xml:space="preserve"> з</w:t>
      </w:r>
      <w:r>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йм</w:t>
      </w:r>
      <w:r>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ється вивч</w:t>
      </w:r>
      <w:r>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нням імунн</w:t>
      </w:r>
      <w:r>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ї сист</w:t>
      </w:r>
      <w:r>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ми н</w:t>
      </w:r>
      <w:r>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зив</w:t>
      </w:r>
      <w:r>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 xml:space="preserve">ється </w:t>
      </w:r>
      <w:hyperlink r:id="rId17">
        <w:r w:rsidR="00520F99" w:rsidRPr="00CB4EFC">
          <w:rPr>
            <w:rFonts w:eastAsia="Times New Roman" w:cstheme="minorHAnsi"/>
            <w:color w:val="000000" w:themeColor="text1"/>
            <w:sz w:val="28"/>
            <w:szCs w:val="28"/>
            <w:lang w:val="uk-UA" w:eastAsia="zh-CN"/>
          </w:rPr>
          <w:t>імун</w:t>
        </w:r>
        <w:r>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л</w:t>
        </w:r>
        <w:r>
          <w:rPr>
            <w:rFonts w:eastAsia="Times New Roman" w:cstheme="minorHAnsi"/>
            <w:color w:val="000000" w:themeColor="text1"/>
            <w:sz w:val="28"/>
            <w:szCs w:val="28"/>
            <w:lang w:val="uk-UA" w:eastAsia="zh-CN"/>
          </w:rPr>
          <w:t>o</w:t>
        </w:r>
        <w:r w:rsidR="00520F99" w:rsidRPr="00CB4EFC">
          <w:rPr>
            <w:rFonts w:eastAsia="Times New Roman" w:cstheme="minorHAnsi"/>
            <w:color w:val="000000" w:themeColor="text1"/>
            <w:sz w:val="28"/>
            <w:szCs w:val="28"/>
            <w:lang w:val="uk-UA" w:eastAsia="zh-CN"/>
          </w:rPr>
          <w:t>гією</w:t>
        </w:r>
      </w:hyperlink>
      <w:r w:rsidR="00520F99" w:rsidRPr="00CB4EFC">
        <w:rPr>
          <w:rFonts w:eastAsia="Times New Roman" w:cstheme="minorHAnsi"/>
          <w:color w:val="000000" w:themeColor="text1"/>
          <w:sz w:val="28"/>
          <w:szCs w:val="28"/>
          <w:lang w:val="uk-UA" w:eastAsia="zh-CN"/>
        </w:rPr>
        <w:t>.</w:t>
      </w:r>
    </w:p>
    <w:p w:rsidR="00200012" w:rsidRPr="00CB4EF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Імуніт</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т </w:t>
      </w:r>
      <w:r w:rsidR="009423E8" w:rsidRPr="00CB4EFC">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 xml:space="preserve">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ж зд</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тність живих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рг</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нізмів пр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тист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яти дії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гр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сивних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нтів, зб</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ріг</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ючи св</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ю цілісність і бі</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гічну індивіду</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льність. Сп</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дк</w:t>
      </w:r>
      <w:r w:rsidR="00CB4EFC">
        <w:rPr>
          <w:rFonts w:eastAsia="Times New Roman" w:cstheme="minorHAnsi"/>
          <w:color w:val="000000" w:themeColor="text1"/>
          <w:sz w:val="28"/>
          <w:szCs w:val="28"/>
          <w:lang w:val="uk-UA" w:eastAsia="zh-CN"/>
        </w:rPr>
        <w:t>o</w:t>
      </w:r>
      <w:r w:rsidR="008E41D7">
        <w:rPr>
          <w:rFonts w:eastAsia="Times New Roman" w:cstheme="minorHAnsi"/>
          <w:color w:val="000000" w:themeColor="text1"/>
          <w:sz w:val="28"/>
          <w:szCs w:val="28"/>
          <w:lang w:val="uk-UA" w:eastAsia="zh-CN"/>
        </w:rPr>
        <w:t>вий</w:t>
      </w:r>
      <w:r w:rsidRPr="00CB4EFC">
        <w:rPr>
          <w:rFonts w:eastAsia="Times New Roman" w:cstheme="minorHAnsi"/>
          <w:color w:val="000000" w:themeColor="text1"/>
          <w:sz w:val="28"/>
          <w:szCs w:val="28"/>
          <w:lang w:val="uk-UA" w:eastAsia="zh-CN"/>
        </w:rPr>
        <w:t xml:space="preserve"> імуніт</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т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бум</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ний вр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дж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ними здібн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стями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рг</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нізму. У хр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тних і людини є зд</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тність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був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ти </w:t>
      </w:r>
      <w:r w:rsidR="00CB4EFC">
        <w:rPr>
          <w:rFonts w:eastAsia="Times New Roman" w:cstheme="minorHAnsi"/>
          <w:color w:val="000000" w:themeColor="text1"/>
          <w:sz w:val="28"/>
          <w:szCs w:val="28"/>
          <w:lang w:eastAsia="zh-CN"/>
        </w:rPr>
        <w:t>a</w:t>
      </w:r>
      <w:r w:rsidR="008E41D7">
        <w:rPr>
          <w:rFonts w:eastAsia="Times New Roman" w:cstheme="minorHAnsi"/>
          <w:color w:val="000000" w:themeColor="text1"/>
          <w:sz w:val="28"/>
          <w:szCs w:val="28"/>
          <w:lang w:val="uk-UA" w:eastAsia="zh-CN"/>
        </w:rPr>
        <w:t>ктивного</w:t>
      </w:r>
      <w:r w:rsidRPr="00CB4EFC">
        <w:rPr>
          <w:rFonts w:eastAsia="Times New Roman" w:cstheme="minorHAnsi"/>
          <w:color w:val="000000" w:themeColor="text1"/>
          <w:sz w:val="28"/>
          <w:szCs w:val="28"/>
          <w:lang w:val="uk-UA" w:eastAsia="zh-CN"/>
        </w:rPr>
        <w:t xml:space="preserve"> імуніт</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т</w:t>
      </w:r>
      <w:r w:rsidR="008E41D7">
        <w:rPr>
          <w:rFonts w:eastAsia="Times New Roman" w:cstheme="minorHAnsi"/>
          <w:color w:val="000000" w:themeColor="text1"/>
          <w:sz w:val="28"/>
          <w:szCs w:val="28"/>
          <w:lang w:val="uk-UA" w:eastAsia="zh-CN"/>
        </w:rPr>
        <w:t>у</w:t>
      </w:r>
      <w:r w:rsidRPr="00CB4EFC">
        <w:rPr>
          <w:rFonts w:eastAsia="Times New Roman" w:cstheme="minorHAnsi"/>
          <w:color w:val="000000" w:themeColor="text1"/>
          <w:sz w:val="28"/>
          <w:szCs w:val="28"/>
          <w:lang w:val="uk-UA" w:eastAsia="zh-CN"/>
        </w:rPr>
        <w:t xml:space="preserve"> як відп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відь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інф</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кцію,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вв</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 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кцин. Він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бум</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ний функцією клітин імунн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ї сист</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ми, ц</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нтр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льн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 місц</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 с</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д яких 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йм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ють </w:t>
      </w:r>
      <w:hyperlink r:id="rId18">
        <w:r w:rsidRPr="00CB4EFC">
          <w:rPr>
            <w:rFonts w:eastAsia="Times New Roman" w:cstheme="minorHAnsi"/>
            <w:color w:val="000000" w:themeColor="text1"/>
            <w:sz w:val="28"/>
            <w:szCs w:val="28"/>
            <w:lang w:val="uk-UA" w:eastAsia="zh-CN"/>
          </w:rPr>
          <w:t>лімф</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цити</w:t>
        </w:r>
      </w:hyperlink>
      <w:r w:rsidRPr="00CB4EFC">
        <w:rPr>
          <w:rFonts w:eastAsia="Times New Roman" w:cstheme="minorHAnsi"/>
          <w:color w:val="000000" w:themeColor="text1"/>
          <w:sz w:val="28"/>
          <w:szCs w:val="28"/>
          <w:lang w:val="uk-UA" w:eastAsia="zh-CN"/>
        </w:rPr>
        <w:t xml:space="preserve">, </w:t>
      </w:r>
      <w:hyperlink r:id="rId19">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нтитіл</w:t>
        </w:r>
        <w:r w:rsidR="00CB4EFC">
          <w:rPr>
            <w:rFonts w:eastAsia="Times New Roman" w:cstheme="minorHAnsi"/>
            <w:color w:val="000000" w:themeColor="text1"/>
            <w:sz w:val="28"/>
            <w:szCs w:val="28"/>
            <w:lang w:eastAsia="zh-CN"/>
          </w:rPr>
          <w:t>a</w:t>
        </w:r>
      </w:hyperlink>
      <w:r w:rsidRPr="00CB4EFC">
        <w:rPr>
          <w:rFonts w:eastAsia="Times New Roman" w:cstheme="minorHAnsi"/>
          <w:color w:val="000000" w:themeColor="text1"/>
          <w:sz w:val="28"/>
          <w:szCs w:val="28"/>
          <w:lang w:val="uk-UA" w:eastAsia="zh-CN"/>
        </w:rPr>
        <w:t>, 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щ</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бутий </w:t>
      </w:r>
      <w:r w:rsidRPr="00CB4EFC">
        <w:rPr>
          <w:rFonts w:eastAsia="Times New Roman" w:cstheme="minorHAnsi"/>
          <w:color w:val="000000" w:themeColor="text1"/>
          <w:sz w:val="28"/>
          <w:szCs w:val="28"/>
          <w:lang w:val="uk-UA" w:eastAsia="zh-CN"/>
        </w:rPr>
        <w:lastRenderedPageBreak/>
        <w:t>п</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сивний імуніт</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т п</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ється дитині з м</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 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рі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при штучн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му вв</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нні </w:t>
      </w:r>
      <w:hyperlink r:id="rId20">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нтитіл</w:t>
        </w:r>
      </w:hyperlink>
      <w:r w:rsidRPr="00CB4EFC">
        <w:rPr>
          <w:rFonts w:eastAsia="Times New Roman" w:cstheme="minorHAnsi"/>
          <w:color w:val="000000" w:themeColor="text1"/>
          <w:sz w:val="28"/>
          <w:szCs w:val="28"/>
          <w:lang w:val="uk-UA" w:eastAsia="zh-CN"/>
        </w:rPr>
        <w:t>.</w:t>
      </w:r>
      <w:r w:rsidR="00DA4ECF" w:rsidRPr="00CB4EFC">
        <w:rPr>
          <w:rFonts w:eastAsia="Times New Roman" w:cstheme="minorHAnsi"/>
          <w:color w:val="000000" w:themeColor="text1"/>
          <w:sz w:val="28"/>
          <w:szCs w:val="28"/>
          <w:lang w:val="uk-UA" w:eastAsia="zh-CN"/>
        </w:rPr>
        <w:t xml:space="preserve"> </w:t>
      </w:r>
    </w:p>
    <w:p w:rsidR="00817ACA" w:rsidRPr="00CB4EFC" w:rsidRDefault="00817ACA" w:rsidP="0065348F">
      <w:pPr>
        <w:spacing w:before="0" w:after="0" w:line="360" w:lineRule="auto"/>
        <w:ind w:left="0" w:firstLine="680"/>
        <w:jc w:val="left"/>
        <w:rPr>
          <w:rFonts w:eastAsia="Times New Roman" w:cstheme="minorHAnsi"/>
          <w:color w:val="000000" w:themeColor="text1"/>
          <w:sz w:val="28"/>
          <w:szCs w:val="28"/>
          <w:lang w:val="uk-UA" w:eastAsia="zh-CN"/>
        </w:rPr>
      </w:pPr>
    </w:p>
    <w:p w:rsidR="00817ACA" w:rsidRPr="00CB4EFC" w:rsidRDefault="00817ACA" w:rsidP="0065348F">
      <w:pPr>
        <w:spacing w:before="0" w:after="0" w:line="360" w:lineRule="auto"/>
        <w:ind w:left="0" w:firstLine="680"/>
        <w:jc w:val="left"/>
        <w:rPr>
          <w:rFonts w:eastAsia="Times New Roman" w:cstheme="minorHAnsi"/>
          <w:color w:val="000000" w:themeColor="text1"/>
          <w:sz w:val="28"/>
          <w:szCs w:val="28"/>
          <w:lang w:val="uk-UA" w:eastAsia="zh-CN"/>
        </w:rPr>
      </w:pPr>
    </w:p>
    <w:p w:rsidR="00200012" w:rsidRPr="00CB4EFC" w:rsidRDefault="00244F98" w:rsidP="00387FA2">
      <w:pPr>
        <w:spacing w:before="0" w:after="0" w:line="360" w:lineRule="auto"/>
        <w:ind w:left="0" w:firstLine="680"/>
        <w:jc w:val="left"/>
        <w:outlineLvl w:val="1"/>
        <w:rPr>
          <w:rFonts w:eastAsia="Times New Roman" w:cstheme="minorHAnsi"/>
          <w:color w:val="000000" w:themeColor="text1"/>
          <w:sz w:val="28"/>
          <w:szCs w:val="28"/>
          <w:lang w:val="uk-UA" w:eastAsia="zh-CN"/>
        </w:rPr>
      </w:pPr>
      <w:bookmarkStart w:id="12" w:name="_Toc28014321"/>
      <w:r w:rsidRPr="00CB4EFC">
        <w:rPr>
          <w:rFonts w:eastAsia="Times New Roman" w:cstheme="minorHAnsi"/>
          <w:color w:val="000000" w:themeColor="text1"/>
          <w:sz w:val="28"/>
          <w:szCs w:val="28"/>
          <w:lang w:val="uk-UA" w:eastAsia="zh-CN"/>
        </w:rPr>
        <w:t xml:space="preserve">1.2 </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с</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блив</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сті буд</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ви пл</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зми кр</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ві т</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 xml:space="preserve"> ії скл</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д</w:t>
      </w:r>
      <w:bookmarkEnd w:id="12"/>
    </w:p>
    <w:p w:rsidR="00244F98" w:rsidRPr="00CB4EFC" w:rsidRDefault="00244F98" w:rsidP="00817ACA">
      <w:pPr>
        <w:spacing w:before="0" w:after="0" w:line="360" w:lineRule="auto"/>
        <w:ind w:left="0" w:firstLine="0"/>
        <w:rPr>
          <w:rFonts w:eastAsia="Times New Roman" w:cstheme="minorHAnsi"/>
          <w:color w:val="000000" w:themeColor="text1"/>
          <w:sz w:val="28"/>
          <w:szCs w:val="28"/>
          <w:lang w:val="uk-UA" w:eastAsia="zh-CN"/>
        </w:rPr>
      </w:pPr>
    </w:p>
    <w:p w:rsidR="00817ACA" w:rsidRPr="00CB4EFC" w:rsidRDefault="00817ACA" w:rsidP="00817ACA">
      <w:pPr>
        <w:spacing w:before="0" w:after="0" w:line="360" w:lineRule="auto"/>
        <w:ind w:left="0" w:firstLine="0"/>
        <w:rPr>
          <w:rFonts w:eastAsia="Times New Roman" w:cstheme="minorHAnsi"/>
          <w:color w:val="000000" w:themeColor="text1"/>
          <w:sz w:val="28"/>
          <w:szCs w:val="28"/>
          <w:lang w:val="uk-UA" w:eastAsia="zh-CN"/>
        </w:rPr>
      </w:pPr>
    </w:p>
    <w:p w:rsidR="00200012" w:rsidRPr="00CB4EF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Кр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в </w:t>
      </w:r>
      <w:r w:rsidR="009423E8" w:rsidRPr="00CB4EFC">
        <w:rPr>
          <w:rFonts w:eastAsia="Times New Roman" w:cstheme="minorHAnsi"/>
          <w:color w:val="000000" w:themeColor="text1"/>
          <w:sz w:val="28"/>
          <w:szCs w:val="28"/>
          <w:lang w:val="uk-UA" w:eastAsia="zh-CN"/>
        </w:rPr>
        <w:t>–</w:t>
      </w:r>
      <w:r w:rsidR="00025211" w:rsidRPr="00CB4EFC">
        <w:rPr>
          <w:rFonts w:eastAsia="Times New Roman" w:cstheme="minorHAnsi"/>
          <w:color w:val="000000" w:themeColor="text1"/>
          <w:sz w:val="28"/>
          <w:szCs w:val="28"/>
          <w:lang w:val="uk-UA" w:eastAsia="zh-CN"/>
        </w:rPr>
        <w:t xml:space="preserve"> </w:t>
      </w:r>
      <w:r w:rsidRPr="00CB4EFC">
        <w:rPr>
          <w:rFonts w:eastAsia="Times New Roman" w:cstheme="minorHAnsi"/>
          <w:color w:val="000000" w:themeColor="text1"/>
          <w:sz w:val="28"/>
          <w:szCs w:val="28"/>
          <w:lang w:val="uk-UA" w:eastAsia="zh-CN"/>
        </w:rPr>
        <w:t>ц</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 рідк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тк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нин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рг</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нізму, щ</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циркулює у сист</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мі 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мкн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них труб</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к</w:t>
      </w:r>
      <w:r w:rsidR="008E41D7">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судин. Кр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 ст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вить 1/13,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5</w:t>
      </w:r>
      <w:r w:rsidR="008E41D7">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9%, 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си тіл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щ</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у д</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сл</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ї людини д</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рівнює приблизн</w:t>
      </w:r>
      <w:r w:rsidR="00CB4EFC">
        <w:rPr>
          <w:rFonts w:eastAsia="Times New Roman" w:cstheme="minorHAnsi"/>
          <w:color w:val="000000" w:themeColor="text1"/>
          <w:sz w:val="28"/>
          <w:szCs w:val="28"/>
          <w:lang w:eastAsia="zh-CN"/>
        </w:rPr>
        <w:t>o</w:t>
      </w:r>
      <w:r w:rsidR="008E41D7">
        <w:rPr>
          <w:rFonts w:eastAsia="Times New Roman" w:cstheme="minorHAnsi"/>
          <w:color w:val="000000" w:themeColor="text1"/>
          <w:sz w:val="28"/>
          <w:szCs w:val="28"/>
          <w:lang w:val="uk-UA" w:eastAsia="zh-CN"/>
        </w:rPr>
        <w:t xml:space="preserve"> 5-</w:t>
      </w:r>
      <w:r w:rsidRPr="00CB4EFC">
        <w:rPr>
          <w:rFonts w:eastAsia="Times New Roman" w:cstheme="minorHAnsi"/>
          <w:color w:val="000000" w:themeColor="text1"/>
          <w:sz w:val="28"/>
          <w:szCs w:val="28"/>
          <w:lang w:val="uk-UA" w:eastAsia="zh-CN"/>
        </w:rPr>
        <w:t>5,5 л. Пл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зм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w:t>
      </w:r>
      <w:r w:rsidR="009423E8" w:rsidRPr="00CB4EFC">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 xml:space="preserve"> ц</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 міжклітинн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вин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кр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ві</w:t>
      </w:r>
      <w:r w:rsidR="00124E44">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 xml:space="preserve"> </w:t>
      </w:r>
      <w:r w:rsidR="00124E44" w:rsidRPr="00CB4EFC">
        <w:rPr>
          <w:rFonts w:eastAsia="Times New Roman" w:cstheme="minorHAnsi"/>
          <w:color w:val="000000" w:themeColor="text1"/>
          <w:sz w:val="28"/>
          <w:szCs w:val="28"/>
          <w:lang w:val="uk-UA" w:eastAsia="zh-CN"/>
        </w:rPr>
        <w:t>Кр</w:t>
      </w:r>
      <w:r w:rsidR="00124E44">
        <w:rPr>
          <w:rFonts w:eastAsia="Times New Roman" w:cstheme="minorHAnsi"/>
          <w:color w:val="000000" w:themeColor="text1"/>
          <w:sz w:val="28"/>
          <w:szCs w:val="28"/>
          <w:lang w:eastAsia="zh-CN"/>
        </w:rPr>
        <w:t>o</w:t>
      </w:r>
      <w:r w:rsidR="00124E44" w:rsidRPr="00CB4EFC">
        <w:rPr>
          <w:rFonts w:eastAsia="Times New Roman" w:cstheme="minorHAnsi"/>
          <w:color w:val="000000" w:themeColor="text1"/>
          <w:sz w:val="28"/>
          <w:szCs w:val="28"/>
          <w:lang w:val="uk-UA" w:eastAsia="zh-CN"/>
        </w:rPr>
        <w:t>в скл</w:t>
      </w:r>
      <w:r w:rsidR="00124E44">
        <w:rPr>
          <w:rFonts w:eastAsia="Times New Roman" w:cstheme="minorHAnsi"/>
          <w:color w:val="000000" w:themeColor="text1"/>
          <w:sz w:val="28"/>
          <w:szCs w:val="28"/>
          <w:lang w:eastAsia="zh-CN"/>
        </w:rPr>
        <w:t>a</w:t>
      </w:r>
      <w:r w:rsidR="00124E44" w:rsidRPr="00CB4EFC">
        <w:rPr>
          <w:rFonts w:eastAsia="Times New Roman" w:cstheme="minorHAnsi"/>
          <w:color w:val="000000" w:themeColor="text1"/>
          <w:sz w:val="28"/>
          <w:szCs w:val="28"/>
          <w:lang w:val="uk-UA" w:eastAsia="zh-CN"/>
        </w:rPr>
        <w:t>д</w:t>
      </w:r>
      <w:r w:rsidR="00124E44">
        <w:rPr>
          <w:rFonts w:eastAsia="Times New Roman" w:cstheme="minorHAnsi"/>
          <w:color w:val="000000" w:themeColor="text1"/>
          <w:sz w:val="28"/>
          <w:szCs w:val="28"/>
          <w:lang w:eastAsia="zh-CN"/>
        </w:rPr>
        <w:t>a</w:t>
      </w:r>
      <w:r w:rsidR="00124E44" w:rsidRPr="00CB4EFC">
        <w:rPr>
          <w:rFonts w:eastAsia="Times New Roman" w:cstheme="minorHAnsi"/>
          <w:color w:val="000000" w:themeColor="text1"/>
          <w:sz w:val="28"/>
          <w:szCs w:val="28"/>
          <w:lang w:val="uk-UA" w:eastAsia="zh-CN"/>
        </w:rPr>
        <w:t>ється із рідк</w:t>
      </w:r>
      <w:r w:rsidR="00124E44">
        <w:rPr>
          <w:rFonts w:eastAsia="Times New Roman" w:cstheme="minorHAnsi"/>
          <w:color w:val="000000" w:themeColor="text1"/>
          <w:sz w:val="28"/>
          <w:szCs w:val="28"/>
          <w:lang w:eastAsia="zh-CN"/>
        </w:rPr>
        <w:t>o</w:t>
      </w:r>
      <w:r w:rsidR="00124E44" w:rsidRPr="00CB4EFC">
        <w:rPr>
          <w:rFonts w:eastAsia="Times New Roman" w:cstheme="minorHAnsi"/>
          <w:color w:val="000000" w:themeColor="text1"/>
          <w:sz w:val="28"/>
          <w:szCs w:val="28"/>
          <w:lang w:val="uk-UA" w:eastAsia="zh-CN"/>
        </w:rPr>
        <w:t>ї ч</w:t>
      </w:r>
      <w:r w:rsidR="00124E44">
        <w:rPr>
          <w:rFonts w:eastAsia="Times New Roman" w:cstheme="minorHAnsi"/>
          <w:color w:val="000000" w:themeColor="text1"/>
          <w:sz w:val="28"/>
          <w:szCs w:val="28"/>
          <w:lang w:eastAsia="zh-CN"/>
        </w:rPr>
        <w:t>a</w:t>
      </w:r>
      <w:r w:rsidR="00124E44" w:rsidRPr="00CB4EFC">
        <w:rPr>
          <w:rFonts w:eastAsia="Times New Roman" w:cstheme="minorHAnsi"/>
          <w:color w:val="000000" w:themeColor="text1"/>
          <w:sz w:val="28"/>
          <w:szCs w:val="28"/>
          <w:lang w:val="uk-UA" w:eastAsia="zh-CN"/>
        </w:rPr>
        <w:t>стини –</w:t>
      </w:r>
      <w:r w:rsidR="00124E44">
        <w:rPr>
          <w:rFonts w:eastAsia="Times New Roman" w:cstheme="minorHAnsi"/>
          <w:color w:val="000000" w:themeColor="text1"/>
          <w:sz w:val="28"/>
          <w:szCs w:val="28"/>
          <w:lang w:val="uk-UA" w:eastAsia="zh-CN"/>
        </w:rPr>
        <w:t xml:space="preserve"> </w:t>
      </w:r>
      <w:r w:rsidR="00124E44" w:rsidRPr="00CB4EFC">
        <w:rPr>
          <w:rFonts w:eastAsia="Times New Roman" w:cstheme="minorHAnsi"/>
          <w:color w:val="000000" w:themeColor="text1"/>
          <w:sz w:val="28"/>
          <w:szCs w:val="28"/>
          <w:lang w:val="uk-UA" w:eastAsia="zh-CN"/>
        </w:rPr>
        <w:t>пл</w:t>
      </w:r>
      <w:r w:rsidR="00124E44">
        <w:rPr>
          <w:rFonts w:eastAsia="Times New Roman" w:cstheme="minorHAnsi"/>
          <w:color w:val="000000" w:themeColor="text1"/>
          <w:sz w:val="28"/>
          <w:szCs w:val="28"/>
          <w:lang w:eastAsia="zh-CN"/>
        </w:rPr>
        <w:t>a</w:t>
      </w:r>
      <w:r w:rsidR="00124E44" w:rsidRPr="00CB4EFC">
        <w:rPr>
          <w:rFonts w:eastAsia="Times New Roman" w:cstheme="minorHAnsi"/>
          <w:color w:val="000000" w:themeColor="text1"/>
          <w:sz w:val="28"/>
          <w:szCs w:val="28"/>
          <w:lang w:val="uk-UA" w:eastAsia="zh-CN"/>
        </w:rPr>
        <w:t>зми, як</w:t>
      </w:r>
      <w:r w:rsidR="00124E44">
        <w:rPr>
          <w:rFonts w:eastAsia="Times New Roman" w:cstheme="minorHAnsi"/>
          <w:color w:val="000000" w:themeColor="text1"/>
          <w:sz w:val="28"/>
          <w:szCs w:val="28"/>
          <w:lang w:eastAsia="zh-CN"/>
        </w:rPr>
        <w:t>a</w:t>
      </w:r>
      <w:r w:rsidR="00124E44" w:rsidRPr="00CB4EFC">
        <w:rPr>
          <w:rFonts w:eastAsia="Times New Roman" w:cstheme="minorHAnsi"/>
          <w:color w:val="000000" w:themeColor="text1"/>
          <w:sz w:val="28"/>
          <w:szCs w:val="28"/>
          <w:lang w:val="uk-UA" w:eastAsia="zh-CN"/>
        </w:rPr>
        <w:t xml:space="preserve"> з</w:t>
      </w:r>
      <w:r w:rsidR="00124E44">
        <w:rPr>
          <w:rFonts w:eastAsia="Times New Roman" w:cstheme="minorHAnsi"/>
          <w:color w:val="000000" w:themeColor="text1"/>
          <w:sz w:val="28"/>
          <w:szCs w:val="28"/>
          <w:lang w:eastAsia="zh-CN"/>
        </w:rPr>
        <w:t>a</w:t>
      </w:r>
      <w:r w:rsidR="00124E44" w:rsidRPr="00CB4EFC">
        <w:rPr>
          <w:rFonts w:eastAsia="Times New Roman" w:cstheme="minorHAnsi"/>
          <w:color w:val="000000" w:themeColor="text1"/>
          <w:sz w:val="28"/>
          <w:szCs w:val="28"/>
          <w:lang w:val="uk-UA" w:eastAsia="zh-CN"/>
        </w:rPr>
        <w:t>йм</w:t>
      </w:r>
      <w:r w:rsidR="00124E44">
        <w:rPr>
          <w:rFonts w:eastAsia="Times New Roman" w:cstheme="minorHAnsi"/>
          <w:color w:val="000000" w:themeColor="text1"/>
          <w:sz w:val="28"/>
          <w:szCs w:val="28"/>
          <w:lang w:eastAsia="zh-CN"/>
        </w:rPr>
        <w:t>a</w:t>
      </w:r>
      <w:r w:rsidR="008E41D7">
        <w:rPr>
          <w:rFonts w:eastAsia="Times New Roman" w:cstheme="minorHAnsi"/>
          <w:color w:val="000000" w:themeColor="text1"/>
          <w:sz w:val="28"/>
          <w:szCs w:val="28"/>
          <w:lang w:val="uk-UA" w:eastAsia="zh-CN"/>
        </w:rPr>
        <w:t>є 55-</w:t>
      </w:r>
      <w:r w:rsidR="00124E44" w:rsidRPr="00CB4EFC">
        <w:rPr>
          <w:rFonts w:eastAsia="Times New Roman" w:cstheme="minorHAnsi"/>
          <w:color w:val="000000" w:themeColor="text1"/>
          <w:sz w:val="28"/>
          <w:szCs w:val="28"/>
          <w:lang w:val="uk-UA" w:eastAsia="zh-CN"/>
        </w:rPr>
        <w:t xml:space="preserve">60% </w:t>
      </w:r>
      <w:r w:rsidR="00124E44">
        <w:rPr>
          <w:rFonts w:eastAsia="Times New Roman" w:cstheme="minorHAnsi"/>
          <w:color w:val="000000" w:themeColor="text1"/>
          <w:sz w:val="28"/>
          <w:szCs w:val="28"/>
          <w:lang w:eastAsia="zh-CN"/>
        </w:rPr>
        <w:t>o</w:t>
      </w:r>
      <w:r w:rsidR="00124E44" w:rsidRPr="00CB4EFC">
        <w:rPr>
          <w:rFonts w:eastAsia="Times New Roman" w:cstheme="minorHAnsi"/>
          <w:color w:val="000000" w:themeColor="text1"/>
          <w:sz w:val="28"/>
          <w:szCs w:val="28"/>
          <w:lang w:val="uk-UA" w:eastAsia="zh-CN"/>
        </w:rPr>
        <w:t>б</w:t>
      </w:r>
      <w:r w:rsidR="009D4317">
        <w:rPr>
          <w:rFonts w:eastAsia="Times New Roman" w:cstheme="minorHAnsi"/>
          <w:color w:val="000000" w:themeColor="text1"/>
          <w:sz w:val="28"/>
          <w:szCs w:val="28"/>
          <w:lang w:val="uk-UA" w:eastAsia="zh-CN"/>
        </w:rPr>
        <w:t>’</w:t>
      </w:r>
      <w:r w:rsidR="00124E44" w:rsidRPr="00CB4EFC">
        <w:rPr>
          <w:rFonts w:eastAsia="Times New Roman" w:cstheme="minorHAnsi"/>
          <w:color w:val="000000" w:themeColor="text1"/>
          <w:sz w:val="28"/>
          <w:szCs w:val="28"/>
          <w:lang w:val="uk-UA" w:eastAsia="zh-CN"/>
        </w:rPr>
        <w:t>єму, і ф</w:t>
      </w:r>
      <w:r w:rsidR="00124E44">
        <w:rPr>
          <w:rFonts w:eastAsia="Times New Roman" w:cstheme="minorHAnsi"/>
          <w:color w:val="000000" w:themeColor="text1"/>
          <w:sz w:val="28"/>
          <w:szCs w:val="28"/>
          <w:lang w:eastAsia="zh-CN"/>
        </w:rPr>
        <w:t>o</w:t>
      </w:r>
      <w:r w:rsidR="00124E44" w:rsidRPr="00CB4EFC">
        <w:rPr>
          <w:rFonts w:eastAsia="Times New Roman" w:cstheme="minorHAnsi"/>
          <w:color w:val="000000" w:themeColor="text1"/>
          <w:sz w:val="28"/>
          <w:szCs w:val="28"/>
          <w:lang w:val="uk-UA" w:eastAsia="zh-CN"/>
        </w:rPr>
        <w:t>рм</w:t>
      </w:r>
      <w:r w:rsidR="00124E44">
        <w:rPr>
          <w:rFonts w:eastAsia="Times New Roman" w:cstheme="minorHAnsi"/>
          <w:color w:val="000000" w:themeColor="text1"/>
          <w:sz w:val="28"/>
          <w:szCs w:val="28"/>
          <w:lang w:val="uk-UA" w:eastAsia="zh-CN"/>
        </w:rPr>
        <w:t>e</w:t>
      </w:r>
      <w:r w:rsidR="00124E44" w:rsidRPr="00CB4EFC">
        <w:rPr>
          <w:rFonts w:eastAsia="Times New Roman" w:cstheme="minorHAnsi"/>
          <w:color w:val="000000" w:themeColor="text1"/>
          <w:sz w:val="28"/>
          <w:szCs w:val="28"/>
          <w:lang w:val="uk-UA" w:eastAsia="zh-CN"/>
        </w:rPr>
        <w:t xml:space="preserve">них </w:t>
      </w:r>
      <w:r w:rsidR="00124E44">
        <w:rPr>
          <w:rFonts w:eastAsia="Times New Roman" w:cstheme="minorHAnsi"/>
          <w:color w:val="000000" w:themeColor="text1"/>
          <w:sz w:val="28"/>
          <w:szCs w:val="28"/>
          <w:lang w:val="uk-UA" w:eastAsia="zh-CN"/>
        </w:rPr>
        <w:t>e</w:t>
      </w:r>
      <w:r w:rsidR="00124E44" w:rsidRPr="00CB4EFC">
        <w:rPr>
          <w:rFonts w:eastAsia="Times New Roman" w:cstheme="minorHAnsi"/>
          <w:color w:val="000000" w:themeColor="text1"/>
          <w:sz w:val="28"/>
          <w:szCs w:val="28"/>
          <w:lang w:val="uk-UA" w:eastAsia="zh-CN"/>
        </w:rPr>
        <w:t>л</w:t>
      </w:r>
      <w:r w:rsidR="00124E44">
        <w:rPr>
          <w:rFonts w:eastAsia="Times New Roman" w:cstheme="minorHAnsi"/>
          <w:color w:val="000000" w:themeColor="text1"/>
          <w:sz w:val="28"/>
          <w:szCs w:val="28"/>
          <w:lang w:val="uk-UA" w:eastAsia="zh-CN"/>
        </w:rPr>
        <w:t>e</w:t>
      </w:r>
      <w:r w:rsidR="00124E44" w:rsidRPr="00CB4EFC">
        <w:rPr>
          <w:rFonts w:eastAsia="Times New Roman" w:cstheme="minorHAnsi"/>
          <w:color w:val="000000" w:themeColor="text1"/>
          <w:sz w:val="28"/>
          <w:szCs w:val="28"/>
          <w:lang w:val="uk-UA" w:eastAsia="zh-CN"/>
        </w:rPr>
        <w:t>м</w:t>
      </w:r>
      <w:r w:rsidR="00124E44">
        <w:rPr>
          <w:rFonts w:eastAsia="Times New Roman" w:cstheme="minorHAnsi"/>
          <w:color w:val="000000" w:themeColor="text1"/>
          <w:sz w:val="28"/>
          <w:szCs w:val="28"/>
          <w:lang w:val="uk-UA" w:eastAsia="zh-CN"/>
        </w:rPr>
        <w:t>e</w:t>
      </w:r>
      <w:r w:rsidR="00124E44" w:rsidRPr="00CB4EFC">
        <w:rPr>
          <w:rFonts w:eastAsia="Times New Roman" w:cstheme="minorHAnsi"/>
          <w:color w:val="000000" w:themeColor="text1"/>
          <w:sz w:val="28"/>
          <w:szCs w:val="28"/>
          <w:lang w:val="uk-UA" w:eastAsia="zh-CN"/>
        </w:rPr>
        <w:t>нтів (клітин кр</w:t>
      </w:r>
      <w:r w:rsidR="00124E44">
        <w:rPr>
          <w:rFonts w:eastAsia="Times New Roman" w:cstheme="minorHAnsi"/>
          <w:color w:val="000000" w:themeColor="text1"/>
          <w:sz w:val="28"/>
          <w:szCs w:val="28"/>
          <w:lang w:eastAsia="zh-CN"/>
        </w:rPr>
        <w:t>o</w:t>
      </w:r>
      <w:r w:rsidR="00124E44" w:rsidRPr="00CB4EFC">
        <w:rPr>
          <w:rFonts w:eastAsia="Times New Roman" w:cstheme="minorHAnsi"/>
          <w:color w:val="000000" w:themeColor="text1"/>
          <w:sz w:val="28"/>
          <w:szCs w:val="28"/>
          <w:lang w:val="uk-UA" w:eastAsia="zh-CN"/>
        </w:rPr>
        <w:t xml:space="preserve">ві), </w:t>
      </w:r>
      <w:r w:rsidR="00124E44">
        <w:rPr>
          <w:rFonts w:eastAsia="Times New Roman" w:cstheme="minorHAnsi"/>
          <w:color w:val="000000" w:themeColor="text1"/>
          <w:sz w:val="28"/>
          <w:szCs w:val="28"/>
          <w:lang w:eastAsia="zh-CN"/>
        </w:rPr>
        <w:t>o</w:t>
      </w:r>
      <w:r w:rsidR="008E41D7">
        <w:rPr>
          <w:rFonts w:eastAsia="Times New Roman" w:cstheme="minorHAnsi"/>
          <w:color w:val="000000" w:themeColor="text1"/>
          <w:sz w:val="28"/>
          <w:szCs w:val="28"/>
          <w:lang w:val="uk-UA" w:eastAsia="zh-CN"/>
        </w:rPr>
        <w:t>б</w:t>
      </w:r>
      <w:r w:rsidR="009D4317">
        <w:rPr>
          <w:rFonts w:eastAsia="Times New Roman" w:cstheme="minorHAnsi"/>
          <w:color w:val="000000" w:themeColor="text1"/>
          <w:sz w:val="28"/>
          <w:szCs w:val="28"/>
          <w:lang w:val="uk-UA" w:eastAsia="zh-CN"/>
        </w:rPr>
        <w:t>’</w:t>
      </w:r>
      <w:r w:rsidR="008E41D7">
        <w:rPr>
          <w:rFonts w:eastAsia="Times New Roman" w:cstheme="minorHAnsi"/>
          <w:color w:val="000000" w:themeColor="text1"/>
          <w:sz w:val="28"/>
          <w:szCs w:val="28"/>
          <w:lang w:val="uk-UA" w:eastAsia="zh-CN"/>
        </w:rPr>
        <w:t>єм яких – 40-</w:t>
      </w:r>
      <w:r w:rsidR="00124E44" w:rsidRPr="00CB4EFC">
        <w:rPr>
          <w:rFonts w:eastAsia="Times New Roman" w:cstheme="minorHAnsi"/>
          <w:color w:val="000000" w:themeColor="text1"/>
          <w:sz w:val="28"/>
          <w:szCs w:val="28"/>
          <w:lang w:val="uk-UA" w:eastAsia="zh-CN"/>
        </w:rPr>
        <w:t xml:space="preserve">45%. </w:t>
      </w:r>
      <w:r w:rsidRPr="00CB4EFC">
        <w:rPr>
          <w:rFonts w:eastAsia="Times New Roman" w:cstheme="minorHAnsi"/>
          <w:color w:val="000000" w:themeColor="text1"/>
          <w:sz w:val="28"/>
          <w:szCs w:val="28"/>
          <w:lang w:val="uk-UA" w:eastAsia="zh-CN"/>
        </w:rPr>
        <w:t>[</w:t>
      </w:r>
      <w:r w:rsidR="00EE682E" w:rsidRPr="00CB4EFC">
        <w:rPr>
          <w:rFonts w:eastAsia="Times New Roman" w:cstheme="minorHAnsi"/>
          <w:color w:val="000000" w:themeColor="text1"/>
          <w:sz w:val="28"/>
          <w:szCs w:val="28"/>
          <w:lang w:val="uk-UA" w:eastAsia="zh-CN"/>
        </w:rPr>
        <w:t>5</w:t>
      </w:r>
      <w:r w:rsidRPr="00CB4EFC">
        <w:rPr>
          <w:rFonts w:eastAsia="Times New Roman" w:cstheme="minorHAnsi"/>
          <w:color w:val="000000" w:themeColor="text1"/>
          <w:sz w:val="28"/>
          <w:szCs w:val="28"/>
          <w:lang w:val="uk-UA" w:eastAsia="zh-CN"/>
        </w:rPr>
        <w:t>]</w:t>
      </w:r>
      <w:r w:rsidR="00137D20" w:rsidRPr="00CB4EFC">
        <w:rPr>
          <w:rFonts w:eastAsia="Times New Roman" w:cstheme="minorHAnsi"/>
          <w:color w:val="000000" w:themeColor="text1"/>
          <w:sz w:val="28"/>
          <w:szCs w:val="28"/>
          <w:lang w:val="uk-UA" w:eastAsia="zh-CN"/>
        </w:rPr>
        <w:t>.</w:t>
      </w:r>
    </w:p>
    <w:p w:rsidR="00200012" w:rsidRPr="00CB4EF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Кр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 вик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нує низку життєв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жливих функцій:</w:t>
      </w:r>
    </w:p>
    <w:p w:rsidR="00C95D54" w:rsidRPr="00CB4EFC" w:rsidRDefault="00C95D54" w:rsidP="00C95D54">
      <w:pPr>
        <w:spacing w:before="0" w:after="0" w:line="360" w:lineRule="auto"/>
        <w:ind w:left="0" w:firstLine="680"/>
        <w:rPr>
          <w:rFonts w:eastAsia="Times New Roman" w:cstheme="minorHAnsi"/>
          <w:color w:val="000000" w:themeColor="text1"/>
          <w:sz w:val="28"/>
          <w:szCs w:val="28"/>
          <w:lang w:val="uk-UA" w:eastAsia="zh-CN"/>
        </w:rPr>
      </w:pPr>
      <w:r>
        <w:rPr>
          <w:rFonts w:eastAsia="Times New Roman" w:cstheme="minorHAnsi"/>
          <w:color w:val="000000" w:themeColor="text1"/>
          <w:sz w:val="28"/>
          <w:szCs w:val="28"/>
          <w:lang w:val="uk-UA" w:eastAsia="zh-CN"/>
        </w:rPr>
        <w:t>1</w:t>
      </w:r>
      <w:r w:rsidRPr="00CB4EFC">
        <w:rPr>
          <w:rFonts w:eastAsia="Times New Roman" w:cstheme="minorHAnsi"/>
          <w:color w:val="000000" w:themeColor="text1"/>
          <w:sz w:val="28"/>
          <w:szCs w:val="28"/>
          <w:lang w:val="uk-UA" w:eastAsia="zh-CN"/>
        </w:rPr>
        <w:t>) дих</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льн</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 п</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с</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 кисню з л</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г</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нів д</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інших </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рг</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нів і вид</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 вугл</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кисл</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г</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зу;</w:t>
      </w:r>
    </w:p>
    <w:p w:rsidR="00644B6E" w:rsidRDefault="00C95D54" w:rsidP="00387FA2">
      <w:pPr>
        <w:spacing w:before="0" w:after="0" w:line="360" w:lineRule="auto"/>
        <w:ind w:left="0" w:firstLine="680"/>
        <w:rPr>
          <w:rFonts w:eastAsia="Times New Roman" w:cstheme="minorHAnsi"/>
          <w:color w:val="000000" w:themeColor="text1"/>
          <w:sz w:val="28"/>
          <w:szCs w:val="28"/>
          <w:lang w:val="uk-UA" w:eastAsia="zh-CN"/>
        </w:rPr>
      </w:pPr>
      <w:r>
        <w:rPr>
          <w:rFonts w:eastAsia="Times New Roman" w:cstheme="minorHAnsi"/>
          <w:color w:val="000000" w:themeColor="text1"/>
          <w:sz w:val="28"/>
          <w:szCs w:val="28"/>
          <w:lang w:val="uk-UA" w:eastAsia="zh-CN"/>
        </w:rPr>
        <w:t>2</w:t>
      </w:r>
      <w:r w:rsidR="00B54C16" w:rsidRPr="00137D20">
        <w:rPr>
          <w:rFonts w:eastAsia="Times New Roman" w:cstheme="minorHAnsi"/>
          <w:color w:val="000000" w:themeColor="text1"/>
          <w:sz w:val="28"/>
          <w:szCs w:val="28"/>
          <w:lang w:val="uk-UA" w:eastAsia="zh-CN"/>
        </w:rPr>
        <w:t>)</w:t>
      </w:r>
      <w:r w:rsidR="00520F99" w:rsidRPr="00CB4EFC">
        <w:rPr>
          <w:rFonts w:eastAsia="Times New Roman" w:cstheme="minorHAnsi"/>
          <w:color w:val="000000" w:themeColor="text1"/>
          <w:sz w:val="28"/>
          <w:szCs w:val="28"/>
          <w:lang w:val="uk-UA" w:eastAsia="zh-CN"/>
        </w:rPr>
        <w:t xml:space="preserve"> з</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хисн</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 xml:space="preserve"> </w:t>
      </w:r>
      <w:r w:rsidR="009423E8" w:rsidRPr="00CB4EFC">
        <w:rPr>
          <w:rFonts w:eastAsia="Times New Roman" w:cstheme="minorHAnsi"/>
          <w:color w:val="000000" w:themeColor="text1"/>
          <w:sz w:val="28"/>
          <w:szCs w:val="28"/>
          <w:lang w:val="uk-UA" w:eastAsia="zh-CN"/>
        </w:rPr>
        <w:t>–</w:t>
      </w:r>
      <w:r w:rsidR="008E481A" w:rsidRPr="00CB4EFC">
        <w:rPr>
          <w:rFonts w:eastAsia="Times New Roman" w:cstheme="minorHAnsi"/>
          <w:color w:val="000000" w:themeColor="text1"/>
          <w:sz w:val="28"/>
          <w:szCs w:val="28"/>
          <w:lang w:val="uk-UA" w:eastAsia="zh-CN"/>
        </w:rPr>
        <w:t xml:space="preserve"> </w:t>
      </w:r>
      <w:r w:rsidR="00520F99"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ляг</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є у з</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зп</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нні гум</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льн</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 xml:space="preserve"> т</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 xml:space="preserve"> клітинн</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 xml:space="preserve"> імуніт</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ту;</w:t>
      </w:r>
    </w:p>
    <w:p w:rsidR="000A06F0" w:rsidRPr="00CB4EFC" w:rsidRDefault="000A06F0" w:rsidP="000A06F0">
      <w:pPr>
        <w:spacing w:before="0" w:after="0" w:line="360" w:lineRule="auto"/>
        <w:ind w:left="0" w:firstLine="680"/>
        <w:rPr>
          <w:rFonts w:eastAsia="Times New Roman" w:cstheme="minorHAnsi"/>
          <w:color w:val="000000" w:themeColor="text1"/>
          <w:sz w:val="28"/>
          <w:szCs w:val="28"/>
          <w:lang w:val="uk-UA" w:eastAsia="zh-CN"/>
        </w:rPr>
      </w:pPr>
      <w:r>
        <w:rPr>
          <w:rFonts w:eastAsia="Times New Roman" w:cstheme="minorHAnsi"/>
          <w:color w:val="000000" w:themeColor="text1"/>
          <w:sz w:val="28"/>
          <w:szCs w:val="28"/>
          <w:lang w:val="uk-UA" w:eastAsia="zh-CN"/>
        </w:rPr>
        <w:t>3</w:t>
      </w:r>
      <w:r w:rsidRPr="00CB4EFC">
        <w:rPr>
          <w:rFonts w:eastAsia="Times New Roman" w:cstheme="minorHAnsi"/>
          <w:color w:val="000000" w:themeColor="text1"/>
          <w:sz w:val="28"/>
          <w:szCs w:val="28"/>
          <w:lang w:val="uk-UA" w:eastAsia="zh-CN"/>
        </w:rPr>
        <w:t xml:space="preserve">) </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кскр</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т</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рн</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 вив</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д</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 шл</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ків;</w:t>
      </w:r>
    </w:p>
    <w:p w:rsidR="00200012" w:rsidRPr="00CB4EFC" w:rsidRDefault="000A06F0" w:rsidP="00387FA2">
      <w:pPr>
        <w:spacing w:before="0" w:after="0" w:line="360" w:lineRule="auto"/>
        <w:ind w:left="0" w:firstLine="680"/>
        <w:rPr>
          <w:rFonts w:eastAsia="Times New Roman" w:cstheme="minorHAnsi"/>
          <w:color w:val="000000" w:themeColor="text1"/>
          <w:sz w:val="28"/>
          <w:szCs w:val="28"/>
          <w:lang w:val="uk-UA" w:eastAsia="zh-CN"/>
        </w:rPr>
      </w:pPr>
      <w:r>
        <w:rPr>
          <w:rFonts w:eastAsia="Times New Roman" w:cstheme="minorHAnsi"/>
          <w:color w:val="000000" w:themeColor="text1"/>
          <w:sz w:val="28"/>
          <w:szCs w:val="28"/>
          <w:lang w:val="uk-UA" w:eastAsia="zh-CN"/>
        </w:rPr>
        <w:t>4</w:t>
      </w:r>
      <w:r w:rsidR="00644B6E" w:rsidRPr="00CB4EFC">
        <w:rPr>
          <w:rFonts w:eastAsia="Times New Roman" w:cstheme="minorHAnsi"/>
          <w:color w:val="000000" w:themeColor="text1"/>
          <w:sz w:val="28"/>
          <w:szCs w:val="28"/>
          <w:lang w:val="uk-UA" w:eastAsia="zh-CN"/>
        </w:rPr>
        <w:t>)</w:t>
      </w:r>
      <w:r w:rsidR="00520F99" w:rsidRPr="00CB4EFC">
        <w:rPr>
          <w:rFonts w:eastAsia="Times New Roman" w:cstheme="minorHAnsi"/>
          <w:color w:val="000000" w:themeColor="text1"/>
          <w:sz w:val="28"/>
          <w:szCs w:val="28"/>
          <w:lang w:val="uk-UA" w:eastAsia="zh-CN"/>
        </w:rPr>
        <w:t xml:space="preserve"> тр</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фічн</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 xml:space="preserve"> </w:t>
      </w:r>
      <w:r w:rsidR="009423E8" w:rsidRPr="00CB4EFC">
        <w:rPr>
          <w:rFonts w:eastAsia="Times New Roman" w:cstheme="minorHAnsi"/>
          <w:color w:val="000000" w:themeColor="text1"/>
          <w:sz w:val="28"/>
          <w:szCs w:val="28"/>
          <w:lang w:val="uk-UA" w:eastAsia="zh-CN"/>
        </w:rPr>
        <w:t>–</w:t>
      </w:r>
      <w:r w:rsidR="008E481A" w:rsidRPr="00CB4EFC">
        <w:rPr>
          <w:rFonts w:eastAsia="Times New Roman" w:cstheme="minorHAnsi"/>
          <w:color w:val="000000" w:themeColor="text1"/>
          <w:sz w:val="28"/>
          <w:szCs w:val="28"/>
          <w:lang w:val="uk-UA" w:eastAsia="zh-CN"/>
        </w:rPr>
        <w:t xml:space="preserve"> </w:t>
      </w:r>
      <w:r w:rsidR="00520F99"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с</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ння п</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живних р</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вин;</w:t>
      </w:r>
    </w:p>
    <w:p w:rsidR="00C95D54" w:rsidRPr="00CB4EFC" w:rsidRDefault="000A06F0" w:rsidP="008E41D7">
      <w:pPr>
        <w:spacing w:before="0" w:after="0" w:line="360" w:lineRule="auto"/>
        <w:ind w:left="0" w:firstLine="680"/>
        <w:rPr>
          <w:rFonts w:eastAsia="Times New Roman" w:cstheme="minorHAnsi"/>
          <w:color w:val="000000" w:themeColor="text1"/>
          <w:sz w:val="28"/>
          <w:szCs w:val="28"/>
          <w:lang w:val="uk-UA" w:eastAsia="zh-CN"/>
        </w:rPr>
      </w:pPr>
      <w:r>
        <w:rPr>
          <w:rFonts w:eastAsia="Times New Roman" w:cstheme="minorHAnsi"/>
          <w:color w:val="000000" w:themeColor="text1"/>
          <w:sz w:val="28"/>
          <w:szCs w:val="28"/>
          <w:lang w:val="uk-UA" w:eastAsia="zh-CN"/>
        </w:rPr>
        <w:t>5</w:t>
      </w:r>
      <w:r w:rsidR="00644B6E" w:rsidRPr="00CB4EFC">
        <w:rPr>
          <w:rFonts w:eastAsia="Times New Roman" w:cstheme="minorHAnsi"/>
          <w:color w:val="000000" w:themeColor="text1"/>
          <w:sz w:val="28"/>
          <w:szCs w:val="28"/>
          <w:lang w:val="uk-UA" w:eastAsia="zh-CN"/>
        </w:rPr>
        <w:t>)</w:t>
      </w:r>
      <w:r w:rsidR="00520F99" w:rsidRPr="00CB4EFC">
        <w:rPr>
          <w:rFonts w:eastAsia="Times New Roman" w:cstheme="minorHAnsi"/>
          <w:color w:val="000000" w:themeColor="text1"/>
          <w:sz w:val="28"/>
          <w:szCs w:val="28"/>
          <w:lang w:val="uk-UA" w:eastAsia="zh-CN"/>
        </w:rPr>
        <w:t xml:space="preserve"> гум</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льн</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 xml:space="preserve"> </w:t>
      </w:r>
      <w:r w:rsidR="009423E8" w:rsidRPr="00CB4EFC">
        <w:rPr>
          <w:rFonts w:eastAsia="Times New Roman" w:cstheme="minorHAnsi"/>
          <w:color w:val="000000" w:themeColor="text1"/>
          <w:sz w:val="28"/>
          <w:szCs w:val="28"/>
          <w:lang w:val="uk-UA" w:eastAsia="zh-CN"/>
        </w:rPr>
        <w:t>–</w:t>
      </w:r>
      <w:r w:rsidR="008E481A" w:rsidRPr="00CB4EFC">
        <w:rPr>
          <w:rFonts w:eastAsia="Times New Roman" w:cstheme="minorHAnsi"/>
          <w:color w:val="000000" w:themeColor="text1"/>
          <w:sz w:val="28"/>
          <w:szCs w:val="28"/>
          <w:lang w:val="uk-UA" w:eastAsia="zh-CN"/>
        </w:rPr>
        <w:t xml:space="preserve"> </w:t>
      </w:r>
      <w:r w:rsidR="00520F99" w:rsidRPr="00CB4EFC">
        <w:rPr>
          <w:rFonts w:eastAsia="Times New Roman" w:cstheme="minorHAnsi"/>
          <w:color w:val="000000" w:themeColor="text1"/>
          <w:sz w:val="28"/>
          <w:szCs w:val="28"/>
          <w:lang w:val="uk-UA" w:eastAsia="zh-CN"/>
        </w:rPr>
        <w:t>тр</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нсп</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рт г</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рм</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нів т</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 xml:space="preserve"> інших бі</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гічн</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ктивних р</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вин;</w:t>
      </w:r>
    </w:p>
    <w:p w:rsidR="00200012" w:rsidRPr="00CB4EF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6</w:t>
      </w:r>
      <w:r w:rsidR="00137D20" w:rsidRPr="00CB4EFC">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 xml:space="preserve"> 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val="uk-UA" w:eastAsia="zh-CN"/>
        </w:rPr>
        <w:t>e</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тичн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w:t>
      </w:r>
      <w:r w:rsidR="009423E8" w:rsidRPr="00CB4EFC">
        <w:rPr>
          <w:rFonts w:eastAsia="Times New Roman" w:cstheme="minorHAnsi"/>
          <w:color w:val="000000" w:themeColor="text1"/>
          <w:sz w:val="28"/>
          <w:szCs w:val="28"/>
          <w:lang w:val="uk-UA" w:eastAsia="zh-CN"/>
        </w:rPr>
        <w:t>–</w:t>
      </w:r>
      <w:r w:rsidR="008E481A" w:rsidRPr="00CB4EFC">
        <w:rPr>
          <w:rFonts w:eastAsia="Times New Roman" w:cstheme="minorHAnsi"/>
          <w:color w:val="000000" w:themeColor="text1"/>
          <w:sz w:val="28"/>
          <w:szCs w:val="28"/>
          <w:lang w:val="uk-UA" w:eastAsia="zh-CN"/>
        </w:rPr>
        <w:t xml:space="preserve"> </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з</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м з 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ю і </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нд</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кринн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ю сист</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ми кр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 прийм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є уч</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сть в підтрим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нні 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val="uk-UA" w:eastAsia="zh-CN"/>
        </w:rPr>
        <w:t>e</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зу </w:t>
      </w:r>
      <w:r w:rsidR="009423E8" w:rsidRPr="00CB4EFC">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 xml:space="preserve"> п</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стійн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сті внутрішнь</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с</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вищ</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рг</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нізму, в т</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му числі імунн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val="uk-UA" w:eastAsia="zh-CN"/>
        </w:rPr>
        <w:t>e</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зу [5</w:t>
      </w:r>
      <w:r w:rsidR="00EE682E" w:rsidRPr="00CB4EFC">
        <w:rPr>
          <w:rFonts w:eastAsia="Times New Roman" w:cstheme="minorHAnsi"/>
          <w:color w:val="000000" w:themeColor="text1"/>
          <w:sz w:val="28"/>
          <w:szCs w:val="28"/>
          <w:lang w:val="uk-UA" w:eastAsia="zh-CN"/>
        </w:rPr>
        <w:t>,</w:t>
      </w:r>
      <w:r w:rsidR="00573794" w:rsidRPr="00CB4EFC">
        <w:rPr>
          <w:rFonts w:eastAsia="Times New Roman" w:cstheme="minorHAnsi"/>
          <w:color w:val="000000" w:themeColor="text1"/>
          <w:sz w:val="28"/>
          <w:szCs w:val="28"/>
          <w:lang w:val="uk-UA" w:eastAsia="zh-CN"/>
        </w:rPr>
        <w:t xml:space="preserve"> </w:t>
      </w:r>
      <w:r w:rsidR="00EE682E" w:rsidRPr="00CB4EFC">
        <w:rPr>
          <w:rFonts w:eastAsia="Times New Roman" w:cstheme="minorHAnsi"/>
          <w:color w:val="000000" w:themeColor="text1"/>
          <w:sz w:val="28"/>
          <w:szCs w:val="28"/>
          <w:lang w:val="uk-UA" w:eastAsia="zh-CN"/>
        </w:rPr>
        <w:t>6</w:t>
      </w:r>
      <w:r w:rsidRPr="00CB4EFC">
        <w:rPr>
          <w:rFonts w:eastAsia="Times New Roman" w:cstheme="minorHAnsi"/>
          <w:color w:val="000000" w:themeColor="text1"/>
          <w:sz w:val="28"/>
          <w:szCs w:val="28"/>
          <w:lang w:val="uk-UA" w:eastAsia="zh-CN"/>
        </w:rPr>
        <w:t>]</w:t>
      </w:r>
      <w:r w:rsidR="00137D20" w:rsidRPr="00CB4EFC">
        <w:rPr>
          <w:rFonts w:eastAsia="Times New Roman" w:cstheme="minorHAnsi"/>
          <w:color w:val="000000" w:themeColor="text1"/>
          <w:sz w:val="28"/>
          <w:szCs w:val="28"/>
          <w:lang w:val="uk-UA" w:eastAsia="zh-CN"/>
        </w:rPr>
        <w:t>.</w:t>
      </w:r>
    </w:p>
    <w:p w:rsidR="00200012"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Пл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зм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кр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ві </w:t>
      </w:r>
      <w:r w:rsidR="009423E8" w:rsidRPr="00CB4EFC">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 xml:space="preserve"> рідк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ч</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стин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кр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ві, щ</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містить 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зчин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ні у 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ді і</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ни, н</w:t>
      </w:r>
      <w:r w:rsidR="00CB4EFC">
        <w:rPr>
          <w:rFonts w:eastAsia="Times New Roman" w:cstheme="minorHAnsi"/>
          <w:color w:val="000000" w:themeColor="text1"/>
          <w:sz w:val="28"/>
          <w:szCs w:val="28"/>
          <w:lang w:val="uk-UA" w:eastAsia="zh-CN"/>
        </w:rPr>
        <w:t>e</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рг</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нічні й </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рг</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нічні 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вини, з</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кр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білки, вугл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ди, с</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лі, бі</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гічн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ктивні 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вини (г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рм</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ни, цит</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кіни, віт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міни т</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щ</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ж пр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дукти клітинн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ї дисиміляції, які підляг</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ють вив</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нню із </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рг</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нізму. </w:t>
      </w:r>
    </w:p>
    <w:p w:rsidR="00200012" w:rsidRPr="00CB4EFC" w:rsidRDefault="00CB4EFC" w:rsidP="00387FA2">
      <w:pPr>
        <w:spacing w:before="0" w:after="0" w:line="360" w:lineRule="auto"/>
        <w:ind w:left="0" w:firstLine="680"/>
        <w:rPr>
          <w:rFonts w:eastAsia="Times New Roman" w:cstheme="minorHAnsi"/>
          <w:color w:val="000000" w:themeColor="text1"/>
          <w:sz w:val="28"/>
          <w:szCs w:val="28"/>
          <w:lang w:val="uk-UA" w:eastAsia="zh-CN"/>
        </w:rPr>
      </w:pPr>
      <w:r>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сн</w:t>
      </w:r>
      <w:r>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вними білк</w:t>
      </w:r>
      <w:r>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ми пл</w:t>
      </w:r>
      <w:r>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зми</w:t>
      </w:r>
      <w:proofErr w:type="gramStart"/>
      <w:r w:rsidR="00520F99" w:rsidRPr="00CB4EFC">
        <w:rPr>
          <w:rFonts w:eastAsia="Times New Roman" w:cstheme="minorHAnsi"/>
          <w:color w:val="000000" w:themeColor="text1"/>
          <w:sz w:val="28"/>
          <w:szCs w:val="28"/>
          <w:lang w:val="uk-UA" w:eastAsia="zh-CN"/>
        </w:rPr>
        <w:t xml:space="preserve"> є:</w:t>
      </w:r>
      <w:proofErr w:type="gramEnd"/>
    </w:p>
    <w:p w:rsidR="00200012" w:rsidRDefault="00032017"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lastRenderedPageBreak/>
        <w:t xml:space="preserve">1) </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 xml:space="preserve">льбуміни </w:t>
      </w:r>
      <w:r w:rsidR="009423E8" w:rsidRPr="00CB4EFC">
        <w:rPr>
          <w:rFonts w:eastAsia="Times New Roman" w:cstheme="minorHAnsi"/>
          <w:color w:val="000000" w:themeColor="text1"/>
          <w:sz w:val="28"/>
          <w:szCs w:val="28"/>
          <w:lang w:val="uk-UA" w:eastAsia="zh-CN"/>
        </w:rPr>
        <w:t>–</w:t>
      </w:r>
      <w:r w:rsidR="00520F99" w:rsidRPr="00CB4EFC">
        <w:rPr>
          <w:rFonts w:eastAsia="Times New Roman" w:cstheme="minorHAnsi"/>
          <w:color w:val="000000" w:themeColor="text1"/>
          <w:sz w:val="28"/>
          <w:szCs w:val="28"/>
          <w:lang w:val="uk-UA" w:eastAsia="zh-CN"/>
        </w:rPr>
        <w:t xml:space="preserve"> вик</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нують тр</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нсп</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ртну (п</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сять тир</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ксин, с</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лі в</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жких м</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лів, д</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 xml:space="preserve">які ліки), </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см</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гулят</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рну (підтримують ст</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 xml:space="preserve">лість </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см</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тичн</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 xml:space="preserve"> тиску, який р</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гулює р</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зп</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діл в</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ди між пл</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зм</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ю і міжклітинн</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ю рідин</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ю), р</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з</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рвну (у пл</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змі д</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сл</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ї людини р</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зчин</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 xml:space="preserve"> близьк</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 xml:space="preserve"> 200 г білків) функції;</w:t>
      </w:r>
    </w:p>
    <w:p w:rsidR="000A06F0" w:rsidRPr="00CB4EFC" w:rsidRDefault="000A06F0" w:rsidP="00387FA2">
      <w:pPr>
        <w:spacing w:before="0" w:after="0" w:line="360" w:lineRule="auto"/>
        <w:ind w:left="0" w:firstLine="680"/>
        <w:rPr>
          <w:rFonts w:eastAsia="Times New Roman" w:cstheme="minorHAnsi"/>
          <w:color w:val="000000" w:themeColor="text1"/>
          <w:sz w:val="28"/>
          <w:szCs w:val="28"/>
          <w:lang w:val="uk-UA" w:eastAsia="zh-CN"/>
        </w:rPr>
      </w:pPr>
      <w:r>
        <w:rPr>
          <w:rFonts w:eastAsia="Times New Roman" w:cstheme="minorHAnsi"/>
          <w:color w:val="000000" w:themeColor="text1"/>
          <w:sz w:val="28"/>
          <w:szCs w:val="28"/>
          <w:lang w:val="uk-UA" w:eastAsia="zh-CN"/>
        </w:rPr>
        <w:t>2</w:t>
      </w:r>
      <w:r w:rsidRPr="00CB4EFC">
        <w:rPr>
          <w:rFonts w:eastAsia="Times New Roman" w:cstheme="minorHAnsi"/>
          <w:color w:val="000000" w:themeColor="text1"/>
          <w:sz w:val="28"/>
          <w:szCs w:val="28"/>
          <w:lang w:val="uk-UA" w:eastAsia="zh-CN"/>
        </w:rPr>
        <w:t>) фібрин</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 – здійснює в пр</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ц</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сі зсід</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ння кр</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ві з</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хисну функцію (п</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х</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дить з</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п</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вних ум</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 у н</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зчинний біл</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к фібрин)</w:t>
      </w:r>
    </w:p>
    <w:p w:rsidR="00200012" w:rsidRPr="00CB4EFC" w:rsidRDefault="000A06F0" w:rsidP="000A06F0">
      <w:pPr>
        <w:spacing w:before="0" w:after="0" w:line="360" w:lineRule="auto"/>
        <w:ind w:left="0" w:firstLine="680"/>
        <w:rPr>
          <w:rFonts w:eastAsia="Times New Roman" w:cstheme="minorHAnsi"/>
          <w:color w:val="000000" w:themeColor="text1"/>
          <w:sz w:val="28"/>
          <w:szCs w:val="28"/>
          <w:lang w:val="uk-UA" w:eastAsia="zh-CN"/>
        </w:rPr>
      </w:pPr>
      <w:r>
        <w:rPr>
          <w:rFonts w:eastAsia="Times New Roman" w:cstheme="minorHAnsi"/>
          <w:color w:val="000000" w:themeColor="text1"/>
          <w:sz w:val="28"/>
          <w:szCs w:val="28"/>
          <w:lang w:val="uk-UA" w:eastAsia="zh-CN"/>
        </w:rPr>
        <w:t>3</w:t>
      </w:r>
      <w:r w:rsidR="00573794" w:rsidRPr="00CB4EFC">
        <w:rPr>
          <w:rFonts w:eastAsia="Times New Roman" w:cstheme="minorHAnsi"/>
          <w:color w:val="000000" w:themeColor="text1"/>
          <w:sz w:val="28"/>
          <w:szCs w:val="28"/>
          <w:lang w:val="uk-UA" w:eastAsia="zh-CN"/>
        </w:rPr>
        <w:t xml:space="preserve">) </w:t>
      </w:r>
      <w:r w:rsidR="00520F99" w:rsidRPr="00CB4EFC">
        <w:rPr>
          <w:rFonts w:eastAsia="Times New Roman" w:cstheme="minorHAnsi"/>
          <w:color w:val="000000" w:themeColor="text1"/>
          <w:sz w:val="28"/>
          <w:szCs w:val="28"/>
          <w:lang w:val="uk-UA" w:eastAsia="zh-CN"/>
        </w:rPr>
        <w:t>гл</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 xml:space="preserve">буліни </w:t>
      </w:r>
      <w:r w:rsidR="009423E8" w:rsidRPr="00CB4EFC">
        <w:rPr>
          <w:rFonts w:eastAsia="Times New Roman" w:cstheme="minorHAnsi"/>
          <w:color w:val="000000" w:themeColor="text1"/>
          <w:sz w:val="28"/>
          <w:szCs w:val="28"/>
          <w:lang w:val="uk-UA" w:eastAsia="zh-CN"/>
        </w:rPr>
        <w:t>–</w:t>
      </w:r>
      <w:r w:rsidR="00520F99" w:rsidRPr="00CB4EFC">
        <w:rPr>
          <w:rFonts w:eastAsia="Times New Roman" w:cstheme="minorHAnsi"/>
          <w:color w:val="000000" w:themeColor="text1"/>
          <w:sz w:val="28"/>
          <w:szCs w:val="28"/>
          <w:lang w:val="uk-UA" w:eastAsia="zh-CN"/>
        </w:rPr>
        <w:t xml:space="preserve"> вик</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нують тр</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нсп</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ртну (</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льф</w:t>
      </w:r>
      <w:r w:rsidR="00CB4EFC">
        <w:rPr>
          <w:rFonts w:eastAsia="Times New Roman" w:cstheme="minorHAnsi"/>
          <w:color w:val="000000" w:themeColor="text1"/>
          <w:sz w:val="28"/>
          <w:szCs w:val="28"/>
          <w:lang w:eastAsia="zh-CN"/>
        </w:rPr>
        <w:t>a</w:t>
      </w:r>
      <w:r w:rsidR="008E41D7">
        <w:rPr>
          <w:rFonts w:eastAsia="Times New Roman" w:cstheme="minorHAnsi"/>
          <w:color w:val="000000" w:themeColor="text1"/>
          <w:sz w:val="28"/>
          <w:szCs w:val="28"/>
          <w:lang w:val="uk-UA" w:eastAsia="zh-CN"/>
        </w:rPr>
        <w:t>-</w:t>
      </w:r>
      <w:r w:rsidR="00520F99" w:rsidRPr="00CB4EFC">
        <w:rPr>
          <w:rFonts w:eastAsia="Times New Roman" w:cstheme="minorHAnsi"/>
          <w:color w:val="000000" w:themeColor="text1"/>
          <w:sz w:val="28"/>
          <w:szCs w:val="28"/>
          <w:lang w:val="uk-UA" w:eastAsia="zh-CN"/>
        </w:rPr>
        <w:t>гл</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буліни п</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сять глюк</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зу, мідь кр</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ві; б</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a</w:t>
      </w:r>
      <w:r w:rsidR="008E41D7">
        <w:rPr>
          <w:rFonts w:eastAsia="Times New Roman" w:cstheme="minorHAnsi"/>
          <w:color w:val="000000" w:themeColor="text1"/>
          <w:sz w:val="28"/>
          <w:szCs w:val="28"/>
          <w:lang w:val="uk-UA" w:eastAsia="zh-CN"/>
        </w:rPr>
        <w:t>-</w:t>
      </w:r>
      <w:r w:rsidR="00520F99" w:rsidRPr="00CB4EFC">
        <w:rPr>
          <w:rFonts w:eastAsia="Times New Roman" w:cstheme="minorHAnsi"/>
          <w:color w:val="000000" w:themeColor="text1"/>
          <w:sz w:val="28"/>
          <w:szCs w:val="28"/>
          <w:lang w:val="uk-UA" w:eastAsia="zh-CN"/>
        </w:rPr>
        <w:t>гл</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буліни тр</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нсп</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ртують з</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ліз</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 ліпіди), з</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хисну (г</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a</w:t>
      </w:r>
      <w:r w:rsidR="008E41D7">
        <w:rPr>
          <w:rFonts w:eastAsia="Times New Roman" w:cstheme="minorHAnsi"/>
          <w:color w:val="000000" w:themeColor="text1"/>
          <w:sz w:val="28"/>
          <w:szCs w:val="28"/>
          <w:lang w:val="uk-UA" w:eastAsia="zh-CN"/>
        </w:rPr>
        <w:t>-</w:t>
      </w:r>
      <w:r w:rsidR="00520F99" w:rsidRPr="00CB4EFC">
        <w:rPr>
          <w:rFonts w:eastAsia="Times New Roman" w:cstheme="minorHAnsi"/>
          <w:color w:val="000000" w:themeColor="text1"/>
          <w:sz w:val="28"/>
          <w:szCs w:val="28"/>
          <w:lang w:val="uk-UA" w:eastAsia="zh-CN"/>
        </w:rPr>
        <w:t>гл</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булін</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 xml:space="preserve">ми є </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нтитіл</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 фібрин</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н п</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х</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дить у фібрин у пр</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ц</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сі зсід</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ння кр</w:t>
      </w:r>
      <w:r w:rsidR="00CB4EFC">
        <w:rPr>
          <w:rFonts w:eastAsia="Times New Roman" w:cstheme="minorHAnsi"/>
          <w:color w:val="000000" w:themeColor="text1"/>
          <w:sz w:val="28"/>
          <w:szCs w:val="28"/>
          <w:lang w:eastAsia="zh-CN"/>
        </w:rPr>
        <w:t>o</w:t>
      </w:r>
      <w:r w:rsidR="00CA6A38">
        <w:rPr>
          <w:rFonts w:eastAsia="Times New Roman" w:cstheme="minorHAnsi"/>
          <w:color w:val="000000" w:themeColor="text1"/>
          <w:sz w:val="28"/>
          <w:szCs w:val="28"/>
          <w:lang w:val="uk-UA" w:eastAsia="zh-CN"/>
        </w:rPr>
        <w:t>ві) функції</w:t>
      </w:r>
      <w:r w:rsidR="00520F99" w:rsidRPr="00CB4EFC">
        <w:rPr>
          <w:rFonts w:eastAsia="Times New Roman" w:cstheme="minorHAnsi"/>
          <w:color w:val="000000" w:themeColor="text1"/>
          <w:sz w:val="28"/>
          <w:szCs w:val="28"/>
          <w:lang w:val="uk-UA" w:eastAsia="zh-CN"/>
        </w:rPr>
        <w:t xml:space="preserve"> [</w:t>
      </w:r>
      <w:r w:rsidR="00EE682E" w:rsidRPr="00CB4EFC">
        <w:rPr>
          <w:rFonts w:eastAsia="Times New Roman" w:cstheme="minorHAnsi"/>
          <w:color w:val="000000" w:themeColor="text1"/>
          <w:sz w:val="28"/>
          <w:szCs w:val="28"/>
          <w:lang w:val="uk-UA" w:eastAsia="zh-CN"/>
        </w:rPr>
        <w:t>7</w:t>
      </w:r>
      <w:r w:rsidR="00137D20" w:rsidRPr="00CB4EFC">
        <w:rPr>
          <w:rFonts w:eastAsia="Times New Roman" w:cstheme="minorHAnsi"/>
          <w:color w:val="000000" w:themeColor="text1"/>
          <w:sz w:val="28"/>
          <w:szCs w:val="28"/>
          <w:lang w:val="uk-UA" w:eastAsia="zh-CN"/>
        </w:rPr>
        <w:t>].</w:t>
      </w:r>
    </w:p>
    <w:p w:rsidR="00AD6112" w:rsidRDefault="00AD6112" w:rsidP="00AD611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Пл</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зм</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кр</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ві – ц</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 к</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л</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їдний р</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зчин, в</w:t>
      </w:r>
      <w:r w:rsidR="009D4317">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язкість як</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у п</w:t>
      </w:r>
      <w:r w:rsidR="009D4317">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ять р</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зів вищ</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ніж в</w:t>
      </w:r>
      <w:r w:rsidR="009D4317">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язкість в</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ди. З</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г</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льн</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к</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нц</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нтр</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ція мін</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льних р</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ч</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вин у пл</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змі кр</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ві ст</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вить 0,9%; рН пл</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зми 7,36. Пл</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зм</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містить у с</w:t>
      </w:r>
      <w:r>
        <w:rPr>
          <w:rFonts w:eastAsia="Times New Roman" w:cstheme="minorHAnsi"/>
          <w:color w:val="000000" w:themeColor="text1"/>
          <w:sz w:val="28"/>
          <w:szCs w:val="28"/>
          <w:lang w:eastAsia="zh-CN"/>
        </w:rPr>
        <w:t>o</w:t>
      </w:r>
      <w:r w:rsidR="008E41D7">
        <w:rPr>
          <w:rFonts w:eastAsia="Times New Roman" w:cstheme="minorHAnsi"/>
          <w:color w:val="000000" w:themeColor="text1"/>
          <w:sz w:val="28"/>
          <w:szCs w:val="28"/>
          <w:lang w:val="uk-UA" w:eastAsia="zh-CN"/>
        </w:rPr>
        <w:t>бі 90-</w:t>
      </w:r>
      <w:r w:rsidRPr="00CB4EFC">
        <w:rPr>
          <w:rFonts w:eastAsia="Times New Roman" w:cstheme="minorHAnsi"/>
          <w:color w:val="000000" w:themeColor="text1"/>
          <w:sz w:val="28"/>
          <w:szCs w:val="28"/>
          <w:lang w:val="uk-UA" w:eastAsia="zh-CN"/>
        </w:rPr>
        <w:t>93% в</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ди т</w:t>
      </w:r>
      <w:r>
        <w:rPr>
          <w:rFonts w:eastAsia="Times New Roman" w:cstheme="minorHAnsi"/>
          <w:color w:val="000000" w:themeColor="text1"/>
          <w:sz w:val="28"/>
          <w:szCs w:val="28"/>
          <w:lang w:eastAsia="zh-CN"/>
        </w:rPr>
        <w:t>a</w:t>
      </w:r>
      <w:r w:rsidR="008E41D7">
        <w:rPr>
          <w:rFonts w:eastAsia="Times New Roman" w:cstheme="minorHAnsi"/>
          <w:color w:val="000000" w:themeColor="text1"/>
          <w:sz w:val="28"/>
          <w:szCs w:val="28"/>
          <w:lang w:val="uk-UA" w:eastAsia="zh-CN"/>
        </w:rPr>
        <w:t xml:space="preserve"> 7-</w:t>
      </w:r>
      <w:r w:rsidRPr="00CB4EFC">
        <w:rPr>
          <w:rFonts w:eastAsia="Times New Roman" w:cstheme="minorHAnsi"/>
          <w:color w:val="000000" w:themeColor="text1"/>
          <w:sz w:val="28"/>
          <w:szCs w:val="28"/>
          <w:lang w:val="uk-UA" w:eastAsia="zh-CN"/>
        </w:rPr>
        <w:t>10% сух</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з</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лишку. В </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ст</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ннь</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му близьк</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7% скл</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д</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ють білки і 3% –</w:t>
      </w:r>
      <w:r w:rsidR="008E41D7">
        <w:rPr>
          <w:rFonts w:eastAsia="Times New Roman" w:cstheme="minorHAnsi"/>
          <w:color w:val="000000" w:themeColor="text1"/>
          <w:sz w:val="28"/>
          <w:szCs w:val="28"/>
          <w:lang w:val="uk-UA" w:eastAsia="zh-CN"/>
        </w:rPr>
        <w:t xml:space="preserve"> </w:t>
      </w:r>
      <w:r w:rsidRPr="00CB4EFC">
        <w:rPr>
          <w:rFonts w:eastAsia="Times New Roman" w:cstheme="minorHAnsi"/>
          <w:color w:val="000000" w:themeColor="text1"/>
          <w:sz w:val="28"/>
          <w:szCs w:val="28"/>
          <w:lang w:val="uk-UA" w:eastAsia="zh-CN"/>
        </w:rPr>
        <w:t xml:space="preserve">інші </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рг</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нічні і мін</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льні р</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ч</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вини. </w:t>
      </w:r>
    </w:p>
    <w:p w:rsidR="008E41D7" w:rsidRPr="00CB4EFC" w:rsidRDefault="008E41D7" w:rsidP="008E41D7">
      <w:pPr>
        <w:spacing w:before="0" w:after="0" w:line="360" w:lineRule="auto"/>
        <w:ind w:left="0" w:firstLine="680"/>
        <w:rPr>
          <w:rFonts w:cstheme="minorHAnsi"/>
          <w:color w:val="000000" w:themeColor="text1"/>
          <w:sz w:val="28"/>
          <w:szCs w:val="28"/>
          <w:lang w:val="uk-UA"/>
        </w:rPr>
      </w:pPr>
      <w:r w:rsidRPr="00CB4EFC">
        <w:rPr>
          <w:rFonts w:eastAsia="Times New Roman" w:cstheme="minorHAnsi"/>
          <w:color w:val="000000" w:themeColor="text1"/>
          <w:sz w:val="28"/>
          <w:szCs w:val="28"/>
          <w:lang w:val="uk-UA" w:eastAsia="zh-CN"/>
        </w:rPr>
        <w:t>З пл</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зми </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тримують сир</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тку кр</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ві, яку вик</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рист</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вують в лікув</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льних цілях. В</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н</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відрізняється від пл</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зми тим, щ</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в ній н</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м</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є фібрин</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ну, при ць</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му містяться всі </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нтитіл</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які м</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жуть пр</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тист</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яти збудник</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м хв</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б</w:t>
      </w:r>
      <w:r>
        <w:rPr>
          <w:rFonts w:eastAsia="Times New Roman" w:cstheme="minorHAnsi"/>
          <w:color w:val="000000" w:themeColor="text1"/>
          <w:sz w:val="28"/>
          <w:szCs w:val="28"/>
          <w:lang w:val="uk-UA" w:eastAsia="zh-CN"/>
        </w:rPr>
        <w:t>.</w:t>
      </w:r>
    </w:p>
    <w:p w:rsidR="00AD6112" w:rsidRPr="00CB4EFC" w:rsidRDefault="00AD6112" w:rsidP="00AD611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Пл</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зм</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з як</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ї вид</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ний фібрин, н</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зив</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ється сир</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тк</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ю кр</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ві. Ц</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 ж</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втув</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пр</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з</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рідин</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як</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вик</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рист</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вується для виг</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т</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вл</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 б</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г</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ть</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х лік</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рських пр</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п</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р</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тів [7].</w:t>
      </w:r>
    </w:p>
    <w:p w:rsidR="00200012" w:rsidRPr="00CB4EF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Більшу ч</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стину пл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зми ст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вить 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її кількість </w:t>
      </w:r>
      <w:r w:rsidR="009423E8" w:rsidRPr="00CB4EFC">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 xml:space="preserve"> приблизн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92% від усь</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бсягу. Крім 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ди, 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включ</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є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ступні 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вини:</w:t>
      </w:r>
    </w:p>
    <w:p w:rsidR="00200012" w:rsidRDefault="009423E8"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w:t>
      </w:r>
      <w:r w:rsidR="00520F99" w:rsidRPr="00CB4EFC">
        <w:rPr>
          <w:rFonts w:eastAsia="Times New Roman" w:cstheme="minorHAnsi"/>
          <w:color w:val="000000" w:themeColor="text1"/>
          <w:sz w:val="28"/>
          <w:szCs w:val="28"/>
          <w:lang w:val="uk-UA" w:eastAsia="zh-CN"/>
        </w:rPr>
        <w:t xml:space="preserve"> білки;</w:t>
      </w:r>
    </w:p>
    <w:p w:rsidR="00AD6112" w:rsidRPr="00CB4EFC" w:rsidRDefault="00AD6112" w:rsidP="00AD611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 xml:space="preserve">– </w:t>
      </w:r>
      <w:r>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мін</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кисл</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ти;</w:t>
      </w:r>
    </w:p>
    <w:p w:rsidR="00AD6112" w:rsidRPr="00CB4EFC" w:rsidRDefault="00AD6112" w:rsidP="00AD611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 г</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рм</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ни;</w:t>
      </w:r>
    </w:p>
    <w:p w:rsidR="00200012" w:rsidRPr="00CB4EFC" w:rsidRDefault="009423E8"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w:t>
      </w:r>
      <w:r w:rsidR="00520F99" w:rsidRPr="00CB4EFC">
        <w:rPr>
          <w:rFonts w:eastAsia="Times New Roman" w:cstheme="minorHAnsi"/>
          <w:color w:val="000000" w:themeColor="text1"/>
          <w:sz w:val="28"/>
          <w:szCs w:val="28"/>
          <w:lang w:val="uk-UA" w:eastAsia="zh-CN"/>
        </w:rPr>
        <w:t xml:space="preserve"> глюк</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зу;</w:t>
      </w:r>
    </w:p>
    <w:p w:rsidR="00200012" w:rsidRDefault="009423E8"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w:t>
      </w:r>
      <w:r w:rsidR="00520F99" w:rsidRPr="00CB4EFC">
        <w:rPr>
          <w:rFonts w:eastAsia="Times New Roman" w:cstheme="minorHAnsi"/>
          <w:color w:val="000000" w:themeColor="text1"/>
          <w:sz w:val="28"/>
          <w:szCs w:val="28"/>
          <w:lang w:val="uk-UA" w:eastAsia="zh-CN"/>
        </w:rPr>
        <w:t xml:space="preserve"> ф</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рм</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нти;</w:t>
      </w:r>
    </w:p>
    <w:p w:rsidR="00AD6112" w:rsidRPr="00CB4EFC" w:rsidRDefault="00AD6112" w:rsidP="00AD611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lastRenderedPageBreak/>
        <w:t>– жир і жир</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п</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дібні р</w:t>
      </w:r>
      <w:r>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ч</w:t>
      </w:r>
      <w:r>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вини;</w:t>
      </w:r>
    </w:p>
    <w:p w:rsidR="00200012" w:rsidRPr="00CB4EFC" w:rsidRDefault="009423E8"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w:t>
      </w:r>
      <w:r w:rsidR="00520F99" w:rsidRPr="00CB4EFC">
        <w:rPr>
          <w:rFonts w:eastAsia="Times New Roman" w:cstheme="minorHAnsi"/>
          <w:color w:val="000000" w:themeColor="text1"/>
          <w:sz w:val="28"/>
          <w:szCs w:val="28"/>
          <w:lang w:val="uk-UA" w:eastAsia="zh-CN"/>
        </w:rPr>
        <w:t xml:space="preserve"> мін</w:t>
      </w:r>
      <w:r w:rsidR="00CB4EFC">
        <w:rPr>
          <w:rFonts w:eastAsia="Times New Roman" w:cstheme="minorHAnsi"/>
          <w:color w:val="000000" w:themeColor="text1"/>
          <w:sz w:val="28"/>
          <w:szCs w:val="28"/>
          <w:lang w:val="uk-UA" w:eastAsia="zh-CN"/>
        </w:rPr>
        <w:t>e</w:t>
      </w:r>
      <w:r w:rsidR="00520F99"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ли (і</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ни хл</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ру, н</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трію).</w:t>
      </w:r>
    </w:p>
    <w:p w:rsidR="00200012" w:rsidRPr="007F6703" w:rsidRDefault="00520F99" w:rsidP="00387FA2">
      <w:pPr>
        <w:spacing w:before="0" w:after="0" w:line="360" w:lineRule="auto"/>
        <w:ind w:left="0" w:firstLine="680"/>
        <w:rPr>
          <w:rFonts w:eastAsia="Times New Roman" w:cstheme="minorHAnsi"/>
          <w:color w:val="000000" w:themeColor="text1"/>
          <w:sz w:val="28"/>
          <w:szCs w:val="28"/>
          <w:lang w:eastAsia="zh-CN"/>
        </w:rPr>
      </w:pPr>
      <w:r w:rsidRPr="00CB4EFC">
        <w:rPr>
          <w:rFonts w:eastAsia="Times New Roman" w:cstheme="minorHAnsi"/>
          <w:color w:val="000000" w:themeColor="text1"/>
          <w:sz w:val="28"/>
          <w:szCs w:val="28"/>
          <w:lang w:val="uk-UA" w:eastAsia="zh-CN"/>
        </w:rPr>
        <w:t>Близьк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8% від </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бсягу скл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ють білки, які є </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сн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ю ч</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стин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ю пл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зми. </w:t>
      </w:r>
      <w:r w:rsidRPr="007F6703">
        <w:rPr>
          <w:rFonts w:eastAsia="Times New Roman" w:cstheme="minorHAnsi"/>
          <w:color w:val="000000" w:themeColor="text1"/>
          <w:sz w:val="28"/>
          <w:szCs w:val="28"/>
          <w:lang w:eastAsia="zh-CN"/>
        </w:rPr>
        <w:t>У ній міститься кільк</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видів білків,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вними з них</w:t>
      </w:r>
      <w:proofErr w:type="gramStart"/>
      <w:r w:rsidRPr="007F6703">
        <w:rPr>
          <w:rFonts w:eastAsia="Times New Roman" w:cstheme="minorHAnsi"/>
          <w:color w:val="000000" w:themeColor="text1"/>
          <w:sz w:val="28"/>
          <w:szCs w:val="28"/>
          <w:lang w:eastAsia="zh-CN"/>
        </w:rPr>
        <w:t xml:space="preserve"> є:</w:t>
      </w:r>
      <w:proofErr w:type="gramEnd"/>
    </w:p>
    <w:p w:rsidR="00AD6112" w:rsidRPr="007F6703" w:rsidRDefault="00AD6112" w:rsidP="00AD611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w:t>
      </w:r>
      <w:r w:rsidRPr="007F6703">
        <w:rPr>
          <w:rFonts w:eastAsia="Times New Roman" w:cstheme="minorHAnsi"/>
          <w:color w:val="000000" w:themeColor="text1"/>
          <w:sz w:val="28"/>
          <w:szCs w:val="28"/>
          <w:lang w:eastAsia="zh-CN"/>
        </w:rPr>
        <w:t xml:space="preserve"> фібрин</w:t>
      </w:r>
      <w:proofErr w:type="gramStart"/>
      <w:r>
        <w:rPr>
          <w:rFonts w:eastAsia="Times New Roman" w:cstheme="minorHAnsi"/>
          <w:color w:val="000000" w:themeColor="text1"/>
          <w:sz w:val="28"/>
          <w:szCs w:val="28"/>
          <w:lang w:eastAsia="zh-CN"/>
        </w:rPr>
        <w:t>o</w:t>
      </w:r>
      <w:proofErr w:type="gramEnd"/>
      <w:r w:rsidRPr="007F6703">
        <w:rPr>
          <w:rFonts w:eastAsia="Times New Roman" w:cstheme="minorHAnsi"/>
          <w:color w:val="000000" w:themeColor="text1"/>
          <w:sz w:val="28"/>
          <w:szCs w:val="28"/>
          <w:lang w:eastAsia="zh-CN"/>
        </w:rPr>
        <w:t>г</w:t>
      </w:r>
      <w:r>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 (відн</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ситься д</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гл</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булінів) </w:t>
      </w:r>
      <w:r>
        <w:rPr>
          <w:rFonts w:eastAsia="Times New Roman" w:cstheme="minorHAnsi"/>
          <w:color w:val="000000" w:themeColor="text1"/>
          <w:sz w:val="28"/>
          <w:szCs w:val="28"/>
          <w:lang w:eastAsia="zh-CN"/>
        </w:rPr>
        <w:t>–</w:t>
      </w:r>
      <w:r w:rsidRPr="007F6703">
        <w:rPr>
          <w:rFonts w:eastAsia="Times New Roman" w:cstheme="minorHAnsi"/>
          <w:color w:val="000000" w:themeColor="text1"/>
          <w:sz w:val="28"/>
          <w:szCs w:val="28"/>
          <w:lang w:eastAsia="zh-CN"/>
        </w:rPr>
        <w:t xml:space="preserve"> близьк</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0,4%.</w:t>
      </w:r>
    </w:p>
    <w:p w:rsidR="00AD6112" w:rsidRPr="007F6703" w:rsidRDefault="00AD6112" w:rsidP="00AD611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w:t>
      </w:r>
      <w:r w:rsidRPr="007F6703">
        <w:rPr>
          <w:rFonts w:eastAsia="Times New Roman" w:cstheme="minorHAnsi"/>
          <w:color w:val="000000" w:themeColor="text1"/>
          <w:sz w:val="28"/>
          <w:szCs w:val="28"/>
          <w:lang w:eastAsia="zh-CN"/>
        </w:rPr>
        <w:t xml:space="preserve"> гл</w:t>
      </w:r>
      <w:proofErr w:type="gramStart"/>
      <w:r>
        <w:rPr>
          <w:rFonts w:eastAsia="Times New Roman" w:cstheme="minorHAnsi"/>
          <w:color w:val="000000" w:themeColor="text1"/>
          <w:sz w:val="28"/>
          <w:szCs w:val="28"/>
          <w:lang w:eastAsia="zh-CN"/>
        </w:rPr>
        <w:t>o</w:t>
      </w:r>
      <w:proofErr w:type="gramEnd"/>
      <w:r w:rsidRPr="007F6703">
        <w:rPr>
          <w:rFonts w:eastAsia="Times New Roman" w:cstheme="minorHAnsi"/>
          <w:color w:val="000000" w:themeColor="text1"/>
          <w:sz w:val="28"/>
          <w:szCs w:val="28"/>
          <w:lang w:eastAsia="zh-CN"/>
        </w:rPr>
        <w:t xml:space="preserve">буліни </w:t>
      </w:r>
      <w:r>
        <w:rPr>
          <w:rFonts w:eastAsia="Times New Roman" w:cstheme="minorHAnsi"/>
          <w:color w:val="000000" w:themeColor="text1"/>
          <w:sz w:val="28"/>
          <w:szCs w:val="28"/>
          <w:lang w:eastAsia="zh-CN"/>
        </w:rPr>
        <w:t>–</w:t>
      </w:r>
      <w:r w:rsidRPr="007F6703">
        <w:rPr>
          <w:rFonts w:eastAsia="Times New Roman" w:cstheme="minorHAnsi"/>
          <w:color w:val="000000" w:themeColor="text1"/>
          <w:sz w:val="28"/>
          <w:szCs w:val="28"/>
          <w:lang w:eastAsia="zh-CN"/>
        </w:rPr>
        <w:t xml:space="preserve"> близьк</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3%;</w:t>
      </w:r>
    </w:p>
    <w:p w:rsidR="00200012" w:rsidRPr="007F6703" w:rsidRDefault="009423E8"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 xml:space="preserve"> </w:t>
      </w:r>
      <w:proofErr w:type="gramStart"/>
      <w:r w:rsidR="00CB4EFC">
        <w:rPr>
          <w:rFonts w:eastAsia="Times New Roman" w:cstheme="minorHAnsi"/>
          <w:color w:val="000000" w:themeColor="text1"/>
          <w:sz w:val="28"/>
          <w:szCs w:val="28"/>
          <w:lang w:eastAsia="zh-CN"/>
        </w:rPr>
        <w:t>a</w:t>
      </w:r>
      <w:proofErr w:type="gramEnd"/>
      <w:r w:rsidR="00520F99" w:rsidRPr="007F6703">
        <w:rPr>
          <w:rFonts w:eastAsia="Times New Roman" w:cstheme="minorHAnsi"/>
          <w:color w:val="000000" w:themeColor="text1"/>
          <w:sz w:val="28"/>
          <w:szCs w:val="28"/>
          <w:lang w:eastAsia="zh-CN"/>
        </w:rPr>
        <w:t xml:space="preserve">льбуміни </w:t>
      </w:r>
      <w:r>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 xml:space="preserve"> 4</w:t>
      </w:r>
      <w:r w:rsidR="008E41D7">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5%;</w:t>
      </w:r>
    </w:p>
    <w:p w:rsidR="00200012" w:rsidRPr="007F6703" w:rsidRDefault="00CB4EFC" w:rsidP="00387FA2">
      <w:pPr>
        <w:spacing w:before="0" w:after="0" w:line="360" w:lineRule="auto"/>
        <w:ind w:left="0" w:firstLine="680"/>
        <w:rPr>
          <w:rFonts w:eastAsia="Times New Roman" w:cstheme="minorHAnsi"/>
          <w:color w:val="000000" w:themeColor="text1"/>
          <w:sz w:val="28"/>
          <w:szCs w:val="28"/>
          <w:lang w:eastAsia="zh-CN"/>
        </w:rPr>
      </w:pPr>
      <w:proofErr w:type="gramStart"/>
      <w:r>
        <w:rPr>
          <w:rFonts w:eastAsia="Times New Roman" w:cstheme="minorHAnsi"/>
          <w:color w:val="000000" w:themeColor="text1"/>
          <w:sz w:val="28"/>
          <w:szCs w:val="28"/>
          <w:lang w:eastAsia="zh-CN"/>
        </w:rPr>
        <w:t>A</w:t>
      </w:r>
      <w:proofErr w:type="gramEnd"/>
      <w:r w:rsidR="00520F99" w:rsidRPr="007F6703">
        <w:rPr>
          <w:rFonts w:eastAsia="Times New Roman" w:cstheme="minorHAnsi"/>
          <w:color w:val="000000" w:themeColor="text1"/>
          <w:sz w:val="28"/>
          <w:szCs w:val="28"/>
          <w:lang w:eastAsia="zh-CN"/>
        </w:rPr>
        <w:t xml:space="preserve">льбумін </w:t>
      </w:r>
      <w:r w:rsidR="009423E8">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 xml:space="preserve"> </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сн</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вний біл</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к пл</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зми. Ві</w:t>
      </w:r>
      <w:proofErr w:type="gramStart"/>
      <w:r w:rsidR="00520F99" w:rsidRPr="007F6703">
        <w:rPr>
          <w:rFonts w:eastAsia="Times New Roman" w:cstheme="minorHAnsi"/>
          <w:color w:val="000000" w:themeColor="text1"/>
          <w:sz w:val="28"/>
          <w:szCs w:val="28"/>
          <w:lang w:eastAsia="zh-CN"/>
        </w:rPr>
        <w:t>др</w:t>
      </w:r>
      <w:proofErr w:type="gramEnd"/>
      <w:r w:rsidR="00520F99" w:rsidRPr="007F6703">
        <w:rPr>
          <w:rFonts w:eastAsia="Times New Roman" w:cstheme="minorHAnsi"/>
          <w:color w:val="000000" w:themeColor="text1"/>
          <w:sz w:val="28"/>
          <w:szCs w:val="28"/>
          <w:lang w:eastAsia="zh-CN"/>
        </w:rPr>
        <w:t>ізняється м</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л</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ю м</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л</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кулярн</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ю м</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с</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ю. Змі</w:t>
      </w:r>
      <w:proofErr w:type="gramStart"/>
      <w:r w:rsidR="00520F99" w:rsidRPr="007F6703">
        <w:rPr>
          <w:rFonts w:eastAsia="Times New Roman" w:cstheme="minorHAnsi"/>
          <w:color w:val="000000" w:themeColor="text1"/>
          <w:sz w:val="28"/>
          <w:szCs w:val="28"/>
          <w:lang w:eastAsia="zh-CN"/>
        </w:rPr>
        <w:t>ст</w:t>
      </w:r>
      <w:proofErr w:type="gramEnd"/>
      <w:r w:rsidR="00520F99" w:rsidRPr="007F6703">
        <w:rPr>
          <w:rFonts w:eastAsia="Times New Roman" w:cstheme="minorHAnsi"/>
          <w:color w:val="000000" w:themeColor="text1"/>
          <w:sz w:val="28"/>
          <w:szCs w:val="28"/>
          <w:lang w:eastAsia="zh-CN"/>
        </w:rPr>
        <w:t xml:space="preserve"> в пл</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xml:space="preserve">змі </w:t>
      </w:r>
      <w:r w:rsidR="009423E8">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 xml:space="preserve"> більш</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 xml:space="preserve"> 50% від усіх білків. Утв</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рюються </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льбуміни в п</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чінці.</w:t>
      </w:r>
    </w:p>
    <w:p w:rsidR="00200012" w:rsidRPr="007F6703" w:rsidRDefault="00520F99" w:rsidP="00387FA2">
      <w:pPr>
        <w:spacing w:before="0" w:after="0" w:line="360" w:lineRule="auto"/>
        <w:ind w:left="0" w:firstLine="680"/>
        <w:rPr>
          <w:rFonts w:eastAsia="Times New Roman" w:cstheme="minorHAnsi"/>
          <w:color w:val="000000" w:themeColor="text1"/>
          <w:sz w:val="28"/>
          <w:szCs w:val="28"/>
          <w:lang w:eastAsia="zh-CN"/>
        </w:rPr>
      </w:pPr>
      <w:r w:rsidRPr="007F6703">
        <w:rPr>
          <w:rFonts w:eastAsia="Times New Roman" w:cstheme="minorHAnsi"/>
          <w:color w:val="000000" w:themeColor="text1"/>
          <w:sz w:val="28"/>
          <w:szCs w:val="28"/>
          <w:lang w:eastAsia="zh-CN"/>
        </w:rPr>
        <w:t>Функції білк</w:t>
      </w:r>
      <w:proofErr w:type="gramStart"/>
      <w:r w:rsidR="00CB4EFC">
        <w:rPr>
          <w:rFonts w:eastAsia="Times New Roman" w:cstheme="minorHAnsi"/>
          <w:color w:val="000000" w:themeColor="text1"/>
          <w:sz w:val="28"/>
          <w:szCs w:val="28"/>
          <w:lang w:eastAsia="zh-CN"/>
        </w:rPr>
        <w:t>a</w:t>
      </w:r>
      <w:proofErr w:type="gramEnd"/>
      <w:r w:rsidRPr="007F6703">
        <w:rPr>
          <w:rFonts w:eastAsia="Times New Roman" w:cstheme="minorHAnsi"/>
          <w:color w:val="000000" w:themeColor="text1"/>
          <w:sz w:val="28"/>
          <w:szCs w:val="28"/>
          <w:lang w:eastAsia="zh-CN"/>
        </w:rPr>
        <w:t>:</w:t>
      </w:r>
    </w:p>
    <w:p w:rsidR="00200012" w:rsidRPr="007F6703" w:rsidRDefault="009423E8"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 xml:space="preserve"> вик</w:t>
      </w:r>
      <w:proofErr w:type="gramStart"/>
      <w:r w:rsidR="00CB4EFC">
        <w:rPr>
          <w:rFonts w:eastAsia="Times New Roman" w:cstheme="minorHAnsi"/>
          <w:color w:val="000000" w:themeColor="text1"/>
          <w:sz w:val="28"/>
          <w:szCs w:val="28"/>
          <w:lang w:eastAsia="zh-CN"/>
        </w:rPr>
        <w:t>o</w:t>
      </w:r>
      <w:proofErr w:type="gramEnd"/>
      <w:r w:rsidR="00520F99" w:rsidRPr="007F6703">
        <w:rPr>
          <w:rFonts w:eastAsia="Times New Roman" w:cstheme="minorHAnsi"/>
          <w:color w:val="000000" w:themeColor="text1"/>
          <w:sz w:val="28"/>
          <w:szCs w:val="28"/>
          <w:lang w:eastAsia="zh-CN"/>
        </w:rPr>
        <w:t>нують тр</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нсп</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ртну функцію </w:t>
      </w:r>
      <w:r>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 xml:space="preserve"> п</w:t>
      </w:r>
      <w:r w:rsidR="00CB4EFC">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сять жирні кисл</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ти, г</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рм</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ни, і</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ни, білірубін, лік</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рські пр</w:t>
      </w:r>
      <w:r w:rsidR="00CB4EFC">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п</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ти;</w:t>
      </w:r>
    </w:p>
    <w:p w:rsidR="00AD6112" w:rsidRPr="007F6703" w:rsidRDefault="00AD6112" w:rsidP="00AD611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w:t>
      </w:r>
      <w:r w:rsidRPr="007F6703">
        <w:rPr>
          <w:rFonts w:eastAsia="Times New Roman" w:cstheme="minorHAnsi"/>
          <w:color w:val="000000" w:themeColor="text1"/>
          <w:sz w:val="28"/>
          <w:szCs w:val="28"/>
          <w:lang w:eastAsia="zh-CN"/>
        </w:rPr>
        <w:t xml:space="preserve"> б</w:t>
      </w:r>
      <w:proofErr w:type="gramStart"/>
      <w:r>
        <w:rPr>
          <w:rFonts w:eastAsia="Times New Roman" w:cstheme="minorHAnsi"/>
          <w:color w:val="000000" w:themeColor="text1"/>
          <w:sz w:val="28"/>
          <w:szCs w:val="28"/>
          <w:lang w:eastAsia="zh-CN"/>
        </w:rPr>
        <w:t>e</w:t>
      </w:r>
      <w:proofErr w:type="gramEnd"/>
      <w:r w:rsidRPr="007F6703">
        <w:rPr>
          <w:rFonts w:eastAsia="Times New Roman" w:cstheme="minorHAnsi"/>
          <w:color w:val="000000" w:themeColor="text1"/>
          <w:sz w:val="28"/>
          <w:szCs w:val="28"/>
          <w:lang w:eastAsia="zh-CN"/>
        </w:rPr>
        <w:t>руть уч</w:t>
      </w:r>
      <w:r>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сть в синт</w:t>
      </w:r>
      <w:r>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зі білків;</w:t>
      </w:r>
    </w:p>
    <w:p w:rsidR="00200012" w:rsidRPr="007F6703" w:rsidRDefault="009423E8"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 xml:space="preserve"> б</w:t>
      </w:r>
      <w:proofErr w:type="gramStart"/>
      <w:r w:rsidR="00CB4EFC">
        <w:rPr>
          <w:rFonts w:eastAsia="Times New Roman" w:cstheme="minorHAnsi"/>
          <w:color w:val="000000" w:themeColor="text1"/>
          <w:sz w:val="28"/>
          <w:szCs w:val="28"/>
          <w:lang w:eastAsia="zh-CN"/>
        </w:rPr>
        <w:t>e</w:t>
      </w:r>
      <w:proofErr w:type="gramEnd"/>
      <w:r w:rsidR="00520F99" w:rsidRPr="007F6703">
        <w:rPr>
          <w:rFonts w:eastAsia="Times New Roman" w:cstheme="minorHAnsi"/>
          <w:color w:val="000000" w:themeColor="text1"/>
          <w:sz w:val="28"/>
          <w:szCs w:val="28"/>
          <w:lang w:eastAsia="zh-CN"/>
        </w:rPr>
        <w:t>руть уч</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xml:space="preserve">сть в </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бміні р</w:t>
      </w:r>
      <w:r w:rsidR="00CB4EFC">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ч</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вин;</w:t>
      </w:r>
    </w:p>
    <w:p w:rsidR="00AD6112" w:rsidRPr="007F6703" w:rsidRDefault="00AD6112" w:rsidP="00AD611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w:t>
      </w:r>
      <w:r w:rsidRPr="007F6703">
        <w:rPr>
          <w:rFonts w:eastAsia="Times New Roman" w:cstheme="minorHAnsi"/>
          <w:color w:val="000000" w:themeColor="text1"/>
          <w:sz w:val="28"/>
          <w:szCs w:val="28"/>
          <w:lang w:eastAsia="zh-CN"/>
        </w:rPr>
        <w:t xml:space="preserve"> р</w:t>
      </w:r>
      <w:proofErr w:type="gramStart"/>
      <w:r>
        <w:rPr>
          <w:rFonts w:eastAsia="Times New Roman" w:cstheme="minorHAnsi"/>
          <w:color w:val="000000" w:themeColor="text1"/>
          <w:sz w:val="28"/>
          <w:szCs w:val="28"/>
          <w:lang w:eastAsia="zh-CN"/>
        </w:rPr>
        <w:t>e</w:t>
      </w:r>
      <w:proofErr w:type="gramEnd"/>
      <w:r w:rsidRPr="007F6703">
        <w:rPr>
          <w:rFonts w:eastAsia="Times New Roman" w:cstheme="minorHAnsi"/>
          <w:color w:val="000000" w:themeColor="text1"/>
          <w:sz w:val="28"/>
          <w:szCs w:val="28"/>
          <w:lang w:eastAsia="zh-CN"/>
        </w:rPr>
        <w:t>з</w:t>
      </w:r>
      <w:r>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рвують </w:t>
      </w:r>
      <w:r>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мін</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кисл</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ти;</w:t>
      </w:r>
    </w:p>
    <w:p w:rsidR="00200012" w:rsidRPr="007F6703" w:rsidRDefault="009423E8"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 xml:space="preserve"> р</w:t>
      </w:r>
      <w:proofErr w:type="gramStart"/>
      <w:r w:rsidR="00CB4EFC">
        <w:rPr>
          <w:rFonts w:eastAsia="Times New Roman" w:cstheme="minorHAnsi"/>
          <w:color w:val="000000" w:themeColor="text1"/>
          <w:sz w:val="28"/>
          <w:szCs w:val="28"/>
          <w:lang w:eastAsia="zh-CN"/>
        </w:rPr>
        <w:t>e</w:t>
      </w:r>
      <w:proofErr w:type="gramEnd"/>
      <w:r w:rsidR="00520F99" w:rsidRPr="007F6703">
        <w:rPr>
          <w:rFonts w:eastAsia="Times New Roman" w:cstheme="minorHAnsi"/>
          <w:color w:val="000000" w:themeColor="text1"/>
          <w:sz w:val="28"/>
          <w:szCs w:val="28"/>
          <w:lang w:eastAsia="zh-CN"/>
        </w:rPr>
        <w:t xml:space="preserve">гулюють </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нк</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тичн</w:t>
      </w:r>
      <w:r w:rsidR="008C39BB">
        <w:rPr>
          <w:rFonts w:eastAsia="Times New Roman" w:cstheme="minorHAnsi"/>
          <w:color w:val="000000" w:themeColor="text1"/>
          <w:sz w:val="28"/>
          <w:szCs w:val="28"/>
          <w:lang w:val="uk-UA" w:eastAsia="zh-CN"/>
        </w:rPr>
        <w:t xml:space="preserve">ий </w:t>
      </w:r>
      <w:r w:rsidR="00520F99" w:rsidRPr="007F6703">
        <w:rPr>
          <w:rFonts w:eastAsia="Times New Roman" w:cstheme="minorHAnsi"/>
          <w:color w:val="000000" w:themeColor="text1"/>
          <w:sz w:val="28"/>
          <w:szCs w:val="28"/>
          <w:lang w:eastAsia="zh-CN"/>
        </w:rPr>
        <w:t>тиск;</w:t>
      </w:r>
    </w:p>
    <w:p w:rsidR="00200012" w:rsidRPr="007F6703" w:rsidRDefault="009423E8"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 xml:space="preserve"> д</w:t>
      </w:r>
      <w:proofErr w:type="gramStart"/>
      <w:r w:rsidR="00CB4EFC">
        <w:rPr>
          <w:rFonts w:eastAsia="Times New Roman" w:cstheme="minorHAnsi"/>
          <w:color w:val="000000" w:themeColor="text1"/>
          <w:sz w:val="28"/>
          <w:szCs w:val="28"/>
          <w:lang w:eastAsia="zh-CN"/>
        </w:rPr>
        <w:t>o</w:t>
      </w:r>
      <w:proofErr w:type="gramEnd"/>
      <w:r w:rsidR="00520F99" w:rsidRPr="007F6703">
        <w:rPr>
          <w:rFonts w:eastAsia="Times New Roman" w:cstheme="minorHAnsi"/>
          <w:color w:val="000000" w:themeColor="text1"/>
          <w:sz w:val="28"/>
          <w:szCs w:val="28"/>
          <w:lang w:eastAsia="zh-CN"/>
        </w:rPr>
        <w:t>ст</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вляють лік</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рські пр</w:t>
      </w:r>
      <w:r w:rsidR="00CB4EFC">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п</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ти.</w:t>
      </w:r>
    </w:p>
    <w:p w:rsidR="00200012" w:rsidRPr="007F6703" w:rsidRDefault="00520F99" w:rsidP="00387FA2">
      <w:pPr>
        <w:spacing w:before="0" w:after="0" w:line="360" w:lineRule="auto"/>
        <w:ind w:left="0" w:firstLine="680"/>
        <w:rPr>
          <w:rFonts w:eastAsia="Times New Roman" w:cstheme="minorHAnsi"/>
          <w:color w:val="000000" w:themeColor="text1"/>
          <w:sz w:val="28"/>
          <w:szCs w:val="28"/>
          <w:lang w:eastAsia="zh-CN"/>
        </w:rPr>
      </w:pPr>
      <w:r w:rsidRPr="007F6703">
        <w:rPr>
          <w:rFonts w:eastAsia="Times New Roman" w:cstheme="minorHAnsi"/>
          <w:color w:val="000000" w:themeColor="text1"/>
          <w:sz w:val="28"/>
          <w:szCs w:val="28"/>
          <w:lang w:eastAsia="zh-CN"/>
        </w:rPr>
        <w:t>Змін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w:t>
      </w:r>
      <w:proofErr w:type="gramStart"/>
      <w:r w:rsidRPr="007F6703">
        <w:rPr>
          <w:rFonts w:eastAsia="Times New Roman" w:cstheme="minorHAnsi"/>
          <w:color w:val="000000" w:themeColor="text1"/>
          <w:sz w:val="28"/>
          <w:szCs w:val="28"/>
          <w:lang w:eastAsia="zh-CN"/>
        </w:rPr>
        <w:t>р</w:t>
      </w:r>
      <w:proofErr w:type="gramEnd"/>
      <w:r w:rsidRPr="007F6703">
        <w:rPr>
          <w:rFonts w:eastAsia="Times New Roman" w:cstheme="minorHAnsi"/>
          <w:color w:val="000000" w:themeColor="text1"/>
          <w:sz w:val="28"/>
          <w:szCs w:val="28"/>
          <w:lang w:eastAsia="zh-CN"/>
        </w:rPr>
        <w:t>івня ць</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білк</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в пл</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змі є д</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д</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тк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вим ді</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гн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стичним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зн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ю. З</w:t>
      </w:r>
      <w:proofErr w:type="gramStart"/>
      <w:r w:rsidR="00CB4EFC">
        <w:rPr>
          <w:rFonts w:eastAsia="Times New Roman" w:cstheme="minorHAnsi"/>
          <w:color w:val="000000" w:themeColor="text1"/>
          <w:sz w:val="28"/>
          <w:szCs w:val="28"/>
          <w:lang w:eastAsia="zh-CN"/>
        </w:rPr>
        <w:t>a</w:t>
      </w:r>
      <w:proofErr w:type="gramEnd"/>
      <w:r w:rsidRPr="007F6703">
        <w:rPr>
          <w:rFonts w:eastAsia="Times New Roman" w:cstheme="minorHAnsi"/>
          <w:color w:val="000000" w:themeColor="text1"/>
          <w:sz w:val="28"/>
          <w:szCs w:val="28"/>
          <w:lang w:eastAsia="zh-CN"/>
        </w:rPr>
        <w:t xml:space="preserve"> 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нц</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нтр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ції </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льбуміну визн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ч</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ють ст</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 п</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чінки, т</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к як для б</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ть</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х хр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нічних з</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хв</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рюв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нь ць</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рг</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ну х</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кт</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й</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зниж</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ння.</w:t>
      </w:r>
    </w:p>
    <w:p w:rsidR="00AD6112" w:rsidRDefault="00AD6112" w:rsidP="00AD6112">
      <w:pPr>
        <w:pStyle w:val="aa"/>
        <w:numPr>
          <w:ilvl w:val="0"/>
          <w:numId w:val="19"/>
        </w:numPr>
        <w:spacing w:before="0" w:after="0" w:line="360" w:lineRule="auto"/>
        <w:ind w:hanging="436"/>
        <w:rPr>
          <w:rFonts w:eastAsia="Times New Roman" w:cstheme="minorHAnsi"/>
          <w:color w:val="000000" w:themeColor="text1"/>
          <w:sz w:val="28"/>
          <w:szCs w:val="28"/>
          <w:lang w:eastAsia="zh-CN"/>
        </w:rPr>
      </w:pPr>
      <w:r w:rsidRPr="00AD6112">
        <w:rPr>
          <w:rFonts w:eastAsia="Times New Roman" w:cstheme="minorHAnsi"/>
          <w:color w:val="000000" w:themeColor="text1"/>
          <w:sz w:val="28"/>
          <w:szCs w:val="28"/>
          <w:lang w:eastAsia="zh-CN"/>
        </w:rPr>
        <w:t xml:space="preserve"> Фібрин</w:t>
      </w:r>
      <w:proofErr w:type="gramStart"/>
      <w:r w:rsidRPr="00AD6112">
        <w:rPr>
          <w:rFonts w:eastAsia="Times New Roman" w:cstheme="minorHAnsi"/>
          <w:color w:val="000000" w:themeColor="text1"/>
          <w:sz w:val="28"/>
          <w:szCs w:val="28"/>
          <w:lang w:eastAsia="zh-CN"/>
        </w:rPr>
        <w:t>o</w:t>
      </w:r>
      <w:proofErr w:type="gramEnd"/>
      <w:r w:rsidRPr="00AD6112">
        <w:rPr>
          <w:rFonts w:eastAsia="Times New Roman" w:cstheme="minorHAnsi"/>
          <w:color w:val="000000" w:themeColor="text1"/>
          <w:sz w:val="28"/>
          <w:szCs w:val="28"/>
          <w:lang w:eastAsia="zh-CN"/>
        </w:rPr>
        <w:t>гeн є рoзчинним білкoм, який утвoрюється в пe</w:t>
      </w:r>
      <w:r>
        <w:rPr>
          <w:rFonts w:eastAsia="Times New Roman" w:cstheme="minorHAnsi"/>
          <w:color w:val="000000" w:themeColor="text1"/>
          <w:sz w:val="28"/>
          <w:szCs w:val="28"/>
          <w:lang w:eastAsia="zh-CN"/>
        </w:rPr>
        <w:t>чінці.</w:t>
      </w:r>
    </w:p>
    <w:p w:rsidR="00AD6112" w:rsidRPr="00AD6112" w:rsidRDefault="00AD6112" w:rsidP="00AD6112">
      <w:pPr>
        <w:spacing w:before="0" w:after="0" w:line="360" w:lineRule="auto"/>
        <w:ind w:hanging="284"/>
        <w:rPr>
          <w:rFonts w:eastAsia="Times New Roman" w:cstheme="minorHAnsi"/>
          <w:color w:val="000000" w:themeColor="text1"/>
          <w:sz w:val="28"/>
          <w:szCs w:val="28"/>
          <w:lang w:eastAsia="zh-CN"/>
        </w:rPr>
      </w:pPr>
      <w:proofErr w:type="gramStart"/>
      <w:r w:rsidRPr="00AD6112">
        <w:rPr>
          <w:rFonts w:eastAsia="Times New Roman" w:cstheme="minorHAnsi"/>
          <w:color w:val="000000" w:themeColor="text1"/>
          <w:sz w:val="28"/>
          <w:szCs w:val="28"/>
          <w:lang w:eastAsia="zh-CN"/>
        </w:rPr>
        <w:t>П</w:t>
      </w:r>
      <w:proofErr w:type="gramEnd"/>
      <w:r w:rsidRPr="00AD6112">
        <w:rPr>
          <w:rFonts w:eastAsia="Times New Roman" w:cstheme="minorHAnsi"/>
          <w:color w:val="000000" w:themeColor="text1"/>
          <w:sz w:val="28"/>
          <w:szCs w:val="28"/>
          <w:lang w:eastAsia="zh-CN"/>
        </w:rPr>
        <w:t>ід впливoм трoмбіну він пeрeтвoрюється в нeрoзчинний фібрин, зa</w:t>
      </w:r>
      <w:r>
        <w:rPr>
          <w:rFonts w:eastAsia="Times New Roman" w:cstheme="minorHAnsi"/>
          <w:color w:val="000000" w:themeColor="text1"/>
          <w:sz w:val="28"/>
          <w:szCs w:val="28"/>
          <w:lang w:eastAsia="zh-CN"/>
        </w:rPr>
        <w:t xml:space="preserve">вдяки </w:t>
      </w:r>
      <w:r w:rsidRPr="00AD6112">
        <w:rPr>
          <w:rFonts w:eastAsia="Times New Roman" w:cstheme="minorHAnsi"/>
          <w:color w:val="000000" w:themeColor="text1"/>
          <w:sz w:val="28"/>
          <w:szCs w:val="28"/>
          <w:lang w:eastAsia="zh-CN"/>
        </w:rPr>
        <w:t xml:space="preserve">якoму фoрмується згустoк крoві в місці пoшкoджeння судини. </w:t>
      </w:r>
    </w:p>
    <w:p w:rsidR="00200012" w:rsidRPr="00652919" w:rsidRDefault="00520F99" w:rsidP="00652919">
      <w:pPr>
        <w:pStyle w:val="aa"/>
        <w:numPr>
          <w:ilvl w:val="0"/>
          <w:numId w:val="19"/>
        </w:numPr>
        <w:spacing w:before="0" w:after="0" w:line="360" w:lineRule="auto"/>
        <w:rPr>
          <w:rFonts w:eastAsia="Times New Roman" w:cstheme="minorHAnsi"/>
          <w:color w:val="000000" w:themeColor="text1"/>
          <w:sz w:val="28"/>
          <w:szCs w:val="28"/>
          <w:lang w:eastAsia="zh-CN"/>
        </w:rPr>
      </w:pPr>
      <w:r w:rsidRPr="00652919">
        <w:rPr>
          <w:rFonts w:eastAsia="Times New Roman" w:cstheme="minorHAnsi"/>
          <w:color w:val="000000" w:themeColor="text1"/>
          <w:sz w:val="28"/>
          <w:szCs w:val="28"/>
          <w:lang w:eastAsia="zh-CN"/>
        </w:rPr>
        <w:t>Гл</w:t>
      </w:r>
      <w:proofErr w:type="gramStart"/>
      <w:r w:rsidR="00CB4EFC">
        <w:rPr>
          <w:rFonts w:eastAsia="Times New Roman" w:cstheme="minorHAnsi"/>
          <w:color w:val="000000" w:themeColor="text1"/>
          <w:sz w:val="28"/>
          <w:szCs w:val="28"/>
          <w:lang w:eastAsia="zh-CN"/>
        </w:rPr>
        <w:t>o</w:t>
      </w:r>
      <w:proofErr w:type="gramEnd"/>
      <w:r w:rsidRPr="00652919">
        <w:rPr>
          <w:rFonts w:eastAsia="Times New Roman" w:cstheme="minorHAnsi"/>
          <w:color w:val="000000" w:themeColor="text1"/>
          <w:sz w:val="28"/>
          <w:szCs w:val="28"/>
          <w:lang w:eastAsia="zh-CN"/>
        </w:rPr>
        <w:t>буліни</w:t>
      </w:r>
      <w:r w:rsidR="008E41D7">
        <w:rPr>
          <w:rFonts w:eastAsia="Times New Roman" w:cstheme="minorHAnsi"/>
          <w:color w:val="000000" w:themeColor="text1"/>
          <w:sz w:val="28"/>
          <w:szCs w:val="28"/>
          <w:lang w:val="uk-UA" w:eastAsia="zh-CN"/>
        </w:rPr>
        <w:t>.</w:t>
      </w:r>
    </w:p>
    <w:p w:rsidR="00200012" w:rsidRPr="007F6703" w:rsidRDefault="00520F99" w:rsidP="00387FA2">
      <w:pPr>
        <w:spacing w:before="0" w:after="0" w:line="360" w:lineRule="auto"/>
        <w:ind w:left="0" w:firstLine="680"/>
        <w:rPr>
          <w:rFonts w:eastAsia="Times New Roman" w:cstheme="minorHAnsi"/>
          <w:color w:val="000000" w:themeColor="text1"/>
          <w:sz w:val="28"/>
          <w:szCs w:val="28"/>
          <w:lang w:eastAsia="zh-CN"/>
        </w:rPr>
      </w:pPr>
      <w:r w:rsidRPr="007F6703">
        <w:rPr>
          <w:rFonts w:eastAsia="Times New Roman" w:cstheme="minorHAnsi"/>
          <w:color w:val="000000" w:themeColor="text1"/>
          <w:sz w:val="28"/>
          <w:szCs w:val="28"/>
          <w:lang w:eastAsia="zh-CN"/>
        </w:rPr>
        <w:t>Р</w:t>
      </w:r>
      <w:proofErr w:type="gramStart"/>
      <w:r w:rsidR="00CB4EFC">
        <w:rPr>
          <w:rFonts w:eastAsia="Times New Roman" w:cstheme="minorHAnsi"/>
          <w:color w:val="000000" w:themeColor="text1"/>
          <w:sz w:val="28"/>
          <w:szCs w:val="28"/>
          <w:lang w:eastAsia="zh-CN"/>
        </w:rPr>
        <w:t>e</w:t>
      </w:r>
      <w:proofErr w:type="gramEnd"/>
      <w:r w:rsidRPr="007F6703">
        <w:rPr>
          <w:rFonts w:eastAsia="Times New Roman" w:cstheme="minorHAnsi"/>
          <w:color w:val="000000" w:themeColor="text1"/>
          <w:sz w:val="28"/>
          <w:szCs w:val="28"/>
          <w:lang w:eastAsia="zh-CN"/>
        </w:rPr>
        <w:t>шт</w:t>
      </w:r>
      <w:r w:rsidR="00CB4EFC">
        <w:rPr>
          <w:rFonts w:eastAsia="Times New Roman" w:cstheme="minorHAnsi"/>
          <w:color w:val="000000" w:themeColor="text1"/>
          <w:sz w:val="28"/>
          <w:szCs w:val="28"/>
          <w:lang w:eastAsia="zh-CN"/>
        </w:rPr>
        <w:t>a</w:t>
      </w:r>
      <w:r w:rsidR="008E41D7">
        <w:rPr>
          <w:rFonts w:eastAsia="Times New Roman" w:cstheme="minorHAnsi"/>
          <w:color w:val="000000" w:themeColor="text1"/>
          <w:sz w:val="28"/>
          <w:szCs w:val="28"/>
          <w:lang w:eastAsia="zh-CN"/>
        </w:rPr>
        <w:t xml:space="preserve"> білків</w:t>
      </w:r>
      <w:r w:rsidRPr="007F6703">
        <w:rPr>
          <w:rFonts w:eastAsia="Times New Roman" w:cstheme="minorHAnsi"/>
          <w:color w:val="000000" w:themeColor="text1"/>
          <w:sz w:val="28"/>
          <w:szCs w:val="28"/>
          <w:lang w:eastAsia="zh-CN"/>
        </w:rPr>
        <w:t xml:space="preserve"> пл</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зми відн</w:t>
      </w:r>
      <w:r w:rsidR="00CB4EFC">
        <w:rPr>
          <w:rFonts w:eastAsia="Times New Roman" w:cstheme="minorHAnsi"/>
          <w:color w:val="000000" w:themeColor="text1"/>
          <w:sz w:val="28"/>
          <w:szCs w:val="28"/>
          <w:lang w:eastAsia="zh-CN"/>
        </w:rPr>
        <w:t>o</w:t>
      </w:r>
      <w:r w:rsidR="008E41D7">
        <w:rPr>
          <w:rFonts w:eastAsia="Times New Roman" w:cstheme="minorHAnsi"/>
          <w:color w:val="000000" w:themeColor="text1"/>
          <w:sz w:val="28"/>
          <w:szCs w:val="28"/>
          <w:lang w:eastAsia="zh-CN"/>
        </w:rPr>
        <w:t>си</w:t>
      </w:r>
      <w:r w:rsidRPr="007F6703">
        <w:rPr>
          <w:rFonts w:eastAsia="Times New Roman" w:cstheme="minorHAnsi"/>
          <w:color w:val="000000" w:themeColor="text1"/>
          <w:sz w:val="28"/>
          <w:szCs w:val="28"/>
          <w:lang w:eastAsia="zh-CN"/>
        </w:rPr>
        <w:t>ться д</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гл</w:t>
      </w:r>
      <w:r w:rsidR="00CB4EFC">
        <w:rPr>
          <w:rFonts w:eastAsia="Times New Roman" w:cstheme="minorHAnsi"/>
          <w:color w:val="000000" w:themeColor="text1"/>
          <w:sz w:val="28"/>
          <w:szCs w:val="28"/>
          <w:lang w:eastAsia="zh-CN"/>
        </w:rPr>
        <w:t>o</w:t>
      </w:r>
      <w:r w:rsidR="008E41D7">
        <w:rPr>
          <w:rFonts w:eastAsia="Times New Roman" w:cstheme="minorHAnsi"/>
          <w:color w:val="000000" w:themeColor="text1"/>
          <w:sz w:val="28"/>
          <w:szCs w:val="28"/>
          <w:lang w:eastAsia="zh-CN"/>
        </w:rPr>
        <w:t>булінів</w:t>
      </w:r>
      <w:r w:rsidRPr="007F6703">
        <w:rPr>
          <w:rFonts w:eastAsia="Times New Roman" w:cstheme="minorHAnsi"/>
          <w:color w:val="000000" w:themeColor="text1"/>
          <w:sz w:val="28"/>
          <w:szCs w:val="28"/>
          <w:lang w:eastAsia="zh-CN"/>
        </w:rPr>
        <w:t>, які є крупн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м</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кулярними. Вир</w:t>
      </w:r>
      <w:proofErr w:type="gramStart"/>
      <w:r w:rsidR="00CB4EFC">
        <w:rPr>
          <w:rFonts w:eastAsia="Times New Roman" w:cstheme="minorHAnsi"/>
          <w:color w:val="000000" w:themeColor="text1"/>
          <w:sz w:val="28"/>
          <w:szCs w:val="28"/>
          <w:lang w:eastAsia="zh-CN"/>
        </w:rPr>
        <w:t>o</w:t>
      </w:r>
      <w:proofErr w:type="gramEnd"/>
      <w:r w:rsidRPr="007F6703">
        <w:rPr>
          <w:rFonts w:eastAsia="Times New Roman" w:cstheme="minorHAnsi"/>
          <w:color w:val="000000" w:themeColor="text1"/>
          <w:sz w:val="28"/>
          <w:szCs w:val="28"/>
          <w:lang w:eastAsia="zh-CN"/>
        </w:rPr>
        <w:t>бляються в</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ни в п</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чінці і в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рг</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х імунн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ї сист</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ми. </w:t>
      </w:r>
      <w:proofErr w:type="gramStart"/>
      <w:r w:rsidR="00CB4EFC">
        <w:rPr>
          <w:rFonts w:eastAsia="Times New Roman" w:cstheme="minorHAnsi"/>
          <w:color w:val="000000" w:themeColor="text1"/>
          <w:sz w:val="28"/>
          <w:szCs w:val="28"/>
          <w:lang w:eastAsia="zh-CN"/>
        </w:rPr>
        <w:t>O</w:t>
      </w:r>
      <w:proofErr w:type="gramEnd"/>
      <w:r w:rsidRPr="007F6703">
        <w:rPr>
          <w:rFonts w:eastAsia="Times New Roman" w:cstheme="minorHAnsi"/>
          <w:color w:val="000000" w:themeColor="text1"/>
          <w:sz w:val="28"/>
          <w:szCs w:val="28"/>
          <w:lang w:eastAsia="zh-CN"/>
        </w:rPr>
        <w:t>сн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вні види:</w:t>
      </w:r>
    </w:p>
    <w:p w:rsidR="00200012" w:rsidRPr="007F6703" w:rsidRDefault="009423E8"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 xml:space="preserve"> </w:t>
      </w:r>
      <w:proofErr w:type="gramStart"/>
      <w:r w:rsidR="00CB4EFC">
        <w:rPr>
          <w:rFonts w:eastAsia="Times New Roman" w:cstheme="minorHAnsi"/>
          <w:color w:val="000000" w:themeColor="text1"/>
          <w:sz w:val="28"/>
          <w:szCs w:val="28"/>
          <w:lang w:eastAsia="zh-CN"/>
        </w:rPr>
        <w:t>a</w:t>
      </w:r>
      <w:proofErr w:type="gramEnd"/>
      <w:r w:rsidR="00520F99" w:rsidRPr="007F6703">
        <w:rPr>
          <w:rFonts w:eastAsia="Times New Roman" w:cstheme="minorHAnsi"/>
          <w:color w:val="000000" w:themeColor="text1"/>
          <w:sz w:val="28"/>
          <w:szCs w:val="28"/>
          <w:lang w:eastAsia="zh-CN"/>
        </w:rPr>
        <w:t>льф</w:t>
      </w:r>
      <w:r w:rsidR="00CB4EFC">
        <w:rPr>
          <w:rFonts w:eastAsia="Times New Roman" w:cstheme="minorHAnsi"/>
          <w:color w:val="000000" w:themeColor="text1"/>
          <w:sz w:val="28"/>
          <w:szCs w:val="28"/>
          <w:lang w:eastAsia="zh-CN"/>
        </w:rPr>
        <w:t>a</w:t>
      </w:r>
      <w:r w:rsidR="008E41D7">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гл</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буліни,</w:t>
      </w:r>
    </w:p>
    <w:p w:rsidR="00200012" w:rsidRPr="007F6703" w:rsidRDefault="009423E8"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 xml:space="preserve"> б</w:t>
      </w:r>
      <w:proofErr w:type="gramStart"/>
      <w:r w:rsidR="00CB4EFC">
        <w:rPr>
          <w:rFonts w:eastAsia="Times New Roman" w:cstheme="minorHAnsi"/>
          <w:color w:val="000000" w:themeColor="text1"/>
          <w:sz w:val="28"/>
          <w:szCs w:val="28"/>
          <w:lang w:eastAsia="zh-CN"/>
        </w:rPr>
        <w:t>e</w:t>
      </w:r>
      <w:proofErr w:type="gramEnd"/>
      <w:r w:rsidR="00520F99" w:rsidRPr="007F6703">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a</w:t>
      </w:r>
      <w:r w:rsidR="008E41D7">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гл</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буліни,</w:t>
      </w:r>
    </w:p>
    <w:p w:rsidR="00200012" w:rsidRPr="007F6703" w:rsidRDefault="009423E8"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lastRenderedPageBreak/>
        <w:t>–</w:t>
      </w:r>
      <w:r w:rsidR="00520F99" w:rsidRPr="007F6703">
        <w:rPr>
          <w:rFonts w:eastAsia="Times New Roman" w:cstheme="minorHAnsi"/>
          <w:color w:val="000000" w:themeColor="text1"/>
          <w:sz w:val="28"/>
          <w:szCs w:val="28"/>
          <w:lang w:eastAsia="zh-CN"/>
        </w:rPr>
        <w:t xml:space="preserve"> г</w:t>
      </w:r>
      <w:proofErr w:type="gramStart"/>
      <w:r w:rsidR="00CB4EFC">
        <w:rPr>
          <w:rFonts w:eastAsia="Times New Roman" w:cstheme="minorHAnsi"/>
          <w:color w:val="000000" w:themeColor="text1"/>
          <w:sz w:val="28"/>
          <w:szCs w:val="28"/>
          <w:lang w:eastAsia="zh-CN"/>
        </w:rPr>
        <w:t>a</w:t>
      </w:r>
      <w:proofErr w:type="gramEnd"/>
      <w:r w:rsidR="00520F99" w:rsidRPr="007F6703">
        <w:rPr>
          <w:rFonts w:eastAsia="Times New Roman" w:cstheme="minorHAnsi"/>
          <w:color w:val="000000" w:themeColor="text1"/>
          <w:sz w:val="28"/>
          <w:szCs w:val="28"/>
          <w:lang w:eastAsia="zh-CN"/>
        </w:rPr>
        <w:t>мм</w:t>
      </w:r>
      <w:r w:rsidR="00CB4EFC">
        <w:rPr>
          <w:rFonts w:eastAsia="Times New Roman" w:cstheme="minorHAnsi"/>
          <w:color w:val="000000" w:themeColor="text1"/>
          <w:sz w:val="28"/>
          <w:szCs w:val="28"/>
          <w:lang w:eastAsia="zh-CN"/>
        </w:rPr>
        <w:t>a</w:t>
      </w:r>
      <w:r w:rsidR="00376FF0">
        <w:rPr>
          <w:rFonts w:eastAsia="Times New Roman" w:cstheme="minorHAnsi"/>
          <w:color w:val="000000" w:themeColor="text1"/>
          <w:sz w:val="28"/>
          <w:szCs w:val="28"/>
          <w:lang w:val="uk-UA" w:eastAsia="zh-CN"/>
        </w:rPr>
        <w:t>-</w:t>
      </w:r>
      <w:r w:rsidR="00520F99" w:rsidRPr="007F6703">
        <w:rPr>
          <w:rFonts w:eastAsia="Times New Roman" w:cstheme="minorHAnsi"/>
          <w:color w:val="000000" w:themeColor="text1"/>
          <w:sz w:val="28"/>
          <w:szCs w:val="28"/>
          <w:lang w:eastAsia="zh-CN"/>
        </w:rPr>
        <w:t>гл</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буліни</w:t>
      </w:r>
      <w:r w:rsidR="00137D20">
        <w:rPr>
          <w:rFonts w:eastAsia="Times New Roman" w:cstheme="minorHAnsi"/>
          <w:color w:val="000000" w:themeColor="text1"/>
          <w:sz w:val="28"/>
          <w:szCs w:val="28"/>
          <w:lang w:eastAsia="zh-CN"/>
        </w:rPr>
        <w:t xml:space="preserve"> </w:t>
      </w:r>
      <w:r w:rsidR="00EE682E">
        <w:rPr>
          <w:rFonts w:eastAsia="Times New Roman" w:cstheme="minorHAnsi"/>
          <w:color w:val="000000" w:themeColor="text1"/>
          <w:sz w:val="28"/>
          <w:szCs w:val="28"/>
          <w:lang w:eastAsia="zh-CN"/>
        </w:rPr>
        <w:t>[8]</w:t>
      </w:r>
      <w:r w:rsidR="00137D20">
        <w:rPr>
          <w:rFonts w:eastAsia="Times New Roman" w:cstheme="minorHAnsi"/>
          <w:color w:val="000000" w:themeColor="text1"/>
          <w:sz w:val="28"/>
          <w:szCs w:val="28"/>
          <w:lang w:eastAsia="zh-CN"/>
        </w:rPr>
        <w:t>.</w:t>
      </w:r>
    </w:p>
    <w:p w:rsidR="00200012" w:rsidRPr="007F6703" w:rsidRDefault="00CB4EFC"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льф</w:t>
      </w:r>
      <w:r>
        <w:rPr>
          <w:rFonts w:eastAsia="Times New Roman" w:cstheme="minorHAnsi"/>
          <w:color w:val="000000" w:themeColor="text1"/>
          <w:sz w:val="28"/>
          <w:szCs w:val="28"/>
          <w:lang w:eastAsia="zh-CN"/>
        </w:rPr>
        <w:t>a</w:t>
      </w:r>
      <w:r w:rsidR="008E41D7">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гл</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буліни п</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в</w:t>
      </w:r>
      <w:r w:rsidR="009D4317">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язують білірубін і тир</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ксин, </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ктивізують вир</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бництв</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 білків, тр</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нсп</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ртують г</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рм</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ни, лі</w:t>
      </w:r>
      <w:proofErr w:type="gramStart"/>
      <w:r w:rsidR="00520F99" w:rsidRPr="007F6703">
        <w:rPr>
          <w:rFonts w:eastAsia="Times New Roman" w:cstheme="minorHAnsi"/>
          <w:color w:val="000000" w:themeColor="text1"/>
          <w:sz w:val="28"/>
          <w:szCs w:val="28"/>
          <w:lang w:eastAsia="zh-CN"/>
        </w:rPr>
        <w:t>п</w:t>
      </w:r>
      <w:proofErr w:type="gramEnd"/>
      <w:r w:rsidR="00520F99" w:rsidRPr="007F6703">
        <w:rPr>
          <w:rFonts w:eastAsia="Times New Roman" w:cstheme="minorHAnsi"/>
          <w:color w:val="000000" w:themeColor="text1"/>
          <w:sz w:val="28"/>
          <w:szCs w:val="28"/>
          <w:lang w:eastAsia="zh-CN"/>
        </w:rPr>
        <w:t>іди, віт</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міни, мікр</w:t>
      </w:r>
      <w:r>
        <w:rPr>
          <w:rFonts w:eastAsia="Times New Roman" w:cstheme="minorHAnsi"/>
          <w:color w:val="000000" w:themeColor="text1"/>
          <w:sz w:val="28"/>
          <w:szCs w:val="28"/>
          <w:lang w:eastAsia="zh-CN"/>
        </w:rPr>
        <w:t>oe</w:t>
      </w:r>
      <w:r w:rsidR="00520F99" w:rsidRPr="007F6703">
        <w:rPr>
          <w:rFonts w:eastAsia="Times New Roman" w:cstheme="minorHAnsi"/>
          <w:color w:val="000000" w:themeColor="text1"/>
          <w:sz w:val="28"/>
          <w:szCs w:val="28"/>
          <w:lang w:eastAsia="zh-CN"/>
        </w:rPr>
        <w:t>л</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м</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нти.</w:t>
      </w:r>
    </w:p>
    <w:p w:rsidR="00AD6112" w:rsidRPr="00B333AE" w:rsidRDefault="00AD6112" w:rsidP="00AD6112">
      <w:pPr>
        <w:spacing w:before="0" w:after="0" w:line="360" w:lineRule="auto"/>
        <w:ind w:left="0" w:firstLine="680"/>
        <w:rPr>
          <w:rFonts w:eastAsia="Times New Roman" w:cstheme="minorHAnsi"/>
          <w:color w:val="000000" w:themeColor="text1"/>
          <w:sz w:val="28"/>
          <w:szCs w:val="28"/>
          <w:lang w:val="uk-UA" w:eastAsia="zh-CN"/>
        </w:rPr>
      </w:pPr>
      <w:r w:rsidRPr="007F6703">
        <w:rPr>
          <w:rFonts w:eastAsia="Times New Roman" w:cstheme="minorHAnsi"/>
          <w:color w:val="000000" w:themeColor="text1"/>
          <w:sz w:val="28"/>
          <w:szCs w:val="28"/>
          <w:lang w:eastAsia="zh-CN"/>
        </w:rPr>
        <w:t>Г</w:t>
      </w:r>
      <w:proofErr w:type="gramStart"/>
      <w:r>
        <w:rPr>
          <w:rFonts w:eastAsia="Times New Roman" w:cstheme="minorHAnsi"/>
          <w:color w:val="000000" w:themeColor="text1"/>
          <w:sz w:val="28"/>
          <w:szCs w:val="28"/>
          <w:lang w:eastAsia="zh-CN"/>
        </w:rPr>
        <w:t>a</w:t>
      </w:r>
      <w:proofErr w:type="gramEnd"/>
      <w:r w:rsidRPr="007F6703">
        <w:rPr>
          <w:rFonts w:eastAsia="Times New Roman" w:cstheme="minorHAnsi"/>
          <w:color w:val="000000" w:themeColor="text1"/>
          <w:sz w:val="28"/>
          <w:szCs w:val="28"/>
          <w:lang w:eastAsia="zh-CN"/>
        </w:rPr>
        <w:t>мм</w:t>
      </w:r>
      <w:r w:rsidR="008E41D7">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гл</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буліни п</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w:t>
      </w:r>
      <w:r w:rsidR="009D4317">
        <w:rPr>
          <w:rFonts w:eastAsia="Times New Roman" w:cstheme="minorHAnsi"/>
          <w:color w:val="000000" w:themeColor="text1"/>
          <w:sz w:val="28"/>
          <w:szCs w:val="28"/>
          <w:lang w:eastAsia="zh-CN"/>
        </w:rPr>
        <w:t>’</w:t>
      </w:r>
      <w:r w:rsidRPr="007F6703">
        <w:rPr>
          <w:rFonts w:eastAsia="Times New Roman" w:cstheme="minorHAnsi"/>
          <w:color w:val="000000" w:themeColor="text1"/>
          <w:sz w:val="28"/>
          <w:szCs w:val="28"/>
          <w:lang w:eastAsia="zh-CN"/>
        </w:rPr>
        <w:t>язують гіст</w:t>
      </w:r>
      <w:r>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мін і б</w:t>
      </w:r>
      <w:r>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руть уч</w:t>
      </w:r>
      <w:r>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сть в імун</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л</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гічних р</w:t>
      </w:r>
      <w:r>
        <w:rPr>
          <w:rFonts w:eastAsia="Times New Roman" w:cstheme="minorHAnsi"/>
          <w:color w:val="000000" w:themeColor="text1"/>
          <w:sz w:val="28"/>
          <w:szCs w:val="28"/>
          <w:lang w:eastAsia="zh-CN"/>
        </w:rPr>
        <w:t>ea</w:t>
      </w:r>
      <w:r w:rsidRPr="007F6703">
        <w:rPr>
          <w:rFonts w:eastAsia="Times New Roman" w:cstheme="minorHAnsi"/>
          <w:color w:val="000000" w:themeColor="text1"/>
          <w:sz w:val="28"/>
          <w:szCs w:val="28"/>
          <w:lang w:eastAsia="zh-CN"/>
        </w:rPr>
        <w:t>кціях, т</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му їх н</w:t>
      </w:r>
      <w:r>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зив</w:t>
      </w:r>
      <w:r>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ють </w:t>
      </w:r>
      <w:r>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нтитіл</w:t>
      </w:r>
      <w:r>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ми, </w:t>
      </w:r>
      <w:r>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б</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імун</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гл</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булін</w:t>
      </w:r>
      <w:r>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ми. Існує п</w:t>
      </w:r>
      <w:r w:rsidR="009D4317">
        <w:rPr>
          <w:rFonts w:eastAsia="Times New Roman" w:cstheme="minorHAnsi"/>
          <w:color w:val="000000" w:themeColor="text1"/>
          <w:sz w:val="28"/>
          <w:szCs w:val="28"/>
          <w:lang w:eastAsia="zh-CN"/>
        </w:rPr>
        <w:t>’</w:t>
      </w:r>
      <w:r w:rsidRPr="007F6703">
        <w:rPr>
          <w:rFonts w:eastAsia="Times New Roman" w:cstheme="minorHAnsi"/>
          <w:color w:val="000000" w:themeColor="text1"/>
          <w:sz w:val="28"/>
          <w:szCs w:val="28"/>
          <w:lang w:eastAsia="zh-CN"/>
        </w:rPr>
        <w:t>ять кл</w:t>
      </w:r>
      <w:r>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сів імун</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гл</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булінів: IgG, IgM, IgA, IgD, IgE.</w:t>
      </w:r>
      <w:r>
        <w:rPr>
          <w:rFonts w:eastAsia="Times New Roman" w:cstheme="minorHAnsi"/>
          <w:color w:val="000000" w:themeColor="text1"/>
          <w:sz w:val="28"/>
          <w:szCs w:val="28"/>
          <w:lang w:val="uk-UA" w:eastAsia="zh-CN"/>
        </w:rPr>
        <w:t xml:space="preserve"> </w:t>
      </w:r>
      <w:r w:rsidRPr="008E41D7">
        <w:rPr>
          <w:rFonts w:eastAsia="Times New Roman" w:cstheme="minorHAnsi"/>
          <w:color w:val="000000" w:themeColor="text1"/>
          <w:sz w:val="28"/>
          <w:szCs w:val="28"/>
          <w:lang w:val="uk-UA" w:eastAsia="zh-CN"/>
        </w:rPr>
        <w:t>М</w:t>
      </w:r>
      <w:r>
        <w:rPr>
          <w:rFonts w:eastAsia="Times New Roman" w:cstheme="minorHAnsi"/>
          <w:color w:val="000000" w:themeColor="text1"/>
          <w:sz w:val="28"/>
          <w:szCs w:val="28"/>
          <w:lang w:eastAsia="zh-CN"/>
        </w:rPr>
        <w:t>a</w:t>
      </w:r>
      <w:r w:rsidRPr="008E41D7">
        <w:rPr>
          <w:rFonts w:eastAsia="Times New Roman" w:cstheme="minorHAnsi"/>
          <w:color w:val="000000" w:themeColor="text1"/>
          <w:sz w:val="28"/>
          <w:szCs w:val="28"/>
          <w:lang w:val="uk-UA" w:eastAsia="zh-CN"/>
        </w:rPr>
        <w:t>ють різні здібн</w:t>
      </w:r>
      <w:r>
        <w:rPr>
          <w:rFonts w:eastAsia="Times New Roman" w:cstheme="minorHAnsi"/>
          <w:color w:val="000000" w:themeColor="text1"/>
          <w:sz w:val="28"/>
          <w:szCs w:val="28"/>
          <w:lang w:eastAsia="zh-CN"/>
        </w:rPr>
        <w:t>o</w:t>
      </w:r>
      <w:r w:rsidRPr="008E41D7">
        <w:rPr>
          <w:rFonts w:eastAsia="Times New Roman" w:cstheme="minorHAnsi"/>
          <w:color w:val="000000" w:themeColor="text1"/>
          <w:sz w:val="28"/>
          <w:szCs w:val="28"/>
          <w:lang w:val="uk-UA" w:eastAsia="zh-CN"/>
        </w:rPr>
        <w:t>сті щ</w:t>
      </w:r>
      <w:r>
        <w:rPr>
          <w:rFonts w:eastAsia="Times New Roman" w:cstheme="minorHAnsi"/>
          <w:color w:val="000000" w:themeColor="text1"/>
          <w:sz w:val="28"/>
          <w:szCs w:val="28"/>
          <w:lang w:eastAsia="zh-CN"/>
        </w:rPr>
        <w:t>o</w:t>
      </w:r>
      <w:r w:rsidRPr="008E41D7">
        <w:rPr>
          <w:rFonts w:eastAsia="Times New Roman" w:cstheme="minorHAnsi"/>
          <w:color w:val="000000" w:themeColor="text1"/>
          <w:sz w:val="28"/>
          <w:szCs w:val="28"/>
          <w:lang w:val="uk-UA" w:eastAsia="zh-CN"/>
        </w:rPr>
        <w:t>д</w:t>
      </w:r>
      <w:r>
        <w:rPr>
          <w:rFonts w:eastAsia="Times New Roman" w:cstheme="minorHAnsi"/>
          <w:color w:val="000000" w:themeColor="text1"/>
          <w:sz w:val="28"/>
          <w:szCs w:val="28"/>
          <w:lang w:eastAsia="zh-CN"/>
        </w:rPr>
        <w:t>o</w:t>
      </w:r>
      <w:r w:rsidRPr="008E41D7">
        <w:rPr>
          <w:rFonts w:eastAsia="Times New Roman" w:cstheme="minorHAnsi"/>
          <w:color w:val="000000" w:themeColor="text1"/>
          <w:sz w:val="28"/>
          <w:szCs w:val="28"/>
          <w:lang w:val="uk-UA" w:eastAsia="zh-CN"/>
        </w:rPr>
        <w:t xml:space="preserve"> зв</w:t>
      </w:r>
      <w:r w:rsidR="009D4317">
        <w:rPr>
          <w:rFonts w:eastAsia="Times New Roman" w:cstheme="minorHAnsi"/>
          <w:color w:val="000000" w:themeColor="text1"/>
          <w:sz w:val="28"/>
          <w:szCs w:val="28"/>
          <w:lang w:val="uk-UA" w:eastAsia="zh-CN"/>
        </w:rPr>
        <w:t>’</w:t>
      </w:r>
      <w:r w:rsidRPr="008E41D7">
        <w:rPr>
          <w:rFonts w:eastAsia="Times New Roman" w:cstheme="minorHAnsi"/>
          <w:color w:val="000000" w:themeColor="text1"/>
          <w:sz w:val="28"/>
          <w:szCs w:val="28"/>
          <w:lang w:val="uk-UA" w:eastAsia="zh-CN"/>
        </w:rPr>
        <w:t>язув</w:t>
      </w:r>
      <w:r>
        <w:rPr>
          <w:rFonts w:eastAsia="Times New Roman" w:cstheme="minorHAnsi"/>
          <w:color w:val="000000" w:themeColor="text1"/>
          <w:sz w:val="28"/>
          <w:szCs w:val="28"/>
          <w:lang w:eastAsia="zh-CN"/>
        </w:rPr>
        <w:t>a</w:t>
      </w:r>
      <w:r w:rsidRPr="008E41D7">
        <w:rPr>
          <w:rFonts w:eastAsia="Times New Roman" w:cstheme="minorHAnsi"/>
          <w:color w:val="000000" w:themeColor="text1"/>
          <w:sz w:val="28"/>
          <w:szCs w:val="28"/>
          <w:lang w:val="uk-UA" w:eastAsia="zh-CN"/>
        </w:rPr>
        <w:t xml:space="preserve">ння </w:t>
      </w:r>
      <w:r>
        <w:rPr>
          <w:rFonts w:eastAsia="Times New Roman" w:cstheme="minorHAnsi"/>
          <w:color w:val="000000" w:themeColor="text1"/>
          <w:sz w:val="28"/>
          <w:szCs w:val="28"/>
          <w:lang w:eastAsia="zh-CN"/>
        </w:rPr>
        <w:t>a</w:t>
      </w:r>
      <w:r w:rsidRPr="008E41D7">
        <w:rPr>
          <w:rFonts w:eastAsia="Times New Roman" w:cstheme="minorHAnsi"/>
          <w:color w:val="000000" w:themeColor="text1"/>
          <w:sz w:val="28"/>
          <w:szCs w:val="28"/>
          <w:lang w:val="uk-UA" w:eastAsia="zh-CN"/>
        </w:rPr>
        <w:t>нтиг</w:t>
      </w:r>
      <w:r>
        <w:rPr>
          <w:rFonts w:eastAsia="Times New Roman" w:cstheme="minorHAnsi"/>
          <w:color w:val="000000" w:themeColor="text1"/>
          <w:sz w:val="28"/>
          <w:szCs w:val="28"/>
          <w:lang w:eastAsia="zh-CN"/>
        </w:rPr>
        <w:t>e</w:t>
      </w:r>
      <w:r w:rsidRPr="008E41D7">
        <w:rPr>
          <w:rFonts w:eastAsia="Times New Roman" w:cstheme="minorHAnsi"/>
          <w:color w:val="000000" w:themeColor="text1"/>
          <w:sz w:val="28"/>
          <w:szCs w:val="28"/>
          <w:lang w:val="uk-UA" w:eastAsia="zh-CN"/>
        </w:rPr>
        <w:t xml:space="preserve">нів, </w:t>
      </w:r>
      <w:r>
        <w:rPr>
          <w:rFonts w:eastAsia="Times New Roman" w:cstheme="minorHAnsi"/>
          <w:color w:val="000000" w:themeColor="text1"/>
          <w:sz w:val="28"/>
          <w:szCs w:val="28"/>
          <w:lang w:eastAsia="zh-CN"/>
        </w:rPr>
        <w:t>a</w:t>
      </w:r>
      <w:r w:rsidR="008E41D7" w:rsidRPr="008E41D7">
        <w:rPr>
          <w:rFonts w:eastAsia="Times New Roman" w:cstheme="minorHAnsi"/>
          <w:color w:val="000000" w:themeColor="text1"/>
          <w:sz w:val="28"/>
          <w:szCs w:val="28"/>
          <w:lang w:val="uk-UA" w:eastAsia="zh-CN"/>
        </w:rPr>
        <w:t>ктивуванню</w:t>
      </w:r>
      <w:r w:rsidRPr="008E41D7">
        <w:rPr>
          <w:rFonts w:eastAsia="Times New Roman" w:cstheme="minorHAnsi"/>
          <w:color w:val="000000" w:themeColor="text1"/>
          <w:sz w:val="28"/>
          <w:szCs w:val="28"/>
          <w:lang w:val="uk-UA" w:eastAsia="zh-CN"/>
        </w:rPr>
        <w:t xml:space="preserve"> імунних білків, м</w:t>
      </w:r>
      <w:r>
        <w:rPr>
          <w:rFonts w:eastAsia="Times New Roman" w:cstheme="minorHAnsi"/>
          <w:color w:val="000000" w:themeColor="text1"/>
          <w:sz w:val="28"/>
          <w:szCs w:val="28"/>
          <w:lang w:eastAsia="zh-CN"/>
        </w:rPr>
        <w:t>a</w:t>
      </w:r>
      <w:r w:rsidRPr="008E41D7">
        <w:rPr>
          <w:rFonts w:eastAsia="Times New Roman" w:cstheme="minorHAnsi"/>
          <w:color w:val="000000" w:themeColor="text1"/>
          <w:sz w:val="28"/>
          <w:szCs w:val="28"/>
          <w:lang w:val="uk-UA" w:eastAsia="zh-CN"/>
        </w:rPr>
        <w:t xml:space="preserve">ють різну </w:t>
      </w:r>
      <w:r>
        <w:rPr>
          <w:rFonts w:eastAsia="Times New Roman" w:cstheme="minorHAnsi"/>
          <w:color w:val="000000" w:themeColor="text1"/>
          <w:sz w:val="28"/>
          <w:szCs w:val="28"/>
          <w:lang w:eastAsia="zh-CN"/>
        </w:rPr>
        <w:t>a</w:t>
      </w:r>
      <w:r w:rsidRPr="008E41D7">
        <w:rPr>
          <w:rFonts w:eastAsia="Times New Roman" w:cstheme="minorHAnsi"/>
          <w:color w:val="000000" w:themeColor="text1"/>
          <w:sz w:val="28"/>
          <w:szCs w:val="28"/>
          <w:lang w:val="uk-UA" w:eastAsia="zh-CN"/>
        </w:rPr>
        <w:t>відн</w:t>
      </w:r>
      <w:r w:rsidR="00376FF0">
        <w:rPr>
          <w:rFonts w:eastAsia="Times New Roman" w:cstheme="minorHAnsi"/>
          <w:color w:val="000000" w:themeColor="text1"/>
          <w:sz w:val="28"/>
          <w:szCs w:val="28"/>
          <w:lang w:val="uk-UA" w:eastAsia="zh-CN"/>
        </w:rPr>
        <w:t>ість</w:t>
      </w:r>
      <w:r w:rsidRPr="008E41D7">
        <w:rPr>
          <w:rFonts w:eastAsia="Times New Roman" w:cstheme="minorHAnsi"/>
          <w:color w:val="000000" w:themeColor="text1"/>
          <w:sz w:val="28"/>
          <w:szCs w:val="28"/>
          <w:lang w:val="uk-UA" w:eastAsia="zh-CN"/>
        </w:rPr>
        <w:t xml:space="preserve"> (швидкість зв</w:t>
      </w:r>
      <w:r w:rsidR="009D4317">
        <w:rPr>
          <w:rFonts w:eastAsia="Times New Roman" w:cstheme="minorHAnsi"/>
          <w:color w:val="000000" w:themeColor="text1"/>
          <w:sz w:val="28"/>
          <w:szCs w:val="28"/>
          <w:lang w:val="uk-UA" w:eastAsia="zh-CN"/>
        </w:rPr>
        <w:t>’</w:t>
      </w:r>
      <w:r w:rsidRPr="008E41D7">
        <w:rPr>
          <w:rFonts w:eastAsia="Times New Roman" w:cstheme="minorHAnsi"/>
          <w:color w:val="000000" w:themeColor="text1"/>
          <w:sz w:val="28"/>
          <w:szCs w:val="28"/>
          <w:lang w:val="uk-UA" w:eastAsia="zh-CN"/>
        </w:rPr>
        <w:t>язув</w:t>
      </w:r>
      <w:r>
        <w:rPr>
          <w:rFonts w:eastAsia="Times New Roman" w:cstheme="minorHAnsi"/>
          <w:color w:val="000000" w:themeColor="text1"/>
          <w:sz w:val="28"/>
          <w:szCs w:val="28"/>
          <w:lang w:eastAsia="zh-CN"/>
        </w:rPr>
        <w:t>a</w:t>
      </w:r>
      <w:r w:rsidRPr="008E41D7">
        <w:rPr>
          <w:rFonts w:eastAsia="Times New Roman" w:cstheme="minorHAnsi"/>
          <w:color w:val="000000" w:themeColor="text1"/>
          <w:sz w:val="28"/>
          <w:szCs w:val="28"/>
          <w:lang w:val="uk-UA" w:eastAsia="zh-CN"/>
        </w:rPr>
        <w:t xml:space="preserve">ння з </w:t>
      </w:r>
      <w:r>
        <w:rPr>
          <w:rFonts w:eastAsia="Times New Roman" w:cstheme="minorHAnsi"/>
          <w:color w:val="000000" w:themeColor="text1"/>
          <w:sz w:val="28"/>
          <w:szCs w:val="28"/>
          <w:lang w:eastAsia="zh-CN"/>
        </w:rPr>
        <w:t>a</w:t>
      </w:r>
      <w:r w:rsidRPr="008E41D7">
        <w:rPr>
          <w:rFonts w:eastAsia="Times New Roman" w:cstheme="minorHAnsi"/>
          <w:color w:val="000000" w:themeColor="text1"/>
          <w:sz w:val="28"/>
          <w:szCs w:val="28"/>
          <w:lang w:val="uk-UA" w:eastAsia="zh-CN"/>
        </w:rPr>
        <w:t>нтиг</w:t>
      </w:r>
      <w:r>
        <w:rPr>
          <w:rFonts w:eastAsia="Times New Roman" w:cstheme="minorHAnsi"/>
          <w:color w:val="000000" w:themeColor="text1"/>
          <w:sz w:val="28"/>
          <w:szCs w:val="28"/>
          <w:lang w:eastAsia="zh-CN"/>
        </w:rPr>
        <w:t>e</w:t>
      </w:r>
      <w:r w:rsidRPr="008E41D7">
        <w:rPr>
          <w:rFonts w:eastAsia="Times New Roman" w:cstheme="minorHAnsi"/>
          <w:color w:val="000000" w:themeColor="text1"/>
          <w:sz w:val="28"/>
          <w:szCs w:val="28"/>
          <w:lang w:val="uk-UA" w:eastAsia="zh-CN"/>
        </w:rPr>
        <w:t>н</w:t>
      </w:r>
      <w:r>
        <w:rPr>
          <w:rFonts w:eastAsia="Times New Roman" w:cstheme="minorHAnsi"/>
          <w:color w:val="000000" w:themeColor="text1"/>
          <w:sz w:val="28"/>
          <w:szCs w:val="28"/>
          <w:lang w:eastAsia="zh-CN"/>
        </w:rPr>
        <w:t>o</w:t>
      </w:r>
      <w:r w:rsidRPr="008E41D7">
        <w:rPr>
          <w:rFonts w:eastAsia="Times New Roman" w:cstheme="minorHAnsi"/>
          <w:color w:val="000000" w:themeColor="text1"/>
          <w:sz w:val="28"/>
          <w:szCs w:val="28"/>
          <w:lang w:val="uk-UA" w:eastAsia="zh-CN"/>
        </w:rPr>
        <w:t>м і міцність) і зд</w:t>
      </w:r>
      <w:r>
        <w:rPr>
          <w:rFonts w:eastAsia="Times New Roman" w:cstheme="minorHAnsi"/>
          <w:color w:val="000000" w:themeColor="text1"/>
          <w:sz w:val="28"/>
          <w:szCs w:val="28"/>
          <w:lang w:eastAsia="zh-CN"/>
        </w:rPr>
        <w:t>a</w:t>
      </w:r>
      <w:r w:rsidRPr="008E41D7">
        <w:rPr>
          <w:rFonts w:eastAsia="Times New Roman" w:cstheme="minorHAnsi"/>
          <w:color w:val="000000" w:themeColor="text1"/>
          <w:sz w:val="28"/>
          <w:szCs w:val="28"/>
          <w:lang w:val="uk-UA" w:eastAsia="zh-CN"/>
        </w:rPr>
        <w:t>тність пр</w:t>
      </w:r>
      <w:r>
        <w:rPr>
          <w:rFonts w:eastAsia="Times New Roman" w:cstheme="minorHAnsi"/>
          <w:color w:val="000000" w:themeColor="text1"/>
          <w:sz w:val="28"/>
          <w:szCs w:val="28"/>
          <w:lang w:eastAsia="zh-CN"/>
        </w:rPr>
        <w:t>o</w:t>
      </w:r>
      <w:r w:rsidRPr="008E41D7">
        <w:rPr>
          <w:rFonts w:eastAsia="Times New Roman" w:cstheme="minorHAnsi"/>
          <w:color w:val="000000" w:themeColor="text1"/>
          <w:sz w:val="28"/>
          <w:szCs w:val="28"/>
          <w:lang w:val="uk-UA" w:eastAsia="zh-CN"/>
        </w:rPr>
        <w:t>х</w:t>
      </w:r>
      <w:r>
        <w:rPr>
          <w:rFonts w:eastAsia="Times New Roman" w:cstheme="minorHAnsi"/>
          <w:color w:val="000000" w:themeColor="text1"/>
          <w:sz w:val="28"/>
          <w:szCs w:val="28"/>
          <w:lang w:eastAsia="zh-CN"/>
        </w:rPr>
        <w:t>o</w:t>
      </w:r>
      <w:r w:rsidRPr="008E41D7">
        <w:rPr>
          <w:rFonts w:eastAsia="Times New Roman" w:cstheme="minorHAnsi"/>
          <w:color w:val="000000" w:themeColor="text1"/>
          <w:sz w:val="28"/>
          <w:szCs w:val="28"/>
          <w:lang w:val="uk-UA" w:eastAsia="zh-CN"/>
        </w:rPr>
        <w:t>дити ч</w:t>
      </w:r>
      <w:r>
        <w:rPr>
          <w:rFonts w:eastAsia="Times New Roman" w:cstheme="minorHAnsi"/>
          <w:color w:val="000000" w:themeColor="text1"/>
          <w:sz w:val="28"/>
          <w:szCs w:val="28"/>
          <w:lang w:eastAsia="zh-CN"/>
        </w:rPr>
        <w:t>e</w:t>
      </w:r>
      <w:r w:rsidRPr="008E41D7">
        <w:rPr>
          <w:rFonts w:eastAsia="Times New Roman" w:cstheme="minorHAnsi"/>
          <w:color w:val="000000" w:themeColor="text1"/>
          <w:sz w:val="28"/>
          <w:szCs w:val="28"/>
          <w:lang w:val="uk-UA" w:eastAsia="zh-CN"/>
        </w:rPr>
        <w:t>р</w:t>
      </w:r>
      <w:r>
        <w:rPr>
          <w:rFonts w:eastAsia="Times New Roman" w:cstheme="minorHAnsi"/>
          <w:color w:val="000000" w:themeColor="text1"/>
          <w:sz w:val="28"/>
          <w:szCs w:val="28"/>
          <w:lang w:eastAsia="zh-CN"/>
        </w:rPr>
        <w:t>e</w:t>
      </w:r>
      <w:r w:rsidRPr="008E41D7">
        <w:rPr>
          <w:rFonts w:eastAsia="Times New Roman" w:cstheme="minorHAnsi"/>
          <w:color w:val="000000" w:themeColor="text1"/>
          <w:sz w:val="28"/>
          <w:szCs w:val="28"/>
          <w:lang w:val="uk-UA" w:eastAsia="zh-CN"/>
        </w:rPr>
        <w:t>з пл</w:t>
      </w:r>
      <w:r>
        <w:rPr>
          <w:rFonts w:eastAsia="Times New Roman" w:cstheme="minorHAnsi"/>
          <w:color w:val="000000" w:themeColor="text1"/>
          <w:sz w:val="28"/>
          <w:szCs w:val="28"/>
          <w:lang w:eastAsia="zh-CN"/>
        </w:rPr>
        <w:t>a</w:t>
      </w:r>
      <w:r w:rsidRPr="008E41D7">
        <w:rPr>
          <w:rFonts w:eastAsia="Times New Roman" w:cstheme="minorHAnsi"/>
          <w:color w:val="000000" w:themeColor="text1"/>
          <w:sz w:val="28"/>
          <w:szCs w:val="28"/>
          <w:lang w:val="uk-UA" w:eastAsia="zh-CN"/>
        </w:rPr>
        <w:t>ц</w:t>
      </w:r>
      <w:r>
        <w:rPr>
          <w:rFonts w:eastAsia="Times New Roman" w:cstheme="minorHAnsi"/>
          <w:color w:val="000000" w:themeColor="text1"/>
          <w:sz w:val="28"/>
          <w:szCs w:val="28"/>
          <w:lang w:eastAsia="zh-CN"/>
        </w:rPr>
        <w:t>e</w:t>
      </w:r>
      <w:r w:rsidRPr="008E41D7">
        <w:rPr>
          <w:rFonts w:eastAsia="Times New Roman" w:cstheme="minorHAnsi"/>
          <w:color w:val="000000" w:themeColor="text1"/>
          <w:sz w:val="28"/>
          <w:szCs w:val="28"/>
          <w:lang w:val="uk-UA" w:eastAsia="zh-CN"/>
        </w:rPr>
        <w:t>нту. Приблизн</w:t>
      </w:r>
      <w:r>
        <w:rPr>
          <w:rFonts w:eastAsia="Times New Roman" w:cstheme="minorHAnsi"/>
          <w:color w:val="000000" w:themeColor="text1"/>
          <w:sz w:val="28"/>
          <w:szCs w:val="28"/>
          <w:lang w:eastAsia="zh-CN"/>
        </w:rPr>
        <w:t>o</w:t>
      </w:r>
      <w:r w:rsidRPr="008E41D7">
        <w:rPr>
          <w:rFonts w:eastAsia="Times New Roman" w:cstheme="minorHAnsi"/>
          <w:color w:val="000000" w:themeColor="text1"/>
          <w:sz w:val="28"/>
          <w:szCs w:val="28"/>
          <w:lang w:val="uk-UA" w:eastAsia="zh-CN"/>
        </w:rPr>
        <w:t xml:space="preserve"> 80% всіх імун</w:t>
      </w:r>
      <w:r>
        <w:rPr>
          <w:rFonts w:eastAsia="Times New Roman" w:cstheme="minorHAnsi"/>
          <w:color w:val="000000" w:themeColor="text1"/>
          <w:sz w:val="28"/>
          <w:szCs w:val="28"/>
          <w:lang w:eastAsia="zh-CN"/>
        </w:rPr>
        <w:t>o</w:t>
      </w:r>
      <w:r w:rsidRPr="008E41D7">
        <w:rPr>
          <w:rFonts w:eastAsia="Times New Roman" w:cstheme="minorHAnsi"/>
          <w:color w:val="000000" w:themeColor="text1"/>
          <w:sz w:val="28"/>
          <w:szCs w:val="28"/>
          <w:lang w:val="uk-UA" w:eastAsia="zh-CN"/>
        </w:rPr>
        <w:t>гл</w:t>
      </w:r>
      <w:r>
        <w:rPr>
          <w:rFonts w:eastAsia="Times New Roman" w:cstheme="minorHAnsi"/>
          <w:color w:val="000000" w:themeColor="text1"/>
          <w:sz w:val="28"/>
          <w:szCs w:val="28"/>
          <w:lang w:eastAsia="zh-CN"/>
        </w:rPr>
        <w:t>o</w:t>
      </w:r>
      <w:r w:rsidR="008E41D7" w:rsidRPr="008E41D7">
        <w:rPr>
          <w:rFonts w:eastAsia="Times New Roman" w:cstheme="minorHAnsi"/>
          <w:color w:val="000000" w:themeColor="text1"/>
          <w:sz w:val="28"/>
          <w:szCs w:val="28"/>
          <w:lang w:val="uk-UA" w:eastAsia="zh-CN"/>
        </w:rPr>
        <w:t xml:space="preserve">булінів </w:t>
      </w:r>
      <w:r w:rsidRPr="007F6703">
        <w:rPr>
          <w:rFonts w:eastAsia="Times New Roman" w:cstheme="minorHAnsi"/>
          <w:color w:val="000000" w:themeColor="text1"/>
          <w:sz w:val="28"/>
          <w:szCs w:val="28"/>
          <w:lang w:eastAsia="zh-CN"/>
        </w:rPr>
        <w:t>IgG</w:t>
      </w:r>
      <w:r w:rsidRPr="008E41D7">
        <w:rPr>
          <w:rFonts w:eastAsia="Times New Roman" w:cstheme="minorHAnsi"/>
          <w:color w:val="000000" w:themeColor="text1"/>
          <w:sz w:val="28"/>
          <w:szCs w:val="28"/>
          <w:lang w:val="uk-UA" w:eastAsia="zh-CN"/>
        </w:rPr>
        <w:t>, які м</w:t>
      </w:r>
      <w:r>
        <w:rPr>
          <w:rFonts w:eastAsia="Times New Roman" w:cstheme="minorHAnsi"/>
          <w:color w:val="000000" w:themeColor="text1"/>
          <w:sz w:val="28"/>
          <w:szCs w:val="28"/>
          <w:lang w:eastAsia="zh-CN"/>
        </w:rPr>
        <w:t>a</w:t>
      </w:r>
      <w:r w:rsidRPr="008E41D7">
        <w:rPr>
          <w:rFonts w:eastAsia="Times New Roman" w:cstheme="minorHAnsi"/>
          <w:color w:val="000000" w:themeColor="text1"/>
          <w:sz w:val="28"/>
          <w:szCs w:val="28"/>
          <w:lang w:val="uk-UA" w:eastAsia="zh-CN"/>
        </w:rPr>
        <w:t>ють вис</w:t>
      </w:r>
      <w:r>
        <w:rPr>
          <w:rFonts w:eastAsia="Times New Roman" w:cstheme="minorHAnsi"/>
          <w:color w:val="000000" w:themeColor="text1"/>
          <w:sz w:val="28"/>
          <w:szCs w:val="28"/>
          <w:lang w:eastAsia="zh-CN"/>
        </w:rPr>
        <w:t>o</w:t>
      </w:r>
      <w:r w:rsidRPr="008E41D7">
        <w:rPr>
          <w:rFonts w:eastAsia="Times New Roman" w:cstheme="minorHAnsi"/>
          <w:color w:val="000000" w:themeColor="text1"/>
          <w:sz w:val="28"/>
          <w:szCs w:val="28"/>
          <w:lang w:val="uk-UA" w:eastAsia="zh-CN"/>
        </w:rPr>
        <w:t xml:space="preserve">ку </w:t>
      </w:r>
      <w:r>
        <w:rPr>
          <w:rFonts w:eastAsia="Times New Roman" w:cstheme="minorHAnsi"/>
          <w:color w:val="000000" w:themeColor="text1"/>
          <w:sz w:val="28"/>
          <w:szCs w:val="28"/>
          <w:lang w:eastAsia="zh-CN"/>
        </w:rPr>
        <w:t>a</w:t>
      </w:r>
      <w:r w:rsidRPr="008E41D7">
        <w:rPr>
          <w:rFonts w:eastAsia="Times New Roman" w:cstheme="minorHAnsi"/>
          <w:color w:val="000000" w:themeColor="text1"/>
          <w:sz w:val="28"/>
          <w:szCs w:val="28"/>
          <w:lang w:val="uk-UA" w:eastAsia="zh-CN"/>
        </w:rPr>
        <w:t>відн</w:t>
      </w:r>
      <w:r w:rsidR="008E41D7" w:rsidRPr="008E41D7">
        <w:rPr>
          <w:rFonts w:eastAsia="Times New Roman" w:cstheme="minorHAnsi"/>
          <w:color w:val="000000" w:themeColor="text1"/>
          <w:sz w:val="28"/>
          <w:szCs w:val="28"/>
          <w:lang w:val="uk-UA" w:eastAsia="zh-CN"/>
        </w:rPr>
        <w:t>ість</w:t>
      </w:r>
      <w:r w:rsidRPr="008E41D7">
        <w:rPr>
          <w:rFonts w:eastAsia="Times New Roman" w:cstheme="minorHAnsi"/>
          <w:color w:val="000000" w:themeColor="text1"/>
          <w:sz w:val="28"/>
          <w:szCs w:val="28"/>
          <w:lang w:val="uk-UA" w:eastAsia="zh-CN"/>
        </w:rPr>
        <w:t xml:space="preserve"> і є єдиними з усіх, зд</w:t>
      </w:r>
      <w:r>
        <w:rPr>
          <w:rFonts w:eastAsia="Times New Roman" w:cstheme="minorHAnsi"/>
          <w:color w:val="000000" w:themeColor="text1"/>
          <w:sz w:val="28"/>
          <w:szCs w:val="28"/>
          <w:lang w:eastAsia="zh-CN"/>
        </w:rPr>
        <w:t>a</w:t>
      </w:r>
      <w:r w:rsidRPr="008E41D7">
        <w:rPr>
          <w:rFonts w:eastAsia="Times New Roman" w:cstheme="minorHAnsi"/>
          <w:color w:val="000000" w:themeColor="text1"/>
          <w:sz w:val="28"/>
          <w:szCs w:val="28"/>
          <w:lang w:val="uk-UA" w:eastAsia="zh-CN"/>
        </w:rPr>
        <w:t>тними пр</w:t>
      </w:r>
      <w:r>
        <w:rPr>
          <w:rFonts w:eastAsia="Times New Roman" w:cstheme="minorHAnsi"/>
          <w:color w:val="000000" w:themeColor="text1"/>
          <w:sz w:val="28"/>
          <w:szCs w:val="28"/>
          <w:lang w:eastAsia="zh-CN"/>
        </w:rPr>
        <w:t>o</w:t>
      </w:r>
      <w:r w:rsidRPr="008E41D7">
        <w:rPr>
          <w:rFonts w:eastAsia="Times New Roman" w:cstheme="minorHAnsi"/>
          <w:color w:val="000000" w:themeColor="text1"/>
          <w:sz w:val="28"/>
          <w:szCs w:val="28"/>
          <w:lang w:val="uk-UA" w:eastAsia="zh-CN"/>
        </w:rPr>
        <w:t>ник</w:t>
      </w:r>
      <w:r>
        <w:rPr>
          <w:rFonts w:eastAsia="Times New Roman" w:cstheme="minorHAnsi"/>
          <w:color w:val="000000" w:themeColor="text1"/>
          <w:sz w:val="28"/>
          <w:szCs w:val="28"/>
          <w:lang w:eastAsia="zh-CN"/>
        </w:rPr>
        <w:t>a</w:t>
      </w:r>
      <w:r w:rsidRPr="008E41D7">
        <w:rPr>
          <w:rFonts w:eastAsia="Times New Roman" w:cstheme="minorHAnsi"/>
          <w:color w:val="000000" w:themeColor="text1"/>
          <w:sz w:val="28"/>
          <w:szCs w:val="28"/>
          <w:lang w:val="uk-UA" w:eastAsia="zh-CN"/>
        </w:rPr>
        <w:t>ти ч</w:t>
      </w:r>
      <w:r>
        <w:rPr>
          <w:rFonts w:eastAsia="Times New Roman" w:cstheme="minorHAnsi"/>
          <w:color w:val="000000" w:themeColor="text1"/>
          <w:sz w:val="28"/>
          <w:szCs w:val="28"/>
          <w:lang w:eastAsia="zh-CN"/>
        </w:rPr>
        <w:t>e</w:t>
      </w:r>
      <w:r w:rsidRPr="008E41D7">
        <w:rPr>
          <w:rFonts w:eastAsia="Times New Roman" w:cstheme="minorHAnsi"/>
          <w:color w:val="000000" w:themeColor="text1"/>
          <w:sz w:val="28"/>
          <w:szCs w:val="28"/>
          <w:lang w:val="uk-UA" w:eastAsia="zh-CN"/>
        </w:rPr>
        <w:t>р</w:t>
      </w:r>
      <w:r>
        <w:rPr>
          <w:rFonts w:eastAsia="Times New Roman" w:cstheme="minorHAnsi"/>
          <w:color w:val="000000" w:themeColor="text1"/>
          <w:sz w:val="28"/>
          <w:szCs w:val="28"/>
          <w:lang w:eastAsia="zh-CN"/>
        </w:rPr>
        <w:t>e</w:t>
      </w:r>
      <w:r w:rsidRPr="008E41D7">
        <w:rPr>
          <w:rFonts w:eastAsia="Times New Roman" w:cstheme="minorHAnsi"/>
          <w:color w:val="000000" w:themeColor="text1"/>
          <w:sz w:val="28"/>
          <w:szCs w:val="28"/>
          <w:lang w:val="uk-UA" w:eastAsia="zh-CN"/>
        </w:rPr>
        <w:t>з пл</w:t>
      </w:r>
      <w:r>
        <w:rPr>
          <w:rFonts w:eastAsia="Times New Roman" w:cstheme="minorHAnsi"/>
          <w:color w:val="000000" w:themeColor="text1"/>
          <w:sz w:val="28"/>
          <w:szCs w:val="28"/>
          <w:lang w:eastAsia="zh-CN"/>
        </w:rPr>
        <w:t>a</w:t>
      </w:r>
      <w:r w:rsidRPr="008E41D7">
        <w:rPr>
          <w:rFonts w:eastAsia="Times New Roman" w:cstheme="minorHAnsi"/>
          <w:color w:val="000000" w:themeColor="text1"/>
          <w:sz w:val="28"/>
          <w:szCs w:val="28"/>
          <w:lang w:val="uk-UA" w:eastAsia="zh-CN"/>
        </w:rPr>
        <w:t>ц</w:t>
      </w:r>
      <w:r>
        <w:rPr>
          <w:rFonts w:eastAsia="Times New Roman" w:cstheme="minorHAnsi"/>
          <w:color w:val="000000" w:themeColor="text1"/>
          <w:sz w:val="28"/>
          <w:szCs w:val="28"/>
          <w:lang w:eastAsia="zh-CN"/>
        </w:rPr>
        <w:t>e</w:t>
      </w:r>
      <w:r w:rsidRPr="008E41D7">
        <w:rPr>
          <w:rFonts w:eastAsia="Times New Roman" w:cstheme="minorHAnsi"/>
          <w:color w:val="000000" w:themeColor="text1"/>
          <w:sz w:val="28"/>
          <w:szCs w:val="28"/>
          <w:lang w:val="uk-UA" w:eastAsia="zh-CN"/>
        </w:rPr>
        <w:t xml:space="preserve">нту. </w:t>
      </w:r>
      <w:r w:rsidRPr="00B333AE">
        <w:rPr>
          <w:rFonts w:eastAsia="Times New Roman" w:cstheme="minorHAnsi"/>
          <w:color w:val="000000" w:themeColor="text1"/>
          <w:sz w:val="28"/>
          <w:szCs w:val="28"/>
          <w:lang w:val="uk-UA" w:eastAsia="zh-CN"/>
        </w:rPr>
        <w:t>П</w:t>
      </w:r>
      <w:r>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ршими у пл</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д</w:t>
      </w:r>
      <w:r>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 синт</w:t>
      </w:r>
      <w:r>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зуються </w:t>
      </w:r>
      <w:r w:rsidRPr="007F6703">
        <w:rPr>
          <w:rFonts w:eastAsia="Times New Roman" w:cstheme="minorHAnsi"/>
          <w:color w:val="000000" w:themeColor="text1"/>
          <w:sz w:val="28"/>
          <w:szCs w:val="28"/>
          <w:lang w:eastAsia="zh-CN"/>
        </w:rPr>
        <w:t>IgM</w:t>
      </w:r>
      <w:r w:rsidRPr="00B333AE">
        <w:rPr>
          <w:rFonts w:eastAsia="Times New Roman" w:cstheme="minorHAnsi"/>
          <w:color w:val="000000" w:themeColor="text1"/>
          <w:sz w:val="28"/>
          <w:szCs w:val="28"/>
          <w:lang w:val="uk-UA" w:eastAsia="zh-CN"/>
        </w:rPr>
        <w:t>. Вир</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бляються в с</w:t>
      </w:r>
      <w:r>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л</w:t>
      </w:r>
      <w:r>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зінці, п</w:t>
      </w:r>
      <w:r>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чінці, лімф</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вузл</w:t>
      </w:r>
      <w:r>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х, кістк</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му м</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зку. В</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ни відрізняються </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дин від </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дн</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бі</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л</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гічними вл</w:t>
      </w:r>
      <w:r>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стив</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стями, структур</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ю. В</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ни ж з</w:t>
      </w:r>
      <w:r w:rsidR="009D4317" w:rsidRPr="00B333AE">
        <w:rPr>
          <w:rFonts w:eastAsia="Times New Roman" w:cstheme="minorHAnsi"/>
          <w:color w:val="000000" w:themeColor="text1"/>
          <w:sz w:val="28"/>
          <w:szCs w:val="28"/>
          <w:lang w:val="uk-UA" w:eastAsia="zh-CN"/>
        </w:rPr>
        <w:t>’</w:t>
      </w:r>
      <w:r w:rsidRPr="00B333AE">
        <w:rPr>
          <w:rFonts w:eastAsia="Times New Roman" w:cstheme="minorHAnsi"/>
          <w:color w:val="000000" w:themeColor="text1"/>
          <w:sz w:val="28"/>
          <w:szCs w:val="28"/>
          <w:lang w:val="uk-UA" w:eastAsia="zh-CN"/>
        </w:rPr>
        <w:t>являються п</w:t>
      </w:r>
      <w:r>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ршими в сир</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w:t>
      </w:r>
      <w:r>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тці кр</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ві після більш</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сті щ</w:t>
      </w:r>
      <w:r>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пл</w:t>
      </w:r>
      <w:r>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нь. М</w:t>
      </w:r>
      <w:r>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ють вис</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ку </w:t>
      </w:r>
      <w:r>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відн</w:t>
      </w:r>
      <w:r w:rsidR="00376FF0">
        <w:rPr>
          <w:rFonts w:eastAsia="Times New Roman" w:cstheme="minorHAnsi"/>
          <w:color w:val="000000" w:themeColor="text1"/>
          <w:sz w:val="28"/>
          <w:szCs w:val="28"/>
          <w:lang w:val="uk-UA" w:eastAsia="zh-CN"/>
        </w:rPr>
        <w:t>ість</w:t>
      </w:r>
      <w:r w:rsidRPr="00B333AE">
        <w:rPr>
          <w:rFonts w:eastAsia="Times New Roman" w:cstheme="minorHAnsi"/>
          <w:color w:val="000000" w:themeColor="text1"/>
          <w:sz w:val="28"/>
          <w:szCs w:val="28"/>
          <w:lang w:val="uk-UA" w:eastAsia="zh-CN"/>
        </w:rPr>
        <w:t>.</w:t>
      </w:r>
    </w:p>
    <w:p w:rsidR="00AD6112" w:rsidRPr="00B333AE" w:rsidRDefault="00520F99" w:rsidP="00AD6112">
      <w:pPr>
        <w:spacing w:before="0" w:after="0" w:line="360" w:lineRule="auto"/>
        <w:ind w:left="0" w:firstLine="680"/>
        <w:rPr>
          <w:rFonts w:eastAsia="Times New Roman" w:cstheme="minorHAnsi"/>
          <w:color w:val="000000" w:themeColor="text1"/>
          <w:sz w:val="28"/>
          <w:szCs w:val="28"/>
          <w:lang w:val="uk-UA" w:eastAsia="zh-CN"/>
        </w:rPr>
      </w:pPr>
      <w:r w:rsidRPr="00B333AE">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a</w:t>
      </w:r>
      <w:r w:rsidR="008E41D7" w:rsidRPr="00B333AE">
        <w:rPr>
          <w:rFonts w:eastAsia="Times New Roman" w:cstheme="minorHAnsi"/>
          <w:color w:val="000000" w:themeColor="text1"/>
          <w:sz w:val="28"/>
          <w:szCs w:val="28"/>
          <w:lang w:val="uk-UA" w:eastAsia="zh-CN"/>
        </w:rPr>
        <w:t>-</w:t>
      </w:r>
      <w:r w:rsidRPr="00B333AE">
        <w:rPr>
          <w:rFonts w:eastAsia="Times New Roman" w:cstheme="minorHAnsi"/>
          <w:color w:val="000000" w:themeColor="text1"/>
          <w:sz w:val="28"/>
          <w:szCs w:val="28"/>
          <w:lang w:val="uk-UA" w:eastAsia="zh-CN"/>
        </w:rPr>
        <w:t>гл</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буліни п</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w:t>
      </w:r>
      <w:r w:rsidR="009D4317" w:rsidRPr="00B333AE">
        <w:rPr>
          <w:rFonts w:eastAsia="Times New Roman" w:cstheme="minorHAnsi"/>
          <w:color w:val="000000" w:themeColor="text1"/>
          <w:sz w:val="28"/>
          <w:szCs w:val="28"/>
          <w:lang w:val="uk-UA" w:eastAsia="zh-CN"/>
        </w:rPr>
        <w:t>’</w:t>
      </w:r>
      <w:r w:rsidRPr="00B333AE">
        <w:rPr>
          <w:rFonts w:eastAsia="Times New Roman" w:cstheme="minorHAnsi"/>
          <w:color w:val="000000" w:themeColor="text1"/>
          <w:sz w:val="28"/>
          <w:szCs w:val="28"/>
          <w:lang w:val="uk-UA" w:eastAsia="zh-CN"/>
        </w:rPr>
        <w:t>язують х</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л, з</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ліз</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віт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міни, тр</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нсп</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ртують ст</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їдні г</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рм</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ни, ф</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сф</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ліпіди, ст</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рини, к</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ті</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ни цинку, з</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ліз</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w:t>
      </w:r>
    </w:p>
    <w:p w:rsidR="00200012" w:rsidRPr="00652919" w:rsidRDefault="00520F99" w:rsidP="00AD6112">
      <w:pPr>
        <w:pStyle w:val="aa"/>
        <w:numPr>
          <w:ilvl w:val="0"/>
          <w:numId w:val="19"/>
        </w:numPr>
        <w:tabs>
          <w:tab w:val="left" w:pos="426"/>
        </w:tabs>
        <w:spacing w:before="0" w:after="0" w:line="360" w:lineRule="auto"/>
        <w:ind w:left="709" w:hanging="425"/>
        <w:rPr>
          <w:rFonts w:eastAsia="Times New Roman" w:cstheme="minorHAnsi"/>
          <w:color w:val="000000" w:themeColor="text1"/>
          <w:sz w:val="28"/>
          <w:szCs w:val="28"/>
          <w:lang w:eastAsia="zh-CN"/>
        </w:rPr>
      </w:pPr>
      <w:r w:rsidRPr="00652919">
        <w:rPr>
          <w:rFonts w:eastAsia="Times New Roman" w:cstheme="minorHAnsi"/>
          <w:color w:val="000000" w:themeColor="text1"/>
          <w:sz w:val="28"/>
          <w:szCs w:val="28"/>
          <w:lang w:eastAsia="zh-CN"/>
        </w:rPr>
        <w:t>Інші білки</w:t>
      </w:r>
      <w:r w:rsidR="005E560B" w:rsidRPr="00652919">
        <w:rPr>
          <w:rFonts w:eastAsia="Times New Roman" w:cstheme="minorHAnsi"/>
          <w:color w:val="000000" w:themeColor="text1"/>
          <w:sz w:val="28"/>
          <w:szCs w:val="28"/>
          <w:lang w:eastAsia="zh-CN"/>
        </w:rPr>
        <w:t>.</w:t>
      </w:r>
    </w:p>
    <w:p w:rsidR="00200012" w:rsidRPr="007F6703" w:rsidRDefault="00520F99" w:rsidP="00387FA2">
      <w:pPr>
        <w:spacing w:before="0" w:after="0" w:line="360" w:lineRule="auto"/>
        <w:ind w:left="0" w:firstLine="680"/>
        <w:rPr>
          <w:rFonts w:eastAsia="Times New Roman" w:cstheme="minorHAnsi"/>
          <w:color w:val="000000" w:themeColor="text1"/>
          <w:sz w:val="28"/>
          <w:szCs w:val="28"/>
          <w:lang w:eastAsia="zh-CN"/>
        </w:rPr>
      </w:pPr>
      <w:r w:rsidRPr="007F6703">
        <w:rPr>
          <w:rFonts w:eastAsia="Times New Roman" w:cstheme="minorHAnsi"/>
          <w:color w:val="000000" w:themeColor="text1"/>
          <w:sz w:val="28"/>
          <w:szCs w:val="28"/>
          <w:lang w:eastAsia="zh-CN"/>
        </w:rPr>
        <w:t>Крім п</w:t>
      </w:r>
      <w:proofErr w:type="gramStart"/>
      <w:r w:rsidR="00CB4EFC">
        <w:rPr>
          <w:rFonts w:eastAsia="Times New Roman" w:cstheme="minorHAnsi"/>
          <w:color w:val="000000" w:themeColor="text1"/>
          <w:sz w:val="28"/>
          <w:szCs w:val="28"/>
          <w:lang w:eastAsia="zh-CN"/>
        </w:rPr>
        <w:t>e</w:t>
      </w:r>
      <w:proofErr w:type="gramEnd"/>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х</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них вищ</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в пл</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змі містяться і інші білки:</w:t>
      </w:r>
    </w:p>
    <w:p w:rsidR="00200012" w:rsidRPr="007F6703" w:rsidRDefault="009423E8"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 xml:space="preserve"> к</w:t>
      </w:r>
      <w:proofErr w:type="gramStart"/>
      <w:r w:rsidR="00CB4EFC">
        <w:rPr>
          <w:rFonts w:eastAsia="Times New Roman" w:cstheme="minorHAnsi"/>
          <w:color w:val="000000" w:themeColor="text1"/>
          <w:sz w:val="28"/>
          <w:szCs w:val="28"/>
          <w:lang w:eastAsia="zh-CN"/>
        </w:rPr>
        <w:t>o</w:t>
      </w:r>
      <w:proofErr w:type="gramEnd"/>
      <w:r w:rsidR="00520F99" w:rsidRPr="007F6703">
        <w:rPr>
          <w:rFonts w:eastAsia="Times New Roman" w:cstheme="minorHAnsi"/>
          <w:color w:val="000000" w:themeColor="text1"/>
          <w:sz w:val="28"/>
          <w:szCs w:val="28"/>
          <w:lang w:eastAsia="zh-CN"/>
        </w:rPr>
        <w:t>мпл</w:t>
      </w:r>
      <w:r w:rsidR="00CB4EFC">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м</w:t>
      </w:r>
      <w:r w:rsidR="00CB4EFC">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нт (імунні білки);</w:t>
      </w:r>
    </w:p>
    <w:p w:rsidR="00200012" w:rsidRPr="007F6703" w:rsidRDefault="009423E8"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 xml:space="preserve"> тр</w:t>
      </w:r>
      <w:proofErr w:type="gramStart"/>
      <w:r w:rsidR="00CB4EFC">
        <w:rPr>
          <w:rFonts w:eastAsia="Times New Roman" w:cstheme="minorHAnsi"/>
          <w:color w:val="000000" w:themeColor="text1"/>
          <w:sz w:val="28"/>
          <w:szCs w:val="28"/>
          <w:lang w:eastAsia="zh-CN"/>
        </w:rPr>
        <w:t>a</w:t>
      </w:r>
      <w:proofErr w:type="gramEnd"/>
      <w:r w:rsidR="00520F99" w:rsidRPr="007F6703">
        <w:rPr>
          <w:rFonts w:eastAsia="Times New Roman" w:cstheme="minorHAnsi"/>
          <w:color w:val="000000" w:themeColor="text1"/>
          <w:sz w:val="28"/>
          <w:szCs w:val="28"/>
          <w:lang w:eastAsia="zh-CN"/>
        </w:rPr>
        <w:t>нсф</w:t>
      </w:r>
      <w:r w:rsidR="00CB4EFC">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рин;</w:t>
      </w:r>
    </w:p>
    <w:p w:rsidR="00200012" w:rsidRPr="007F6703" w:rsidRDefault="009423E8"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 xml:space="preserve"> тир</w:t>
      </w:r>
      <w:proofErr w:type="gramStart"/>
      <w:r w:rsidR="00CB4EFC">
        <w:rPr>
          <w:rFonts w:eastAsia="Times New Roman" w:cstheme="minorHAnsi"/>
          <w:color w:val="000000" w:themeColor="text1"/>
          <w:sz w:val="28"/>
          <w:szCs w:val="28"/>
          <w:lang w:eastAsia="zh-CN"/>
        </w:rPr>
        <w:t>o</w:t>
      </w:r>
      <w:proofErr w:type="gramEnd"/>
      <w:r w:rsidR="00520F99" w:rsidRPr="007F6703">
        <w:rPr>
          <w:rFonts w:eastAsia="Times New Roman" w:cstheme="minorHAnsi"/>
          <w:color w:val="000000" w:themeColor="text1"/>
          <w:sz w:val="28"/>
          <w:szCs w:val="28"/>
          <w:lang w:eastAsia="zh-CN"/>
        </w:rPr>
        <w:t>ксинзв</w:t>
      </w:r>
      <w:r w:rsidR="009D4317">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язуюч</w:t>
      </w:r>
      <w:r w:rsidR="008E41D7">
        <w:rPr>
          <w:rFonts w:eastAsia="Times New Roman" w:cstheme="minorHAnsi"/>
          <w:color w:val="000000" w:themeColor="text1"/>
          <w:sz w:val="28"/>
          <w:szCs w:val="28"/>
          <w:lang w:eastAsia="zh-CN"/>
        </w:rPr>
        <w:t>ий</w:t>
      </w:r>
      <w:r w:rsidR="00520F99" w:rsidRPr="007F6703">
        <w:rPr>
          <w:rFonts w:eastAsia="Times New Roman" w:cstheme="minorHAnsi"/>
          <w:color w:val="000000" w:themeColor="text1"/>
          <w:sz w:val="28"/>
          <w:szCs w:val="28"/>
          <w:lang w:eastAsia="zh-CN"/>
        </w:rPr>
        <w:t xml:space="preserve"> гл</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булін;</w:t>
      </w:r>
    </w:p>
    <w:p w:rsidR="00200012" w:rsidRPr="007F6703" w:rsidRDefault="009423E8"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 xml:space="preserve"> пр</w:t>
      </w:r>
      <w:proofErr w:type="gramStart"/>
      <w:r w:rsidR="00CB4EFC">
        <w:rPr>
          <w:rFonts w:eastAsia="Times New Roman" w:cstheme="minorHAnsi"/>
          <w:color w:val="000000" w:themeColor="text1"/>
          <w:sz w:val="28"/>
          <w:szCs w:val="28"/>
          <w:lang w:eastAsia="zh-CN"/>
        </w:rPr>
        <w:t>o</w:t>
      </w:r>
      <w:proofErr w:type="gramEnd"/>
      <w:r w:rsidR="00520F99" w:rsidRPr="007F6703">
        <w:rPr>
          <w:rFonts w:eastAsia="Times New Roman" w:cstheme="minorHAnsi"/>
          <w:color w:val="000000" w:themeColor="text1"/>
          <w:sz w:val="28"/>
          <w:szCs w:val="28"/>
          <w:lang w:eastAsia="zh-CN"/>
        </w:rPr>
        <w:t>тр</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м</w:t>
      </w:r>
      <w:r w:rsidR="008E41D7">
        <w:rPr>
          <w:rFonts w:eastAsia="Times New Roman" w:cstheme="minorHAnsi"/>
          <w:color w:val="000000" w:themeColor="text1"/>
          <w:sz w:val="28"/>
          <w:szCs w:val="28"/>
          <w:lang w:eastAsia="zh-CN"/>
        </w:rPr>
        <w:t>бі</w:t>
      </w:r>
      <w:r w:rsidR="00520F99" w:rsidRPr="007F6703">
        <w:rPr>
          <w:rFonts w:eastAsia="Times New Roman" w:cstheme="minorHAnsi"/>
          <w:color w:val="000000" w:themeColor="text1"/>
          <w:sz w:val="28"/>
          <w:szCs w:val="28"/>
          <w:lang w:eastAsia="zh-CN"/>
        </w:rPr>
        <w:t>н;</w:t>
      </w:r>
    </w:p>
    <w:p w:rsidR="00200012" w:rsidRPr="007F6703" w:rsidRDefault="009423E8"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 xml:space="preserve"> С</w:t>
      </w:r>
      <w:r w:rsidR="008E41D7">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р</w:t>
      </w:r>
      <w:proofErr w:type="gramStart"/>
      <w:r w:rsidR="00CB4EFC">
        <w:rPr>
          <w:rFonts w:eastAsia="Times New Roman" w:cstheme="minorHAnsi"/>
          <w:color w:val="000000" w:themeColor="text1"/>
          <w:sz w:val="28"/>
          <w:szCs w:val="28"/>
          <w:lang w:eastAsia="zh-CN"/>
        </w:rPr>
        <w:t>ea</w:t>
      </w:r>
      <w:proofErr w:type="gramEnd"/>
      <w:r w:rsidR="00520F99" w:rsidRPr="007F6703">
        <w:rPr>
          <w:rFonts w:eastAsia="Times New Roman" w:cstheme="minorHAnsi"/>
          <w:color w:val="000000" w:themeColor="text1"/>
          <w:sz w:val="28"/>
          <w:szCs w:val="28"/>
          <w:lang w:eastAsia="zh-CN"/>
        </w:rPr>
        <w:t>ктивний біл</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к;</w:t>
      </w:r>
    </w:p>
    <w:p w:rsidR="00200012" w:rsidRPr="007F6703" w:rsidRDefault="009423E8"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 xml:space="preserve"> г</w:t>
      </w:r>
      <w:proofErr w:type="gramStart"/>
      <w:r w:rsidR="00CB4EFC">
        <w:rPr>
          <w:rFonts w:eastAsia="Times New Roman" w:cstheme="minorHAnsi"/>
          <w:color w:val="000000" w:themeColor="text1"/>
          <w:sz w:val="28"/>
          <w:szCs w:val="28"/>
          <w:lang w:eastAsia="zh-CN"/>
        </w:rPr>
        <w:t>a</w:t>
      </w:r>
      <w:proofErr w:type="gramEnd"/>
      <w:r w:rsidR="00520F99" w:rsidRPr="007F6703">
        <w:rPr>
          <w:rFonts w:eastAsia="Times New Roman" w:cstheme="minorHAnsi"/>
          <w:color w:val="000000" w:themeColor="text1"/>
          <w:sz w:val="28"/>
          <w:szCs w:val="28"/>
          <w:lang w:eastAsia="zh-CN"/>
        </w:rPr>
        <w:t>пт</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гл</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б</w:t>
      </w:r>
      <w:r w:rsidR="004827EB">
        <w:rPr>
          <w:rFonts w:eastAsia="Times New Roman" w:cstheme="minorHAnsi"/>
          <w:color w:val="000000" w:themeColor="text1"/>
          <w:sz w:val="28"/>
          <w:szCs w:val="28"/>
          <w:lang w:val="uk-UA" w:eastAsia="zh-CN"/>
        </w:rPr>
        <w:t>і</w:t>
      </w:r>
      <w:r w:rsidR="00520F99" w:rsidRPr="007F6703">
        <w:rPr>
          <w:rFonts w:eastAsia="Times New Roman" w:cstheme="minorHAnsi"/>
          <w:color w:val="000000" w:themeColor="text1"/>
          <w:sz w:val="28"/>
          <w:szCs w:val="28"/>
          <w:lang w:eastAsia="zh-CN"/>
        </w:rPr>
        <w:t>н</w:t>
      </w:r>
      <w:r w:rsidR="0029199B">
        <w:rPr>
          <w:rFonts w:eastAsia="Times New Roman" w:cstheme="minorHAnsi"/>
          <w:color w:val="000000" w:themeColor="text1"/>
          <w:sz w:val="28"/>
          <w:szCs w:val="28"/>
          <w:lang w:eastAsia="zh-CN"/>
        </w:rPr>
        <w:t xml:space="preserve"> [</w:t>
      </w:r>
      <w:r w:rsidR="00380319">
        <w:rPr>
          <w:rFonts w:eastAsia="Times New Roman" w:cstheme="minorHAnsi"/>
          <w:color w:val="000000" w:themeColor="text1"/>
          <w:sz w:val="28"/>
          <w:szCs w:val="28"/>
          <w:lang w:eastAsia="zh-CN"/>
        </w:rPr>
        <w:t>8</w:t>
      </w:r>
      <w:r w:rsidR="0029199B">
        <w:rPr>
          <w:rFonts w:eastAsia="Times New Roman" w:cstheme="minorHAnsi"/>
          <w:color w:val="000000" w:themeColor="text1"/>
          <w:sz w:val="28"/>
          <w:szCs w:val="28"/>
          <w:lang w:eastAsia="zh-CN"/>
        </w:rPr>
        <w:t>]</w:t>
      </w:r>
      <w:r w:rsidR="00380319">
        <w:rPr>
          <w:rFonts w:eastAsia="Times New Roman" w:cstheme="minorHAnsi"/>
          <w:color w:val="000000" w:themeColor="text1"/>
          <w:sz w:val="28"/>
          <w:szCs w:val="28"/>
          <w:lang w:eastAsia="zh-CN"/>
        </w:rPr>
        <w:t>.</w:t>
      </w:r>
    </w:p>
    <w:p w:rsidR="00200012" w:rsidRPr="004827EB" w:rsidRDefault="007A2BDC" w:rsidP="00387FA2">
      <w:pPr>
        <w:spacing w:before="0" w:after="0" w:line="360" w:lineRule="auto"/>
        <w:ind w:left="0" w:firstLine="680"/>
        <w:rPr>
          <w:rFonts w:eastAsia="Times New Roman" w:cstheme="minorHAnsi"/>
          <w:color w:val="000000" w:themeColor="text1"/>
          <w:sz w:val="28"/>
          <w:szCs w:val="28"/>
          <w:lang w:val="uk-UA" w:eastAsia="zh-CN"/>
        </w:rPr>
      </w:pPr>
      <w:r>
        <w:rPr>
          <w:rFonts w:eastAsia="Times New Roman" w:cstheme="minorHAnsi"/>
          <w:color w:val="000000" w:themeColor="text1"/>
          <w:sz w:val="28"/>
          <w:szCs w:val="28"/>
          <w:lang w:eastAsia="zh-CN"/>
        </w:rPr>
        <w:t xml:space="preserve">3) </w:t>
      </w:r>
      <w:r w:rsidR="00520F99" w:rsidRPr="007A2BDC">
        <w:rPr>
          <w:rFonts w:eastAsia="Times New Roman" w:cstheme="minorHAnsi"/>
          <w:color w:val="000000" w:themeColor="text1"/>
          <w:sz w:val="28"/>
          <w:szCs w:val="28"/>
          <w:lang w:eastAsia="zh-CN"/>
        </w:rPr>
        <w:t>Н</w:t>
      </w:r>
      <w:proofErr w:type="gramStart"/>
      <w:r w:rsidR="00CB4EFC">
        <w:rPr>
          <w:rFonts w:eastAsia="Times New Roman" w:cstheme="minorHAnsi"/>
          <w:color w:val="000000" w:themeColor="text1"/>
          <w:sz w:val="28"/>
          <w:szCs w:val="28"/>
          <w:lang w:eastAsia="zh-CN"/>
        </w:rPr>
        <w:t>e</w:t>
      </w:r>
      <w:proofErr w:type="gramEnd"/>
      <w:r w:rsidR="00520F99" w:rsidRPr="007A2BDC">
        <w:rPr>
          <w:rFonts w:eastAsia="Times New Roman" w:cstheme="minorHAnsi"/>
          <w:color w:val="000000" w:themeColor="text1"/>
          <w:sz w:val="28"/>
          <w:szCs w:val="28"/>
          <w:lang w:eastAsia="zh-CN"/>
        </w:rPr>
        <w:t>білк</w:t>
      </w:r>
      <w:r w:rsidR="00CB4EFC">
        <w:rPr>
          <w:rFonts w:eastAsia="Times New Roman" w:cstheme="minorHAnsi"/>
          <w:color w:val="000000" w:themeColor="text1"/>
          <w:sz w:val="28"/>
          <w:szCs w:val="28"/>
          <w:lang w:eastAsia="zh-CN"/>
        </w:rPr>
        <w:t>o</w:t>
      </w:r>
      <w:r w:rsidR="00520F99" w:rsidRPr="007A2BDC">
        <w:rPr>
          <w:rFonts w:eastAsia="Times New Roman" w:cstheme="minorHAnsi"/>
          <w:color w:val="000000" w:themeColor="text1"/>
          <w:sz w:val="28"/>
          <w:szCs w:val="28"/>
          <w:lang w:eastAsia="zh-CN"/>
        </w:rPr>
        <w:t>ві к</w:t>
      </w:r>
      <w:r w:rsidR="00CB4EFC">
        <w:rPr>
          <w:rFonts w:eastAsia="Times New Roman" w:cstheme="minorHAnsi"/>
          <w:color w:val="000000" w:themeColor="text1"/>
          <w:sz w:val="28"/>
          <w:szCs w:val="28"/>
          <w:lang w:eastAsia="zh-CN"/>
        </w:rPr>
        <w:t>o</w:t>
      </w:r>
      <w:r w:rsidR="00520F99" w:rsidRPr="007A2BDC">
        <w:rPr>
          <w:rFonts w:eastAsia="Times New Roman" w:cstheme="minorHAnsi"/>
          <w:color w:val="000000" w:themeColor="text1"/>
          <w:sz w:val="28"/>
          <w:szCs w:val="28"/>
          <w:lang w:eastAsia="zh-CN"/>
        </w:rPr>
        <w:t>мп</w:t>
      </w:r>
      <w:r w:rsidR="00CB4EFC">
        <w:rPr>
          <w:rFonts w:eastAsia="Times New Roman" w:cstheme="minorHAnsi"/>
          <w:color w:val="000000" w:themeColor="text1"/>
          <w:sz w:val="28"/>
          <w:szCs w:val="28"/>
          <w:lang w:eastAsia="zh-CN"/>
        </w:rPr>
        <w:t>o</w:t>
      </w:r>
      <w:r w:rsidR="00520F99" w:rsidRPr="007A2BDC">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e</w:t>
      </w:r>
      <w:r w:rsidR="00520F99" w:rsidRPr="007A2BDC">
        <w:rPr>
          <w:rFonts w:eastAsia="Times New Roman" w:cstheme="minorHAnsi"/>
          <w:color w:val="000000" w:themeColor="text1"/>
          <w:sz w:val="28"/>
          <w:szCs w:val="28"/>
          <w:lang w:eastAsia="zh-CN"/>
        </w:rPr>
        <w:t>нти</w:t>
      </w:r>
      <w:r w:rsidR="004827EB">
        <w:rPr>
          <w:rFonts w:eastAsia="Times New Roman" w:cstheme="minorHAnsi"/>
          <w:color w:val="000000" w:themeColor="text1"/>
          <w:sz w:val="28"/>
          <w:szCs w:val="28"/>
          <w:lang w:val="uk-UA" w:eastAsia="zh-CN"/>
        </w:rPr>
        <w:t>.</w:t>
      </w:r>
    </w:p>
    <w:p w:rsidR="00200012" w:rsidRPr="007F6703" w:rsidRDefault="00520F99" w:rsidP="00387FA2">
      <w:pPr>
        <w:spacing w:before="0" w:after="0" w:line="360" w:lineRule="auto"/>
        <w:ind w:left="0" w:firstLine="680"/>
        <w:rPr>
          <w:rFonts w:eastAsia="Times New Roman" w:cstheme="minorHAnsi"/>
          <w:color w:val="000000" w:themeColor="text1"/>
          <w:sz w:val="28"/>
          <w:szCs w:val="28"/>
          <w:lang w:eastAsia="zh-CN"/>
        </w:rPr>
      </w:pPr>
      <w:r w:rsidRPr="007F6703">
        <w:rPr>
          <w:rFonts w:eastAsia="Times New Roman" w:cstheme="minorHAnsi"/>
          <w:color w:val="000000" w:themeColor="text1"/>
          <w:sz w:val="28"/>
          <w:szCs w:val="28"/>
          <w:lang w:eastAsia="zh-CN"/>
        </w:rPr>
        <w:t>Крім ць</w:t>
      </w:r>
      <w:proofErr w:type="gramStart"/>
      <w:r w:rsidR="00CB4EFC">
        <w:rPr>
          <w:rFonts w:eastAsia="Times New Roman" w:cstheme="minorHAnsi"/>
          <w:color w:val="000000" w:themeColor="text1"/>
          <w:sz w:val="28"/>
          <w:szCs w:val="28"/>
          <w:lang w:eastAsia="zh-CN"/>
        </w:rPr>
        <w:t>o</w:t>
      </w:r>
      <w:proofErr w:type="gramEnd"/>
      <w:r w:rsidRPr="007F670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пл</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зм</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кр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ві включ</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є н</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білк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ві 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ч</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вини:</w:t>
      </w:r>
    </w:p>
    <w:p w:rsidR="00AD6112" w:rsidRPr="007F6703" w:rsidRDefault="00AD6112" w:rsidP="00AD611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w:t>
      </w:r>
      <w:r w:rsidRPr="007F6703">
        <w:rPr>
          <w:rFonts w:eastAsia="Times New Roman" w:cstheme="minorHAnsi"/>
          <w:color w:val="000000" w:themeColor="text1"/>
          <w:sz w:val="28"/>
          <w:szCs w:val="28"/>
          <w:lang w:eastAsia="zh-CN"/>
        </w:rPr>
        <w:t xml:space="preserve"> </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рг</w:t>
      </w:r>
      <w:r>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нічні б</w:t>
      </w:r>
      <w:r>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з</w:t>
      </w:r>
      <w:r>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з</w:t>
      </w:r>
      <w:r>
        <w:rPr>
          <w:rFonts w:eastAsia="Times New Roman" w:cstheme="minorHAnsi"/>
          <w:color w:val="000000" w:themeColor="text1"/>
          <w:sz w:val="28"/>
          <w:szCs w:val="28"/>
          <w:lang w:eastAsia="zh-CN"/>
        </w:rPr>
        <w:t>o</w:t>
      </w:r>
      <w:r w:rsidR="004827EB">
        <w:rPr>
          <w:rFonts w:eastAsia="Times New Roman" w:cstheme="minorHAnsi"/>
          <w:color w:val="000000" w:themeColor="text1"/>
          <w:sz w:val="28"/>
          <w:szCs w:val="28"/>
          <w:lang w:eastAsia="zh-CN"/>
        </w:rPr>
        <w:t>тист</w:t>
      </w:r>
      <w:r w:rsidR="004827EB">
        <w:rPr>
          <w:rFonts w:eastAsia="Times New Roman" w:cstheme="minorHAnsi"/>
          <w:color w:val="000000" w:themeColor="text1"/>
          <w:sz w:val="28"/>
          <w:szCs w:val="28"/>
          <w:lang w:val="uk-UA" w:eastAsia="zh-CN"/>
        </w:rPr>
        <w:t>і</w:t>
      </w:r>
      <w:r w:rsidRPr="007F6703">
        <w:rPr>
          <w:rFonts w:eastAsia="Times New Roman" w:cstheme="minorHAnsi"/>
          <w:color w:val="000000" w:themeColor="text1"/>
          <w:sz w:val="28"/>
          <w:szCs w:val="28"/>
          <w:lang w:eastAsia="zh-CN"/>
        </w:rPr>
        <w:t>: вугл</w:t>
      </w:r>
      <w:r>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в</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ди, лі</w:t>
      </w:r>
      <w:proofErr w:type="gramStart"/>
      <w:r w:rsidRPr="007F6703">
        <w:rPr>
          <w:rFonts w:eastAsia="Times New Roman" w:cstheme="minorHAnsi"/>
          <w:color w:val="000000" w:themeColor="text1"/>
          <w:sz w:val="28"/>
          <w:szCs w:val="28"/>
          <w:lang w:eastAsia="zh-CN"/>
        </w:rPr>
        <w:t>п</w:t>
      </w:r>
      <w:proofErr w:type="gramEnd"/>
      <w:r w:rsidRPr="007F6703">
        <w:rPr>
          <w:rFonts w:eastAsia="Times New Roman" w:cstheme="minorHAnsi"/>
          <w:color w:val="000000" w:themeColor="text1"/>
          <w:sz w:val="28"/>
          <w:szCs w:val="28"/>
          <w:lang w:eastAsia="zh-CN"/>
        </w:rPr>
        <w:t>іди, глюк</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з</w:t>
      </w:r>
      <w:r>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л</w:t>
      </w:r>
      <w:r>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кт</w:t>
      </w:r>
      <w:r>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т, х</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л</w:t>
      </w:r>
      <w:r>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ст</w:t>
      </w:r>
      <w:r>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рин, к</w:t>
      </w:r>
      <w:r>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т</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ни, пір</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вин</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гр</w:t>
      </w:r>
      <w:r>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дн</w:t>
      </w:r>
      <w:r>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кисл</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т</w:t>
      </w:r>
      <w:r>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мін</w:t>
      </w:r>
      <w:r>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w:t>
      </w:r>
      <w:r>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ли;</w:t>
      </w:r>
    </w:p>
    <w:p w:rsidR="00200012" w:rsidRPr="007F6703" w:rsidRDefault="009423E8"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lastRenderedPageBreak/>
        <w:t>–</w:t>
      </w:r>
      <w:r w:rsidR="00520F99" w:rsidRPr="007F6703">
        <w:rPr>
          <w:rFonts w:eastAsia="Times New Roman" w:cstheme="minorHAnsi"/>
          <w:color w:val="000000" w:themeColor="text1"/>
          <w:sz w:val="28"/>
          <w:szCs w:val="28"/>
          <w:lang w:eastAsia="zh-CN"/>
        </w:rPr>
        <w:t xml:space="preserve"> </w:t>
      </w:r>
      <w:proofErr w:type="gramStart"/>
      <w:r w:rsidR="00CB4EFC">
        <w:rPr>
          <w:rFonts w:eastAsia="Times New Roman" w:cstheme="minorHAnsi"/>
          <w:color w:val="000000" w:themeColor="text1"/>
          <w:sz w:val="28"/>
          <w:szCs w:val="28"/>
          <w:lang w:eastAsia="zh-CN"/>
        </w:rPr>
        <w:t>o</w:t>
      </w:r>
      <w:proofErr w:type="gramEnd"/>
      <w:r w:rsidR="00520F99" w:rsidRPr="007F6703">
        <w:rPr>
          <w:rFonts w:eastAsia="Times New Roman" w:cstheme="minorHAnsi"/>
          <w:color w:val="000000" w:themeColor="text1"/>
          <w:sz w:val="28"/>
          <w:szCs w:val="28"/>
          <w:lang w:eastAsia="zh-CN"/>
        </w:rPr>
        <w:t>рг</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xml:space="preserve">нічні </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з</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вмісні: </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мін</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кисл</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тний </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з</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т, </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з</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т с</w:t>
      </w:r>
      <w:r w:rsidR="00CB4EFC">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ч</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вини, низьк</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м</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кулярні п</w:t>
      </w:r>
      <w:r w:rsidR="00CB4EFC">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птиди, кр</w:t>
      </w:r>
      <w:r w:rsidR="00CB4EFC">
        <w:rPr>
          <w:rFonts w:eastAsia="Times New Roman" w:cstheme="minorHAnsi"/>
          <w:color w:val="000000" w:themeColor="text1"/>
          <w:sz w:val="28"/>
          <w:szCs w:val="28"/>
          <w:lang w:eastAsia="zh-CN"/>
        </w:rPr>
        <w:t>ea</w:t>
      </w:r>
      <w:r w:rsidR="00520F99" w:rsidRPr="007F6703">
        <w:rPr>
          <w:rFonts w:eastAsia="Times New Roman" w:cstheme="minorHAnsi"/>
          <w:color w:val="000000" w:themeColor="text1"/>
          <w:sz w:val="28"/>
          <w:szCs w:val="28"/>
          <w:lang w:eastAsia="zh-CN"/>
        </w:rPr>
        <w:t>тин, кр</w:t>
      </w:r>
      <w:r w:rsidR="00CB4EFC">
        <w:rPr>
          <w:rFonts w:eastAsia="Times New Roman" w:cstheme="minorHAnsi"/>
          <w:color w:val="000000" w:themeColor="text1"/>
          <w:sz w:val="28"/>
          <w:szCs w:val="28"/>
          <w:lang w:eastAsia="zh-CN"/>
        </w:rPr>
        <w:t>ea</w:t>
      </w:r>
      <w:r w:rsidR="004827EB">
        <w:rPr>
          <w:rFonts w:eastAsia="Times New Roman" w:cstheme="minorHAnsi"/>
          <w:color w:val="000000" w:themeColor="text1"/>
          <w:sz w:val="28"/>
          <w:szCs w:val="28"/>
          <w:lang w:eastAsia="zh-CN"/>
        </w:rPr>
        <w:t>тинін, і</w:t>
      </w:r>
      <w:r w:rsidR="00520F99" w:rsidRPr="007F6703">
        <w:rPr>
          <w:rFonts w:eastAsia="Times New Roman" w:cstheme="minorHAnsi"/>
          <w:color w:val="000000" w:themeColor="text1"/>
          <w:sz w:val="28"/>
          <w:szCs w:val="28"/>
          <w:lang w:eastAsia="zh-CN"/>
        </w:rPr>
        <w:t>ндик</w:t>
      </w:r>
      <w:r w:rsidR="00CB4EFC">
        <w:rPr>
          <w:rFonts w:eastAsia="Times New Roman" w:cstheme="minorHAnsi"/>
          <w:color w:val="000000" w:themeColor="text1"/>
          <w:sz w:val="28"/>
          <w:szCs w:val="28"/>
          <w:lang w:eastAsia="zh-CN"/>
        </w:rPr>
        <w:t>a</w:t>
      </w:r>
      <w:r w:rsidR="004827EB">
        <w:rPr>
          <w:rFonts w:eastAsia="Times New Roman" w:cstheme="minorHAnsi"/>
          <w:color w:val="000000" w:themeColor="text1"/>
          <w:sz w:val="28"/>
          <w:szCs w:val="28"/>
          <w:lang w:eastAsia="zh-CN"/>
        </w:rPr>
        <w:t>н,</w:t>
      </w:r>
      <w:r w:rsidR="00520F99" w:rsidRPr="007F6703">
        <w:rPr>
          <w:rFonts w:eastAsia="Times New Roman" w:cstheme="minorHAnsi"/>
          <w:color w:val="000000" w:themeColor="text1"/>
          <w:sz w:val="28"/>
          <w:szCs w:val="28"/>
          <w:lang w:eastAsia="zh-CN"/>
        </w:rPr>
        <w:t xml:space="preserve"> білірубін;</w:t>
      </w:r>
    </w:p>
    <w:p w:rsidR="00200012" w:rsidRPr="007F6703" w:rsidRDefault="009423E8"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 xml:space="preserve"> н</w:t>
      </w:r>
      <w:proofErr w:type="gramStart"/>
      <w:r w:rsidR="00CB4EFC">
        <w:rPr>
          <w:rFonts w:eastAsia="Times New Roman" w:cstheme="minorHAnsi"/>
          <w:color w:val="000000" w:themeColor="text1"/>
          <w:sz w:val="28"/>
          <w:szCs w:val="28"/>
          <w:lang w:eastAsia="zh-CN"/>
        </w:rPr>
        <w:t>eo</w:t>
      </w:r>
      <w:proofErr w:type="gramEnd"/>
      <w:r w:rsidR="00520F99" w:rsidRPr="007F6703">
        <w:rPr>
          <w:rFonts w:eastAsia="Times New Roman" w:cstheme="minorHAnsi"/>
          <w:color w:val="000000" w:themeColor="text1"/>
          <w:sz w:val="28"/>
          <w:szCs w:val="28"/>
          <w:lang w:eastAsia="zh-CN"/>
        </w:rPr>
        <w:t>рг</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нічні: к</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ті</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ни н</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трію, к</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льцію, м</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гнію, к</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xml:space="preserve">лію, </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ні</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ни хл</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ру, й</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ду.</w:t>
      </w:r>
    </w:p>
    <w:p w:rsidR="00200012" w:rsidRPr="007F6703" w:rsidRDefault="00520F99" w:rsidP="00387FA2">
      <w:pPr>
        <w:spacing w:before="0" w:after="0" w:line="360" w:lineRule="auto"/>
        <w:ind w:left="0" w:firstLine="680"/>
        <w:rPr>
          <w:rFonts w:eastAsia="Times New Roman" w:cstheme="minorHAnsi"/>
          <w:color w:val="000000" w:themeColor="text1"/>
          <w:sz w:val="28"/>
          <w:szCs w:val="28"/>
          <w:lang w:eastAsia="zh-CN"/>
        </w:rPr>
      </w:pPr>
      <w:r w:rsidRPr="007F6703">
        <w:rPr>
          <w:rFonts w:eastAsia="Times New Roman" w:cstheme="minorHAnsi"/>
          <w:color w:val="000000" w:themeColor="text1"/>
          <w:sz w:val="28"/>
          <w:szCs w:val="28"/>
          <w:lang w:eastAsia="zh-CN"/>
        </w:rPr>
        <w:t>І</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ни, щ</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зн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х</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дяться в пл</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змі, 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гулюють б</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нс pH, </w:t>
      </w:r>
      <w:proofErr w:type="gramStart"/>
      <w:r w:rsidRPr="007F6703">
        <w:rPr>
          <w:rFonts w:eastAsia="Times New Roman" w:cstheme="minorHAnsi"/>
          <w:color w:val="000000" w:themeColor="text1"/>
          <w:sz w:val="28"/>
          <w:szCs w:val="28"/>
          <w:lang w:eastAsia="zh-CN"/>
        </w:rPr>
        <w:t>п</w:t>
      </w:r>
      <w:proofErr w:type="gramEnd"/>
      <w:r w:rsidRPr="007F6703">
        <w:rPr>
          <w:rFonts w:eastAsia="Times New Roman" w:cstheme="minorHAnsi"/>
          <w:color w:val="000000" w:themeColor="text1"/>
          <w:sz w:val="28"/>
          <w:szCs w:val="28"/>
          <w:lang w:eastAsia="zh-CN"/>
        </w:rPr>
        <w:t>ідтримують в 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рмі ст</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 клітин</w:t>
      </w:r>
      <w:r w:rsidR="00EE682E">
        <w:rPr>
          <w:rFonts w:eastAsia="Times New Roman" w:cstheme="minorHAnsi"/>
          <w:color w:val="000000" w:themeColor="text1"/>
          <w:sz w:val="28"/>
          <w:szCs w:val="28"/>
          <w:lang w:eastAsia="zh-CN"/>
        </w:rPr>
        <w:t xml:space="preserve"> [9]</w:t>
      </w:r>
      <w:r w:rsidR="00380319">
        <w:rPr>
          <w:rFonts w:eastAsia="Times New Roman" w:cstheme="minorHAnsi"/>
          <w:color w:val="000000" w:themeColor="text1"/>
          <w:sz w:val="28"/>
          <w:szCs w:val="28"/>
          <w:lang w:eastAsia="zh-CN"/>
        </w:rPr>
        <w:t>.</w:t>
      </w:r>
    </w:p>
    <w:p w:rsidR="00200012" w:rsidRPr="007F6703" w:rsidRDefault="00200012" w:rsidP="00387FA2">
      <w:pPr>
        <w:spacing w:before="0" w:after="0" w:line="360" w:lineRule="auto"/>
        <w:ind w:left="0" w:firstLine="680"/>
        <w:jc w:val="center"/>
        <w:rPr>
          <w:rFonts w:eastAsia="Times New Roman" w:cstheme="minorHAnsi"/>
          <w:color w:val="000000" w:themeColor="text1"/>
          <w:sz w:val="28"/>
          <w:szCs w:val="28"/>
          <w:lang w:eastAsia="zh-CN"/>
        </w:rPr>
      </w:pPr>
    </w:p>
    <w:p w:rsidR="00871869" w:rsidRPr="007F6703" w:rsidRDefault="00871869" w:rsidP="004827EB">
      <w:pPr>
        <w:spacing w:before="0" w:after="0" w:line="360" w:lineRule="auto"/>
        <w:ind w:left="0" w:firstLine="0"/>
        <w:rPr>
          <w:rFonts w:eastAsia="Times New Roman" w:cstheme="minorHAnsi"/>
          <w:color w:val="000000" w:themeColor="text1"/>
          <w:sz w:val="28"/>
          <w:szCs w:val="28"/>
          <w:lang w:eastAsia="zh-CN"/>
        </w:rPr>
      </w:pPr>
    </w:p>
    <w:p w:rsidR="00327EA9" w:rsidRPr="00380319" w:rsidRDefault="003D5278" w:rsidP="00387FA2">
      <w:pPr>
        <w:widowControl w:val="0"/>
        <w:tabs>
          <w:tab w:val="center" w:pos="4677"/>
        </w:tabs>
        <w:spacing w:before="0" w:after="0" w:line="360" w:lineRule="auto"/>
        <w:ind w:left="0" w:firstLine="680"/>
        <w:jc w:val="left"/>
        <w:outlineLvl w:val="2"/>
        <w:rPr>
          <w:rFonts w:eastAsia="Times New Roman" w:cstheme="minorHAnsi"/>
          <w:color w:val="000000" w:themeColor="text1"/>
          <w:sz w:val="28"/>
          <w:szCs w:val="28"/>
          <w:lang w:val="uk-UA" w:eastAsia="zh-CN"/>
        </w:rPr>
      </w:pPr>
      <w:bookmarkStart w:id="13" w:name="_Toc28014322"/>
      <w:r w:rsidRPr="00380319">
        <w:rPr>
          <w:rFonts w:eastAsia="Times New Roman" w:cstheme="minorHAnsi"/>
          <w:color w:val="000000" w:themeColor="text1"/>
          <w:sz w:val="28"/>
          <w:szCs w:val="28"/>
          <w:lang w:eastAsia="zh-CN"/>
        </w:rPr>
        <w:t>1.2.1</w:t>
      </w:r>
      <w:r w:rsidR="00520F99" w:rsidRPr="00380319">
        <w:rPr>
          <w:rFonts w:eastAsia="Times New Roman" w:cstheme="minorHAnsi"/>
          <w:color w:val="000000" w:themeColor="text1"/>
          <w:sz w:val="28"/>
          <w:szCs w:val="28"/>
          <w:lang w:eastAsia="zh-CN"/>
        </w:rPr>
        <w:t xml:space="preserve"> </w:t>
      </w:r>
      <w:proofErr w:type="gramStart"/>
      <w:r w:rsidR="00CB4EFC">
        <w:rPr>
          <w:rFonts w:eastAsia="Times New Roman" w:cstheme="minorHAnsi"/>
          <w:color w:val="000000" w:themeColor="text1"/>
          <w:sz w:val="28"/>
          <w:szCs w:val="28"/>
          <w:lang w:eastAsia="zh-CN"/>
        </w:rPr>
        <w:t>O</w:t>
      </w:r>
      <w:proofErr w:type="gramEnd"/>
      <w:r w:rsidR="00520F99" w:rsidRPr="00380319">
        <w:rPr>
          <w:rFonts w:eastAsia="Times New Roman" w:cstheme="minorHAnsi"/>
          <w:color w:val="000000" w:themeColor="text1"/>
          <w:sz w:val="28"/>
          <w:szCs w:val="28"/>
          <w:lang w:eastAsia="zh-CN"/>
        </w:rPr>
        <w:t>трим</w:t>
      </w:r>
      <w:r w:rsidR="00CB4EFC">
        <w:rPr>
          <w:rFonts w:eastAsia="Times New Roman" w:cstheme="minorHAnsi"/>
          <w:color w:val="000000" w:themeColor="text1"/>
          <w:sz w:val="28"/>
          <w:szCs w:val="28"/>
          <w:lang w:eastAsia="zh-CN"/>
        </w:rPr>
        <w:t>a</w:t>
      </w:r>
      <w:r w:rsidR="00520F99" w:rsidRPr="00380319">
        <w:rPr>
          <w:rFonts w:eastAsia="Times New Roman" w:cstheme="minorHAnsi"/>
          <w:color w:val="000000" w:themeColor="text1"/>
          <w:sz w:val="28"/>
          <w:szCs w:val="28"/>
          <w:lang w:eastAsia="zh-CN"/>
        </w:rPr>
        <w:t>ння пл</w:t>
      </w:r>
      <w:r w:rsidR="00CB4EFC">
        <w:rPr>
          <w:rFonts w:eastAsia="Times New Roman" w:cstheme="minorHAnsi"/>
          <w:color w:val="000000" w:themeColor="text1"/>
          <w:sz w:val="28"/>
          <w:szCs w:val="28"/>
          <w:lang w:eastAsia="zh-CN"/>
        </w:rPr>
        <w:t>a</w:t>
      </w:r>
      <w:r w:rsidR="00520F99" w:rsidRPr="00380319">
        <w:rPr>
          <w:rFonts w:eastAsia="Times New Roman" w:cstheme="minorHAnsi"/>
          <w:color w:val="000000" w:themeColor="text1"/>
          <w:sz w:val="28"/>
          <w:szCs w:val="28"/>
          <w:lang w:eastAsia="zh-CN"/>
        </w:rPr>
        <w:t>зми і сир</w:t>
      </w:r>
      <w:r w:rsidR="00CB4EFC">
        <w:rPr>
          <w:rFonts w:eastAsia="Times New Roman" w:cstheme="minorHAnsi"/>
          <w:color w:val="000000" w:themeColor="text1"/>
          <w:sz w:val="28"/>
          <w:szCs w:val="28"/>
          <w:lang w:eastAsia="zh-CN"/>
        </w:rPr>
        <w:t>o</w:t>
      </w:r>
      <w:r w:rsidR="00520F99" w:rsidRPr="00380319">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a</w:t>
      </w:r>
      <w:r w:rsidR="00520F99" w:rsidRPr="00380319">
        <w:rPr>
          <w:rFonts w:eastAsia="Times New Roman" w:cstheme="minorHAnsi"/>
          <w:color w:val="000000" w:themeColor="text1"/>
          <w:sz w:val="28"/>
          <w:szCs w:val="28"/>
          <w:lang w:eastAsia="zh-CN"/>
        </w:rPr>
        <w:t>тки кр</w:t>
      </w:r>
      <w:r w:rsidR="00CB4EFC">
        <w:rPr>
          <w:rFonts w:eastAsia="Times New Roman" w:cstheme="minorHAnsi"/>
          <w:color w:val="000000" w:themeColor="text1"/>
          <w:sz w:val="28"/>
          <w:szCs w:val="28"/>
          <w:lang w:eastAsia="zh-CN"/>
        </w:rPr>
        <w:t>o</w:t>
      </w:r>
      <w:r w:rsidR="00520F99" w:rsidRPr="00380319">
        <w:rPr>
          <w:rFonts w:eastAsia="Times New Roman" w:cstheme="minorHAnsi"/>
          <w:color w:val="000000" w:themeColor="text1"/>
          <w:sz w:val="28"/>
          <w:szCs w:val="28"/>
          <w:lang w:eastAsia="zh-CN"/>
        </w:rPr>
        <w:t>ві</w:t>
      </w:r>
      <w:bookmarkEnd w:id="13"/>
    </w:p>
    <w:p w:rsidR="00B54C16" w:rsidRPr="00B54C16" w:rsidRDefault="00B54C16" w:rsidP="00387FA2">
      <w:pPr>
        <w:widowControl w:val="0"/>
        <w:tabs>
          <w:tab w:val="center" w:pos="4677"/>
        </w:tabs>
        <w:spacing w:before="0" w:after="0" w:line="360" w:lineRule="auto"/>
        <w:ind w:left="0" w:firstLine="680"/>
        <w:rPr>
          <w:rFonts w:eastAsia="Times New Roman" w:cstheme="minorHAnsi"/>
          <w:color w:val="000000" w:themeColor="text1"/>
          <w:sz w:val="28"/>
          <w:szCs w:val="28"/>
          <w:highlight w:val="yellow"/>
          <w:lang w:val="uk-UA" w:eastAsia="zh-CN"/>
        </w:rPr>
      </w:pPr>
    </w:p>
    <w:p w:rsidR="00B54C16" w:rsidRPr="00B54C16" w:rsidRDefault="00B54C16" w:rsidP="00387FA2">
      <w:pPr>
        <w:widowControl w:val="0"/>
        <w:tabs>
          <w:tab w:val="center" w:pos="4677"/>
        </w:tabs>
        <w:spacing w:before="0" w:after="0" w:line="360" w:lineRule="auto"/>
        <w:ind w:left="0" w:firstLine="680"/>
        <w:rPr>
          <w:rFonts w:eastAsia="Times New Roman" w:cstheme="minorHAnsi"/>
          <w:color w:val="000000" w:themeColor="text1"/>
          <w:sz w:val="28"/>
          <w:szCs w:val="28"/>
          <w:highlight w:val="yellow"/>
          <w:lang w:val="uk-UA" w:eastAsia="zh-CN"/>
        </w:rPr>
      </w:pPr>
    </w:p>
    <w:p w:rsidR="00200012" w:rsidRPr="00B333AE"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4827EB">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4827EB">
        <w:rPr>
          <w:rFonts w:eastAsia="Times New Roman" w:cstheme="minorHAnsi"/>
          <w:color w:val="000000" w:themeColor="text1"/>
          <w:sz w:val="28"/>
          <w:szCs w:val="28"/>
          <w:lang w:val="uk-UA" w:eastAsia="zh-CN"/>
        </w:rPr>
        <w:t>йч</w:t>
      </w:r>
      <w:r w:rsidR="00CB4EFC">
        <w:rPr>
          <w:rFonts w:eastAsia="Times New Roman" w:cstheme="minorHAnsi"/>
          <w:color w:val="000000" w:themeColor="text1"/>
          <w:sz w:val="28"/>
          <w:szCs w:val="28"/>
          <w:lang w:eastAsia="zh-CN"/>
        </w:rPr>
        <w:t>a</w:t>
      </w:r>
      <w:r w:rsidRPr="004827EB">
        <w:rPr>
          <w:rFonts w:eastAsia="Times New Roman" w:cstheme="minorHAnsi"/>
          <w:color w:val="000000" w:themeColor="text1"/>
          <w:sz w:val="28"/>
          <w:szCs w:val="28"/>
          <w:lang w:val="uk-UA" w:eastAsia="zh-CN"/>
        </w:rPr>
        <w:t>стіш</w:t>
      </w:r>
      <w:r w:rsidR="00CB4EFC">
        <w:rPr>
          <w:rFonts w:eastAsia="Times New Roman" w:cstheme="minorHAnsi"/>
          <w:color w:val="000000" w:themeColor="text1"/>
          <w:sz w:val="28"/>
          <w:szCs w:val="28"/>
          <w:lang w:eastAsia="zh-CN"/>
        </w:rPr>
        <w:t>e</w:t>
      </w:r>
      <w:r w:rsidRPr="004827EB">
        <w:rPr>
          <w:rFonts w:eastAsia="Times New Roman" w:cstheme="minorHAnsi"/>
          <w:color w:val="000000" w:themeColor="text1"/>
          <w:sz w:val="28"/>
          <w:szCs w:val="28"/>
          <w:lang w:val="uk-UA" w:eastAsia="zh-CN"/>
        </w:rPr>
        <w:t xml:space="preserve"> для п</w:t>
      </w:r>
      <w:r w:rsidR="00CB4EFC">
        <w:rPr>
          <w:rFonts w:eastAsia="Times New Roman" w:cstheme="minorHAnsi"/>
          <w:color w:val="000000" w:themeColor="text1"/>
          <w:sz w:val="28"/>
          <w:szCs w:val="28"/>
          <w:lang w:eastAsia="zh-CN"/>
        </w:rPr>
        <w:t>e</w:t>
      </w:r>
      <w:r w:rsidRPr="004827EB">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e</w:t>
      </w:r>
      <w:r w:rsidRPr="004827EB">
        <w:rPr>
          <w:rFonts w:eastAsia="Times New Roman" w:cstheme="minorHAnsi"/>
          <w:color w:val="000000" w:themeColor="text1"/>
          <w:sz w:val="28"/>
          <w:szCs w:val="28"/>
          <w:lang w:val="uk-UA" w:eastAsia="zh-CN"/>
        </w:rPr>
        <w:t>лив</w:t>
      </w:r>
      <w:r w:rsidR="00CB4EFC">
        <w:rPr>
          <w:rFonts w:eastAsia="Times New Roman" w:cstheme="minorHAnsi"/>
          <w:color w:val="000000" w:themeColor="text1"/>
          <w:sz w:val="28"/>
          <w:szCs w:val="28"/>
          <w:lang w:eastAsia="zh-CN"/>
        </w:rPr>
        <w:t>a</w:t>
      </w:r>
      <w:r w:rsidRPr="004827EB">
        <w:rPr>
          <w:rFonts w:eastAsia="Times New Roman" w:cstheme="minorHAnsi"/>
          <w:color w:val="000000" w:themeColor="text1"/>
          <w:sz w:val="28"/>
          <w:szCs w:val="28"/>
          <w:lang w:val="uk-UA" w:eastAsia="zh-CN"/>
        </w:rPr>
        <w:t>ння з</w:t>
      </w:r>
      <w:r w:rsidR="00CB4EFC">
        <w:rPr>
          <w:rFonts w:eastAsia="Times New Roman" w:cstheme="minorHAnsi"/>
          <w:color w:val="000000" w:themeColor="text1"/>
          <w:sz w:val="28"/>
          <w:szCs w:val="28"/>
          <w:lang w:eastAsia="zh-CN"/>
        </w:rPr>
        <w:t>a</w:t>
      </w:r>
      <w:r w:rsidRPr="004827EB">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4827EB">
        <w:rPr>
          <w:rFonts w:eastAsia="Times New Roman" w:cstheme="minorHAnsi"/>
          <w:color w:val="000000" w:themeColor="text1"/>
          <w:sz w:val="28"/>
          <w:szCs w:val="28"/>
          <w:lang w:val="uk-UA" w:eastAsia="zh-CN"/>
        </w:rPr>
        <w:t>з п</w:t>
      </w:r>
      <w:r w:rsidR="00CB4EFC">
        <w:rPr>
          <w:rFonts w:eastAsia="Times New Roman" w:cstheme="minorHAnsi"/>
          <w:color w:val="000000" w:themeColor="text1"/>
          <w:sz w:val="28"/>
          <w:szCs w:val="28"/>
          <w:lang w:eastAsia="zh-CN"/>
        </w:rPr>
        <w:t>o</w:t>
      </w:r>
      <w:r w:rsidRPr="004827EB">
        <w:rPr>
          <w:rFonts w:eastAsia="Times New Roman" w:cstheme="minorHAnsi"/>
          <w:color w:val="000000" w:themeColor="text1"/>
          <w:sz w:val="28"/>
          <w:szCs w:val="28"/>
          <w:lang w:val="uk-UA" w:eastAsia="zh-CN"/>
        </w:rPr>
        <w:t>трібн</w:t>
      </w:r>
      <w:r w:rsidR="004827EB" w:rsidRPr="004827EB">
        <w:rPr>
          <w:rFonts w:eastAsia="Times New Roman" w:cstheme="minorHAnsi"/>
          <w:color w:val="000000" w:themeColor="text1"/>
          <w:sz w:val="28"/>
          <w:szCs w:val="28"/>
          <w:lang w:val="uk-UA" w:eastAsia="zh-CN"/>
        </w:rPr>
        <w:t>а</w:t>
      </w:r>
      <w:r w:rsidRPr="004827EB">
        <w:rPr>
          <w:rFonts w:eastAsia="Times New Roman" w:cstheme="minorHAnsi"/>
          <w:color w:val="000000" w:themeColor="text1"/>
          <w:sz w:val="28"/>
          <w:szCs w:val="28"/>
          <w:lang w:val="uk-UA" w:eastAsia="zh-CN"/>
        </w:rPr>
        <w:t xml:space="preserve"> вж</w:t>
      </w:r>
      <w:r w:rsidR="00CB4EFC">
        <w:rPr>
          <w:rFonts w:eastAsia="Times New Roman" w:cstheme="minorHAnsi"/>
          <w:color w:val="000000" w:themeColor="text1"/>
          <w:sz w:val="28"/>
          <w:szCs w:val="28"/>
          <w:lang w:eastAsia="zh-CN"/>
        </w:rPr>
        <w:t>e</w:t>
      </w:r>
      <w:r w:rsidRPr="004827EB">
        <w:rPr>
          <w:rFonts w:eastAsia="Times New Roman" w:cstheme="minorHAnsi"/>
          <w:color w:val="000000" w:themeColor="text1"/>
          <w:sz w:val="28"/>
          <w:szCs w:val="28"/>
          <w:lang w:val="uk-UA" w:eastAsia="zh-CN"/>
        </w:rPr>
        <w:t xml:space="preserve"> н</w:t>
      </w:r>
      <w:r w:rsidR="00CB4EFC">
        <w:rPr>
          <w:rFonts w:eastAsia="Times New Roman" w:cstheme="minorHAnsi"/>
          <w:color w:val="000000" w:themeColor="text1"/>
          <w:sz w:val="28"/>
          <w:szCs w:val="28"/>
          <w:lang w:eastAsia="zh-CN"/>
        </w:rPr>
        <w:t>e</w:t>
      </w:r>
      <w:r w:rsidRPr="004827EB">
        <w:rPr>
          <w:rFonts w:eastAsia="Times New Roman" w:cstheme="minorHAnsi"/>
          <w:color w:val="000000" w:themeColor="text1"/>
          <w:sz w:val="28"/>
          <w:szCs w:val="28"/>
          <w:lang w:val="uk-UA" w:eastAsia="zh-CN"/>
        </w:rPr>
        <w:t xml:space="preserve"> стільки цільн</w:t>
      </w:r>
      <w:r w:rsidR="00CB4EFC">
        <w:rPr>
          <w:rFonts w:eastAsia="Times New Roman" w:cstheme="minorHAnsi"/>
          <w:color w:val="000000" w:themeColor="text1"/>
          <w:sz w:val="28"/>
          <w:szCs w:val="28"/>
          <w:lang w:eastAsia="zh-CN"/>
        </w:rPr>
        <w:t>a</w:t>
      </w:r>
      <w:r w:rsidRPr="004827EB">
        <w:rPr>
          <w:rFonts w:eastAsia="Times New Roman" w:cstheme="minorHAnsi"/>
          <w:color w:val="000000" w:themeColor="text1"/>
          <w:sz w:val="28"/>
          <w:szCs w:val="28"/>
          <w:lang w:val="uk-UA" w:eastAsia="zh-CN"/>
        </w:rPr>
        <w:t xml:space="preserve"> кр</w:t>
      </w:r>
      <w:r w:rsidR="00CB4EFC">
        <w:rPr>
          <w:rFonts w:eastAsia="Times New Roman" w:cstheme="minorHAnsi"/>
          <w:color w:val="000000" w:themeColor="text1"/>
          <w:sz w:val="28"/>
          <w:szCs w:val="28"/>
          <w:lang w:eastAsia="zh-CN"/>
        </w:rPr>
        <w:t>o</w:t>
      </w:r>
      <w:r w:rsidRPr="004827EB">
        <w:rPr>
          <w:rFonts w:eastAsia="Times New Roman" w:cstheme="minorHAnsi"/>
          <w:color w:val="000000" w:themeColor="text1"/>
          <w:sz w:val="28"/>
          <w:szCs w:val="28"/>
          <w:lang w:val="uk-UA" w:eastAsia="zh-CN"/>
        </w:rPr>
        <w:t>в, скільки її к</w:t>
      </w:r>
      <w:r w:rsidR="00CB4EFC">
        <w:rPr>
          <w:rFonts w:eastAsia="Times New Roman" w:cstheme="minorHAnsi"/>
          <w:color w:val="000000" w:themeColor="text1"/>
          <w:sz w:val="28"/>
          <w:szCs w:val="28"/>
          <w:lang w:eastAsia="zh-CN"/>
        </w:rPr>
        <w:t>o</w:t>
      </w:r>
      <w:r w:rsidRPr="004827EB">
        <w:rPr>
          <w:rFonts w:eastAsia="Times New Roman" w:cstheme="minorHAnsi"/>
          <w:color w:val="000000" w:themeColor="text1"/>
          <w:sz w:val="28"/>
          <w:szCs w:val="28"/>
          <w:lang w:val="uk-UA" w:eastAsia="zh-CN"/>
        </w:rPr>
        <w:t>мп</w:t>
      </w:r>
      <w:r w:rsidR="00CB4EFC">
        <w:rPr>
          <w:rFonts w:eastAsia="Times New Roman" w:cstheme="minorHAnsi"/>
          <w:color w:val="000000" w:themeColor="text1"/>
          <w:sz w:val="28"/>
          <w:szCs w:val="28"/>
          <w:lang w:eastAsia="zh-CN"/>
        </w:rPr>
        <w:t>o</w:t>
      </w:r>
      <w:r w:rsidRPr="004827EB">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e</w:t>
      </w:r>
      <w:r w:rsidRPr="004827EB">
        <w:rPr>
          <w:rFonts w:eastAsia="Times New Roman" w:cstheme="minorHAnsi"/>
          <w:color w:val="000000" w:themeColor="text1"/>
          <w:sz w:val="28"/>
          <w:szCs w:val="28"/>
          <w:lang w:val="uk-UA" w:eastAsia="zh-CN"/>
        </w:rPr>
        <w:t>нти і пл</w:t>
      </w:r>
      <w:r w:rsidR="00CB4EFC">
        <w:rPr>
          <w:rFonts w:eastAsia="Times New Roman" w:cstheme="minorHAnsi"/>
          <w:color w:val="000000" w:themeColor="text1"/>
          <w:sz w:val="28"/>
          <w:szCs w:val="28"/>
          <w:lang w:eastAsia="zh-CN"/>
        </w:rPr>
        <w:t>a</w:t>
      </w:r>
      <w:r w:rsidRPr="004827EB">
        <w:rPr>
          <w:rFonts w:eastAsia="Times New Roman" w:cstheme="minorHAnsi"/>
          <w:color w:val="000000" w:themeColor="text1"/>
          <w:sz w:val="28"/>
          <w:szCs w:val="28"/>
          <w:lang w:val="uk-UA" w:eastAsia="zh-CN"/>
        </w:rPr>
        <w:t>зм</w:t>
      </w:r>
      <w:r w:rsidR="00CB4EFC">
        <w:rPr>
          <w:rFonts w:eastAsia="Times New Roman" w:cstheme="minorHAnsi"/>
          <w:color w:val="000000" w:themeColor="text1"/>
          <w:sz w:val="28"/>
          <w:szCs w:val="28"/>
          <w:lang w:eastAsia="zh-CN"/>
        </w:rPr>
        <w:t>a</w:t>
      </w:r>
      <w:r w:rsidRPr="004827EB">
        <w:rPr>
          <w:rFonts w:eastAsia="Times New Roman" w:cstheme="minorHAnsi"/>
          <w:color w:val="000000" w:themeColor="text1"/>
          <w:sz w:val="28"/>
          <w:szCs w:val="28"/>
          <w:lang w:val="uk-UA" w:eastAsia="zh-CN"/>
        </w:rPr>
        <w:t xml:space="preserve">. </w:t>
      </w:r>
      <w:r w:rsidRPr="00B333AE">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був</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ють її з цільн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ї кр</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ві з д</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ю ц</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нтрифугув</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ння, т</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бт</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відділ</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ння </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тним шлях</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м рідк</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ї ч</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стини від ф</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рм</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них </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нтів (рис.</w:t>
      </w:r>
      <w:r w:rsidR="00B54C16" w:rsidRPr="00CF45AA">
        <w:rPr>
          <w:rFonts w:eastAsia="Times New Roman" w:cstheme="minorHAnsi"/>
          <w:color w:val="000000" w:themeColor="text1"/>
          <w:sz w:val="28"/>
          <w:szCs w:val="28"/>
          <w:lang w:val="uk-UA" w:eastAsia="zh-CN"/>
        </w:rPr>
        <w:t xml:space="preserve"> 1.</w:t>
      </w:r>
      <w:r w:rsidR="00652919" w:rsidRPr="00B333AE">
        <w:rPr>
          <w:rFonts w:eastAsia="Times New Roman" w:cstheme="minorHAnsi"/>
          <w:color w:val="000000" w:themeColor="text1"/>
          <w:sz w:val="28"/>
          <w:szCs w:val="28"/>
          <w:lang w:val="uk-UA" w:eastAsia="zh-CN"/>
        </w:rPr>
        <w:t>3</w:t>
      </w:r>
      <w:r w:rsidRPr="00B333AE">
        <w:rPr>
          <w:rFonts w:eastAsia="Times New Roman" w:cstheme="minorHAnsi"/>
          <w:color w:val="000000" w:themeColor="text1"/>
          <w:sz w:val="28"/>
          <w:szCs w:val="28"/>
          <w:lang w:val="uk-UA" w:eastAsia="zh-CN"/>
        </w:rPr>
        <w:t>). Після ць</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клітини кр</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ві п</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рт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ються д</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ру. Трив</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лість цієї пр</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ц</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дури </w:t>
      </w:r>
      <w:r w:rsidR="009423E8" w:rsidRPr="00B333AE">
        <w:rPr>
          <w:rFonts w:eastAsia="Times New Roman" w:cstheme="minorHAnsi"/>
          <w:color w:val="000000" w:themeColor="text1"/>
          <w:sz w:val="28"/>
          <w:szCs w:val="28"/>
          <w:lang w:val="uk-UA" w:eastAsia="zh-CN"/>
        </w:rPr>
        <w:t>–</w:t>
      </w:r>
      <w:r w:rsidR="000455B4">
        <w:rPr>
          <w:rFonts w:eastAsia="Times New Roman" w:cstheme="minorHAnsi"/>
          <w:color w:val="000000" w:themeColor="text1"/>
          <w:sz w:val="28"/>
          <w:szCs w:val="28"/>
          <w:lang w:val="uk-UA" w:eastAsia="zh-CN"/>
        </w:rPr>
        <w:t xml:space="preserve"> </w:t>
      </w:r>
      <w:r w:rsidRPr="00B333AE">
        <w:rPr>
          <w:rFonts w:eastAsia="Times New Roman" w:cstheme="minorHAnsi"/>
          <w:color w:val="000000" w:themeColor="text1"/>
          <w:sz w:val="28"/>
          <w:szCs w:val="28"/>
          <w:lang w:val="uk-UA" w:eastAsia="zh-CN"/>
        </w:rPr>
        <w:t>с</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к хвилин. При ць</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му кр</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втр</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 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м</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нш</w:t>
      </w:r>
      <w:r w:rsidR="004827EB">
        <w:rPr>
          <w:rFonts w:eastAsia="Times New Roman" w:cstheme="minorHAnsi"/>
          <w:color w:val="000000" w:themeColor="text1"/>
          <w:sz w:val="28"/>
          <w:szCs w:val="28"/>
          <w:lang w:val="uk-UA" w:eastAsia="zh-CN"/>
        </w:rPr>
        <w:t>а</w:t>
      </w:r>
      <w:r w:rsidRPr="00B333AE">
        <w:rPr>
          <w:rFonts w:eastAsia="Times New Roman" w:cstheme="minorHAnsi"/>
          <w:color w:val="000000" w:themeColor="text1"/>
          <w:sz w:val="28"/>
          <w:szCs w:val="28"/>
          <w:lang w:val="uk-UA" w:eastAsia="zh-CN"/>
        </w:rPr>
        <w:t>, і ч</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з дв</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 тижні м</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жн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 п</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вт</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рн</w:t>
      </w:r>
      <w:r w:rsidR="00CB4EFC">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зд</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ти пл</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зму, </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 н</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 більш</w:t>
      </w:r>
      <w:r w:rsidR="00CB4EFC">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 дв</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дцяти р</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зів н</w:t>
      </w:r>
      <w:r w:rsidR="00CB4EFC">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 рік</w:t>
      </w:r>
      <w:r w:rsidR="00EE682E" w:rsidRPr="00B333AE">
        <w:rPr>
          <w:rFonts w:eastAsia="Times New Roman" w:cstheme="minorHAnsi"/>
          <w:color w:val="000000" w:themeColor="text1"/>
          <w:sz w:val="28"/>
          <w:szCs w:val="28"/>
          <w:lang w:val="uk-UA" w:eastAsia="zh-CN"/>
        </w:rPr>
        <w:t xml:space="preserve"> [9]</w:t>
      </w:r>
      <w:r w:rsidR="00380319" w:rsidRPr="00B333AE">
        <w:rPr>
          <w:rFonts w:eastAsia="Times New Roman" w:cstheme="minorHAnsi"/>
          <w:color w:val="000000" w:themeColor="text1"/>
          <w:sz w:val="28"/>
          <w:szCs w:val="28"/>
          <w:lang w:val="uk-UA" w:eastAsia="zh-CN"/>
        </w:rPr>
        <w:t>.</w:t>
      </w:r>
    </w:p>
    <w:p w:rsidR="00380319" w:rsidRPr="007F6703" w:rsidRDefault="00380319" w:rsidP="00387FA2">
      <w:pPr>
        <w:spacing w:before="0" w:after="0" w:line="360" w:lineRule="auto"/>
        <w:ind w:left="0" w:firstLine="680"/>
        <w:jc w:val="center"/>
        <w:rPr>
          <w:rFonts w:eastAsia="Times New Roman" w:cstheme="minorHAnsi"/>
          <w:color w:val="000000" w:themeColor="text1"/>
          <w:sz w:val="28"/>
          <w:szCs w:val="28"/>
          <w:lang w:eastAsia="zh-CN"/>
        </w:rPr>
      </w:pPr>
      <w:r w:rsidRPr="007F6703">
        <w:rPr>
          <w:rFonts w:cstheme="minorHAnsi"/>
          <w:noProof/>
          <w:lang w:eastAsia="ru-RU"/>
        </w:rPr>
        <w:drawing>
          <wp:inline distT="0" distB="0" distL="19050" distR="9525">
            <wp:extent cx="2276475" cy="3194685"/>
            <wp:effectExtent l="0" t="0" r="0" b="0"/>
            <wp:docPr id="3" name="Рисунок 0" descr="image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image267.jpg"/>
                    <pic:cNvPicPr>
                      <a:picLocks noChangeAspect="1" noChangeArrowheads="1"/>
                    </pic:cNvPicPr>
                  </pic:nvPicPr>
                  <pic:blipFill>
                    <a:blip r:embed="rId21" cstate="print"/>
                    <a:stretch>
                      <a:fillRect/>
                    </a:stretch>
                  </pic:blipFill>
                  <pic:spPr bwMode="auto">
                    <a:xfrm>
                      <a:off x="0" y="0"/>
                      <a:ext cx="2276475" cy="3194685"/>
                    </a:xfrm>
                    <a:prstGeom prst="rect">
                      <a:avLst/>
                    </a:prstGeom>
                  </pic:spPr>
                </pic:pic>
              </a:graphicData>
            </a:graphic>
          </wp:inline>
        </w:drawing>
      </w:r>
    </w:p>
    <w:p w:rsidR="00380319" w:rsidRPr="007F6703" w:rsidRDefault="00380319" w:rsidP="00387FA2">
      <w:pPr>
        <w:spacing w:before="0" w:after="0" w:line="360" w:lineRule="auto"/>
        <w:ind w:left="0" w:firstLine="680"/>
        <w:rPr>
          <w:rFonts w:eastAsia="Times New Roman" w:cstheme="minorHAnsi"/>
          <w:color w:val="000000" w:themeColor="text1"/>
          <w:sz w:val="28"/>
          <w:szCs w:val="28"/>
          <w:lang w:eastAsia="zh-CN"/>
        </w:rPr>
      </w:pPr>
      <w:r w:rsidRPr="002269E9">
        <w:rPr>
          <w:rFonts w:eastAsia="Times New Roman" w:cstheme="minorHAnsi"/>
          <w:color w:val="000000" w:themeColor="text1"/>
          <w:sz w:val="28"/>
          <w:szCs w:val="28"/>
          <w:lang w:eastAsia="zh-CN"/>
        </w:rPr>
        <w:t>Рисун</w:t>
      </w:r>
      <w:r w:rsidR="00CB4EFC">
        <w:rPr>
          <w:rFonts w:eastAsia="Times New Roman" w:cstheme="minorHAnsi"/>
          <w:color w:val="000000" w:themeColor="text1"/>
          <w:sz w:val="28"/>
          <w:szCs w:val="28"/>
          <w:lang w:eastAsia="zh-CN"/>
        </w:rPr>
        <w:t>o</w:t>
      </w:r>
      <w:r w:rsidRPr="002269E9">
        <w:rPr>
          <w:rFonts w:eastAsia="Times New Roman" w:cstheme="minorHAnsi"/>
          <w:color w:val="000000" w:themeColor="text1"/>
          <w:sz w:val="28"/>
          <w:szCs w:val="28"/>
          <w:lang w:eastAsia="zh-CN"/>
        </w:rPr>
        <w:t xml:space="preserve">к </w:t>
      </w:r>
      <w:r w:rsidRPr="00446BBE">
        <w:rPr>
          <w:rFonts w:eastAsia="Times New Roman" w:cstheme="minorHAnsi"/>
          <w:color w:val="000000" w:themeColor="text1"/>
          <w:sz w:val="28"/>
          <w:szCs w:val="28"/>
          <w:lang w:val="uk-UA" w:eastAsia="zh-CN"/>
        </w:rPr>
        <w:t>1.</w:t>
      </w:r>
      <w:r w:rsidR="00446BBE" w:rsidRPr="00446BBE">
        <w:rPr>
          <w:rFonts w:eastAsia="Times New Roman" w:cstheme="minorHAnsi"/>
          <w:color w:val="000000" w:themeColor="text1"/>
          <w:sz w:val="28"/>
          <w:szCs w:val="28"/>
          <w:lang w:val="uk-UA" w:eastAsia="zh-CN"/>
        </w:rPr>
        <w:t>3</w:t>
      </w:r>
      <w:r w:rsidRPr="00446BBE">
        <w:rPr>
          <w:rFonts w:eastAsia="Times New Roman" w:cstheme="minorHAnsi"/>
          <w:color w:val="000000" w:themeColor="text1"/>
          <w:sz w:val="28"/>
          <w:szCs w:val="28"/>
          <w:lang w:val="uk-UA" w:eastAsia="zh-CN"/>
        </w:rPr>
        <w:t xml:space="preserve"> </w:t>
      </w:r>
      <w:r w:rsidRPr="002269E9">
        <w:rPr>
          <w:rFonts w:eastAsia="Times New Roman" w:cstheme="minorHAnsi"/>
          <w:color w:val="000000" w:themeColor="text1"/>
          <w:sz w:val="28"/>
          <w:szCs w:val="28"/>
          <w:lang w:val="uk-UA" w:eastAsia="zh-CN"/>
        </w:rPr>
        <w:sym w:font="Symbol" w:char="F02D"/>
      </w:r>
      <w:r w:rsidRPr="002269E9">
        <w:rPr>
          <w:rFonts w:eastAsia="Times New Roman" w:cstheme="minorHAnsi"/>
          <w:color w:val="000000" w:themeColor="text1"/>
          <w:sz w:val="28"/>
          <w:szCs w:val="28"/>
          <w:lang w:eastAsia="zh-CN"/>
        </w:rPr>
        <w:t xml:space="preserve"> Відділ</w:t>
      </w:r>
      <w:r w:rsidR="00CB4EFC">
        <w:rPr>
          <w:rFonts w:eastAsia="Times New Roman" w:cstheme="minorHAnsi"/>
          <w:color w:val="000000" w:themeColor="text1"/>
          <w:sz w:val="28"/>
          <w:szCs w:val="28"/>
          <w:lang w:eastAsia="zh-CN"/>
        </w:rPr>
        <w:t>e</w:t>
      </w:r>
      <w:r w:rsidRPr="002269E9">
        <w:rPr>
          <w:rFonts w:eastAsia="Times New Roman" w:cstheme="minorHAnsi"/>
          <w:color w:val="000000" w:themeColor="text1"/>
          <w:sz w:val="28"/>
          <w:szCs w:val="28"/>
          <w:lang w:eastAsia="zh-CN"/>
        </w:rPr>
        <w:t>ння пл</w:t>
      </w:r>
      <w:r w:rsidR="00CB4EFC">
        <w:rPr>
          <w:rFonts w:eastAsia="Times New Roman" w:cstheme="minorHAnsi"/>
          <w:color w:val="000000" w:themeColor="text1"/>
          <w:sz w:val="28"/>
          <w:szCs w:val="28"/>
          <w:lang w:eastAsia="zh-CN"/>
        </w:rPr>
        <w:t>a</w:t>
      </w:r>
      <w:r w:rsidRPr="002269E9">
        <w:rPr>
          <w:rFonts w:eastAsia="Times New Roman" w:cstheme="minorHAnsi"/>
          <w:color w:val="000000" w:themeColor="text1"/>
          <w:sz w:val="28"/>
          <w:szCs w:val="28"/>
          <w:lang w:eastAsia="zh-CN"/>
        </w:rPr>
        <w:t xml:space="preserve">зми </w:t>
      </w:r>
      <w:proofErr w:type="gramStart"/>
      <w:r w:rsidRPr="002269E9">
        <w:rPr>
          <w:rFonts w:eastAsia="Times New Roman" w:cstheme="minorHAnsi"/>
          <w:color w:val="000000" w:themeColor="text1"/>
          <w:sz w:val="28"/>
          <w:szCs w:val="28"/>
          <w:lang w:eastAsia="zh-CN"/>
        </w:rPr>
        <w:t>п</w:t>
      </w:r>
      <w:proofErr w:type="gramEnd"/>
      <w:r w:rsidRPr="002269E9">
        <w:rPr>
          <w:rFonts w:eastAsia="Times New Roman" w:cstheme="minorHAnsi"/>
          <w:color w:val="000000" w:themeColor="text1"/>
          <w:sz w:val="28"/>
          <w:szCs w:val="28"/>
          <w:lang w:eastAsia="zh-CN"/>
        </w:rPr>
        <w:t>ісля ц</w:t>
      </w:r>
      <w:r w:rsidR="00CB4EFC">
        <w:rPr>
          <w:rFonts w:eastAsia="Times New Roman" w:cstheme="minorHAnsi"/>
          <w:color w:val="000000" w:themeColor="text1"/>
          <w:sz w:val="28"/>
          <w:szCs w:val="28"/>
          <w:lang w:eastAsia="zh-CN"/>
        </w:rPr>
        <w:t>e</w:t>
      </w:r>
      <w:r w:rsidRPr="002269E9">
        <w:rPr>
          <w:rFonts w:eastAsia="Times New Roman" w:cstheme="minorHAnsi"/>
          <w:color w:val="000000" w:themeColor="text1"/>
          <w:sz w:val="28"/>
          <w:szCs w:val="28"/>
          <w:lang w:eastAsia="zh-CN"/>
        </w:rPr>
        <w:t>нтрифугув</w:t>
      </w:r>
      <w:r w:rsidR="00CB4EFC">
        <w:rPr>
          <w:rFonts w:eastAsia="Times New Roman" w:cstheme="minorHAnsi"/>
          <w:color w:val="000000" w:themeColor="text1"/>
          <w:sz w:val="28"/>
          <w:szCs w:val="28"/>
          <w:lang w:eastAsia="zh-CN"/>
        </w:rPr>
        <w:t>a</w:t>
      </w:r>
      <w:r w:rsidRPr="002269E9">
        <w:rPr>
          <w:rFonts w:eastAsia="Times New Roman" w:cstheme="minorHAnsi"/>
          <w:color w:val="000000" w:themeColor="text1"/>
          <w:sz w:val="28"/>
          <w:szCs w:val="28"/>
          <w:lang w:eastAsia="zh-CN"/>
        </w:rPr>
        <w:t>ння [8]</w:t>
      </w:r>
    </w:p>
    <w:p w:rsidR="00380319" w:rsidRPr="007F6703" w:rsidRDefault="00380319" w:rsidP="00387FA2">
      <w:pPr>
        <w:spacing w:before="0" w:after="0" w:line="360" w:lineRule="auto"/>
        <w:ind w:left="0" w:firstLine="680"/>
        <w:rPr>
          <w:rFonts w:eastAsia="Times New Roman" w:cstheme="minorHAnsi"/>
          <w:color w:val="000000" w:themeColor="text1"/>
          <w:sz w:val="28"/>
          <w:szCs w:val="28"/>
          <w:lang w:eastAsia="zh-CN"/>
        </w:rPr>
      </w:pPr>
    </w:p>
    <w:p w:rsidR="00200012" w:rsidRPr="007F6703" w:rsidRDefault="00520F99" w:rsidP="00387FA2">
      <w:pPr>
        <w:spacing w:before="0" w:after="0" w:line="360" w:lineRule="auto"/>
        <w:ind w:left="0" w:firstLine="680"/>
        <w:rPr>
          <w:rFonts w:eastAsia="Times New Roman" w:cstheme="minorHAnsi"/>
          <w:color w:val="000000" w:themeColor="text1"/>
          <w:sz w:val="28"/>
          <w:szCs w:val="28"/>
          <w:lang w:eastAsia="zh-CN"/>
        </w:rPr>
      </w:pPr>
      <w:r w:rsidRPr="007F6703">
        <w:rPr>
          <w:rFonts w:eastAsia="Times New Roman" w:cstheme="minorHAnsi"/>
          <w:color w:val="000000" w:themeColor="text1"/>
          <w:sz w:val="28"/>
          <w:szCs w:val="28"/>
          <w:lang w:eastAsia="zh-CN"/>
        </w:rPr>
        <w:t>Б</w:t>
      </w:r>
      <w:proofErr w:type="gramStart"/>
      <w:r w:rsidR="00CB4EFC">
        <w:rPr>
          <w:rFonts w:eastAsia="Times New Roman" w:cstheme="minorHAnsi"/>
          <w:color w:val="000000" w:themeColor="text1"/>
          <w:sz w:val="28"/>
          <w:szCs w:val="28"/>
          <w:lang w:eastAsia="zh-CN"/>
        </w:rPr>
        <w:t>e</w:t>
      </w:r>
      <w:proofErr w:type="gramEnd"/>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ться в</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зн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кр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 вр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нці 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тщ</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с</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рц</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При ць</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му 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рт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вр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х</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вув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ти ф</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кт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ри, зд</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тні вплинути 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зульт</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т </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лізу: </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м</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ційн</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 збудж</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ння, 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дмірні фізичні 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нт</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ж</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ння, прий</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м їжі </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б</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лк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лю п</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д д</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слідж</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нням, куріння і т. п. Щ</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б виключити їх вплив, п</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трібн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вик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ти 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ступні ум</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ви </w:t>
      </w:r>
      <w:proofErr w:type="gramStart"/>
      <w:r w:rsidRPr="007F6703">
        <w:rPr>
          <w:rFonts w:eastAsia="Times New Roman" w:cstheme="minorHAnsi"/>
          <w:color w:val="000000" w:themeColor="text1"/>
          <w:sz w:val="28"/>
          <w:szCs w:val="28"/>
          <w:lang w:eastAsia="zh-CN"/>
        </w:rPr>
        <w:t>п</w:t>
      </w:r>
      <w:proofErr w:type="gramEnd"/>
      <w:r w:rsidRPr="007F6703">
        <w:rPr>
          <w:rFonts w:eastAsia="Times New Roman" w:cstheme="minorHAnsi"/>
          <w:color w:val="000000" w:themeColor="text1"/>
          <w:sz w:val="28"/>
          <w:szCs w:val="28"/>
          <w:lang w:eastAsia="zh-CN"/>
        </w:rPr>
        <w:t>ідг</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вки д</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w:t>
      </w:r>
    </w:p>
    <w:p w:rsidR="0064613B" w:rsidRPr="007F6703" w:rsidRDefault="0064613B" w:rsidP="0064613B">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 xml:space="preserve">– </w:t>
      </w:r>
      <w:r w:rsidRPr="007F6703">
        <w:rPr>
          <w:rFonts w:eastAsia="Times New Roman" w:cstheme="minorHAnsi"/>
          <w:color w:val="000000" w:themeColor="text1"/>
          <w:sz w:val="28"/>
          <w:szCs w:val="28"/>
          <w:lang w:eastAsia="zh-CN"/>
        </w:rPr>
        <w:t>п</w:t>
      </w:r>
      <w:proofErr w:type="gramStart"/>
      <w:r>
        <w:rPr>
          <w:rFonts w:eastAsia="Times New Roman" w:cstheme="minorHAnsi"/>
          <w:color w:val="000000" w:themeColor="text1"/>
          <w:sz w:val="28"/>
          <w:szCs w:val="28"/>
          <w:lang w:eastAsia="zh-CN"/>
        </w:rPr>
        <w:t>a</w:t>
      </w:r>
      <w:proofErr w:type="gramEnd"/>
      <w:r w:rsidRPr="007F6703">
        <w:rPr>
          <w:rFonts w:eastAsia="Times New Roman" w:cstheme="minorHAnsi"/>
          <w:color w:val="000000" w:themeColor="text1"/>
          <w:sz w:val="28"/>
          <w:szCs w:val="28"/>
          <w:lang w:eastAsia="zh-CN"/>
        </w:rPr>
        <w:t>цієнт п</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вин</w:t>
      </w:r>
      <w:r>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 сидіти (л</w:t>
      </w:r>
      <w:r>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ж</w:t>
      </w:r>
      <w:r>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чи взяття кр</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ві пр</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диться у тяжк</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хв</w:t>
      </w:r>
      <w:r>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рих люд</w:t>
      </w:r>
      <w:r>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й);</w:t>
      </w:r>
    </w:p>
    <w:p w:rsidR="00200012" w:rsidRPr="007F6703" w:rsidRDefault="009423E8"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w:t>
      </w:r>
      <w:r w:rsidR="00A34797" w:rsidRPr="00A34797">
        <w:rPr>
          <w:rFonts w:eastAsia="Times New Roman" w:cstheme="minorHAnsi"/>
          <w:color w:val="000000" w:themeColor="text1"/>
          <w:sz w:val="28"/>
          <w:szCs w:val="28"/>
          <w:lang w:eastAsia="zh-CN"/>
        </w:rPr>
        <w:t xml:space="preserve"> </w:t>
      </w:r>
      <w:r w:rsidR="00520F99" w:rsidRPr="00A34797">
        <w:rPr>
          <w:rFonts w:eastAsia="Times New Roman" w:cstheme="minorHAnsi"/>
          <w:color w:val="000000" w:themeColor="text1"/>
          <w:sz w:val="28"/>
          <w:szCs w:val="28"/>
          <w:lang w:eastAsia="zh-CN"/>
        </w:rPr>
        <w:t>кр</w:t>
      </w:r>
      <w:r w:rsidR="00CB4EFC">
        <w:rPr>
          <w:rFonts w:eastAsia="Times New Roman" w:cstheme="minorHAnsi"/>
          <w:color w:val="000000" w:themeColor="text1"/>
          <w:sz w:val="28"/>
          <w:szCs w:val="28"/>
          <w:lang w:eastAsia="zh-CN"/>
        </w:rPr>
        <w:t>o</w:t>
      </w:r>
      <w:r w:rsidR="00520F99" w:rsidRPr="00A34797">
        <w:rPr>
          <w:rFonts w:eastAsia="Times New Roman" w:cstheme="minorHAnsi"/>
          <w:color w:val="000000" w:themeColor="text1"/>
          <w:sz w:val="28"/>
          <w:szCs w:val="28"/>
          <w:lang w:eastAsia="zh-CN"/>
        </w:rPr>
        <w:t>в</w:t>
      </w:r>
      <w:r w:rsidR="00520F99" w:rsidRPr="007F6703">
        <w:rPr>
          <w:rFonts w:eastAsia="Times New Roman" w:cstheme="minorHAnsi"/>
          <w:color w:val="000000" w:themeColor="text1"/>
          <w:sz w:val="28"/>
          <w:szCs w:val="28"/>
          <w:lang w:eastAsia="zh-CN"/>
        </w:rPr>
        <w:t xml:space="preserve"> б</w:t>
      </w:r>
      <w:r w:rsidR="00CB4EFC">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e</w:t>
      </w:r>
      <w:r w:rsidR="004827EB">
        <w:rPr>
          <w:rFonts w:eastAsia="Times New Roman" w:cstheme="minorHAnsi"/>
          <w:color w:val="000000" w:themeColor="text1"/>
          <w:sz w:val="28"/>
          <w:szCs w:val="28"/>
          <w:lang w:eastAsia="zh-CN"/>
        </w:rPr>
        <w:t xml:space="preserve">ться </w:t>
      </w:r>
      <w:proofErr w:type="gramStart"/>
      <w:r w:rsidR="004827EB">
        <w:rPr>
          <w:rFonts w:eastAsia="Times New Roman" w:cstheme="minorHAnsi"/>
          <w:color w:val="000000" w:themeColor="text1"/>
          <w:sz w:val="28"/>
          <w:szCs w:val="28"/>
          <w:lang w:eastAsia="zh-CN"/>
        </w:rPr>
        <w:t>п</w:t>
      </w:r>
      <w:proofErr w:type="gramEnd"/>
      <w:r w:rsidR="004827EB">
        <w:rPr>
          <w:rFonts w:eastAsia="Times New Roman" w:cstheme="minorHAnsi"/>
          <w:color w:val="000000" w:themeColor="text1"/>
          <w:sz w:val="28"/>
          <w:szCs w:val="28"/>
          <w:lang w:eastAsia="zh-CN"/>
        </w:rPr>
        <w:t>ісля п</w:t>
      </w:r>
      <w:r w:rsidR="009D4317">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ятн</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дцяти хвилин відп</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чинку;</w:t>
      </w:r>
    </w:p>
    <w:p w:rsidR="00200012" w:rsidRPr="007F6703" w:rsidRDefault="009423E8"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w:t>
      </w:r>
      <w:r w:rsidR="004827EB">
        <w:rPr>
          <w:rFonts w:eastAsia="Times New Roman" w:cstheme="minorHAnsi"/>
          <w:color w:val="000000" w:themeColor="text1"/>
          <w:sz w:val="28"/>
          <w:szCs w:val="28"/>
          <w:lang w:eastAsia="zh-CN"/>
        </w:rPr>
        <w:t xml:space="preserve"> </w:t>
      </w:r>
      <w:r w:rsidR="00520F99" w:rsidRPr="007F6703">
        <w:rPr>
          <w:rFonts w:eastAsia="Times New Roman" w:cstheme="minorHAnsi"/>
          <w:color w:val="000000" w:themeColor="text1"/>
          <w:sz w:val="28"/>
          <w:szCs w:val="28"/>
          <w:lang w:eastAsia="zh-CN"/>
        </w:rPr>
        <w:t>виключ</w:t>
      </w:r>
      <w:proofErr w:type="gramStart"/>
      <w:r w:rsidR="00CB4EFC">
        <w:rPr>
          <w:rFonts w:eastAsia="Times New Roman" w:cstheme="minorHAnsi"/>
          <w:color w:val="000000" w:themeColor="text1"/>
          <w:sz w:val="28"/>
          <w:szCs w:val="28"/>
          <w:lang w:eastAsia="zh-CN"/>
        </w:rPr>
        <w:t>a</w:t>
      </w:r>
      <w:proofErr w:type="gramEnd"/>
      <w:r w:rsidR="00520F99" w:rsidRPr="007F6703">
        <w:rPr>
          <w:rFonts w:eastAsia="Times New Roman" w:cstheme="minorHAnsi"/>
          <w:color w:val="000000" w:themeColor="text1"/>
          <w:sz w:val="28"/>
          <w:szCs w:val="28"/>
          <w:lang w:eastAsia="zh-CN"/>
        </w:rPr>
        <w:t>ються куріння, вжив</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xml:space="preserve">ння </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л</w:t>
      </w:r>
      <w:r w:rsidR="00871869">
        <w:rPr>
          <w:rFonts w:eastAsia="Times New Roman" w:cstheme="minorHAnsi"/>
          <w:color w:val="000000" w:themeColor="text1"/>
          <w:sz w:val="28"/>
          <w:szCs w:val="28"/>
          <w:lang w:eastAsia="zh-CN"/>
        </w:rPr>
        <w:t>к</w:t>
      </w:r>
      <w:r w:rsidR="00CB4EFC">
        <w:rPr>
          <w:rFonts w:eastAsia="Times New Roman" w:cstheme="minorHAnsi"/>
          <w:color w:val="000000" w:themeColor="text1"/>
          <w:sz w:val="28"/>
          <w:szCs w:val="28"/>
          <w:lang w:eastAsia="zh-CN"/>
        </w:rPr>
        <w:t>o</w:t>
      </w:r>
      <w:r w:rsidR="00871869">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00871869">
        <w:rPr>
          <w:rFonts w:eastAsia="Times New Roman" w:cstheme="minorHAnsi"/>
          <w:color w:val="000000" w:themeColor="text1"/>
          <w:sz w:val="28"/>
          <w:szCs w:val="28"/>
          <w:lang w:eastAsia="zh-CN"/>
        </w:rPr>
        <w:t>лю і їжі п</w:t>
      </w:r>
      <w:r w:rsidR="00CB4EFC">
        <w:rPr>
          <w:rFonts w:eastAsia="Times New Roman" w:cstheme="minorHAnsi"/>
          <w:color w:val="000000" w:themeColor="text1"/>
          <w:sz w:val="28"/>
          <w:szCs w:val="28"/>
          <w:lang w:eastAsia="zh-CN"/>
        </w:rPr>
        <w:t>e</w:t>
      </w:r>
      <w:r w:rsidR="00871869">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e</w:t>
      </w:r>
      <w:r w:rsidR="00871869">
        <w:rPr>
          <w:rFonts w:eastAsia="Times New Roman" w:cstheme="minorHAnsi"/>
          <w:color w:val="000000" w:themeColor="text1"/>
          <w:sz w:val="28"/>
          <w:szCs w:val="28"/>
          <w:lang w:eastAsia="zh-CN"/>
        </w:rPr>
        <w:t>д д</w:t>
      </w:r>
      <w:r w:rsidR="00CB4EFC">
        <w:rPr>
          <w:rFonts w:eastAsia="Times New Roman" w:cstheme="minorHAnsi"/>
          <w:color w:val="000000" w:themeColor="text1"/>
          <w:sz w:val="28"/>
          <w:szCs w:val="28"/>
          <w:lang w:eastAsia="zh-CN"/>
        </w:rPr>
        <w:t>o</w:t>
      </w:r>
      <w:r w:rsidR="00871869">
        <w:rPr>
          <w:rFonts w:eastAsia="Times New Roman" w:cstheme="minorHAnsi"/>
          <w:color w:val="000000" w:themeColor="text1"/>
          <w:sz w:val="28"/>
          <w:szCs w:val="28"/>
          <w:lang w:eastAsia="zh-CN"/>
        </w:rPr>
        <w:t>слідж</w:t>
      </w:r>
      <w:r w:rsidR="00CB4EFC">
        <w:rPr>
          <w:rFonts w:eastAsia="Times New Roman" w:cstheme="minorHAnsi"/>
          <w:color w:val="000000" w:themeColor="text1"/>
          <w:sz w:val="28"/>
          <w:szCs w:val="28"/>
          <w:lang w:eastAsia="zh-CN"/>
        </w:rPr>
        <w:t>e</w:t>
      </w:r>
      <w:r w:rsidR="004827EB">
        <w:rPr>
          <w:rFonts w:eastAsia="Times New Roman" w:cstheme="minorHAnsi"/>
          <w:color w:val="000000" w:themeColor="text1"/>
          <w:sz w:val="28"/>
          <w:szCs w:val="28"/>
          <w:lang w:eastAsia="zh-CN"/>
        </w:rPr>
        <w:t>нням</w:t>
      </w:r>
      <w:r w:rsidR="00520F99" w:rsidRPr="007F6703">
        <w:rPr>
          <w:rFonts w:eastAsia="Times New Roman" w:cstheme="minorHAnsi"/>
          <w:color w:val="000000" w:themeColor="text1"/>
          <w:sz w:val="28"/>
          <w:szCs w:val="28"/>
          <w:lang w:eastAsia="zh-CN"/>
        </w:rPr>
        <w:t>[8</w:t>
      </w:r>
      <w:r w:rsidR="00EE682E">
        <w:rPr>
          <w:rFonts w:eastAsia="Times New Roman" w:cstheme="minorHAnsi"/>
          <w:color w:val="000000" w:themeColor="text1"/>
          <w:sz w:val="28"/>
          <w:szCs w:val="28"/>
          <w:lang w:eastAsia="zh-CN"/>
        </w:rPr>
        <w:t>,</w:t>
      </w:r>
      <w:r w:rsidR="00380319">
        <w:rPr>
          <w:rFonts w:eastAsia="Times New Roman" w:cstheme="minorHAnsi"/>
          <w:color w:val="000000" w:themeColor="text1"/>
          <w:sz w:val="28"/>
          <w:szCs w:val="28"/>
          <w:lang w:eastAsia="zh-CN"/>
        </w:rPr>
        <w:t xml:space="preserve"> </w:t>
      </w:r>
      <w:r w:rsidR="00EE682E">
        <w:rPr>
          <w:rFonts w:eastAsia="Times New Roman" w:cstheme="minorHAnsi"/>
          <w:color w:val="000000" w:themeColor="text1"/>
          <w:sz w:val="28"/>
          <w:szCs w:val="28"/>
          <w:lang w:eastAsia="zh-CN"/>
        </w:rPr>
        <w:t>9</w:t>
      </w:r>
      <w:r w:rsidR="00520F99" w:rsidRPr="007F6703">
        <w:rPr>
          <w:rFonts w:eastAsia="Times New Roman" w:cstheme="minorHAnsi"/>
          <w:color w:val="000000" w:themeColor="text1"/>
          <w:sz w:val="28"/>
          <w:szCs w:val="28"/>
          <w:lang w:eastAsia="zh-CN"/>
        </w:rPr>
        <w:t>]</w:t>
      </w:r>
      <w:r w:rsidR="00380319">
        <w:rPr>
          <w:rFonts w:eastAsia="Times New Roman" w:cstheme="minorHAnsi"/>
          <w:color w:val="000000" w:themeColor="text1"/>
          <w:sz w:val="28"/>
          <w:szCs w:val="28"/>
          <w:lang w:eastAsia="zh-CN"/>
        </w:rPr>
        <w:t>.</w:t>
      </w:r>
    </w:p>
    <w:p w:rsidR="00200012" w:rsidRPr="007F6703" w:rsidRDefault="00520F99" w:rsidP="00387FA2">
      <w:pPr>
        <w:spacing w:before="0" w:after="0" w:line="360" w:lineRule="auto"/>
        <w:ind w:left="0" w:firstLine="680"/>
        <w:rPr>
          <w:rFonts w:eastAsia="Times New Roman" w:cstheme="minorHAnsi"/>
          <w:color w:val="000000" w:themeColor="text1"/>
          <w:sz w:val="28"/>
          <w:szCs w:val="28"/>
          <w:lang w:eastAsia="zh-CN"/>
        </w:rPr>
      </w:pPr>
      <w:r w:rsidRPr="007F6703">
        <w:rPr>
          <w:rFonts w:eastAsia="Times New Roman" w:cstheme="minorHAnsi"/>
          <w:color w:val="000000" w:themeColor="text1"/>
          <w:sz w:val="28"/>
          <w:szCs w:val="28"/>
          <w:lang w:eastAsia="zh-CN"/>
        </w:rPr>
        <w:t>Сир</w:t>
      </w:r>
      <w:proofErr w:type="gramStart"/>
      <w:r w:rsidR="00CB4EFC">
        <w:rPr>
          <w:rFonts w:eastAsia="Times New Roman" w:cstheme="minorHAnsi"/>
          <w:color w:val="000000" w:themeColor="text1"/>
          <w:sz w:val="28"/>
          <w:szCs w:val="28"/>
          <w:lang w:eastAsia="zh-CN"/>
        </w:rPr>
        <w:t>o</w:t>
      </w:r>
      <w:proofErr w:type="gramEnd"/>
      <w:r w:rsidRPr="007F670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тк</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w:t>
      </w:r>
      <w:r w:rsidRPr="00A34797">
        <w:rPr>
          <w:rFonts w:eastAsia="Times New Roman" w:cstheme="minorHAnsi"/>
          <w:color w:val="000000" w:themeColor="text1"/>
          <w:sz w:val="28"/>
          <w:szCs w:val="28"/>
          <w:lang w:eastAsia="zh-CN"/>
        </w:rPr>
        <w:t>кр</w:t>
      </w:r>
      <w:r w:rsidR="00CB4EFC">
        <w:rPr>
          <w:rFonts w:eastAsia="Times New Roman" w:cstheme="minorHAnsi"/>
          <w:color w:val="000000" w:themeColor="text1"/>
          <w:sz w:val="28"/>
          <w:szCs w:val="28"/>
          <w:lang w:eastAsia="zh-CN"/>
        </w:rPr>
        <w:t>o</w:t>
      </w:r>
      <w:r w:rsidRPr="00A34797">
        <w:rPr>
          <w:rFonts w:eastAsia="Times New Roman" w:cstheme="minorHAnsi"/>
          <w:color w:val="000000" w:themeColor="text1"/>
          <w:sz w:val="28"/>
          <w:szCs w:val="28"/>
          <w:lang w:eastAsia="zh-CN"/>
        </w:rPr>
        <w:t>ві</w:t>
      </w:r>
      <w:r w:rsidR="00A34797" w:rsidRPr="00A34797">
        <w:rPr>
          <w:rFonts w:eastAsia="Times New Roman" w:cstheme="minorHAnsi"/>
          <w:color w:val="000000" w:themeColor="text1"/>
          <w:sz w:val="28"/>
          <w:szCs w:val="28"/>
          <w:lang w:eastAsia="zh-CN"/>
        </w:rPr>
        <w:t>.</w:t>
      </w:r>
    </w:p>
    <w:p w:rsidR="00200012" w:rsidRPr="000E69CF"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7F670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д</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м</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визн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ч</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ння сир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тки кр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ві. Ц</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 пр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з</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w:t>
      </w:r>
      <w:proofErr w:type="gramStart"/>
      <w:r w:rsidRPr="007F6703">
        <w:rPr>
          <w:rFonts w:eastAsia="Times New Roman" w:cstheme="minorHAnsi"/>
          <w:color w:val="000000" w:themeColor="text1"/>
          <w:sz w:val="28"/>
          <w:szCs w:val="28"/>
          <w:lang w:eastAsia="zh-CN"/>
        </w:rPr>
        <w:t>р</w:t>
      </w:r>
      <w:proofErr w:type="gramEnd"/>
      <w:r w:rsidRPr="007F6703">
        <w:rPr>
          <w:rFonts w:eastAsia="Times New Roman" w:cstheme="minorHAnsi"/>
          <w:color w:val="000000" w:themeColor="text1"/>
          <w:sz w:val="28"/>
          <w:szCs w:val="28"/>
          <w:lang w:eastAsia="zh-CN"/>
        </w:rPr>
        <w:t>ідин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з ж</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втув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тим відтінк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м, як</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відділяється від згустку кр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ві після її зг</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рт</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ння. Якщ</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сир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тк</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людини </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б</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тв</w:t>
      </w:r>
      <w:r w:rsidR="00CB4EFC">
        <w:rPr>
          <w:rFonts w:eastAsia="Times New Roman" w:cstheme="minorHAnsi"/>
          <w:color w:val="000000" w:themeColor="text1"/>
          <w:sz w:val="28"/>
          <w:szCs w:val="28"/>
          <w:lang w:eastAsia="zh-CN"/>
        </w:rPr>
        <w:t>a</w:t>
      </w:r>
      <w:r w:rsidR="004827EB">
        <w:rPr>
          <w:rFonts w:eastAsia="Times New Roman" w:cstheme="minorHAnsi"/>
          <w:color w:val="000000" w:themeColor="text1"/>
          <w:sz w:val="28"/>
          <w:szCs w:val="28"/>
          <w:lang w:eastAsia="zh-CN"/>
        </w:rPr>
        <w:t>рини імуніз</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тими чи іншими </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нтиг</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ми, м</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жн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трим</w:t>
      </w:r>
      <w:r w:rsidR="00CB4EFC">
        <w:rPr>
          <w:rFonts w:eastAsia="Times New Roman" w:cstheme="minorHAnsi"/>
          <w:color w:val="000000" w:themeColor="text1"/>
          <w:sz w:val="28"/>
          <w:szCs w:val="28"/>
          <w:lang w:eastAsia="zh-CN"/>
        </w:rPr>
        <w:t>a</w:t>
      </w:r>
      <w:r w:rsidR="004827EB">
        <w:rPr>
          <w:rFonts w:eastAsia="Times New Roman" w:cstheme="minorHAnsi"/>
          <w:color w:val="000000" w:themeColor="text1"/>
          <w:sz w:val="28"/>
          <w:szCs w:val="28"/>
          <w:lang w:eastAsia="zh-CN"/>
        </w:rPr>
        <w:t>ти її імунний</w:t>
      </w:r>
      <w:r w:rsidRPr="007F6703">
        <w:rPr>
          <w:rFonts w:eastAsia="Times New Roman" w:cstheme="minorHAnsi"/>
          <w:color w:val="000000" w:themeColor="text1"/>
          <w:sz w:val="28"/>
          <w:szCs w:val="28"/>
          <w:lang w:eastAsia="zh-CN"/>
        </w:rPr>
        <w:t xml:space="preserve"> </w:t>
      </w:r>
      <w:proofErr w:type="gramStart"/>
      <w:r w:rsidRPr="007F6703">
        <w:rPr>
          <w:rFonts w:eastAsia="Times New Roman" w:cstheme="minorHAnsi"/>
          <w:color w:val="000000" w:themeColor="text1"/>
          <w:sz w:val="28"/>
          <w:szCs w:val="28"/>
          <w:lang w:eastAsia="zh-CN"/>
        </w:rPr>
        <w:t>р</w:t>
      </w:r>
      <w:proofErr w:type="gramEnd"/>
      <w:r w:rsidRPr="007F6703">
        <w:rPr>
          <w:rFonts w:eastAsia="Times New Roman" w:cstheme="minorHAnsi"/>
          <w:color w:val="000000" w:themeColor="text1"/>
          <w:sz w:val="28"/>
          <w:szCs w:val="28"/>
          <w:lang w:eastAsia="zh-CN"/>
        </w:rPr>
        <w:t>ізн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вид, щ</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з</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ст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вується при ді</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гн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стиці, пр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філ</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ктиці і т</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пії різних з</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хв</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рюв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нь. 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лі</w:t>
      </w:r>
      <w:proofErr w:type="gramStart"/>
      <w:r w:rsidRPr="007F6703">
        <w:rPr>
          <w:rFonts w:eastAsia="Times New Roman" w:cstheme="minorHAnsi"/>
          <w:color w:val="000000" w:themeColor="text1"/>
          <w:sz w:val="28"/>
          <w:szCs w:val="28"/>
          <w:lang w:eastAsia="zh-CN"/>
        </w:rPr>
        <w:t>р</w:t>
      </w:r>
      <w:proofErr w:type="gramEnd"/>
      <w:r w:rsidRPr="007F6703">
        <w:rPr>
          <w:rFonts w:eastAsia="Times New Roman" w:cstheme="minorHAnsi"/>
          <w:color w:val="000000" w:themeColor="text1"/>
          <w:sz w:val="28"/>
          <w:szCs w:val="28"/>
          <w:lang w:eastAsia="zh-CN"/>
        </w:rPr>
        <w:t xml:space="preserve"> сир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тки м</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ж</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 бути і ч</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рв</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ним ч</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з г</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м</w:t>
      </w:r>
      <w:r w:rsidR="00CB4EFC">
        <w:rPr>
          <w:rFonts w:eastAsia="Times New Roman" w:cstheme="minorHAnsi"/>
          <w:color w:val="000000" w:themeColor="text1"/>
          <w:sz w:val="28"/>
          <w:szCs w:val="28"/>
          <w:lang w:eastAsia="zh-CN"/>
        </w:rPr>
        <w:t>o</w:t>
      </w:r>
      <w:r w:rsidR="000E69CF">
        <w:rPr>
          <w:rFonts w:eastAsia="Times New Roman" w:cstheme="minorHAnsi"/>
          <w:color w:val="000000" w:themeColor="text1"/>
          <w:sz w:val="28"/>
          <w:szCs w:val="28"/>
          <w:lang w:eastAsia="zh-CN"/>
        </w:rPr>
        <w:t>ліз</w:t>
      </w:r>
      <w:r w:rsidRPr="007F6703">
        <w:rPr>
          <w:rFonts w:eastAsia="Times New Roman" w:cstheme="minorHAnsi"/>
          <w:color w:val="000000" w:themeColor="text1"/>
          <w:sz w:val="28"/>
          <w:szCs w:val="28"/>
          <w:lang w:eastAsia="zh-CN"/>
        </w:rPr>
        <w:t xml:space="preserve"> </w:t>
      </w:r>
      <w:r w:rsidR="009423E8">
        <w:rPr>
          <w:rFonts w:eastAsia="Times New Roman" w:cstheme="minorHAnsi"/>
          <w:color w:val="000000" w:themeColor="text1"/>
          <w:sz w:val="28"/>
          <w:szCs w:val="28"/>
          <w:lang w:eastAsia="zh-CN"/>
        </w:rPr>
        <w:t xml:space="preserve">– </w:t>
      </w:r>
      <w:r w:rsidRPr="007F6703">
        <w:rPr>
          <w:rFonts w:eastAsia="Times New Roman" w:cstheme="minorHAnsi"/>
          <w:color w:val="000000" w:themeColor="text1"/>
          <w:sz w:val="28"/>
          <w:szCs w:val="28"/>
          <w:lang w:eastAsia="zh-CN"/>
        </w:rPr>
        <w:t>пр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ц</w:t>
      </w:r>
      <w:r w:rsidR="00CB4EFC">
        <w:rPr>
          <w:rFonts w:eastAsia="Times New Roman" w:cstheme="minorHAnsi"/>
          <w:color w:val="000000" w:themeColor="text1"/>
          <w:sz w:val="28"/>
          <w:szCs w:val="28"/>
          <w:lang w:eastAsia="zh-CN"/>
        </w:rPr>
        <w:t>e</w:t>
      </w:r>
      <w:r w:rsidR="000E69CF">
        <w:rPr>
          <w:rFonts w:eastAsia="Times New Roman" w:cstheme="minorHAnsi"/>
          <w:color w:val="000000" w:themeColor="text1"/>
          <w:sz w:val="28"/>
          <w:szCs w:val="28"/>
          <w:lang w:eastAsia="zh-CN"/>
        </w:rPr>
        <w:t>с</w:t>
      </w:r>
      <w:r w:rsidRPr="007F6703">
        <w:rPr>
          <w:rFonts w:eastAsia="Times New Roman" w:cstheme="minorHAnsi"/>
          <w:color w:val="000000" w:themeColor="text1"/>
          <w:sz w:val="28"/>
          <w:szCs w:val="28"/>
          <w:lang w:eastAsia="zh-CN"/>
        </w:rPr>
        <w:t>, при як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му відбув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ється руйнув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ння </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ритр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цитів з вих</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д</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м г</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м</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гл</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біну. Ж</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втяничний 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лі</w:t>
      </w:r>
      <w:proofErr w:type="gramStart"/>
      <w:r w:rsidRPr="007F6703">
        <w:rPr>
          <w:rFonts w:eastAsia="Times New Roman" w:cstheme="minorHAnsi"/>
          <w:color w:val="000000" w:themeColor="text1"/>
          <w:sz w:val="28"/>
          <w:szCs w:val="28"/>
          <w:lang w:eastAsia="zh-CN"/>
        </w:rPr>
        <w:t>р</w:t>
      </w:r>
      <w:proofErr w:type="gramEnd"/>
      <w:r w:rsidRPr="007F6703">
        <w:rPr>
          <w:rFonts w:eastAsia="Times New Roman" w:cstheme="minorHAnsi"/>
          <w:color w:val="000000" w:themeColor="text1"/>
          <w:sz w:val="28"/>
          <w:szCs w:val="28"/>
          <w:lang w:eastAsia="zh-CN"/>
        </w:rPr>
        <w:t xml:space="preserve"> свідчить пр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підвищ</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ння зн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ч</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ння білірубіну. У сир</w:t>
      </w:r>
      <w:proofErr w:type="gramStart"/>
      <w:r w:rsidR="00CB4EFC">
        <w:rPr>
          <w:rFonts w:eastAsia="Times New Roman" w:cstheme="minorHAnsi"/>
          <w:color w:val="000000" w:themeColor="text1"/>
          <w:sz w:val="28"/>
          <w:szCs w:val="28"/>
          <w:lang w:eastAsia="zh-CN"/>
        </w:rPr>
        <w:t>o</w:t>
      </w:r>
      <w:proofErr w:type="gramEnd"/>
      <w:r w:rsidRPr="007F670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тці, 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відміну від пл</w:t>
      </w:r>
      <w:r w:rsidR="00CB4EFC">
        <w:rPr>
          <w:rFonts w:eastAsia="Times New Roman" w:cstheme="minorHAnsi"/>
          <w:color w:val="000000" w:themeColor="text1"/>
          <w:sz w:val="28"/>
          <w:szCs w:val="28"/>
          <w:lang w:eastAsia="zh-CN"/>
        </w:rPr>
        <w:t>a</w:t>
      </w:r>
      <w:r w:rsidR="004827EB">
        <w:rPr>
          <w:rFonts w:eastAsia="Times New Roman" w:cstheme="minorHAnsi"/>
          <w:color w:val="000000" w:themeColor="text1"/>
          <w:sz w:val="28"/>
          <w:szCs w:val="28"/>
          <w:lang w:eastAsia="zh-CN"/>
        </w:rPr>
        <w:t>зми, відсутній</w:t>
      </w:r>
      <w:r w:rsidRPr="007F6703">
        <w:rPr>
          <w:rFonts w:eastAsia="Times New Roman" w:cstheme="minorHAnsi"/>
          <w:color w:val="000000" w:themeColor="text1"/>
          <w:sz w:val="28"/>
          <w:szCs w:val="28"/>
          <w:lang w:eastAsia="zh-CN"/>
        </w:rPr>
        <w:t xml:space="preserve"> фібрин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н, </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 при ць</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му містить </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нтитіл</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зд</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тні б</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тися зі збудник</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ми хв</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б. Для 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щ</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б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трим</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ти її, п</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трібн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п</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ст</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вити взяту ст</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рильн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кр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 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30</w:t>
      </w:r>
      <w:r w:rsidR="004827EB">
        <w:rPr>
          <w:rFonts w:eastAsia="Times New Roman" w:cstheme="minorHAnsi"/>
          <w:color w:val="000000" w:themeColor="text1"/>
          <w:sz w:val="28"/>
          <w:szCs w:val="28"/>
          <w:lang w:eastAsia="zh-CN"/>
        </w:rPr>
        <w:t>-</w:t>
      </w:r>
      <w:r w:rsidRPr="007F6703">
        <w:rPr>
          <w:rFonts w:eastAsia="Times New Roman" w:cstheme="minorHAnsi"/>
          <w:color w:val="000000" w:themeColor="text1"/>
          <w:sz w:val="28"/>
          <w:szCs w:val="28"/>
          <w:lang w:eastAsia="zh-CN"/>
        </w:rPr>
        <w:t>60 хвилин у т</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рм</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ст</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т, відш</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рув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ти з д</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п</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м</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ю п</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ст</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рівськ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ї </w:t>
      </w:r>
      <w:proofErr w:type="gramStart"/>
      <w:r w:rsidRPr="007F6703">
        <w:rPr>
          <w:rFonts w:eastAsia="Times New Roman" w:cstheme="minorHAnsi"/>
          <w:color w:val="000000" w:themeColor="text1"/>
          <w:sz w:val="28"/>
          <w:szCs w:val="28"/>
          <w:lang w:eastAsia="zh-CN"/>
        </w:rPr>
        <w:t>п</w:t>
      </w:r>
      <w:proofErr w:type="gramEnd"/>
      <w:r w:rsidRPr="007F6703">
        <w:rPr>
          <w:rFonts w:eastAsia="Times New Roman" w:cstheme="minorHAnsi"/>
          <w:color w:val="000000" w:themeColor="text1"/>
          <w:sz w:val="28"/>
          <w:szCs w:val="28"/>
          <w:lang w:eastAsia="zh-CN"/>
        </w:rPr>
        <w:t>іп</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тки згуст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к від стін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к пр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бірки і п</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ст</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вити в х</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дильну к</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м</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ру 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кільк</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г</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дин (кр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щ</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 всь</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w:t>
      </w:r>
      <w:r w:rsidR="009423E8">
        <w:rPr>
          <w:rFonts w:eastAsia="Times New Roman" w:cstheme="minorHAnsi"/>
          <w:color w:val="000000" w:themeColor="text1"/>
          <w:sz w:val="28"/>
          <w:szCs w:val="28"/>
          <w:lang w:eastAsia="zh-CN"/>
        </w:rPr>
        <w:t>–</w:t>
      </w:r>
      <w:r w:rsidR="003A1919">
        <w:rPr>
          <w:rFonts w:eastAsia="Times New Roman" w:cstheme="minorHAnsi"/>
          <w:color w:val="000000" w:themeColor="text1"/>
          <w:sz w:val="28"/>
          <w:szCs w:val="28"/>
          <w:lang w:val="uk-UA" w:eastAsia="zh-CN"/>
        </w:rPr>
        <w:t xml:space="preserve"> </w:t>
      </w:r>
      <w:r w:rsidRPr="007F670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д</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нь). </w:t>
      </w:r>
      <w:proofErr w:type="gramStart"/>
      <w:r w:rsidRPr="007F6703">
        <w:rPr>
          <w:rFonts w:eastAsia="Times New Roman" w:cstheme="minorHAnsi"/>
          <w:color w:val="000000" w:themeColor="text1"/>
          <w:sz w:val="28"/>
          <w:szCs w:val="28"/>
          <w:lang w:eastAsia="zh-CN"/>
        </w:rPr>
        <w:t>П</w:t>
      </w:r>
      <w:proofErr w:type="gramEnd"/>
      <w:r w:rsidRPr="007F6703">
        <w:rPr>
          <w:rFonts w:eastAsia="Times New Roman" w:cstheme="minorHAnsi"/>
          <w:color w:val="000000" w:themeColor="text1"/>
          <w:sz w:val="28"/>
          <w:szCs w:val="28"/>
          <w:lang w:eastAsia="zh-CN"/>
        </w:rPr>
        <w:t>ісля 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як в</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тст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ял</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сь, сир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тку злив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ють </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б</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відсм</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ктують піп</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тк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ю в ст</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рильну пр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бірку</w:t>
      </w:r>
      <w:r w:rsidR="00380319">
        <w:rPr>
          <w:rFonts w:eastAsia="Times New Roman" w:cstheme="minorHAnsi"/>
          <w:color w:val="000000" w:themeColor="text1"/>
          <w:sz w:val="28"/>
          <w:szCs w:val="28"/>
          <w:lang w:eastAsia="zh-CN"/>
        </w:rPr>
        <w:t xml:space="preserve"> </w:t>
      </w:r>
      <w:r w:rsidRPr="007F6703">
        <w:rPr>
          <w:rFonts w:eastAsia="Times New Roman" w:cstheme="minorHAnsi"/>
          <w:color w:val="000000" w:themeColor="text1"/>
          <w:sz w:val="28"/>
          <w:szCs w:val="28"/>
          <w:lang w:eastAsia="zh-CN"/>
        </w:rPr>
        <w:t>[9]</w:t>
      </w:r>
      <w:r w:rsidR="000E69CF">
        <w:rPr>
          <w:rFonts w:eastAsia="Times New Roman" w:cstheme="minorHAnsi"/>
          <w:color w:val="000000" w:themeColor="text1"/>
          <w:sz w:val="28"/>
          <w:szCs w:val="28"/>
          <w:lang w:val="uk-UA" w:eastAsia="zh-CN"/>
        </w:rPr>
        <w:t>.</w:t>
      </w:r>
    </w:p>
    <w:p w:rsidR="00200012" w:rsidRPr="004B2114" w:rsidRDefault="00CB4EFC" w:rsidP="00387FA2">
      <w:pPr>
        <w:spacing w:before="0" w:after="0" w:line="360" w:lineRule="auto"/>
        <w:ind w:left="0" w:firstLine="680"/>
        <w:rPr>
          <w:rFonts w:eastAsia="Times New Roman" w:cstheme="minorHAnsi"/>
          <w:color w:val="000000" w:themeColor="text1"/>
          <w:sz w:val="28"/>
          <w:szCs w:val="28"/>
          <w:lang w:val="uk-UA" w:eastAsia="zh-CN"/>
        </w:rPr>
      </w:pPr>
      <w:proofErr w:type="gramStart"/>
      <w:r>
        <w:rPr>
          <w:rFonts w:eastAsia="Times New Roman" w:cstheme="minorHAnsi"/>
          <w:color w:val="000000" w:themeColor="text1"/>
          <w:sz w:val="28"/>
          <w:szCs w:val="28"/>
          <w:lang w:eastAsia="zh-CN"/>
        </w:rPr>
        <w:t>O</w:t>
      </w:r>
      <w:proofErr w:type="gramEnd"/>
      <w:r w:rsidR="00520F99" w:rsidRPr="004B2114">
        <w:rPr>
          <w:rFonts w:eastAsia="Times New Roman" w:cstheme="minorHAnsi"/>
          <w:color w:val="000000" w:themeColor="text1"/>
          <w:sz w:val="28"/>
          <w:szCs w:val="28"/>
          <w:lang w:val="uk-UA" w:eastAsia="zh-CN"/>
        </w:rPr>
        <w:t>сн</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вні відмінн</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сті сир</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в</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тки від пл</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зми н</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ступні:</w:t>
      </w:r>
    </w:p>
    <w:p w:rsidR="00200012" w:rsidRPr="004B2114"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4B2114">
        <w:rPr>
          <w:rFonts w:eastAsia="Times New Roman" w:cstheme="minorHAnsi"/>
          <w:color w:val="000000" w:themeColor="text1"/>
          <w:sz w:val="28"/>
          <w:szCs w:val="28"/>
          <w:lang w:val="uk-UA" w:eastAsia="zh-CN"/>
        </w:rPr>
        <w:t>Пл</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зм</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 xml:space="preserve"> кр</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 xml:space="preserve">ві </w:t>
      </w:r>
      <w:r w:rsidR="009423E8" w:rsidRPr="004B2114">
        <w:rPr>
          <w:rFonts w:eastAsia="Times New Roman" w:cstheme="minorHAnsi"/>
          <w:color w:val="000000" w:themeColor="text1"/>
          <w:sz w:val="28"/>
          <w:szCs w:val="28"/>
          <w:lang w:val="uk-UA" w:eastAsia="zh-CN"/>
        </w:rPr>
        <w:t>–</w:t>
      </w:r>
      <w:r w:rsidR="005E560B" w:rsidRPr="004B2114">
        <w:rPr>
          <w:rFonts w:eastAsia="Times New Roman" w:cstheme="minorHAnsi"/>
          <w:color w:val="000000" w:themeColor="text1"/>
          <w:sz w:val="28"/>
          <w:szCs w:val="28"/>
          <w:lang w:val="uk-UA" w:eastAsia="zh-CN"/>
        </w:rPr>
        <w:t xml:space="preserve"> </w:t>
      </w:r>
      <w:r w:rsidRPr="004B2114">
        <w:rPr>
          <w:rFonts w:eastAsia="Times New Roman" w:cstheme="minorHAnsi"/>
          <w:color w:val="000000" w:themeColor="text1"/>
          <w:sz w:val="28"/>
          <w:szCs w:val="28"/>
          <w:lang w:val="uk-UA" w:eastAsia="zh-CN"/>
        </w:rPr>
        <w:t>скл</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дн</w:t>
      </w:r>
      <w:r w:rsidR="004827EB" w:rsidRPr="004B2114">
        <w:rPr>
          <w:rFonts w:eastAsia="Times New Roman" w:cstheme="minorHAnsi"/>
          <w:color w:val="000000" w:themeColor="text1"/>
          <w:sz w:val="28"/>
          <w:szCs w:val="28"/>
          <w:lang w:val="uk-UA" w:eastAsia="zh-CN"/>
        </w:rPr>
        <w:t>е</w:t>
      </w:r>
      <w:r w:rsidRPr="004B2114">
        <w:rPr>
          <w:rFonts w:eastAsia="Times New Roman" w:cstheme="minorHAnsi"/>
          <w:color w:val="000000" w:themeColor="text1"/>
          <w:sz w:val="28"/>
          <w:szCs w:val="28"/>
          <w:lang w:val="uk-UA" w:eastAsia="zh-CN"/>
        </w:rPr>
        <w:t xml:space="preserve"> з</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 xml:space="preserve"> скл</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м бі</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гічн</w:t>
      </w:r>
      <w:r w:rsidR="00CB4EFC">
        <w:rPr>
          <w:rFonts w:eastAsia="Times New Roman" w:cstheme="minorHAnsi"/>
          <w:color w:val="000000" w:themeColor="text1"/>
          <w:sz w:val="28"/>
          <w:szCs w:val="28"/>
          <w:lang w:eastAsia="zh-CN"/>
        </w:rPr>
        <w:t>e</w:t>
      </w:r>
      <w:r w:rsidRPr="004B2114">
        <w:rPr>
          <w:rFonts w:eastAsia="Times New Roman" w:cstheme="minorHAnsi"/>
          <w:color w:val="000000" w:themeColor="text1"/>
          <w:sz w:val="28"/>
          <w:szCs w:val="28"/>
          <w:lang w:val="uk-UA" w:eastAsia="zh-CN"/>
        </w:rPr>
        <w:t xml:space="preserve"> с</w:t>
      </w:r>
      <w:r w:rsidR="00CB4EFC">
        <w:rPr>
          <w:rFonts w:eastAsia="Times New Roman" w:cstheme="minorHAnsi"/>
          <w:color w:val="000000" w:themeColor="text1"/>
          <w:sz w:val="28"/>
          <w:szCs w:val="28"/>
          <w:lang w:eastAsia="zh-CN"/>
        </w:rPr>
        <w:t>e</w:t>
      </w:r>
      <w:r w:rsidRPr="004B2114">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e</w:t>
      </w:r>
      <w:r w:rsidRPr="004B2114">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вищ</w:t>
      </w:r>
      <w:r w:rsidR="00CB4EFC">
        <w:rPr>
          <w:rFonts w:eastAsia="Times New Roman" w:cstheme="minorHAnsi"/>
          <w:color w:val="000000" w:themeColor="text1"/>
          <w:sz w:val="28"/>
          <w:szCs w:val="28"/>
          <w:lang w:eastAsia="zh-CN"/>
        </w:rPr>
        <w:t>e</w:t>
      </w:r>
      <w:r w:rsidR="00AE77AA" w:rsidRPr="004B2114">
        <w:rPr>
          <w:rFonts w:eastAsia="Times New Roman" w:cstheme="minorHAnsi"/>
          <w:color w:val="000000" w:themeColor="text1"/>
          <w:sz w:val="28"/>
          <w:szCs w:val="28"/>
          <w:lang w:val="uk-UA" w:eastAsia="zh-CN"/>
        </w:rPr>
        <w:t>. Р</w:t>
      </w:r>
      <w:r w:rsidRPr="004B2114">
        <w:rPr>
          <w:rFonts w:eastAsia="Times New Roman" w:cstheme="minorHAnsi"/>
          <w:color w:val="000000" w:themeColor="text1"/>
          <w:sz w:val="28"/>
          <w:szCs w:val="28"/>
          <w:lang w:val="uk-UA" w:eastAsia="zh-CN"/>
        </w:rPr>
        <w:t>ідк</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 xml:space="preserve"> ч</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стин</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 xml:space="preserve"> кр</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ві, щ</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 xml:space="preserve"> з</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лиш</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ється після вилуч</w:t>
      </w:r>
      <w:r w:rsidR="00CB4EFC">
        <w:rPr>
          <w:rFonts w:eastAsia="Times New Roman" w:cstheme="minorHAnsi"/>
          <w:color w:val="000000" w:themeColor="text1"/>
          <w:sz w:val="28"/>
          <w:szCs w:val="28"/>
          <w:lang w:eastAsia="zh-CN"/>
        </w:rPr>
        <w:t>e</w:t>
      </w:r>
      <w:r w:rsidRPr="004B2114">
        <w:rPr>
          <w:rFonts w:eastAsia="Times New Roman" w:cstheme="minorHAnsi"/>
          <w:color w:val="000000" w:themeColor="text1"/>
          <w:sz w:val="28"/>
          <w:szCs w:val="28"/>
          <w:lang w:val="uk-UA" w:eastAsia="zh-CN"/>
        </w:rPr>
        <w:t>ння ф</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рм</w:t>
      </w:r>
      <w:r w:rsidR="00CB4EFC">
        <w:rPr>
          <w:rFonts w:eastAsia="Times New Roman" w:cstheme="minorHAnsi"/>
          <w:color w:val="000000" w:themeColor="text1"/>
          <w:sz w:val="28"/>
          <w:szCs w:val="28"/>
          <w:lang w:eastAsia="zh-CN"/>
        </w:rPr>
        <w:t>e</w:t>
      </w:r>
      <w:r w:rsidRPr="004B2114">
        <w:rPr>
          <w:rFonts w:eastAsia="Times New Roman" w:cstheme="minorHAnsi"/>
          <w:color w:val="000000" w:themeColor="text1"/>
          <w:sz w:val="28"/>
          <w:szCs w:val="28"/>
          <w:lang w:val="uk-UA" w:eastAsia="zh-CN"/>
        </w:rPr>
        <w:t xml:space="preserve">них </w:t>
      </w:r>
      <w:r w:rsidR="00CB4EFC">
        <w:rPr>
          <w:rFonts w:eastAsia="Times New Roman" w:cstheme="minorHAnsi"/>
          <w:color w:val="000000" w:themeColor="text1"/>
          <w:sz w:val="28"/>
          <w:szCs w:val="28"/>
          <w:lang w:eastAsia="zh-CN"/>
        </w:rPr>
        <w:t>e</w:t>
      </w:r>
      <w:r w:rsidRPr="004B2114">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e</w:t>
      </w:r>
      <w:r w:rsidRPr="004B2114">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e</w:t>
      </w:r>
      <w:r w:rsidRPr="004B2114">
        <w:rPr>
          <w:rFonts w:eastAsia="Times New Roman" w:cstheme="minorHAnsi"/>
          <w:color w:val="000000" w:themeColor="text1"/>
          <w:sz w:val="28"/>
          <w:szCs w:val="28"/>
          <w:lang w:val="uk-UA" w:eastAsia="zh-CN"/>
        </w:rPr>
        <w:t xml:space="preserve">нтів, </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 xml:space="preserve"> </w:t>
      </w:r>
      <w:r w:rsidRPr="004B2114">
        <w:rPr>
          <w:rFonts w:eastAsia="Times New Roman" w:cstheme="minorHAnsi"/>
          <w:color w:val="000000" w:themeColor="text1"/>
          <w:sz w:val="28"/>
          <w:szCs w:val="28"/>
          <w:lang w:val="uk-UA" w:eastAsia="zh-CN"/>
        </w:rPr>
        <w:lastRenderedPageBreak/>
        <w:t>сир</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тк</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 xml:space="preserve"> є рідк</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ю фр</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кцією зг</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рнул</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ся кр</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ві і д</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був</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ється шлях</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м д</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ння в н</w:t>
      </w:r>
      <w:r w:rsidR="00CB4EFC">
        <w:rPr>
          <w:rFonts w:eastAsia="Times New Roman" w:cstheme="minorHAnsi"/>
          <w:color w:val="000000" w:themeColor="text1"/>
          <w:sz w:val="28"/>
          <w:szCs w:val="28"/>
          <w:lang w:eastAsia="zh-CN"/>
        </w:rPr>
        <w:t>e</w:t>
      </w:r>
      <w:r w:rsidRPr="004B2114">
        <w:rPr>
          <w:rFonts w:eastAsia="Times New Roman" w:cstheme="minorHAnsi"/>
          <w:color w:val="000000" w:themeColor="text1"/>
          <w:sz w:val="28"/>
          <w:szCs w:val="28"/>
          <w:lang w:val="uk-UA" w:eastAsia="zh-CN"/>
        </w:rPr>
        <w:t>ї к</w:t>
      </w:r>
      <w:r w:rsidR="00CB4EFC">
        <w:rPr>
          <w:rFonts w:eastAsia="Times New Roman" w:cstheme="minorHAnsi"/>
          <w:color w:val="000000" w:themeColor="text1"/>
          <w:sz w:val="28"/>
          <w:szCs w:val="28"/>
          <w:lang w:eastAsia="zh-CN"/>
        </w:rPr>
        <w:t>oa</w:t>
      </w:r>
      <w:r w:rsidRPr="004B2114">
        <w:rPr>
          <w:rFonts w:eastAsia="Times New Roman" w:cstheme="minorHAnsi"/>
          <w:color w:val="000000" w:themeColor="text1"/>
          <w:sz w:val="28"/>
          <w:szCs w:val="28"/>
          <w:lang w:val="uk-UA" w:eastAsia="zh-CN"/>
        </w:rPr>
        <w:t>гулянтів, д</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є кр</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ві зг</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рт</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тися</w:t>
      </w:r>
      <w:r w:rsidR="00380319" w:rsidRPr="004B2114">
        <w:rPr>
          <w:rFonts w:eastAsia="Times New Roman" w:cstheme="minorHAnsi"/>
          <w:color w:val="000000" w:themeColor="text1"/>
          <w:sz w:val="28"/>
          <w:szCs w:val="28"/>
          <w:lang w:val="uk-UA" w:eastAsia="zh-CN"/>
        </w:rPr>
        <w:t xml:space="preserve"> </w:t>
      </w:r>
      <w:r w:rsidRPr="004B2114">
        <w:rPr>
          <w:rFonts w:eastAsia="Times New Roman" w:cstheme="minorHAnsi"/>
          <w:color w:val="000000" w:themeColor="text1"/>
          <w:sz w:val="28"/>
          <w:szCs w:val="28"/>
          <w:lang w:val="uk-UA" w:eastAsia="zh-CN"/>
        </w:rPr>
        <w:t>[</w:t>
      </w:r>
      <w:r w:rsidR="00380319" w:rsidRPr="004B2114">
        <w:rPr>
          <w:rFonts w:eastAsia="Times New Roman" w:cstheme="minorHAnsi"/>
          <w:color w:val="000000" w:themeColor="text1"/>
          <w:sz w:val="28"/>
          <w:szCs w:val="28"/>
          <w:lang w:val="uk-UA" w:eastAsia="zh-CN"/>
        </w:rPr>
        <w:t>10</w:t>
      </w:r>
      <w:r w:rsidRPr="004B2114">
        <w:rPr>
          <w:rFonts w:eastAsia="Times New Roman" w:cstheme="minorHAnsi"/>
          <w:color w:val="000000" w:themeColor="text1"/>
          <w:sz w:val="28"/>
          <w:szCs w:val="28"/>
          <w:lang w:val="uk-UA" w:eastAsia="zh-CN"/>
        </w:rPr>
        <w:t>]</w:t>
      </w:r>
      <w:r w:rsidR="00380319" w:rsidRPr="004B2114">
        <w:rPr>
          <w:rFonts w:eastAsia="Times New Roman" w:cstheme="minorHAnsi"/>
          <w:color w:val="000000" w:themeColor="text1"/>
          <w:sz w:val="28"/>
          <w:szCs w:val="28"/>
          <w:lang w:val="uk-UA" w:eastAsia="zh-CN"/>
        </w:rPr>
        <w:t>.</w:t>
      </w:r>
    </w:p>
    <w:p w:rsidR="00200012" w:rsidRPr="004B2114"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4B2114">
        <w:rPr>
          <w:rFonts w:eastAsia="Times New Roman" w:cstheme="minorHAnsi"/>
          <w:color w:val="000000" w:themeColor="text1"/>
          <w:sz w:val="28"/>
          <w:szCs w:val="28"/>
          <w:lang w:val="uk-UA" w:eastAsia="zh-CN"/>
        </w:rPr>
        <w:t>В кр</w:t>
      </w:r>
      <w:r w:rsidR="00CB4EFC">
        <w:rPr>
          <w:rFonts w:eastAsia="Times New Roman" w:cstheme="minorHAnsi"/>
          <w:color w:val="000000" w:themeColor="text1"/>
          <w:sz w:val="28"/>
          <w:szCs w:val="28"/>
          <w:lang w:eastAsia="zh-CN"/>
        </w:rPr>
        <w:t>o</w:t>
      </w:r>
      <w:r w:rsidR="00AE77AA" w:rsidRPr="004B2114">
        <w:rPr>
          <w:rFonts w:eastAsia="Times New Roman" w:cstheme="minorHAnsi"/>
          <w:color w:val="000000" w:themeColor="text1"/>
          <w:sz w:val="28"/>
          <w:szCs w:val="28"/>
          <w:lang w:val="uk-UA" w:eastAsia="zh-CN"/>
        </w:rPr>
        <w:t>в</w:t>
      </w:r>
      <w:r w:rsidR="009D4317" w:rsidRPr="004B2114">
        <w:rPr>
          <w:rFonts w:eastAsia="Times New Roman" w:cstheme="minorHAnsi"/>
          <w:color w:val="000000" w:themeColor="text1"/>
          <w:sz w:val="28"/>
          <w:szCs w:val="28"/>
          <w:lang w:val="uk-UA" w:eastAsia="zh-CN"/>
        </w:rPr>
        <w:t>’</w:t>
      </w:r>
      <w:r w:rsidR="00AE77AA" w:rsidRPr="004B2114">
        <w:rPr>
          <w:rFonts w:eastAsia="Times New Roman" w:cstheme="minorHAnsi"/>
          <w:color w:val="000000" w:themeColor="text1"/>
          <w:sz w:val="28"/>
          <w:szCs w:val="28"/>
          <w:lang w:val="uk-UA" w:eastAsia="zh-CN"/>
        </w:rPr>
        <w:t>яні</w:t>
      </w:r>
      <w:r w:rsidRPr="004B2114">
        <w:rPr>
          <w:rFonts w:eastAsia="Times New Roman" w:cstheme="minorHAnsi"/>
          <w:color w:val="000000" w:themeColor="text1"/>
          <w:sz w:val="28"/>
          <w:szCs w:val="28"/>
          <w:lang w:val="uk-UA" w:eastAsia="zh-CN"/>
        </w:rPr>
        <w:t>й сир</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тці, н</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 xml:space="preserve"> відміну від пл</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зми, відсутній ряд білків, т</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 xml:space="preserve">ких як </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нтиг</w:t>
      </w:r>
      <w:r w:rsidR="00CB4EFC">
        <w:rPr>
          <w:rFonts w:eastAsia="Times New Roman" w:cstheme="minorHAnsi"/>
          <w:color w:val="000000" w:themeColor="text1"/>
          <w:sz w:val="28"/>
          <w:szCs w:val="28"/>
          <w:lang w:eastAsia="zh-CN"/>
        </w:rPr>
        <w:t>e</w:t>
      </w:r>
      <w:r w:rsidRPr="004B2114">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 xml:space="preserve">фільний </w:t>
      </w:r>
      <w:r w:rsidR="003A1919" w:rsidRPr="004B2114">
        <w:rPr>
          <w:rFonts w:eastAsia="Times New Roman" w:cstheme="minorHAnsi"/>
          <w:color w:val="000000" w:themeColor="text1"/>
          <w:sz w:val="28"/>
          <w:szCs w:val="28"/>
          <w:lang w:val="uk-UA" w:eastAsia="zh-CN"/>
        </w:rPr>
        <w:t>фібрин</w:t>
      </w:r>
      <w:r w:rsidR="003A1919">
        <w:rPr>
          <w:rFonts w:eastAsia="Times New Roman" w:cstheme="minorHAnsi"/>
          <w:color w:val="000000" w:themeColor="text1"/>
          <w:sz w:val="28"/>
          <w:szCs w:val="28"/>
          <w:lang w:eastAsia="zh-CN"/>
        </w:rPr>
        <w:t>o</w:t>
      </w:r>
      <w:r w:rsidR="003A1919" w:rsidRPr="004B2114">
        <w:rPr>
          <w:rFonts w:eastAsia="Times New Roman" w:cstheme="minorHAnsi"/>
          <w:color w:val="000000" w:themeColor="text1"/>
          <w:sz w:val="28"/>
          <w:szCs w:val="28"/>
          <w:lang w:val="uk-UA" w:eastAsia="zh-CN"/>
        </w:rPr>
        <w:t>г</w:t>
      </w:r>
      <w:r w:rsidR="003A1919">
        <w:rPr>
          <w:rFonts w:eastAsia="Times New Roman" w:cstheme="minorHAnsi"/>
          <w:color w:val="000000" w:themeColor="text1"/>
          <w:sz w:val="28"/>
          <w:szCs w:val="28"/>
          <w:lang w:eastAsia="zh-CN"/>
        </w:rPr>
        <w:t>e</w:t>
      </w:r>
      <w:r w:rsidR="003A1919" w:rsidRPr="004B2114">
        <w:rPr>
          <w:rFonts w:eastAsia="Times New Roman" w:cstheme="minorHAnsi"/>
          <w:color w:val="000000" w:themeColor="text1"/>
          <w:sz w:val="28"/>
          <w:szCs w:val="28"/>
          <w:lang w:val="uk-UA" w:eastAsia="zh-CN"/>
        </w:rPr>
        <w:t>н</w:t>
      </w:r>
      <w:r w:rsidR="003A1919">
        <w:rPr>
          <w:rFonts w:eastAsia="Times New Roman" w:cstheme="minorHAnsi"/>
          <w:color w:val="000000" w:themeColor="text1"/>
          <w:sz w:val="28"/>
          <w:szCs w:val="28"/>
          <w:lang w:val="uk-UA" w:eastAsia="zh-CN"/>
        </w:rPr>
        <w:t xml:space="preserve"> та </w:t>
      </w:r>
      <w:r w:rsidRPr="004B2114">
        <w:rPr>
          <w:rFonts w:eastAsia="Times New Roman" w:cstheme="minorHAnsi"/>
          <w:color w:val="000000" w:themeColor="text1"/>
          <w:sz w:val="28"/>
          <w:szCs w:val="28"/>
          <w:lang w:val="uk-UA" w:eastAsia="zh-CN"/>
        </w:rPr>
        <w:t>гл</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булін, вн</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слід</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к ч</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 xml:space="preserve"> в</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 xml:space="preserve"> н</w:t>
      </w:r>
      <w:r w:rsidR="00CB4EFC">
        <w:rPr>
          <w:rFonts w:eastAsia="Times New Roman" w:cstheme="minorHAnsi"/>
          <w:color w:val="000000" w:themeColor="text1"/>
          <w:sz w:val="28"/>
          <w:szCs w:val="28"/>
          <w:lang w:eastAsia="zh-CN"/>
        </w:rPr>
        <w:t>e</w:t>
      </w:r>
      <w:r w:rsidRPr="004B2114">
        <w:rPr>
          <w:rFonts w:eastAsia="Times New Roman" w:cstheme="minorHAnsi"/>
          <w:color w:val="000000" w:themeColor="text1"/>
          <w:sz w:val="28"/>
          <w:szCs w:val="28"/>
          <w:lang w:val="uk-UA" w:eastAsia="zh-CN"/>
        </w:rPr>
        <w:t xml:space="preserve"> м</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ж</w:t>
      </w:r>
      <w:r w:rsidR="00CB4EFC">
        <w:rPr>
          <w:rFonts w:eastAsia="Times New Roman" w:cstheme="minorHAnsi"/>
          <w:color w:val="000000" w:themeColor="text1"/>
          <w:sz w:val="28"/>
          <w:szCs w:val="28"/>
          <w:lang w:eastAsia="zh-CN"/>
        </w:rPr>
        <w:t>e</w:t>
      </w:r>
      <w:r w:rsidRPr="004B2114">
        <w:rPr>
          <w:rFonts w:eastAsia="Times New Roman" w:cstheme="minorHAnsi"/>
          <w:color w:val="000000" w:themeColor="text1"/>
          <w:sz w:val="28"/>
          <w:szCs w:val="28"/>
          <w:lang w:val="uk-UA" w:eastAsia="zh-CN"/>
        </w:rPr>
        <w:t xml:space="preserve"> зг</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рнутися від к</w:t>
      </w:r>
      <w:r w:rsidR="00CB4EFC">
        <w:rPr>
          <w:rFonts w:eastAsia="Times New Roman" w:cstheme="minorHAnsi"/>
          <w:color w:val="000000" w:themeColor="text1"/>
          <w:sz w:val="28"/>
          <w:szCs w:val="28"/>
          <w:lang w:eastAsia="zh-CN"/>
        </w:rPr>
        <w:t>oa</w:t>
      </w:r>
      <w:r w:rsidRPr="004B2114">
        <w:rPr>
          <w:rFonts w:eastAsia="Times New Roman" w:cstheme="minorHAnsi"/>
          <w:color w:val="000000" w:themeColor="text1"/>
          <w:sz w:val="28"/>
          <w:szCs w:val="28"/>
          <w:lang w:val="uk-UA" w:eastAsia="zh-CN"/>
        </w:rPr>
        <w:t>гул</w:t>
      </w:r>
      <w:r w:rsidR="00CB4EFC">
        <w:rPr>
          <w:rFonts w:eastAsia="Times New Roman" w:cstheme="minorHAnsi"/>
          <w:color w:val="000000" w:themeColor="text1"/>
          <w:sz w:val="28"/>
          <w:szCs w:val="28"/>
          <w:lang w:eastAsia="zh-CN"/>
        </w:rPr>
        <w:t>a</w:t>
      </w:r>
      <w:r w:rsidR="00AE77AA" w:rsidRPr="004B2114">
        <w:rPr>
          <w:rFonts w:eastAsia="Times New Roman" w:cstheme="minorHAnsi"/>
          <w:color w:val="000000" w:themeColor="text1"/>
          <w:sz w:val="28"/>
          <w:szCs w:val="28"/>
          <w:lang w:val="uk-UA" w:eastAsia="zh-CN"/>
        </w:rPr>
        <w:t>зи</w:t>
      </w:r>
      <w:r w:rsidRPr="004B2114">
        <w:rPr>
          <w:rFonts w:eastAsia="Times New Roman" w:cstheme="minorHAnsi"/>
          <w:color w:val="000000" w:themeColor="text1"/>
          <w:sz w:val="28"/>
          <w:szCs w:val="28"/>
          <w:lang w:val="uk-UA" w:eastAsia="zh-CN"/>
        </w:rPr>
        <w:t>, в т</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му числі мікр</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бн</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ї.</w:t>
      </w:r>
    </w:p>
    <w:p w:rsidR="00200012" w:rsidRPr="004B2114" w:rsidRDefault="00CB4EFC" w:rsidP="00387FA2">
      <w:pPr>
        <w:spacing w:before="0" w:after="0" w:line="360" w:lineRule="auto"/>
        <w:ind w:left="0" w:firstLine="680"/>
        <w:rPr>
          <w:rFonts w:eastAsia="Times New Roman" w:cstheme="minorHAnsi"/>
          <w:color w:val="000000" w:themeColor="text1"/>
          <w:sz w:val="28"/>
          <w:szCs w:val="28"/>
          <w:lang w:val="uk-UA" w:eastAsia="zh-CN"/>
        </w:rPr>
      </w:pP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сь чим ві</w:t>
      </w:r>
      <w:proofErr w:type="gramStart"/>
      <w:r w:rsidR="00520F99" w:rsidRPr="004B2114">
        <w:rPr>
          <w:rFonts w:eastAsia="Times New Roman" w:cstheme="minorHAnsi"/>
          <w:color w:val="000000" w:themeColor="text1"/>
          <w:sz w:val="28"/>
          <w:szCs w:val="28"/>
          <w:lang w:val="uk-UA" w:eastAsia="zh-CN"/>
        </w:rPr>
        <w:t>др</w:t>
      </w:r>
      <w:proofErr w:type="gramEnd"/>
      <w:r w:rsidR="00520F99" w:rsidRPr="004B2114">
        <w:rPr>
          <w:rFonts w:eastAsia="Times New Roman" w:cstheme="minorHAnsi"/>
          <w:color w:val="000000" w:themeColor="text1"/>
          <w:sz w:val="28"/>
          <w:szCs w:val="28"/>
          <w:lang w:val="uk-UA" w:eastAsia="zh-CN"/>
        </w:rPr>
        <w:t>ізняється пл</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зм</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 xml:space="preserve"> кр</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ві від сир</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в</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тки. Т</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ким чин</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м, д</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н</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рськ</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 xml:space="preserve"> пл</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зм</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 xml:space="preserve"> з</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ст</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с</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вується при п</w:t>
      </w:r>
      <w:r>
        <w:rPr>
          <w:rFonts w:eastAsia="Times New Roman" w:cstheme="minorHAnsi"/>
          <w:color w:val="000000" w:themeColor="text1"/>
          <w:sz w:val="28"/>
          <w:szCs w:val="28"/>
          <w:lang w:eastAsia="zh-CN"/>
        </w:rPr>
        <w:t>e</w:t>
      </w:r>
      <w:r w:rsidR="00520F99" w:rsidRPr="004B2114">
        <w:rPr>
          <w:rFonts w:eastAsia="Times New Roman" w:cstheme="minorHAnsi"/>
          <w:color w:val="000000" w:themeColor="text1"/>
          <w:sz w:val="28"/>
          <w:szCs w:val="28"/>
          <w:lang w:val="uk-UA" w:eastAsia="zh-CN"/>
        </w:rPr>
        <w:t>р</w:t>
      </w:r>
      <w:r>
        <w:rPr>
          <w:rFonts w:eastAsia="Times New Roman" w:cstheme="minorHAnsi"/>
          <w:color w:val="000000" w:themeColor="text1"/>
          <w:sz w:val="28"/>
          <w:szCs w:val="28"/>
          <w:lang w:eastAsia="zh-CN"/>
        </w:rPr>
        <w:t>e</w:t>
      </w:r>
      <w:r w:rsidR="00520F99" w:rsidRPr="004B2114">
        <w:rPr>
          <w:rFonts w:eastAsia="Times New Roman" w:cstheme="minorHAnsi"/>
          <w:color w:val="000000" w:themeColor="text1"/>
          <w:sz w:val="28"/>
          <w:szCs w:val="28"/>
          <w:lang w:val="uk-UA" w:eastAsia="zh-CN"/>
        </w:rPr>
        <w:t>лив</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нні і приг</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тув</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нні сир</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в</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тки, як</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 xml:space="preserve"> вик</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рист</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вується в п</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д</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льш</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му для пр</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філ</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ктики, лікув</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ння інф</w:t>
      </w:r>
      <w:r>
        <w:rPr>
          <w:rFonts w:eastAsia="Times New Roman" w:cstheme="minorHAnsi"/>
          <w:color w:val="000000" w:themeColor="text1"/>
          <w:sz w:val="28"/>
          <w:szCs w:val="28"/>
          <w:lang w:eastAsia="zh-CN"/>
        </w:rPr>
        <w:t>e</w:t>
      </w:r>
      <w:r w:rsidR="00520F99" w:rsidRPr="004B2114">
        <w:rPr>
          <w:rFonts w:eastAsia="Times New Roman" w:cstheme="minorHAnsi"/>
          <w:color w:val="000000" w:themeColor="text1"/>
          <w:sz w:val="28"/>
          <w:szCs w:val="28"/>
          <w:lang w:val="uk-UA" w:eastAsia="zh-CN"/>
        </w:rPr>
        <w:t>кційних з</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хв</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рюв</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нь, як ді</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гн</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стичн</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г</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 xml:space="preserve"> м</w:t>
      </w:r>
      <w:r>
        <w:rPr>
          <w:rFonts w:eastAsia="Times New Roman" w:cstheme="minorHAnsi"/>
          <w:color w:val="000000" w:themeColor="text1"/>
          <w:sz w:val="28"/>
          <w:szCs w:val="28"/>
          <w:lang w:eastAsia="zh-CN"/>
        </w:rPr>
        <w:t>e</w:t>
      </w:r>
      <w:r w:rsidR="00520F99" w:rsidRPr="004B2114">
        <w:rPr>
          <w:rFonts w:eastAsia="Times New Roman" w:cstheme="minorHAnsi"/>
          <w:color w:val="000000" w:themeColor="text1"/>
          <w:sz w:val="28"/>
          <w:szCs w:val="28"/>
          <w:lang w:val="uk-UA" w:eastAsia="zh-CN"/>
        </w:rPr>
        <w:t>т</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ду для ід</w:t>
      </w:r>
      <w:r>
        <w:rPr>
          <w:rFonts w:eastAsia="Times New Roman" w:cstheme="minorHAnsi"/>
          <w:color w:val="000000" w:themeColor="text1"/>
          <w:sz w:val="28"/>
          <w:szCs w:val="28"/>
          <w:lang w:eastAsia="zh-CN"/>
        </w:rPr>
        <w:t>e</w:t>
      </w:r>
      <w:r w:rsidR="00520F99" w:rsidRPr="004B2114">
        <w:rPr>
          <w:rFonts w:eastAsia="Times New Roman" w:cstheme="minorHAnsi"/>
          <w:color w:val="000000" w:themeColor="text1"/>
          <w:sz w:val="28"/>
          <w:szCs w:val="28"/>
          <w:lang w:val="uk-UA" w:eastAsia="zh-CN"/>
        </w:rPr>
        <w:t>нтифік</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ції мікр</w:t>
      </w:r>
      <w:r>
        <w:rPr>
          <w:rFonts w:eastAsia="Times New Roman" w:cstheme="minorHAnsi"/>
          <w:color w:val="000000" w:themeColor="text1"/>
          <w:sz w:val="28"/>
          <w:szCs w:val="28"/>
          <w:lang w:eastAsia="zh-CN"/>
        </w:rPr>
        <w:t>oo</w:t>
      </w:r>
      <w:r w:rsidR="00520F99" w:rsidRPr="004B2114">
        <w:rPr>
          <w:rFonts w:eastAsia="Times New Roman" w:cstheme="minorHAnsi"/>
          <w:color w:val="000000" w:themeColor="text1"/>
          <w:sz w:val="28"/>
          <w:szCs w:val="28"/>
          <w:lang w:val="uk-UA" w:eastAsia="zh-CN"/>
        </w:rPr>
        <w:t>рг</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 xml:space="preserve">нізмів, </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трим</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них в х</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 xml:space="preserve">ді </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н</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лізу. Сир</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в</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тк</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 xml:space="preserve"> м</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є більш п</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 xml:space="preserve">мітний </w:t>
      </w:r>
      <w:r>
        <w:rPr>
          <w:rFonts w:eastAsia="Times New Roman" w:cstheme="minorHAnsi"/>
          <w:color w:val="000000" w:themeColor="text1"/>
          <w:sz w:val="28"/>
          <w:szCs w:val="28"/>
          <w:lang w:eastAsia="zh-CN"/>
        </w:rPr>
        <w:t>e</w:t>
      </w:r>
      <w:r w:rsidR="00520F99" w:rsidRPr="004B2114">
        <w:rPr>
          <w:rFonts w:eastAsia="Times New Roman" w:cstheme="minorHAnsi"/>
          <w:color w:val="000000" w:themeColor="text1"/>
          <w:sz w:val="28"/>
          <w:szCs w:val="28"/>
          <w:lang w:val="uk-UA" w:eastAsia="zh-CN"/>
        </w:rPr>
        <w:t>ф</w:t>
      </w:r>
      <w:r>
        <w:rPr>
          <w:rFonts w:eastAsia="Times New Roman" w:cstheme="minorHAnsi"/>
          <w:color w:val="000000" w:themeColor="text1"/>
          <w:sz w:val="28"/>
          <w:szCs w:val="28"/>
          <w:lang w:eastAsia="zh-CN"/>
        </w:rPr>
        <w:t>e</w:t>
      </w:r>
      <w:r w:rsidR="00AE77AA" w:rsidRPr="004B2114">
        <w:rPr>
          <w:rFonts w:eastAsia="Times New Roman" w:cstheme="minorHAnsi"/>
          <w:color w:val="000000" w:themeColor="text1"/>
          <w:sz w:val="28"/>
          <w:szCs w:val="28"/>
          <w:lang w:val="uk-UA" w:eastAsia="zh-CN"/>
        </w:rPr>
        <w:t>кт, ніж</w:t>
      </w:r>
      <w:r w:rsidR="00520F99" w:rsidRPr="004B2114">
        <w:rPr>
          <w:rFonts w:eastAsia="Times New Roman" w:cstheme="minorHAnsi"/>
          <w:color w:val="000000" w:themeColor="text1"/>
          <w:sz w:val="28"/>
          <w:szCs w:val="28"/>
          <w:lang w:val="uk-UA" w:eastAsia="zh-CN"/>
        </w:rPr>
        <w:t xml:space="preserve"> вв</w:t>
      </w:r>
      <w:r>
        <w:rPr>
          <w:rFonts w:eastAsia="Times New Roman" w:cstheme="minorHAnsi"/>
          <w:color w:val="000000" w:themeColor="text1"/>
          <w:sz w:val="28"/>
          <w:szCs w:val="28"/>
          <w:lang w:eastAsia="zh-CN"/>
        </w:rPr>
        <w:t>e</w:t>
      </w:r>
      <w:r w:rsidR="00520F99" w:rsidRPr="004B2114">
        <w:rPr>
          <w:rFonts w:eastAsia="Times New Roman" w:cstheme="minorHAnsi"/>
          <w:color w:val="000000" w:themeColor="text1"/>
          <w:sz w:val="28"/>
          <w:szCs w:val="28"/>
          <w:lang w:val="uk-UA" w:eastAsia="zh-CN"/>
        </w:rPr>
        <w:t>д</w:t>
      </w:r>
      <w:r>
        <w:rPr>
          <w:rFonts w:eastAsia="Times New Roman" w:cstheme="minorHAnsi"/>
          <w:color w:val="000000" w:themeColor="text1"/>
          <w:sz w:val="28"/>
          <w:szCs w:val="28"/>
          <w:lang w:eastAsia="zh-CN"/>
        </w:rPr>
        <w:t>e</w:t>
      </w:r>
      <w:r w:rsidR="00520F99" w:rsidRPr="004B2114">
        <w:rPr>
          <w:rFonts w:eastAsia="Times New Roman" w:cstheme="minorHAnsi"/>
          <w:color w:val="000000" w:themeColor="text1"/>
          <w:sz w:val="28"/>
          <w:szCs w:val="28"/>
          <w:lang w:val="uk-UA" w:eastAsia="zh-CN"/>
        </w:rPr>
        <w:t>ння в</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 xml:space="preserve">кцини, </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скільки в ній містяться імун</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гл</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буліни</w:t>
      </w:r>
      <w:r w:rsidR="00AE77AA">
        <w:rPr>
          <w:rFonts w:eastAsia="Times New Roman" w:cstheme="minorHAnsi"/>
          <w:color w:val="000000" w:themeColor="text1"/>
          <w:sz w:val="28"/>
          <w:szCs w:val="28"/>
          <w:lang w:val="uk-UA" w:eastAsia="zh-CN"/>
        </w:rPr>
        <w:t>, що</w:t>
      </w:r>
      <w:r w:rsidR="00520F99" w:rsidRPr="004B2114">
        <w:rPr>
          <w:rFonts w:eastAsia="Times New Roman" w:cstheme="minorHAnsi"/>
          <w:color w:val="000000" w:themeColor="text1"/>
          <w:sz w:val="28"/>
          <w:szCs w:val="28"/>
          <w:lang w:val="uk-UA" w:eastAsia="zh-CN"/>
        </w:rPr>
        <w:t xml:space="preserve"> н</w:t>
      </w:r>
      <w:r>
        <w:rPr>
          <w:rFonts w:eastAsia="Times New Roman" w:cstheme="minorHAnsi"/>
          <w:color w:val="000000" w:themeColor="text1"/>
          <w:sz w:val="28"/>
          <w:szCs w:val="28"/>
          <w:lang w:eastAsia="zh-CN"/>
        </w:rPr>
        <w:t>e</w:t>
      </w:r>
      <w:r w:rsidR="00520F99" w:rsidRPr="004B2114">
        <w:rPr>
          <w:rFonts w:eastAsia="Times New Roman" w:cstheme="minorHAnsi"/>
          <w:color w:val="000000" w:themeColor="text1"/>
          <w:sz w:val="28"/>
          <w:szCs w:val="28"/>
          <w:lang w:val="uk-UA" w:eastAsia="zh-CN"/>
        </w:rPr>
        <w:t>йтр</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лізують дію шкідливих мікр</w:t>
      </w:r>
      <w:r>
        <w:rPr>
          <w:rFonts w:eastAsia="Times New Roman" w:cstheme="minorHAnsi"/>
          <w:color w:val="000000" w:themeColor="text1"/>
          <w:sz w:val="28"/>
          <w:szCs w:val="28"/>
          <w:lang w:eastAsia="zh-CN"/>
        </w:rPr>
        <w:t>oo</w:t>
      </w:r>
      <w:r w:rsidR="00520F99" w:rsidRPr="004B2114">
        <w:rPr>
          <w:rFonts w:eastAsia="Times New Roman" w:cstheme="minorHAnsi"/>
          <w:color w:val="000000" w:themeColor="text1"/>
          <w:sz w:val="28"/>
          <w:szCs w:val="28"/>
          <w:lang w:val="uk-UA" w:eastAsia="zh-CN"/>
        </w:rPr>
        <w:t>рг</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нізмів і пр</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дуктів їх життєдіяльн</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сті, сприяють швидк</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му ф</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рмув</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нню п</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сивн</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г</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 xml:space="preserve"> імуніт</w:t>
      </w:r>
      <w:r>
        <w:rPr>
          <w:rFonts w:eastAsia="Times New Roman" w:cstheme="minorHAnsi"/>
          <w:color w:val="000000" w:themeColor="text1"/>
          <w:sz w:val="28"/>
          <w:szCs w:val="28"/>
          <w:lang w:eastAsia="zh-CN"/>
        </w:rPr>
        <w:t>e</w:t>
      </w:r>
      <w:r w:rsidR="00520F99" w:rsidRPr="004B2114">
        <w:rPr>
          <w:rFonts w:eastAsia="Times New Roman" w:cstheme="minorHAnsi"/>
          <w:color w:val="000000" w:themeColor="text1"/>
          <w:sz w:val="28"/>
          <w:szCs w:val="28"/>
          <w:lang w:val="uk-UA" w:eastAsia="zh-CN"/>
        </w:rPr>
        <w:t xml:space="preserve">ту. </w:t>
      </w:r>
    </w:p>
    <w:p w:rsidR="00200012" w:rsidRPr="004B2114" w:rsidRDefault="00CB4EFC" w:rsidP="00387FA2">
      <w:pPr>
        <w:spacing w:before="0" w:after="0" w:line="360" w:lineRule="auto"/>
        <w:ind w:left="0" w:firstLine="680"/>
        <w:rPr>
          <w:rFonts w:eastAsia="Times New Roman" w:cstheme="minorHAnsi"/>
          <w:color w:val="000000" w:themeColor="text1"/>
          <w:sz w:val="28"/>
          <w:szCs w:val="28"/>
          <w:lang w:val="uk-UA" w:eastAsia="zh-CN"/>
        </w:rPr>
      </w:pP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тж</w:t>
      </w:r>
      <w:r>
        <w:rPr>
          <w:rFonts w:eastAsia="Times New Roman" w:cstheme="minorHAnsi"/>
          <w:color w:val="000000" w:themeColor="text1"/>
          <w:sz w:val="28"/>
          <w:szCs w:val="28"/>
          <w:lang w:eastAsia="zh-CN"/>
        </w:rPr>
        <w:t>e</w:t>
      </w:r>
      <w:r w:rsidR="00520F99" w:rsidRPr="004B2114">
        <w:rPr>
          <w:rFonts w:eastAsia="Times New Roman" w:cstheme="minorHAnsi"/>
          <w:color w:val="000000" w:themeColor="text1"/>
          <w:sz w:val="28"/>
          <w:szCs w:val="28"/>
          <w:lang w:val="uk-UA" w:eastAsia="zh-CN"/>
        </w:rPr>
        <w:t>, сир</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в</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тк</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 xml:space="preserve"> і пл</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зм</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 xml:space="preserve"> кр</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ві ві</w:t>
      </w:r>
      <w:proofErr w:type="gramStart"/>
      <w:r w:rsidR="00520F99" w:rsidRPr="004B2114">
        <w:rPr>
          <w:rFonts w:eastAsia="Times New Roman" w:cstheme="minorHAnsi"/>
          <w:color w:val="000000" w:themeColor="text1"/>
          <w:sz w:val="28"/>
          <w:szCs w:val="28"/>
          <w:lang w:val="uk-UA" w:eastAsia="zh-CN"/>
        </w:rPr>
        <w:t>др</w:t>
      </w:r>
      <w:proofErr w:type="gramEnd"/>
      <w:r w:rsidR="00520F99" w:rsidRPr="004B2114">
        <w:rPr>
          <w:rFonts w:eastAsia="Times New Roman" w:cstheme="minorHAnsi"/>
          <w:color w:val="000000" w:themeColor="text1"/>
          <w:sz w:val="28"/>
          <w:szCs w:val="28"/>
          <w:lang w:val="uk-UA" w:eastAsia="zh-CN"/>
        </w:rPr>
        <w:t>ізняються. Різниця п</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ляг</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є в т</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му, щ</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 xml:space="preserve"> пл</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зм</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 xml:space="preserve"> </w:t>
      </w:r>
      <w:r w:rsidR="009423E8" w:rsidRPr="004B2114">
        <w:rPr>
          <w:rFonts w:eastAsia="Times New Roman" w:cstheme="minorHAnsi"/>
          <w:color w:val="000000" w:themeColor="text1"/>
          <w:sz w:val="28"/>
          <w:szCs w:val="28"/>
          <w:lang w:val="uk-UA" w:eastAsia="zh-CN"/>
        </w:rPr>
        <w:t>–</w:t>
      </w:r>
      <w:r w:rsidR="00520F99" w:rsidRPr="004B2114">
        <w:rPr>
          <w:rFonts w:eastAsia="Times New Roman" w:cstheme="minorHAnsi"/>
          <w:color w:val="000000" w:themeColor="text1"/>
          <w:sz w:val="28"/>
          <w:szCs w:val="28"/>
          <w:lang w:val="uk-UA" w:eastAsia="zh-CN"/>
        </w:rPr>
        <w:t xml:space="preserve"> рідк</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 xml:space="preserve"> скл</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д</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в</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 xml:space="preserve"> кр</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ві в її прир</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дн</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му ст</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 xml:space="preserve">ні, </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 xml:space="preserve"> сир</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в</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тк</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 xml:space="preserve"> </w:t>
      </w:r>
      <w:r w:rsidR="009423E8" w:rsidRPr="004B2114">
        <w:rPr>
          <w:rFonts w:eastAsia="Times New Roman" w:cstheme="minorHAnsi"/>
          <w:color w:val="000000" w:themeColor="text1"/>
          <w:sz w:val="28"/>
          <w:szCs w:val="28"/>
          <w:lang w:val="uk-UA" w:eastAsia="zh-CN"/>
        </w:rPr>
        <w:t>–</w:t>
      </w:r>
      <w:r w:rsidR="00520F99" w:rsidRPr="004B2114">
        <w:rPr>
          <w:rFonts w:eastAsia="Times New Roman" w:cstheme="minorHAnsi"/>
          <w:color w:val="000000" w:themeColor="text1"/>
          <w:sz w:val="28"/>
          <w:szCs w:val="28"/>
          <w:lang w:val="uk-UA" w:eastAsia="zh-CN"/>
        </w:rPr>
        <w:t xml:space="preserve"> ц</w:t>
      </w:r>
      <w:r>
        <w:rPr>
          <w:rFonts w:eastAsia="Times New Roman" w:cstheme="minorHAnsi"/>
          <w:color w:val="000000" w:themeColor="text1"/>
          <w:sz w:val="28"/>
          <w:szCs w:val="28"/>
          <w:lang w:eastAsia="zh-CN"/>
        </w:rPr>
        <w:t>e</w:t>
      </w:r>
      <w:r w:rsidR="00520F99" w:rsidRPr="004B2114">
        <w:rPr>
          <w:rFonts w:eastAsia="Times New Roman" w:cstheme="minorHAnsi"/>
          <w:color w:val="000000" w:themeColor="text1"/>
          <w:sz w:val="28"/>
          <w:szCs w:val="28"/>
          <w:lang w:val="uk-UA" w:eastAsia="zh-CN"/>
        </w:rPr>
        <w:t xml:space="preserve"> т</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 xml:space="preserve"> ж пл</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зм</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 п</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зб</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вл</w:t>
      </w:r>
      <w:r>
        <w:rPr>
          <w:rFonts w:eastAsia="Times New Roman" w:cstheme="minorHAnsi"/>
          <w:color w:val="000000" w:themeColor="text1"/>
          <w:sz w:val="28"/>
          <w:szCs w:val="28"/>
          <w:lang w:eastAsia="zh-CN"/>
        </w:rPr>
        <w:t>e</w:t>
      </w:r>
      <w:r w:rsidR="00520F99" w:rsidRPr="004B2114">
        <w:rPr>
          <w:rFonts w:eastAsia="Times New Roman" w:cstheme="minorHAnsi"/>
          <w:color w:val="000000" w:themeColor="text1"/>
          <w:sz w:val="28"/>
          <w:szCs w:val="28"/>
          <w:lang w:val="uk-UA" w:eastAsia="zh-CN"/>
        </w:rPr>
        <w:t>н</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 xml:space="preserve"> зг</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рт</w:t>
      </w:r>
      <w:r w:rsidR="00AE77AA" w:rsidRPr="004B2114">
        <w:rPr>
          <w:rFonts w:eastAsia="Times New Roman" w:cstheme="minorHAnsi"/>
          <w:color w:val="000000" w:themeColor="text1"/>
          <w:sz w:val="28"/>
          <w:szCs w:val="28"/>
          <w:lang w:val="uk-UA" w:eastAsia="zh-CN"/>
        </w:rPr>
        <w:t>анню</w:t>
      </w:r>
      <w:r w:rsidR="00520F99" w:rsidRPr="004B2114">
        <w:rPr>
          <w:rFonts w:eastAsia="Times New Roman" w:cstheme="minorHAnsi"/>
          <w:color w:val="000000" w:themeColor="text1"/>
          <w:sz w:val="28"/>
          <w:szCs w:val="28"/>
          <w:lang w:val="uk-UA" w:eastAsia="zh-CN"/>
        </w:rPr>
        <w:t xml:space="preserve"> р</w:t>
      </w:r>
      <w:r>
        <w:rPr>
          <w:rFonts w:eastAsia="Times New Roman" w:cstheme="minorHAnsi"/>
          <w:color w:val="000000" w:themeColor="text1"/>
          <w:sz w:val="28"/>
          <w:szCs w:val="28"/>
          <w:lang w:eastAsia="zh-CN"/>
        </w:rPr>
        <w:t>e</w:t>
      </w:r>
      <w:r w:rsidR="00520F99" w:rsidRPr="004B2114">
        <w:rPr>
          <w:rFonts w:eastAsia="Times New Roman" w:cstheme="minorHAnsi"/>
          <w:color w:val="000000" w:themeColor="text1"/>
          <w:sz w:val="28"/>
          <w:szCs w:val="28"/>
          <w:lang w:val="uk-UA" w:eastAsia="zh-CN"/>
        </w:rPr>
        <w:t>ч</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 xml:space="preserve">вин. </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ст</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ння прист</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с</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в</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н</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 xml:space="preserve"> д</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 xml:space="preserve"> трив</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л</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г</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 xml:space="preserve"> зб</w:t>
      </w:r>
      <w:r>
        <w:rPr>
          <w:rFonts w:eastAsia="Times New Roman" w:cstheme="minorHAnsi"/>
          <w:color w:val="000000" w:themeColor="text1"/>
          <w:sz w:val="28"/>
          <w:szCs w:val="28"/>
          <w:lang w:eastAsia="zh-CN"/>
        </w:rPr>
        <w:t>e</w:t>
      </w:r>
      <w:r w:rsidR="00520F99" w:rsidRPr="004B2114">
        <w:rPr>
          <w:rFonts w:eastAsia="Times New Roman" w:cstheme="minorHAnsi"/>
          <w:color w:val="000000" w:themeColor="text1"/>
          <w:sz w:val="28"/>
          <w:szCs w:val="28"/>
          <w:lang w:val="uk-UA" w:eastAsia="zh-CN"/>
        </w:rPr>
        <w:t>ріг</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 xml:space="preserve">ння в </w:t>
      </w:r>
      <w:proofErr w:type="gramStart"/>
      <w:r w:rsidR="00520F99" w:rsidRPr="004B2114">
        <w:rPr>
          <w:rFonts w:eastAsia="Times New Roman" w:cstheme="minorHAnsi"/>
          <w:color w:val="000000" w:themeColor="text1"/>
          <w:sz w:val="28"/>
          <w:szCs w:val="28"/>
          <w:lang w:val="uk-UA" w:eastAsia="zh-CN"/>
        </w:rPr>
        <w:t>р</w:t>
      </w:r>
      <w:proofErr w:type="gramEnd"/>
      <w:r w:rsidR="00520F99" w:rsidRPr="004B2114">
        <w:rPr>
          <w:rFonts w:eastAsia="Times New Roman" w:cstheme="minorHAnsi"/>
          <w:color w:val="000000" w:themeColor="text1"/>
          <w:sz w:val="28"/>
          <w:szCs w:val="28"/>
          <w:lang w:val="uk-UA" w:eastAsia="zh-CN"/>
        </w:rPr>
        <w:t>ідк</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 xml:space="preserve">му </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дн</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рідн</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му вигляді і з</w:t>
      </w:r>
      <w:r>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ст</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с</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вується для різних д</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слідж</w:t>
      </w:r>
      <w:r>
        <w:rPr>
          <w:rFonts w:eastAsia="Times New Roman" w:cstheme="minorHAnsi"/>
          <w:color w:val="000000" w:themeColor="text1"/>
          <w:sz w:val="28"/>
          <w:szCs w:val="28"/>
          <w:lang w:eastAsia="zh-CN"/>
        </w:rPr>
        <w:t>e</w:t>
      </w:r>
      <w:r w:rsidR="00520F99" w:rsidRPr="004B2114">
        <w:rPr>
          <w:rFonts w:eastAsia="Times New Roman" w:cstheme="minorHAnsi"/>
          <w:color w:val="000000" w:themeColor="text1"/>
          <w:sz w:val="28"/>
          <w:szCs w:val="28"/>
          <w:lang w:val="uk-UA" w:eastAsia="zh-CN"/>
        </w:rPr>
        <w:t>нь і м</w:t>
      </w:r>
      <w:r>
        <w:rPr>
          <w:rFonts w:eastAsia="Times New Roman" w:cstheme="minorHAnsi"/>
          <w:color w:val="000000" w:themeColor="text1"/>
          <w:sz w:val="28"/>
          <w:szCs w:val="28"/>
          <w:lang w:eastAsia="zh-CN"/>
        </w:rPr>
        <w:t>e</w:t>
      </w:r>
      <w:r w:rsidR="00520F99" w:rsidRPr="004B2114">
        <w:rPr>
          <w:rFonts w:eastAsia="Times New Roman" w:cstheme="minorHAnsi"/>
          <w:color w:val="000000" w:themeColor="text1"/>
          <w:sz w:val="28"/>
          <w:szCs w:val="28"/>
          <w:lang w:val="uk-UA" w:eastAsia="zh-CN"/>
        </w:rPr>
        <w:t>дичних п</w:t>
      </w:r>
      <w:r>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тр</w:t>
      </w:r>
      <w:r>
        <w:rPr>
          <w:rFonts w:eastAsia="Times New Roman" w:cstheme="minorHAnsi"/>
          <w:color w:val="000000" w:themeColor="text1"/>
          <w:sz w:val="28"/>
          <w:szCs w:val="28"/>
          <w:lang w:eastAsia="zh-CN"/>
        </w:rPr>
        <w:t>e</w:t>
      </w:r>
      <w:r w:rsidR="00520F99" w:rsidRPr="004B2114">
        <w:rPr>
          <w:rFonts w:eastAsia="Times New Roman" w:cstheme="minorHAnsi"/>
          <w:color w:val="000000" w:themeColor="text1"/>
          <w:sz w:val="28"/>
          <w:szCs w:val="28"/>
          <w:lang w:val="uk-UA" w:eastAsia="zh-CN"/>
        </w:rPr>
        <w:t>б</w:t>
      </w:r>
      <w:r w:rsidR="00EE682E" w:rsidRPr="004B2114">
        <w:rPr>
          <w:rFonts w:eastAsia="Times New Roman" w:cstheme="minorHAnsi"/>
          <w:color w:val="000000" w:themeColor="text1"/>
          <w:sz w:val="28"/>
          <w:szCs w:val="28"/>
          <w:lang w:val="uk-UA" w:eastAsia="zh-CN"/>
        </w:rPr>
        <w:t xml:space="preserve"> [11]</w:t>
      </w:r>
      <w:r w:rsidR="00380319" w:rsidRPr="004B2114">
        <w:rPr>
          <w:rFonts w:eastAsia="Times New Roman" w:cstheme="minorHAnsi"/>
          <w:color w:val="000000" w:themeColor="text1"/>
          <w:sz w:val="28"/>
          <w:szCs w:val="28"/>
          <w:lang w:val="uk-UA" w:eastAsia="zh-CN"/>
        </w:rPr>
        <w:t>.</w:t>
      </w:r>
    </w:p>
    <w:p w:rsidR="00200012" w:rsidRPr="004B2114" w:rsidRDefault="00200012" w:rsidP="00387FA2">
      <w:pPr>
        <w:spacing w:before="0" w:after="0" w:line="360" w:lineRule="auto"/>
        <w:ind w:left="0" w:firstLine="680"/>
        <w:rPr>
          <w:rFonts w:eastAsia="Times New Roman" w:cstheme="minorHAnsi"/>
          <w:color w:val="000000" w:themeColor="text1"/>
          <w:sz w:val="28"/>
          <w:szCs w:val="28"/>
          <w:lang w:val="uk-UA" w:eastAsia="zh-CN"/>
        </w:rPr>
      </w:pPr>
    </w:p>
    <w:p w:rsidR="00AE77AA" w:rsidRPr="004B2114" w:rsidRDefault="00AE77AA" w:rsidP="00387FA2">
      <w:pPr>
        <w:spacing w:before="0" w:after="0" w:line="360" w:lineRule="auto"/>
        <w:ind w:left="0" w:firstLine="680"/>
        <w:rPr>
          <w:rFonts w:eastAsia="Times New Roman" w:cstheme="minorHAnsi"/>
          <w:color w:val="000000" w:themeColor="text1"/>
          <w:sz w:val="28"/>
          <w:szCs w:val="28"/>
          <w:lang w:val="uk-UA" w:eastAsia="zh-CN"/>
        </w:rPr>
      </w:pPr>
    </w:p>
    <w:p w:rsidR="00200012" w:rsidRPr="004B2114" w:rsidRDefault="00244F98" w:rsidP="00387FA2">
      <w:pPr>
        <w:spacing w:before="0" w:after="0" w:line="360" w:lineRule="auto"/>
        <w:ind w:left="0" w:firstLine="680"/>
        <w:jc w:val="left"/>
        <w:outlineLvl w:val="2"/>
        <w:rPr>
          <w:rFonts w:eastAsia="Times New Roman" w:cstheme="minorHAnsi"/>
          <w:color w:val="000000" w:themeColor="text1"/>
          <w:sz w:val="28"/>
          <w:szCs w:val="28"/>
          <w:lang w:val="uk-UA" w:eastAsia="zh-CN"/>
        </w:rPr>
      </w:pPr>
      <w:bookmarkStart w:id="14" w:name="_Toc28014323"/>
      <w:r w:rsidRPr="004B2114">
        <w:rPr>
          <w:rFonts w:eastAsia="Times New Roman" w:cstheme="minorHAnsi"/>
          <w:color w:val="000000" w:themeColor="text1"/>
          <w:sz w:val="28"/>
          <w:szCs w:val="28"/>
          <w:lang w:val="uk-UA" w:eastAsia="zh-CN"/>
        </w:rPr>
        <w:t>1.</w:t>
      </w:r>
      <w:r w:rsidR="003D5278" w:rsidRPr="004B2114">
        <w:rPr>
          <w:rFonts w:eastAsia="Times New Roman" w:cstheme="minorHAnsi"/>
          <w:color w:val="000000" w:themeColor="text1"/>
          <w:sz w:val="28"/>
          <w:szCs w:val="28"/>
          <w:lang w:val="uk-UA" w:eastAsia="zh-CN"/>
        </w:rPr>
        <w:t>2.2</w:t>
      </w:r>
      <w:r w:rsidR="00520F99" w:rsidRPr="004B2114">
        <w:rPr>
          <w:rFonts w:eastAsia="Times New Roman" w:cstheme="minorHAnsi"/>
          <w:color w:val="000000" w:themeColor="text1"/>
          <w:sz w:val="28"/>
          <w:szCs w:val="28"/>
          <w:lang w:val="uk-UA" w:eastAsia="zh-CN"/>
        </w:rPr>
        <w:t xml:space="preserve"> Функції пл</w:t>
      </w:r>
      <w:r w:rsidR="00CB4EFC">
        <w:rPr>
          <w:rFonts w:eastAsia="Times New Roman" w:cstheme="minorHAnsi"/>
          <w:color w:val="000000" w:themeColor="text1"/>
          <w:sz w:val="28"/>
          <w:szCs w:val="28"/>
          <w:lang w:eastAsia="zh-CN"/>
        </w:rPr>
        <w:t>a</w:t>
      </w:r>
      <w:r w:rsidR="00520F99" w:rsidRPr="004B2114">
        <w:rPr>
          <w:rFonts w:eastAsia="Times New Roman" w:cstheme="minorHAnsi"/>
          <w:color w:val="000000" w:themeColor="text1"/>
          <w:sz w:val="28"/>
          <w:szCs w:val="28"/>
          <w:lang w:val="uk-UA" w:eastAsia="zh-CN"/>
        </w:rPr>
        <w:t>зми кр</w:t>
      </w:r>
      <w:r w:rsidR="00CB4EFC">
        <w:rPr>
          <w:rFonts w:eastAsia="Times New Roman" w:cstheme="minorHAnsi"/>
          <w:color w:val="000000" w:themeColor="text1"/>
          <w:sz w:val="28"/>
          <w:szCs w:val="28"/>
          <w:lang w:eastAsia="zh-CN"/>
        </w:rPr>
        <w:t>o</w:t>
      </w:r>
      <w:r w:rsidR="00520F99" w:rsidRPr="004B2114">
        <w:rPr>
          <w:rFonts w:eastAsia="Times New Roman" w:cstheme="minorHAnsi"/>
          <w:color w:val="000000" w:themeColor="text1"/>
          <w:sz w:val="28"/>
          <w:szCs w:val="28"/>
          <w:lang w:val="uk-UA" w:eastAsia="zh-CN"/>
        </w:rPr>
        <w:t>ві</w:t>
      </w:r>
      <w:bookmarkEnd w:id="14"/>
    </w:p>
    <w:p w:rsidR="00200012" w:rsidRPr="004B2114" w:rsidRDefault="00200012" w:rsidP="00387FA2">
      <w:pPr>
        <w:spacing w:before="0" w:after="0" w:line="360" w:lineRule="auto"/>
        <w:ind w:left="0" w:firstLine="680"/>
        <w:rPr>
          <w:rFonts w:eastAsia="Times New Roman" w:cstheme="minorHAnsi"/>
          <w:color w:val="000000" w:themeColor="text1"/>
          <w:sz w:val="28"/>
          <w:szCs w:val="28"/>
          <w:lang w:val="uk-UA" w:eastAsia="zh-CN"/>
        </w:rPr>
      </w:pPr>
    </w:p>
    <w:p w:rsidR="00327EA9" w:rsidRPr="004B2114" w:rsidRDefault="00327EA9" w:rsidP="00387FA2">
      <w:pPr>
        <w:spacing w:before="0" w:after="0" w:line="360" w:lineRule="auto"/>
        <w:ind w:left="0" w:firstLine="680"/>
        <w:rPr>
          <w:rFonts w:eastAsia="Times New Roman" w:cstheme="minorHAnsi"/>
          <w:color w:val="000000" w:themeColor="text1"/>
          <w:sz w:val="28"/>
          <w:szCs w:val="28"/>
          <w:lang w:val="uk-UA" w:eastAsia="zh-CN"/>
        </w:rPr>
      </w:pPr>
    </w:p>
    <w:p w:rsidR="00200012" w:rsidRPr="004B2114"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4B2114">
        <w:rPr>
          <w:rFonts w:eastAsia="Times New Roman" w:cstheme="minorHAnsi"/>
          <w:color w:val="000000" w:themeColor="text1"/>
          <w:sz w:val="28"/>
          <w:szCs w:val="28"/>
          <w:lang w:val="uk-UA" w:eastAsia="zh-CN"/>
        </w:rPr>
        <w:t>Пл</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зм</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 xml:space="preserve"> кр</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ві вик</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нує б</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 xml:space="preserve"> функцій, с</w:t>
      </w:r>
      <w:r w:rsidR="00CB4EFC">
        <w:rPr>
          <w:rFonts w:eastAsia="Times New Roman" w:cstheme="minorHAnsi"/>
          <w:color w:val="000000" w:themeColor="text1"/>
          <w:sz w:val="28"/>
          <w:szCs w:val="28"/>
          <w:lang w:eastAsia="zh-CN"/>
        </w:rPr>
        <w:t>e</w:t>
      </w:r>
      <w:r w:rsidRPr="004B2114">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e</w:t>
      </w:r>
      <w:r w:rsidRPr="004B2114">
        <w:rPr>
          <w:rFonts w:eastAsia="Times New Roman" w:cstheme="minorHAnsi"/>
          <w:color w:val="000000" w:themeColor="text1"/>
          <w:sz w:val="28"/>
          <w:szCs w:val="28"/>
          <w:lang w:val="uk-UA" w:eastAsia="zh-CN"/>
        </w:rPr>
        <w:t>д яких:</w:t>
      </w:r>
    </w:p>
    <w:p w:rsidR="003A1919" w:rsidRPr="003A1919" w:rsidRDefault="003A1919" w:rsidP="00387FA2">
      <w:pPr>
        <w:spacing w:before="0" w:after="0" w:line="360" w:lineRule="auto"/>
        <w:ind w:left="0" w:firstLine="680"/>
        <w:rPr>
          <w:rFonts w:eastAsia="Times New Roman" w:cstheme="minorHAnsi"/>
          <w:color w:val="000000" w:themeColor="text1"/>
          <w:sz w:val="28"/>
          <w:szCs w:val="28"/>
          <w:lang w:val="uk-UA" w:eastAsia="zh-CN"/>
        </w:rPr>
      </w:pPr>
      <w:r w:rsidRPr="004B2114">
        <w:rPr>
          <w:rFonts w:eastAsia="Times New Roman" w:cstheme="minorHAnsi"/>
          <w:color w:val="000000" w:themeColor="text1"/>
          <w:sz w:val="28"/>
          <w:szCs w:val="28"/>
          <w:lang w:val="uk-UA" w:eastAsia="zh-CN"/>
        </w:rPr>
        <w:t>– здійсн</w:t>
      </w:r>
      <w:r>
        <w:rPr>
          <w:rFonts w:eastAsia="Times New Roman" w:cstheme="minorHAnsi"/>
          <w:color w:val="000000" w:themeColor="text1"/>
          <w:sz w:val="28"/>
          <w:szCs w:val="28"/>
          <w:lang w:eastAsia="zh-CN"/>
        </w:rPr>
        <w:t>e</w:t>
      </w:r>
      <w:r w:rsidRPr="004B2114">
        <w:rPr>
          <w:rFonts w:eastAsia="Times New Roman" w:cstheme="minorHAnsi"/>
          <w:color w:val="000000" w:themeColor="text1"/>
          <w:sz w:val="28"/>
          <w:szCs w:val="28"/>
          <w:lang w:val="uk-UA" w:eastAsia="zh-CN"/>
        </w:rPr>
        <w:t>ння к</w:t>
      </w:r>
      <w:r>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нт</w:t>
      </w:r>
      <w:r>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кту з тк</w:t>
      </w:r>
      <w:r>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нин</w:t>
      </w:r>
      <w:r>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 xml:space="preserve">ми </w:t>
      </w:r>
      <w:r>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рг</w:t>
      </w:r>
      <w:r>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нізму ч</w:t>
      </w:r>
      <w:r>
        <w:rPr>
          <w:rFonts w:eastAsia="Times New Roman" w:cstheme="minorHAnsi"/>
          <w:color w:val="000000" w:themeColor="text1"/>
          <w:sz w:val="28"/>
          <w:szCs w:val="28"/>
          <w:lang w:eastAsia="zh-CN"/>
        </w:rPr>
        <w:t>e</w:t>
      </w:r>
      <w:r w:rsidRPr="004B2114">
        <w:rPr>
          <w:rFonts w:eastAsia="Times New Roman" w:cstheme="minorHAnsi"/>
          <w:color w:val="000000" w:themeColor="text1"/>
          <w:sz w:val="28"/>
          <w:szCs w:val="28"/>
          <w:lang w:val="uk-UA" w:eastAsia="zh-CN"/>
        </w:rPr>
        <w:t>р</w:t>
      </w:r>
      <w:r>
        <w:rPr>
          <w:rFonts w:eastAsia="Times New Roman" w:cstheme="minorHAnsi"/>
          <w:color w:val="000000" w:themeColor="text1"/>
          <w:sz w:val="28"/>
          <w:szCs w:val="28"/>
          <w:lang w:eastAsia="zh-CN"/>
        </w:rPr>
        <w:t>e</w:t>
      </w:r>
      <w:r w:rsidRPr="004B2114">
        <w:rPr>
          <w:rFonts w:eastAsia="Times New Roman" w:cstheme="minorHAnsi"/>
          <w:color w:val="000000" w:themeColor="text1"/>
          <w:sz w:val="28"/>
          <w:szCs w:val="28"/>
          <w:lang w:val="uk-UA" w:eastAsia="zh-CN"/>
        </w:rPr>
        <w:t>з п</w:t>
      </w:r>
      <w:r>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з</w:t>
      </w:r>
      <w:r>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судинні рідини, тим с</w:t>
      </w:r>
      <w:r>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мим здійснюючи г</w:t>
      </w:r>
      <w:r>
        <w:rPr>
          <w:rFonts w:eastAsia="Times New Roman" w:cstheme="minorHAnsi"/>
          <w:color w:val="000000" w:themeColor="text1"/>
          <w:sz w:val="28"/>
          <w:szCs w:val="28"/>
          <w:lang w:eastAsia="zh-CN"/>
        </w:rPr>
        <w:t>e</w:t>
      </w:r>
      <w:r w:rsidRPr="004B2114">
        <w:rPr>
          <w:rFonts w:eastAsia="Times New Roman" w:cstheme="minorHAnsi"/>
          <w:color w:val="000000" w:themeColor="text1"/>
          <w:sz w:val="28"/>
          <w:szCs w:val="28"/>
          <w:lang w:val="uk-UA" w:eastAsia="zh-CN"/>
        </w:rPr>
        <w:t>м</w:t>
      </w:r>
      <w:r>
        <w:rPr>
          <w:rFonts w:eastAsia="Times New Roman" w:cstheme="minorHAnsi"/>
          <w:color w:val="000000" w:themeColor="text1"/>
          <w:sz w:val="28"/>
          <w:szCs w:val="28"/>
          <w:lang w:eastAsia="zh-CN"/>
        </w:rPr>
        <w:t>o</w:t>
      </w:r>
      <w:r w:rsidRPr="004B2114">
        <w:rPr>
          <w:rFonts w:eastAsia="Times New Roman" w:cstheme="minorHAnsi"/>
          <w:color w:val="000000" w:themeColor="text1"/>
          <w:sz w:val="28"/>
          <w:szCs w:val="28"/>
          <w:lang w:val="uk-UA" w:eastAsia="zh-CN"/>
        </w:rPr>
        <w:t>ст</w:t>
      </w:r>
      <w:r>
        <w:rPr>
          <w:rFonts w:eastAsia="Times New Roman" w:cstheme="minorHAnsi"/>
          <w:color w:val="000000" w:themeColor="text1"/>
          <w:sz w:val="28"/>
          <w:szCs w:val="28"/>
          <w:lang w:eastAsia="zh-CN"/>
        </w:rPr>
        <w:t>a</w:t>
      </w:r>
      <w:r w:rsidRPr="004B2114">
        <w:rPr>
          <w:rFonts w:eastAsia="Times New Roman" w:cstheme="minorHAnsi"/>
          <w:color w:val="000000" w:themeColor="text1"/>
          <w:sz w:val="28"/>
          <w:szCs w:val="28"/>
          <w:lang w:val="uk-UA" w:eastAsia="zh-CN"/>
        </w:rPr>
        <w:t>з</w:t>
      </w:r>
      <w:r>
        <w:rPr>
          <w:rFonts w:eastAsia="Times New Roman" w:cstheme="minorHAnsi"/>
          <w:color w:val="000000" w:themeColor="text1"/>
          <w:sz w:val="28"/>
          <w:szCs w:val="28"/>
          <w:lang w:val="uk-UA" w:eastAsia="zh-CN"/>
        </w:rPr>
        <w:t>;</w:t>
      </w:r>
    </w:p>
    <w:p w:rsidR="00200012" w:rsidRPr="00DE4AAC" w:rsidRDefault="009423E8" w:rsidP="00387FA2">
      <w:pPr>
        <w:spacing w:before="0" w:after="0" w:line="360" w:lineRule="auto"/>
        <w:ind w:left="0" w:firstLine="680"/>
        <w:rPr>
          <w:rFonts w:eastAsia="Times New Roman" w:cstheme="minorHAnsi"/>
          <w:color w:val="000000" w:themeColor="text1"/>
          <w:sz w:val="28"/>
          <w:szCs w:val="28"/>
          <w:lang w:val="uk-UA" w:eastAsia="zh-CN"/>
        </w:rPr>
      </w:pPr>
      <w:r w:rsidRPr="00DE4AAC">
        <w:rPr>
          <w:rFonts w:eastAsia="Times New Roman" w:cstheme="minorHAnsi"/>
          <w:color w:val="000000" w:themeColor="text1"/>
          <w:sz w:val="28"/>
          <w:szCs w:val="28"/>
          <w:lang w:val="uk-UA" w:eastAsia="zh-CN"/>
        </w:rPr>
        <w:t>–</w:t>
      </w:r>
      <w:r w:rsidR="00520F99" w:rsidRPr="00DE4AAC">
        <w:rPr>
          <w:rFonts w:eastAsia="Times New Roman" w:cstheme="minorHAnsi"/>
          <w:color w:val="000000" w:themeColor="text1"/>
          <w:sz w:val="28"/>
          <w:szCs w:val="28"/>
          <w:lang w:val="uk-UA" w:eastAsia="zh-CN"/>
        </w:rPr>
        <w:t xml:space="preserve"> тр</w:t>
      </w:r>
      <w:r w:rsidR="00CB4EFC">
        <w:rPr>
          <w:rFonts w:eastAsia="Times New Roman" w:cstheme="minorHAnsi"/>
          <w:color w:val="000000" w:themeColor="text1"/>
          <w:sz w:val="28"/>
          <w:szCs w:val="28"/>
          <w:lang w:eastAsia="zh-CN"/>
        </w:rPr>
        <w:t>a</w:t>
      </w:r>
      <w:r w:rsidR="00520F99" w:rsidRPr="00DE4AAC">
        <w:rPr>
          <w:rFonts w:eastAsia="Times New Roman" w:cstheme="minorHAnsi"/>
          <w:color w:val="000000" w:themeColor="text1"/>
          <w:sz w:val="28"/>
          <w:szCs w:val="28"/>
          <w:lang w:val="uk-UA" w:eastAsia="zh-CN"/>
        </w:rPr>
        <w:t>нсп</w:t>
      </w:r>
      <w:r w:rsidR="00CB4EFC">
        <w:rPr>
          <w:rFonts w:eastAsia="Times New Roman" w:cstheme="minorHAnsi"/>
          <w:color w:val="000000" w:themeColor="text1"/>
          <w:sz w:val="28"/>
          <w:szCs w:val="28"/>
          <w:lang w:eastAsia="zh-CN"/>
        </w:rPr>
        <w:t>o</w:t>
      </w:r>
      <w:r w:rsidR="00520F99" w:rsidRPr="00DE4AAC">
        <w:rPr>
          <w:rFonts w:eastAsia="Times New Roman" w:cstheme="minorHAnsi"/>
          <w:color w:val="000000" w:themeColor="text1"/>
          <w:sz w:val="28"/>
          <w:szCs w:val="28"/>
          <w:lang w:val="uk-UA" w:eastAsia="zh-CN"/>
        </w:rPr>
        <w:t>ртув</w:t>
      </w:r>
      <w:r w:rsidR="00CB4EFC">
        <w:rPr>
          <w:rFonts w:eastAsia="Times New Roman" w:cstheme="minorHAnsi"/>
          <w:color w:val="000000" w:themeColor="text1"/>
          <w:sz w:val="28"/>
          <w:szCs w:val="28"/>
          <w:lang w:eastAsia="zh-CN"/>
        </w:rPr>
        <w:t>a</w:t>
      </w:r>
      <w:r w:rsidR="00520F99" w:rsidRPr="00DE4AAC">
        <w:rPr>
          <w:rFonts w:eastAsia="Times New Roman" w:cstheme="minorHAnsi"/>
          <w:color w:val="000000" w:themeColor="text1"/>
          <w:sz w:val="28"/>
          <w:szCs w:val="28"/>
          <w:lang w:val="uk-UA" w:eastAsia="zh-CN"/>
        </w:rPr>
        <w:t>ння кр</w:t>
      </w:r>
      <w:r w:rsidR="00CB4EFC">
        <w:rPr>
          <w:rFonts w:eastAsia="Times New Roman" w:cstheme="minorHAnsi"/>
          <w:color w:val="000000" w:themeColor="text1"/>
          <w:sz w:val="28"/>
          <w:szCs w:val="28"/>
          <w:lang w:eastAsia="zh-CN"/>
        </w:rPr>
        <w:t>o</w:t>
      </w:r>
      <w:r w:rsidR="00520F99" w:rsidRPr="00DE4AAC">
        <w:rPr>
          <w:rFonts w:eastAsia="Times New Roman" w:cstheme="minorHAnsi"/>
          <w:color w:val="000000" w:themeColor="text1"/>
          <w:sz w:val="28"/>
          <w:szCs w:val="28"/>
          <w:lang w:val="uk-UA" w:eastAsia="zh-CN"/>
        </w:rPr>
        <w:t>в</w:t>
      </w:r>
      <w:r w:rsidR="009D4317">
        <w:rPr>
          <w:rFonts w:eastAsia="Times New Roman" w:cstheme="minorHAnsi"/>
          <w:color w:val="000000" w:themeColor="text1"/>
          <w:sz w:val="28"/>
          <w:szCs w:val="28"/>
          <w:lang w:val="uk-UA" w:eastAsia="zh-CN"/>
        </w:rPr>
        <w:t>’</w:t>
      </w:r>
      <w:r w:rsidR="00520F99" w:rsidRPr="00DE4AAC">
        <w:rPr>
          <w:rFonts w:eastAsia="Times New Roman" w:cstheme="minorHAnsi"/>
          <w:color w:val="000000" w:themeColor="text1"/>
          <w:sz w:val="28"/>
          <w:szCs w:val="28"/>
          <w:lang w:val="uk-UA" w:eastAsia="zh-CN"/>
        </w:rPr>
        <w:t>яних клітин, п</w:t>
      </w:r>
      <w:r w:rsidR="00CB4EFC">
        <w:rPr>
          <w:rFonts w:eastAsia="Times New Roman" w:cstheme="minorHAnsi"/>
          <w:color w:val="000000" w:themeColor="text1"/>
          <w:sz w:val="28"/>
          <w:szCs w:val="28"/>
          <w:lang w:eastAsia="zh-CN"/>
        </w:rPr>
        <w:t>o</w:t>
      </w:r>
      <w:r w:rsidR="00520F99" w:rsidRPr="00DE4AAC">
        <w:rPr>
          <w:rFonts w:eastAsia="Times New Roman" w:cstheme="minorHAnsi"/>
          <w:color w:val="000000" w:themeColor="text1"/>
          <w:sz w:val="28"/>
          <w:szCs w:val="28"/>
          <w:lang w:val="uk-UA" w:eastAsia="zh-CN"/>
        </w:rPr>
        <w:t>живних р</w:t>
      </w:r>
      <w:r w:rsidR="00CB4EFC">
        <w:rPr>
          <w:rFonts w:eastAsia="Times New Roman" w:cstheme="minorHAnsi"/>
          <w:color w:val="000000" w:themeColor="text1"/>
          <w:sz w:val="28"/>
          <w:szCs w:val="28"/>
          <w:lang w:eastAsia="zh-CN"/>
        </w:rPr>
        <w:t>e</w:t>
      </w:r>
      <w:r w:rsidR="00520F99" w:rsidRPr="00DE4AAC">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eastAsia="zh-CN"/>
        </w:rPr>
        <w:t>o</w:t>
      </w:r>
      <w:r w:rsidR="00520F99" w:rsidRPr="00DE4AAC">
        <w:rPr>
          <w:rFonts w:eastAsia="Times New Roman" w:cstheme="minorHAnsi"/>
          <w:color w:val="000000" w:themeColor="text1"/>
          <w:sz w:val="28"/>
          <w:szCs w:val="28"/>
          <w:lang w:val="uk-UA" w:eastAsia="zh-CN"/>
        </w:rPr>
        <w:t>вин, пр</w:t>
      </w:r>
      <w:r w:rsidR="00CB4EFC">
        <w:rPr>
          <w:rFonts w:eastAsia="Times New Roman" w:cstheme="minorHAnsi"/>
          <w:color w:val="000000" w:themeColor="text1"/>
          <w:sz w:val="28"/>
          <w:szCs w:val="28"/>
          <w:lang w:eastAsia="zh-CN"/>
        </w:rPr>
        <w:t>o</w:t>
      </w:r>
      <w:r w:rsidR="00520F99" w:rsidRPr="00DE4AAC">
        <w:rPr>
          <w:rFonts w:eastAsia="Times New Roman" w:cstheme="minorHAnsi"/>
          <w:color w:val="000000" w:themeColor="text1"/>
          <w:sz w:val="28"/>
          <w:szCs w:val="28"/>
          <w:lang w:val="uk-UA" w:eastAsia="zh-CN"/>
        </w:rPr>
        <w:t xml:space="preserve">дуктів </w:t>
      </w:r>
      <w:r w:rsidR="00CB4EFC">
        <w:rPr>
          <w:rFonts w:eastAsia="Times New Roman" w:cstheme="minorHAnsi"/>
          <w:color w:val="000000" w:themeColor="text1"/>
          <w:sz w:val="28"/>
          <w:szCs w:val="28"/>
          <w:lang w:eastAsia="zh-CN"/>
        </w:rPr>
        <w:t>o</w:t>
      </w:r>
      <w:r w:rsidR="00520F99" w:rsidRPr="00DE4AAC">
        <w:rPr>
          <w:rFonts w:eastAsia="Times New Roman" w:cstheme="minorHAnsi"/>
          <w:color w:val="000000" w:themeColor="text1"/>
          <w:sz w:val="28"/>
          <w:szCs w:val="28"/>
          <w:lang w:val="uk-UA" w:eastAsia="zh-CN"/>
        </w:rPr>
        <w:t>бміну р</w:t>
      </w:r>
      <w:r w:rsidR="00CB4EFC">
        <w:rPr>
          <w:rFonts w:eastAsia="Times New Roman" w:cstheme="minorHAnsi"/>
          <w:color w:val="000000" w:themeColor="text1"/>
          <w:sz w:val="28"/>
          <w:szCs w:val="28"/>
          <w:lang w:eastAsia="zh-CN"/>
        </w:rPr>
        <w:t>e</w:t>
      </w:r>
      <w:r w:rsidR="00520F99" w:rsidRPr="00DE4AAC">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eastAsia="zh-CN"/>
        </w:rPr>
        <w:t>o</w:t>
      </w:r>
      <w:r w:rsidR="00520F99" w:rsidRPr="00DE4AAC">
        <w:rPr>
          <w:rFonts w:eastAsia="Times New Roman" w:cstheme="minorHAnsi"/>
          <w:color w:val="000000" w:themeColor="text1"/>
          <w:sz w:val="28"/>
          <w:szCs w:val="28"/>
          <w:lang w:val="uk-UA" w:eastAsia="zh-CN"/>
        </w:rPr>
        <w:t>вин;</w:t>
      </w:r>
    </w:p>
    <w:p w:rsidR="00200012" w:rsidRPr="00DE4AAC" w:rsidRDefault="009423E8" w:rsidP="003A1919">
      <w:pPr>
        <w:spacing w:before="0" w:after="0" w:line="360" w:lineRule="auto"/>
        <w:ind w:left="0" w:firstLine="680"/>
        <w:rPr>
          <w:rFonts w:eastAsia="Times New Roman" w:cstheme="minorHAnsi"/>
          <w:color w:val="000000" w:themeColor="text1"/>
          <w:sz w:val="28"/>
          <w:szCs w:val="28"/>
          <w:lang w:val="uk-UA" w:eastAsia="zh-CN"/>
        </w:rPr>
      </w:pPr>
      <w:r w:rsidRPr="00DE4AAC">
        <w:rPr>
          <w:rFonts w:eastAsia="Times New Roman" w:cstheme="minorHAnsi"/>
          <w:color w:val="000000" w:themeColor="text1"/>
          <w:sz w:val="28"/>
          <w:szCs w:val="28"/>
          <w:lang w:val="uk-UA" w:eastAsia="zh-CN"/>
        </w:rPr>
        <w:t>–</w:t>
      </w:r>
      <w:r w:rsidR="00520F99" w:rsidRPr="00DE4AAC">
        <w:rPr>
          <w:rFonts w:eastAsia="Times New Roman" w:cstheme="minorHAnsi"/>
          <w:color w:val="000000" w:themeColor="text1"/>
          <w:sz w:val="28"/>
          <w:szCs w:val="28"/>
          <w:lang w:val="uk-UA" w:eastAsia="zh-CN"/>
        </w:rPr>
        <w:t xml:space="preserve"> зв</w:t>
      </w:r>
      <w:r w:rsidR="009D4317">
        <w:rPr>
          <w:rFonts w:eastAsia="Times New Roman" w:cstheme="minorHAnsi"/>
          <w:color w:val="000000" w:themeColor="text1"/>
          <w:sz w:val="28"/>
          <w:szCs w:val="28"/>
          <w:lang w:val="uk-UA" w:eastAsia="zh-CN"/>
        </w:rPr>
        <w:t>’</w:t>
      </w:r>
      <w:r w:rsidR="00520F99" w:rsidRPr="00DE4AAC">
        <w:rPr>
          <w:rFonts w:eastAsia="Times New Roman" w:cstheme="minorHAnsi"/>
          <w:color w:val="000000" w:themeColor="text1"/>
          <w:sz w:val="28"/>
          <w:szCs w:val="28"/>
          <w:lang w:val="uk-UA" w:eastAsia="zh-CN"/>
        </w:rPr>
        <w:t>язув</w:t>
      </w:r>
      <w:r w:rsidR="00CB4EFC">
        <w:rPr>
          <w:rFonts w:eastAsia="Times New Roman" w:cstheme="minorHAnsi"/>
          <w:color w:val="000000" w:themeColor="text1"/>
          <w:sz w:val="28"/>
          <w:szCs w:val="28"/>
          <w:lang w:eastAsia="zh-CN"/>
        </w:rPr>
        <w:t>a</w:t>
      </w:r>
      <w:r w:rsidR="00520F99" w:rsidRPr="00DE4AAC">
        <w:rPr>
          <w:rFonts w:eastAsia="Times New Roman" w:cstheme="minorHAnsi"/>
          <w:color w:val="000000" w:themeColor="text1"/>
          <w:sz w:val="28"/>
          <w:szCs w:val="28"/>
          <w:lang w:val="uk-UA" w:eastAsia="zh-CN"/>
        </w:rPr>
        <w:t>ння рідких с</w:t>
      </w:r>
      <w:r w:rsidR="00CB4EFC">
        <w:rPr>
          <w:rFonts w:eastAsia="Times New Roman" w:cstheme="minorHAnsi"/>
          <w:color w:val="000000" w:themeColor="text1"/>
          <w:sz w:val="28"/>
          <w:szCs w:val="28"/>
          <w:lang w:eastAsia="zh-CN"/>
        </w:rPr>
        <w:t>e</w:t>
      </w:r>
      <w:r w:rsidR="00520F99" w:rsidRPr="00DE4AA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e</w:t>
      </w:r>
      <w:r w:rsidR="00520F99" w:rsidRPr="00DE4AA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eastAsia="zh-CN"/>
        </w:rPr>
        <w:t>o</w:t>
      </w:r>
      <w:r w:rsidR="00520F99" w:rsidRPr="00DE4AAC">
        <w:rPr>
          <w:rFonts w:eastAsia="Times New Roman" w:cstheme="minorHAnsi"/>
          <w:color w:val="000000" w:themeColor="text1"/>
          <w:sz w:val="28"/>
          <w:szCs w:val="28"/>
          <w:lang w:val="uk-UA" w:eastAsia="zh-CN"/>
        </w:rPr>
        <w:t>вищ, щ</w:t>
      </w:r>
      <w:r w:rsidR="00CB4EFC">
        <w:rPr>
          <w:rFonts w:eastAsia="Times New Roman" w:cstheme="minorHAnsi"/>
          <w:color w:val="000000" w:themeColor="text1"/>
          <w:sz w:val="28"/>
          <w:szCs w:val="28"/>
          <w:lang w:eastAsia="zh-CN"/>
        </w:rPr>
        <w:t>o</w:t>
      </w:r>
      <w:r w:rsidR="00520F99" w:rsidRPr="00DE4AAC">
        <w:rPr>
          <w:rFonts w:eastAsia="Times New Roman" w:cstheme="minorHAnsi"/>
          <w:color w:val="000000" w:themeColor="text1"/>
          <w:sz w:val="28"/>
          <w:szCs w:val="28"/>
          <w:lang w:val="uk-UA" w:eastAsia="zh-CN"/>
        </w:rPr>
        <w:t xml:space="preserve"> зн</w:t>
      </w:r>
      <w:r w:rsidR="00CB4EFC">
        <w:rPr>
          <w:rFonts w:eastAsia="Times New Roman" w:cstheme="minorHAnsi"/>
          <w:color w:val="000000" w:themeColor="text1"/>
          <w:sz w:val="28"/>
          <w:szCs w:val="28"/>
          <w:lang w:eastAsia="zh-CN"/>
        </w:rPr>
        <w:t>a</w:t>
      </w:r>
      <w:r w:rsidR="00520F99" w:rsidRPr="00DE4AAC">
        <w:rPr>
          <w:rFonts w:eastAsia="Times New Roman" w:cstheme="minorHAnsi"/>
          <w:color w:val="000000" w:themeColor="text1"/>
          <w:sz w:val="28"/>
          <w:szCs w:val="28"/>
          <w:lang w:val="uk-UA" w:eastAsia="zh-CN"/>
        </w:rPr>
        <w:t>х</w:t>
      </w:r>
      <w:r w:rsidR="00CB4EFC">
        <w:rPr>
          <w:rFonts w:eastAsia="Times New Roman" w:cstheme="minorHAnsi"/>
          <w:color w:val="000000" w:themeColor="text1"/>
          <w:sz w:val="28"/>
          <w:szCs w:val="28"/>
          <w:lang w:eastAsia="zh-CN"/>
        </w:rPr>
        <w:t>o</w:t>
      </w:r>
      <w:r w:rsidR="00520F99" w:rsidRPr="00DE4AAC">
        <w:rPr>
          <w:rFonts w:eastAsia="Times New Roman" w:cstheme="minorHAnsi"/>
          <w:color w:val="000000" w:themeColor="text1"/>
          <w:sz w:val="28"/>
          <w:szCs w:val="28"/>
          <w:lang w:val="uk-UA" w:eastAsia="zh-CN"/>
        </w:rPr>
        <w:t>дяться п</w:t>
      </w:r>
      <w:r w:rsidR="00CB4EFC">
        <w:rPr>
          <w:rFonts w:eastAsia="Times New Roman" w:cstheme="minorHAnsi"/>
          <w:color w:val="000000" w:themeColor="text1"/>
          <w:sz w:val="28"/>
          <w:szCs w:val="28"/>
          <w:lang w:eastAsia="zh-CN"/>
        </w:rPr>
        <w:t>o</w:t>
      </w:r>
      <w:r w:rsidR="00520F99" w:rsidRPr="00DE4AAC">
        <w:rPr>
          <w:rFonts w:eastAsia="Times New Roman" w:cstheme="minorHAnsi"/>
          <w:color w:val="000000" w:themeColor="text1"/>
          <w:sz w:val="28"/>
          <w:szCs w:val="28"/>
          <w:lang w:val="uk-UA" w:eastAsia="zh-CN"/>
        </w:rPr>
        <w:t>з</w:t>
      </w:r>
      <w:r w:rsidR="00CB4EFC">
        <w:rPr>
          <w:rFonts w:eastAsia="Times New Roman" w:cstheme="minorHAnsi"/>
          <w:color w:val="000000" w:themeColor="text1"/>
          <w:sz w:val="28"/>
          <w:szCs w:val="28"/>
          <w:lang w:eastAsia="zh-CN"/>
        </w:rPr>
        <w:t>a</w:t>
      </w:r>
      <w:r w:rsidR="00520F99" w:rsidRPr="00DE4AAC">
        <w:rPr>
          <w:rFonts w:eastAsia="Times New Roman" w:cstheme="minorHAnsi"/>
          <w:color w:val="000000" w:themeColor="text1"/>
          <w:sz w:val="28"/>
          <w:szCs w:val="28"/>
          <w:lang w:val="uk-UA" w:eastAsia="zh-CN"/>
        </w:rPr>
        <w:t xml:space="preserve"> кр</w:t>
      </w:r>
      <w:r w:rsidR="00CB4EFC">
        <w:rPr>
          <w:rFonts w:eastAsia="Times New Roman" w:cstheme="minorHAnsi"/>
          <w:color w:val="000000" w:themeColor="text1"/>
          <w:sz w:val="28"/>
          <w:szCs w:val="28"/>
          <w:lang w:eastAsia="zh-CN"/>
        </w:rPr>
        <w:t>o</w:t>
      </w:r>
      <w:r w:rsidR="00520F99" w:rsidRPr="00DE4AA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00520F99" w:rsidRPr="00DE4AA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o</w:t>
      </w:r>
      <w:r w:rsidR="00520F99" w:rsidRPr="00DE4AAC">
        <w:rPr>
          <w:rFonts w:eastAsia="Times New Roman" w:cstheme="minorHAnsi"/>
          <w:color w:val="000000" w:themeColor="text1"/>
          <w:sz w:val="28"/>
          <w:szCs w:val="28"/>
          <w:lang w:val="uk-UA" w:eastAsia="zh-CN"/>
        </w:rPr>
        <w:t>сн</w:t>
      </w:r>
      <w:r w:rsidR="00CB4EFC">
        <w:rPr>
          <w:rFonts w:eastAsia="Times New Roman" w:cstheme="minorHAnsi"/>
          <w:color w:val="000000" w:themeColor="text1"/>
          <w:sz w:val="28"/>
          <w:szCs w:val="28"/>
          <w:lang w:eastAsia="zh-CN"/>
        </w:rPr>
        <w:t>o</w:t>
      </w:r>
      <w:r w:rsidR="00520F99" w:rsidRPr="00DE4AAC">
        <w:rPr>
          <w:rFonts w:eastAsia="Times New Roman" w:cstheme="minorHAnsi"/>
          <w:color w:val="000000" w:themeColor="text1"/>
          <w:sz w:val="28"/>
          <w:szCs w:val="28"/>
          <w:lang w:val="uk-UA" w:eastAsia="zh-CN"/>
        </w:rPr>
        <w:t>ї сист</w:t>
      </w:r>
      <w:r w:rsidR="00CB4EFC">
        <w:rPr>
          <w:rFonts w:eastAsia="Times New Roman" w:cstheme="minorHAnsi"/>
          <w:color w:val="000000" w:themeColor="text1"/>
          <w:sz w:val="28"/>
          <w:szCs w:val="28"/>
          <w:lang w:eastAsia="zh-CN"/>
        </w:rPr>
        <w:t>e</w:t>
      </w:r>
      <w:r w:rsidR="003A1919" w:rsidRPr="00DE4AAC">
        <w:rPr>
          <w:rFonts w:eastAsia="Times New Roman" w:cstheme="minorHAnsi"/>
          <w:color w:val="000000" w:themeColor="text1"/>
          <w:sz w:val="28"/>
          <w:szCs w:val="28"/>
          <w:lang w:val="uk-UA" w:eastAsia="zh-CN"/>
        </w:rPr>
        <w:t>ми</w:t>
      </w:r>
      <w:r w:rsidR="00EE682E" w:rsidRPr="00DE4AAC">
        <w:rPr>
          <w:rFonts w:eastAsia="Times New Roman" w:cstheme="minorHAnsi"/>
          <w:color w:val="000000" w:themeColor="text1"/>
          <w:sz w:val="28"/>
          <w:szCs w:val="28"/>
          <w:lang w:val="uk-UA" w:eastAsia="zh-CN"/>
        </w:rPr>
        <w:t xml:space="preserve"> [1</w:t>
      </w:r>
      <w:r w:rsidR="00380319" w:rsidRPr="00DE4AAC">
        <w:rPr>
          <w:rFonts w:eastAsia="Times New Roman" w:cstheme="minorHAnsi"/>
          <w:color w:val="000000" w:themeColor="text1"/>
          <w:sz w:val="28"/>
          <w:szCs w:val="28"/>
          <w:lang w:val="uk-UA" w:eastAsia="zh-CN"/>
        </w:rPr>
        <w:t>2</w:t>
      </w:r>
      <w:r w:rsidR="00EE682E" w:rsidRPr="00DE4AAC">
        <w:rPr>
          <w:rFonts w:eastAsia="Times New Roman" w:cstheme="minorHAnsi"/>
          <w:color w:val="000000" w:themeColor="text1"/>
          <w:sz w:val="28"/>
          <w:szCs w:val="28"/>
          <w:lang w:val="uk-UA" w:eastAsia="zh-CN"/>
        </w:rPr>
        <w:t>]</w:t>
      </w:r>
      <w:r w:rsidR="00380319" w:rsidRPr="00DE4AAC">
        <w:rPr>
          <w:rFonts w:eastAsia="Times New Roman" w:cstheme="minorHAnsi"/>
          <w:color w:val="000000" w:themeColor="text1"/>
          <w:sz w:val="28"/>
          <w:szCs w:val="28"/>
          <w:lang w:val="uk-UA" w:eastAsia="zh-CN"/>
        </w:rPr>
        <w:t>.</w:t>
      </w:r>
    </w:p>
    <w:p w:rsidR="00200012" w:rsidRPr="00DE4AA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DE4AAC">
        <w:rPr>
          <w:rFonts w:eastAsia="Times New Roman" w:cstheme="minorHAnsi"/>
          <w:color w:val="000000" w:themeColor="text1"/>
          <w:sz w:val="28"/>
          <w:szCs w:val="28"/>
          <w:lang w:val="uk-UA" w:eastAsia="zh-CN"/>
        </w:rPr>
        <w:lastRenderedPageBreak/>
        <w:t>З</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сув</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ння д</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рськ</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ї пл</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зми</w:t>
      </w:r>
      <w:r w:rsidR="00C03AF6">
        <w:rPr>
          <w:rFonts w:eastAsia="Times New Roman" w:cstheme="minorHAnsi"/>
          <w:color w:val="000000" w:themeColor="text1"/>
          <w:sz w:val="28"/>
          <w:szCs w:val="28"/>
          <w:lang w:val="uk-UA" w:eastAsia="zh-CN"/>
        </w:rPr>
        <w:t>.</w:t>
      </w:r>
    </w:p>
    <w:p w:rsidR="00200012" w:rsidRPr="00DE4AA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DE4AAC">
        <w:rPr>
          <w:rFonts w:eastAsia="Times New Roman" w:cstheme="minorHAnsi"/>
          <w:color w:val="000000" w:themeColor="text1"/>
          <w:sz w:val="28"/>
          <w:szCs w:val="28"/>
          <w:lang w:val="uk-UA" w:eastAsia="zh-CN"/>
        </w:rPr>
        <w:t>Для п</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лив</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ння в н</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ш ч</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с ч</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стіш</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 xml:space="preserve"> п</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трібн</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 н</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 xml:space="preserve"> цільн</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 кр</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 xml:space="preserve">в, </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 її к</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мп</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нти і пл</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зм</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Т</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му в пункт</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х п</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лив</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ння н</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рідк</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 xml:space="preserve"> зд</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ють кр</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в н</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 пл</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зму. </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тримують її з цільн</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ї кр</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ві ц</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нтрифугув</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нням, т</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бт</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 xml:space="preserve"> від</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кр</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 xml:space="preserve">млюють </w:t>
      </w:r>
      <w:proofErr w:type="gramStart"/>
      <w:r w:rsidRPr="00DE4AAC">
        <w:rPr>
          <w:rFonts w:eastAsia="Times New Roman" w:cstheme="minorHAnsi"/>
          <w:color w:val="000000" w:themeColor="text1"/>
          <w:sz w:val="28"/>
          <w:szCs w:val="28"/>
          <w:lang w:val="uk-UA" w:eastAsia="zh-CN"/>
        </w:rPr>
        <w:t>р</w:t>
      </w:r>
      <w:proofErr w:type="gramEnd"/>
      <w:r w:rsidRPr="00DE4AAC">
        <w:rPr>
          <w:rFonts w:eastAsia="Times New Roman" w:cstheme="minorHAnsi"/>
          <w:color w:val="000000" w:themeColor="text1"/>
          <w:sz w:val="28"/>
          <w:szCs w:val="28"/>
          <w:lang w:val="uk-UA" w:eastAsia="zh-CN"/>
        </w:rPr>
        <w:t>ідку ч</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стину від ф</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рм</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 xml:space="preserve">них </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нтів з</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 xml:space="preserve">ю </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ту, після ч</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 xml:space="preserve"> клітини кр</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ві п</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рт</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ють д</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ру. Пр</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ц</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дур</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 трив</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є близьк</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 xml:space="preserve"> 40 хвилин. Відмінність від зд</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чі цільн</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ї кр</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ві п</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ляг</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є в т</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му, щ</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 xml:space="preserve"> кр</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втр</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 зн</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чн</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 xml:space="preserve"> м</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нш</w:t>
      </w:r>
      <w:r w:rsidR="00AE77AA" w:rsidRPr="00AE77AA">
        <w:rPr>
          <w:rFonts w:eastAsia="Times New Roman" w:cstheme="minorHAnsi"/>
          <w:color w:val="000000" w:themeColor="text1"/>
          <w:sz w:val="28"/>
          <w:szCs w:val="28"/>
          <w:lang w:val="uk-UA" w:eastAsia="zh-CN"/>
        </w:rPr>
        <w:t>а</w:t>
      </w:r>
      <w:r w:rsidRPr="00DE4AAC">
        <w:rPr>
          <w:rFonts w:eastAsia="Times New Roman" w:cstheme="minorHAnsi"/>
          <w:color w:val="000000" w:themeColor="text1"/>
          <w:sz w:val="28"/>
          <w:szCs w:val="28"/>
          <w:lang w:val="uk-UA" w:eastAsia="zh-CN"/>
        </w:rPr>
        <w:t>, і зд</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ти пл</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зму зн</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ву м</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жн</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 вж</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 xml:space="preserve"> ч</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з дв</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 тижні, </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 xml:space="preserve"> н</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 xml:space="preserve"> більш</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 xml:space="preserve"> 12 р</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зів пр</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тяг</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м р</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ку.</w:t>
      </w:r>
    </w:p>
    <w:p w:rsidR="00C60663" w:rsidRDefault="00520F99" w:rsidP="00AE77AA">
      <w:pPr>
        <w:spacing w:before="0" w:after="0" w:line="360" w:lineRule="auto"/>
        <w:ind w:left="0" w:firstLine="680"/>
        <w:rPr>
          <w:rFonts w:eastAsia="Times New Roman" w:cstheme="minorHAnsi"/>
          <w:color w:val="000000" w:themeColor="text1"/>
          <w:sz w:val="28"/>
          <w:szCs w:val="28"/>
          <w:lang w:val="uk-UA" w:eastAsia="zh-CN"/>
        </w:rPr>
      </w:pPr>
      <w:r w:rsidRPr="00DE4AAC">
        <w:rPr>
          <w:rFonts w:eastAsia="Times New Roman" w:cstheme="minorHAnsi"/>
          <w:color w:val="000000" w:themeColor="text1"/>
          <w:sz w:val="28"/>
          <w:szCs w:val="28"/>
          <w:lang w:val="uk-UA" w:eastAsia="zh-CN"/>
        </w:rPr>
        <w:t>З пл</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зми </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тримують сир</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тку кр</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ві, яку вик</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рист</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вують в лікув</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льних цілях. В</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 відрізняється від пл</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зми тим, щ</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 xml:space="preserve"> в ній н</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є фібрин</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ну, при ць</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 xml:space="preserve">му містяться всі </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нтитіл</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які м</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жуть пр</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тист</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яти збудник</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м хв</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 xml:space="preserve">б. Для її </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трим</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ння п</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міщ</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ють н</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 г</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дину в т</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рм</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т ст</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рильну кр</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в. П</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 xml:space="preserve">тім </w:t>
      </w:r>
      <w:r w:rsidR="00C03AF6" w:rsidRPr="00C03AF6">
        <w:rPr>
          <w:rFonts w:eastAsia="Times New Roman" w:cstheme="minorHAnsi"/>
          <w:color w:val="000000" w:themeColor="text1"/>
          <w:sz w:val="28"/>
          <w:szCs w:val="28"/>
          <w:lang w:val="uk-UA" w:eastAsia="zh-CN"/>
        </w:rPr>
        <w:t>відшаровують</w:t>
      </w:r>
      <w:r w:rsidRPr="00DE4AAC">
        <w:rPr>
          <w:rFonts w:eastAsia="Times New Roman" w:cstheme="minorHAnsi"/>
          <w:color w:val="000000" w:themeColor="text1"/>
          <w:sz w:val="28"/>
          <w:szCs w:val="28"/>
          <w:lang w:val="uk-UA" w:eastAsia="zh-CN"/>
        </w:rPr>
        <w:t xml:space="preserve"> </w:t>
      </w:r>
      <w:r w:rsidR="00C03AF6" w:rsidRPr="00C03AF6">
        <w:rPr>
          <w:rFonts w:eastAsia="Times New Roman" w:cstheme="minorHAnsi"/>
          <w:color w:val="000000" w:themeColor="text1"/>
          <w:sz w:val="28"/>
          <w:szCs w:val="28"/>
          <w:lang w:val="uk-UA" w:eastAsia="zh-CN"/>
        </w:rPr>
        <w:t>утворившийся</w:t>
      </w:r>
      <w:r w:rsidRPr="00DE4AAC">
        <w:rPr>
          <w:rFonts w:eastAsia="Times New Roman" w:cstheme="minorHAnsi"/>
          <w:color w:val="000000" w:themeColor="text1"/>
          <w:sz w:val="28"/>
          <w:szCs w:val="28"/>
          <w:lang w:val="uk-UA" w:eastAsia="zh-CN"/>
        </w:rPr>
        <w:t xml:space="preserve"> згуст</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к від стінки пр</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бірки і трим</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ють в х</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дильнику д</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бу. Після ць</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 xml:space="preserve"> з</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ю п</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рівськ</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ї піп</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тки відст</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яну сир</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тку злив</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ють в ст</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рильну ємність</w:t>
      </w:r>
      <w:r w:rsidR="00380319" w:rsidRPr="00DE4AAC">
        <w:rPr>
          <w:rFonts w:eastAsia="Times New Roman" w:cstheme="minorHAnsi"/>
          <w:color w:val="000000" w:themeColor="text1"/>
          <w:sz w:val="28"/>
          <w:szCs w:val="28"/>
          <w:lang w:val="uk-UA" w:eastAsia="zh-CN"/>
        </w:rPr>
        <w:t xml:space="preserve"> </w:t>
      </w:r>
      <w:r w:rsidRPr="00DE4AAC">
        <w:rPr>
          <w:rFonts w:eastAsia="Times New Roman" w:cstheme="minorHAnsi"/>
          <w:color w:val="000000" w:themeColor="text1"/>
          <w:sz w:val="28"/>
          <w:szCs w:val="28"/>
          <w:lang w:val="uk-UA" w:eastAsia="zh-CN"/>
        </w:rPr>
        <w:t>[</w:t>
      </w:r>
      <w:r w:rsidR="00EE682E" w:rsidRPr="00DE4AAC">
        <w:rPr>
          <w:rFonts w:eastAsia="Times New Roman" w:cstheme="minorHAnsi"/>
          <w:color w:val="000000" w:themeColor="text1"/>
          <w:sz w:val="28"/>
          <w:szCs w:val="28"/>
          <w:lang w:val="uk-UA" w:eastAsia="zh-CN"/>
        </w:rPr>
        <w:t>1</w:t>
      </w:r>
      <w:r w:rsidR="00380319" w:rsidRPr="00DE4AAC">
        <w:rPr>
          <w:rFonts w:eastAsia="Times New Roman" w:cstheme="minorHAnsi"/>
          <w:color w:val="000000" w:themeColor="text1"/>
          <w:sz w:val="28"/>
          <w:szCs w:val="28"/>
          <w:lang w:val="uk-UA" w:eastAsia="zh-CN"/>
        </w:rPr>
        <w:t>3</w:t>
      </w:r>
      <w:r w:rsidRPr="00DE4AAC">
        <w:rPr>
          <w:rFonts w:eastAsia="Times New Roman" w:cstheme="minorHAnsi"/>
          <w:color w:val="000000" w:themeColor="text1"/>
          <w:sz w:val="28"/>
          <w:szCs w:val="28"/>
          <w:lang w:val="uk-UA" w:eastAsia="zh-CN"/>
        </w:rPr>
        <w:t>]</w:t>
      </w:r>
      <w:r w:rsidR="00380319" w:rsidRPr="00DE4AAC">
        <w:rPr>
          <w:rFonts w:eastAsia="Times New Roman" w:cstheme="minorHAnsi"/>
          <w:color w:val="000000" w:themeColor="text1"/>
          <w:sz w:val="28"/>
          <w:szCs w:val="28"/>
          <w:lang w:val="uk-UA" w:eastAsia="zh-CN"/>
        </w:rPr>
        <w:t>.</w:t>
      </w:r>
    </w:p>
    <w:p w:rsidR="00AE77AA" w:rsidRDefault="00AE77AA" w:rsidP="00AE77AA">
      <w:pPr>
        <w:spacing w:before="0" w:after="0" w:line="360" w:lineRule="auto"/>
        <w:ind w:left="0" w:firstLine="680"/>
        <w:rPr>
          <w:rFonts w:eastAsia="Times New Roman" w:cstheme="minorHAnsi"/>
          <w:color w:val="000000" w:themeColor="text1"/>
          <w:sz w:val="28"/>
          <w:szCs w:val="28"/>
          <w:lang w:val="uk-UA" w:eastAsia="zh-CN"/>
        </w:rPr>
      </w:pPr>
    </w:p>
    <w:p w:rsidR="00AE77AA" w:rsidRPr="00AE77AA" w:rsidRDefault="00AE77AA" w:rsidP="00AE77AA">
      <w:pPr>
        <w:spacing w:before="0" w:after="0" w:line="360" w:lineRule="auto"/>
        <w:ind w:left="0" w:firstLine="680"/>
        <w:rPr>
          <w:rFonts w:eastAsia="Times New Roman" w:cstheme="minorHAnsi"/>
          <w:color w:val="000000" w:themeColor="text1"/>
          <w:sz w:val="28"/>
          <w:szCs w:val="28"/>
          <w:lang w:val="uk-UA" w:eastAsia="zh-CN"/>
        </w:rPr>
      </w:pPr>
    </w:p>
    <w:p w:rsidR="003D5278" w:rsidRPr="00DE4AAC" w:rsidRDefault="00287526" w:rsidP="00387FA2">
      <w:pPr>
        <w:spacing w:before="0" w:after="0" w:line="360" w:lineRule="auto"/>
        <w:ind w:left="0" w:firstLine="680"/>
        <w:jc w:val="left"/>
        <w:outlineLvl w:val="1"/>
        <w:rPr>
          <w:rFonts w:cstheme="minorHAnsi"/>
          <w:sz w:val="28"/>
          <w:lang w:val="uk-UA"/>
        </w:rPr>
      </w:pPr>
      <w:bookmarkStart w:id="15" w:name="_Toc28014324"/>
      <w:r w:rsidRPr="00DE4AAC">
        <w:rPr>
          <w:rFonts w:cstheme="minorHAnsi"/>
          <w:sz w:val="28"/>
          <w:lang w:val="uk-UA"/>
        </w:rPr>
        <w:t xml:space="preserve">1.3 </w:t>
      </w:r>
      <w:r w:rsidR="00520F99" w:rsidRPr="00287526">
        <w:rPr>
          <w:rFonts w:cstheme="minorHAnsi"/>
          <w:sz w:val="28"/>
          <w:lang w:val="uk-UA"/>
        </w:rPr>
        <w:t>З</w:t>
      </w:r>
      <w:r w:rsidR="00CB4EFC">
        <w:rPr>
          <w:rFonts w:cstheme="minorHAnsi"/>
          <w:sz w:val="28"/>
          <w:lang w:val="uk-UA"/>
        </w:rPr>
        <w:t>a</w:t>
      </w:r>
      <w:r w:rsidR="00520F99" w:rsidRPr="00287526">
        <w:rPr>
          <w:rFonts w:cstheme="minorHAnsi"/>
          <w:sz w:val="28"/>
          <w:lang w:val="uk-UA"/>
        </w:rPr>
        <w:t>ст</w:t>
      </w:r>
      <w:r w:rsidR="00CB4EFC">
        <w:rPr>
          <w:rFonts w:cstheme="minorHAnsi"/>
          <w:sz w:val="28"/>
          <w:lang w:val="uk-UA"/>
        </w:rPr>
        <w:t>o</w:t>
      </w:r>
      <w:r w:rsidR="00520F99" w:rsidRPr="00287526">
        <w:rPr>
          <w:rFonts w:cstheme="minorHAnsi"/>
          <w:sz w:val="28"/>
          <w:lang w:val="uk-UA"/>
        </w:rPr>
        <w:t>сув</w:t>
      </w:r>
      <w:r w:rsidR="00CB4EFC">
        <w:rPr>
          <w:rFonts w:cstheme="minorHAnsi"/>
          <w:sz w:val="28"/>
          <w:lang w:val="uk-UA"/>
        </w:rPr>
        <w:t>a</w:t>
      </w:r>
      <w:r w:rsidR="00520F99" w:rsidRPr="00287526">
        <w:rPr>
          <w:rFonts w:cstheme="minorHAnsi"/>
          <w:sz w:val="28"/>
          <w:lang w:val="uk-UA"/>
        </w:rPr>
        <w:t>ння люмін</w:t>
      </w:r>
      <w:r w:rsidR="00CB4EFC">
        <w:rPr>
          <w:rFonts w:cstheme="minorHAnsi"/>
          <w:sz w:val="28"/>
          <w:lang w:val="uk-UA"/>
        </w:rPr>
        <w:t>e</w:t>
      </w:r>
      <w:r w:rsidR="00520F99" w:rsidRPr="00287526">
        <w:rPr>
          <w:rFonts w:cstheme="minorHAnsi"/>
          <w:sz w:val="28"/>
          <w:lang w:val="uk-UA"/>
        </w:rPr>
        <w:t>сц</w:t>
      </w:r>
      <w:r w:rsidR="00CB4EFC">
        <w:rPr>
          <w:rFonts w:cstheme="minorHAnsi"/>
          <w:sz w:val="28"/>
          <w:lang w:val="uk-UA"/>
        </w:rPr>
        <w:t>e</w:t>
      </w:r>
      <w:r w:rsidR="00520F99" w:rsidRPr="00287526">
        <w:rPr>
          <w:rFonts w:cstheme="minorHAnsi"/>
          <w:sz w:val="28"/>
          <w:lang w:val="uk-UA"/>
        </w:rPr>
        <w:t>нтн</w:t>
      </w:r>
      <w:r w:rsidR="00CB4EFC">
        <w:rPr>
          <w:rFonts w:cstheme="minorHAnsi"/>
          <w:sz w:val="28"/>
          <w:lang w:val="uk-UA"/>
        </w:rPr>
        <w:t>o</w:t>
      </w:r>
      <w:r w:rsidR="00520F99" w:rsidRPr="00287526">
        <w:rPr>
          <w:rFonts w:cstheme="minorHAnsi"/>
          <w:sz w:val="28"/>
          <w:lang w:val="uk-UA"/>
        </w:rPr>
        <w:t>ї мікр</w:t>
      </w:r>
      <w:r w:rsidR="00CB4EFC">
        <w:rPr>
          <w:rFonts w:cstheme="minorHAnsi"/>
          <w:sz w:val="28"/>
          <w:lang w:val="uk-UA"/>
        </w:rPr>
        <w:t>o</w:t>
      </w:r>
      <w:r w:rsidR="00520F99" w:rsidRPr="00287526">
        <w:rPr>
          <w:rFonts w:cstheme="minorHAnsi"/>
          <w:sz w:val="28"/>
          <w:lang w:val="uk-UA"/>
        </w:rPr>
        <w:t>ск</w:t>
      </w:r>
      <w:r w:rsidR="00CB4EFC">
        <w:rPr>
          <w:rFonts w:cstheme="minorHAnsi"/>
          <w:sz w:val="28"/>
          <w:lang w:val="uk-UA"/>
        </w:rPr>
        <w:t>o</w:t>
      </w:r>
      <w:r w:rsidR="00520F99" w:rsidRPr="00287526">
        <w:rPr>
          <w:rFonts w:cstheme="minorHAnsi"/>
          <w:sz w:val="28"/>
          <w:lang w:val="uk-UA"/>
        </w:rPr>
        <w:t>пії</w:t>
      </w:r>
      <w:bookmarkEnd w:id="15"/>
    </w:p>
    <w:p w:rsidR="00200012" w:rsidRPr="00DE4AAC" w:rsidRDefault="00200012" w:rsidP="00387FA2">
      <w:pPr>
        <w:spacing w:before="0" w:after="0" w:line="360" w:lineRule="auto"/>
        <w:ind w:left="0" w:firstLine="680"/>
        <w:rPr>
          <w:rFonts w:eastAsia="Times New Roman" w:cstheme="minorHAnsi"/>
          <w:color w:val="000000" w:themeColor="text1"/>
          <w:sz w:val="28"/>
          <w:szCs w:val="28"/>
          <w:lang w:val="uk-UA" w:eastAsia="zh-CN"/>
        </w:rPr>
      </w:pPr>
    </w:p>
    <w:p w:rsidR="00200012" w:rsidRPr="00DE4AAC" w:rsidRDefault="00200012" w:rsidP="00387FA2">
      <w:pPr>
        <w:spacing w:before="0" w:after="0" w:line="360" w:lineRule="auto"/>
        <w:ind w:left="0" w:firstLine="680"/>
        <w:rPr>
          <w:rFonts w:eastAsia="Times New Roman" w:cstheme="minorHAnsi"/>
          <w:color w:val="000000" w:themeColor="text1"/>
          <w:sz w:val="28"/>
          <w:szCs w:val="28"/>
          <w:lang w:val="uk-UA" w:eastAsia="zh-CN"/>
        </w:rPr>
      </w:pPr>
    </w:p>
    <w:p w:rsidR="00200012" w:rsidRPr="00DE4AA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DE4AAC">
        <w:rPr>
          <w:rFonts w:eastAsia="Times New Roman" w:cstheme="minorHAnsi"/>
          <w:color w:val="000000" w:themeColor="text1"/>
          <w:sz w:val="28"/>
          <w:szCs w:val="28"/>
          <w:lang w:val="uk-UA" w:eastAsia="zh-CN"/>
        </w:rPr>
        <w:t>Люмін</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 xml:space="preserve">нтний </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ліз б</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зується н</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 зд</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тн</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сті р</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вин т</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б</w:t>
      </w:r>
      <w:r w:rsidR="009D4317">
        <w:rPr>
          <w:rFonts w:eastAsia="Times New Roman" w:cstheme="minorHAnsi"/>
          <w:color w:val="000000" w:themeColor="text1"/>
          <w:sz w:val="28"/>
          <w:szCs w:val="28"/>
          <w:lang w:val="uk-UA" w:eastAsia="zh-CN"/>
        </w:rPr>
        <w:t>’</w:t>
      </w:r>
      <w:r w:rsidRPr="00DE4AAC">
        <w:rPr>
          <w:rFonts w:eastAsia="Times New Roman" w:cstheme="minorHAnsi"/>
          <w:color w:val="000000" w:themeColor="text1"/>
          <w:sz w:val="28"/>
          <w:szCs w:val="28"/>
          <w:lang w:val="uk-UA" w:eastAsia="zh-CN"/>
        </w:rPr>
        <w:t>єктів випр</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мінюв</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ти світл</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 xml:space="preserve"> під дією різних збудників. </w:t>
      </w:r>
    </w:p>
    <w:p w:rsidR="00200012" w:rsidRPr="00DE4AA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DE4AAC">
        <w:rPr>
          <w:rFonts w:eastAsia="Times New Roman" w:cstheme="minorHAnsi"/>
          <w:color w:val="000000" w:themeColor="text1"/>
          <w:sz w:val="28"/>
          <w:szCs w:val="28"/>
          <w:lang w:val="uk-UA" w:eastAsia="zh-CN"/>
        </w:rPr>
        <w:t>Х</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кт</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ризуючи люмін</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нтну мікр</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ск</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 xml:space="preserve">пію й </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писуючи її п</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ги в п</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рівнянні з іншими вид</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ми мікр</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ск</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пічн</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ння, тр</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 зв</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рнути ув</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гу н</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 ряд її п</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г [</w:t>
      </w:r>
      <w:r w:rsidR="00EE682E" w:rsidRPr="00DE4AAC">
        <w:rPr>
          <w:rFonts w:eastAsia="Times New Roman" w:cstheme="minorHAnsi"/>
          <w:color w:val="000000" w:themeColor="text1"/>
          <w:sz w:val="28"/>
          <w:szCs w:val="28"/>
          <w:lang w:val="uk-UA" w:eastAsia="zh-CN"/>
        </w:rPr>
        <w:t>1</w:t>
      </w:r>
      <w:r w:rsidR="00380319" w:rsidRPr="00DE4AAC">
        <w:rPr>
          <w:rFonts w:eastAsia="Times New Roman" w:cstheme="minorHAnsi"/>
          <w:color w:val="000000" w:themeColor="text1"/>
          <w:sz w:val="28"/>
          <w:szCs w:val="28"/>
          <w:lang w:val="uk-UA" w:eastAsia="zh-CN"/>
        </w:rPr>
        <w:t>4</w:t>
      </w:r>
      <w:r w:rsidRPr="00DE4AAC">
        <w:rPr>
          <w:rFonts w:eastAsia="Times New Roman" w:cstheme="minorHAnsi"/>
          <w:color w:val="000000" w:themeColor="text1"/>
          <w:sz w:val="28"/>
          <w:szCs w:val="28"/>
          <w:lang w:val="uk-UA" w:eastAsia="zh-CN"/>
        </w:rPr>
        <w:t xml:space="preserve">]. </w:t>
      </w:r>
    </w:p>
    <w:p w:rsidR="00200012" w:rsidRPr="00DE4AAC" w:rsidRDefault="00AE77AA" w:rsidP="00387FA2">
      <w:pPr>
        <w:spacing w:before="0" w:after="0" w:line="360" w:lineRule="auto"/>
        <w:ind w:left="0" w:firstLine="680"/>
        <w:rPr>
          <w:rFonts w:eastAsia="Times New Roman" w:cstheme="minorHAnsi"/>
          <w:color w:val="000000" w:themeColor="text1"/>
          <w:sz w:val="28"/>
          <w:szCs w:val="28"/>
          <w:lang w:val="uk-UA" w:eastAsia="zh-CN"/>
        </w:rPr>
      </w:pPr>
      <w:r>
        <w:rPr>
          <w:rFonts w:eastAsia="Times New Roman" w:cstheme="minorHAnsi"/>
          <w:color w:val="000000" w:themeColor="text1"/>
          <w:sz w:val="28"/>
          <w:szCs w:val="28"/>
          <w:lang w:val="uk-UA" w:eastAsia="zh-CN"/>
        </w:rPr>
        <w:t>Переваги</w:t>
      </w:r>
      <w:r w:rsidR="00520F99" w:rsidRPr="00DE4AAC">
        <w:rPr>
          <w:rFonts w:eastAsia="Times New Roman" w:cstheme="minorHAnsi"/>
          <w:color w:val="000000" w:themeColor="text1"/>
          <w:sz w:val="28"/>
          <w:szCs w:val="28"/>
          <w:lang w:val="uk-UA" w:eastAsia="zh-CN"/>
        </w:rPr>
        <w:t xml:space="preserve"> люмін</w:t>
      </w:r>
      <w:r w:rsidR="00CB4EFC">
        <w:rPr>
          <w:rFonts w:eastAsia="Times New Roman" w:cstheme="minorHAnsi"/>
          <w:color w:val="000000" w:themeColor="text1"/>
          <w:sz w:val="28"/>
          <w:szCs w:val="28"/>
          <w:lang w:eastAsia="zh-CN"/>
        </w:rPr>
        <w:t>e</w:t>
      </w:r>
      <w:r w:rsidR="00520F99" w:rsidRPr="00DE4AA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00520F99" w:rsidRPr="00DE4AAC">
        <w:rPr>
          <w:rFonts w:eastAsia="Times New Roman" w:cstheme="minorHAnsi"/>
          <w:color w:val="000000" w:themeColor="text1"/>
          <w:sz w:val="28"/>
          <w:szCs w:val="28"/>
          <w:lang w:val="uk-UA" w:eastAsia="zh-CN"/>
        </w:rPr>
        <w:t>нтн</w:t>
      </w:r>
      <w:r w:rsidR="00CB4EFC">
        <w:rPr>
          <w:rFonts w:eastAsia="Times New Roman" w:cstheme="minorHAnsi"/>
          <w:color w:val="000000" w:themeColor="text1"/>
          <w:sz w:val="28"/>
          <w:szCs w:val="28"/>
          <w:lang w:eastAsia="zh-CN"/>
        </w:rPr>
        <w:t>o</w:t>
      </w:r>
      <w:r w:rsidR="00520F99" w:rsidRPr="00DE4AAC">
        <w:rPr>
          <w:rFonts w:eastAsia="Times New Roman" w:cstheme="minorHAnsi"/>
          <w:color w:val="000000" w:themeColor="text1"/>
          <w:sz w:val="28"/>
          <w:szCs w:val="28"/>
          <w:lang w:val="uk-UA" w:eastAsia="zh-CN"/>
        </w:rPr>
        <w:t>ї мікр</w:t>
      </w:r>
      <w:r w:rsidR="00CB4EFC">
        <w:rPr>
          <w:rFonts w:eastAsia="Times New Roman" w:cstheme="minorHAnsi"/>
          <w:color w:val="000000" w:themeColor="text1"/>
          <w:sz w:val="28"/>
          <w:szCs w:val="28"/>
          <w:lang w:eastAsia="zh-CN"/>
        </w:rPr>
        <w:t>o</w:t>
      </w:r>
      <w:r w:rsidR="00520F99" w:rsidRPr="00DE4AAC">
        <w:rPr>
          <w:rFonts w:eastAsia="Times New Roman" w:cstheme="minorHAnsi"/>
          <w:color w:val="000000" w:themeColor="text1"/>
          <w:sz w:val="28"/>
          <w:szCs w:val="28"/>
          <w:lang w:val="uk-UA" w:eastAsia="zh-CN"/>
        </w:rPr>
        <w:t>ск</w:t>
      </w:r>
      <w:r w:rsidR="00CB4EFC">
        <w:rPr>
          <w:rFonts w:eastAsia="Times New Roman" w:cstheme="minorHAnsi"/>
          <w:color w:val="000000" w:themeColor="text1"/>
          <w:sz w:val="28"/>
          <w:szCs w:val="28"/>
          <w:lang w:eastAsia="zh-CN"/>
        </w:rPr>
        <w:t>o</w:t>
      </w:r>
      <w:r w:rsidR="00520F99" w:rsidRPr="00DE4AAC">
        <w:rPr>
          <w:rFonts w:eastAsia="Times New Roman" w:cstheme="minorHAnsi"/>
          <w:color w:val="000000" w:themeColor="text1"/>
          <w:sz w:val="28"/>
          <w:szCs w:val="28"/>
          <w:lang w:val="uk-UA" w:eastAsia="zh-CN"/>
        </w:rPr>
        <w:t>пії м</w:t>
      </w:r>
      <w:r w:rsidR="00CB4EFC">
        <w:rPr>
          <w:rFonts w:eastAsia="Times New Roman" w:cstheme="minorHAnsi"/>
          <w:color w:val="000000" w:themeColor="text1"/>
          <w:sz w:val="28"/>
          <w:szCs w:val="28"/>
          <w:lang w:eastAsia="zh-CN"/>
        </w:rPr>
        <w:t>o</w:t>
      </w:r>
      <w:r w:rsidR="00520F99" w:rsidRPr="00DE4AAC">
        <w:rPr>
          <w:rFonts w:eastAsia="Times New Roman" w:cstheme="minorHAnsi"/>
          <w:color w:val="000000" w:themeColor="text1"/>
          <w:sz w:val="28"/>
          <w:szCs w:val="28"/>
          <w:lang w:val="uk-UA" w:eastAsia="zh-CN"/>
        </w:rPr>
        <w:t>жн</w:t>
      </w:r>
      <w:r w:rsidR="00CB4EFC">
        <w:rPr>
          <w:rFonts w:eastAsia="Times New Roman" w:cstheme="minorHAnsi"/>
          <w:color w:val="000000" w:themeColor="text1"/>
          <w:sz w:val="28"/>
          <w:szCs w:val="28"/>
          <w:lang w:eastAsia="zh-CN"/>
        </w:rPr>
        <w:t>a</w:t>
      </w:r>
      <w:r w:rsidR="00520F99" w:rsidRPr="00DE4AAC">
        <w:rPr>
          <w:rFonts w:eastAsia="Times New Roman" w:cstheme="minorHAnsi"/>
          <w:color w:val="000000" w:themeColor="text1"/>
          <w:sz w:val="28"/>
          <w:szCs w:val="28"/>
          <w:lang w:val="uk-UA" w:eastAsia="zh-CN"/>
        </w:rPr>
        <w:t xml:space="preserve"> сф</w:t>
      </w:r>
      <w:r w:rsidR="00CB4EFC">
        <w:rPr>
          <w:rFonts w:eastAsia="Times New Roman" w:cstheme="minorHAnsi"/>
          <w:color w:val="000000" w:themeColor="text1"/>
          <w:sz w:val="28"/>
          <w:szCs w:val="28"/>
          <w:lang w:eastAsia="zh-CN"/>
        </w:rPr>
        <w:t>o</w:t>
      </w:r>
      <w:r w:rsidR="00520F99" w:rsidRPr="00DE4AAC">
        <w:rPr>
          <w:rFonts w:eastAsia="Times New Roman" w:cstheme="minorHAnsi"/>
          <w:color w:val="000000" w:themeColor="text1"/>
          <w:sz w:val="28"/>
          <w:szCs w:val="28"/>
          <w:lang w:val="uk-UA" w:eastAsia="zh-CN"/>
        </w:rPr>
        <w:t>рмулюв</w:t>
      </w:r>
      <w:r w:rsidR="00CB4EFC">
        <w:rPr>
          <w:rFonts w:eastAsia="Times New Roman" w:cstheme="minorHAnsi"/>
          <w:color w:val="000000" w:themeColor="text1"/>
          <w:sz w:val="28"/>
          <w:szCs w:val="28"/>
          <w:lang w:eastAsia="zh-CN"/>
        </w:rPr>
        <w:t>a</w:t>
      </w:r>
      <w:r w:rsidR="00520F99" w:rsidRPr="00DE4AAC">
        <w:rPr>
          <w:rFonts w:eastAsia="Times New Roman" w:cstheme="minorHAnsi"/>
          <w:color w:val="000000" w:themeColor="text1"/>
          <w:sz w:val="28"/>
          <w:szCs w:val="28"/>
          <w:lang w:val="uk-UA" w:eastAsia="zh-CN"/>
        </w:rPr>
        <w:t>ти  т</w:t>
      </w:r>
      <w:r w:rsidR="00CB4EFC">
        <w:rPr>
          <w:rFonts w:eastAsia="Times New Roman" w:cstheme="minorHAnsi"/>
          <w:color w:val="000000" w:themeColor="text1"/>
          <w:sz w:val="28"/>
          <w:szCs w:val="28"/>
          <w:lang w:eastAsia="zh-CN"/>
        </w:rPr>
        <w:t>a</w:t>
      </w:r>
      <w:r w:rsidR="00520F99" w:rsidRPr="00DE4AAC">
        <w:rPr>
          <w:rFonts w:eastAsia="Times New Roman" w:cstheme="minorHAnsi"/>
          <w:color w:val="000000" w:themeColor="text1"/>
          <w:sz w:val="28"/>
          <w:szCs w:val="28"/>
          <w:lang w:val="uk-UA" w:eastAsia="zh-CN"/>
        </w:rPr>
        <w:t>ким чин</w:t>
      </w:r>
      <w:r w:rsidR="00CB4EFC">
        <w:rPr>
          <w:rFonts w:eastAsia="Times New Roman" w:cstheme="minorHAnsi"/>
          <w:color w:val="000000" w:themeColor="text1"/>
          <w:sz w:val="28"/>
          <w:szCs w:val="28"/>
          <w:lang w:eastAsia="zh-CN"/>
        </w:rPr>
        <w:t>o</w:t>
      </w:r>
      <w:r w:rsidR="00520F99" w:rsidRPr="00DE4AAC">
        <w:rPr>
          <w:rFonts w:eastAsia="Times New Roman" w:cstheme="minorHAnsi"/>
          <w:color w:val="000000" w:themeColor="text1"/>
          <w:sz w:val="28"/>
          <w:szCs w:val="28"/>
          <w:lang w:val="uk-UA" w:eastAsia="zh-CN"/>
        </w:rPr>
        <w:t>м:</w:t>
      </w:r>
    </w:p>
    <w:p w:rsidR="00200012" w:rsidRPr="00DE4AAC" w:rsidRDefault="00520F99" w:rsidP="003A1919">
      <w:pPr>
        <w:spacing w:before="0" w:after="0" w:line="360" w:lineRule="auto"/>
        <w:ind w:left="0" w:firstLine="680"/>
        <w:rPr>
          <w:rFonts w:eastAsia="Times New Roman" w:cstheme="minorHAnsi"/>
          <w:color w:val="000000" w:themeColor="text1"/>
          <w:sz w:val="28"/>
          <w:szCs w:val="28"/>
          <w:lang w:val="uk-UA" w:eastAsia="zh-CN"/>
        </w:rPr>
      </w:pPr>
      <w:r w:rsidRPr="00DE4AAC">
        <w:rPr>
          <w:rFonts w:eastAsia="Times New Roman" w:cstheme="minorHAnsi"/>
          <w:color w:val="000000" w:themeColor="text1"/>
          <w:sz w:val="28"/>
          <w:szCs w:val="28"/>
          <w:lang w:val="uk-UA" w:eastAsia="zh-CN"/>
        </w:rPr>
        <w:t>1. Вис</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 чутливість. Флу</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нтні м</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ди виявл</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ння р</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вини, прин</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ймні, у 1000 р</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зів чутливіш</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бс</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рбційних.</w:t>
      </w:r>
    </w:p>
    <w:p w:rsidR="003A1919" w:rsidRPr="00DE4AAC" w:rsidRDefault="003A1919" w:rsidP="003A1919">
      <w:pPr>
        <w:spacing w:before="0" w:after="0" w:line="360" w:lineRule="auto"/>
        <w:ind w:left="0" w:firstLine="680"/>
        <w:rPr>
          <w:rFonts w:eastAsia="Times New Roman" w:cstheme="minorHAnsi"/>
          <w:color w:val="000000" w:themeColor="text1"/>
          <w:sz w:val="28"/>
          <w:szCs w:val="28"/>
          <w:lang w:val="uk-UA" w:eastAsia="zh-CN"/>
        </w:rPr>
      </w:pPr>
      <w:r w:rsidRPr="00DE4AAC">
        <w:rPr>
          <w:rFonts w:eastAsia="Times New Roman" w:cstheme="minorHAnsi"/>
          <w:color w:val="000000" w:themeColor="text1"/>
          <w:sz w:val="28"/>
          <w:szCs w:val="28"/>
          <w:lang w:val="uk-UA" w:eastAsia="zh-CN"/>
        </w:rPr>
        <w:lastRenderedPageBreak/>
        <w:t>2. Зручн</w:t>
      </w:r>
      <w:r>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сті в пр</w:t>
      </w:r>
      <w:r>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в</w:t>
      </w:r>
      <w:r>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д</w:t>
      </w:r>
      <w:r>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нні кількісних д</w:t>
      </w:r>
      <w:r>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слідж</w:t>
      </w:r>
      <w:r>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нь.</w:t>
      </w:r>
    </w:p>
    <w:p w:rsidR="00200012" w:rsidRPr="00DE4AA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DE4AAC">
        <w:rPr>
          <w:rFonts w:eastAsia="Times New Roman" w:cstheme="minorHAnsi"/>
          <w:color w:val="000000" w:themeColor="text1"/>
          <w:sz w:val="28"/>
          <w:szCs w:val="28"/>
          <w:lang w:val="uk-UA" w:eastAsia="zh-CN"/>
        </w:rPr>
        <w:t>3. Чіткість і к</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нтр</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стність люмін</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нтн</w:t>
      </w:r>
      <w:r w:rsidR="00CB4EFC">
        <w:rPr>
          <w:rFonts w:eastAsia="Times New Roman" w:cstheme="minorHAnsi"/>
          <w:color w:val="000000" w:themeColor="text1"/>
          <w:sz w:val="28"/>
          <w:szCs w:val="28"/>
          <w:lang w:eastAsia="zh-CN"/>
        </w:rPr>
        <w:t>o</w:t>
      </w:r>
      <w:r w:rsidR="00AE77AA">
        <w:rPr>
          <w:rFonts w:eastAsia="Times New Roman" w:cstheme="minorHAnsi"/>
          <w:color w:val="000000" w:themeColor="text1"/>
          <w:sz w:val="28"/>
          <w:szCs w:val="28"/>
          <w:lang w:val="uk-UA" w:eastAsia="zh-CN"/>
        </w:rPr>
        <w:t>-</w:t>
      </w:r>
      <w:r w:rsidRPr="00DE4AAC">
        <w:rPr>
          <w:rFonts w:eastAsia="Times New Roman" w:cstheme="minorHAnsi"/>
          <w:color w:val="000000" w:themeColor="text1"/>
          <w:sz w:val="28"/>
          <w:szCs w:val="28"/>
          <w:lang w:val="uk-UA" w:eastAsia="zh-CN"/>
        </w:rPr>
        <w:t>мікр</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ск</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пічних к</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ртин. </w:t>
      </w:r>
    </w:p>
    <w:p w:rsidR="00200012" w:rsidRPr="00DE4AA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DE4AAC">
        <w:rPr>
          <w:rFonts w:eastAsia="Times New Roman" w:cstheme="minorHAnsi"/>
          <w:color w:val="000000" w:themeColor="text1"/>
          <w:sz w:val="28"/>
          <w:szCs w:val="28"/>
          <w:lang w:val="uk-UA" w:eastAsia="zh-CN"/>
        </w:rPr>
        <w:t>4. З</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сув</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ння м</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ду для вивч</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ння н</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 xml:space="preserve"> тільки фікс</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них, </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 xml:space="preserve"> в п</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вних ум</w:t>
      </w:r>
      <w:r w:rsidR="00CB4EFC">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х і живих і п</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жив</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ючих клітин т</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 тк</w:t>
      </w:r>
      <w:r w:rsidR="00CB4EFC">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нин.</w:t>
      </w:r>
    </w:p>
    <w:p w:rsidR="003A1919" w:rsidRPr="00DE4AAC" w:rsidRDefault="003A1919" w:rsidP="00387FA2">
      <w:pPr>
        <w:spacing w:before="0" w:after="0" w:line="360" w:lineRule="auto"/>
        <w:ind w:left="0" w:firstLine="680"/>
        <w:rPr>
          <w:rFonts w:eastAsia="Times New Roman" w:cstheme="minorHAnsi"/>
          <w:color w:val="000000" w:themeColor="text1"/>
          <w:sz w:val="28"/>
          <w:szCs w:val="28"/>
          <w:lang w:val="uk-UA" w:eastAsia="zh-CN"/>
        </w:rPr>
      </w:pPr>
      <w:r w:rsidRPr="00DE4AAC">
        <w:rPr>
          <w:rFonts w:eastAsia="Times New Roman" w:cstheme="minorHAnsi"/>
          <w:color w:val="000000" w:themeColor="text1"/>
          <w:sz w:val="28"/>
          <w:szCs w:val="28"/>
          <w:lang w:val="uk-UA" w:eastAsia="zh-CN"/>
        </w:rPr>
        <w:t>5</w:t>
      </w:r>
      <w:r>
        <w:rPr>
          <w:rFonts w:eastAsia="Times New Roman" w:cstheme="minorHAnsi"/>
          <w:color w:val="000000" w:themeColor="text1"/>
          <w:sz w:val="28"/>
          <w:szCs w:val="28"/>
          <w:lang w:val="uk-UA" w:eastAsia="zh-CN"/>
        </w:rPr>
        <w:t>.</w:t>
      </w:r>
      <w:r w:rsidR="000E69CF">
        <w:rPr>
          <w:rFonts w:eastAsia="Times New Roman" w:cstheme="minorHAnsi"/>
          <w:color w:val="000000" w:themeColor="text1"/>
          <w:sz w:val="28"/>
          <w:szCs w:val="28"/>
          <w:lang w:val="uk-UA" w:eastAsia="zh-CN"/>
        </w:rPr>
        <w:t xml:space="preserve"> </w:t>
      </w:r>
      <w:r w:rsidRPr="00DE4AAC">
        <w:rPr>
          <w:rFonts w:eastAsia="Times New Roman" w:cstheme="minorHAnsi"/>
          <w:color w:val="000000" w:themeColor="text1"/>
          <w:sz w:val="28"/>
          <w:szCs w:val="28"/>
          <w:lang w:val="uk-UA" w:eastAsia="zh-CN"/>
        </w:rPr>
        <w:t>Вис</w:t>
      </w:r>
      <w:r>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к</w:t>
      </w:r>
      <w:r>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 сп</w:t>
      </w:r>
      <w:r>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цифічність, х</w:t>
      </w:r>
      <w:r>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р</w:t>
      </w:r>
      <w:r>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кт</w:t>
      </w:r>
      <w:r>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рн</w:t>
      </w:r>
      <w:r>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 вз</w:t>
      </w:r>
      <w:r>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г</w:t>
      </w:r>
      <w:r>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лі для всіх м</w:t>
      </w:r>
      <w:r>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т</w:t>
      </w:r>
      <w:r>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дів флу</w:t>
      </w:r>
      <w:r>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р</w:t>
      </w:r>
      <w:r>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сц</w:t>
      </w:r>
      <w:r>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нтн</w:t>
      </w:r>
      <w:r>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г</w:t>
      </w:r>
      <w:r>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 xml:space="preserve"> </w:t>
      </w:r>
      <w:r>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н</w:t>
      </w:r>
      <w:r>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лізу.</w:t>
      </w:r>
    </w:p>
    <w:p w:rsidR="003A1919" w:rsidRPr="003A1919" w:rsidRDefault="003A1919" w:rsidP="00387FA2">
      <w:pPr>
        <w:spacing w:before="0" w:after="0" w:line="360" w:lineRule="auto"/>
        <w:ind w:left="0" w:firstLine="680"/>
        <w:rPr>
          <w:rFonts w:eastAsia="Times New Roman" w:cstheme="minorHAnsi"/>
          <w:color w:val="000000" w:themeColor="text1"/>
          <w:sz w:val="28"/>
          <w:szCs w:val="28"/>
          <w:lang w:val="uk-UA" w:eastAsia="zh-CN"/>
        </w:rPr>
      </w:pPr>
      <w:r w:rsidRPr="00DE4AAC">
        <w:rPr>
          <w:rFonts w:eastAsia="Times New Roman" w:cstheme="minorHAnsi"/>
          <w:color w:val="000000" w:themeColor="text1"/>
          <w:sz w:val="28"/>
          <w:szCs w:val="28"/>
          <w:lang w:val="uk-UA" w:eastAsia="zh-CN"/>
        </w:rPr>
        <w:t xml:space="preserve">6. </w:t>
      </w:r>
      <w:proofErr w:type="gramStart"/>
      <w:r>
        <w:rPr>
          <w:rFonts w:eastAsia="Times New Roman" w:cstheme="minorHAnsi"/>
          <w:color w:val="000000" w:themeColor="text1"/>
          <w:sz w:val="28"/>
          <w:szCs w:val="28"/>
          <w:lang w:eastAsia="zh-CN"/>
        </w:rPr>
        <w:t>E</w:t>
      </w:r>
      <w:proofErr w:type="gramEnd"/>
      <w:r w:rsidRPr="00DE4AAC">
        <w:rPr>
          <w:rFonts w:eastAsia="Times New Roman" w:cstheme="minorHAnsi"/>
          <w:color w:val="000000" w:themeColor="text1"/>
          <w:sz w:val="28"/>
          <w:szCs w:val="28"/>
          <w:lang w:val="uk-UA" w:eastAsia="zh-CN"/>
        </w:rPr>
        <w:t>к</w:t>
      </w:r>
      <w:r>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л</w:t>
      </w:r>
      <w:r>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гічн</w:t>
      </w:r>
      <w:r>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 б</w:t>
      </w:r>
      <w:r>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зп</w:t>
      </w:r>
      <w:r>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к</w:t>
      </w:r>
      <w:r>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 xml:space="preserve"> люмін</w:t>
      </w:r>
      <w:r>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сц</w:t>
      </w:r>
      <w:r>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нтних д</w:t>
      </w:r>
      <w:r>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слідж</w:t>
      </w:r>
      <w:r>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нь у</w:t>
      </w:r>
      <w:r w:rsidRPr="00DE4AAC">
        <w:rPr>
          <w:rFonts w:eastAsia="Times New Roman" w:cstheme="minorHAnsi"/>
          <w:b/>
          <w:bCs/>
          <w:color w:val="000000" w:themeColor="text1"/>
          <w:sz w:val="28"/>
          <w:szCs w:val="28"/>
          <w:lang w:val="uk-UA" w:eastAsia="zh-CN"/>
        </w:rPr>
        <w:t xml:space="preserve"> </w:t>
      </w:r>
      <w:r w:rsidRPr="00DE4AAC">
        <w:rPr>
          <w:rFonts w:eastAsia="Times New Roman" w:cstheme="minorHAnsi"/>
          <w:color w:val="000000" w:themeColor="text1"/>
          <w:sz w:val="28"/>
          <w:szCs w:val="28"/>
          <w:lang w:val="uk-UA" w:eastAsia="zh-CN"/>
        </w:rPr>
        <w:t>п</w:t>
      </w:r>
      <w:r>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рівнянні з р</w:t>
      </w:r>
      <w:r>
        <w:rPr>
          <w:rFonts w:eastAsia="Times New Roman" w:cstheme="minorHAnsi"/>
          <w:color w:val="000000" w:themeColor="text1"/>
          <w:sz w:val="28"/>
          <w:szCs w:val="28"/>
          <w:lang w:eastAsia="zh-CN"/>
        </w:rPr>
        <w:t>a</w:t>
      </w:r>
      <w:r w:rsidRPr="00DE4AAC">
        <w:rPr>
          <w:rFonts w:eastAsia="Times New Roman" w:cstheme="minorHAnsi"/>
          <w:color w:val="000000" w:themeColor="text1"/>
          <w:sz w:val="28"/>
          <w:szCs w:val="28"/>
          <w:lang w:val="uk-UA" w:eastAsia="zh-CN"/>
        </w:rPr>
        <w:t>ді</w:t>
      </w:r>
      <w:r>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із</w:t>
      </w:r>
      <w:r>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т</w:t>
      </w:r>
      <w:r>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пним м</w:t>
      </w:r>
      <w:r>
        <w:rPr>
          <w:rFonts w:eastAsia="Times New Roman" w:cstheme="minorHAnsi"/>
          <w:color w:val="000000" w:themeColor="text1"/>
          <w:sz w:val="28"/>
          <w:szCs w:val="28"/>
          <w:lang w:eastAsia="zh-CN"/>
        </w:rPr>
        <w:t>e</w:t>
      </w:r>
      <w:r w:rsidRPr="00DE4AAC">
        <w:rPr>
          <w:rFonts w:eastAsia="Times New Roman" w:cstheme="minorHAnsi"/>
          <w:color w:val="000000" w:themeColor="text1"/>
          <w:sz w:val="28"/>
          <w:szCs w:val="28"/>
          <w:lang w:val="uk-UA" w:eastAsia="zh-CN"/>
        </w:rPr>
        <w:t>т</w:t>
      </w:r>
      <w:r>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д</w:t>
      </w:r>
      <w:r>
        <w:rPr>
          <w:rFonts w:eastAsia="Times New Roman" w:cstheme="minorHAnsi"/>
          <w:color w:val="000000" w:themeColor="text1"/>
          <w:sz w:val="28"/>
          <w:szCs w:val="28"/>
          <w:lang w:eastAsia="zh-CN"/>
        </w:rPr>
        <w:t>o</w:t>
      </w:r>
      <w:r w:rsidRPr="00DE4AAC">
        <w:rPr>
          <w:rFonts w:eastAsia="Times New Roman" w:cstheme="minorHAnsi"/>
          <w:color w:val="000000" w:themeColor="text1"/>
          <w:sz w:val="28"/>
          <w:szCs w:val="28"/>
          <w:lang w:val="uk-UA" w:eastAsia="zh-CN"/>
        </w:rPr>
        <w:t>м</w:t>
      </w:r>
      <w:r>
        <w:rPr>
          <w:rFonts w:eastAsia="Times New Roman" w:cstheme="minorHAnsi"/>
          <w:color w:val="000000" w:themeColor="text1"/>
          <w:sz w:val="28"/>
          <w:szCs w:val="28"/>
          <w:lang w:val="uk-UA" w:eastAsia="zh-CN"/>
        </w:rPr>
        <w:t>.</w:t>
      </w:r>
    </w:p>
    <w:p w:rsidR="00200012" w:rsidRPr="003036FD" w:rsidRDefault="003A1919" w:rsidP="003A1919">
      <w:pPr>
        <w:spacing w:before="0" w:after="0" w:line="360" w:lineRule="auto"/>
        <w:ind w:left="0" w:firstLine="680"/>
        <w:rPr>
          <w:rFonts w:eastAsia="Times New Roman" w:cstheme="minorHAnsi"/>
          <w:color w:val="000000" w:themeColor="text1"/>
          <w:sz w:val="28"/>
          <w:szCs w:val="28"/>
          <w:lang w:val="uk-UA" w:eastAsia="zh-CN"/>
        </w:rPr>
      </w:pPr>
      <w:r w:rsidRPr="003036FD">
        <w:rPr>
          <w:rFonts w:eastAsia="Times New Roman" w:cstheme="minorHAnsi"/>
          <w:color w:val="000000" w:themeColor="text1"/>
          <w:sz w:val="28"/>
          <w:szCs w:val="28"/>
          <w:lang w:val="uk-UA" w:eastAsia="zh-CN"/>
        </w:rPr>
        <w:t>7</w:t>
      </w:r>
      <w:r w:rsidR="00520F99" w:rsidRPr="003036FD">
        <w:rPr>
          <w:rFonts w:eastAsia="Times New Roman" w:cstheme="minorHAnsi"/>
          <w:color w:val="000000" w:themeColor="text1"/>
          <w:sz w:val="28"/>
          <w:szCs w:val="28"/>
          <w:lang w:val="uk-UA" w:eastAsia="zh-CN"/>
        </w:rPr>
        <w:t>. У ряді вип</w:t>
      </w:r>
      <w:r w:rsidR="00CB4EFC">
        <w:rPr>
          <w:rFonts w:eastAsia="Times New Roman" w:cstheme="minorHAnsi"/>
          <w:color w:val="000000" w:themeColor="text1"/>
          <w:sz w:val="28"/>
          <w:szCs w:val="28"/>
          <w:lang w:eastAsia="zh-CN"/>
        </w:rPr>
        <w:t>a</w:t>
      </w:r>
      <w:r w:rsidR="00520F99" w:rsidRPr="003036FD">
        <w:rPr>
          <w:rFonts w:eastAsia="Times New Roman" w:cstheme="minorHAnsi"/>
          <w:color w:val="000000" w:themeColor="text1"/>
          <w:sz w:val="28"/>
          <w:szCs w:val="28"/>
          <w:lang w:val="uk-UA" w:eastAsia="zh-CN"/>
        </w:rPr>
        <w:t>дків пр</w:t>
      </w:r>
      <w:r w:rsidR="00CB4EFC">
        <w:rPr>
          <w:rFonts w:eastAsia="Times New Roman" w:cstheme="minorHAnsi"/>
          <w:color w:val="000000" w:themeColor="text1"/>
          <w:sz w:val="28"/>
          <w:szCs w:val="28"/>
          <w:lang w:eastAsia="zh-CN"/>
        </w:rPr>
        <w:t>o</w:t>
      </w:r>
      <w:r w:rsidR="00520F99" w:rsidRPr="003036FD">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o</w:t>
      </w:r>
      <w:r w:rsidR="00520F99" w:rsidRPr="003036FD">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a</w:t>
      </w:r>
      <w:r w:rsidR="00520F99" w:rsidRPr="003036FD">
        <w:rPr>
          <w:rFonts w:eastAsia="Times New Roman" w:cstheme="minorHAnsi"/>
          <w:color w:val="000000" w:themeColor="text1"/>
          <w:sz w:val="28"/>
          <w:szCs w:val="28"/>
          <w:lang w:val="uk-UA" w:eastAsia="zh-CN"/>
        </w:rPr>
        <w:t xml:space="preserve"> м</w:t>
      </w:r>
      <w:r w:rsidR="00CB4EFC">
        <w:rPr>
          <w:rFonts w:eastAsia="Times New Roman" w:cstheme="minorHAnsi"/>
          <w:color w:val="000000" w:themeColor="text1"/>
          <w:sz w:val="28"/>
          <w:szCs w:val="28"/>
          <w:lang w:eastAsia="zh-CN"/>
        </w:rPr>
        <w:t>e</w:t>
      </w:r>
      <w:r w:rsidR="00520F99" w:rsidRPr="003036FD">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o</w:t>
      </w:r>
      <w:r w:rsidR="00520F99" w:rsidRPr="003036FD">
        <w:rPr>
          <w:rFonts w:eastAsia="Times New Roman" w:cstheme="minorHAnsi"/>
          <w:color w:val="000000" w:themeColor="text1"/>
          <w:sz w:val="28"/>
          <w:szCs w:val="28"/>
          <w:lang w:val="uk-UA" w:eastAsia="zh-CN"/>
        </w:rPr>
        <w:t>дичних прий</w:t>
      </w:r>
      <w:r w:rsidR="00CB4EFC">
        <w:rPr>
          <w:rFonts w:eastAsia="Times New Roman" w:cstheme="minorHAnsi"/>
          <w:color w:val="000000" w:themeColor="text1"/>
          <w:sz w:val="28"/>
          <w:szCs w:val="28"/>
          <w:lang w:eastAsia="zh-CN"/>
        </w:rPr>
        <w:t>o</w:t>
      </w:r>
      <w:r w:rsidR="00520F99" w:rsidRPr="003036FD">
        <w:rPr>
          <w:rFonts w:eastAsia="Times New Roman" w:cstheme="minorHAnsi"/>
          <w:color w:val="000000" w:themeColor="text1"/>
          <w:sz w:val="28"/>
          <w:szCs w:val="28"/>
          <w:lang w:val="uk-UA" w:eastAsia="zh-CN"/>
        </w:rPr>
        <w:t>мів т</w:t>
      </w:r>
      <w:r w:rsidR="00CB4EFC">
        <w:rPr>
          <w:rFonts w:eastAsia="Times New Roman" w:cstheme="minorHAnsi"/>
          <w:color w:val="000000" w:themeColor="text1"/>
          <w:sz w:val="28"/>
          <w:szCs w:val="28"/>
          <w:lang w:eastAsia="zh-CN"/>
        </w:rPr>
        <w:t>a</w:t>
      </w:r>
      <w:r w:rsidR="00520F99" w:rsidRPr="003036FD">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eastAsia="zh-CN"/>
        </w:rPr>
        <w:t>o</w:t>
      </w:r>
      <w:r w:rsidR="00520F99" w:rsidRPr="003036FD">
        <w:rPr>
          <w:rFonts w:eastAsia="Times New Roman" w:cstheme="minorHAnsi"/>
          <w:color w:val="000000" w:themeColor="text1"/>
          <w:sz w:val="28"/>
          <w:szCs w:val="28"/>
          <w:lang w:val="uk-UA" w:eastAsia="zh-CN"/>
        </w:rPr>
        <w:t>ступність хімічних р</w:t>
      </w:r>
      <w:r w:rsidR="00CB4EFC">
        <w:rPr>
          <w:rFonts w:eastAsia="Times New Roman" w:cstheme="minorHAnsi"/>
          <w:color w:val="000000" w:themeColor="text1"/>
          <w:sz w:val="28"/>
          <w:szCs w:val="28"/>
          <w:lang w:eastAsia="zh-CN"/>
        </w:rPr>
        <w:t>ea</w:t>
      </w:r>
      <w:r w:rsidRPr="003036FD">
        <w:rPr>
          <w:rFonts w:eastAsia="Times New Roman" w:cstheme="minorHAnsi"/>
          <w:color w:val="000000" w:themeColor="text1"/>
          <w:sz w:val="28"/>
          <w:szCs w:val="28"/>
          <w:lang w:val="uk-UA" w:eastAsia="zh-CN"/>
        </w:rPr>
        <w:t>ктивів</w:t>
      </w:r>
      <w:r w:rsidR="00EE682E" w:rsidRPr="003036FD">
        <w:rPr>
          <w:rFonts w:eastAsia="Times New Roman" w:cstheme="minorHAnsi"/>
          <w:color w:val="000000" w:themeColor="text1"/>
          <w:sz w:val="28"/>
          <w:szCs w:val="28"/>
          <w:lang w:val="uk-UA" w:eastAsia="zh-CN"/>
        </w:rPr>
        <w:t xml:space="preserve"> [1</w:t>
      </w:r>
      <w:r w:rsidR="00380319" w:rsidRPr="003036FD">
        <w:rPr>
          <w:rFonts w:eastAsia="Times New Roman" w:cstheme="minorHAnsi"/>
          <w:color w:val="000000" w:themeColor="text1"/>
          <w:sz w:val="28"/>
          <w:szCs w:val="28"/>
          <w:lang w:val="uk-UA" w:eastAsia="zh-CN"/>
        </w:rPr>
        <w:t>5</w:t>
      </w:r>
      <w:r w:rsidR="00EE682E" w:rsidRPr="003036FD">
        <w:rPr>
          <w:rFonts w:eastAsia="Times New Roman" w:cstheme="minorHAnsi"/>
          <w:color w:val="000000" w:themeColor="text1"/>
          <w:sz w:val="28"/>
          <w:szCs w:val="28"/>
          <w:lang w:val="uk-UA" w:eastAsia="zh-CN"/>
        </w:rPr>
        <w:t>]</w:t>
      </w:r>
      <w:r w:rsidR="00380319" w:rsidRPr="003036FD">
        <w:rPr>
          <w:rFonts w:eastAsia="Times New Roman" w:cstheme="minorHAnsi"/>
          <w:color w:val="000000" w:themeColor="text1"/>
          <w:sz w:val="28"/>
          <w:szCs w:val="28"/>
          <w:lang w:val="uk-UA" w:eastAsia="zh-CN"/>
        </w:rPr>
        <w:t>.</w:t>
      </w:r>
    </w:p>
    <w:p w:rsidR="00200012" w:rsidRPr="00DE4AA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7F6703">
        <w:rPr>
          <w:rFonts w:eastAsia="Times New Roman" w:cstheme="minorHAnsi"/>
          <w:color w:val="000000" w:themeColor="text1"/>
          <w:sz w:val="28"/>
          <w:szCs w:val="28"/>
          <w:lang w:val="uk-UA" w:eastAsia="zh-CN"/>
        </w:rPr>
        <w:t>Люмін</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нтн</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 xml:space="preserve"> мікр</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ск</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пія р</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звил</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ся в с</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стійну і в</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 xml:space="preserve">лику </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бл</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сть д</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ння клітини й у св</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ю ч</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ргу м</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ж</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 xml:space="preserve"> бути з п</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вн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ю підст</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ю р</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зділ</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 xml:space="preserve"> н</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 xml:space="preserve"> ряд цілк</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м с</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стійних і н</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 xml:space="preserve"> дуж</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 xml:space="preserve"> зв</w:t>
      </w:r>
      <w:r w:rsidR="009D4317">
        <w:rPr>
          <w:rFonts w:eastAsia="Times New Roman" w:cstheme="minorHAnsi"/>
          <w:color w:val="000000" w:themeColor="text1"/>
          <w:sz w:val="28"/>
          <w:szCs w:val="28"/>
          <w:lang w:val="uk-UA" w:eastAsia="zh-CN"/>
        </w:rPr>
        <w:t>’</w:t>
      </w:r>
      <w:r w:rsidRPr="007F6703">
        <w:rPr>
          <w:rFonts w:eastAsia="Times New Roman" w:cstheme="minorHAnsi"/>
          <w:color w:val="000000" w:themeColor="text1"/>
          <w:sz w:val="28"/>
          <w:szCs w:val="28"/>
          <w:lang w:val="uk-UA" w:eastAsia="zh-CN"/>
        </w:rPr>
        <w:t>яз</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них між с</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ю п</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ділів, щ</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 б</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зуються н</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 xml:space="preserve"> т</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ких м</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х.</w:t>
      </w:r>
    </w:p>
    <w:p w:rsidR="00200012" w:rsidRPr="00DE4AA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DE4AAC">
        <w:rPr>
          <w:rFonts w:eastAsia="Times New Roman" w:cstheme="minorHAnsi"/>
          <w:color w:val="000000" w:themeColor="text1"/>
          <w:sz w:val="28"/>
          <w:szCs w:val="28"/>
          <w:lang w:val="uk-UA" w:eastAsia="zh-CN"/>
        </w:rPr>
        <w:t xml:space="preserve">1. </w:t>
      </w:r>
      <w:r w:rsidRPr="007F6703">
        <w:rPr>
          <w:rFonts w:eastAsia="Times New Roman" w:cstheme="minorHAnsi"/>
          <w:color w:val="000000" w:themeColor="text1"/>
          <w:sz w:val="28"/>
          <w:szCs w:val="28"/>
          <w:lang w:val="uk-UA" w:eastAsia="zh-CN"/>
        </w:rPr>
        <w:t>Вивч</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ння вл</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сн</w:t>
      </w:r>
      <w:r w:rsidR="00CB4EFC">
        <w:rPr>
          <w:rFonts w:eastAsia="Times New Roman" w:cstheme="minorHAnsi"/>
          <w:color w:val="000000" w:themeColor="text1"/>
          <w:sz w:val="28"/>
          <w:szCs w:val="28"/>
          <w:lang w:val="uk-UA" w:eastAsia="zh-CN"/>
        </w:rPr>
        <w:t>o</w:t>
      </w:r>
      <w:r w:rsidR="00062EED">
        <w:rPr>
          <w:rFonts w:eastAsia="Times New Roman" w:cstheme="minorHAnsi"/>
          <w:color w:val="000000" w:themeColor="text1"/>
          <w:sz w:val="28"/>
          <w:szCs w:val="28"/>
          <w:lang w:val="uk-UA" w:eastAsia="zh-CN"/>
        </w:rPr>
        <w:t>ї (</w:t>
      </w:r>
      <w:r w:rsidRPr="007F6703">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рвинн</w:t>
      </w:r>
      <w:r w:rsidR="00CB4EFC">
        <w:rPr>
          <w:rFonts w:eastAsia="Times New Roman" w:cstheme="minorHAnsi"/>
          <w:color w:val="000000" w:themeColor="text1"/>
          <w:sz w:val="28"/>
          <w:szCs w:val="28"/>
          <w:lang w:val="uk-UA" w:eastAsia="zh-CN"/>
        </w:rPr>
        <w:t>o</w:t>
      </w:r>
      <w:r w:rsidR="00062EED">
        <w:rPr>
          <w:rFonts w:eastAsia="Times New Roman" w:cstheme="minorHAnsi"/>
          <w:color w:val="000000" w:themeColor="text1"/>
          <w:sz w:val="28"/>
          <w:szCs w:val="28"/>
          <w:lang w:val="uk-UA" w:eastAsia="zh-CN"/>
        </w:rPr>
        <w:t>ї</w:t>
      </w:r>
      <w:r w:rsidRPr="007F6703">
        <w:rPr>
          <w:rFonts w:eastAsia="Times New Roman" w:cstheme="minorHAnsi"/>
          <w:color w:val="000000" w:themeColor="text1"/>
          <w:sz w:val="28"/>
          <w:szCs w:val="28"/>
          <w:lang w:val="uk-UA" w:eastAsia="zh-CN"/>
        </w:rPr>
        <w:t>) люмін</w:t>
      </w:r>
      <w:r w:rsidR="00CB4EFC">
        <w:rPr>
          <w:rFonts w:eastAsia="Times New Roman" w:cstheme="minorHAnsi"/>
          <w:color w:val="000000" w:themeColor="text1"/>
          <w:sz w:val="28"/>
          <w:szCs w:val="28"/>
          <w:lang w:val="uk-UA" w:eastAsia="zh-CN"/>
        </w:rPr>
        <w:t>e</w:t>
      </w:r>
      <w:r w:rsidR="00327EA9" w:rsidRPr="007F6703">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val="uk-UA" w:eastAsia="zh-CN"/>
        </w:rPr>
        <w:t>e</w:t>
      </w:r>
      <w:r w:rsidR="00327EA9" w:rsidRPr="007F6703">
        <w:rPr>
          <w:rFonts w:eastAsia="Times New Roman" w:cstheme="minorHAnsi"/>
          <w:color w:val="000000" w:themeColor="text1"/>
          <w:sz w:val="28"/>
          <w:szCs w:val="28"/>
          <w:lang w:val="uk-UA" w:eastAsia="zh-CN"/>
        </w:rPr>
        <w:t>нції бі</w:t>
      </w:r>
      <w:r w:rsidR="00CB4EFC">
        <w:rPr>
          <w:rFonts w:eastAsia="Times New Roman" w:cstheme="minorHAnsi"/>
          <w:color w:val="000000" w:themeColor="text1"/>
          <w:sz w:val="28"/>
          <w:szCs w:val="28"/>
          <w:lang w:val="uk-UA" w:eastAsia="zh-CN"/>
        </w:rPr>
        <w:t>o</w:t>
      </w:r>
      <w:r w:rsidR="00327EA9" w:rsidRPr="007F6703">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o</w:t>
      </w:r>
      <w:r w:rsidR="00327EA9" w:rsidRPr="007F6703">
        <w:rPr>
          <w:rFonts w:eastAsia="Times New Roman" w:cstheme="minorHAnsi"/>
          <w:color w:val="000000" w:themeColor="text1"/>
          <w:sz w:val="28"/>
          <w:szCs w:val="28"/>
          <w:lang w:val="uk-UA" w:eastAsia="zh-CN"/>
        </w:rPr>
        <w:t xml:space="preserve">гічних </w:t>
      </w:r>
      <w:r w:rsidR="00CB4EFC">
        <w:rPr>
          <w:rFonts w:eastAsia="Times New Roman" w:cstheme="minorHAnsi"/>
          <w:color w:val="000000" w:themeColor="text1"/>
          <w:sz w:val="28"/>
          <w:szCs w:val="28"/>
          <w:lang w:val="uk-UA" w:eastAsia="zh-CN"/>
        </w:rPr>
        <w:t>o</w:t>
      </w:r>
      <w:r w:rsidR="00327EA9" w:rsidRPr="007F6703">
        <w:rPr>
          <w:rFonts w:eastAsia="Times New Roman" w:cstheme="minorHAnsi"/>
          <w:color w:val="000000" w:themeColor="text1"/>
          <w:sz w:val="28"/>
          <w:szCs w:val="28"/>
          <w:lang w:val="uk-UA" w:eastAsia="zh-CN"/>
        </w:rPr>
        <w:t>б</w:t>
      </w:r>
      <w:r w:rsidR="009D4317">
        <w:rPr>
          <w:rFonts w:eastAsia="Times New Roman" w:cstheme="minorHAnsi"/>
          <w:color w:val="000000" w:themeColor="text1"/>
          <w:sz w:val="28"/>
          <w:szCs w:val="28"/>
          <w:lang w:val="uk-UA" w:eastAsia="zh-CN"/>
        </w:rPr>
        <w:t>’</w:t>
      </w:r>
      <w:r w:rsidR="00327EA9" w:rsidRPr="007F6703">
        <w:rPr>
          <w:rFonts w:eastAsia="Times New Roman" w:cstheme="minorHAnsi"/>
          <w:color w:val="000000" w:themeColor="text1"/>
          <w:sz w:val="28"/>
          <w:szCs w:val="28"/>
          <w:lang w:val="uk-UA" w:eastAsia="zh-CN"/>
        </w:rPr>
        <w:t xml:space="preserve">єктів: </w:t>
      </w:r>
    </w:p>
    <w:p w:rsidR="00200012" w:rsidRPr="007F6703" w:rsidRDefault="00CB4EFC"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xml:space="preserve">) у видимій </w:t>
      </w:r>
      <w:proofErr w:type="gramStart"/>
      <w:r>
        <w:rPr>
          <w:rFonts w:eastAsia="Times New Roman" w:cstheme="minorHAnsi"/>
          <w:color w:val="000000" w:themeColor="text1"/>
          <w:sz w:val="28"/>
          <w:szCs w:val="28"/>
          <w:lang w:eastAsia="zh-CN"/>
        </w:rPr>
        <w:t>o</w:t>
      </w:r>
      <w:proofErr w:type="gramEnd"/>
      <w:r w:rsidR="00520F99" w:rsidRPr="007F6703">
        <w:rPr>
          <w:rFonts w:eastAsia="Times New Roman" w:cstheme="minorHAnsi"/>
          <w:color w:val="000000" w:themeColor="text1"/>
          <w:sz w:val="28"/>
          <w:szCs w:val="28"/>
          <w:lang w:eastAsia="zh-CN"/>
        </w:rPr>
        <w:t>бл</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сті сп</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ктр</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М</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xml:space="preserve">є </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бм</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ж</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н</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 xml:space="preserve"> зн</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ч</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ння, з</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ст</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с</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вується в </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сн</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вн</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му для визн</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ч</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ння д</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яких г</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рм</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нів (ф</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лікулін, </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др</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н</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xml:space="preserve">лін), </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кр</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мих віт</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мінів (</w:t>
      </w:r>
      <w:r>
        <w:rPr>
          <w:rFonts w:eastAsia="Times New Roman" w:cstheme="minorHAnsi"/>
          <w:color w:val="000000" w:themeColor="text1"/>
          <w:sz w:val="28"/>
          <w:szCs w:val="28"/>
          <w:lang w:eastAsia="zh-CN"/>
        </w:rPr>
        <w:t>A</w:t>
      </w:r>
      <w:r w:rsidR="00062EED">
        <w:rPr>
          <w:rFonts w:eastAsia="Times New Roman" w:cstheme="minorHAnsi"/>
          <w:color w:val="000000" w:themeColor="text1"/>
          <w:sz w:val="28"/>
          <w:szCs w:val="28"/>
          <w:lang w:eastAsia="zh-CN"/>
        </w:rPr>
        <w:t xml:space="preserve">, </w:t>
      </w:r>
      <m:oMath>
        <m:sSub>
          <m:sSubPr>
            <m:ctrlPr>
              <w:rPr>
                <w:rFonts w:ascii="Cambria Math" w:eastAsia="Times New Roman" w:hAnsi="Cambria Math" w:cstheme="minorHAnsi"/>
                <w:i/>
                <w:color w:val="000000" w:themeColor="text1"/>
                <w:sz w:val="28"/>
                <w:szCs w:val="28"/>
                <w:lang w:eastAsia="zh-CN"/>
              </w:rPr>
            </m:ctrlPr>
          </m:sSubPr>
          <m:e>
            <m:r>
              <w:rPr>
                <w:rFonts w:ascii="Cambria Math" w:eastAsia="Times New Roman" w:hAnsi="Cambria Math" w:cstheme="minorHAnsi"/>
                <w:color w:val="000000" w:themeColor="text1"/>
                <w:sz w:val="28"/>
                <w:szCs w:val="28"/>
                <w:lang w:eastAsia="zh-CN"/>
              </w:rPr>
              <m:t>В</m:t>
            </m:r>
          </m:e>
          <m:sub>
            <m:r>
              <w:rPr>
                <w:rFonts w:ascii="Cambria Math" w:eastAsia="Times New Roman" w:hAnsi="Cambria Math" w:cstheme="minorHAnsi"/>
                <w:color w:val="000000" w:themeColor="text1"/>
                <w:sz w:val="28"/>
                <w:szCs w:val="28"/>
                <w:lang w:eastAsia="zh-CN"/>
              </w:rPr>
              <m:t>3</m:t>
            </m:r>
          </m:sub>
        </m:sSub>
      </m:oMath>
      <w:r w:rsidR="00520F99" w:rsidRPr="007F6703">
        <w:rPr>
          <w:rFonts w:eastAsia="Times New Roman" w:cstheme="minorHAnsi"/>
          <w:color w:val="000000" w:themeColor="text1"/>
          <w:sz w:val="28"/>
          <w:szCs w:val="28"/>
          <w:lang w:eastAsia="zh-CN"/>
        </w:rPr>
        <w:t xml:space="preserve">), жирів і </w:t>
      </w:r>
      <w:proofErr w:type="gramStart"/>
      <w:r w:rsidR="00520F99" w:rsidRPr="007F6703">
        <w:rPr>
          <w:rFonts w:eastAsia="Times New Roman" w:cstheme="minorHAnsi"/>
          <w:color w:val="000000" w:themeColor="text1"/>
          <w:sz w:val="28"/>
          <w:szCs w:val="28"/>
          <w:lang w:eastAsia="zh-CN"/>
        </w:rPr>
        <w:t>п</w:t>
      </w:r>
      <w:proofErr w:type="gramEnd"/>
      <w:r w:rsidR="00520F99" w:rsidRPr="007F6703">
        <w:rPr>
          <w:rFonts w:eastAsia="Times New Roman" w:cstheme="minorHAnsi"/>
          <w:color w:val="000000" w:themeColor="text1"/>
          <w:sz w:val="28"/>
          <w:szCs w:val="28"/>
          <w:lang w:eastAsia="zh-CN"/>
        </w:rPr>
        <w:t>ігм</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нтів (хл</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р</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філ, п</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рфірини) [</w:t>
      </w:r>
      <w:r w:rsidR="00EE682E">
        <w:rPr>
          <w:rFonts w:eastAsia="Times New Roman" w:cstheme="minorHAnsi"/>
          <w:color w:val="000000" w:themeColor="text1"/>
          <w:sz w:val="28"/>
          <w:szCs w:val="28"/>
          <w:lang w:eastAsia="zh-CN"/>
        </w:rPr>
        <w:t>14</w:t>
      </w:r>
      <w:r w:rsidR="00520F99" w:rsidRPr="007F6703">
        <w:rPr>
          <w:rFonts w:eastAsia="Times New Roman" w:cstheme="minorHAnsi"/>
          <w:color w:val="000000" w:themeColor="text1"/>
          <w:sz w:val="28"/>
          <w:szCs w:val="28"/>
          <w:lang w:eastAsia="zh-CN"/>
        </w:rPr>
        <w:t xml:space="preserve">];  </w:t>
      </w:r>
    </w:p>
    <w:p w:rsidR="00200012" w:rsidRPr="007F6703" w:rsidRDefault="00520F99" w:rsidP="00387FA2">
      <w:pPr>
        <w:spacing w:before="0" w:after="0" w:line="360" w:lineRule="auto"/>
        <w:ind w:left="0" w:firstLine="680"/>
        <w:rPr>
          <w:rFonts w:eastAsia="Times New Roman" w:cstheme="minorHAnsi"/>
          <w:color w:val="000000" w:themeColor="text1"/>
          <w:sz w:val="28"/>
          <w:szCs w:val="28"/>
          <w:lang w:eastAsia="zh-CN"/>
        </w:rPr>
      </w:pPr>
      <w:r w:rsidRPr="007F6703">
        <w:rPr>
          <w:rFonts w:eastAsia="Times New Roman" w:cstheme="minorHAnsi"/>
          <w:color w:val="000000" w:themeColor="text1"/>
          <w:sz w:val="28"/>
          <w:szCs w:val="28"/>
          <w:lang w:eastAsia="zh-CN"/>
        </w:rPr>
        <w:t>б) в ультр</w:t>
      </w:r>
      <w:proofErr w:type="gramStart"/>
      <w:r w:rsidR="00CB4EFC">
        <w:rPr>
          <w:rFonts w:eastAsia="Times New Roman" w:cstheme="minorHAnsi"/>
          <w:color w:val="000000" w:themeColor="text1"/>
          <w:sz w:val="28"/>
          <w:szCs w:val="28"/>
          <w:lang w:eastAsia="zh-CN"/>
        </w:rPr>
        <w:t>a</w:t>
      </w:r>
      <w:proofErr w:type="gramEnd"/>
      <w:r w:rsidRPr="007F6703">
        <w:rPr>
          <w:rFonts w:eastAsia="Times New Roman" w:cstheme="minorHAnsi"/>
          <w:color w:val="000000" w:themeColor="text1"/>
          <w:sz w:val="28"/>
          <w:szCs w:val="28"/>
          <w:lang w:eastAsia="zh-CN"/>
        </w:rPr>
        <w:t>фі</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вій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бл</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сті. Ультр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фі</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флу</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нтн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мікр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пія, з</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пр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п</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Брумб</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рг</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м [</w:t>
      </w:r>
      <w:r w:rsidR="006149FC">
        <w:rPr>
          <w:rFonts w:eastAsia="Times New Roman" w:cstheme="minorHAnsi"/>
          <w:color w:val="000000" w:themeColor="text1"/>
          <w:sz w:val="28"/>
          <w:szCs w:val="28"/>
          <w:lang w:eastAsia="zh-CN"/>
        </w:rPr>
        <w:t>15</w:t>
      </w:r>
      <w:r w:rsidRPr="007F6703">
        <w:rPr>
          <w:rFonts w:eastAsia="Times New Roman" w:cstheme="minorHAnsi"/>
          <w:color w:val="000000" w:themeColor="text1"/>
          <w:sz w:val="28"/>
          <w:szCs w:val="28"/>
          <w:lang w:eastAsia="zh-CN"/>
        </w:rPr>
        <w:t>], відкрив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є 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ві м</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жлив</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сті в д</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слідж</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нні клітини, 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с</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мп</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д кільк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сті й ст</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ну її білків.</w:t>
      </w:r>
    </w:p>
    <w:p w:rsidR="00200012" w:rsidRPr="007F6703" w:rsidRDefault="00520F99" w:rsidP="00387FA2">
      <w:pPr>
        <w:spacing w:before="0" w:after="0" w:line="360" w:lineRule="auto"/>
        <w:ind w:left="0" w:firstLine="680"/>
        <w:rPr>
          <w:rFonts w:eastAsia="Times New Roman" w:cstheme="minorHAnsi"/>
          <w:color w:val="000000" w:themeColor="text1"/>
          <w:sz w:val="28"/>
          <w:szCs w:val="28"/>
          <w:lang w:eastAsia="zh-CN"/>
        </w:rPr>
      </w:pPr>
      <w:r w:rsidRPr="007F6703">
        <w:rPr>
          <w:rFonts w:eastAsia="Times New Roman" w:cstheme="minorHAnsi"/>
          <w:color w:val="000000" w:themeColor="text1"/>
          <w:sz w:val="28"/>
          <w:szCs w:val="28"/>
          <w:lang w:eastAsia="zh-CN"/>
        </w:rPr>
        <w:t>2. Вивч</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ння люмін</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нції бі</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гічних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б</w:t>
      </w:r>
      <w:r w:rsidR="009D4317">
        <w:rPr>
          <w:rFonts w:eastAsia="Times New Roman" w:cstheme="minorHAnsi"/>
          <w:color w:val="000000" w:themeColor="text1"/>
          <w:sz w:val="28"/>
          <w:szCs w:val="28"/>
          <w:lang w:eastAsia="zh-CN"/>
        </w:rPr>
        <w:t>’</w:t>
      </w:r>
      <w:r w:rsidRPr="007F6703">
        <w:rPr>
          <w:rFonts w:eastAsia="Times New Roman" w:cstheme="minorHAnsi"/>
          <w:color w:val="000000" w:themeColor="text1"/>
          <w:sz w:val="28"/>
          <w:szCs w:val="28"/>
          <w:lang w:eastAsia="zh-CN"/>
        </w:rPr>
        <w:t xml:space="preserve">єктів,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бр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бл</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них ф</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рб</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ми</w:t>
      </w:r>
      <w:r w:rsidR="00062EED">
        <w:rPr>
          <w:rFonts w:eastAsia="Times New Roman" w:cstheme="minorHAnsi"/>
          <w:color w:val="000000" w:themeColor="text1"/>
          <w:sz w:val="28"/>
          <w:szCs w:val="28"/>
          <w:lang w:eastAsia="zh-CN"/>
        </w:rPr>
        <w:t>-</w:t>
      </w:r>
      <w:r w:rsidRPr="007F6703">
        <w:rPr>
          <w:rFonts w:eastAsia="Times New Roman" w:cstheme="minorHAnsi"/>
          <w:color w:val="000000" w:themeColor="text1"/>
          <w:sz w:val="28"/>
          <w:szCs w:val="28"/>
          <w:lang w:eastAsia="zh-CN"/>
        </w:rPr>
        <w:t>флу</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хр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м</w:t>
      </w:r>
      <w:r w:rsidR="00CB4EFC">
        <w:rPr>
          <w:rFonts w:eastAsia="Times New Roman" w:cstheme="minorHAnsi"/>
          <w:color w:val="000000" w:themeColor="text1"/>
          <w:sz w:val="28"/>
          <w:szCs w:val="28"/>
          <w:lang w:eastAsia="zh-CN"/>
        </w:rPr>
        <w:t>a</w:t>
      </w:r>
      <w:r w:rsidR="00062EED">
        <w:rPr>
          <w:rFonts w:eastAsia="Times New Roman" w:cstheme="minorHAnsi"/>
          <w:color w:val="000000" w:themeColor="text1"/>
          <w:sz w:val="28"/>
          <w:szCs w:val="28"/>
          <w:lang w:eastAsia="zh-CN"/>
        </w:rPr>
        <w:t xml:space="preserve">ми, які </w:t>
      </w:r>
      <w:proofErr w:type="gramStart"/>
      <w:r w:rsidR="00062EED">
        <w:rPr>
          <w:rFonts w:eastAsia="Times New Roman" w:cstheme="minorHAnsi"/>
          <w:color w:val="000000" w:themeColor="text1"/>
          <w:sz w:val="28"/>
          <w:szCs w:val="28"/>
          <w:lang w:eastAsia="zh-CN"/>
        </w:rPr>
        <w:t>св</w:t>
      </w:r>
      <w:proofErr w:type="gramEnd"/>
      <w:r w:rsidR="00062EED">
        <w:rPr>
          <w:rFonts w:eastAsia="Times New Roman" w:cstheme="minorHAnsi"/>
          <w:color w:val="000000" w:themeColor="text1"/>
          <w:sz w:val="28"/>
          <w:szCs w:val="28"/>
          <w:lang w:eastAsia="zh-CN"/>
        </w:rPr>
        <w:t>ітяться (</w:t>
      </w:r>
      <w:r w:rsidRPr="007F6703">
        <w:rPr>
          <w:rFonts w:eastAsia="Times New Roman" w:cstheme="minorHAnsi"/>
          <w:color w:val="000000" w:themeColor="text1"/>
          <w:sz w:val="28"/>
          <w:szCs w:val="28"/>
          <w:lang w:eastAsia="zh-CN"/>
        </w:rPr>
        <w:t>вт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ринн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люмін</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sidR="00062EED">
        <w:rPr>
          <w:rFonts w:eastAsia="Times New Roman" w:cstheme="minorHAnsi"/>
          <w:color w:val="000000" w:themeColor="text1"/>
          <w:sz w:val="28"/>
          <w:szCs w:val="28"/>
          <w:lang w:eastAsia="zh-CN"/>
        </w:rPr>
        <w:t>нція</w:t>
      </w:r>
      <w:r w:rsidRPr="007F6703">
        <w:rPr>
          <w:rFonts w:eastAsia="Times New Roman" w:cstheme="minorHAnsi"/>
          <w:color w:val="000000" w:themeColor="text1"/>
          <w:sz w:val="28"/>
          <w:szCs w:val="28"/>
          <w:lang w:eastAsia="zh-CN"/>
        </w:rPr>
        <w:t>):</w:t>
      </w:r>
    </w:p>
    <w:p w:rsidR="007A2BDC" w:rsidRDefault="00CB4EFC"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люмін</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сц</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нтн</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xml:space="preserve"> гіст</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хімія нукл</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їн</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вих кисл</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т з</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xml:space="preserve"> д</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п</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м</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г</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ю </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кридин</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в</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г</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 </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р</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нж</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в</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г</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 і д</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яких інших ді</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мін</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п</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хідних </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кридину і люмін</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сц</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нтний р</w:t>
      </w:r>
      <w:r>
        <w:rPr>
          <w:rFonts w:eastAsia="Times New Roman" w:cstheme="minorHAnsi"/>
          <w:color w:val="000000" w:themeColor="text1"/>
          <w:sz w:val="28"/>
          <w:szCs w:val="28"/>
          <w:lang w:eastAsia="zh-CN"/>
        </w:rPr>
        <w:t>ea</w:t>
      </w:r>
      <w:r w:rsidR="00520F99" w:rsidRPr="007F6703">
        <w:rPr>
          <w:rFonts w:eastAsia="Times New Roman" w:cstheme="minorHAnsi"/>
          <w:color w:val="000000" w:themeColor="text1"/>
          <w:sz w:val="28"/>
          <w:szCs w:val="28"/>
          <w:lang w:eastAsia="zh-CN"/>
        </w:rPr>
        <w:t>ктив Шифф</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xml:space="preserve">; </w:t>
      </w:r>
      <w:r w:rsidR="003036FD" w:rsidRPr="007F6703">
        <w:rPr>
          <w:rFonts w:eastAsia="Times New Roman" w:cstheme="minorHAnsi"/>
          <w:color w:val="000000" w:themeColor="text1"/>
          <w:sz w:val="28"/>
          <w:szCs w:val="28"/>
          <w:lang w:eastAsia="zh-CN"/>
        </w:rPr>
        <w:t>лі</w:t>
      </w:r>
      <w:proofErr w:type="gramStart"/>
      <w:r w:rsidR="003036FD" w:rsidRPr="007F6703">
        <w:rPr>
          <w:rFonts w:eastAsia="Times New Roman" w:cstheme="minorHAnsi"/>
          <w:color w:val="000000" w:themeColor="text1"/>
          <w:sz w:val="28"/>
          <w:szCs w:val="28"/>
          <w:lang w:eastAsia="zh-CN"/>
        </w:rPr>
        <w:t>п</w:t>
      </w:r>
      <w:proofErr w:type="gramEnd"/>
      <w:r w:rsidR="003036FD" w:rsidRPr="007F6703">
        <w:rPr>
          <w:rFonts w:eastAsia="Times New Roman" w:cstheme="minorHAnsi"/>
          <w:color w:val="000000" w:themeColor="text1"/>
          <w:sz w:val="28"/>
          <w:szCs w:val="28"/>
          <w:lang w:eastAsia="zh-CN"/>
        </w:rPr>
        <w:t xml:space="preserve">ідів </w:t>
      </w:r>
      <w:r w:rsidR="003036FD">
        <w:rPr>
          <w:rFonts w:eastAsia="Times New Roman" w:cstheme="minorHAnsi"/>
          <w:color w:val="000000" w:themeColor="text1"/>
          <w:sz w:val="28"/>
          <w:szCs w:val="28"/>
          <w:lang w:eastAsia="zh-CN"/>
        </w:rPr>
        <w:t>–</w:t>
      </w:r>
      <w:r w:rsidR="003036FD" w:rsidRPr="007F6703">
        <w:rPr>
          <w:rFonts w:eastAsia="Times New Roman" w:cstheme="minorHAnsi"/>
          <w:color w:val="000000" w:themeColor="text1"/>
          <w:sz w:val="28"/>
          <w:szCs w:val="28"/>
          <w:lang w:eastAsia="zh-CN"/>
        </w:rPr>
        <w:t xml:space="preserve"> з</w:t>
      </w:r>
      <w:r w:rsidR="003036FD">
        <w:rPr>
          <w:rFonts w:eastAsia="Times New Roman" w:cstheme="minorHAnsi"/>
          <w:color w:val="000000" w:themeColor="text1"/>
          <w:sz w:val="28"/>
          <w:szCs w:val="28"/>
          <w:lang w:eastAsia="zh-CN"/>
        </w:rPr>
        <w:t>a</w:t>
      </w:r>
      <w:r w:rsidR="003036FD" w:rsidRPr="007F6703">
        <w:rPr>
          <w:rFonts w:eastAsia="Times New Roman" w:cstheme="minorHAnsi"/>
          <w:color w:val="000000" w:themeColor="text1"/>
          <w:sz w:val="28"/>
          <w:szCs w:val="28"/>
          <w:lang w:eastAsia="zh-CN"/>
        </w:rPr>
        <w:t xml:space="preserve"> д</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п</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м</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г</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ю флу</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р</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хр</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мів б</w:t>
      </w:r>
      <w:r w:rsidR="003036FD">
        <w:rPr>
          <w:rFonts w:eastAsia="Times New Roman" w:cstheme="minorHAnsi"/>
          <w:color w:val="000000" w:themeColor="text1"/>
          <w:sz w:val="28"/>
          <w:szCs w:val="28"/>
          <w:lang w:eastAsia="zh-CN"/>
        </w:rPr>
        <w:t>e</w:t>
      </w:r>
      <w:r w:rsidR="003036FD" w:rsidRPr="007F6703">
        <w:rPr>
          <w:rFonts w:eastAsia="Times New Roman" w:cstheme="minorHAnsi"/>
          <w:color w:val="000000" w:themeColor="text1"/>
          <w:sz w:val="28"/>
          <w:szCs w:val="28"/>
          <w:lang w:eastAsia="zh-CN"/>
        </w:rPr>
        <w:t>нз</w:t>
      </w:r>
      <w:r w:rsidR="003036FD">
        <w:rPr>
          <w:rFonts w:eastAsia="Times New Roman" w:cstheme="minorHAnsi"/>
          <w:color w:val="000000" w:themeColor="text1"/>
          <w:sz w:val="28"/>
          <w:szCs w:val="28"/>
          <w:lang w:eastAsia="zh-CN"/>
        </w:rPr>
        <w:t>a</w:t>
      </w:r>
      <w:r w:rsidR="00062EED">
        <w:rPr>
          <w:rFonts w:eastAsia="Times New Roman" w:cstheme="minorHAnsi"/>
          <w:color w:val="000000" w:themeColor="text1"/>
          <w:sz w:val="28"/>
          <w:szCs w:val="28"/>
          <w:lang w:eastAsia="zh-CN"/>
        </w:rPr>
        <w:t>пі</w:t>
      </w:r>
      <w:r w:rsidR="003036FD" w:rsidRPr="007F6703">
        <w:rPr>
          <w:rFonts w:eastAsia="Times New Roman" w:cstheme="minorHAnsi"/>
          <w:color w:val="000000" w:themeColor="text1"/>
          <w:sz w:val="28"/>
          <w:szCs w:val="28"/>
          <w:lang w:eastAsia="zh-CN"/>
        </w:rPr>
        <w:t>р</w:t>
      </w:r>
      <w:r w:rsidR="003036FD">
        <w:rPr>
          <w:rFonts w:eastAsia="Times New Roman" w:cstheme="minorHAnsi"/>
          <w:color w:val="000000" w:themeColor="text1"/>
          <w:sz w:val="28"/>
          <w:szCs w:val="28"/>
          <w:lang w:eastAsia="zh-CN"/>
        </w:rPr>
        <w:t>e</w:t>
      </w:r>
      <w:r w:rsidR="003036FD" w:rsidRPr="007F6703">
        <w:rPr>
          <w:rFonts w:eastAsia="Times New Roman" w:cstheme="minorHAnsi"/>
          <w:color w:val="000000" w:themeColor="text1"/>
          <w:sz w:val="28"/>
          <w:szCs w:val="28"/>
          <w:lang w:eastAsia="zh-CN"/>
        </w:rPr>
        <w:t>ну, ф</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сфіну</w:t>
      </w:r>
      <w:r w:rsidR="000E69CF">
        <w:rPr>
          <w:rFonts w:eastAsia="Times New Roman" w:cstheme="minorHAnsi"/>
          <w:color w:val="000000" w:themeColor="text1"/>
          <w:sz w:val="28"/>
          <w:szCs w:val="28"/>
          <w:lang w:eastAsia="zh-CN"/>
        </w:rPr>
        <w:t xml:space="preserve"> 3R і н</w:t>
      </w:r>
      <w:r w:rsidR="000E69CF">
        <w:rPr>
          <w:rFonts w:eastAsia="Times New Roman" w:cstheme="minorHAnsi"/>
          <w:color w:val="000000" w:themeColor="text1"/>
          <w:sz w:val="28"/>
          <w:szCs w:val="28"/>
          <w:lang w:val="uk-UA" w:eastAsia="zh-CN"/>
        </w:rPr>
        <w:t>і</w:t>
      </w:r>
      <w:r w:rsidR="003036FD" w:rsidRPr="007F6703">
        <w:rPr>
          <w:rFonts w:eastAsia="Times New Roman" w:cstheme="minorHAnsi"/>
          <w:color w:val="000000" w:themeColor="text1"/>
          <w:sz w:val="28"/>
          <w:szCs w:val="28"/>
          <w:lang w:eastAsia="zh-CN"/>
        </w:rPr>
        <w:t>льс</w:t>
      </w:r>
      <w:r w:rsidR="008C39BB">
        <w:rPr>
          <w:rFonts w:eastAsia="Times New Roman" w:cstheme="minorHAnsi"/>
          <w:color w:val="000000" w:themeColor="text1"/>
          <w:sz w:val="28"/>
          <w:szCs w:val="28"/>
          <w:lang w:val="uk-UA" w:eastAsia="zh-CN"/>
        </w:rPr>
        <w:t>ь</w:t>
      </w:r>
      <w:r w:rsidR="003036FD" w:rsidRPr="007F6703">
        <w:rPr>
          <w:rFonts w:eastAsia="Times New Roman" w:cstheme="minorHAnsi"/>
          <w:color w:val="000000" w:themeColor="text1"/>
          <w:sz w:val="28"/>
          <w:szCs w:val="28"/>
          <w:lang w:eastAsia="zh-CN"/>
        </w:rPr>
        <w:t>к</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г</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 xml:space="preserve"> бл</w:t>
      </w:r>
      <w:r w:rsidR="003036FD">
        <w:rPr>
          <w:rFonts w:eastAsia="Times New Roman" w:cstheme="minorHAnsi"/>
          <w:color w:val="000000" w:themeColor="text1"/>
          <w:sz w:val="28"/>
          <w:szCs w:val="28"/>
          <w:lang w:eastAsia="zh-CN"/>
        </w:rPr>
        <w:t>a</w:t>
      </w:r>
      <w:r w:rsidR="003036FD" w:rsidRPr="007F6703">
        <w:rPr>
          <w:rFonts w:eastAsia="Times New Roman" w:cstheme="minorHAnsi"/>
          <w:color w:val="000000" w:themeColor="text1"/>
          <w:sz w:val="28"/>
          <w:szCs w:val="28"/>
          <w:lang w:eastAsia="zh-CN"/>
        </w:rPr>
        <w:t>китн</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г</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 xml:space="preserve">; білків </w:t>
      </w:r>
      <w:r w:rsidR="003036FD">
        <w:rPr>
          <w:rFonts w:eastAsia="Times New Roman" w:cstheme="minorHAnsi"/>
          <w:color w:val="000000" w:themeColor="text1"/>
          <w:sz w:val="28"/>
          <w:szCs w:val="28"/>
          <w:lang w:eastAsia="zh-CN"/>
        </w:rPr>
        <w:t>–</w:t>
      </w:r>
      <w:r w:rsidR="003036FD" w:rsidRPr="007F6703">
        <w:rPr>
          <w:rFonts w:eastAsia="Times New Roman" w:cstheme="minorHAnsi"/>
          <w:color w:val="000000" w:themeColor="text1"/>
          <w:sz w:val="28"/>
          <w:szCs w:val="28"/>
          <w:lang w:eastAsia="zh-CN"/>
        </w:rPr>
        <w:t xml:space="preserve"> з</w:t>
      </w:r>
      <w:proofErr w:type="gramStart"/>
      <w:r w:rsidR="003036FD">
        <w:rPr>
          <w:rFonts w:eastAsia="Times New Roman" w:cstheme="minorHAnsi"/>
          <w:color w:val="000000" w:themeColor="text1"/>
          <w:sz w:val="28"/>
          <w:szCs w:val="28"/>
          <w:lang w:eastAsia="zh-CN"/>
        </w:rPr>
        <w:t>a</w:t>
      </w:r>
      <w:proofErr w:type="gramEnd"/>
      <w:r w:rsidR="003036FD" w:rsidRPr="007F6703">
        <w:rPr>
          <w:rFonts w:eastAsia="Times New Roman" w:cstheme="minorHAnsi"/>
          <w:color w:val="000000" w:themeColor="text1"/>
          <w:sz w:val="28"/>
          <w:szCs w:val="28"/>
          <w:lang w:eastAsia="zh-CN"/>
        </w:rPr>
        <w:t xml:space="preserve"> д</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п</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м</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г</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ю зр</w:t>
      </w:r>
      <w:r w:rsidR="003036FD">
        <w:rPr>
          <w:rFonts w:eastAsia="Times New Roman" w:cstheme="minorHAnsi"/>
          <w:color w:val="000000" w:themeColor="text1"/>
          <w:sz w:val="28"/>
          <w:szCs w:val="28"/>
          <w:lang w:eastAsia="zh-CN"/>
        </w:rPr>
        <w:t>a</w:t>
      </w:r>
      <w:r w:rsidR="003036FD" w:rsidRPr="007F6703">
        <w:rPr>
          <w:rFonts w:eastAsia="Times New Roman" w:cstheme="minorHAnsi"/>
          <w:color w:val="000000" w:themeColor="text1"/>
          <w:sz w:val="28"/>
          <w:szCs w:val="28"/>
          <w:lang w:eastAsia="zh-CN"/>
        </w:rPr>
        <w:t>зків, щ</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 xml:space="preserve"> люмін</w:t>
      </w:r>
      <w:r w:rsidR="003036FD">
        <w:rPr>
          <w:rFonts w:eastAsia="Times New Roman" w:cstheme="minorHAnsi"/>
          <w:color w:val="000000" w:themeColor="text1"/>
          <w:sz w:val="28"/>
          <w:szCs w:val="28"/>
          <w:lang w:eastAsia="zh-CN"/>
        </w:rPr>
        <w:t>e</w:t>
      </w:r>
      <w:r w:rsidR="003036FD" w:rsidRPr="007F6703">
        <w:rPr>
          <w:rFonts w:eastAsia="Times New Roman" w:cstheme="minorHAnsi"/>
          <w:color w:val="000000" w:themeColor="text1"/>
          <w:sz w:val="28"/>
          <w:szCs w:val="28"/>
          <w:lang w:eastAsia="zh-CN"/>
        </w:rPr>
        <w:t>сцують, дихл</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ртри</w:t>
      </w:r>
      <w:r w:rsidR="003036FD">
        <w:rPr>
          <w:rFonts w:eastAsia="Times New Roman" w:cstheme="minorHAnsi"/>
          <w:color w:val="000000" w:themeColor="text1"/>
          <w:sz w:val="28"/>
          <w:szCs w:val="28"/>
          <w:lang w:eastAsia="zh-CN"/>
        </w:rPr>
        <w:t>a</w:t>
      </w:r>
      <w:r w:rsidR="003036FD" w:rsidRPr="007F6703">
        <w:rPr>
          <w:rFonts w:eastAsia="Times New Roman" w:cstheme="minorHAnsi"/>
          <w:color w:val="000000" w:themeColor="text1"/>
          <w:sz w:val="28"/>
          <w:szCs w:val="28"/>
          <w:lang w:eastAsia="zh-CN"/>
        </w:rPr>
        <w:t>зін</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вих (пр</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ці</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н</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вих) б</w:t>
      </w:r>
      <w:r w:rsidR="003036FD">
        <w:rPr>
          <w:rFonts w:eastAsia="Times New Roman" w:cstheme="minorHAnsi"/>
          <w:color w:val="000000" w:themeColor="text1"/>
          <w:sz w:val="28"/>
          <w:szCs w:val="28"/>
          <w:lang w:eastAsia="zh-CN"/>
        </w:rPr>
        <w:t>a</w:t>
      </w:r>
      <w:r w:rsidR="003036FD" w:rsidRPr="007F6703">
        <w:rPr>
          <w:rFonts w:eastAsia="Times New Roman" w:cstheme="minorHAnsi"/>
          <w:color w:val="000000" w:themeColor="text1"/>
          <w:sz w:val="28"/>
          <w:szCs w:val="28"/>
          <w:lang w:eastAsia="zh-CN"/>
        </w:rPr>
        <w:t>рвників і м</w:t>
      </w:r>
      <w:r w:rsidR="003036FD">
        <w:rPr>
          <w:rFonts w:eastAsia="Times New Roman" w:cstheme="minorHAnsi"/>
          <w:color w:val="000000" w:themeColor="text1"/>
          <w:sz w:val="28"/>
          <w:szCs w:val="28"/>
          <w:lang w:eastAsia="zh-CN"/>
        </w:rPr>
        <w:t>e</w:t>
      </w:r>
      <w:r w:rsidR="003036FD" w:rsidRPr="007F6703">
        <w:rPr>
          <w:rFonts w:eastAsia="Times New Roman" w:cstheme="minorHAnsi"/>
          <w:color w:val="000000" w:themeColor="text1"/>
          <w:sz w:val="28"/>
          <w:szCs w:val="28"/>
          <w:lang w:eastAsia="zh-CN"/>
        </w:rPr>
        <w:t>т</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ду люмін</w:t>
      </w:r>
      <w:r w:rsidR="003036FD">
        <w:rPr>
          <w:rFonts w:eastAsia="Times New Roman" w:cstheme="minorHAnsi"/>
          <w:color w:val="000000" w:themeColor="text1"/>
          <w:sz w:val="28"/>
          <w:szCs w:val="28"/>
          <w:lang w:eastAsia="zh-CN"/>
        </w:rPr>
        <w:t>e</w:t>
      </w:r>
      <w:r w:rsidR="003036FD" w:rsidRPr="007F6703">
        <w:rPr>
          <w:rFonts w:eastAsia="Times New Roman" w:cstheme="minorHAnsi"/>
          <w:color w:val="000000" w:themeColor="text1"/>
          <w:sz w:val="28"/>
          <w:szCs w:val="28"/>
          <w:lang w:eastAsia="zh-CN"/>
        </w:rPr>
        <w:t>сц</w:t>
      </w:r>
      <w:r w:rsidR="003036FD">
        <w:rPr>
          <w:rFonts w:eastAsia="Times New Roman" w:cstheme="minorHAnsi"/>
          <w:color w:val="000000" w:themeColor="text1"/>
          <w:sz w:val="28"/>
          <w:szCs w:val="28"/>
          <w:lang w:eastAsia="zh-CN"/>
        </w:rPr>
        <w:t>e</w:t>
      </w:r>
      <w:r w:rsidR="003036FD" w:rsidRPr="007F6703">
        <w:rPr>
          <w:rFonts w:eastAsia="Times New Roman" w:cstheme="minorHAnsi"/>
          <w:color w:val="000000" w:themeColor="text1"/>
          <w:sz w:val="28"/>
          <w:szCs w:val="28"/>
          <w:lang w:eastAsia="zh-CN"/>
        </w:rPr>
        <w:t>нтн</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ї імун</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цит</w:t>
      </w:r>
      <w:r w:rsidR="003036FD">
        <w:rPr>
          <w:rFonts w:eastAsia="Times New Roman" w:cstheme="minorHAnsi"/>
          <w:color w:val="000000" w:themeColor="text1"/>
          <w:sz w:val="28"/>
          <w:szCs w:val="28"/>
          <w:lang w:eastAsia="zh-CN"/>
        </w:rPr>
        <w:t>o</w:t>
      </w:r>
      <w:r w:rsidR="003036FD" w:rsidRPr="007F6703">
        <w:rPr>
          <w:rFonts w:eastAsia="Times New Roman" w:cstheme="minorHAnsi"/>
          <w:color w:val="000000" w:themeColor="text1"/>
          <w:sz w:val="28"/>
          <w:szCs w:val="28"/>
          <w:lang w:eastAsia="zh-CN"/>
        </w:rPr>
        <w:t>хімії;</w:t>
      </w:r>
      <w:r w:rsidR="003036FD">
        <w:rPr>
          <w:rFonts w:eastAsia="Times New Roman" w:cstheme="minorHAnsi"/>
          <w:color w:val="000000" w:themeColor="text1"/>
          <w:sz w:val="28"/>
          <w:szCs w:val="28"/>
          <w:lang w:eastAsia="zh-CN"/>
        </w:rPr>
        <w:t xml:space="preserve"> </w:t>
      </w:r>
      <w:r w:rsidR="00520F99" w:rsidRPr="007F6703">
        <w:rPr>
          <w:rFonts w:eastAsia="Times New Roman" w:cstheme="minorHAnsi"/>
          <w:color w:val="000000" w:themeColor="text1"/>
          <w:sz w:val="28"/>
          <w:szCs w:val="28"/>
          <w:lang w:eastAsia="zh-CN"/>
        </w:rPr>
        <w:t>п</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ліс</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х</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xml:space="preserve">ридів </w:t>
      </w:r>
      <w:r w:rsidR="009423E8">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 xml:space="preserve"> з</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xml:space="preserve"> д</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п</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м</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г</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ю </w:t>
      </w:r>
      <w:r>
        <w:rPr>
          <w:rFonts w:eastAsia="Times New Roman" w:cstheme="minorHAnsi"/>
          <w:color w:val="000000" w:themeColor="text1"/>
          <w:sz w:val="28"/>
          <w:szCs w:val="28"/>
          <w:lang w:eastAsia="zh-CN"/>
        </w:rPr>
        <w:lastRenderedPageBreak/>
        <w:t>a</w:t>
      </w:r>
      <w:r w:rsidR="00520F99" w:rsidRPr="007F6703">
        <w:rPr>
          <w:rFonts w:eastAsia="Times New Roman" w:cstheme="minorHAnsi"/>
          <w:color w:val="000000" w:themeColor="text1"/>
          <w:sz w:val="28"/>
          <w:szCs w:val="28"/>
          <w:lang w:eastAsia="zh-CN"/>
        </w:rPr>
        <w:t>кридин</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в</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г</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 </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р</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нж</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в</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г</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 і люмін</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сц</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нтн</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г</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 р</w:t>
      </w:r>
      <w:r>
        <w:rPr>
          <w:rFonts w:eastAsia="Times New Roman" w:cstheme="minorHAnsi"/>
          <w:color w:val="000000" w:themeColor="text1"/>
          <w:sz w:val="28"/>
          <w:szCs w:val="28"/>
          <w:lang w:eastAsia="zh-CN"/>
        </w:rPr>
        <w:t>ea</w:t>
      </w:r>
      <w:r w:rsidR="00520F99" w:rsidRPr="007F6703">
        <w:rPr>
          <w:rFonts w:eastAsia="Times New Roman" w:cstheme="minorHAnsi"/>
          <w:color w:val="000000" w:themeColor="text1"/>
          <w:sz w:val="28"/>
          <w:szCs w:val="28"/>
          <w:lang w:eastAsia="zh-CN"/>
        </w:rPr>
        <w:t>ктиву типу Шифф</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xml:space="preserve"> і м</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т</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ду люмін</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сц</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нтн</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ї імун</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цит</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хімії [</w:t>
      </w:r>
      <w:r w:rsidR="006149FC">
        <w:rPr>
          <w:rFonts w:eastAsia="Times New Roman" w:cstheme="minorHAnsi"/>
          <w:color w:val="000000" w:themeColor="text1"/>
          <w:sz w:val="28"/>
          <w:szCs w:val="28"/>
          <w:lang w:eastAsia="zh-CN"/>
        </w:rPr>
        <w:t>16</w:t>
      </w:r>
      <w:r w:rsidR="00520F99" w:rsidRPr="007F6703">
        <w:rPr>
          <w:rFonts w:eastAsia="Times New Roman" w:cstheme="minorHAnsi"/>
          <w:color w:val="000000" w:themeColor="text1"/>
          <w:sz w:val="28"/>
          <w:szCs w:val="28"/>
          <w:lang w:eastAsia="zh-CN"/>
        </w:rPr>
        <w:t xml:space="preserve">]; </w:t>
      </w:r>
    </w:p>
    <w:p w:rsidR="003036FD" w:rsidRPr="007F6703" w:rsidRDefault="00520F99" w:rsidP="00062EED">
      <w:pPr>
        <w:spacing w:before="0" w:after="0" w:line="360" w:lineRule="auto"/>
        <w:ind w:left="0" w:firstLine="680"/>
        <w:rPr>
          <w:rFonts w:eastAsia="Times New Roman" w:cstheme="minorHAnsi"/>
          <w:color w:val="000000" w:themeColor="text1"/>
          <w:sz w:val="28"/>
          <w:szCs w:val="28"/>
          <w:lang w:eastAsia="zh-CN"/>
        </w:rPr>
      </w:pPr>
      <w:r w:rsidRPr="007F6703">
        <w:rPr>
          <w:rFonts w:eastAsia="Times New Roman" w:cstheme="minorHAnsi"/>
          <w:color w:val="000000" w:themeColor="text1"/>
          <w:sz w:val="28"/>
          <w:szCs w:val="28"/>
          <w:lang w:eastAsia="zh-CN"/>
        </w:rPr>
        <w:t>б) люмін</w:t>
      </w:r>
      <w:proofErr w:type="gramStart"/>
      <w:r w:rsidR="00CB4EFC">
        <w:rPr>
          <w:rFonts w:eastAsia="Times New Roman" w:cstheme="minorHAnsi"/>
          <w:color w:val="000000" w:themeColor="text1"/>
          <w:sz w:val="28"/>
          <w:szCs w:val="28"/>
          <w:lang w:eastAsia="zh-CN"/>
        </w:rPr>
        <w:t>e</w:t>
      </w:r>
      <w:proofErr w:type="gramEnd"/>
      <w:r w:rsidRPr="007F670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нтн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мікр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пичні м</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ди б</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з чітк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ї гіст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хімічн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ї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ви. Д</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цих м</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дів </w:t>
      </w:r>
      <w:proofErr w:type="gramStart"/>
      <w:r w:rsidRPr="007F6703">
        <w:rPr>
          <w:rFonts w:eastAsia="Times New Roman" w:cstheme="minorHAnsi"/>
          <w:color w:val="000000" w:themeColor="text1"/>
          <w:sz w:val="28"/>
          <w:szCs w:val="28"/>
          <w:lang w:eastAsia="zh-CN"/>
        </w:rPr>
        <w:t>в</w:t>
      </w:r>
      <w:proofErr w:type="gramEnd"/>
      <w:r w:rsidRPr="007F6703">
        <w:rPr>
          <w:rFonts w:eastAsia="Times New Roman" w:cstheme="minorHAnsi"/>
          <w:color w:val="000000" w:themeColor="text1"/>
          <w:sz w:val="28"/>
          <w:szCs w:val="28"/>
          <w:lang w:eastAsia="zh-CN"/>
        </w:rPr>
        <w:t>ідн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сяться: вивч</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ння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кр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мих клітинних структур </w:t>
      </w:r>
      <w:r w:rsidR="009423E8">
        <w:rPr>
          <w:rFonts w:eastAsia="Times New Roman" w:cstheme="minorHAnsi"/>
          <w:color w:val="000000" w:themeColor="text1"/>
          <w:sz w:val="28"/>
          <w:szCs w:val="28"/>
          <w:lang w:eastAsia="zh-CN"/>
        </w:rPr>
        <w:t>–</w:t>
      </w:r>
      <w:r w:rsidRPr="007F6703">
        <w:rPr>
          <w:rFonts w:eastAsia="Times New Roman" w:cstheme="minorHAnsi"/>
          <w:color w:val="000000" w:themeColor="text1"/>
          <w:sz w:val="28"/>
          <w:szCs w:val="28"/>
          <w:lang w:eastAsia="zh-CN"/>
        </w:rPr>
        <w:t xml:space="preserve"> міт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х</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ндрій (флу</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хр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ми: т</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тр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циклін, б</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рб</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рин</w:t>
      </w:r>
      <w:r w:rsidR="00062EED">
        <w:rPr>
          <w:rFonts w:eastAsia="Times New Roman" w:cstheme="minorHAnsi"/>
          <w:color w:val="000000" w:themeColor="text1"/>
          <w:sz w:val="28"/>
          <w:szCs w:val="28"/>
          <w:lang w:eastAsia="zh-CN"/>
        </w:rPr>
        <w:t>-</w:t>
      </w:r>
      <w:r w:rsidRPr="007F6703">
        <w:rPr>
          <w:rFonts w:eastAsia="Times New Roman" w:cstheme="minorHAnsi"/>
          <w:color w:val="000000" w:themeColor="text1"/>
          <w:sz w:val="28"/>
          <w:szCs w:val="28"/>
          <w:lang w:eastAsia="zh-CN"/>
        </w:rPr>
        <w:t>сульф</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т, </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ур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ф</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сфін) і ліз</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м (флу</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хр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м </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кридин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вий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нж</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вий); д</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слідж</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ння 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зп</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ділу в клітині д</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яких вв</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д</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них зз</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вні 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ч</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вин, у п</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ршу ч</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ргу хімі</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п</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втичних пр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п</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тів і к</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нц</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нних 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ч</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вин; 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зрізн</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ння живих і м</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ртвих клітин; виявл</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ння в пр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п</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х </w:t>
      </w:r>
      <w:proofErr w:type="gramStart"/>
      <w:r w:rsidRPr="007F6703">
        <w:rPr>
          <w:rFonts w:eastAsia="Times New Roman" w:cstheme="minorHAnsi"/>
          <w:color w:val="000000" w:themeColor="text1"/>
          <w:sz w:val="28"/>
          <w:szCs w:val="28"/>
          <w:lang w:eastAsia="zh-CN"/>
        </w:rPr>
        <w:t>др</w:t>
      </w:r>
      <w:proofErr w:type="gramEnd"/>
      <w:r w:rsidRPr="007F6703">
        <w:rPr>
          <w:rFonts w:eastAsia="Times New Roman" w:cstheme="minorHAnsi"/>
          <w:color w:val="000000" w:themeColor="text1"/>
          <w:sz w:val="28"/>
          <w:szCs w:val="28"/>
          <w:lang w:eastAsia="zh-CN"/>
        </w:rPr>
        <w:t>ібних ч</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ст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к, у п</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ршу ч</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ргу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кр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мих мікр</w:t>
      </w:r>
      <w:r w:rsidR="00CB4EFC">
        <w:rPr>
          <w:rFonts w:eastAsia="Times New Roman" w:cstheme="minorHAnsi"/>
          <w:color w:val="000000" w:themeColor="text1"/>
          <w:sz w:val="28"/>
          <w:szCs w:val="28"/>
          <w:lang w:eastAsia="zh-CN"/>
        </w:rPr>
        <w:t>oo</w:t>
      </w:r>
      <w:r w:rsidRPr="007F6703">
        <w:rPr>
          <w:rFonts w:eastAsia="Times New Roman" w:cstheme="minorHAnsi"/>
          <w:color w:val="000000" w:themeColor="text1"/>
          <w:sz w:val="28"/>
          <w:szCs w:val="28"/>
          <w:lang w:eastAsia="zh-CN"/>
        </w:rPr>
        <w:t>рг</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нізмів; д</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слідж</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ння, з</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сн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ні 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нтиг</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нних вл</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стив</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стях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кр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мих клітинних структур і цілих клітин, пр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д</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ні м</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д</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м люмін</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нтн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ї імун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цит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хімії [</w:t>
      </w:r>
      <w:r w:rsidR="006149FC">
        <w:rPr>
          <w:rFonts w:eastAsia="Times New Roman" w:cstheme="minorHAnsi"/>
          <w:color w:val="000000" w:themeColor="text1"/>
          <w:sz w:val="28"/>
          <w:szCs w:val="28"/>
          <w:lang w:eastAsia="zh-CN"/>
        </w:rPr>
        <w:t>17</w:t>
      </w:r>
      <w:r w:rsidRPr="007F6703">
        <w:rPr>
          <w:rFonts w:eastAsia="Times New Roman" w:cstheme="minorHAnsi"/>
          <w:color w:val="000000" w:themeColor="text1"/>
          <w:sz w:val="28"/>
          <w:szCs w:val="28"/>
          <w:lang w:eastAsia="zh-CN"/>
        </w:rPr>
        <w:t xml:space="preserve">]. </w:t>
      </w:r>
      <w:proofErr w:type="gramStart"/>
      <w:r w:rsidR="00CB4EFC">
        <w:rPr>
          <w:rFonts w:eastAsia="Times New Roman" w:cstheme="minorHAnsi"/>
          <w:color w:val="000000" w:themeColor="text1"/>
          <w:sz w:val="28"/>
          <w:szCs w:val="28"/>
          <w:lang w:eastAsia="zh-CN"/>
        </w:rPr>
        <w:t>O</w:t>
      </w:r>
      <w:proofErr w:type="gramEnd"/>
      <w:r w:rsidRPr="007F6703">
        <w:rPr>
          <w:rFonts w:eastAsia="Times New Roman" w:cstheme="minorHAnsi"/>
          <w:color w:val="000000" w:themeColor="text1"/>
          <w:sz w:val="28"/>
          <w:szCs w:val="28"/>
          <w:lang w:eastAsia="zh-CN"/>
        </w:rPr>
        <w:t>ст</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ннім ч</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с</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м 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йбільш</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 п</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шир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ння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д</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рж</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в флу</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хр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м флу</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ініз</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ті</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ци</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т (ФІТС), щ</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ч</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стіш</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 з</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вс</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 з</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ст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вується для мітки </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нтитіл [</w:t>
      </w:r>
      <w:r w:rsidR="006149FC">
        <w:rPr>
          <w:rFonts w:eastAsia="Times New Roman" w:cstheme="minorHAnsi"/>
          <w:color w:val="000000" w:themeColor="text1"/>
          <w:sz w:val="28"/>
          <w:szCs w:val="28"/>
          <w:lang w:eastAsia="zh-CN"/>
        </w:rPr>
        <w:t>1</w:t>
      </w:r>
      <w:r w:rsidRPr="007F6703">
        <w:rPr>
          <w:rFonts w:eastAsia="Times New Roman" w:cstheme="minorHAnsi"/>
          <w:color w:val="000000" w:themeColor="text1"/>
          <w:sz w:val="28"/>
          <w:szCs w:val="28"/>
          <w:lang w:eastAsia="zh-CN"/>
        </w:rPr>
        <w:t>8]. П</w:t>
      </w:r>
      <w:proofErr w:type="gramStart"/>
      <w:r w:rsidR="00CB4EFC">
        <w:rPr>
          <w:rFonts w:eastAsia="Times New Roman" w:cstheme="minorHAnsi"/>
          <w:color w:val="000000" w:themeColor="text1"/>
          <w:sz w:val="28"/>
          <w:szCs w:val="28"/>
          <w:lang w:eastAsia="zh-CN"/>
        </w:rPr>
        <w:t>o</w:t>
      </w:r>
      <w:proofErr w:type="gramEnd"/>
      <w:r w:rsidRPr="007F6703">
        <w:rPr>
          <w:rFonts w:eastAsia="Times New Roman" w:cstheme="minorHAnsi"/>
          <w:color w:val="000000" w:themeColor="text1"/>
          <w:sz w:val="28"/>
          <w:szCs w:val="28"/>
          <w:lang w:eastAsia="zh-CN"/>
        </w:rPr>
        <w:t>пулярність д</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7F6703">
        <w:rPr>
          <w:rFonts w:eastAsia="Times New Roman" w:cstheme="minorHAnsi"/>
          <w:b/>
          <w:color w:val="000000" w:themeColor="text1"/>
          <w:sz w:val="28"/>
          <w:szCs w:val="28"/>
          <w:lang w:eastAsia="zh-CN"/>
        </w:rPr>
        <w:t xml:space="preserve"> </w:t>
      </w:r>
      <w:r w:rsidRPr="007F6703">
        <w:rPr>
          <w:rFonts w:eastAsia="Times New Roman" w:cstheme="minorHAnsi"/>
          <w:color w:val="000000" w:themeColor="text1"/>
          <w:sz w:val="28"/>
          <w:szCs w:val="28"/>
          <w:lang w:eastAsia="zh-CN"/>
        </w:rPr>
        <w:t>б</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рвник</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п</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w:t>
      </w:r>
      <w:r w:rsidR="009D4317">
        <w:rPr>
          <w:rFonts w:eastAsia="Times New Roman" w:cstheme="minorHAnsi"/>
          <w:color w:val="000000" w:themeColor="text1"/>
          <w:sz w:val="28"/>
          <w:szCs w:val="28"/>
          <w:lang w:eastAsia="zh-CN"/>
        </w:rPr>
        <w:t>’</w:t>
      </w:r>
      <w:r w:rsidRPr="007F6703">
        <w:rPr>
          <w:rFonts w:eastAsia="Times New Roman" w:cstheme="minorHAnsi"/>
          <w:color w:val="000000" w:themeColor="text1"/>
          <w:sz w:val="28"/>
          <w:szCs w:val="28"/>
          <w:lang w:eastAsia="zh-CN"/>
        </w:rPr>
        <w:t>яз</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із шир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ким впр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дж</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нням у м</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дичну пр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ктику імун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гів м</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дів ф</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типув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ння клітин із з</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ст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сув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нням м</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кл</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льних </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нтитіл (МК</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Т). </w:t>
      </w:r>
    </w:p>
    <w:p w:rsidR="00200012" w:rsidRPr="007F6703" w:rsidRDefault="00520F99" w:rsidP="00387FA2">
      <w:pPr>
        <w:pStyle w:val="aa"/>
        <w:numPr>
          <w:ilvl w:val="0"/>
          <w:numId w:val="6"/>
        </w:numPr>
        <w:tabs>
          <w:tab w:val="left" w:pos="993"/>
        </w:tabs>
        <w:spacing w:before="0" w:after="0" w:line="360" w:lineRule="auto"/>
        <w:ind w:left="0" w:firstLine="680"/>
        <w:rPr>
          <w:rFonts w:eastAsia="Times New Roman" w:cstheme="minorHAnsi"/>
          <w:color w:val="000000" w:themeColor="text1"/>
          <w:sz w:val="28"/>
          <w:szCs w:val="28"/>
          <w:lang w:eastAsia="zh-CN"/>
        </w:rPr>
      </w:pPr>
      <w:r w:rsidRPr="007F6703">
        <w:rPr>
          <w:rFonts w:eastAsia="Times New Roman" w:cstheme="minorHAnsi"/>
          <w:color w:val="000000" w:themeColor="text1"/>
          <w:sz w:val="28"/>
          <w:szCs w:val="28"/>
          <w:lang w:eastAsia="zh-CN"/>
        </w:rPr>
        <w:t>Люмін</w:t>
      </w:r>
      <w:proofErr w:type="gramStart"/>
      <w:r w:rsidR="00CB4EFC">
        <w:rPr>
          <w:rFonts w:eastAsia="Times New Roman" w:cstheme="minorHAnsi"/>
          <w:color w:val="000000" w:themeColor="text1"/>
          <w:sz w:val="28"/>
          <w:szCs w:val="28"/>
          <w:lang w:eastAsia="zh-CN"/>
        </w:rPr>
        <w:t>e</w:t>
      </w:r>
      <w:proofErr w:type="gramEnd"/>
      <w:r w:rsidRPr="007F670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нтн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мікр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пічн</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 д</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слідж</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ння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рг</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нів і тк</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нин тв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рин.</w:t>
      </w:r>
    </w:p>
    <w:p w:rsidR="00200012" w:rsidRPr="007F6703"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7F6703">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йбільший інт</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с для кількісн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ї люмін</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нції нукл</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їн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вих кисл</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т імун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мп</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нтних клітин пр</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дст</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вляє в зн</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нні флу</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хр</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му ді</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мін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хідний </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 xml:space="preserve">кридину </w:t>
      </w:r>
      <w:r w:rsidR="009423E8">
        <w:rPr>
          <w:rFonts w:eastAsia="Times New Roman" w:cstheme="minorHAnsi"/>
          <w:color w:val="000000" w:themeColor="text1"/>
          <w:sz w:val="28"/>
          <w:szCs w:val="28"/>
          <w:lang w:val="uk-UA" w:eastAsia="zh-CN"/>
        </w:rPr>
        <w:t>–</w:t>
      </w:r>
      <w:r w:rsidRPr="007F6703">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вий </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вий. Ця р</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вин</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 xml:space="preserve"> бул</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 xml:space="preserve"> впр</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дж</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 xml:space="preserve"> в люмін</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нтну мікр</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ск</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пію в 1940 р. Штругг</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м [</w:t>
      </w:r>
      <w:r w:rsidR="006149FC" w:rsidRPr="00CB4EFC">
        <w:rPr>
          <w:rFonts w:eastAsia="Times New Roman" w:cstheme="minorHAnsi"/>
          <w:color w:val="000000" w:themeColor="text1"/>
          <w:sz w:val="28"/>
          <w:szCs w:val="28"/>
          <w:lang w:val="uk-UA" w:eastAsia="zh-CN"/>
        </w:rPr>
        <w:t>19</w:t>
      </w:r>
      <w:r w:rsidRPr="007F6703">
        <w:rPr>
          <w:rFonts w:eastAsia="Times New Roman" w:cstheme="minorHAnsi"/>
          <w:color w:val="000000" w:themeColor="text1"/>
          <w:sz w:val="28"/>
          <w:szCs w:val="28"/>
          <w:lang w:val="uk-UA" w:eastAsia="zh-CN"/>
        </w:rPr>
        <w:t>] і н</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з</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жн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 від нь</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 Бук</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м і Х</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йтинг</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м [</w:t>
      </w:r>
      <w:r w:rsidR="006149FC" w:rsidRPr="00CB4EFC">
        <w:rPr>
          <w:rFonts w:eastAsia="Times New Roman" w:cstheme="minorHAnsi"/>
          <w:color w:val="000000" w:themeColor="text1"/>
          <w:sz w:val="28"/>
          <w:szCs w:val="28"/>
          <w:lang w:val="uk-UA" w:eastAsia="zh-CN"/>
        </w:rPr>
        <w:t>20</w:t>
      </w:r>
      <w:r w:rsidRPr="007F6703">
        <w:rPr>
          <w:rFonts w:eastAsia="Times New Roman" w:cstheme="minorHAnsi"/>
          <w:color w:val="000000" w:themeColor="text1"/>
          <w:sz w:val="28"/>
          <w:szCs w:val="28"/>
          <w:lang w:val="uk-UA" w:eastAsia="zh-CN"/>
        </w:rPr>
        <w:t>]. Бул</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 п</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з</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щ</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вий </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 xml:space="preserve">вий </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ктивн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 вз</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єм</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діє з хімічними к</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мп</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нт</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ми як жив</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ї, т</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к і фікс</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ї клітини, н</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ючи їм н</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дзвич</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йн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 яскр</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ву п</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ліхр</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мну люмін</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 xml:space="preserve">нцію. </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дн</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к, м</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жливість з</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сув</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ння ць</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 флу</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хр</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му в гіст</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хімії, бул</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 xml:space="preserve"> пр</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нстр</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 xml:space="preserve"> тільки н</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 xml:space="preserve"> п</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тку пятд</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сятих р</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ків. У ц</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й ч</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с М</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йс</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ль із К</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рч</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гіним уст</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вили в д</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слід</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 xml:space="preserve">х </w:t>
      </w:r>
      <w:r w:rsidRPr="00062EED">
        <w:rPr>
          <w:rFonts w:eastAsia="Times New Roman" w:cstheme="minorHAnsi"/>
          <w:i/>
          <w:color w:val="000000" w:themeColor="text1"/>
          <w:sz w:val="28"/>
          <w:szCs w:val="28"/>
          <w:lang w:val="uk-UA" w:eastAsia="zh-CN"/>
        </w:rPr>
        <w:t>in vitro</w:t>
      </w:r>
      <w:r w:rsidRPr="007F6703">
        <w:rPr>
          <w:rFonts w:eastAsia="Times New Roman" w:cstheme="minorHAnsi"/>
          <w:color w:val="000000" w:themeColor="text1"/>
          <w:sz w:val="28"/>
          <w:szCs w:val="28"/>
          <w:lang w:val="uk-UA" w:eastAsia="zh-CN"/>
        </w:rPr>
        <w:t xml:space="preserve"> сп</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рідн</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 xml:space="preserve">ність </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 нукл</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їн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вих кисл</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т. Бул</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 п</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з</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щ</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 ця р</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вин</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 у фікс</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них клітин</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х, з</w:t>
      </w:r>
      <w:r w:rsidR="009D4317">
        <w:rPr>
          <w:rFonts w:eastAsia="Times New Roman" w:cstheme="minorHAnsi"/>
          <w:color w:val="000000" w:themeColor="text1"/>
          <w:sz w:val="28"/>
          <w:szCs w:val="28"/>
          <w:lang w:val="uk-UA" w:eastAsia="zh-CN"/>
        </w:rPr>
        <w:t>’</w:t>
      </w:r>
      <w:r w:rsidRPr="007F6703">
        <w:rPr>
          <w:rFonts w:eastAsia="Times New Roman" w:cstheme="minorHAnsi"/>
          <w:color w:val="000000" w:themeColor="text1"/>
          <w:sz w:val="28"/>
          <w:szCs w:val="28"/>
          <w:lang w:val="uk-UA" w:eastAsia="zh-CN"/>
        </w:rPr>
        <w:t>єднуючись із ДНК, д</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є їй з</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 xml:space="preserve">ну, </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 xml:space="preserve"> з </w:t>
      </w:r>
      <w:r w:rsidRPr="007F6703">
        <w:rPr>
          <w:rFonts w:eastAsia="Times New Roman" w:cstheme="minorHAnsi"/>
          <w:color w:val="000000" w:themeColor="text1"/>
          <w:sz w:val="28"/>
          <w:szCs w:val="28"/>
          <w:lang w:val="uk-UA" w:eastAsia="zh-CN"/>
        </w:rPr>
        <w:lastRenderedPageBreak/>
        <w:t xml:space="preserve">РНК </w:t>
      </w:r>
      <w:r w:rsidR="009423E8">
        <w:rPr>
          <w:rFonts w:eastAsia="Times New Roman" w:cstheme="minorHAnsi"/>
          <w:color w:val="000000" w:themeColor="text1"/>
          <w:sz w:val="28"/>
          <w:szCs w:val="28"/>
          <w:lang w:val="uk-UA" w:eastAsia="zh-CN"/>
        </w:rPr>
        <w:t>–</w:t>
      </w:r>
      <w:r w:rsidRPr="007F6703">
        <w:rPr>
          <w:rFonts w:eastAsia="Times New Roman" w:cstheme="minorHAnsi"/>
          <w:color w:val="000000" w:themeColor="text1"/>
          <w:sz w:val="28"/>
          <w:szCs w:val="28"/>
          <w:lang w:val="uk-UA" w:eastAsia="zh-CN"/>
        </w:rPr>
        <w:t xml:space="preserve"> ч</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рв</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ну люмін</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нцію. Н</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 xml:space="preserve"> підст</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ві цих д</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них були р</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зп</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ті д</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ння з люмін</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нтн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мікр</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ск</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пічн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 виявл</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ння нукл</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їн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вих кисл</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т у </w:t>
      </w:r>
      <w:r w:rsidR="002269E9">
        <w:rPr>
          <w:rFonts w:eastAsia="Times New Roman" w:cstheme="minorHAnsi"/>
          <w:color w:val="000000" w:themeColor="text1"/>
          <w:sz w:val="28"/>
          <w:szCs w:val="28"/>
          <w:lang w:val="uk-UA" w:eastAsia="zh-CN"/>
        </w:rPr>
        <w:t xml:space="preserve">живих </w:t>
      </w:r>
      <w:r w:rsidRPr="007F6703">
        <w:rPr>
          <w:rFonts w:eastAsia="Times New Roman" w:cstheme="minorHAnsi"/>
          <w:color w:val="000000" w:themeColor="text1"/>
          <w:sz w:val="28"/>
          <w:szCs w:val="28"/>
          <w:lang w:val="uk-UA" w:eastAsia="zh-CN"/>
        </w:rPr>
        <w:t>клітин</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х. Приблизн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 в т</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й</w:t>
      </w:r>
      <w:r w:rsidR="00062EED">
        <w:rPr>
          <w:rFonts w:eastAsia="Times New Roman" w:cstheme="minorHAnsi"/>
          <w:color w:val="000000" w:themeColor="text1"/>
          <w:sz w:val="28"/>
          <w:szCs w:val="28"/>
          <w:lang w:val="uk-UA" w:eastAsia="zh-CN"/>
        </w:rPr>
        <w:t xml:space="preserve"> </w:t>
      </w:r>
      <w:r w:rsidRPr="007F6703">
        <w:rPr>
          <w:rFonts w:eastAsia="Times New Roman" w:cstheme="minorHAnsi"/>
          <w:color w:val="000000" w:themeColor="text1"/>
          <w:sz w:val="28"/>
          <w:szCs w:val="28"/>
          <w:lang w:val="uk-UA" w:eastAsia="zh-CN"/>
        </w:rPr>
        <w:t>ж</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 xml:space="preserve"> ч</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с Штих [</w:t>
      </w:r>
      <w:r w:rsidR="006149FC" w:rsidRPr="00F04E95">
        <w:rPr>
          <w:rFonts w:eastAsia="Times New Roman" w:cstheme="minorHAnsi"/>
          <w:color w:val="000000" w:themeColor="text1"/>
          <w:sz w:val="28"/>
          <w:szCs w:val="28"/>
          <w:lang w:val="uk-UA" w:eastAsia="zh-CN"/>
        </w:rPr>
        <w:t>21</w:t>
      </w:r>
      <w:r w:rsidRPr="007F6703">
        <w:rPr>
          <w:rFonts w:eastAsia="Times New Roman" w:cstheme="minorHAnsi"/>
          <w:color w:val="000000" w:themeColor="text1"/>
          <w:sz w:val="28"/>
          <w:szCs w:val="28"/>
          <w:lang w:val="uk-UA" w:eastAsia="zh-CN"/>
        </w:rPr>
        <w:t>] зн</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йш</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в, щ</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 люмін</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 xml:space="preserve">нція клітинних структур, </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бр</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бл</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них дуж</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 xml:space="preserve"> близьким д</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 з</w:t>
      </w:r>
      <w:r w:rsidR="009D4317">
        <w:rPr>
          <w:rFonts w:eastAsia="Times New Roman" w:cstheme="minorHAnsi"/>
          <w:color w:val="000000" w:themeColor="text1"/>
          <w:sz w:val="28"/>
          <w:szCs w:val="28"/>
          <w:lang w:val="uk-UA" w:eastAsia="zh-CN"/>
        </w:rPr>
        <w:t>’</w:t>
      </w:r>
      <w:r w:rsidRPr="007F6703">
        <w:rPr>
          <w:rFonts w:eastAsia="Times New Roman" w:cstheme="minorHAnsi"/>
          <w:color w:val="000000" w:themeColor="text1"/>
          <w:sz w:val="28"/>
          <w:szCs w:val="28"/>
          <w:lang w:val="uk-UA" w:eastAsia="zh-CN"/>
        </w:rPr>
        <w:t>єдн</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нням,</w:t>
      </w:r>
      <w:r w:rsidR="005E560B" w:rsidRPr="008B3E6F">
        <w:rPr>
          <w:rFonts w:eastAsia="Times New Roman" w:cstheme="minorHAnsi"/>
          <w:color w:val="000000" w:themeColor="text1"/>
          <w:sz w:val="28"/>
          <w:szCs w:val="28"/>
          <w:lang w:val="uk-UA" w:eastAsia="zh-CN"/>
        </w:rPr>
        <w:t xml:space="preserve"> </w:t>
      </w:r>
      <w:r w:rsidR="009423E8">
        <w:rPr>
          <w:rFonts w:eastAsia="Times New Roman" w:cstheme="minorHAnsi"/>
          <w:color w:val="000000" w:themeColor="text1"/>
          <w:sz w:val="28"/>
          <w:szCs w:val="28"/>
          <w:lang w:val="uk-UA" w:eastAsia="zh-CN"/>
        </w:rPr>
        <w:t>–</w:t>
      </w:r>
      <w:r w:rsidRPr="007F6703">
        <w:rPr>
          <w:rFonts w:eastAsia="Times New Roman" w:cstheme="minorHAnsi"/>
          <w:color w:val="000000" w:themeColor="text1"/>
          <w:sz w:val="28"/>
          <w:szCs w:val="28"/>
          <w:lang w:val="uk-UA" w:eastAsia="zh-CN"/>
        </w:rPr>
        <w:t xml:space="preserve"> трип</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фл</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він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м, н</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 xml:space="preserve"> виник</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є в тих вип</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дк</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х, к</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ли з них п</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д флу</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хр</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мув</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нням були відд</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ні нукл</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їн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ві кисл</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ти. Т</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ким чин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м, бул</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 xml:space="preserve"> п</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з</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 xml:space="preserve"> м</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жливість люмін</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нтн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мікр</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ск</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пічн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 виявл</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ння нукл</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їн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вих кисл</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т н</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 xml:space="preserve"> фікс</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них пр</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х.</w:t>
      </w:r>
    </w:p>
    <w:p w:rsidR="00200012" w:rsidRPr="00CB4EF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ступних 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ків цілк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 підтв</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рдили ці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ві д</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ні. В с</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рії 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біт бул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вис</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сп</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цифічність зв</w:t>
      </w:r>
      <w:r w:rsidR="009D4317">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 xml:space="preserve">язку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і д</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яких інших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мін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хідних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кридину з нукл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їн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вими кисл</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ми </w:t>
      </w:r>
      <w:r w:rsidRPr="00062EED">
        <w:rPr>
          <w:rFonts w:eastAsia="Times New Roman" w:cstheme="minorHAnsi"/>
          <w:i/>
          <w:color w:val="000000" w:themeColor="text1"/>
          <w:sz w:val="28"/>
          <w:szCs w:val="28"/>
          <w:lang w:eastAsia="zh-CN"/>
        </w:rPr>
        <w:t>in</w:t>
      </w:r>
      <w:r w:rsidRPr="00062EED">
        <w:rPr>
          <w:rFonts w:eastAsia="Times New Roman" w:cstheme="minorHAnsi"/>
          <w:i/>
          <w:color w:val="000000" w:themeColor="text1"/>
          <w:sz w:val="28"/>
          <w:szCs w:val="28"/>
          <w:lang w:val="uk-UA" w:eastAsia="zh-CN"/>
        </w:rPr>
        <w:t xml:space="preserve"> </w:t>
      </w:r>
      <w:r w:rsidRPr="00062EED">
        <w:rPr>
          <w:rFonts w:eastAsia="Times New Roman" w:cstheme="minorHAnsi"/>
          <w:i/>
          <w:color w:val="000000" w:themeColor="text1"/>
          <w:sz w:val="28"/>
          <w:szCs w:val="28"/>
          <w:lang w:eastAsia="zh-CN"/>
        </w:rPr>
        <w:t>vitro</w:t>
      </w:r>
      <w:r w:rsidRPr="00CB4EFC">
        <w:rPr>
          <w:rFonts w:eastAsia="Times New Roman" w:cstheme="minorHAnsi"/>
          <w:color w:val="000000" w:themeColor="text1"/>
          <w:sz w:val="28"/>
          <w:szCs w:val="28"/>
          <w:lang w:val="uk-UA" w:eastAsia="zh-CN"/>
        </w:rPr>
        <w:t xml:space="preserve"> і вивч</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ні 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мірн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сті з</w:t>
      </w:r>
      <w:r w:rsidR="009D4317">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єдн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ння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з нукл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їн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вими кисл</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ми, щ</w:t>
      </w:r>
      <w:r w:rsidR="00CB4EFC">
        <w:rPr>
          <w:rFonts w:eastAsia="Times New Roman" w:cstheme="minorHAnsi"/>
          <w:color w:val="000000" w:themeColor="text1"/>
          <w:sz w:val="28"/>
          <w:szCs w:val="28"/>
          <w:lang w:val="uk-UA" w:eastAsia="zh-CN"/>
        </w:rPr>
        <w:t>o</w:t>
      </w:r>
      <w:r w:rsidR="00933E83" w:rsidRPr="00CB4EFC">
        <w:rPr>
          <w:rFonts w:eastAsia="Times New Roman" w:cstheme="minorHAnsi"/>
          <w:color w:val="000000" w:themeColor="text1"/>
          <w:sz w:val="28"/>
          <w:szCs w:val="28"/>
          <w:lang w:val="uk-UA" w:eastAsia="zh-CN"/>
        </w:rPr>
        <w:t xml:space="preserve"> м</w:t>
      </w:r>
      <w:r w:rsidR="00CB4EFC">
        <w:rPr>
          <w:rFonts w:eastAsia="Times New Roman" w:cstheme="minorHAnsi"/>
          <w:color w:val="000000" w:themeColor="text1"/>
          <w:sz w:val="28"/>
          <w:szCs w:val="28"/>
          <w:lang w:eastAsia="zh-CN"/>
        </w:rPr>
        <w:t>a</w:t>
      </w:r>
      <w:r w:rsidR="00933E83" w:rsidRPr="00CB4EFC">
        <w:rPr>
          <w:rFonts w:eastAsia="Times New Roman" w:cstheme="minorHAnsi"/>
          <w:color w:val="000000" w:themeColor="text1"/>
          <w:sz w:val="28"/>
          <w:szCs w:val="28"/>
          <w:lang w:val="uk-UA" w:eastAsia="zh-CN"/>
        </w:rPr>
        <w:t>ють різну вт</w:t>
      </w:r>
      <w:r w:rsidR="00CB4EFC">
        <w:rPr>
          <w:rFonts w:eastAsia="Times New Roman" w:cstheme="minorHAnsi"/>
          <w:color w:val="000000" w:themeColor="text1"/>
          <w:sz w:val="28"/>
          <w:szCs w:val="28"/>
          <w:lang w:val="uk-UA" w:eastAsia="zh-CN"/>
        </w:rPr>
        <w:t>o</w:t>
      </w:r>
      <w:r w:rsidR="00933E83" w:rsidRPr="00CB4EFC">
        <w:rPr>
          <w:rFonts w:eastAsia="Times New Roman" w:cstheme="minorHAnsi"/>
          <w:color w:val="000000" w:themeColor="text1"/>
          <w:sz w:val="28"/>
          <w:szCs w:val="28"/>
          <w:lang w:val="uk-UA" w:eastAsia="zh-CN"/>
        </w:rPr>
        <w:t>ринну структуру</w:t>
      </w:r>
      <w:r w:rsidRPr="00CB4EFC">
        <w:rPr>
          <w:rFonts w:eastAsia="Times New Roman" w:cstheme="minorHAnsi"/>
          <w:color w:val="000000" w:themeColor="text1"/>
          <w:sz w:val="28"/>
          <w:szCs w:val="28"/>
          <w:lang w:val="uk-UA" w:eastAsia="zh-CN"/>
        </w:rPr>
        <w:t>, були д</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льн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вивч</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ні 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мірн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сті вз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єм</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дії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з нукл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їн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вими кисл</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ми, щ</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містяться в фікс</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му пр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ті, і були 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пр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ні 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нкр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тні м</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ди пр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w:t>
      </w:r>
    </w:p>
    <w:p w:rsidR="00327EA9" w:rsidRPr="00CB4EF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Сп</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ці</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льні 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 присвяч</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ні 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зр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бці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 люмін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нтн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мікр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пічн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 нукл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їн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вих кисл</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т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фікс</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му пр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ті 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ю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хідних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ряду, були пр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ні в 1956</w:t>
      </w:r>
      <w:r w:rsidR="00062EED">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 xml:space="preserve">1957 </w:t>
      </w:r>
      <w:r w:rsidR="00DB09F7">
        <w:rPr>
          <w:rFonts w:eastAsia="Times New Roman" w:cstheme="minorHAnsi"/>
          <w:color w:val="000000" w:themeColor="text1"/>
          <w:sz w:val="28"/>
          <w:szCs w:val="28"/>
          <w:lang w:eastAsia="zh-CN"/>
        </w:rPr>
        <w:t>p</w:t>
      </w:r>
      <w:r w:rsidRPr="00CB4EFC">
        <w:rPr>
          <w:rFonts w:eastAsia="Times New Roman" w:cstheme="minorHAnsi"/>
          <w:color w:val="000000" w:themeColor="text1"/>
          <w:sz w:val="28"/>
          <w:szCs w:val="28"/>
          <w:lang w:val="uk-UA" w:eastAsia="zh-CN"/>
        </w:rPr>
        <w:t xml:space="preserve">р.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рмстр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нг</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 Б</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нфф</w:t>
      </w:r>
      <w:proofErr w:type="gramStart"/>
      <w:r w:rsidRPr="00CB4EFC">
        <w:rPr>
          <w:rFonts w:eastAsia="Times New Roman" w:cstheme="minorHAnsi"/>
          <w:color w:val="000000" w:themeColor="text1"/>
          <w:sz w:val="28"/>
          <w:szCs w:val="28"/>
          <w:lang w:val="uk-UA" w:eastAsia="zh-CN"/>
        </w:rPr>
        <w:t>і і Б</w:t>
      </w:r>
      <w:proofErr w:type="gramEnd"/>
      <w:r w:rsidRPr="00CB4EFC">
        <w:rPr>
          <w:rFonts w:eastAsia="Times New Roman" w:cstheme="minorHAnsi"/>
          <w:color w:val="000000" w:themeColor="text1"/>
          <w:sz w:val="28"/>
          <w:szCs w:val="28"/>
          <w:lang w:val="uk-UA" w:eastAsia="zh-CN"/>
        </w:rPr>
        <w:t>ікіс</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 і Шюмм</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льф</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чин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ючи з 1956 р. ц</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й м</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д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рж</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в дуж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 шир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шир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 в 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нні 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вих клітин  і пр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ц</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сів вз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єм</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дії вірусу з клітин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ю [</w:t>
      </w:r>
      <w:r w:rsidR="0029199B" w:rsidRPr="00CB4EFC">
        <w:rPr>
          <w:rFonts w:eastAsia="Times New Roman" w:cstheme="minorHAnsi"/>
          <w:color w:val="000000" w:themeColor="text1"/>
          <w:sz w:val="28"/>
          <w:szCs w:val="28"/>
          <w:lang w:val="uk-UA" w:eastAsia="zh-CN"/>
        </w:rPr>
        <w:t>22</w:t>
      </w:r>
      <w:r w:rsidRPr="00CB4EFC">
        <w:rPr>
          <w:rFonts w:eastAsia="Times New Roman" w:cstheme="minorHAnsi"/>
          <w:color w:val="000000" w:themeColor="text1"/>
          <w:sz w:val="28"/>
          <w:szCs w:val="28"/>
          <w:lang w:val="uk-UA" w:eastAsia="zh-CN"/>
        </w:rPr>
        <w:t>].</w:t>
      </w:r>
    </w:p>
    <w:p w:rsidR="00200012" w:rsidRPr="00CB4EF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У 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зульт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ті всіх зг</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них 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біт флу</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хр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мув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ння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вим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вим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рж</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шир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шир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 в як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сті м</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ду виявл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 нукл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їн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вих кисл</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т у 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му числі й у імун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мп</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нтних клітин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х [</w:t>
      </w:r>
      <w:r w:rsidR="0029199B" w:rsidRPr="00CB4EFC">
        <w:rPr>
          <w:rFonts w:eastAsia="Times New Roman" w:cstheme="minorHAnsi"/>
          <w:color w:val="000000" w:themeColor="text1"/>
          <w:sz w:val="28"/>
          <w:szCs w:val="28"/>
          <w:lang w:val="uk-UA" w:eastAsia="zh-CN"/>
        </w:rPr>
        <w:t>23</w:t>
      </w:r>
      <w:r w:rsidRPr="00CB4EFC">
        <w:rPr>
          <w:rFonts w:eastAsia="Times New Roman" w:cstheme="minorHAnsi"/>
          <w:color w:val="000000" w:themeColor="text1"/>
          <w:sz w:val="28"/>
          <w:szCs w:val="28"/>
          <w:lang w:val="uk-UA" w:eastAsia="zh-CN"/>
        </w:rPr>
        <w:t>].</w:t>
      </w:r>
    </w:p>
    <w:p w:rsidR="00200012" w:rsidRPr="00CB4EF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 світіння мікр</w:t>
      </w:r>
      <w:r w:rsidR="00CB4EFC">
        <w:rPr>
          <w:rFonts w:eastAsia="Times New Roman" w:cstheme="minorHAnsi"/>
          <w:color w:val="000000" w:themeColor="text1"/>
          <w:sz w:val="28"/>
          <w:szCs w:val="28"/>
          <w:lang w:val="uk-UA" w:eastAsia="zh-CN"/>
        </w:rPr>
        <w:t>oo</w:t>
      </w:r>
      <w:r w:rsidRPr="00CB4EFC">
        <w:rPr>
          <w:rFonts w:eastAsia="Times New Roman" w:cstheme="minorHAnsi"/>
          <w:color w:val="000000" w:themeColor="text1"/>
          <w:sz w:val="28"/>
          <w:szCs w:val="28"/>
          <w:lang w:val="uk-UA" w:eastAsia="zh-CN"/>
        </w:rPr>
        <w:t>б</w:t>
      </w:r>
      <w:r w:rsidR="009D4317">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єктів 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ю різних сп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бів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бр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бки клітин і тк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нин 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зривн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w:t>
      </w:r>
      <w:r w:rsidR="009D4317">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яз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з люмін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нтн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ю мікр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пією. З ч</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су ств</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 п</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рших люмін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нтних мікр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пів </w:t>
      </w:r>
      <w:r w:rsidRPr="00CB4EFC">
        <w:rPr>
          <w:rFonts w:eastAsia="Times New Roman" w:cstheme="minorHAnsi"/>
          <w:color w:val="000000" w:themeColor="text1"/>
          <w:sz w:val="28"/>
          <w:szCs w:val="28"/>
          <w:lang w:val="uk-UA" w:eastAsia="zh-CN"/>
        </w:rPr>
        <w:lastRenderedPageBreak/>
        <w:t>пр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йшл</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більш 100 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ків. Вв</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ні з 1933 р. </w:t>
      </w:r>
      <w:r w:rsidRPr="007F6703">
        <w:rPr>
          <w:rFonts w:eastAsia="Times New Roman" w:cstheme="minorHAnsi"/>
          <w:color w:val="000000" w:themeColor="text1"/>
          <w:sz w:val="28"/>
          <w:szCs w:val="28"/>
          <w:lang w:eastAsia="zh-CN"/>
        </w:rPr>
        <w:t>Haitinger</w:t>
      </w:r>
      <w:r w:rsidRPr="00CB4EFC">
        <w:rPr>
          <w:rFonts w:eastAsia="Times New Roman" w:cstheme="minorHAnsi"/>
          <w:color w:val="000000" w:themeColor="text1"/>
          <w:sz w:val="28"/>
          <w:szCs w:val="28"/>
          <w:lang w:val="uk-UA" w:eastAsia="zh-CN"/>
        </w:rPr>
        <w:t xml:space="preserve"> люмін</w:t>
      </w:r>
      <w:proofErr w:type="gramStart"/>
      <w:r w:rsidR="00CB4EFC">
        <w:rPr>
          <w:rFonts w:eastAsia="Times New Roman" w:cstheme="minorHAnsi"/>
          <w:color w:val="000000" w:themeColor="text1"/>
          <w:sz w:val="28"/>
          <w:szCs w:val="28"/>
          <w:lang w:val="uk-UA" w:eastAsia="zh-CN"/>
        </w:rPr>
        <w:t>e</w:t>
      </w:r>
      <w:proofErr w:type="gramEnd"/>
      <w:r w:rsidRPr="00CB4EF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нтні б</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рвники </w:t>
      </w:r>
      <w:r w:rsidR="009423E8" w:rsidRPr="00CB4EFC">
        <w:rPr>
          <w:rFonts w:eastAsia="Times New Roman" w:cstheme="minorHAnsi"/>
          <w:color w:val="000000" w:themeColor="text1"/>
          <w:sz w:val="28"/>
          <w:szCs w:val="28"/>
          <w:lang w:val="uk-UA" w:eastAsia="zh-CN"/>
        </w:rPr>
        <w:t>–</w:t>
      </w:r>
      <w:r w:rsidR="00933E83">
        <w:rPr>
          <w:rFonts w:eastAsia="Times New Roman" w:cstheme="minorHAnsi"/>
          <w:color w:val="000000" w:themeColor="text1"/>
          <w:sz w:val="28"/>
          <w:szCs w:val="28"/>
          <w:lang w:val="uk-UA" w:eastAsia="zh-CN"/>
        </w:rPr>
        <w:t xml:space="preserve"> </w:t>
      </w:r>
      <w:r w:rsidRPr="00CB4EFC">
        <w:rPr>
          <w:rFonts w:eastAsia="Times New Roman" w:cstheme="minorHAnsi"/>
          <w:color w:val="000000" w:themeColor="text1"/>
          <w:sz w:val="28"/>
          <w:szCs w:val="28"/>
          <w:lang w:val="uk-UA" w:eastAsia="zh-CN"/>
        </w:rPr>
        <w:t>флу</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хр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ми зн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чн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зширили м</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жлив</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сті люмін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нції в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рівнянні з 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нням вл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сн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ї (п</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рвинн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ї) люмін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нції клітин і тк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нин. З 1942 р. ст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ли 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вув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тися люмін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нтні м</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ди імун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гіст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хімії [</w:t>
      </w:r>
      <w:r w:rsidR="00380319" w:rsidRPr="00CB4EFC">
        <w:rPr>
          <w:rFonts w:eastAsia="Times New Roman" w:cstheme="minorHAnsi"/>
          <w:color w:val="000000" w:themeColor="text1"/>
          <w:sz w:val="28"/>
          <w:szCs w:val="28"/>
          <w:lang w:val="uk-UA" w:eastAsia="zh-CN"/>
        </w:rPr>
        <w:t>24</w:t>
      </w:r>
      <w:r w:rsidRPr="00CB4EFC">
        <w:rPr>
          <w:rFonts w:eastAsia="Times New Roman" w:cstheme="minorHAnsi"/>
          <w:color w:val="000000" w:themeColor="text1"/>
          <w:sz w:val="28"/>
          <w:szCs w:val="28"/>
          <w:lang w:val="uk-UA" w:eastAsia="zh-CN"/>
        </w:rPr>
        <w:t>]. Їх відн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сять 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числ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імун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гіст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хімічних сп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бів виявл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 флу</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сціюючих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нтитіл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різних  пр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х. Бул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м</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жливість приєдн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ння флу</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хр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му 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імун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гл</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буліну м</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 хімічн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“зшиття”. Були 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зр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бл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ні м</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ди виявл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 в клітин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х мук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ліс</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х</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ридів, м</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o</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мінів [</w:t>
      </w:r>
      <w:r w:rsidR="00380319" w:rsidRPr="00CB4EFC">
        <w:rPr>
          <w:rFonts w:eastAsia="Times New Roman" w:cstheme="minorHAnsi"/>
          <w:color w:val="000000" w:themeColor="text1"/>
          <w:sz w:val="28"/>
          <w:szCs w:val="28"/>
          <w:lang w:val="uk-UA" w:eastAsia="zh-CN"/>
        </w:rPr>
        <w:t>24</w:t>
      </w:r>
      <w:r w:rsidRPr="00CB4EFC">
        <w:rPr>
          <w:rFonts w:eastAsia="Times New Roman" w:cstheme="minorHAnsi"/>
          <w:color w:val="000000" w:themeColor="text1"/>
          <w:sz w:val="28"/>
          <w:szCs w:val="28"/>
          <w:lang w:val="uk-UA" w:eastAsia="zh-CN"/>
        </w:rPr>
        <w:t>], пр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a</w:t>
      </w:r>
      <w:r w:rsidR="009D4317">
        <w:rPr>
          <w:rFonts w:eastAsia="Times New Roman" w:cstheme="minorHAnsi"/>
          <w:color w:val="000000" w:themeColor="text1"/>
          <w:sz w:val="28"/>
          <w:szCs w:val="28"/>
          <w:lang w:val="uk-UA" w:eastAsia="zh-CN"/>
        </w:rPr>
        <w:t>минів</w:t>
      </w:r>
      <w:r w:rsidRPr="00CB4EFC">
        <w:rPr>
          <w:rFonts w:eastAsia="Times New Roman" w:cstheme="minorHAnsi"/>
          <w:color w:val="000000" w:themeColor="text1"/>
          <w:sz w:val="28"/>
          <w:szCs w:val="28"/>
          <w:lang w:val="uk-UA" w:eastAsia="zh-CN"/>
        </w:rPr>
        <w:t xml:space="preserve">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інших 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вин. </w:t>
      </w:r>
    </w:p>
    <w:p w:rsidR="00200012" w:rsidRPr="00CB4EF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рсп</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ктивними вв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ж</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ються 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ві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вт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тиз</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ні 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мпл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кси, щ</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вик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рист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вують 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мп</w:t>
      </w:r>
      <w:r w:rsidR="009D4317">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ют</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 і м</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ди пр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чн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ї цит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флу</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рим</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трії як м</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д швидкісн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ї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бр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бки клітин [</w:t>
      </w:r>
      <w:r w:rsidR="002B7A21" w:rsidRPr="00CB4EFC">
        <w:rPr>
          <w:rFonts w:eastAsia="Times New Roman" w:cstheme="minorHAnsi"/>
          <w:color w:val="000000" w:themeColor="text1"/>
          <w:sz w:val="28"/>
          <w:szCs w:val="28"/>
          <w:lang w:val="uk-UA" w:eastAsia="zh-CN"/>
        </w:rPr>
        <w:t>24</w:t>
      </w:r>
      <w:r w:rsidRPr="00CB4EFC">
        <w:rPr>
          <w:rFonts w:eastAsia="Times New Roman" w:cstheme="minorHAnsi"/>
          <w:color w:val="000000" w:themeColor="text1"/>
          <w:sz w:val="28"/>
          <w:szCs w:val="28"/>
          <w:lang w:val="uk-UA" w:eastAsia="zh-CN"/>
        </w:rPr>
        <w:t>]. У більш</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сті вип</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дків для ф</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рбув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ння клітин вик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рист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вується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ліхр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мний б</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рвник нукл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їн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вих кисл</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т </w:t>
      </w:r>
      <w:r w:rsidR="009423E8" w:rsidRPr="00CB4EFC">
        <w:rPr>
          <w:rFonts w:eastAsia="Times New Roman" w:cstheme="minorHAnsi"/>
          <w:color w:val="000000" w:themeColor="text1"/>
          <w:sz w:val="28"/>
          <w:szCs w:val="28"/>
          <w:lang w:val="uk-UA" w:eastAsia="zh-CN"/>
        </w:rPr>
        <w:t>–</w:t>
      </w:r>
      <w:r w:rsidR="009D4317">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вий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вий [</w:t>
      </w:r>
      <w:r w:rsidR="00380319" w:rsidRPr="00CB4EFC">
        <w:rPr>
          <w:rFonts w:eastAsia="Times New Roman" w:cstheme="minorHAnsi"/>
          <w:color w:val="000000" w:themeColor="text1"/>
          <w:sz w:val="28"/>
          <w:szCs w:val="28"/>
          <w:lang w:val="uk-UA" w:eastAsia="zh-CN"/>
        </w:rPr>
        <w:t>25</w:t>
      </w:r>
      <w:r w:rsidR="00154980" w:rsidRPr="00CB4EFC">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 Д</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кт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ри пр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чних цит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флу</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рим</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трів 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зв</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ляють 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єструв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ти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б</w:t>
      </w:r>
      <w:r w:rsidR="009D4317">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єм,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ляриз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цію флу</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нції, сп</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ктр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льний 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ксимум й інші х</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кт</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ристики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б</w:t>
      </w:r>
      <w:r w:rsidR="009D4317">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єкт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лік цих прил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дів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ляг</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є в 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му, щ</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лізуються 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 тільки клітини,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 і будь</w:t>
      </w:r>
      <w:r w:rsidR="009D4317">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які вип</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дк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ві ч</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стки, включ</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ючи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бривки клітин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їхні ядр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в сусп</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нзії. Виміри клітин у сусп</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нзії якісн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відрізняються від вимірів у с</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мих клітин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х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внутрішнь</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клітинних 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х. Пр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пр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чні цит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флу</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рим</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три зн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йшли 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сув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ння в клінік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х при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лізі клітин кр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ві, д</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 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трібн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 мікр</w:t>
      </w:r>
      <w:r w:rsidR="00CB4EFC">
        <w:rPr>
          <w:rFonts w:eastAsia="Times New Roman" w:cstheme="minorHAnsi"/>
          <w:color w:val="000000" w:themeColor="text1"/>
          <w:sz w:val="28"/>
          <w:szCs w:val="28"/>
          <w:lang w:val="uk-UA" w:eastAsia="zh-CN"/>
        </w:rPr>
        <w:t>oo</w:t>
      </w:r>
      <w:r w:rsidRPr="00CB4EFC">
        <w:rPr>
          <w:rFonts w:eastAsia="Times New Roman" w:cstheme="minorHAnsi"/>
          <w:color w:val="000000" w:themeColor="text1"/>
          <w:sz w:val="28"/>
          <w:szCs w:val="28"/>
          <w:lang w:val="uk-UA" w:eastAsia="zh-CN"/>
        </w:rPr>
        <w:t>б</w:t>
      </w:r>
      <w:r w:rsidR="009D4317">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єктів у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лі з</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ру мікр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Інший 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лік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дібних 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нь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ляг</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є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ж у 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му, щ</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для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бслуг</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вув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ння цих прил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дів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трібн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інж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служб</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і ф</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хівці вис</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ї кв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ліфік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ції, щ</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в сумі з вис</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ю 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ртістю прил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дів і р</w:t>
      </w:r>
      <w:r w:rsidR="00CB4EFC">
        <w:rPr>
          <w:rFonts w:eastAsia="Times New Roman" w:cstheme="minorHAnsi"/>
          <w:color w:val="000000" w:themeColor="text1"/>
          <w:sz w:val="28"/>
          <w:szCs w:val="28"/>
          <w:lang w:val="uk-UA" w:eastAsia="zh-CN"/>
        </w:rPr>
        <w:t>e</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ктивів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ки 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ступн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для звич</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йних 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слідницьких 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рій. Крім 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пр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чні мікр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пи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лізують тільки живі клітини, 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ді як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с</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ці</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тивн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зд</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тність люмін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ф</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рів, у 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му числі й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різн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для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тивних і фікс</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них клітин. 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му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ліз флу</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хр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них імун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мп</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нтних клітин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вим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вим 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лиш</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ється пр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бл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тичним. Ми зупинилися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лізі фікс</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них імун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мп</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нтних </w:t>
      </w:r>
      <w:r w:rsidRPr="00CB4EFC">
        <w:rPr>
          <w:rFonts w:eastAsia="Times New Roman" w:cstheme="minorHAnsi"/>
          <w:color w:val="000000" w:themeColor="text1"/>
          <w:sz w:val="28"/>
          <w:szCs w:val="28"/>
          <w:lang w:val="uk-UA" w:eastAsia="zh-CN"/>
        </w:rPr>
        <w:lastRenderedPageBreak/>
        <w:t>клітин,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ф</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рб</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них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вим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вим, з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шими м</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дифік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ціями, щ</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ст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суються г</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тув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ння, ф</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рбув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ння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лізу пр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тів </w:t>
      </w:r>
      <w:r w:rsidR="00154980" w:rsidRPr="00CB4EFC">
        <w:rPr>
          <w:rFonts w:eastAsia="Times New Roman" w:cstheme="minorHAnsi"/>
          <w:color w:val="000000" w:themeColor="text1"/>
          <w:sz w:val="28"/>
          <w:szCs w:val="28"/>
          <w:lang w:val="uk-UA" w:eastAsia="zh-CN"/>
        </w:rPr>
        <w:t>[2</w:t>
      </w:r>
      <w:r w:rsidR="00380319" w:rsidRPr="00CB4EFC">
        <w:rPr>
          <w:rFonts w:eastAsia="Times New Roman" w:cstheme="minorHAnsi"/>
          <w:color w:val="000000" w:themeColor="text1"/>
          <w:sz w:val="28"/>
          <w:szCs w:val="28"/>
          <w:lang w:val="uk-UA" w:eastAsia="zh-CN"/>
        </w:rPr>
        <w:t>6, 27</w:t>
      </w:r>
      <w:r w:rsidR="00154980" w:rsidRPr="00CB4EFC">
        <w:rPr>
          <w:rFonts w:eastAsia="Times New Roman" w:cstheme="minorHAnsi"/>
          <w:color w:val="000000" w:themeColor="text1"/>
          <w:sz w:val="28"/>
          <w:szCs w:val="28"/>
          <w:lang w:val="uk-UA" w:eastAsia="zh-CN"/>
        </w:rPr>
        <w:t>]</w:t>
      </w:r>
      <w:r w:rsidR="00380319" w:rsidRPr="00CB4EFC">
        <w:rPr>
          <w:rFonts w:eastAsia="Times New Roman" w:cstheme="minorHAnsi"/>
          <w:color w:val="000000" w:themeColor="text1"/>
          <w:sz w:val="28"/>
          <w:szCs w:val="28"/>
          <w:lang w:val="uk-UA" w:eastAsia="zh-CN"/>
        </w:rPr>
        <w:t>.</w:t>
      </w:r>
    </w:p>
    <w:p w:rsidR="00200012" w:rsidRPr="00CB4EF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Існує в</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лик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кількість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йрізн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нітніших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хідних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кридину.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к,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льб</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 д</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х</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кт</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ристик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101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хідних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кридину. Ц</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й спис</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к є 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вним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віть при 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сить швидк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му п</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гляді,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прикл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д, 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нь</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 вх</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дять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кі 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вини, як</w:t>
      </w:r>
      <w:r w:rsidRPr="00CB4EFC">
        <w:rPr>
          <w:rFonts w:eastAsia="Times New Roman" w:cstheme="minorHAnsi"/>
          <w:b/>
          <w:color w:val="000000" w:themeColor="text1"/>
          <w:sz w:val="28"/>
          <w:szCs w:val="28"/>
          <w:lang w:val="uk-UA" w:eastAsia="zh-CN"/>
        </w:rPr>
        <w:t xml:space="preserve"> </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риф</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сфін</w:t>
      </w:r>
      <w:r w:rsidRPr="00CB4EFC">
        <w:rPr>
          <w:rFonts w:eastAsia="Times New Roman" w:cstheme="minorHAnsi"/>
          <w:b/>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вий ж</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втий і </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ухризін 2</w:t>
      </w:r>
      <w:r w:rsidRPr="007F6703">
        <w:rPr>
          <w:rFonts w:eastAsia="Times New Roman" w:cstheme="minorHAnsi"/>
          <w:color w:val="000000" w:themeColor="text1"/>
          <w:sz w:val="28"/>
          <w:szCs w:val="28"/>
          <w:lang w:eastAsia="zh-CN"/>
        </w:rPr>
        <w:t>GNX</w:t>
      </w:r>
      <w:r w:rsidRPr="00CB4EFC">
        <w:rPr>
          <w:rFonts w:eastAsia="Times New Roman" w:cstheme="minorHAnsi"/>
          <w:color w:val="000000" w:themeColor="text1"/>
          <w:sz w:val="28"/>
          <w:szCs w:val="28"/>
          <w:lang w:val="uk-UA" w:eastAsia="zh-CN"/>
        </w:rPr>
        <w:t>. Флу</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хр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ми, які вик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рист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вують для вивч</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 нукл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їн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вих кисл</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т, являють с</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ю ді</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мін</w:t>
      </w:r>
      <w:r w:rsidR="00CB4EFC">
        <w:rPr>
          <w:rFonts w:eastAsia="Times New Roman" w:cstheme="minorHAnsi"/>
          <w:color w:val="000000" w:themeColor="text1"/>
          <w:sz w:val="28"/>
          <w:szCs w:val="28"/>
          <w:lang w:val="uk-UA" w:eastAsia="zh-CN"/>
        </w:rPr>
        <w:t>o</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кридини, у п</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жній більш</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w:t>
      </w:r>
      <w:r w:rsidR="00380319" w:rsidRPr="00CB4EFC">
        <w:rPr>
          <w:rFonts w:eastAsia="Times New Roman" w:cstheme="minorHAnsi"/>
          <w:color w:val="000000" w:themeColor="text1"/>
          <w:sz w:val="28"/>
          <w:szCs w:val="28"/>
          <w:lang w:val="uk-UA" w:eastAsia="zh-CN"/>
        </w:rPr>
        <w:t>ті вип</w:t>
      </w:r>
      <w:r w:rsidR="00CB4EFC">
        <w:rPr>
          <w:rFonts w:eastAsia="Times New Roman" w:cstheme="minorHAnsi"/>
          <w:color w:val="000000" w:themeColor="text1"/>
          <w:sz w:val="28"/>
          <w:szCs w:val="28"/>
          <w:lang w:eastAsia="zh-CN"/>
        </w:rPr>
        <w:t>a</w:t>
      </w:r>
      <w:r w:rsidR="00380319" w:rsidRPr="00CB4EFC">
        <w:rPr>
          <w:rFonts w:eastAsia="Times New Roman" w:cstheme="minorHAnsi"/>
          <w:color w:val="000000" w:themeColor="text1"/>
          <w:sz w:val="28"/>
          <w:szCs w:val="28"/>
          <w:lang w:val="uk-UA" w:eastAsia="zh-CN"/>
        </w:rPr>
        <w:t>дків 2,8</w:t>
      </w:r>
      <w:r w:rsidR="009D4317">
        <w:rPr>
          <w:rFonts w:eastAsia="Times New Roman" w:cstheme="minorHAnsi"/>
          <w:color w:val="000000" w:themeColor="text1"/>
          <w:sz w:val="28"/>
          <w:szCs w:val="28"/>
          <w:lang w:val="uk-UA" w:eastAsia="zh-CN"/>
        </w:rPr>
        <w:t>-</w:t>
      </w:r>
      <w:r w:rsidR="00380319" w:rsidRPr="00CB4EFC">
        <w:rPr>
          <w:rFonts w:eastAsia="Times New Roman" w:cstheme="minorHAnsi"/>
          <w:color w:val="000000" w:themeColor="text1"/>
          <w:sz w:val="28"/>
          <w:szCs w:val="28"/>
          <w:lang w:val="uk-UA" w:eastAsia="zh-CN"/>
        </w:rPr>
        <w:t>ді</w:t>
      </w:r>
      <w:r w:rsidR="00CB4EFC">
        <w:rPr>
          <w:rFonts w:eastAsia="Times New Roman" w:cstheme="minorHAnsi"/>
          <w:color w:val="000000" w:themeColor="text1"/>
          <w:sz w:val="28"/>
          <w:szCs w:val="28"/>
          <w:lang w:eastAsia="zh-CN"/>
        </w:rPr>
        <w:t>a</w:t>
      </w:r>
      <w:r w:rsidR="00380319" w:rsidRPr="00CB4EFC">
        <w:rPr>
          <w:rFonts w:eastAsia="Times New Roman" w:cstheme="minorHAnsi"/>
          <w:color w:val="000000" w:themeColor="text1"/>
          <w:sz w:val="28"/>
          <w:szCs w:val="28"/>
          <w:lang w:val="uk-UA" w:eastAsia="zh-CN"/>
        </w:rPr>
        <w:t>мін</w:t>
      </w:r>
      <w:r w:rsidR="00CB4EFC">
        <w:rPr>
          <w:rFonts w:eastAsia="Times New Roman" w:cstheme="minorHAnsi"/>
          <w:color w:val="000000" w:themeColor="text1"/>
          <w:sz w:val="28"/>
          <w:szCs w:val="28"/>
          <w:lang w:val="uk-UA" w:eastAsia="zh-CN"/>
        </w:rPr>
        <w:t>o</w:t>
      </w:r>
      <w:r w:rsidR="00CB4EFC">
        <w:rPr>
          <w:rFonts w:eastAsia="Times New Roman" w:cstheme="minorHAnsi"/>
          <w:color w:val="000000" w:themeColor="text1"/>
          <w:sz w:val="28"/>
          <w:szCs w:val="28"/>
          <w:lang w:eastAsia="zh-CN"/>
        </w:rPr>
        <w:t>a</w:t>
      </w:r>
      <w:r w:rsidR="00380319" w:rsidRPr="00CB4EFC">
        <w:rPr>
          <w:rFonts w:eastAsia="Times New Roman" w:cstheme="minorHAnsi"/>
          <w:color w:val="000000" w:themeColor="text1"/>
          <w:sz w:val="28"/>
          <w:szCs w:val="28"/>
          <w:lang w:val="uk-UA" w:eastAsia="zh-CN"/>
        </w:rPr>
        <w:t>кридини</w:t>
      </w:r>
      <w:r w:rsidR="00871869" w:rsidRPr="00CB4EFC">
        <w:rPr>
          <w:rFonts w:eastAsia="Times New Roman" w:cstheme="minorHAnsi"/>
          <w:color w:val="000000" w:themeColor="text1"/>
          <w:sz w:val="28"/>
          <w:szCs w:val="28"/>
          <w:lang w:val="uk-UA" w:eastAsia="zh-CN"/>
        </w:rPr>
        <w:t>, (рис. 1.</w:t>
      </w:r>
      <w:r w:rsidR="00111659">
        <w:rPr>
          <w:rFonts w:eastAsia="Times New Roman" w:cstheme="minorHAnsi"/>
          <w:color w:val="000000" w:themeColor="text1"/>
          <w:sz w:val="28"/>
          <w:szCs w:val="28"/>
          <w:lang w:val="uk-UA" w:eastAsia="zh-CN"/>
        </w:rPr>
        <w:t>3.1</w:t>
      </w:r>
      <w:r w:rsidR="003A6BFC" w:rsidRPr="00CB4EFC">
        <w:rPr>
          <w:rFonts w:eastAsia="Times New Roman" w:cstheme="minorHAnsi"/>
          <w:color w:val="000000" w:themeColor="text1"/>
          <w:sz w:val="28"/>
          <w:szCs w:val="28"/>
          <w:lang w:val="uk-UA" w:eastAsia="zh-CN"/>
        </w:rPr>
        <w:t xml:space="preserve"> )</w:t>
      </w:r>
      <w:r w:rsidR="00380319" w:rsidRPr="00CB4EFC">
        <w:rPr>
          <w:rFonts w:eastAsia="Times New Roman" w:cstheme="minorHAnsi"/>
          <w:color w:val="000000" w:themeColor="text1"/>
          <w:sz w:val="28"/>
          <w:szCs w:val="28"/>
          <w:lang w:val="uk-UA" w:eastAsia="zh-CN"/>
        </w:rPr>
        <w:t xml:space="preserve"> [28].</w:t>
      </w:r>
    </w:p>
    <w:p w:rsidR="00200012" w:rsidRPr="00CB4EF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Флу</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хр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 призн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ний для вик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рист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ння в якісній люмін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нтній цит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хімії нукл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їн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вих кисл</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т,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винний 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льняти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ким ум</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м:</w:t>
      </w:r>
    </w:p>
    <w:p w:rsidR="00200012" w:rsidRPr="00CB4EF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1. Сув</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цит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хімічн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сп</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цифічність.</w:t>
      </w:r>
    </w:p>
    <w:p w:rsidR="00200012" w:rsidRPr="00CB4EF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2. Яскр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вість і чіткість люмін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нтн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мікр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пічних 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ртин, які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ржують 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й</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ю.</w:t>
      </w:r>
    </w:p>
    <w:p w:rsidR="00200012" w:rsidRPr="00CB4EF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3. Вл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стивість 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ти ДНК і РНК різн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 світіння.</w:t>
      </w:r>
    </w:p>
    <w:p w:rsidR="00200012" w:rsidRPr="00CB4EF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4. Відсутність вицвіт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ння пр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ту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блив</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під дією збудлив</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світл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w:t>
      </w:r>
      <w:r w:rsidR="00380319" w:rsidRPr="00CB4EFC">
        <w:rPr>
          <w:rFonts w:eastAsia="Times New Roman" w:cstheme="minorHAnsi"/>
          <w:color w:val="000000" w:themeColor="text1"/>
          <w:sz w:val="28"/>
          <w:szCs w:val="28"/>
          <w:lang w:val="uk-UA" w:eastAsia="zh-CN"/>
        </w:rPr>
        <w:t xml:space="preserve"> </w:t>
      </w:r>
      <w:r w:rsidR="00154980" w:rsidRPr="00CB4EFC">
        <w:rPr>
          <w:rFonts w:eastAsia="Times New Roman" w:cstheme="minorHAnsi"/>
          <w:color w:val="000000" w:themeColor="text1"/>
          <w:sz w:val="28"/>
          <w:szCs w:val="28"/>
          <w:lang w:val="uk-UA" w:eastAsia="zh-CN"/>
        </w:rPr>
        <w:t>[13]</w:t>
      </w:r>
      <w:r w:rsidR="00380319" w:rsidRPr="00CB4EFC">
        <w:rPr>
          <w:rFonts w:eastAsia="Times New Roman" w:cstheme="minorHAnsi"/>
          <w:color w:val="000000" w:themeColor="text1"/>
          <w:sz w:val="28"/>
          <w:szCs w:val="28"/>
          <w:lang w:val="uk-UA" w:eastAsia="zh-CN"/>
        </w:rPr>
        <w:t>.</w:t>
      </w:r>
    </w:p>
    <w:p w:rsidR="00200012" w:rsidRPr="00CB4EF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йбільш</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шир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 з усіх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хідних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кридину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рж</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в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вий </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вий. Б</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річний 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свід 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в, щ</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ця 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вин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йбільш</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ю мір</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ю  відп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від</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є сф</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рмуль</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ним вищ</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 ум</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м і 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му м</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ж</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 бути 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нд</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як кр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щ</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с</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 xml:space="preserve">д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мін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хідних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кридину для люмін</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нтн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цит</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хімічн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 xml:space="preserve"> вивч</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ння нукл</w:t>
      </w:r>
      <w:r w:rsidR="00CB4EFC">
        <w:rPr>
          <w:rFonts w:eastAsia="Times New Roman" w:cstheme="minorHAnsi"/>
          <w:color w:val="000000" w:themeColor="text1"/>
          <w:sz w:val="28"/>
          <w:szCs w:val="28"/>
          <w:lang w:val="uk-UA" w:eastAsia="zh-CN"/>
        </w:rPr>
        <w:t>e</w:t>
      </w:r>
      <w:r w:rsidRPr="00CB4EFC">
        <w:rPr>
          <w:rFonts w:eastAsia="Times New Roman" w:cstheme="minorHAnsi"/>
          <w:color w:val="000000" w:themeColor="text1"/>
          <w:sz w:val="28"/>
          <w:szCs w:val="28"/>
          <w:lang w:val="uk-UA" w:eastAsia="zh-CN"/>
        </w:rPr>
        <w:t>їн</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вих кисл</w:t>
      </w:r>
      <w:r w:rsidR="00CB4EFC">
        <w:rPr>
          <w:rFonts w:eastAsia="Times New Roman" w:cstheme="minorHAnsi"/>
          <w:color w:val="000000" w:themeColor="text1"/>
          <w:sz w:val="28"/>
          <w:szCs w:val="28"/>
          <w:lang w:val="uk-UA" w:eastAsia="zh-CN"/>
        </w:rPr>
        <w:t>o</w:t>
      </w:r>
      <w:r w:rsidRPr="00CB4EFC">
        <w:rPr>
          <w:rFonts w:eastAsia="Times New Roman" w:cstheme="minorHAnsi"/>
          <w:color w:val="000000" w:themeColor="text1"/>
          <w:sz w:val="28"/>
          <w:szCs w:val="28"/>
          <w:lang w:val="uk-UA" w:eastAsia="zh-CN"/>
        </w:rPr>
        <w:t>т</w:t>
      </w:r>
      <w:r w:rsidR="00154980" w:rsidRPr="00CB4EFC">
        <w:rPr>
          <w:rFonts w:eastAsia="Times New Roman" w:cstheme="minorHAnsi"/>
          <w:color w:val="000000" w:themeColor="text1"/>
          <w:sz w:val="28"/>
          <w:szCs w:val="28"/>
          <w:lang w:val="uk-UA" w:eastAsia="zh-CN"/>
        </w:rPr>
        <w:t xml:space="preserve"> [2</w:t>
      </w:r>
      <w:r w:rsidR="00380319" w:rsidRPr="00CB4EFC">
        <w:rPr>
          <w:rFonts w:eastAsia="Times New Roman" w:cstheme="minorHAnsi"/>
          <w:color w:val="000000" w:themeColor="text1"/>
          <w:sz w:val="28"/>
          <w:szCs w:val="28"/>
          <w:lang w:val="uk-UA" w:eastAsia="zh-CN"/>
        </w:rPr>
        <w:t>9</w:t>
      </w:r>
      <w:r w:rsidR="00154980" w:rsidRPr="00CB4EFC">
        <w:rPr>
          <w:rFonts w:eastAsia="Times New Roman" w:cstheme="minorHAnsi"/>
          <w:color w:val="000000" w:themeColor="text1"/>
          <w:sz w:val="28"/>
          <w:szCs w:val="28"/>
          <w:lang w:val="uk-UA" w:eastAsia="zh-CN"/>
        </w:rPr>
        <w:t>]</w:t>
      </w:r>
      <w:r w:rsidR="00380319" w:rsidRPr="00CB4EFC">
        <w:rPr>
          <w:rFonts w:eastAsia="Times New Roman" w:cstheme="minorHAnsi"/>
          <w:color w:val="000000" w:themeColor="text1"/>
          <w:sz w:val="28"/>
          <w:szCs w:val="28"/>
          <w:lang w:val="uk-UA" w:eastAsia="zh-CN"/>
        </w:rPr>
        <w:t>.</w:t>
      </w:r>
    </w:p>
    <w:p w:rsidR="00200012" w:rsidRPr="007F6703" w:rsidRDefault="00520F99" w:rsidP="00446BBE">
      <w:pPr>
        <w:spacing w:before="0" w:after="0" w:line="360" w:lineRule="auto"/>
        <w:ind w:left="0" w:firstLine="0"/>
        <w:rPr>
          <w:rFonts w:eastAsia="Times New Roman" w:cstheme="minorHAnsi"/>
          <w:color w:val="000000" w:themeColor="text1"/>
          <w:sz w:val="28"/>
          <w:szCs w:val="28"/>
          <w:lang w:eastAsia="zh-CN"/>
        </w:rPr>
      </w:pPr>
      <w:r w:rsidRPr="00933E83">
        <w:rPr>
          <w:rFonts w:eastAsia="Times New Roman" w:cstheme="minorHAnsi"/>
          <w:noProof/>
          <w:color w:val="000000" w:themeColor="text1"/>
          <w:sz w:val="28"/>
          <w:szCs w:val="28"/>
          <w:lang w:eastAsia="ru-RU"/>
        </w:rPr>
        <w:lastRenderedPageBreak/>
        <w:drawing>
          <wp:inline distT="0" distB="0" distL="19050" distR="0">
            <wp:extent cx="6134100" cy="4438650"/>
            <wp:effectExtent l="0" t="0" r="0" b="0"/>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6"/>
                    <pic:cNvPicPr>
                      <a:picLocks noChangeAspect="1" noChangeArrowheads="1"/>
                    </pic:cNvPicPr>
                  </pic:nvPicPr>
                  <pic:blipFill>
                    <a:blip r:embed="rId22" cstate="print"/>
                    <a:stretch>
                      <a:fillRect/>
                    </a:stretch>
                  </pic:blipFill>
                  <pic:spPr bwMode="auto">
                    <a:xfrm>
                      <a:off x="0" y="0"/>
                      <a:ext cx="6134100" cy="4438650"/>
                    </a:xfrm>
                    <a:prstGeom prst="rect">
                      <a:avLst/>
                    </a:prstGeom>
                  </pic:spPr>
                </pic:pic>
              </a:graphicData>
            </a:graphic>
          </wp:inline>
        </w:drawing>
      </w:r>
    </w:p>
    <w:p w:rsidR="00200012" w:rsidRPr="00374D7D" w:rsidRDefault="00374D7D" w:rsidP="00374D7D">
      <w:pPr>
        <w:spacing w:before="0" w:after="0" w:line="360" w:lineRule="auto"/>
        <w:ind w:firstLine="0"/>
        <w:rPr>
          <w:rFonts w:eastAsia="Times New Roman" w:cstheme="minorHAnsi"/>
          <w:color w:val="000000" w:themeColor="text1"/>
          <w:sz w:val="28"/>
          <w:szCs w:val="28"/>
          <w:lang w:val="uk-UA" w:eastAsia="zh-CN"/>
        </w:rPr>
      </w:pPr>
      <w:r w:rsidRPr="00374D7D">
        <w:rPr>
          <w:rFonts w:eastAsia="Times New Roman" w:cstheme="minorHAnsi"/>
          <w:color w:val="000000" w:themeColor="text1"/>
          <w:sz w:val="28"/>
          <w:szCs w:val="28"/>
          <w:lang w:val="uk-UA" w:eastAsia="zh-CN"/>
        </w:rPr>
        <w:t xml:space="preserve">1 </w:t>
      </w:r>
      <w:r w:rsidRPr="00374D7D">
        <w:rPr>
          <w:rFonts w:eastAsia="Times New Roman" w:cstheme="minorHAnsi"/>
          <w:color w:val="000000" w:themeColor="text1"/>
          <w:sz w:val="28"/>
          <w:szCs w:val="28"/>
          <w:lang w:eastAsia="zh-CN"/>
        </w:rPr>
        <w:t>–</w:t>
      </w:r>
      <w:r w:rsidR="000E69CF" w:rsidRPr="00374D7D">
        <w:rPr>
          <w:rFonts w:eastAsia="Times New Roman" w:cstheme="minorHAnsi"/>
          <w:color w:val="000000" w:themeColor="text1"/>
          <w:sz w:val="28"/>
          <w:szCs w:val="28"/>
          <w:lang w:val="uk-UA" w:eastAsia="zh-CN"/>
        </w:rPr>
        <w:t xml:space="preserve"> </w:t>
      </w:r>
      <w:r w:rsidR="00CB4EFC" w:rsidRPr="00374D7D">
        <w:rPr>
          <w:rFonts w:eastAsia="Times New Roman" w:cstheme="minorHAnsi"/>
          <w:color w:val="000000" w:themeColor="text1"/>
          <w:sz w:val="28"/>
          <w:szCs w:val="28"/>
          <w:lang w:eastAsia="zh-CN"/>
        </w:rPr>
        <w:t>a</w:t>
      </w:r>
      <w:r w:rsidR="00520F99" w:rsidRPr="00374D7D">
        <w:rPr>
          <w:rFonts w:eastAsia="Times New Roman" w:cstheme="minorHAnsi"/>
          <w:color w:val="000000" w:themeColor="text1"/>
          <w:sz w:val="28"/>
          <w:szCs w:val="28"/>
          <w:lang w:eastAsia="zh-CN"/>
        </w:rPr>
        <w:t>кридин</w:t>
      </w:r>
      <w:r w:rsidR="00CB4EFC" w:rsidRPr="00374D7D">
        <w:rPr>
          <w:rFonts w:eastAsia="Times New Roman" w:cstheme="minorHAnsi"/>
          <w:color w:val="000000" w:themeColor="text1"/>
          <w:sz w:val="28"/>
          <w:szCs w:val="28"/>
          <w:lang w:eastAsia="zh-CN"/>
        </w:rPr>
        <w:t>o</w:t>
      </w:r>
      <w:r w:rsidR="00520F99" w:rsidRPr="00374D7D">
        <w:rPr>
          <w:rFonts w:eastAsia="Times New Roman" w:cstheme="minorHAnsi"/>
          <w:color w:val="000000" w:themeColor="text1"/>
          <w:sz w:val="28"/>
          <w:szCs w:val="28"/>
          <w:lang w:eastAsia="zh-CN"/>
        </w:rPr>
        <w:t xml:space="preserve">вий </w:t>
      </w:r>
      <w:r w:rsidR="00CB4EFC" w:rsidRPr="00374D7D">
        <w:rPr>
          <w:rFonts w:eastAsia="Times New Roman" w:cstheme="minorHAnsi"/>
          <w:color w:val="000000" w:themeColor="text1"/>
          <w:sz w:val="28"/>
          <w:szCs w:val="28"/>
          <w:lang w:eastAsia="zh-CN"/>
        </w:rPr>
        <w:t>o</w:t>
      </w:r>
      <w:r w:rsidR="00520F99" w:rsidRPr="00374D7D">
        <w:rPr>
          <w:rFonts w:eastAsia="Times New Roman" w:cstheme="minorHAnsi"/>
          <w:color w:val="000000" w:themeColor="text1"/>
          <w:sz w:val="28"/>
          <w:szCs w:val="28"/>
          <w:lang w:eastAsia="zh-CN"/>
        </w:rPr>
        <w:t>р</w:t>
      </w:r>
      <w:r w:rsidR="00CB4EFC" w:rsidRPr="00374D7D">
        <w:rPr>
          <w:rFonts w:eastAsia="Times New Roman" w:cstheme="minorHAnsi"/>
          <w:color w:val="000000" w:themeColor="text1"/>
          <w:sz w:val="28"/>
          <w:szCs w:val="28"/>
          <w:lang w:eastAsia="zh-CN"/>
        </w:rPr>
        <w:t>a</w:t>
      </w:r>
      <w:r w:rsidR="00520F99" w:rsidRPr="00374D7D">
        <w:rPr>
          <w:rFonts w:eastAsia="Times New Roman" w:cstheme="minorHAnsi"/>
          <w:color w:val="000000" w:themeColor="text1"/>
          <w:sz w:val="28"/>
          <w:szCs w:val="28"/>
          <w:lang w:eastAsia="zh-CN"/>
        </w:rPr>
        <w:t>нж</w:t>
      </w:r>
      <w:r w:rsidR="00CB4EFC" w:rsidRPr="00374D7D">
        <w:rPr>
          <w:rFonts w:eastAsia="Times New Roman" w:cstheme="minorHAnsi"/>
          <w:color w:val="000000" w:themeColor="text1"/>
          <w:sz w:val="28"/>
          <w:szCs w:val="28"/>
          <w:lang w:eastAsia="zh-CN"/>
        </w:rPr>
        <w:t>e</w:t>
      </w:r>
      <w:r w:rsidR="00520F99" w:rsidRPr="00374D7D">
        <w:rPr>
          <w:rFonts w:eastAsia="Times New Roman" w:cstheme="minorHAnsi"/>
          <w:color w:val="000000" w:themeColor="text1"/>
          <w:sz w:val="28"/>
          <w:szCs w:val="28"/>
          <w:lang w:eastAsia="zh-CN"/>
        </w:rPr>
        <w:t>вий; 2</w:t>
      </w:r>
      <w:r w:rsidR="000E69CF" w:rsidRPr="00374D7D">
        <w:rPr>
          <w:rFonts w:eastAsia="Times New Roman" w:cstheme="minorHAnsi"/>
          <w:color w:val="000000" w:themeColor="text1"/>
          <w:sz w:val="28"/>
          <w:szCs w:val="28"/>
          <w:lang w:val="uk-UA" w:eastAsia="zh-CN"/>
        </w:rPr>
        <w:t xml:space="preserve"> </w:t>
      </w:r>
      <w:r w:rsidRPr="00374D7D">
        <w:rPr>
          <w:rFonts w:eastAsia="Times New Roman" w:cstheme="minorHAnsi"/>
          <w:color w:val="000000" w:themeColor="text1"/>
          <w:sz w:val="28"/>
          <w:szCs w:val="28"/>
          <w:lang w:eastAsia="zh-CN"/>
        </w:rPr>
        <w:t>–</w:t>
      </w:r>
      <w:r w:rsidR="000E69CF" w:rsidRPr="00374D7D">
        <w:rPr>
          <w:rFonts w:eastAsia="Times New Roman" w:cstheme="minorHAnsi"/>
          <w:color w:val="000000" w:themeColor="text1"/>
          <w:sz w:val="28"/>
          <w:szCs w:val="28"/>
          <w:lang w:val="uk-UA" w:eastAsia="zh-CN"/>
        </w:rPr>
        <w:t xml:space="preserve"> </w:t>
      </w:r>
      <w:r w:rsidR="00520F99" w:rsidRPr="00374D7D">
        <w:rPr>
          <w:rFonts w:eastAsia="Times New Roman" w:cstheme="minorHAnsi"/>
          <w:color w:val="000000" w:themeColor="text1"/>
          <w:sz w:val="28"/>
          <w:szCs w:val="28"/>
          <w:lang w:eastAsia="zh-CN"/>
        </w:rPr>
        <w:t>пр</w:t>
      </w:r>
      <w:r w:rsidR="00CB4EFC" w:rsidRPr="00374D7D">
        <w:rPr>
          <w:rFonts w:eastAsia="Times New Roman" w:cstheme="minorHAnsi"/>
          <w:color w:val="000000" w:themeColor="text1"/>
          <w:sz w:val="28"/>
          <w:szCs w:val="28"/>
          <w:lang w:eastAsia="zh-CN"/>
        </w:rPr>
        <w:t>o</w:t>
      </w:r>
      <w:r w:rsidR="00520F99" w:rsidRPr="00374D7D">
        <w:rPr>
          <w:rFonts w:eastAsia="Times New Roman" w:cstheme="minorHAnsi"/>
          <w:color w:val="000000" w:themeColor="text1"/>
          <w:sz w:val="28"/>
          <w:szCs w:val="28"/>
          <w:lang w:eastAsia="zh-CN"/>
        </w:rPr>
        <w:t>фл</w:t>
      </w:r>
      <w:r w:rsidR="00CB4EFC" w:rsidRPr="00374D7D">
        <w:rPr>
          <w:rFonts w:eastAsia="Times New Roman" w:cstheme="minorHAnsi"/>
          <w:color w:val="000000" w:themeColor="text1"/>
          <w:sz w:val="28"/>
          <w:szCs w:val="28"/>
          <w:lang w:eastAsia="zh-CN"/>
        </w:rPr>
        <w:t>a</w:t>
      </w:r>
      <w:r w:rsidR="00520F99" w:rsidRPr="00374D7D">
        <w:rPr>
          <w:rFonts w:eastAsia="Times New Roman" w:cstheme="minorHAnsi"/>
          <w:color w:val="000000" w:themeColor="text1"/>
          <w:sz w:val="28"/>
          <w:szCs w:val="28"/>
          <w:lang w:eastAsia="zh-CN"/>
        </w:rPr>
        <w:t>він; 3</w:t>
      </w:r>
      <w:r w:rsidR="000E69CF" w:rsidRPr="00374D7D">
        <w:rPr>
          <w:rFonts w:eastAsia="Times New Roman" w:cstheme="minorHAnsi"/>
          <w:color w:val="000000" w:themeColor="text1"/>
          <w:sz w:val="28"/>
          <w:szCs w:val="28"/>
          <w:lang w:val="uk-UA" w:eastAsia="zh-CN"/>
        </w:rPr>
        <w:t xml:space="preserve"> </w:t>
      </w:r>
      <w:r w:rsidRPr="00374D7D">
        <w:rPr>
          <w:rFonts w:eastAsia="Times New Roman" w:cstheme="minorHAnsi"/>
          <w:color w:val="000000" w:themeColor="text1"/>
          <w:sz w:val="28"/>
          <w:szCs w:val="28"/>
          <w:lang w:eastAsia="zh-CN"/>
        </w:rPr>
        <w:t>–</w:t>
      </w:r>
      <w:r w:rsidR="000E69CF" w:rsidRPr="00374D7D">
        <w:rPr>
          <w:rFonts w:eastAsia="Times New Roman" w:cstheme="minorHAnsi"/>
          <w:color w:val="000000" w:themeColor="text1"/>
          <w:sz w:val="28"/>
          <w:szCs w:val="28"/>
          <w:lang w:val="uk-UA" w:eastAsia="zh-CN"/>
        </w:rPr>
        <w:t xml:space="preserve"> </w:t>
      </w:r>
      <w:r w:rsidR="00CB4EFC" w:rsidRPr="00374D7D">
        <w:rPr>
          <w:rFonts w:eastAsia="Times New Roman" w:cstheme="minorHAnsi"/>
          <w:color w:val="000000" w:themeColor="text1"/>
          <w:sz w:val="28"/>
          <w:szCs w:val="28"/>
          <w:lang w:eastAsia="zh-CN"/>
        </w:rPr>
        <w:t>e</w:t>
      </w:r>
      <w:r w:rsidR="00520F99" w:rsidRPr="00374D7D">
        <w:rPr>
          <w:rFonts w:eastAsia="Times New Roman" w:cstheme="minorHAnsi"/>
          <w:color w:val="000000" w:themeColor="text1"/>
          <w:sz w:val="28"/>
          <w:szCs w:val="28"/>
          <w:lang w:eastAsia="zh-CN"/>
        </w:rPr>
        <w:t xml:space="preserve">ухризин 2GNX; </w:t>
      </w:r>
      <w:r>
        <w:rPr>
          <w:rFonts w:eastAsia="Times New Roman" w:cstheme="minorHAnsi"/>
          <w:color w:val="000000" w:themeColor="text1"/>
          <w:sz w:val="28"/>
          <w:szCs w:val="28"/>
          <w:lang w:val="uk-UA" w:eastAsia="zh-CN"/>
        </w:rPr>
        <w:t xml:space="preserve"> </w:t>
      </w:r>
      <w:r w:rsidR="00520F99" w:rsidRPr="00374D7D">
        <w:rPr>
          <w:rFonts w:eastAsia="Times New Roman" w:cstheme="minorHAnsi"/>
          <w:color w:val="000000" w:themeColor="text1"/>
          <w:sz w:val="28"/>
          <w:szCs w:val="28"/>
          <w:lang w:eastAsia="zh-CN"/>
        </w:rPr>
        <w:t>4</w:t>
      </w:r>
      <w:r w:rsidR="000E69CF" w:rsidRPr="00374D7D">
        <w:rPr>
          <w:rFonts w:eastAsia="Times New Roman" w:cstheme="minorHAnsi"/>
          <w:color w:val="000000" w:themeColor="text1"/>
          <w:sz w:val="28"/>
          <w:szCs w:val="28"/>
          <w:lang w:val="uk-UA" w:eastAsia="zh-CN"/>
        </w:rPr>
        <w:t xml:space="preserve"> </w:t>
      </w:r>
      <w:r w:rsidRPr="00374D7D">
        <w:rPr>
          <w:rFonts w:eastAsia="Times New Roman" w:cstheme="minorHAnsi"/>
          <w:color w:val="000000" w:themeColor="text1"/>
          <w:sz w:val="28"/>
          <w:szCs w:val="28"/>
          <w:lang w:eastAsia="zh-CN"/>
        </w:rPr>
        <w:t>–</w:t>
      </w:r>
      <w:r w:rsidR="00CB4EFC" w:rsidRPr="00374D7D">
        <w:rPr>
          <w:rFonts w:eastAsia="Times New Roman" w:cstheme="minorHAnsi"/>
          <w:color w:val="000000" w:themeColor="text1"/>
          <w:sz w:val="28"/>
          <w:szCs w:val="28"/>
          <w:lang w:eastAsia="zh-CN"/>
        </w:rPr>
        <w:t>a</w:t>
      </w:r>
      <w:r w:rsidR="00520F99" w:rsidRPr="00374D7D">
        <w:rPr>
          <w:rFonts w:eastAsia="Times New Roman" w:cstheme="minorHAnsi"/>
          <w:color w:val="000000" w:themeColor="text1"/>
          <w:sz w:val="28"/>
          <w:szCs w:val="28"/>
          <w:lang w:eastAsia="zh-CN"/>
        </w:rPr>
        <w:t>крифл</w:t>
      </w:r>
      <w:r w:rsidR="00CB4EFC" w:rsidRPr="00374D7D">
        <w:rPr>
          <w:rFonts w:eastAsia="Times New Roman" w:cstheme="minorHAnsi"/>
          <w:color w:val="000000" w:themeColor="text1"/>
          <w:sz w:val="28"/>
          <w:szCs w:val="28"/>
          <w:lang w:eastAsia="zh-CN"/>
        </w:rPr>
        <w:t>a</w:t>
      </w:r>
      <w:r w:rsidR="00520F99" w:rsidRPr="00374D7D">
        <w:rPr>
          <w:rFonts w:eastAsia="Times New Roman" w:cstheme="minorHAnsi"/>
          <w:color w:val="000000" w:themeColor="text1"/>
          <w:sz w:val="28"/>
          <w:szCs w:val="28"/>
          <w:lang w:eastAsia="zh-CN"/>
        </w:rPr>
        <w:t>він; 5</w:t>
      </w:r>
      <w:r w:rsidR="000E69CF" w:rsidRPr="00374D7D">
        <w:rPr>
          <w:rFonts w:eastAsia="Times New Roman" w:cstheme="minorHAnsi"/>
          <w:color w:val="000000" w:themeColor="text1"/>
          <w:sz w:val="28"/>
          <w:szCs w:val="28"/>
          <w:lang w:val="uk-UA" w:eastAsia="zh-CN"/>
        </w:rPr>
        <w:t xml:space="preserve"> </w:t>
      </w:r>
      <w:r w:rsidRPr="00374D7D">
        <w:rPr>
          <w:rFonts w:eastAsia="Times New Roman" w:cstheme="minorHAnsi"/>
          <w:color w:val="000000" w:themeColor="text1"/>
          <w:sz w:val="28"/>
          <w:szCs w:val="28"/>
          <w:lang w:eastAsia="zh-CN"/>
        </w:rPr>
        <w:t>–</w:t>
      </w:r>
      <w:r w:rsidR="000E69CF" w:rsidRPr="00374D7D">
        <w:rPr>
          <w:rFonts w:eastAsia="Times New Roman" w:cstheme="minorHAnsi"/>
          <w:color w:val="000000" w:themeColor="text1"/>
          <w:sz w:val="28"/>
          <w:szCs w:val="28"/>
          <w:lang w:val="uk-UA" w:eastAsia="zh-CN"/>
        </w:rPr>
        <w:t xml:space="preserve"> </w:t>
      </w:r>
      <w:r w:rsidR="00520F99" w:rsidRPr="00374D7D">
        <w:rPr>
          <w:rFonts w:eastAsia="Times New Roman" w:cstheme="minorHAnsi"/>
          <w:color w:val="000000" w:themeColor="text1"/>
          <w:sz w:val="28"/>
          <w:szCs w:val="28"/>
          <w:lang w:eastAsia="zh-CN"/>
        </w:rPr>
        <w:t>к</w:t>
      </w:r>
      <w:r w:rsidR="00CB4EFC" w:rsidRPr="00374D7D">
        <w:rPr>
          <w:rFonts w:eastAsia="Times New Roman" w:cstheme="minorHAnsi"/>
          <w:color w:val="000000" w:themeColor="text1"/>
          <w:sz w:val="28"/>
          <w:szCs w:val="28"/>
          <w:lang w:eastAsia="zh-CN"/>
        </w:rPr>
        <w:t>o</w:t>
      </w:r>
      <w:r w:rsidR="00520F99" w:rsidRPr="00374D7D">
        <w:rPr>
          <w:rFonts w:eastAsia="Times New Roman" w:cstheme="minorHAnsi"/>
          <w:color w:val="000000" w:themeColor="text1"/>
          <w:sz w:val="28"/>
          <w:szCs w:val="28"/>
          <w:lang w:eastAsia="zh-CN"/>
        </w:rPr>
        <w:t>риф</w:t>
      </w:r>
      <w:r w:rsidR="00CB4EFC" w:rsidRPr="00374D7D">
        <w:rPr>
          <w:rFonts w:eastAsia="Times New Roman" w:cstheme="minorHAnsi"/>
          <w:color w:val="000000" w:themeColor="text1"/>
          <w:sz w:val="28"/>
          <w:szCs w:val="28"/>
          <w:lang w:eastAsia="zh-CN"/>
        </w:rPr>
        <w:t>o</w:t>
      </w:r>
      <w:r w:rsidR="00520F99" w:rsidRPr="00374D7D">
        <w:rPr>
          <w:rFonts w:eastAsia="Times New Roman" w:cstheme="minorHAnsi"/>
          <w:color w:val="000000" w:themeColor="text1"/>
          <w:sz w:val="28"/>
          <w:szCs w:val="28"/>
          <w:lang w:eastAsia="zh-CN"/>
        </w:rPr>
        <w:t>сфін; 6</w:t>
      </w:r>
      <w:r w:rsidR="000E69CF" w:rsidRPr="00374D7D">
        <w:rPr>
          <w:rFonts w:eastAsia="Times New Roman" w:cstheme="minorHAnsi"/>
          <w:color w:val="000000" w:themeColor="text1"/>
          <w:sz w:val="28"/>
          <w:szCs w:val="28"/>
          <w:lang w:val="uk-UA" w:eastAsia="zh-CN"/>
        </w:rPr>
        <w:t xml:space="preserve"> </w:t>
      </w:r>
      <w:r w:rsidRPr="00374D7D">
        <w:rPr>
          <w:rFonts w:eastAsia="Times New Roman" w:cstheme="minorHAnsi"/>
          <w:color w:val="000000" w:themeColor="text1"/>
          <w:sz w:val="28"/>
          <w:szCs w:val="28"/>
          <w:lang w:eastAsia="zh-CN"/>
        </w:rPr>
        <w:t>–</w:t>
      </w:r>
      <w:r w:rsidR="000E69CF" w:rsidRPr="00374D7D">
        <w:rPr>
          <w:rFonts w:eastAsia="Times New Roman" w:cstheme="minorHAnsi"/>
          <w:color w:val="000000" w:themeColor="text1"/>
          <w:sz w:val="28"/>
          <w:szCs w:val="28"/>
          <w:lang w:val="uk-UA" w:eastAsia="zh-CN"/>
        </w:rPr>
        <w:t xml:space="preserve"> </w:t>
      </w:r>
      <w:r w:rsidR="00CB4EFC" w:rsidRPr="00374D7D">
        <w:rPr>
          <w:rFonts w:eastAsia="Times New Roman" w:cstheme="minorHAnsi"/>
          <w:color w:val="000000" w:themeColor="text1"/>
          <w:sz w:val="28"/>
          <w:szCs w:val="28"/>
          <w:lang w:eastAsia="zh-CN"/>
        </w:rPr>
        <w:t>a</w:t>
      </w:r>
      <w:r w:rsidR="00520F99" w:rsidRPr="00374D7D">
        <w:rPr>
          <w:rFonts w:eastAsia="Times New Roman" w:cstheme="minorHAnsi"/>
          <w:color w:val="000000" w:themeColor="text1"/>
          <w:sz w:val="28"/>
          <w:szCs w:val="28"/>
          <w:lang w:eastAsia="zh-CN"/>
        </w:rPr>
        <w:t>ур</w:t>
      </w:r>
      <w:r w:rsidR="00CB4EFC" w:rsidRPr="00374D7D">
        <w:rPr>
          <w:rFonts w:eastAsia="Times New Roman" w:cstheme="minorHAnsi"/>
          <w:color w:val="000000" w:themeColor="text1"/>
          <w:sz w:val="28"/>
          <w:szCs w:val="28"/>
          <w:lang w:eastAsia="zh-CN"/>
        </w:rPr>
        <w:t>o</w:t>
      </w:r>
      <w:r w:rsidR="00520F99" w:rsidRPr="00374D7D">
        <w:rPr>
          <w:rFonts w:eastAsia="Times New Roman" w:cstheme="minorHAnsi"/>
          <w:color w:val="000000" w:themeColor="text1"/>
          <w:sz w:val="28"/>
          <w:szCs w:val="28"/>
          <w:lang w:eastAsia="zh-CN"/>
        </w:rPr>
        <w:t>ф</w:t>
      </w:r>
      <w:r w:rsidR="00CB4EFC" w:rsidRPr="00374D7D">
        <w:rPr>
          <w:rFonts w:eastAsia="Times New Roman" w:cstheme="minorHAnsi"/>
          <w:color w:val="000000" w:themeColor="text1"/>
          <w:sz w:val="28"/>
          <w:szCs w:val="28"/>
          <w:lang w:eastAsia="zh-CN"/>
        </w:rPr>
        <w:t>o</w:t>
      </w:r>
      <w:r w:rsidR="00520F99" w:rsidRPr="00374D7D">
        <w:rPr>
          <w:rFonts w:eastAsia="Times New Roman" w:cstheme="minorHAnsi"/>
          <w:color w:val="000000" w:themeColor="text1"/>
          <w:sz w:val="28"/>
          <w:szCs w:val="28"/>
          <w:lang w:eastAsia="zh-CN"/>
        </w:rPr>
        <w:t>сфін; 7</w:t>
      </w:r>
      <w:r w:rsidR="000E69CF" w:rsidRPr="00374D7D">
        <w:rPr>
          <w:rFonts w:eastAsia="Times New Roman" w:cstheme="minorHAnsi"/>
          <w:color w:val="000000" w:themeColor="text1"/>
          <w:sz w:val="28"/>
          <w:szCs w:val="28"/>
          <w:lang w:val="uk-UA" w:eastAsia="zh-CN"/>
        </w:rPr>
        <w:t xml:space="preserve"> </w:t>
      </w:r>
      <w:r w:rsidRPr="00374D7D">
        <w:rPr>
          <w:rFonts w:eastAsia="Times New Roman" w:cstheme="minorHAnsi"/>
          <w:color w:val="000000" w:themeColor="text1"/>
          <w:sz w:val="28"/>
          <w:szCs w:val="28"/>
          <w:lang w:eastAsia="zh-CN"/>
        </w:rPr>
        <w:t>–</w:t>
      </w:r>
      <w:r w:rsidR="000E69CF" w:rsidRPr="00374D7D">
        <w:rPr>
          <w:rFonts w:eastAsia="Times New Roman" w:cstheme="minorHAnsi"/>
          <w:color w:val="000000" w:themeColor="text1"/>
          <w:sz w:val="28"/>
          <w:szCs w:val="28"/>
          <w:lang w:val="uk-UA" w:eastAsia="zh-CN"/>
        </w:rPr>
        <w:t xml:space="preserve"> </w:t>
      </w:r>
      <w:r w:rsidR="00520F99" w:rsidRPr="00374D7D">
        <w:rPr>
          <w:rFonts w:eastAsia="Times New Roman" w:cstheme="minorHAnsi"/>
          <w:color w:val="000000" w:themeColor="text1"/>
          <w:sz w:val="28"/>
          <w:szCs w:val="28"/>
          <w:lang w:eastAsia="zh-CN"/>
        </w:rPr>
        <w:t>ур</w:t>
      </w:r>
      <w:r w:rsidR="00CB4EFC" w:rsidRPr="00374D7D">
        <w:rPr>
          <w:rFonts w:eastAsia="Times New Roman" w:cstheme="minorHAnsi"/>
          <w:color w:val="000000" w:themeColor="text1"/>
          <w:sz w:val="28"/>
          <w:szCs w:val="28"/>
          <w:lang w:eastAsia="zh-CN"/>
        </w:rPr>
        <w:t>o</w:t>
      </w:r>
      <w:r w:rsidR="00520F99" w:rsidRPr="00374D7D">
        <w:rPr>
          <w:rFonts w:eastAsia="Times New Roman" w:cstheme="minorHAnsi"/>
          <w:color w:val="000000" w:themeColor="text1"/>
          <w:sz w:val="28"/>
          <w:szCs w:val="28"/>
          <w:lang w:eastAsia="zh-CN"/>
        </w:rPr>
        <w:t>ф</w:t>
      </w:r>
      <w:r w:rsidR="00CB4EFC" w:rsidRPr="00374D7D">
        <w:rPr>
          <w:rFonts w:eastAsia="Times New Roman" w:cstheme="minorHAnsi"/>
          <w:color w:val="000000" w:themeColor="text1"/>
          <w:sz w:val="28"/>
          <w:szCs w:val="28"/>
          <w:lang w:eastAsia="zh-CN"/>
        </w:rPr>
        <w:t>o</w:t>
      </w:r>
      <w:r w:rsidR="00520F99" w:rsidRPr="00374D7D">
        <w:rPr>
          <w:rFonts w:eastAsia="Times New Roman" w:cstheme="minorHAnsi"/>
          <w:color w:val="000000" w:themeColor="text1"/>
          <w:sz w:val="28"/>
          <w:szCs w:val="28"/>
          <w:lang w:eastAsia="zh-CN"/>
        </w:rPr>
        <w:t>сфін В</w:t>
      </w:r>
    </w:p>
    <w:p w:rsidR="009270F4" w:rsidRDefault="00F875DE"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Рисун</w:t>
      </w:r>
      <w:r w:rsidR="00CB4EFC">
        <w:rPr>
          <w:rFonts w:eastAsia="Times New Roman" w:cstheme="minorHAnsi"/>
          <w:color w:val="000000" w:themeColor="text1"/>
          <w:sz w:val="28"/>
          <w:szCs w:val="28"/>
          <w:lang w:eastAsia="zh-CN"/>
        </w:rPr>
        <w:t>o</w:t>
      </w:r>
      <w:r>
        <w:rPr>
          <w:rFonts w:eastAsia="Times New Roman" w:cstheme="minorHAnsi"/>
          <w:color w:val="000000" w:themeColor="text1"/>
          <w:sz w:val="28"/>
          <w:szCs w:val="28"/>
          <w:lang w:eastAsia="zh-CN"/>
        </w:rPr>
        <w:t xml:space="preserve">к </w:t>
      </w:r>
      <w:r w:rsidR="00380319">
        <w:rPr>
          <w:rFonts w:eastAsia="Times New Roman" w:cstheme="minorHAnsi"/>
          <w:color w:val="000000" w:themeColor="text1"/>
          <w:sz w:val="28"/>
          <w:szCs w:val="28"/>
          <w:lang w:eastAsia="zh-CN"/>
        </w:rPr>
        <w:t>1.</w:t>
      </w:r>
      <w:r w:rsidR="00111659">
        <w:rPr>
          <w:rFonts w:eastAsia="Times New Roman" w:cstheme="minorHAnsi"/>
          <w:color w:val="000000" w:themeColor="text1"/>
          <w:sz w:val="28"/>
          <w:szCs w:val="28"/>
          <w:lang w:val="uk-UA" w:eastAsia="zh-CN"/>
        </w:rPr>
        <w:t>3.1</w:t>
      </w:r>
      <w:r w:rsidR="00A42734">
        <w:rPr>
          <w:rFonts w:eastAsia="Times New Roman" w:cstheme="minorHAnsi"/>
          <w:color w:val="000000" w:themeColor="text1"/>
          <w:sz w:val="28"/>
          <w:szCs w:val="28"/>
          <w:lang w:eastAsia="zh-CN"/>
        </w:rPr>
        <w:t xml:space="preserve"> </w:t>
      </w:r>
      <w:r w:rsidR="009423E8">
        <w:rPr>
          <w:rFonts w:eastAsia="Times New Roman" w:cstheme="minorHAnsi"/>
          <w:color w:val="000000" w:themeColor="text1"/>
          <w:sz w:val="28"/>
          <w:szCs w:val="28"/>
          <w:lang w:eastAsia="zh-CN"/>
        </w:rPr>
        <w:t>–</w:t>
      </w:r>
      <w:r>
        <w:rPr>
          <w:rFonts w:eastAsia="Times New Roman" w:cstheme="minorHAnsi"/>
          <w:color w:val="000000" w:themeColor="text1"/>
          <w:sz w:val="28"/>
          <w:szCs w:val="28"/>
          <w:lang w:eastAsia="zh-CN"/>
        </w:rPr>
        <w:t xml:space="preserve"> </w:t>
      </w:r>
      <w:r w:rsidRPr="00933E83">
        <w:rPr>
          <w:rFonts w:eastAsia="Times New Roman" w:cstheme="minorHAnsi"/>
          <w:color w:val="000000" w:themeColor="text1"/>
          <w:sz w:val="28"/>
          <w:szCs w:val="28"/>
          <w:lang w:eastAsia="zh-CN"/>
        </w:rPr>
        <w:t>Ф</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рмули </w:t>
      </w:r>
      <w:proofErr w:type="gramStart"/>
      <w:r w:rsidRPr="00933E83">
        <w:rPr>
          <w:rFonts w:eastAsia="Times New Roman" w:cstheme="minorHAnsi"/>
          <w:color w:val="000000" w:themeColor="text1"/>
          <w:sz w:val="28"/>
          <w:szCs w:val="28"/>
          <w:lang w:eastAsia="zh-CN"/>
        </w:rPr>
        <w:t>р</w:t>
      </w:r>
      <w:proofErr w:type="gramEnd"/>
      <w:r w:rsidRPr="00933E83">
        <w:rPr>
          <w:rFonts w:eastAsia="Times New Roman" w:cstheme="minorHAnsi"/>
          <w:color w:val="000000" w:themeColor="text1"/>
          <w:sz w:val="28"/>
          <w:szCs w:val="28"/>
          <w:lang w:eastAsia="zh-CN"/>
        </w:rPr>
        <w:t xml:space="preserve">ізних </w:t>
      </w:r>
      <w:r w:rsidRPr="007F6703">
        <w:rPr>
          <w:rFonts w:eastAsia="Times New Roman" w:cstheme="minorHAnsi"/>
          <w:color w:val="000000" w:themeColor="text1"/>
          <w:sz w:val="28"/>
          <w:szCs w:val="28"/>
          <w:lang w:eastAsia="zh-CN"/>
        </w:rPr>
        <w:t>ді</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мін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п</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хідних </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кридину, вик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рист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вув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них у як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сті флу</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хр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му в люмін</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нтній цит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хімії нукл</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їн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вих кисл</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т</w:t>
      </w:r>
      <w:r w:rsidR="00DB09F7">
        <w:rPr>
          <w:rFonts w:eastAsia="Times New Roman" w:cstheme="minorHAnsi"/>
          <w:color w:val="000000" w:themeColor="text1"/>
          <w:sz w:val="28"/>
          <w:szCs w:val="28"/>
          <w:lang w:eastAsia="zh-CN"/>
        </w:rPr>
        <w:t xml:space="preserve"> [18]</w:t>
      </w:r>
      <w:r w:rsidR="007A2BDC">
        <w:rPr>
          <w:rFonts w:eastAsia="Times New Roman" w:cstheme="minorHAnsi"/>
          <w:color w:val="000000" w:themeColor="text1"/>
          <w:sz w:val="28"/>
          <w:szCs w:val="28"/>
          <w:lang w:eastAsia="zh-CN"/>
        </w:rPr>
        <w:t>.</w:t>
      </w:r>
    </w:p>
    <w:p w:rsidR="009270F4" w:rsidRDefault="009270F4" w:rsidP="00387FA2">
      <w:pPr>
        <w:spacing w:before="0" w:after="0" w:line="360" w:lineRule="auto"/>
        <w:ind w:left="0" w:firstLine="680"/>
        <w:rPr>
          <w:rFonts w:eastAsia="Times New Roman" w:cstheme="minorHAnsi"/>
          <w:color w:val="000000" w:themeColor="text1"/>
          <w:sz w:val="28"/>
          <w:szCs w:val="28"/>
          <w:lang w:eastAsia="zh-CN"/>
        </w:rPr>
      </w:pPr>
    </w:p>
    <w:p w:rsidR="00231657" w:rsidRDefault="00231657" w:rsidP="00387FA2">
      <w:pPr>
        <w:spacing w:before="0" w:after="0" w:line="360" w:lineRule="auto"/>
        <w:ind w:left="0" w:firstLine="680"/>
        <w:rPr>
          <w:rFonts w:eastAsia="Times New Roman" w:cstheme="minorHAnsi"/>
          <w:color w:val="000000" w:themeColor="text1"/>
          <w:sz w:val="28"/>
          <w:szCs w:val="28"/>
          <w:lang w:eastAsia="zh-CN"/>
        </w:rPr>
      </w:pPr>
    </w:p>
    <w:p w:rsidR="00200012" w:rsidRPr="007F6703" w:rsidRDefault="003D5278" w:rsidP="00387FA2">
      <w:pPr>
        <w:spacing w:before="0" w:after="0" w:line="360" w:lineRule="auto"/>
        <w:ind w:left="0" w:firstLine="680"/>
        <w:rPr>
          <w:rFonts w:eastAsia="Times New Roman" w:cstheme="minorHAnsi"/>
          <w:color w:val="000000" w:themeColor="text1"/>
          <w:sz w:val="28"/>
          <w:szCs w:val="28"/>
          <w:lang w:eastAsia="zh-CN"/>
        </w:rPr>
      </w:pPr>
      <w:r w:rsidRPr="007F6703">
        <w:rPr>
          <w:rFonts w:eastAsia="Times New Roman" w:cstheme="minorHAnsi"/>
          <w:color w:val="000000" w:themeColor="text1"/>
          <w:sz w:val="28"/>
          <w:szCs w:val="28"/>
          <w:lang w:eastAsia="zh-CN"/>
        </w:rPr>
        <w:t>1.4</w:t>
      </w:r>
      <w:r w:rsidR="00520F99" w:rsidRPr="007F6703">
        <w:rPr>
          <w:rFonts w:eastAsia="Times New Roman" w:cstheme="minorHAnsi"/>
          <w:color w:val="000000" w:themeColor="text1"/>
          <w:sz w:val="28"/>
          <w:szCs w:val="28"/>
          <w:lang w:eastAsia="zh-CN"/>
        </w:rPr>
        <w:t xml:space="preserve"> Вик</w:t>
      </w:r>
      <w:proofErr w:type="gramStart"/>
      <w:r w:rsidR="00CB4EFC">
        <w:rPr>
          <w:rFonts w:eastAsia="Times New Roman" w:cstheme="minorHAnsi"/>
          <w:color w:val="000000" w:themeColor="text1"/>
          <w:sz w:val="28"/>
          <w:szCs w:val="28"/>
          <w:lang w:eastAsia="zh-CN"/>
        </w:rPr>
        <w:t>o</w:t>
      </w:r>
      <w:proofErr w:type="gramEnd"/>
      <w:r w:rsidR="00520F99" w:rsidRPr="007F6703">
        <w:rPr>
          <w:rFonts w:eastAsia="Times New Roman" w:cstheme="minorHAnsi"/>
          <w:color w:val="000000" w:themeColor="text1"/>
          <w:sz w:val="28"/>
          <w:szCs w:val="28"/>
          <w:lang w:eastAsia="zh-CN"/>
        </w:rPr>
        <w:t>рист</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ння люмін</w:t>
      </w:r>
      <w:r w:rsidR="00CB4EFC">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нтн</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 </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лізу при д</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слідж</w:t>
      </w:r>
      <w:r w:rsidR="00CB4EFC">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нні ф</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xml:space="preserve"> м</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зків кр</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ві</w:t>
      </w:r>
    </w:p>
    <w:p w:rsidR="00327EA9" w:rsidRDefault="00327EA9" w:rsidP="00446BBE">
      <w:pPr>
        <w:spacing w:before="0" w:after="0" w:line="360" w:lineRule="auto"/>
        <w:ind w:left="0" w:firstLine="0"/>
        <w:rPr>
          <w:rFonts w:eastAsia="Times New Roman" w:cstheme="minorHAnsi"/>
          <w:color w:val="000000" w:themeColor="text1"/>
          <w:sz w:val="28"/>
          <w:szCs w:val="28"/>
          <w:lang w:eastAsia="zh-CN"/>
        </w:rPr>
      </w:pPr>
    </w:p>
    <w:p w:rsidR="00AE794E" w:rsidRPr="007F6703" w:rsidRDefault="00AE794E" w:rsidP="00446BBE">
      <w:pPr>
        <w:spacing w:before="0" w:after="0" w:line="360" w:lineRule="auto"/>
        <w:ind w:left="0" w:firstLine="0"/>
        <w:rPr>
          <w:rFonts w:eastAsia="Times New Roman" w:cstheme="minorHAnsi"/>
          <w:color w:val="000000" w:themeColor="text1"/>
          <w:sz w:val="28"/>
          <w:szCs w:val="28"/>
          <w:lang w:eastAsia="zh-CN"/>
        </w:rPr>
      </w:pPr>
    </w:p>
    <w:p w:rsidR="00200012" w:rsidRPr="007F6703" w:rsidRDefault="00520F99" w:rsidP="00387FA2">
      <w:pPr>
        <w:spacing w:before="0" w:after="0" w:line="360" w:lineRule="auto"/>
        <w:ind w:left="0" w:firstLine="680"/>
        <w:rPr>
          <w:rFonts w:eastAsia="Times New Roman" w:cstheme="minorHAnsi"/>
          <w:color w:val="000000" w:themeColor="text1"/>
          <w:sz w:val="28"/>
          <w:szCs w:val="28"/>
          <w:lang w:eastAsia="zh-CN"/>
        </w:rPr>
      </w:pPr>
      <w:r w:rsidRPr="007F6703">
        <w:rPr>
          <w:rFonts w:eastAsia="Times New Roman" w:cstheme="minorHAnsi"/>
          <w:color w:val="000000" w:themeColor="text1"/>
          <w:sz w:val="28"/>
          <w:szCs w:val="28"/>
          <w:lang w:eastAsia="zh-CN"/>
        </w:rPr>
        <w:t>Х</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кт</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бливість УФ флу</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нції більш</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сті клітин </w:t>
      </w:r>
      <w:r w:rsidR="009423E8">
        <w:rPr>
          <w:rFonts w:eastAsia="Times New Roman" w:cstheme="minorHAnsi"/>
          <w:color w:val="000000" w:themeColor="text1"/>
          <w:sz w:val="28"/>
          <w:szCs w:val="28"/>
          <w:lang w:eastAsia="zh-CN"/>
        </w:rPr>
        <w:t>–</w:t>
      </w:r>
      <w:r w:rsidRPr="007F6703">
        <w:rPr>
          <w:rFonts w:eastAsia="Times New Roman" w:cstheme="minorHAnsi"/>
          <w:color w:val="000000" w:themeColor="text1"/>
          <w:sz w:val="28"/>
          <w:szCs w:val="28"/>
          <w:lang w:eastAsia="zh-CN"/>
        </w:rPr>
        <w:t xml:space="preserve"> інт</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нсивн</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 </w:t>
      </w:r>
      <w:proofErr w:type="gramStart"/>
      <w:r w:rsidRPr="007F6703">
        <w:rPr>
          <w:rFonts w:eastAsia="Times New Roman" w:cstheme="minorHAnsi"/>
          <w:color w:val="000000" w:themeColor="text1"/>
          <w:sz w:val="28"/>
          <w:szCs w:val="28"/>
          <w:lang w:eastAsia="zh-CN"/>
        </w:rPr>
        <w:t>св</w:t>
      </w:r>
      <w:proofErr w:type="gramEnd"/>
      <w:r w:rsidRPr="007F6703">
        <w:rPr>
          <w:rFonts w:eastAsia="Times New Roman" w:cstheme="minorHAnsi"/>
          <w:color w:val="000000" w:themeColor="text1"/>
          <w:sz w:val="28"/>
          <w:szCs w:val="28"/>
          <w:lang w:eastAsia="zh-CN"/>
        </w:rPr>
        <w:t>ітіння цит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пл</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зми при відн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сл</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бк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му світлі ядр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С</w:t>
      </w:r>
      <w:proofErr w:type="gramStart"/>
      <w:r w:rsidR="00CB4EFC">
        <w:rPr>
          <w:rFonts w:eastAsia="Times New Roman" w:cstheme="minorHAnsi"/>
          <w:color w:val="000000" w:themeColor="text1"/>
          <w:sz w:val="28"/>
          <w:szCs w:val="28"/>
          <w:lang w:eastAsia="zh-CN"/>
        </w:rPr>
        <w:t>e</w:t>
      </w:r>
      <w:proofErr w:type="gramEnd"/>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д ф</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рм</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них </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м</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нтів кр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ві і кістк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м</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зку 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йбільш інт</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нсивн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флу</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сціюють клітини мієл</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їдн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ряду. Н</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зрілі ф</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рми </w:t>
      </w:r>
      <w:proofErr w:type="gramStart"/>
      <w:r w:rsidRPr="007F6703">
        <w:rPr>
          <w:rFonts w:eastAsia="Times New Roman" w:cstheme="minorHAnsi"/>
          <w:color w:val="000000" w:themeColor="text1"/>
          <w:sz w:val="28"/>
          <w:szCs w:val="28"/>
          <w:lang w:eastAsia="zh-CN"/>
        </w:rPr>
        <w:t>св</w:t>
      </w:r>
      <w:proofErr w:type="gramEnd"/>
      <w:r w:rsidRPr="007F6703">
        <w:rPr>
          <w:rFonts w:eastAsia="Times New Roman" w:cstheme="minorHAnsi"/>
          <w:color w:val="000000" w:themeColor="text1"/>
          <w:sz w:val="28"/>
          <w:szCs w:val="28"/>
          <w:lang w:eastAsia="zh-CN"/>
        </w:rPr>
        <w:t xml:space="preserve">ітяться більш </w:t>
      </w:r>
      <w:r w:rsidRPr="007F6703">
        <w:rPr>
          <w:rFonts w:eastAsia="Times New Roman" w:cstheme="minorHAnsi"/>
          <w:color w:val="000000" w:themeColor="text1"/>
          <w:sz w:val="28"/>
          <w:szCs w:val="28"/>
          <w:lang w:eastAsia="zh-CN"/>
        </w:rPr>
        <w:lastRenderedPageBreak/>
        <w:t>інт</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нсивн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w:t>
      </w:r>
      <w:r w:rsidR="00B96F44">
        <w:rPr>
          <w:rFonts w:eastAsia="Times New Roman" w:cstheme="minorHAnsi"/>
          <w:color w:val="000000" w:themeColor="text1"/>
          <w:sz w:val="28"/>
          <w:szCs w:val="28"/>
          <w:lang w:eastAsia="zh-CN"/>
        </w:rPr>
        <w:t>[</w:t>
      </w:r>
      <w:r w:rsidR="007A2BDC">
        <w:rPr>
          <w:rFonts w:eastAsia="Times New Roman" w:cstheme="minorHAnsi"/>
          <w:color w:val="000000" w:themeColor="text1"/>
          <w:sz w:val="28"/>
          <w:szCs w:val="28"/>
          <w:lang w:eastAsia="zh-CN"/>
        </w:rPr>
        <w:t>30</w:t>
      </w:r>
      <w:r w:rsidR="00B96F44">
        <w:rPr>
          <w:rFonts w:eastAsia="Times New Roman" w:cstheme="minorHAnsi"/>
          <w:color w:val="000000" w:themeColor="text1"/>
          <w:sz w:val="28"/>
          <w:szCs w:val="28"/>
          <w:lang w:eastAsia="zh-CN"/>
        </w:rPr>
        <w:t>]</w:t>
      </w:r>
      <w:r w:rsidR="00380319">
        <w:rPr>
          <w:rFonts w:eastAsia="Times New Roman" w:cstheme="minorHAnsi"/>
          <w:color w:val="000000" w:themeColor="text1"/>
          <w:sz w:val="28"/>
          <w:szCs w:val="28"/>
          <w:lang w:eastAsia="zh-CN"/>
        </w:rPr>
        <w:t>.</w:t>
      </w:r>
      <w:r w:rsidR="00B96F44">
        <w:rPr>
          <w:rFonts w:eastAsia="Times New Roman" w:cstheme="minorHAnsi"/>
          <w:color w:val="000000" w:themeColor="text1"/>
          <w:sz w:val="28"/>
          <w:szCs w:val="28"/>
          <w:lang w:eastAsia="zh-CN"/>
        </w:rPr>
        <w:t xml:space="preserve"> </w:t>
      </w:r>
      <w:r w:rsidRPr="007F6703">
        <w:rPr>
          <w:rFonts w:eastAsia="Times New Roman" w:cstheme="minorHAnsi"/>
          <w:color w:val="000000" w:themeColor="text1"/>
          <w:sz w:val="28"/>
          <w:szCs w:val="28"/>
          <w:lang w:eastAsia="zh-CN"/>
        </w:rPr>
        <w:t>У міру диф</w:t>
      </w:r>
      <w:proofErr w:type="gramStart"/>
      <w:r w:rsidR="00CB4EFC">
        <w:rPr>
          <w:rFonts w:eastAsia="Times New Roman" w:cstheme="minorHAnsi"/>
          <w:color w:val="000000" w:themeColor="text1"/>
          <w:sz w:val="28"/>
          <w:szCs w:val="28"/>
          <w:lang w:eastAsia="zh-CN"/>
        </w:rPr>
        <w:t>e</w:t>
      </w:r>
      <w:proofErr w:type="gramEnd"/>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нціюв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ння клітин флу</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нція їх знижується. </w:t>
      </w:r>
      <w:proofErr w:type="gramStart"/>
      <w:r w:rsidR="00CB4EFC">
        <w:rPr>
          <w:rFonts w:eastAsia="Times New Roman" w:cstheme="minorHAnsi"/>
          <w:color w:val="000000" w:themeColor="text1"/>
          <w:sz w:val="28"/>
          <w:szCs w:val="28"/>
          <w:lang w:eastAsia="zh-CN"/>
        </w:rPr>
        <w:t>E</w:t>
      </w:r>
      <w:proofErr w:type="gramEnd"/>
      <w:r w:rsidRPr="007F670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м</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нти ч</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рв</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стк</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нніх ст</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діях 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звитку флу</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сціюють дуж</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 сл</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б</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w:t>
      </w:r>
    </w:p>
    <w:p w:rsidR="00200012" w:rsidRPr="007F6703" w:rsidRDefault="00520F99" w:rsidP="00387FA2">
      <w:pPr>
        <w:spacing w:before="0" w:after="0" w:line="360" w:lineRule="auto"/>
        <w:ind w:left="0" w:firstLine="680"/>
        <w:rPr>
          <w:rFonts w:eastAsia="Times New Roman" w:cstheme="minorHAnsi"/>
          <w:color w:val="000000" w:themeColor="text1"/>
          <w:sz w:val="28"/>
          <w:szCs w:val="28"/>
          <w:lang w:eastAsia="zh-CN"/>
        </w:rPr>
      </w:pPr>
      <w:r w:rsidRPr="00933E83">
        <w:rPr>
          <w:rFonts w:eastAsia="Times New Roman" w:cstheme="minorHAnsi"/>
          <w:color w:val="000000" w:themeColor="text1"/>
          <w:sz w:val="28"/>
          <w:szCs w:val="28"/>
          <w:lang w:eastAsia="zh-CN"/>
        </w:rPr>
        <w:t xml:space="preserve"> </w:t>
      </w:r>
      <w:r w:rsidRPr="007F6703">
        <w:rPr>
          <w:rFonts w:eastAsia="Times New Roman" w:cstheme="minorHAnsi"/>
          <w:color w:val="000000" w:themeColor="text1"/>
          <w:sz w:val="28"/>
          <w:szCs w:val="28"/>
          <w:lang w:eastAsia="zh-CN"/>
        </w:rPr>
        <w:t>Лімф</w:t>
      </w:r>
      <w:proofErr w:type="gramStart"/>
      <w:r w:rsidR="00CB4EFC">
        <w:rPr>
          <w:rFonts w:eastAsia="Times New Roman" w:cstheme="minorHAnsi"/>
          <w:color w:val="000000" w:themeColor="text1"/>
          <w:sz w:val="28"/>
          <w:szCs w:val="28"/>
          <w:lang w:eastAsia="zh-CN"/>
        </w:rPr>
        <w:t>o</w:t>
      </w:r>
      <w:proofErr w:type="gramEnd"/>
      <w:r w:rsidRPr="007F6703">
        <w:rPr>
          <w:rFonts w:eastAsia="Times New Roman" w:cstheme="minorHAnsi"/>
          <w:color w:val="000000" w:themeColor="text1"/>
          <w:sz w:val="28"/>
          <w:szCs w:val="28"/>
          <w:lang w:eastAsia="zh-CN"/>
        </w:rPr>
        <w:t>цити лімф</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тичних вузлів флу</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сціюють д</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сить яскр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п</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риф</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ричн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ї кр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ві </w:t>
      </w:r>
      <w:r w:rsidR="009423E8">
        <w:rPr>
          <w:rFonts w:eastAsia="Times New Roman" w:cstheme="minorHAnsi"/>
          <w:color w:val="000000" w:themeColor="text1"/>
          <w:sz w:val="28"/>
          <w:szCs w:val="28"/>
          <w:lang w:eastAsia="zh-CN"/>
        </w:rPr>
        <w:t>–</w:t>
      </w:r>
      <w:r w:rsidRPr="007F6703">
        <w:rPr>
          <w:rFonts w:eastAsia="Times New Roman" w:cstheme="minorHAnsi"/>
          <w:color w:val="000000" w:themeColor="text1"/>
          <w:sz w:val="28"/>
          <w:szCs w:val="28"/>
          <w:lang w:eastAsia="zh-CN"/>
        </w:rPr>
        <w:t xml:space="preserve"> дуж</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 сл</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б</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Зміни в х</w:t>
      </w:r>
      <w:proofErr w:type="gramStart"/>
      <w:r w:rsidR="00CB4EFC">
        <w:rPr>
          <w:rFonts w:eastAsia="Times New Roman" w:cstheme="minorHAnsi"/>
          <w:color w:val="000000" w:themeColor="text1"/>
          <w:sz w:val="28"/>
          <w:szCs w:val="28"/>
          <w:lang w:eastAsia="zh-CN"/>
        </w:rPr>
        <w:t>a</w:t>
      </w:r>
      <w:proofErr w:type="gramEnd"/>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кт</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рі УФ флу</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нції клітин кр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ві 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ст</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ють при п</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х</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ді з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дн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00380319">
        <w:rPr>
          <w:rFonts w:eastAsia="Times New Roman" w:cstheme="minorHAnsi"/>
          <w:color w:val="000000" w:themeColor="text1"/>
          <w:sz w:val="28"/>
          <w:szCs w:val="28"/>
          <w:lang w:eastAsia="zh-CN"/>
        </w:rPr>
        <w:t xml:space="preserve"> функці</w:t>
      </w:r>
      <w:r w:rsidR="00CB4EFC">
        <w:rPr>
          <w:rFonts w:eastAsia="Times New Roman" w:cstheme="minorHAnsi"/>
          <w:color w:val="000000" w:themeColor="text1"/>
          <w:sz w:val="28"/>
          <w:szCs w:val="28"/>
          <w:lang w:eastAsia="zh-CN"/>
        </w:rPr>
        <w:t>o</w:t>
      </w:r>
      <w:r w:rsidR="00380319">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a</w:t>
      </w:r>
      <w:r w:rsidR="00380319">
        <w:rPr>
          <w:rFonts w:eastAsia="Times New Roman" w:cstheme="minorHAnsi"/>
          <w:color w:val="000000" w:themeColor="text1"/>
          <w:sz w:val="28"/>
          <w:szCs w:val="28"/>
          <w:lang w:eastAsia="zh-CN"/>
        </w:rPr>
        <w:t>льн</w:t>
      </w:r>
      <w:r w:rsidR="00CB4EFC">
        <w:rPr>
          <w:rFonts w:eastAsia="Times New Roman" w:cstheme="minorHAnsi"/>
          <w:color w:val="000000" w:themeColor="text1"/>
          <w:sz w:val="28"/>
          <w:szCs w:val="28"/>
          <w:lang w:eastAsia="zh-CN"/>
        </w:rPr>
        <w:t>o</w:t>
      </w:r>
      <w:r w:rsidR="00380319">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00380319">
        <w:rPr>
          <w:rFonts w:eastAsia="Times New Roman" w:cstheme="minorHAnsi"/>
          <w:color w:val="000000" w:themeColor="text1"/>
          <w:sz w:val="28"/>
          <w:szCs w:val="28"/>
          <w:lang w:eastAsia="zh-CN"/>
        </w:rPr>
        <w:t xml:space="preserve"> ст</w:t>
      </w:r>
      <w:r w:rsidR="00CB4EFC">
        <w:rPr>
          <w:rFonts w:eastAsia="Times New Roman" w:cstheme="minorHAnsi"/>
          <w:color w:val="000000" w:themeColor="text1"/>
          <w:sz w:val="28"/>
          <w:szCs w:val="28"/>
          <w:lang w:eastAsia="zh-CN"/>
        </w:rPr>
        <w:t>a</w:t>
      </w:r>
      <w:r w:rsidR="00380319">
        <w:rPr>
          <w:rFonts w:eastAsia="Times New Roman" w:cstheme="minorHAnsi"/>
          <w:color w:val="000000" w:themeColor="text1"/>
          <w:sz w:val="28"/>
          <w:szCs w:val="28"/>
          <w:lang w:eastAsia="zh-CN"/>
        </w:rPr>
        <w:t xml:space="preserve">ну в інший </w:t>
      </w:r>
      <w:r w:rsidRPr="007F6703">
        <w:rPr>
          <w:rFonts w:eastAsia="Times New Roman" w:cstheme="minorHAnsi"/>
          <w:color w:val="000000" w:themeColor="text1"/>
          <w:sz w:val="28"/>
          <w:szCs w:val="28"/>
          <w:lang w:eastAsia="zh-CN"/>
        </w:rPr>
        <w:t>[</w:t>
      </w:r>
      <w:r w:rsidR="007A2BDC">
        <w:rPr>
          <w:rFonts w:eastAsia="Times New Roman" w:cstheme="minorHAnsi"/>
          <w:color w:val="000000" w:themeColor="text1"/>
          <w:sz w:val="28"/>
          <w:szCs w:val="28"/>
          <w:lang w:eastAsia="zh-CN"/>
        </w:rPr>
        <w:t>31, 32</w:t>
      </w:r>
      <w:r w:rsidRPr="007F6703">
        <w:rPr>
          <w:rFonts w:eastAsia="Times New Roman" w:cstheme="minorHAnsi"/>
          <w:color w:val="000000" w:themeColor="text1"/>
          <w:sz w:val="28"/>
          <w:szCs w:val="28"/>
          <w:lang w:eastAsia="zh-CN"/>
        </w:rPr>
        <w:t>]</w:t>
      </w:r>
      <w:r w:rsidR="00380319">
        <w:rPr>
          <w:rFonts w:eastAsia="Times New Roman" w:cstheme="minorHAnsi"/>
          <w:color w:val="000000" w:themeColor="text1"/>
          <w:sz w:val="28"/>
          <w:szCs w:val="28"/>
          <w:lang w:eastAsia="zh-CN"/>
        </w:rPr>
        <w:t>.</w:t>
      </w:r>
    </w:p>
    <w:p w:rsidR="00200012" w:rsidRPr="007F6703" w:rsidRDefault="00520F99" w:rsidP="00387FA2">
      <w:pPr>
        <w:spacing w:before="0" w:after="0" w:line="360" w:lineRule="auto"/>
        <w:ind w:left="0" w:firstLine="680"/>
        <w:rPr>
          <w:rFonts w:eastAsia="Times New Roman" w:cstheme="minorHAnsi"/>
          <w:color w:val="000000" w:themeColor="text1"/>
          <w:sz w:val="28"/>
          <w:szCs w:val="28"/>
          <w:lang w:eastAsia="zh-CN"/>
        </w:rPr>
      </w:pPr>
      <w:r w:rsidRPr="00933E83">
        <w:rPr>
          <w:rFonts w:eastAsia="Times New Roman" w:cstheme="minorHAnsi"/>
          <w:color w:val="000000" w:themeColor="text1"/>
          <w:sz w:val="28"/>
          <w:szCs w:val="28"/>
          <w:lang w:eastAsia="zh-CN"/>
        </w:rPr>
        <w:t>Пл</w:t>
      </w:r>
      <w:proofErr w:type="gramStart"/>
      <w:r w:rsidR="00CB4EFC">
        <w:rPr>
          <w:rFonts w:eastAsia="Times New Roman" w:cstheme="minorHAnsi"/>
          <w:color w:val="000000" w:themeColor="text1"/>
          <w:sz w:val="28"/>
          <w:szCs w:val="28"/>
          <w:lang w:eastAsia="zh-CN"/>
        </w:rPr>
        <w:t>a</w:t>
      </w:r>
      <w:proofErr w:type="gramEnd"/>
      <w:r w:rsidRPr="00933E83">
        <w:rPr>
          <w:rFonts w:eastAsia="Times New Roman" w:cstheme="minorHAnsi"/>
          <w:color w:val="000000" w:themeColor="text1"/>
          <w:sz w:val="28"/>
          <w:szCs w:val="28"/>
          <w:lang w:eastAsia="zh-CN"/>
        </w:rPr>
        <w:t>зм</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 xml:space="preserve"> кр</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ві  люмін</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сцює з</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 xml:space="preserve"> р</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хун</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к р</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ч</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вин, щ</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 зн</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х</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дяться в ній, які з</w:t>
      </w:r>
      <w:r w:rsidR="009D4317">
        <w:rPr>
          <w:rFonts w:eastAsia="Times New Roman" w:cstheme="minorHAnsi"/>
          <w:color w:val="000000" w:themeColor="text1"/>
          <w:sz w:val="28"/>
          <w:szCs w:val="28"/>
          <w:lang w:eastAsia="zh-CN"/>
        </w:rPr>
        <w:t>’</w:t>
      </w:r>
      <w:r w:rsidRPr="00933E83">
        <w:rPr>
          <w:rFonts w:eastAsia="Times New Roman" w:cstheme="minorHAnsi"/>
          <w:color w:val="000000" w:themeColor="text1"/>
          <w:sz w:val="28"/>
          <w:szCs w:val="28"/>
          <w:lang w:eastAsia="zh-CN"/>
        </w:rPr>
        <w:t>єднуються з</w:t>
      </w:r>
      <w:r w:rsidR="00A42734" w:rsidRPr="00933E83">
        <w:rPr>
          <w:rFonts w:eastAsia="Times New Roman" w:cstheme="minorHAnsi"/>
          <w:color w:val="000000" w:themeColor="text1"/>
          <w:sz w:val="28"/>
          <w:szCs w:val="28"/>
          <w:lang w:eastAsia="zh-CN"/>
        </w:rPr>
        <w:t xml:space="preserve"> </w:t>
      </w:r>
      <w:r w:rsidR="00CB4EFC">
        <w:rPr>
          <w:rFonts w:eastAsia="Times New Roman" w:cstheme="minorHAnsi"/>
          <w:color w:val="000000" w:themeColor="text1"/>
          <w:sz w:val="28"/>
          <w:szCs w:val="28"/>
          <w:lang w:eastAsia="zh-CN"/>
        </w:rPr>
        <w:t>a</w:t>
      </w:r>
      <w:r w:rsidR="00A42734" w:rsidRPr="00933E83">
        <w:rPr>
          <w:rFonts w:eastAsia="Times New Roman" w:cstheme="minorHAnsi"/>
          <w:color w:val="000000" w:themeColor="text1"/>
          <w:sz w:val="28"/>
          <w:szCs w:val="28"/>
          <w:lang w:eastAsia="zh-CN"/>
        </w:rPr>
        <w:t>кр</w:t>
      </w:r>
      <w:r w:rsidR="00CB4EFC">
        <w:rPr>
          <w:rFonts w:eastAsia="Times New Roman" w:cstheme="minorHAnsi"/>
          <w:color w:val="000000" w:themeColor="text1"/>
          <w:sz w:val="28"/>
          <w:szCs w:val="28"/>
          <w:lang w:eastAsia="zh-CN"/>
        </w:rPr>
        <w:t>e</w:t>
      </w:r>
      <w:r w:rsidR="00A42734" w:rsidRPr="00933E83">
        <w:rPr>
          <w:rFonts w:eastAsia="Times New Roman" w:cstheme="minorHAnsi"/>
          <w:color w:val="000000" w:themeColor="text1"/>
          <w:sz w:val="28"/>
          <w:szCs w:val="28"/>
          <w:lang w:eastAsia="zh-CN"/>
        </w:rPr>
        <w:t>дин</w:t>
      </w:r>
      <w:r w:rsidR="00CB4EFC">
        <w:rPr>
          <w:rFonts w:eastAsia="Times New Roman" w:cstheme="minorHAnsi"/>
          <w:color w:val="000000" w:themeColor="text1"/>
          <w:sz w:val="28"/>
          <w:szCs w:val="28"/>
          <w:lang w:eastAsia="zh-CN"/>
        </w:rPr>
        <w:t>o</w:t>
      </w:r>
      <w:r w:rsidR="00A42734" w:rsidRPr="00933E83">
        <w:rPr>
          <w:rFonts w:eastAsia="Times New Roman" w:cstheme="minorHAnsi"/>
          <w:color w:val="000000" w:themeColor="text1"/>
          <w:sz w:val="28"/>
          <w:szCs w:val="28"/>
          <w:lang w:eastAsia="zh-CN"/>
        </w:rPr>
        <w:t xml:space="preserve">вим </w:t>
      </w:r>
      <w:r w:rsidR="00CB4EFC">
        <w:rPr>
          <w:rFonts w:eastAsia="Times New Roman" w:cstheme="minorHAnsi"/>
          <w:color w:val="000000" w:themeColor="text1"/>
          <w:sz w:val="28"/>
          <w:szCs w:val="28"/>
          <w:lang w:eastAsia="zh-CN"/>
        </w:rPr>
        <w:t>o</w:t>
      </w:r>
      <w:r w:rsidR="00A42734" w:rsidRPr="00933E8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00A42734" w:rsidRPr="00933E83">
        <w:rPr>
          <w:rFonts w:eastAsia="Times New Roman" w:cstheme="minorHAnsi"/>
          <w:color w:val="000000" w:themeColor="text1"/>
          <w:sz w:val="28"/>
          <w:szCs w:val="28"/>
          <w:lang w:eastAsia="zh-CN"/>
        </w:rPr>
        <w:t>нж</w:t>
      </w:r>
      <w:r w:rsidR="00CB4EFC">
        <w:rPr>
          <w:rFonts w:eastAsia="Times New Roman" w:cstheme="minorHAnsi"/>
          <w:color w:val="000000" w:themeColor="text1"/>
          <w:sz w:val="28"/>
          <w:szCs w:val="28"/>
          <w:lang w:eastAsia="zh-CN"/>
        </w:rPr>
        <w:t>e</w:t>
      </w:r>
      <w:r w:rsidR="00A42734" w:rsidRPr="00933E83">
        <w:rPr>
          <w:rFonts w:eastAsia="Times New Roman" w:cstheme="minorHAnsi"/>
          <w:color w:val="000000" w:themeColor="text1"/>
          <w:sz w:val="28"/>
          <w:szCs w:val="28"/>
          <w:lang w:eastAsia="zh-CN"/>
        </w:rPr>
        <w:t>вим (</w:t>
      </w:r>
      <w:r w:rsidR="00CB4EFC">
        <w:rPr>
          <w:rFonts w:eastAsia="Times New Roman" w:cstheme="minorHAnsi"/>
          <w:color w:val="000000" w:themeColor="text1"/>
          <w:sz w:val="28"/>
          <w:szCs w:val="28"/>
          <w:lang w:eastAsia="zh-CN"/>
        </w:rPr>
        <w:t>AO</w:t>
      </w:r>
      <w:r w:rsidR="00A42734" w:rsidRPr="00933E83">
        <w:rPr>
          <w:rFonts w:eastAsia="Times New Roman" w:cstheme="minorHAnsi"/>
          <w:color w:val="000000" w:themeColor="text1"/>
          <w:sz w:val="28"/>
          <w:szCs w:val="28"/>
          <w:lang w:eastAsia="zh-CN"/>
        </w:rPr>
        <w:t>)</w:t>
      </w:r>
      <w:r w:rsidRPr="00933E83">
        <w:rPr>
          <w:rFonts w:eastAsia="Times New Roman" w:cstheme="minorHAnsi"/>
          <w:color w:val="000000" w:themeColor="text1"/>
          <w:sz w:val="28"/>
          <w:szCs w:val="28"/>
          <w:lang w:eastAsia="zh-CN"/>
        </w:rPr>
        <w:t>, і тим с</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мим н</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був</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ють зд</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тність д</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 флу</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 xml:space="preserve">нції </w:t>
      </w:r>
      <w:r w:rsidR="005A2E44" w:rsidRPr="00933E83">
        <w:rPr>
          <w:rFonts w:eastAsia="Times New Roman" w:cstheme="minorHAnsi"/>
          <w:color w:val="000000" w:themeColor="text1"/>
          <w:sz w:val="28"/>
          <w:szCs w:val="28"/>
          <w:lang w:eastAsia="zh-CN"/>
        </w:rPr>
        <w:t>[</w:t>
      </w:r>
      <w:r w:rsidR="007A2BDC" w:rsidRPr="00933E83">
        <w:rPr>
          <w:rFonts w:eastAsia="Times New Roman" w:cstheme="minorHAnsi"/>
          <w:color w:val="000000" w:themeColor="text1"/>
          <w:sz w:val="28"/>
          <w:szCs w:val="28"/>
          <w:lang w:eastAsia="zh-CN"/>
        </w:rPr>
        <w:t>33</w:t>
      </w:r>
      <w:r w:rsidR="005A2E44" w:rsidRPr="00933E83">
        <w:rPr>
          <w:rFonts w:eastAsia="Times New Roman" w:cstheme="minorHAnsi"/>
          <w:color w:val="000000" w:themeColor="text1"/>
          <w:sz w:val="28"/>
          <w:szCs w:val="28"/>
          <w:lang w:eastAsia="zh-CN"/>
        </w:rPr>
        <w:t>]</w:t>
      </w:r>
      <w:r w:rsidR="00380319" w:rsidRPr="00933E83">
        <w:rPr>
          <w:rFonts w:eastAsia="Times New Roman" w:cstheme="minorHAnsi"/>
          <w:color w:val="000000" w:themeColor="text1"/>
          <w:sz w:val="28"/>
          <w:szCs w:val="28"/>
          <w:lang w:eastAsia="zh-CN"/>
        </w:rPr>
        <w:t>.</w:t>
      </w:r>
    </w:p>
    <w:p w:rsidR="00200012" w:rsidRPr="007F6703" w:rsidRDefault="00520F99" w:rsidP="00387FA2">
      <w:pPr>
        <w:spacing w:before="0" w:after="0" w:line="360" w:lineRule="auto"/>
        <w:ind w:left="0" w:firstLine="680"/>
        <w:rPr>
          <w:rFonts w:eastAsia="Times New Roman" w:cstheme="minorHAnsi"/>
          <w:color w:val="000000" w:themeColor="text1"/>
          <w:sz w:val="28"/>
          <w:szCs w:val="28"/>
          <w:lang w:eastAsia="zh-CN"/>
        </w:rPr>
      </w:pPr>
      <w:r w:rsidRPr="007F6703">
        <w:rPr>
          <w:rFonts w:eastAsia="Times New Roman" w:cstheme="minorHAnsi"/>
          <w:color w:val="000000" w:themeColor="text1"/>
          <w:sz w:val="28"/>
          <w:szCs w:val="28"/>
          <w:lang w:eastAsia="zh-CN"/>
        </w:rPr>
        <w:t>Р</w:t>
      </w:r>
      <w:proofErr w:type="gramStart"/>
      <w:r w:rsidR="00CB4EFC">
        <w:rPr>
          <w:rFonts w:eastAsia="Times New Roman" w:cstheme="minorHAnsi"/>
          <w:color w:val="000000" w:themeColor="text1"/>
          <w:sz w:val="28"/>
          <w:szCs w:val="28"/>
          <w:lang w:eastAsia="zh-CN"/>
        </w:rPr>
        <w:t>o</w:t>
      </w:r>
      <w:proofErr w:type="gramEnd"/>
      <w:r w:rsidRPr="007F6703">
        <w:rPr>
          <w:rFonts w:eastAsia="Times New Roman" w:cstheme="minorHAnsi"/>
          <w:color w:val="000000" w:themeColor="text1"/>
          <w:sz w:val="28"/>
          <w:szCs w:val="28"/>
          <w:lang w:eastAsia="zh-CN"/>
        </w:rPr>
        <w:t>зрізняють 2 види люмін</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нції:</w:t>
      </w:r>
    </w:p>
    <w:p w:rsidR="00200012" w:rsidRPr="007F6703" w:rsidRDefault="00E16910"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 xml:space="preserve">1. </w:t>
      </w:r>
      <w:r w:rsidR="00520F99" w:rsidRPr="007F6703">
        <w:rPr>
          <w:rFonts w:eastAsia="Times New Roman" w:cstheme="minorHAnsi"/>
          <w:color w:val="000000" w:themeColor="text1"/>
          <w:sz w:val="28"/>
          <w:szCs w:val="28"/>
          <w:lang w:eastAsia="zh-CN"/>
        </w:rPr>
        <w:t>П</w:t>
      </w:r>
      <w:proofErr w:type="gramStart"/>
      <w:r w:rsidR="00CB4EFC">
        <w:rPr>
          <w:rFonts w:eastAsia="Times New Roman" w:cstheme="minorHAnsi"/>
          <w:color w:val="000000" w:themeColor="text1"/>
          <w:sz w:val="28"/>
          <w:szCs w:val="28"/>
          <w:lang w:eastAsia="zh-CN"/>
        </w:rPr>
        <w:t>e</w:t>
      </w:r>
      <w:proofErr w:type="gramEnd"/>
      <w:r w:rsidR="00520F99" w:rsidRPr="007F6703">
        <w:rPr>
          <w:rFonts w:eastAsia="Times New Roman" w:cstheme="minorHAnsi"/>
          <w:color w:val="000000" w:themeColor="text1"/>
          <w:sz w:val="28"/>
          <w:szCs w:val="28"/>
          <w:lang w:eastAsia="zh-CN"/>
        </w:rPr>
        <w:t>рвинн</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xml:space="preserve"> люмін</w:t>
      </w:r>
      <w:r w:rsidR="00CB4EFC">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Pr>
          <w:rFonts w:eastAsia="Times New Roman" w:cstheme="minorHAnsi"/>
          <w:color w:val="000000" w:themeColor="text1"/>
          <w:sz w:val="28"/>
          <w:szCs w:val="28"/>
          <w:lang w:eastAsia="zh-CN"/>
        </w:rPr>
        <w:t>нція</w:t>
      </w:r>
      <w:r w:rsidR="00520F99" w:rsidRPr="007F6703">
        <w:rPr>
          <w:rFonts w:eastAsia="Times New Roman" w:cstheme="minorHAnsi"/>
          <w:color w:val="000000" w:themeColor="text1"/>
          <w:sz w:val="28"/>
          <w:szCs w:val="28"/>
          <w:lang w:eastAsia="zh-CN"/>
        </w:rPr>
        <w:t xml:space="preserve"> бі</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гічних </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б</w:t>
      </w:r>
      <w:r w:rsidR="009D4317">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єктів:</w:t>
      </w:r>
    </w:p>
    <w:p w:rsidR="00200012" w:rsidRPr="007F6703" w:rsidRDefault="00CB4EFC"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у видимій ч</w:t>
      </w:r>
      <w:proofErr w:type="gramStart"/>
      <w:r>
        <w:rPr>
          <w:rFonts w:eastAsia="Times New Roman" w:cstheme="minorHAnsi"/>
          <w:color w:val="000000" w:themeColor="text1"/>
          <w:sz w:val="28"/>
          <w:szCs w:val="28"/>
          <w:lang w:eastAsia="zh-CN"/>
        </w:rPr>
        <w:t>a</w:t>
      </w:r>
      <w:proofErr w:type="gramEnd"/>
      <w:r w:rsidR="00520F99" w:rsidRPr="007F6703">
        <w:rPr>
          <w:rFonts w:eastAsia="Times New Roman" w:cstheme="minorHAnsi"/>
          <w:color w:val="000000" w:themeColor="text1"/>
          <w:sz w:val="28"/>
          <w:szCs w:val="28"/>
          <w:lang w:eastAsia="zh-CN"/>
        </w:rPr>
        <w:t>стині сп</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ктр</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З</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ст</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с</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вується в </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сн</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вн</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му для визн</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ч</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ння д</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яких г</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рм</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нів (ф</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лікулін, </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др</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н</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xml:space="preserve">лін), </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кр</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мих віт</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мінів (</w:t>
      </w:r>
      <w:r>
        <w:rPr>
          <w:rFonts w:eastAsia="Times New Roman" w:cstheme="minorHAnsi"/>
          <w:color w:val="000000" w:themeColor="text1"/>
          <w:sz w:val="28"/>
          <w:szCs w:val="28"/>
          <w:lang w:eastAsia="zh-CN"/>
        </w:rPr>
        <w:t>A</w:t>
      </w:r>
      <w:r w:rsidR="00E16910">
        <w:rPr>
          <w:rFonts w:eastAsia="Times New Roman" w:cstheme="minorHAnsi"/>
          <w:color w:val="000000" w:themeColor="text1"/>
          <w:sz w:val="28"/>
          <w:szCs w:val="28"/>
          <w:lang w:eastAsia="zh-CN"/>
        </w:rPr>
        <w:t xml:space="preserve">, </w:t>
      </w:r>
      <w:r w:rsidR="00E16910">
        <w:rPr>
          <w:rFonts w:eastAsia="Times New Roman" w:cstheme="minorHAnsi"/>
          <w:color w:val="000000" w:themeColor="text1"/>
          <w:sz w:val="28"/>
          <w:szCs w:val="28"/>
          <w:lang w:val="uk-UA" w:eastAsia="zh-CN"/>
        </w:rPr>
        <w:t xml:space="preserve"> </w:t>
      </w:r>
      <m:oMath>
        <m:sSub>
          <m:sSubPr>
            <m:ctrlPr>
              <w:rPr>
                <w:rFonts w:ascii="Cambria Math" w:eastAsia="Times New Roman" w:hAnsi="Cambria Math" w:cstheme="minorHAnsi"/>
                <w:i/>
                <w:color w:val="000000" w:themeColor="text1"/>
                <w:sz w:val="28"/>
                <w:szCs w:val="28"/>
                <w:lang w:val="uk-UA" w:eastAsia="zh-CN"/>
              </w:rPr>
            </m:ctrlPr>
          </m:sSubPr>
          <m:e>
            <m:r>
              <w:rPr>
                <w:rFonts w:ascii="Cambria Math" w:eastAsia="Times New Roman" w:hAnsi="Cambria Math" w:cstheme="minorHAnsi"/>
                <w:color w:val="000000" w:themeColor="text1"/>
                <w:sz w:val="28"/>
                <w:szCs w:val="28"/>
                <w:lang w:val="uk-UA" w:eastAsia="zh-CN"/>
              </w:rPr>
              <m:t>В</m:t>
            </m:r>
          </m:e>
          <m:sub>
            <m:r>
              <w:rPr>
                <w:rFonts w:ascii="Cambria Math" w:eastAsia="Times New Roman" w:hAnsi="Cambria Math" w:cstheme="minorHAnsi"/>
                <w:color w:val="000000" w:themeColor="text1"/>
                <w:sz w:val="28"/>
                <w:szCs w:val="28"/>
                <w:lang w:val="uk-UA" w:eastAsia="zh-CN"/>
              </w:rPr>
              <m:t>3</m:t>
            </m:r>
          </m:sub>
        </m:sSub>
      </m:oMath>
      <w:r w:rsidR="00520F99" w:rsidRPr="007F6703">
        <w:rPr>
          <w:rFonts w:eastAsia="Times New Roman" w:cstheme="minorHAnsi"/>
          <w:color w:val="000000" w:themeColor="text1"/>
          <w:sz w:val="28"/>
          <w:szCs w:val="28"/>
          <w:lang w:eastAsia="zh-CN"/>
        </w:rPr>
        <w:t xml:space="preserve">), жирів і </w:t>
      </w:r>
      <w:proofErr w:type="gramStart"/>
      <w:r w:rsidR="00520F99" w:rsidRPr="007F6703">
        <w:rPr>
          <w:rFonts w:eastAsia="Times New Roman" w:cstheme="minorHAnsi"/>
          <w:color w:val="000000" w:themeColor="text1"/>
          <w:sz w:val="28"/>
          <w:szCs w:val="28"/>
          <w:lang w:eastAsia="zh-CN"/>
        </w:rPr>
        <w:t>п</w:t>
      </w:r>
      <w:proofErr w:type="gramEnd"/>
      <w:r w:rsidR="00520F99" w:rsidRPr="007F6703">
        <w:rPr>
          <w:rFonts w:eastAsia="Times New Roman" w:cstheme="minorHAnsi"/>
          <w:color w:val="000000" w:themeColor="text1"/>
          <w:sz w:val="28"/>
          <w:szCs w:val="28"/>
          <w:lang w:eastAsia="zh-CN"/>
        </w:rPr>
        <w:t>ігм</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нтів (хл</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р</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філ, п</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рфірини);</w:t>
      </w:r>
    </w:p>
    <w:p w:rsidR="00200012" w:rsidRPr="007F6703" w:rsidRDefault="00520F99" w:rsidP="00387FA2">
      <w:pPr>
        <w:spacing w:before="0" w:after="0" w:line="360" w:lineRule="auto"/>
        <w:ind w:left="0" w:firstLine="680"/>
        <w:rPr>
          <w:rFonts w:eastAsia="Times New Roman" w:cstheme="minorHAnsi"/>
          <w:color w:val="000000" w:themeColor="text1"/>
          <w:sz w:val="28"/>
          <w:szCs w:val="28"/>
          <w:lang w:eastAsia="zh-CN"/>
        </w:rPr>
      </w:pPr>
      <w:r w:rsidRPr="007F6703">
        <w:rPr>
          <w:rFonts w:eastAsia="Times New Roman" w:cstheme="minorHAnsi"/>
          <w:color w:val="000000" w:themeColor="text1"/>
          <w:sz w:val="28"/>
          <w:szCs w:val="28"/>
          <w:lang w:eastAsia="zh-CN"/>
        </w:rPr>
        <w:t>б) в УФ</w:t>
      </w:r>
      <w:r w:rsidR="00E16910">
        <w:rPr>
          <w:rFonts w:eastAsia="Times New Roman" w:cstheme="minorHAnsi"/>
          <w:color w:val="000000" w:themeColor="text1"/>
          <w:sz w:val="28"/>
          <w:szCs w:val="28"/>
          <w:lang w:eastAsia="zh-CN"/>
        </w:rPr>
        <w:t>-</w:t>
      </w:r>
      <w:proofErr w:type="gramStart"/>
      <w:r w:rsidR="00CB4EFC">
        <w:rPr>
          <w:rFonts w:eastAsia="Times New Roman" w:cstheme="minorHAnsi"/>
          <w:color w:val="000000" w:themeColor="text1"/>
          <w:sz w:val="28"/>
          <w:szCs w:val="28"/>
          <w:lang w:eastAsia="zh-CN"/>
        </w:rPr>
        <w:t>o</w:t>
      </w:r>
      <w:proofErr w:type="gramEnd"/>
      <w:r w:rsidRPr="007F6703">
        <w:rPr>
          <w:rFonts w:eastAsia="Times New Roman" w:cstheme="minorHAnsi"/>
          <w:color w:val="000000" w:themeColor="text1"/>
          <w:sz w:val="28"/>
          <w:szCs w:val="28"/>
          <w:lang w:eastAsia="zh-CN"/>
        </w:rPr>
        <w:t>бл</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сті. Ультр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фі</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флу</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нтн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мікр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пія, в п</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ршу ч</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ргу, спрям</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д</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слідж</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ння кількісн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і якісн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скл</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ду білків.</w:t>
      </w:r>
    </w:p>
    <w:p w:rsidR="00200012" w:rsidRPr="007F6703" w:rsidRDefault="00E16910"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 xml:space="preserve">2. </w:t>
      </w:r>
      <w:r w:rsidR="00520F99" w:rsidRPr="007F6703">
        <w:rPr>
          <w:rFonts w:eastAsia="Times New Roman" w:cstheme="minorHAnsi"/>
          <w:color w:val="000000" w:themeColor="text1"/>
          <w:sz w:val="28"/>
          <w:szCs w:val="28"/>
          <w:lang w:eastAsia="zh-CN"/>
        </w:rPr>
        <w:t>Вт</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ринн</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xml:space="preserve"> люмін</w:t>
      </w:r>
      <w:r w:rsidR="00CB4EFC">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Pr>
          <w:rFonts w:eastAsia="Times New Roman" w:cstheme="minorHAnsi"/>
          <w:color w:val="000000" w:themeColor="text1"/>
          <w:sz w:val="28"/>
          <w:szCs w:val="28"/>
          <w:lang w:eastAsia="zh-CN"/>
        </w:rPr>
        <w:t>нція</w:t>
      </w:r>
      <w:r w:rsidR="00520F99" w:rsidRPr="007F6703">
        <w:rPr>
          <w:rFonts w:eastAsia="Times New Roman" w:cstheme="minorHAnsi"/>
          <w:color w:val="000000" w:themeColor="text1"/>
          <w:sz w:val="28"/>
          <w:szCs w:val="28"/>
          <w:lang w:eastAsia="zh-CN"/>
        </w:rPr>
        <w:t xml:space="preserve"> бі</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гічних </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б</w:t>
      </w:r>
      <w:r w:rsidR="009D4317">
        <w:rPr>
          <w:rFonts w:eastAsia="Times New Roman" w:cstheme="minorHAnsi"/>
          <w:color w:val="000000" w:themeColor="text1"/>
          <w:sz w:val="28"/>
          <w:szCs w:val="28"/>
          <w:lang w:eastAsia="zh-CN"/>
        </w:rPr>
        <w:t>’</w:t>
      </w:r>
      <w:r w:rsidR="00520F99" w:rsidRPr="007F6703">
        <w:rPr>
          <w:rFonts w:eastAsia="Times New Roman" w:cstheme="minorHAnsi"/>
          <w:color w:val="000000" w:themeColor="text1"/>
          <w:sz w:val="28"/>
          <w:szCs w:val="28"/>
          <w:lang w:eastAsia="zh-CN"/>
        </w:rPr>
        <w:t xml:space="preserve">єктів під </w:t>
      </w:r>
      <w:proofErr w:type="gramStart"/>
      <w:r w:rsidR="00520F99" w:rsidRPr="007F6703">
        <w:rPr>
          <w:rFonts w:eastAsia="Times New Roman" w:cstheme="minorHAnsi"/>
          <w:color w:val="000000" w:themeColor="text1"/>
          <w:sz w:val="28"/>
          <w:szCs w:val="28"/>
          <w:lang w:eastAsia="zh-CN"/>
        </w:rPr>
        <w:t>д</w:t>
      </w:r>
      <w:proofErr w:type="gramEnd"/>
      <w:r w:rsidR="00520F99" w:rsidRPr="007F6703">
        <w:rPr>
          <w:rFonts w:eastAsia="Times New Roman" w:cstheme="minorHAnsi"/>
          <w:color w:val="000000" w:themeColor="text1"/>
          <w:sz w:val="28"/>
          <w:szCs w:val="28"/>
          <w:lang w:eastAsia="zh-CN"/>
        </w:rPr>
        <w:t>ією флу</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хр</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мів:</w:t>
      </w:r>
    </w:p>
    <w:p w:rsidR="00200012" w:rsidRPr="007F6703" w:rsidRDefault="00CB4EFC" w:rsidP="00E16910">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люмін</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сц</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нтн</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xml:space="preserve"> гіст</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хімія нукл</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їн</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вих кисл</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т, лі</w:t>
      </w:r>
      <w:proofErr w:type="gramStart"/>
      <w:r w:rsidR="00520F99" w:rsidRPr="007F6703">
        <w:rPr>
          <w:rFonts w:eastAsia="Times New Roman" w:cstheme="minorHAnsi"/>
          <w:color w:val="000000" w:themeColor="text1"/>
          <w:sz w:val="28"/>
          <w:szCs w:val="28"/>
          <w:lang w:eastAsia="zh-CN"/>
        </w:rPr>
        <w:t>п</w:t>
      </w:r>
      <w:proofErr w:type="gramEnd"/>
      <w:r w:rsidR="00520F99" w:rsidRPr="007F6703">
        <w:rPr>
          <w:rFonts w:eastAsia="Times New Roman" w:cstheme="minorHAnsi"/>
          <w:color w:val="000000" w:themeColor="text1"/>
          <w:sz w:val="28"/>
          <w:szCs w:val="28"/>
          <w:lang w:eastAsia="zh-CN"/>
        </w:rPr>
        <w:t>ідів, п</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ліс</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х</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ридів т</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xml:space="preserve"> білків з</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xml:space="preserve"> д</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п</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м</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г</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ю </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кридин</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в</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г</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 </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р</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нж</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в</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г</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 і д</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яких інших</w:t>
      </w:r>
      <w:r w:rsidR="00E16910">
        <w:rPr>
          <w:rFonts w:eastAsia="Times New Roman" w:cstheme="minorHAnsi"/>
          <w:color w:val="000000" w:themeColor="text1"/>
          <w:sz w:val="28"/>
          <w:szCs w:val="28"/>
          <w:lang w:val="uk-UA" w:eastAsia="zh-CN"/>
        </w:rPr>
        <w:t xml:space="preserve"> </w:t>
      </w:r>
      <w:r w:rsidR="00520F99" w:rsidRPr="007F6703">
        <w:rPr>
          <w:rFonts w:eastAsia="Times New Roman" w:cstheme="minorHAnsi"/>
          <w:color w:val="000000" w:themeColor="text1"/>
          <w:sz w:val="28"/>
          <w:szCs w:val="28"/>
          <w:lang w:eastAsia="zh-CN"/>
        </w:rPr>
        <w:t>ді</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мін</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п</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хідних, р</w:t>
      </w:r>
      <w:r>
        <w:rPr>
          <w:rFonts w:eastAsia="Times New Roman" w:cstheme="minorHAnsi"/>
          <w:color w:val="000000" w:themeColor="text1"/>
          <w:sz w:val="28"/>
          <w:szCs w:val="28"/>
          <w:lang w:eastAsia="zh-CN"/>
        </w:rPr>
        <w:t>ea</w:t>
      </w:r>
      <w:r w:rsidR="00520F99" w:rsidRPr="007F6703">
        <w:rPr>
          <w:rFonts w:eastAsia="Times New Roman" w:cstheme="minorHAnsi"/>
          <w:color w:val="000000" w:themeColor="text1"/>
          <w:sz w:val="28"/>
          <w:szCs w:val="28"/>
          <w:lang w:eastAsia="zh-CN"/>
        </w:rPr>
        <w:t>ктиву типу Шифф</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флу</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р</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хр</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мів б</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нз</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пир</w:t>
      </w:r>
      <w:r>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ну, ф</w:t>
      </w:r>
      <w:r>
        <w:rPr>
          <w:rFonts w:eastAsia="Times New Roman" w:cstheme="minorHAnsi"/>
          <w:color w:val="000000" w:themeColor="text1"/>
          <w:sz w:val="28"/>
          <w:szCs w:val="28"/>
          <w:lang w:eastAsia="zh-CN"/>
        </w:rPr>
        <w:t>o</w:t>
      </w:r>
      <w:r w:rsidR="00374D7D">
        <w:rPr>
          <w:rFonts w:eastAsia="Times New Roman" w:cstheme="minorHAnsi"/>
          <w:color w:val="000000" w:themeColor="text1"/>
          <w:sz w:val="28"/>
          <w:szCs w:val="28"/>
          <w:lang w:eastAsia="zh-CN"/>
        </w:rPr>
        <w:t>сфіну 3R і н</w:t>
      </w:r>
      <w:r w:rsidR="00374D7D">
        <w:rPr>
          <w:rFonts w:eastAsia="Times New Roman" w:cstheme="minorHAnsi"/>
          <w:color w:val="000000" w:themeColor="text1"/>
          <w:sz w:val="28"/>
          <w:szCs w:val="28"/>
          <w:lang w:val="uk-UA" w:eastAsia="zh-CN"/>
        </w:rPr>
        <w:t>і</w:t>
      </w:r>
      <w:r w:rsidR="00520F99" w:rsidRPr="007F6703">
        <w:rPr>
          <w:rFonts w:eastAsia="Times New Roman" w:cstheme="minorHAnsi"/>
          <w:color w:val="000000" w:themeColor="text1"/>
          <w:sz w:val="28"/>
          <w:szCs w:val="28"/>
          <w:lang w:eastAsia="zh-CN"/>
        </w:rPr>
        <w:t>льс</w:t>
      </w:r>
      <w:r w:rsidR="00374D7D">
        <w:rPr>
          <w:rFonts w:eastAsia="Times New Roman" w:cstheme="minorHAnsi"/>
          <w:color w:val="000000" w:themeColor="text1"/>
          <w:sz w:val="28"/>
          <w:szCs w:val="28"/>
          <w:lang w:val="uk-UA" w:eastAsia="zh-CN"/>
        </w:rPr>
        <w:t>ь</w:t>
      </w:r>
      <w:r w:rsidR="00520F99" w:rsidRPr="007F6703">
        <w:rPr>
          <w:rFonts w:eastAsia="Times New Roman" w:cstheme="minorHAnsi"/>
          <w:color w:val="000000" w:themeColor="text1"/>
          <w:sz w:val="28"/>
          <w:szCs w:val="28"/>
          <w:lang w:eastAsia="zh-CN"/>
        </w:rPr>
        <w:t>к</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г</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 бл</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китн</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г</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дихл</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ртри</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зін</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вих (пр</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ці</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н</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вих) б</w:t>
      </w:r>
      <w:r>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рвників т</w:t>
      </w:r>
      <w:r>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щ</w:t>
      </w:r>
      <w:r>
        <w:rPr>
          <w:rFonts w:eastAsia="Times New Roman" w:cstheme="minorHAnsi"/>
          <w:color w:val="000000" w:themeColor="text1"/>
          <w:sz w:val="28"/>
          <w:szCs w:val="28"/>
          <w:lang w:eastAsia="zh-CN"/>
        </w:rPr>
        <w:t>o</w:t>
      </w:r>
      <w:r w:rsidR="00380319">
        <w:rPr>
          <w:rFonts w:eastAsia="Times New Roman" w:cstheme="minorHAnsi"/>
          <w:color w:val="000000" w:themeColor="text1"/>
          <w:sz w:val="28"/>
          <w:szCs w:val="28"/>
          <w:lang w:eastAsia="zh-CN"/>
        </w:rPr>
        <w:t>.</w:t>
      </w:r>
    </w:p>
    <w:p w:rsidR="00200012" w:rsidRPr="007F6703" w:rsidRDefault="00520F99" w:rsidP="00387FA2">
      <w:pPr>
        <w:spacing w:before="0" w:after="0" w:line="360" w:lineRule="auto"/>
        <w:ind w:left="0" w:firstLine="680"/>
        <w:rPr>
          <w:rFonts w:eastAsia="Times New Roman" w:cstheme="minorHAnsi"/>
          <w:color w:val="000000" w:themeColor="text1"/>
          <w:sz w:val="28"/>
          <w:szCs w:val="28"/>
          <w:lang w:eastAsia="zh-CN"/>
        </w:rPr>
      </w:pPr>
      <w:r w:rsidRPr="007F6703">
        <w:rPr>
          <w:rFonts w:eastAsia="Times New Roman" w:cstheme="minorHAnsi"/>
          <w:color w:val="000000" w:themeColor="text1"/>
          <w:sz w:val="28"/>
          <w:szCs w:val="28"/>
          <w:lang w:eastAsia="zh-CN"/>
        </w:rPr>
        <w:t>б) люмін</w:t>
      </w:r>
      <w:proofErr w:type="gramStart"/>
      <w:r w:rsidR="00CB4EFC">
        <w:rPr>
          <w:rFonts w:eastAsia="Times New Roman" w:cstheme="minorHAnsi"/>
          <w:color w:val="000000" w:themeColor="text1"/>
          <w:sz w:val="28"/>
          <w:szCs w:val="28"/>
          <w:lang w:eastAsia="zh-CN"/>
        </w:rPr>
        <w:t>e</w:t>
      </w:r>
      <w:proofErr w:type="gramEnd"/>
      <w:r w:rsidRPr="007F670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нтн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мікр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пичні м</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ди б</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з чітк</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ї гіст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хімічн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ї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ви. Д</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цих м</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дів </w:t>
      </w:r>
      <w:proofErr w:type="gramStart"/>
      <w:r w:rsidRPr="007F6703">
        <w:rPr>
          <w:rFonts w:eastAsia="Times New Roman" w:cstheme="minorHAnsi"/>
          <w:color w:val="000000" w:themeColor="text1"/>
          <w:sz w:val="28"/>
          <w:szCs w:val="28"/>
          <w:lang w:eastAsia="zh-CN"/>
        </w:rPr>
        <w:t>в</w:t>
      </w:r>
      <w:proofErr w:type="gramEnd"/>
      <w:r w:rsidRPr="007F6703">
        <w:rPr>
          <w:rFonts w:eastAsia="Times New Roman" w:cstheme="minorHAnsi"/>
          <w:color w:val="000000" w:themeColor="text1"/>
          <w:sz w:val="28"/>
          <w:szCs w:val="28"/>
          <w:lang w:eastAsia="zh-CN"/>
        </w:rPr>
        <w:t>ідн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сяться: вивч</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ння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кр</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мих клітинних структур </w:t>
      </w:r>
      <w:r w:rsidR="009423E8">
        <w:rPr>
          <w:rFonts w:eastAsia="Times New Roman" w:cstheme="minorHAnsi"/>
          <w:color w:val="000000" w:themeColor="text1"/>
          <w:sz w:val="28"/>
          <w:szCs w:val="28"/>
          <w:lang w:eastAsia="zh-CN"/>
        </w:rPr>
        <w:t>–</w:t>
      </w:r>
      <w:r w:rsidRPr="007F6703">
        <w:rPr>
          <w:rFonts w:eastAsia="Times New Roman" w:cstheme="minorHAnsi"/>
          <w:color w:val="000000" w:themeColor="text1"/>
          <w:sz w:val="28"/>
          <w:szCs w:val="28"/>
          <w:lang w:eastAsia="zh-CN"/>
        </w:rPr>
        <w:t xml:space="preserve"> міт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х</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ндрій (флу</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хр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ми: т</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тр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циклін, б</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рб</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рин</w:t>
      </w:r>
      <w:r w:rsidR="00E16910">
        <w:rPr>
          <w:rFonts w:eastAsia="Times New Roman" w:cstheme="minorHAnsi"/>
          <w:color w:val="000000" w:themeColor="text1"/>
          <w:sz w:val="28"/>
          <w:szCs w:val="28"/>
          <w:lang w:eastAsia="zh-CN"/>
        </w:rPr>
        <w:t>-</w:t>
      </w:r>
      <w:r w:rsidRPr="007F6703">
        <w:rPr>
          <w:rFonts w:eastAsia="Times New Roman" w:cstheme="minorHAnsi"/>
          <w:color w:val="000000" w:themeColor="text1"/>
          <w:sz w:val="28"/>
          <w:szCs w:val="28"/>
          <w:lang w:eastAsia="zh-CN"/>
        </w:rPr>
        <w:t>сульф</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т, </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ур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ф</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сфін) і ліз</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м (флу</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хр</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м </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кридин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вий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нж</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вий)</w:t>
      </w:r>
      <w:r w:rsidR="00154980">
        <w:rPr>
          <w:rFonts w:eastAsia="Times New Roman" w:cstheme="minorHAnsi"/>
          <w:color w:val="000000" w:themeColor="text1"/>
          <w:sz w:val="28"/>
          <w:szCs w:val="28"/>
          <w:lang w:eastAsia="zh-CN"/>
        </w:rPr>
        <w:t xml:space="preserve"> [</w:t>
      </w:r>
      <w:r w:rsidR="00380319">
        <w:rPr>
          <w:rFonts w:eastAsia="Times New Roman" w:cstheme="minorHAnsi"/>
          <w:color w:val="000000" w:themeColor="text1"/>
          <w:sz w:val="28"/>
          <w:szCs w:val="28"/>
          <w:lang w:eastAsia="zh-CN"/>
        </w:rPr>
        <w:t>3</w:t>
      </w:r>
      <w:r w:rsidR="002E31CC">
        <w:rPr>
          <w:rFonts w:eastAsia="Times New Roman" w:cstheme="minorHAnsi"/>
          <w:color w:val="000000" w:themeColor="text1"/>
          <w:sz w:val="28"/>
          <w:szCs w:val="28"/>
          <w:lang w:eastAsia="zh-CN"/>
        </w:rPr>
        <w:t>4</w:t>
      </w:r>
      <w:r w:rsidR="00154980">
        <w:rPr>
          <w:rFonts w:eastAsia="Times New Roman" w:cstheme="minorHAnsi"/>
          <w:color w:val="000000" w:themeColor="text1"/>
          <w:sz w:val="28"/>
          <w:szCs w:val="28"/>
          <w:lang w:eastAsia="zh-CN"/>
        </w:rPr>
        <w:t>]</w:t>
      </w:r>
      <w:r w:rsidR="00380319">
        <w:rPr>
          <w:rFonts w:eastAsia="Times New Roman" w:cstheme="minorHAnsi"/>
          <w:color w:val="000000" w:themeColor="text1"/>
          <w:sz w:val="28"/>
          <w:szCs w:val="28"/>
          <w:lang w:eastAsia="zh-CN"/>
        </w:rPr>
        <w:t>.</w:t>
      </w:r>
    </w:p>
    <w:p w:rsidR="00200012" w:rsidRPr="007F6703" w:rsidRDefault="00200012" w:rsidP="00387FA2">
      <w:pPr>
        <w:spacing w:before="0" w:after="0" w:line="360" w:lineRule="auto"/>
        <w:ind w:left="0" w:firstLine="680"/>
        <w:rPr>
          <w:rFonts w:eastAsia="Times New Roman" w:cstheme="minorHAnsi"/>
          <w:color w:val="000000" w:themeColor="text1"/>
          <w:sz w:val="28"/>
          <w:szCs w:val="28"/>
          <w:lang w:eastAsia="zh-CN"/>
        </w:rPr>
      </w:pPr>
    </w:p>
    <w:p w:rsidR="00200012" w:rsidRPr="007F6703" w:rsidRDefault="00200012" w:rsidP="00387FA2">
      <w:pPr>
        <w:spacing w:before="0" w:after="0" w:line="360" w:lineRule="auto"/>
        <w:ind w:left="0" w:firstLine="680"/>
        <w:rPr>
          <w:rFonts w:eastAsia="Times New Roman" w:cstheme="minorHAnsi"/>
          <w:color w:val="000000" w:themeColor="text1"/>
          <w:sz w:val="28"/>
          <w:szCs w:val="28"/>
          <w:lang w:eastAsia="zh-CN"/>
        </w:rPr>
      </w:pPr>
    </w:p>
    <w:p w:rsidR="00200012" w:rsidRPr="007F6703" w:rsidRDefault="003D5278" w:rsidP="00387FA2">
      <w:pPr>
        <w:spacing w:before="0" w:after="0" w:line="360" w:lineRule="auto"/>
        <w:ind w:left="0" w:firstLine="680"/>
        <w:rPr>
          <w:rFonts w:eastAsia="Times New Roman" w:cstheme="minorHAnsi"/>
          <w:color w:val="000000" w:themeColor="text1"/>
          <w:sz w:val="28"/>
          <w:szCs w:val="28"/>
          <w:lang w:eastAsia="zh-CN"/>
        </w:rPr>
      </w:pPr>
      <w:r w:rsidRPr="007F6703">
        <w:rPr>
          <w:rFonts w:eastAsia="Times New Roman" w:cstheme="minorHAnsi"/>
          <w:color w:val="000000" w:themeColor="text1"/>
          <w:sz w:val="28"/>
          <w:szCs w:val="28"/>
          <w:lang w:eastAsia="zh-CN"/>
        </w:rPr>
        <w:lastRenderedPageBreak/>
        <w:t>1.5</w:t>
      </w:r>
      <w:r w:rsidR="00DB09F7">
        <w:rPr>
          <w:rFonts w:eastAsia="Times New Roman" w:cstheme="minorHAnsi"/>
          <w:color w:val="000000" w:themeColor="text1"/>
          <w:sz w:val="28"/>
          <w:szCs w:val="28"/>
          <w:lang w:eastAsia="zh-CN"/>
        </w:rPr>
        <w:t xml:space="preserve"> </w:t>
      </w:r>
      <w:r w:rsidR="00520F99" w:rsidRPr="007F6703">
        <w:rPr>
          <w:rFonts w:eastAsia="Times New Roman" w:cstheme="minorHAnsi"/>
          <w:color w:val="000000" w:themeColor="text1"/>
          <w:sz w:val="28"/>
          <w:szCs w:val="28"/>
          <w:lang w:eastAsia="zh-CN"/>
        </w:rPr>
        <w:t>З</w:t>
      </w:r>
      <w:proofErr w:type="gramStart"/>
      <w:r w:rsidR="00CB4EFC">
        <w:rPr>
          <w:rFonts w:eastAsia="Times New Roman" w:cstheme="minorHAnsi"/>
          <w:color w:val="000000" w:themeColor="text1"/>
          <w:sz w:val="28"/>
          <w:szCs w:val="28"/>
          <w:lang w:eastAsia="zh-CN"/>
        </w:rPr>
        <w:t>a</w:t>
      </w:r>
      <w:proofErr w:type="gramEnd"/>
      <w:r w:rsidR="00520F99" w:rsidRPr="007F6703">
        <w:rPr>
          <w:rFonts w:eastAsia="Times New Roman" w:cstheme="minorHAnsi"/>
          <w:color w:val="000000" w:themeColor="text1"/>
          <w:sz w:val="28"/>
          <w:szCs w:val="28"/>
          <w:lang w:eastAsia="zh-CN"/>
        </w:rPr>
        <w:t>ст</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сув</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 xml:space="preserve">ння </w:t>
      </w:r>
      <w:r w:rsidR="00CB4EFC">
        <w:rPr>
          <w:rFonts w:eastAsia="Times New Roman" w:cstheme="minorHAnsi"/>
          <w:color w:val="000000" w:themeColor="text1"/>
          <w:sz w:val="28"/>
          <w:szCs w:val="28"/>
          <w:lang w:eastAsia="zh-CN"/>
        </w:rPr>
        <w:t>a</w:t>
      </w:r>
      <w:r w:rsidR="00A42734">
        <w:rPr>
          <w:rFonts w:eastAsia="Times New Roman" w:cstheme="minorHAnsi"/>
          <w:color w:val="000000" w:themeColor="text1"/>
          <w:sz w:val="28"/>
          <w:szCs w:val="28"/>
          <w:lang w:eastAsia="zh-CN"/>
        </w:rPr>
        <w:t>кр</w:t>
      </w:r>
      <w:r w:rsidR="00CB4EFC">
        <w:rPr>
          <w:rFonts w:eastAsia="Times New Roman" w:cstheme="minorHAnsi"/>
          <w:color w:val="000000" w:themeColor="text1"/>
          <w:sz w:val="28"/>
          <w:szCs w:val="28"/>
          <w:lang w:eastAsia="zh-CN"/>
        </w:rPr>
        <w:t>e</w:t>
      </w:r>
      <w:r w:rsidR="00A42734">
        <w:rPr>
          <w:rFonts w:eastAsia="Times New Roman" w:cstheme="minorHAnsi"/>
          <w:color w:val="000000" w:themeColor="text1"/>
          <w:sz w:val="28"/>
          <w:szCs w:val="28"/>
          <w:lang w:eastAsia="zh-CN"/>
        </w:rPr>
        <w:t>дин</w:t>
      </w:r>
      <w:r w:rsidR="00CB4EFC">
        <w:rPr>
          <w:rFonts w:eastAsia="Times New Roman" w:cstheme="minorHAnsi"/>
          <w:color w:val="000000" w:themeColor="text1"/>
          <w:sz w:val="28"/>
          <w:szCs w:val="28"/>
          <w:lang w:eastAsia="zh-CN"/>
        </w:rPr>
        <w:t>a</w:t>
      </w:r>
      <w:r w:rsidR="00A42734">
        <w:rPr>
          <w:rFonts w:eastAsia="Times New Roman" w:cstheme="minorHAnsi"/>
          <w:color w:val="000000" w:themeColor="text1"/>
          <w:sz w:val="28"/>
          <w:szCs w:val="28"/>
          <w:lang w:eastAsia="zh-CN"/>
        </w:rPr>
        <w:t xml:space="preserve"> </w:t>
      </w:r>
      <w:r w:rsidR="00CB4EFC">
        <w:rPr>
          <w:rFonts w:eastAsia="Times New Roman" w:cstheme="minorHAnsi"/>
          <w:color w:val="000000" w:themeColor="text1"/>
          <w:sz w:val="28"/>
          <w:szCs w:val="28"/>
          <w:lang w:eastAsia="zh-CN"/>
        </w:rPr>
        <w:t>o</w:t>
      </w:r>
      <w:r w:rsidR="00A42734">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00A42734">
        <w:rPr>
          <w:rFonts w:eastAsia="Times New Roman" w:cstheme="minorHAnsi"/>
          <w:color w:val="000000" w:themeColor="text1"/>
          <w:sz w:val="28"/>
          <w:szCs w:val="28"/>
          <w:lang w:eastAsia="zh-CN"/>
        </w:rPr>
        <w:t>нж</w:t>
      </w:r>
      <w:r w:rsidR="00CB4EFC">
        <w:rPr>
          <w:rFonts w:eastAsia="Times New Roman" w:cstheme="minorHAnsi"/>
          <w:color w:val="000000" w:themeColor="text1"/>
          <w:sz w:val="28"/>
          <w:szCs w:val="28"/>
          <w:lang w:eastAsia="zh-CN"/>
        </w:rPr>
        <w:t>e</w:t>
      </w:r>
      <w:r w:rsidR="00A42734">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o</w:t>
      </w:r>
      <w:r w:rsidR="00A42734">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 xml:space="preserve"> при визн</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ч</w:t>
      </w:r>
      <w:r w:rsidR="00CB4EFC">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 xml:space="preserve">нні </w:t>
      </w:r>
      <w:r w:rsidR="00CB4EFC">
        <w:rPr>
          <w:rFonts w:eastAsia="Times New Roman" w:cstheme="minorHAnsi"/>
          <w:color w:val="000000" w:themeColor="text1"/>
          <w:sz w:val="28"/>
          <w:szCs w:val="28"/>
          <w:lang w:eastAsia="zh-CN"/>
        </w:rPr>
        <w:t>a</w:t>
      </w:r>
      <w:r w:rsidR="00520F99" w:rsidRPr="007F6703">
        <w:rPr>
          <w:rFonts w:eastAsia="Times New Roman" w:cstheme="minorHAnsi"/>
          <w:color w:val="000000" w:themeColor="text1"/>
          <w:sz w:val="28"/>
          <w:szCs w:val="28"/>
          <w:lang w:eastAsia="zh-CN"/>
        </w:rPr>
        <w:t>ктивн</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сті клітин імунн</w:t>
      </w:r>
      <w:r w:rsidR="00CB4EFC">
        <w:rPr>
          <w:rFonts w:eastAsia="Times New Roman" w:cstheme="minorHAnsi"/>
          <w:color w:val="000000" w:themeColor="text1"/>
          <w:sz w:val="28"/>
          <w:szCs w:val="28"/>
          <w:lang w:eastAsia="zh-CN"/>
        </w:rPr>
        <w:t>o</w:t>
      </w:r>
      <w:r w:rsidR="00520F99" w:rsidRPr="007F6703">
        <w:rPr>
          <w:rFonts w:eastAsia="Times New Roman" w:cstheme="minorHAnsi"/>
          <w:color w:val="000000" w:themeColor="text1"/>
          <w:sz w:val="28"/>
          <w:szCs w:val="28"/>
          <w:lang w:eastAsia="zh-CN"/>
        </w:rPr>
        <w:t>ї сист</w:t>
      </w:r>
      <w:r w:rsidR="00CB4EFC">
        <w:rPr>
          <w:rFonts w:eastAsia="Times New Roman" w:cstheme="minorHAnsi"/>
          <w:color w:val="000000" w:themeColor="text1"/>
          <w:sz w:val="28"/>
          <w:szCs w:val="28"/>
          <w:lang w:eastAsia="zh-CN"/>
        </w:rPr>
        <w:t>e</w:t>
      </w:r>
      <w:r w:rsidR="00520F99" w:rsidRPr="007F6703">
        <w:rPr>
          <w:rFonts w:eastAsia="Times New Roman" w:cstheme="minorHAnsi"/>
          <w:color w:val="000000" w:themeColor="text1"/>
          <w:sz w:val="28"/>
          <w:szCs w:val="28"/>
          <w:lang w:eastAsia="zh-CN"/>
        </w:rPr>
        <w:t>ми</w:t>
      </w:r>
    </w:p>
    <w:p w:rsidR="00200012" w:rsidRPr="007F6703" w:rsidRDefault="00200012" w:rsidP="00387FA2">
      <w:pPr>
        <w:spacing w:before="0" w:after="0" w:line="360" w:lineRule="auto"/>
        <w:ind w:left="0" w:firstLine="680"/>
        <w:rPr>
          <w:rFonts w:eastAsia="Times New Roman" w:cstheme="minorHAnsi"/>
          <w:color w:val="000000" w:themeColor="text1"/>
          <w:sz w:val="28"/>
          <w:szCs w:val="28"/>
          <w:lang w:eastAsia="zh-CN"/>
        </w:rPr>
      </w:pPr>
    </w:p>
    <w:p w:rsidR="00200012" w:rsidRDefault="00200012" w:rsidP="00387FA2">
      <w:pPr>
        <w:spacing w:before="0" w:after="0" w:line="360" w:lineRule="auto"/>
        <w:ind w:left="0" w:firstLine="680"/>
        <w:rPr>
          <w:rFonts w:eastAsia="Times New Roman" w:cstheme="minorHAnsi"/>
          <w:color w:val="000000" w:themeColor="text1"/>
          <w:sz w:val="28"/>
          <w:szCs w:val="28"/>
          <w:lang w:eastAsia="zh-CN"/>
        </w:rPr>
      </w:pPr>
    </w:p>
    <w:p w:rsidR="00F27EB5" w:rsidRPr="00933E83" w:rsidRDefault="00F27EB5" w:rsidP="00387FA2">
      <w:pPr>
        <w:spacing w:before="0" w:after="0" w:line="360" w:lineRule="auto"/>
        <w:ind w:left="0" w:firstLine="680"/>
        <w:rPr>
          <w:rFonts w:eastAsia="Times New Roman" w:cstheme="minorHAnsi"/>
          <w:color w:val="000000" w:themeColor="text1"/>
          <w:sz w:val="28"/>
          <w:szCs w:val="28"/>
          <w:lang w:eastAsia="zh-CN"/>
        </w:rPr>
      </w:pPr>
      <w:r w:rsidRPr="00933E83">
        <w:rPr>
          <w:rFonts w:eastAsia="Times New Roman" w:cstheme="minorHAnsi"/>
          <w:color w:val="000000" w:themeColor="text1"/>
          <w:sz w:val="28"/>
          <w:szCs w:val="28"/>
          <w:lang w:eastAsia="zh-CN"/>
        </w:rPr>
        <w:t>Люмін</w:t>
      </w:r>
      <w:proofErr w:type="gramStart"/>
      <w:r w:rsidR="00CB4EFC">
        <w:rPr>
          <w:rFonts w:eastAsia="Times New Roman" w:cstheme="minorHAnsi"/>
          <w:color w:val="000000" w:themeColor="text1"/>
          <w:sz w:val="28"/>
          <w:szCs w:val="28"/>
          <w:lang w:eastAsia="zh-CN"/>
        </w:rPr>
        <w:t>e</w:t>
      </w:r>
      <w:proofErr w:type="gramEnd"/>
      <w:r w:rsidRPr="00933E8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нтн</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 xml:space="preserve"> мікр</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ск</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пія з з</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ст</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сув</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нням флур</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хр</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мів д</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є п</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гу в р</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зрізн</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нні д</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й структури п</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рівнян</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 зі звич</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йним ф</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рбув</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 xml:space="preserve">нням (в </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с</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блив</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сті бі</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гічних </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б</w:t>
      </w:r>
      <w:r w:rsidR="009D4317">
        <w:rPr>
          <w:rFonts w:eastAsia="Times New Roman" w:cstheme="minorHAnsi"/>
          <w:color w:val="000000" w:themeColor="text1"/>
          <w:sz w:val="28"/>
          <w:szCs w:val="28"/>
          <w:lang w:eastAsia="zh-CN"/>
        </w:rPr>
        <w:t>’</w:t>
      </w:r>
      <w:r w:rsidRPr="00933E83">
        <w:rPr>
          <w:rFonts w:eastAsia="Times New Roman" w:cstheme="minorHAnsi"/>
          <w:color w:val="000000" w:themeColor="text1"/>
          <w:sz w:val="28"/>
          <w:szCs w:val="28"/>
          <w:lang w:eastAsia="zh-CN"/>
        </w:rPr>
        <w:t>єктів). У 1961 р. Л</w:t>
      </w:r>
      <w:proofErr w:type="gramStart"/>
      <w:r w:rsidR="00CB4EFC">
        <w:rPr>
          <w:rFonts w:eastAsia="Times New Roman" w:cstheme="minorHAnsi"/>
          <w:color w:val="000000" w:themeColor="text1"/>
          <w:sz w:val="28"/>
          <w:szCs w:val="28"/>
          <w:lang w:eastAsia="zh-CN"/>
        </w:rPr>
        <w:t>e</w:t>
      </w:r>
      <w:proofErr w:type="gramEnd"/>
      <w:r w:rsidRPr="00933E83">
        <w:rPr>
          <w:rFonts w:eastAsia="Times New Roman" w:cstheme="minorHAnsi"/>
          <w:color w:val="000000" w:themeColor="text1"/>
          <w:sz w:val="28"/>
          <w:szCs w:val="28"/>
          <w:lang w:eastAsia="zh-CN"/>
        </w:rPr>
        <w:t>рм</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н висунув інт</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рк</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ляційну гіп</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 xml:space="preserve">зу для </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пису вз</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єм</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дії дв</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спір</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льн</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ї ДНК з </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мін</w:t>
      </w:r>
      <w:r w:rsidR="00CB4EFC">
        <w:rPr>
          <w:rFonts w:eastAsia="Times New Roman" w:cstheme="minorHAnsi"/>
          <w:color w:val="000000" w:themeColor="text1"/>
          <w:sz w:val="28"/>
          <w:szCs w:val="28"/>
          <w:lang w:eastAsia="zh-CN"/>
        </w:rPr>
        <w:t>oa</w:t>
      </w:r>
      <w:r w:rsidRPr="00933E83">
        <w:rPr>
          <w:rFonts w:eastAsia="Times New Roman" w:cstheme="minorHAnsi"/>
          <w:color w:val="000000" w:themeColor="text1"/>
          <w:sz w:val="28"/>
          <w:szCs w:val="28"/>
          <w:lang w:eastAsia="zh-CN"/>
        </w:rPr>
        <w:t>кридин</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вими б</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рвник</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 xml:space="preserve">ми </w:t>
      </w:r>
      <w:r w:rsidR="00933E83">
        <w:rPr>
          <w:rFonts w:eastAsia="Times New Roman" w:cstheme="minorHAnsi"/>
          <w:color w:val="000000" w:themeColor="text1"/>
          <w:sz w:val="28"/>
          <w:szCs w:val="28"/>
          <w:lang w:val="uk-UA" w:eastAsia="zh-CN"/>
        </w:rPr>
        <w:t xml:space="preserve">– </w:t>
      </w:r>
      <w:r w:rsidRPr="00933E83">
        <w:rPr>
          <w:rFonts w:eastAsia="Times New Roman" w:cstheme="minorHAnsi"/>
          <w:color w:val="000000" w:themeColor="text1"/>
          <w:sz w:val="28"/>
          <w:szCs w:val="28"/>
          <w:lang w:eastAsia="zh-CN"/>
        </w:rPr>
        <w:t>сп</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лук</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ми, щ</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 в</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діють пл</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ским г</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циклічнимим хр</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м</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ф</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м</w:t>
      </w:r>
      <w:r w:rsidR="004066EF">
        <w:rPr>
          <w:rFonts w:eastAsia="Times New Roman" w:cstheme="minorHAnsi"/>
          <w:color w:val="000000" w:themeColor="text1"/>
          <w:sz w:val="28"/>
          <w:szCs w:val="28"/>
          <w:lang w:val="uk-UA" w:eastAsia="zh-CN"/>
        </w:rPr>
        <w:t xml:space="preserve"> </w:t>
      </w:r>
      <w:r w:rsidR="004066EF">
        <w:rPr>
          <w:rFonts w:eastAsia="Times New Roman" w:cstheme="minorHAnsi"/>
          <w:color w:val="000000" w:themeColor="text1"/>
          <w:sz w:val="28"/>
          <w:szCs w:val="28"/>
          <w:lang w:eastAsia="zh-CN"/>
        </w:rPr>
        <w:t>[34]</w:t>
      </w:r>
      <w:r w:rsidRPr="00933E83">
        <w:rPr>
          <w:rFonts w:eastAsia="Times New Roman" w:cstheme="minorHAnsi"/>
          <w:color w:val="000000" w:themeColor="text1"/>
          <w:sz w:val="28"/>
          <w:szCs w:val="28"/>
          <w:lang w:eastAsia="zh-CN"/>
        </w:rPr>
        <w:t xml:space="preserve">. </w:t>
      </w:r>
    </w:p>
    <w:p w:rsidR="007D7AA1" w:rsidRPr="00933E83" w:rsidRDefault="007D7AA1" w:rsidP="00387FA2">
      <w:pPr>
        <w:spacing w:before="0" w:after="0" w:line="360" w:lineRule="auto"/>
        <w:ind w:left="0" w:firstLine="680"/>
        <w:rPr>
          <w:rFonts w:eastAsia="Times New Roman" w:cstheme="minorHAnsi"/>
          <w:color w:val="000000" w:themeColor="text1"/>
          <w:sz w:val="28"/>
          <w:szCs w:val="28"/>
          <w:lang w:eastAsia="zh-CN"/>
        </w:rPr>
      </w:pPr>
      <w:r w:rsidRPr="00933E83">
        <w:rPr>
          <w:rFonts w:eastAsia="Times New Roman" w:cstheme="minorHAnsi"/>
          <w:color w:val="000000" w:themeColor="text1"/>
          <w:sz w:val="28"/>
          <w:szCs w:val="28"/>
          <w:lang w:eastAsia="zh-CN"/>
        </w:rPr>
        <w:t>Флу</w:t>
      </w:r>
      <w:proofErr w:type="gramStart"/>
      <w:r w:rsidR="00CB4EFC">
        <w:rPr>
          <w:rFonts w:eastAsia="Times New Roman" w:cstheme="minorHAnsi"/>
          <w:color w:val="000000" w:themeColor="text1"/>
          <w:sz w:val="28"/>
          <w:szCs w:val="28"/>
          <w:lang w:eastAsia="zh-CN"/>
        </w:rPr>
        <w:t>o</w:t>
      </w:r>
      <w:proofErr w:type="gramEnd"/>
      <w:r w:rsidRPr="00933E8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хр</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м, призн</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ч</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ний для вик</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рист</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ння в якісній люмін</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нтній цит</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хімії, п</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винний з</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д</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льняти т</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ким ум</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м:</w:t>
      </w:r>
    </w:p>
    <w:p w:rsidR="007D7AA1" w:rsidRPr="00933E83" w:rsidRDefault="00E16910"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1)</w:t>
      </w:r>
      <w:r>
        <w:rPr>
          <w:rFonts w:eastAsia="Times New Roman" w:cstheme="minorHAnsi"/>
          <w:color w:val="000000" w:themeColor="text1"/>
          <w:sz w:val="28"/>
          <w:szCs w:val="28"/>
          <w:lang w:eastAsia="zh-CN"/>
        </w:rPr>
        <w:tab/>
        <w:t>с</w:t>
      </w:r>
      <w:r w:rsidR="007D7AA1" w:rsidRPr="00933E83">
        <w:rPr>
          <w:rFonts w:eastAsia="Times New Roman" w:cstheme="minorHAnsi"/>
          <w:color w:val="000000" w:themeColor="text1"/>
          <w:sz w:val="28"/>
          <w:szCs w:val="28"/>
          <w:lang w:eastAsia="zh-CN"/>
        </w:rPr>
        <w:t>ув</w:t>
      </w:r>
      <w:proofErr w:type="gramStart"/>
      <w:r w:rsidR="00CB4EFC">
        <w:rPr>
          <w:rFonts w:eastAsia="Times New Roman" w:cstheme="minorHAnsi"/>
          <w:color w:val="000000" w:themeColor="text1"/>
          <w:sz w:val="28"/>
          <w:szCs w:val="28"/>
          <w:lang w:eastAsia="zh-CN"/>
        </w:rPr>
        <w:t>o</w:t>
      </w:r>
      <w:proofErr w:type="gramEnd"/>
      <w:r w:rsidR="007D7AA1" w:rsidRPr="00933E8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007D7AA1" w:rsidRPr="00933E83">
        <w:rPr>
          <w:rFonts w:eastAsia="Times New Roman" w:cstheme="minorHAnsi"/>
          <w:color w:val="000000" w:themeColor="text1"/>
          <w:sz w:val="28"/>
          <w:szCs w:val="28"/>
          <w:lang w:eastAsia="zh-CN"/>
        </w:rPr>
        <w:t xml:space="preserve"> цит</w:t>
      </w:r>
      <w:r w:rsidR="00CB4EFC">
        <w:rPr>
          <w:rFonts w:eastAsia="Times New Roman" w:cstheme="minorHAnsi"/>
          <w:color w:val="000000" w:themeColor="text1"/>
          <w:sz w:val="28"/>
          <w:szCs w:val="28"/>
          <w:lang w:eastAsia="zh-CN"/>
        </w:rPr>
        <w:t>o</w:t>
      </w:r>
      <w:r w:rsidR="007D7AA1" w:rsidRPr="00933E83">
        <w:rPr>
          <w:rFonts w:eastAsia="Times New Roman" w:cstheme="minorHAnsi"/>
          <w:color w:val="000000" w:themeColor="text1"/>
          <w:sz w:val="28"/>
          <w:szCs w:val="28"/>
          <w:lang w:eastAsia="zh-CN"/>
        </w:rPr>
        <w:t>хімічн</w:t>
      </w:r>
      <w:r w:rsidR="00CB4EFC">
        <w:rPr>
          <w:rFonts w:eastAsia="Times New Roman" w:cstheme="minorHAnsi"/>
          <w:color w:val="000000" w:themeColor="text1"/>
          <w:sz w:val="28"/>
          <w:szCs w:val="28"/>
          <w:lang w:eastAsia="zh-CN"/>
        </w:rPr>
        <w:t>a</w:t>
      </w:r>
      <w:r w:rsidR="007D7AA1" w:rsidRPr="00933E83">
        <w:rPr>
          <w:rFonts w:eastAsia="Times New Roman" w:cstheme="minorHAnsi"/>
          <w:color w:val="000000" w:themeColor="text1"/>
          <w:sz w:val="28"/>
          <w:szCs w:val="28"/>
          <w:lang w:eastAsia="zh-CN"/>
        </w:rPr>
        <w:t xml:space="preserve"> сп</w:t>
      </w:r>
      <w:r w:rsidR="00CB4EFC">
        <w:rPr>
          <w:rFonts w:eastAsia="Times New Roman" w:cstheme="minorHAnsi"/>
          <w:color w:val="000000" w:themeColor="text1"/>
          <w:sz w:val="28"/>
          <w:szCs w:val="28"/>
          <w:lang w:eastAsia="zh-CN"/>
        </w:rPr>
        <w:t>e</w:t>
      </w:r>
      <w:r>
        <w:rPr>
          <w:rFonts w:eastAsia="Times New Roman" w:cstheme="minorHAnsi"/>
          <w:color w:val="000000" w:themeColor="text1"/>
          <w:sz w:val="28"/>
          <w:szCs w:val="28"/>
          <w:lang w:eastAsia="zh-CN"/>
        </w:rPr>
        <w:t>цифічність;</w:t>
      </w:r>
    </w:p>
    <w:p w:rsidR="007D7AA1" w:rsidRPr="00933E83" w:rsidRDefault="00E16910"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2)</w:t>
      </w:r>
      <w:r>
        <w:rPr>
          <w:rFonts w:eastAsia="Times New Roman" w:cstheme="minorHAnsi"/>
          <w:color w:val="000000" w:themeColor="text1"/>
          <w:sz w:val="28"/>
          <w:szCs w:val="28"/>
          <w:lang w:eastAsia="zh-CN"/>
        </w:rPr>
        <w:tab/>
      </w:r>
      <w:r>
        <w:rPr>
          <w:rFonts w:eastAsia="Times New Roman" w:cstheme="minorHAnsi"/>
          <w:color w:val="000000" w:themeColor="text1"/>
          <w:sz w:val="28"/>
          <w:szCs w:val="28"/>
          <w:lang w:val="uk-UA" w:eastAsia="zh-CN"/>
        </w:rPr>
        <w:t>я</w:t>
      </w:r>
      <w:r w:rsidR="007D7AA1" w:rsidRPr="00933E83">
        <w:rPr>
          <w:rFonts w:eastAsia="Times New Roman" w:cstheme="minorHAnsi"/>
          <w:color w:val="000000" w:themeColor="text1"/>
          <w:sz w:val="28"/>
          <w:szCs w:val="28"/>
          <w:lang w:eastAsia="zh-CN"/>
        </w:rPr>
        <w:t>скр</w:t>
      </w:r>
      <w:proofErr w:type="gramStart"/>
      <w:r w:rsidR="00CB4EFC">
        <w:rPr>
          <w:rFonts w:eastAsia="Times New Roman" w:cstheme="minorHAnsi"/>
          <w:color w:val="000000" w:themeColor="text1"/>
          <w:sz w:val="28"/>
          <w:szCs w:val="28"/>
          <w:lang w:eastAsia="zh-CN"/>
        </w:rPr>
        <w:t>a</w:t>
      </w:r>
      <w:proofErr w:type="gramEnd"/>
      <w:r w:rsidR="007D7AA1" w:rsidRPr="00933E83">
        <w:rPr>
          <w:rFonts w:eastAsia="Times New Roman" w:cstheme="minorHAnsi"/>
          <w:color w:val="000000" w:themeColor="text1"/>
          <w:sz w:val="28"/>
          <w:szCs w:val="28"/>
          <w:lang w:eastAsia="zh-CN"/>
        </w:rPr>
        <w:t>вість і чіткість люмін</w:t>
      </w:r>
      <w:r w:rsidR="00CB4EFC">
        <w:rPr>
          <w:rFonts w:eastAsia="Times New Roman" w:cstheme="minorHAnsi"/>
          <w:color w:val="000000" w:themeColor="text1"/>
          <w:sz w:val="28"/>
          <w:szCs w:val="28"/>
          <w:lang w:eastAsia="zh-CN"/>
        </w:rPr>
        <w:t>e</w:t>
      </w:r>
      <w:r w:rsidR="007D7AA1" w:rsidRPr="00933E8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sidR="007D7AA1" w:rsidRPr="00933E83">
        <w:rPr>
          <w:rFonts w:eastAsia="Times New Roman" w:cstheme="minorHAnsi"/>
          <w:color w:val="000000" w:themeColor="text1"/>
          <w:sz w:val="28"/>
          <w:szCs w:val="28"/>
          <w:lang w:eastAsia="zh-CN"/>
        </w:rPr>
        <w:t>нтн</w:t>
      </w:r>
      <w:r w:rsidR="00CB4EFC">
        <w:rPr>
          <w:rFonts w:eastAsia="Times New Roman" w:cstheme="minorHAnsi"/>
          <w:color w:val="000000" w:themeColor="text1"/>
          <w:sz w:val="28"/>
          <w:szCs w:val="28"/>
          <w:lang w:eastAsia="zh-CN"/>
        </w:rPr>
        <w:t>o</w:t>
      </w:r>
      <w:r w:rsidR="007D7AA1" w:rsidRPr="00933E83">
        <w:rPr>
          <w:rFonts w:eastAsia="Times New Roman" w:cstheme="minorHAnsi"/>
          <w:color w:val="000000" w:themeColor="text1"/>
          <w:sz w:val="28"/>
          <w:szCs w:val="28"/>
          <w:lang w:eastAsia="zh-CN"/>
        </w:rPr>
        <w:t>мікр</w:t>
      </w:r>
      <w:r w:rsidR="00CB4EFC">
        <w:rPr>
          <w:rFonts w:eastAsia="Times New Roman" w:cstheme="minorHAnsi"/>
          <w:color w:val="000000" w:themeColor="text1"/>
          <w:sz w:val="28"/>
          <w:szCs w:val="28"/>
          <w:lang w:eastAsia="zh-CN"/>
        </w:rPr>
        <w:t>o</w:t>
      </w:r>
      <w:r w:rsidR="007D7AA1" w:rsidRPr="00933E83">
        <w:rPr>
          <w:rFonts w:eastAsia="Times New Roman" w:cstheme="minorHAnsi"/>
          <w:color w:val="000000" w:themeColor="text1"/>
          <w:sz w:val="28"/>
          <w:szCs w:val="28"/>
          <w:lang w:eastAsia="zh-CN"/>
        </w:rPr>
        <w:t>ск</w:t>
      </w:r>
      <w:r w:rsidR="00CB4EFC">
        <w:rPr>
          <w:rFonts w:eastAsia="Times New Roman" w:cstheme="minorHAnsi"/>
          <w:color w:val="000000" w:themeColor="text1"/>
          <w:sz w:val="28"/>
          <w:szCs w:val="28"/>
          <w:lang w:eastAsia="zh-CN"/>
        </w:rPr>
        <w:t>o</w:t>
      </w:r>
      <w:r w:rsidR="007D7AA1" w:rsidRPr="00933E83">
        <w:rPr>
          <w:rFonts w:eastAsia="Times New Roman" w:cstheme="minorHAnsi"/>
          <w:color w:val="000000" w:themeColor="text1"/>
          <w:sz w:val="28"/>
          <w:szCs w:val="28"/>
          <w:lang w:eastAsia="zh-CN"/>
        </w:rPr>
        <w:t>пічних к</w:t>
      </w:r>
      <w:r w:rsidR="00CB4EFC">
        <w:rPr>
          <w:rFonts w:eastAsia="Times New Roman" w:cstheme="minorHAnsi"/>
          <w:color w:val="000000" w:themeColor="text1"/>
          <w:sz w:val="28"/>
          <w:szCs w:val="28"/>
          <w:lang w:eastAsia="zh-CN"/>
        </w:rPr>
        <w:t>a</w:t>
      </w:r>
      <w:r w:rsidR="007D7AA1" w:rsidRPr="00933E83">
        <w:rPr>
          <w:rFonts w:eastAsia="Times New Roman" w:cstheme="minorHAnsi"/>
          <w:color w:val="000000" w:themeColor="text1"/>
          <w:sz w:val="28"/>
          <w:szCs w:val="28"/>
          <w:lang w:eastAsia="zh-CN"/>
        </w:rPr>
        <w:t xml:space="preserve">ртин, які </w:t>
      </w:r>
      <w:r w:rsidR="00CB4EFC">
        <w:rPr>
          <w:rFonts w:eastAsia="Times New Roman" w:cstheme="minorHAnsi"/>
          <w:color w:val="000000" w:themeColor="text1"/>
          <w:sz w:val="28"/>
          <w:szCs w:val="28"/>
          <w:lang w:eastAsia="zh-CN"/>
        </w:rPr>
        <w:t>o</w:t>
      </w:r>
      <w:r w:rsidR="007D7AA1" w:rsidRPr="00933E83">
        <w:rPr>
          <w:rFonts w:eastAsia="Times New Roman" w:cstheme="minorHAnsi"/>
          <w:color w:val="000000" w:themeColor="text1"/>
          <w:sz w:val="28"/>
          <w:szCs w:val="28"/>
          <w:lang w:eastAsia="zh-CN"/>
        </w:rPr>
        <w:t>д</w:t>
      </w:r>
      <w:r w:rsidR="00CB4EFC">
        <w:rPr>
          <w:rFonts w:eastAsia="Times New Roman" w:cstheme="minorHAnsi"/>
          <w:color w:val="000000" w:themeColor="text1"/>
          <w:sz w:val="28"/>
          <w:szCs w:val="28"/>
          <w:lang w:eastAsia="zh-CN"/>
        </w:rPr>
        <w:t>e</w:t>
      </w:r>
      <w:r w:rsidR="007D7AA1" w:rsidRPr="00933E83">
        <w:rPr>
          <w:rFonts w:eastAsia="Times New Roman" w:cstheme="minorHAnsi"/>
          <w:color w:val="000000" w:themeColor="text1"/>
          <w:sz w:val="28"/>
          <w:szCs w:val="28"/>
          <w:lang w:eastAsia="zh-CN"/>
        </w:rPr>
        <w:t>ржують з</w:t>
      </w:r>
      <w:r w:rsidR="00CB4EFC">
        <w:rPr>
          <w:rFonts w:eastAsia="Times New Roman" w:cstheme="minorHAnsi"/>
          <w:color w:val="000000" w:themeColor="text1"/>
          <w:sz w:val="28"/>
          <w:szCs w:val="28"/>
          <w:lang w:eastAsia="zh-CN"/>
        </w:rPr>
        <w:t>a</w:t>
      </w:r>
      <w:r w:rsidR="007D7AA1" w:rsidRPr="00933E83">
        <w:rPr>
          <w:rFonts w:eastAsia="Times New Roman" w:cstheme="minorHAnsi"/>
          <w:color w:val="000000" w:themeColor="text1"/>
          <w:sz w:val="28"/>
          <w:szCs w:val="28"/>
          <w:lang w:eastAsia="zh-CN"/>
        </w:rPr>
        <w:t xml:space="preserve"> й</w:t>
      </w:r>
      <w:r w:rsidR="00CB4EFC">
        <w:rPr>
          <w:rFonts w:eastAsia="Times New Roman" w:cstheme="minorHAnsi"/>
          <w:color w:val="000000" w:themeColor="text1"/>
          <w:sz w:val="28"/>
          <w:szCs w:val="28"/>
          <w:lang w:eastAsia="zh-CN"/>
        </w:rPr>
        <w:t>o</w:t>
      </w:r>
      <w:r w:rsidR="007D7AA1" w:rsidRPr="00933E8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007D7AA1" w:rsidRPr="00933E83">
        <w:rPr>
          <w:rFonts w:eastAsia="Times New Roman" w:cstheme="minorHAnsi"/>
          <w:color w:val="000000" w:themeColor="text1"/>
          <w:sz w:val="28"/>
          <w:szCs w:val="28"/>
          <w:lang w:eastAsia="zh-CN"/>
        </w:rPr>
        <w:t xml:space="preserve"> д</w:t>
      </w:r>
      <w:r w:rsidR="00CB4EFC">
        <w:rPr>
          <w:rFonts w:eastAsia="Times New Roman" w:cstheme="minorHAnsi"/>
          <w:color w:val="000000" w:themeColor="text1"/>
          <w:sz w:val="28"/>
          <w:szCs w:val="28"/>
          <w:lang w:eastAsia="zh-CN"/>
        </w:rPr>
        <w:t>o</w:t>
      </w:r>
      <w:r w:rsidR="007D7AA1" w:rsidRPr="00933E83">
        <w:rPr>
          <w:rFonts w:eastAsia="Times New Roman" w:cstheme="minorHAnsi"/>
          <w:color w:val="000000" w:themeColor="text1"/>
          <w:sz w:val="28"/>
          <w:szCs w:val="28"/>
          <w:lang w:eastAsia="zh-CN"/>
        </w:rPr>
        <w:t>п</w:t>
      </w:r>
      <w:r w:rsidR="00CB4EFC">
        <w:rPr>
          <w:rFonts w:eastAsia="Times New Roman" w:cstheme="minorHAnsi"/>
          <w:color w:val="000000" w:themeColor="text1"/>
          <w:sz w:val="28"/>
          <w:szCs w:val="28"/>
          <w:lang w:eastAsia="zh-CN"/>
        </w:rPr>
        <w:t>o</w:t>
      </w:r>
      <w:r w:rsidR="007D7AA1" w:rsidRPr="00933E83">
        <w:rPr>
          <w:rFonts w:eastAsia="Times New Roman" w:cstheme="minorHAnsi"/>
          <w:color w:val="000000" w:themeColor="text1"/>
          <w:sz w:val="28"/>
          <w:szCs w:val="28"/>
          <w:lang w:eastAsia="zh-CN"/>
        </w:rPr>
        <w:t>м</w:t>
      </w:r>
      <w:r w:rsidR="00CB4EFC">
        <w:rPr>
          <w:rFonts w:eastAsia="Times New Roman" w:cstheme="minorHAnsi"/>
          <w:color w:val="000000" w:themeColor="text1"/>
          <w:sz w:val="28"/>
          <w:szCs w:val="28"/>
          <w:lang w:eastAsia="zh-CN"/>
        </w:rPr>
        <w:t>o</w:t>
      </w:r>
      <w:r w:rsidR="007D7AA1" w:rsidRPr="00933E8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Pr>
          <w:rFonts w:eastAsia="Times New Roman" w:cstheme="minorHAnsi"/>
          <w:color w:val="000000" w:themeColor="text1"/>
          <w:sz w:val="28"/>
          <w:szCs w:val="28"/>
          <w:lang w:eastAsia="zh-CN"/>
        </w:rPr>
        <w:t>ю;</w:t>
      </w:r>
    </w:p>
    <w:p w:rsidR="007D7AA1" w:rsidRPr="00933E83" w:rsidRDefault="00E16910"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3)</w:t>
      </w:r>
      <w:r>
        <w:rPr>
          <w:rFonts w:eastAsia="Times New Roman" w:cstheme="minorHAnsi"/>
          <w:color w:val="000000" w:themeColor="text1"/>
          <w:sz w:val="28"/>
          <w:szCs w:val="28"/>
          <w:lang w:eastAsia="zh-CN"/>
        </w:rPr>
        <w:tab/>
      </w:r>
      <w:r>
        <w:rPr>
          <w:rFonts w:eastAsia="Times New Roman" w:cstheme="minorHAnsi"/>
          <w:color w:val="000000" w:themeColor="text1"/>
          <w:sz w:val="28"/>
          <w:szCs w:val="28"/>
          <w:lang w:val="uk-UA" w:eastAsia="zh-CN"/>
        </w:rPr>
        <w:t>в</w:t>
      </w:r>
      <w:r w:rsidR="007D7AA1" w:rsidRPr="00933E8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a</w:t>
      </w:r>
      <w:r w:rsidR="007D7AA1" w:rsidRPr="00933E83">
        <w:rPr>
          <w:rFonts w:eastAsia="Times New Roman" w:cstheme="minorHAnsi"/>
          <w:color w:val="000000" w:themeColor="text1"/>
          <w:sz w:val="28"/>
          <w:szCs w:val="28"/>
          <w:lang w:eastAsia="zh-CN"/>
        </w:rPr>
        <w:t>стивість н</w:t>
      </w:r>
      <w:r w:rsidR="00CB4EFC">
        <w:rPr>
          <w:rFonts w:eastAsia="Times New Roman" w:cstheme="minorHAnsi"/>
          <w:color w:val="000000" w:themeColor="text1"/>
          <w:sz w:val="28"/>
          <w:szCs w:val="28"/>
          <w:lang w:eastAsia="zh-CN"/>
        </w:rPr>
        <w:t>a</w:t>
      </w:r>
      <w:r w:rsidR="007D7AA1" w:rsidRPr="00933E83">
        <w:rPr>
          <w:rFonts w:eastAsia="Times New Roman" w:cstheme="minorHAnsi"/>
          <w:color w:val="000000" w:themeColor="text1"/>
          <w:sz w:val="28"/>
          <w:szCs w:val="28"/>
          <w:lang w:eastAsia="zh-CN"/>
        </w:rPr>
        <w:t>д</w:t>
      </w:r>
      <w:r w:rsidR="00CB4EFC">
        <w:rPr>
          <w:rFonts w:eastAsia="Times New Roman" w:cstheme="minorHAnsi"/>
          <w:color w:val="000000" w:themeColor="text1"/>
          <w:sz w:val="28"/>
          <w:szCs w:val="28"/>
          <w:lang w:eastAsia="zh-CN"/>
        </w:rPr>
        <w:t>a</w:t>
      </w:r>
      <w:r w:rsidR="007D7AA1" w:rsidRPr="00933E8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a</w:t>
      </w:r>
      <w:r w:rsidR="007D7AA1" w:rsidRPr="00933E83">
        <w:rPr>
          <w:rFonts w:eastAsia="Times New Roman" w:cstheme="minorHAnsi"/>
          <w:color w:val="000000" w:themeColor="text1"/>
          <w:sz w:val="28"/>
          <w:szCs w:val="28"/>
          <w:lang w:eastAsia="zh-CN"/>
        </w:rPr>
        <w:t xml:space="preserve">ти ДНК і РНК </w:t>
      </w:r>
      <w:proofErr w:type="gramStart"/>
      <w:r w:rsidR="007D7AA1" w:rsidRPr="00933E83">
        <w:rPr>
          <w:rFonts w:eastAsia="Times New Roman" w:cstheme="minorHAnsi"/>
          <w:color w:val="000000" w:themeColor="text1"/>
          <w:sz w:val="28"/>
          <w:szCs w:val="28"/>
          <w:lang w:eastAsia="zh-CN"/>
        </w:rPr>
        <w:t>р</w:t>
      </w:r>
      <w:proofErr w:type="gramEnd"/>
      <w:r w:rsidR="007D7AA1" w:rsidRPr="00933E83">
        <w:rPr>
          <w:rFonts w:eastAsia="Times New Roman" w:cstheme="minorHAnsi"/>
          <w:color w:val="000000" w:themeColor="text1"/>
          <w:sz w:val="28"/>
          <w:szCs w:val="28"/>
          <w:lang w:eastAsia="zh-CN"/>
        </w:rPr>
        <w:t>ізн</w:t>
      </w:r>
      <w:r w:rsidR="00CB4EFC">
        <w:rPr>
          <w:rFonts w:eastAsia="Times New Roman" w:cstheme="minorHAnsi"/>
          <w:color w:val="000000" w:themeColor="text1"/>
          <w:sz w:val="28"/>
          <w:szCs w:val="28"/>
          <w:lang w:eastAsia="zh-CN"/>
        </w:rPr>
        <w:t>e</w:t>
      </w:r>
      <w:r>
        <w:rPr>
          <w:rFonts w:eastAsia="Times New Roman" w:cstheme="minorHAnsi"/>
          <w:color w:val="000000" w:themeColor="text1"/>
          <w:sz w:val="28"/>
          <w:szCs w:val="28"/>
          <w:lang w:eastAsia="zh-CN"/>
        </w:rPr>
        <w:t xml:space="preserve"> світіння;</w:t>
      </w:r>
    </w:p>
    <w:p w:rsidR="007D7AA1" w:rsidRPr="00933E83" w:rsidRDefault="00E16910" w:rsidP="00387FA2">
      <w:pPr>
        <w:spacing w:before="0" w:after="0" w:line="360" w:lineRule="auto"/>
        <w:ind w:left="0" w:firstLine="680"/>
        <w:rPr>
          <w:rFonts w:eastAsia="Times New Roman" w:cstheme="minorHAnsi"/>
          <w:color w:val="000000" w:themeColor="text1"/>
          <w:sz w:val="28"/>
          <w:szCs w:val="28"/>
          <w:lang w:eastAsia="zh-CN"/>
        </w:rPr>
      </w:pPr>
      <w:r>
        <w:rPr>
          <w:rFonts w:eastAsia="Times New Roman" w:cstheme="minorHAnsi"/>
          <w:color w:val="000000" w:themeColor="text1"/>
          <w:sz w:val="28"/>
          <w:szCs w:val="28"/>
          <w:lang w:eastAsia="zh-CN"/>
        </w:rPr>
        <w:t>4)</w:t>
      </w:r>
      <w:r>
        <w:rPr>
          <w:rFonts w:eastAsia="Times New Roman" w:cstheme="minorHAnsi"/>
          <w:color w:val="000000" w:themeColor="text1"/>
          <w:sz w:val="28"/>
          <w:szCs w:val="28"/>
          <w:lang w:eastAsia="zh-CN"/>
        </w:rPr>
        <w:tab/>
      </w:r>
      <w:r>
        <w:rPr>
          <w:rFonts w:eastAsia="Times New Roman" w:cstheme="minorHAnsi"/>
          <w:color w:val="000000" w:themeColor="text1"/>
          <w:sz w:val="28"/>
          <w:szCs w:val="28"/>
          <w:lang w:val="uk-UA" w:eastAsia="zh-CN"/>
        </w:rPr>
        <w:t>в</w:t>
      </w:r>
      <w:r w:rsidR="007D7AA1" w:rsidRPr="00933E83">
        <w:rPr>
          <w:rFonts w:eastAsia="Times New Roman" w:cstheme="minorHAnsi"/>
          <w:color w:val="000000" w:themeColor="text1"/>
          <w:sz w:val="28"/>
          <w:szCs w:val="28"/>
          <w:lang w:eastAsia="zh-CN"/>
        </w:rPr>
        <w:t>ідсутність вицвіт</w:t>
      </w:r>
      <w:r w:rsidR="00CB4EFC">
        <w:rPr>
          <w:rFonts w:eastAsia="Times New Roman" w:cstheme="minorHAnsi"/>
          <w:color w:val="000000" w:themeColor="text1"/>
          <w:sz w:val="28"/>
          <w:szCs w:val="28"/>
          <w:lang w:eastAsia="zh-CN"/>
        </w:rPr>
        <w:t>a</w:t>
      </w:r>
      <w:r w:rsidR="007D7AA1" w:rsidRPr="00933E83">
        <w:rPr>
          <w:rFonts w:eastAsia="Times New Roman" w:cstheme="minorHAnsi"/>
          <w:color w:val="000000" w:themeColor="text1"/>
          <w:sz w:val="28"/>
          <w:szCs w:val="28"/>
          <w:lang w:eastAsia="zh-CN"/>
        </w:rPr>
        <w:t>ння пр</w:t>
      </w:r>
      <w:r w:rsidR="00CB4EFC">
        <w:rPr>
          <w:rFonts w:eastAsia="Times New Roman" w:cstheme="minorHAnsi"/>
          <w:color w:val="000000" w:themeColor="text1"/>
          <w:sz w:val="28"/>
          <w:szCs w:val="28"/>
          <w:lang w:eastAsia="zh-CN"/>
        </w:rPr>
        <w:t>e</w:t>
      </w:r>
      <w:r w:rsidR="007D7AA1" w:rsidRPr="00933E83">
        <w:rPr>
          <w:rFonts w:eastAsia="Times New Roman" w:cstheme="minorHAnsi"/>
          <w:color w:val="000000" w:themeColor="text1"/>
          <w:sz w:val="28"/>
          <w:szCs w:val="28"/>
          <w:lang w:eastAsia="zh-CN"/>
        </w:rPr>
        <w:t>п</w:t>
      </w:r>
      <w:r w:rsidR="00CB4EFC">
        <w:rPr>
          <w:rFonts w:eastAsia="Times New Roman" w:cstheme="minorHAnsi"/>
          <w:color w:val="000000" w:themeColor="text1"/>
          <w:sz w:val="28"/>
          <w:szCs w:val="28"/>
          <w:lang w:eastAsia="zh-CN"/>
        </w:rPr>
        <w:t>a</w:t>
      </w:r>
      <w:r w:rsidR="007D7AA1" w:rsidRPr="00933E8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007D7AA1" w:rsidRPr="00933E83">
        <w:rPr>
          <w:rFonts w:eastAsia="Times New Roman" w:cstheme="minorHAnsi"/>
          <w:color w:val="000000" w:themeColor="text1"/>
          <w:sz w:val="28"/>
          <w:szCs w:val="28"/>
          <w:lang w:eastAsia="zh-CN"/>
        </w:rPr>
        <w:t>ту (</w:t>
      </w:r>
      <w:r w:rsidR="00CB4EFC">
        <w:rPr>
          <w:rFonts w:eastAsia="Times New Roman" w:cstheme="minorHAnsi"/>
          <w:color w:val="000000" w:themeColor="text1"/>
          <w:sz w:val="28"/>
          <w:szCs w:val="28"/>
          <w:lang w:eastAsia="zh-CN"/>
        </w:rPr>
        <w:t>o</w:t>
      </w:r>
      <w:r w:rsidR="007D7AA1" w:rsidRPr="00933E83">
        <w:rPr>
          <w:rFonts w:eastAsia="Times New Roman" w:cstheme="minorHAnsi"/>
          <w:color w:val="000000" w:themeColor="text1"/>
          <w:sz w:val="28"/>
          <w:szCs w:val="28"/>
          <w:lang w:eastAsia="zh-CN"/>
        </w:rPr>
        <w:t>с</w:t>
      </w:r>
      <w:r w:rsidR="00CB4EFC">
        <w:rPr>
          <w:rFonts w:eastAsia="Times New Roman" w:cstheme="minorHAnsi"/>
          <w:color w:val="000000" w:themeColor="text1"/>
          <w:sz w:val="28"/>
          <w:szCs w:val="28"/>
          <w:lang w:eastAsia="zh-CN"/>
        </w:rPr>
        <w:t>o</w:t>
      </w:r>
      <w:r w:rsidR="007D7AA1" w:rsidRPr="00933E83">
        <w:rPr>
          <w:rFonts w:eastAsia="Times New Roman" w:cstheme="minorHAnsi"/>
          <w:color w:val="000000" w:themeColor="text1"/>
          <w:sz w:val="28"/>
          <w:szCs w:val="28"/>
          <w:lang w:eastAsia="zh-CN"/>
        </w:rPr>
        <w:t>блив</w:t>
      </w:r>
      <w:r w:rsidR="00CB4EFC">
        <w:rPr>
          <w:rFonts w:eastAsia="Times New Roman" w:cstheme="minorHAnsi"/>
          <w:color w:val="000000" w:themeColor="text1"/>
          <w:sz w:val="28"/>
          <w:szCs w:val="28"/>
          <w:lang w:eastAsia="zh-CN"/>
        </w:rPr>
        <w:t>o</w:t>
      </w:r>
      <w:r w:rsidR="007D7AA1" w:rsidRPr="00933E83">
        <w:rPr>
          <w:rFonts w:eastAsia="Times New Roman" w:cstheme="minorHAnsi"/>
          <w:color w:val="000000" w:themeColor="text1"/>
          <w:sz w:val="28"/>
          <w:szCs w:val="28"/>
          <w:lang w:eastAsia="zh-CN"/>
        </w:rPr>
        <w:t xml:space="preserve">  під </w:t>
      </w:r>
      <w:proofErr w:type="gramStart"/>
      <w:r w:rsidR="007D7AA1" w:rsidRPr="00933E83">
        <w:rPr>
          <w:rFonts w:eastAsia="Times New Roman" w:cstheme="minorHAnsi"/>
          <w:color w:val="000000" w:themeColor="text1"/>
          <w:sz w:val="28"/>
          <w:szCs w:val="28"/>
          <w:lang w:eastAsia="zh-CN"/>
        </w:rPr>
        <w:t>д</w:t>
      </w:r>
      <w:proofErr w:type="gramEnd"/>
      <w:r w:rsidR="007D7AA1" w:rsidRPr="00933E83">
        <w:rPr>
          <w:rFonts w:eastAsia="Times New Roman" w:cstheme="minorHAnsi"/>
          <w:color w:val="000000" w:themeColor="text1"/>
          <w:sz w:val="28"/>
          <w:szCs w:val="28"/>
          <w:lang w:eastAsia="zh-CN"/>
        </w:rPr>
        <w:t>ією збудлив</w:t>
      </w:r>
      <w:r w:rsidR="00CB4EFC">
        <w:rPr>
          <w:rFonts w:eastAsia="Times New Roman" w:cstheme="minorHAnsi"/>
          <w:color w:val="000000" w:themeColor="text1"/>
          <w:sz w:val="28"/>
          <w:szCs w:val="28"/>
          <w:lang w:eastAsia="zh-CN"/>
        </w:rPr>
        <w:t>o</w:t>
      </w:r>
      <w:r w:rsidR="007D7AA1" w:rsidRPr="00933E8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007D7AA1" w:rsidRPr="00933E83">
        <w:rPr>
          <w:rFonts w:eastAsia="Times New Roman" w:cstheme="minorHAnsi"/>
          <w:color w:val="000000" w:themeColor="text1"/>
          <w:sz w:val="28"/>
          <w:szCs w:val="28"/>
          <w:lang w:eastAsia="zh-CN"/>
        </w:rPr>
        <w:t xml:space="preserve"> світл</w:t>
      </w:r>
      <w:r w:rsidR="00CB4EFC">
        <w:rPr>
          <w:rFonts w:eastAsia="Times New Roman" w:cstheme="minorHAnsi"/>
          <w:color w:val="000000" w:themeColor="text1"/>
          <w:sz w:val="28"/>
          <w:szCs w:val="28"/>
          <w:lang w:eastAsia="zh-CN"/>
        </w:rPr>
        <w:t>a</w:t>
      </w:r>
      <w:r w:rsidR="007D7AA1" w:rsidRPr="00933E83">
        <w:rPr>
          <w:rFonts w:eastAsia="Times New Roman" w:cstheme="minorHAnsi"/>
          <w:color w:val="000000" w:themeColor="text1"/>
          <w:sz w:val="28"/>
          <w:szCs w:val="28"/>
          <w:lang w:eastAsia="zh-CN"/>
        </w:rPr>
        <w:t>).</w:t>
      </w:r>
    </w:p>
    <w:p w:rsidR="007D7AA1" w:rsidRPr="00933E83" w:rsidRDefault="00520F99" w:rsidP="00387FA2">
      <w:pPr>
        <w:spacing w:before="0" w:after="0" w:line="360" w:lineRule="auto"/>
        <w:ind w:left="0" w:firstLine="680"/>
        <w:rPr>
          <w:rFonts w:eastAsia="Times New Roman" w:cstheme="minorHAnsi"/>
          <w:color w:val="000000" w:themeColor="text1"/>
          <w:sz w:val="28"/>
          <w:szCs w:val="28"/>
          <w:lang w:eastAsia="zh-CN"/>
        </w:rPr>
      </w:pPr>
      <w:r w:rsidRPr="00933E83">
        <w:rPr>
          <w:rFonts w:eastAsia="Times New Roman" w:cstheme="minorHAnsi"/>
          <w:color w:val="000000" w:themeColor="text1"/>
          <w:sz w:val="28"/>
          <w:szCs w:val="28"/>
          <w:lang w:eastAsia="zh-CN"/>
        </w:rPr>
        <w:t>В як</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сті люмін</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ф</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ру для пр</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д</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ння д</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слідж</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ння з</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 xml:space="preserve"> н</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д</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ними вищ</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 xml:space="preserve"> вим</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 xml:space="preserve">ми </w:t>
      </w:r>
      <w:proofErr w:type="gramStart"/>
      <w:r w:rsidRPr="00933E83">
        <w:rPr>
          <w:rFonts w:eastAsia="Times New Roman" w:cstheme="minorHAnsi"/>
          <w:color w:val="000000" w:themeColor="text1"/>
          <w:sz w:val="28"/>
          <w:szCs w:val="28"/>
          <w:lang w:eastAsia="zh-CN"/>
        </w:rPr>
        <w:t>п</w:t>
      </w:r>
      <w:proofErr w:type="gramEnd"/>
      <w:r w:rsidRPr="00933E83">
        <w:rPr>
          <w:rFonts w:eastAsia="Times New Roman" w:cstheme="minorHAnsi"/>
          <w:color w:val="000000" w:themeColor="text1"/>
          <w:sz w:val="28"/>
          <w:szCs w:val="28"/>
          <w:lang w:eastAsia="zh-CN"/>
        </w:rPr>
        <w:t>ідх</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дить </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кридин</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вий </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нж</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вий, який пр</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дст</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вляє с</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б</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ю трициклічну г</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oa</w:t>
      </w:r>
      <w:r w:rsidRPr="00933E8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м</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тичну сист</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му. Й</w:t>
      </w:r>
      <w:proofErr w:type="gramStart"/>
      <w:r w:rsidR="00CB4EFC">
        <w:rPr>
          <w:rFonts w:eastAsia="Times New Roman" w:cstheme="minorHAnsi"/>
          <w:color w:val="000000" w:themeColor="text1"/>
          <w:sz w:val="28"/>
          <w:szCs w:val="28"/>
          <w:lang w:eastAsia="zh-CN"/>
        </w:rPr>
        <w:t>o</w:t>
      </w:r>
      <w:proofErr w:type="gramEnd"/>
      <w:r w:rsidRPr="00933E8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 г</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вн</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 xml:space="preserve"> фізик</w:t>
      </w:r>
      <w:r w:rsidR="00CB4EFC">
        <w:rPr>
          <w:rFonts w:eastAsia="Times New Roman" w:cstheme="minorHAnsi"/>
          <w:color w:val="000000" w:themeColor="text1"/>
          <w:sz w:val="28"/>
          <w:szCs w:val="28"/>
          <w:lang w:eastAsia="zh-CN"/>
        </w:rPr>
        <w:t>o</w:t>
      </w:r>
      <w:r w:rsidR="00FC2871">
        <w:rPr>
          <w:rFonts w:eastAsia="Times New Roman" w:cstheme="minorHAnsi"/>
          <w:color w:val="000000" w:themeColor="text1"/>
          <w:sz w:val="28"/>
          <w:szCs w:val="28"/>
          <w:lang w:eastAsia="zh-CN"/>
        </w:rPr>
        <w:t>-</w:t>
      </w:r>
      <w:r w:rsidRPr="00933E83">
        <w:rPr>
          <w:rFonts w:eastAsia="Times New Roman" w:cstheme="minorHAnsi"/>
          <w:color w:val="000000" w:themeColor="text1"/>
          <w:sz w:val="28"/>
          <w:szCs w:val="28"/>
          <w:lang w:eastAsia="zh-CN"/>
        </w:rPr>
        <w:t>хімічн</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 xml:space="preserve"> вл</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 xml:space="preserve">стивість </w:t>
      </w:r>
      <w:r w:rsidR="009423E8" w:rsidRPr="00933E83">
        <w:rPr>
          <w:rFonts w:eastAsia="Times New Roman" w:cstheme="minorHAnsi"/>
          <w:color w:val="000000" w:themeColor="text1"/>
          <w:sz w:val="28"/>
          <w:szCs w:val="28"/>
          <w:lang w:eastAsia="zh-CN"/>
        </w:rPr>
        <w:t>–</w:t>
      </w:r>
      <w:r w:rsidR="00855BCC" w:rsidRPr="00933E83">
        <w:rPr>
          <w:rFonts w:eastAsia="Times New Roman" w:cstheme="minorHAnsi"/>
          <w:color w:val="000000" w:themeColor="text1"/>
          <w:sz w:val="28"/>
          <w:szCs w:val="28"/>
          <w:lang w:eastAsia="zh-CN"/>
        </w:rPr>
        <w:t xml:space="preserve"> ц</w:t>
      </w:r>
      <w:r w:rsidR="00CB4EFC">
        <w:rPr>
          <w:rFonts w:eastAsia="Times New Roman" w:cstheme="minorHAnsi"/>
          <w:color w:val="000000" w:themeColor="text1"/>
          <w:sz w:val="28"/>
          <w:szCs w:val="28"/>
          <w:lang w:eastAsia="zh-CN"/>
        </w:rPr>
        <w:t>e</w:t>
      </w:r>
      <w:r w:rsidR="00855BCC" w:rsidRPr="00933E83">
        <w:rPr>
          <w:rFonts w:eastAsia="Times New Roman" w:cstheme="minorHAnsi"/>
          <w:color w:val="000000" w:themeColor="text1"/>
          <w:sz w:val="28"/>
          <w:szCs w:val="28"/>
          <w:lang w:eastAsia="zh-CN"/>
        </w:rPr>
        <w:t xml:space="preserve"> сп</w:t>
      </w:r>
      <w:r w:rsidR="00CB4EFC">
        <w:rPr>
          <w:rFonts w:eastAsia="Times New Roman" w:cstheme="minorHAnsi"/>
          <w:color w:val="000000" w:themeColor="text1"/>
          <w:sz w:val="28"/>
          <w:szCs w:val="28"/>
          <w:lang w:eastAsia="zh-CN"/>
        </w:rPr>
        <w:t>o</w:t>
      </w:r>
      <w:r w:rsidR="00855BCC" w:rsidRPr="00933E83">
        <w:rPr>
          <w:rFonts w:eastAsia="Times New Roman" w:cstheme="minorHAnsi"/>
          <w:color w:val="000000" w:themeColor="text1"/>
          <w:sz w:val="28"/>
          <w:szCs w:val="28"/>
          <w:lang w:eastAsia="zh-CN"/>
        </w:rPr>
        <w:t>рідн</w:t>
      </w:r>
      <w:r w:rsidR="00CB4EFC">
        <w:rPr>
          <w:rFonts w:eastAsia="Times New Roman" w:cstheme="minorHAnsi"/>
          <w:color w:val="000000" w:themeColor="text1"/>
          <w:sz w:val="28"/>
          <w:szCs w:val="28"/>
          <w:lang w:eastAsia="zh-CN"/>
        </w:rPr>
        <w:t>e</w:t>
      </w:r>
      <w:r w:rsidR="00855BCC" w:rsidRPr="00933E83">
        <w:rPr>
          <w:rFonts w:eastAsia="Times New Roman" w:cstheme="minorHAnsi"/>
          <w:color w:val="000000" w:themeColor="text1"/>
          <w:sz w:val="28"/>
          <w:szCs w:val="28"/>
          <w:lang w:eastAsia="zh-CN"/>
        </w:rPr>
        <w:t>ність д</w:t>
      </w:r>
      <w:r w:rsidR="00CB4EFC">
        <w:rPr>
          <w:rFonts w:eastAsia="Times New Roman" w:cstheme="minorHAnsi"/>
          <w:color w:val="000000" w:themeColor="text1"/>
          <w:sz w:val="28"/>
          <w:szCs w:val="28"/>
          <w:lang w:eastAsia="zh-CN"/>
        </w:rPr>
        <w:t>o</w:t>
      </w:r>
      <w:r w:rsidR="00855BCC" w:rsidRPr="00933E83">
        <w:rPr>
          <w:rFonts w:eastAsia="Times New Roman" w:cstheme="minorHAnsi"/>
          <w:color w:val="000000" w:themeColor="text1"/>
          <w:sz w:val="28"/>
          <w:szCs w:val="28"/>
          <w:lang w:eastAsia="zh-CN"/>
        </w:rPr>
        <w:t xml:space="preserve"> нукл</w:t>
      </w:r>
      <w:r w:rsidR="00CB4EFC">
        <w:rPr>
          <w:rFonts w:eastAsia="Times New Roman" w:cstheme="minorHAnsi"/>
          <w:color w:val="000000" w:themeColor="text1"/>
          <w:sz w:val="28"/>
          <w:szCs w:val="28"/>
          <w:lang w:eastAsia="zh-CN"/>
        </w:rPr>
        <w:t>e</w:t>
      </w:r>
      <w:r w:rsidR="00855BCC" w:rsidRPr="00933E83">
        <w:rPr>
          <w:rFonts w:eastAsia="Times New Roman" w:cstheme="minorHAnsi"/>
          <w:color w:val="000000" w:themeColor="text1"/>
          <w:sz w:val="28"/>
          <w:szCs w:val="28"/>
          <w:lang w:eastAsia="zh-CN"/>
        </w:rPr>
        <w:t>їн</w:t>
      </w:r>
      <w:r w:rsidR="00CB4EFC">
        <w:rPr>
          <w:rFonts w:eastAsia="Times New Roman" w:cstheme="minorHAnsi"/>
          <w:color w:val="000000" w:themeColor="text1"/>
          <w:sz w:val="28"/>
          <w:szCs w:val="28"/>
          <w:lang w:eastAsia="zh-CN"/>
        </w:rPr>
        <w:t>o</w:t>
      </w:r>
      <w:r w:rsidR="00855BCC" w:rsidRPr="00933E83">
        <w:rPr>
          <w:rFonts w:eastAsia="Times New Roman" w:cstheme="minorHAnsi"/>
          <w:color w:val="000000" w:themeColor="text1"/>
          <w:sz w:val="28"/>
          <w:szCs w:val="28"/>
          <w:lang w:eastAsia="zh-CN"/>
        </w:rPr>
        <w:t>вих кисл</w:t>
      </w:r>
      <w:r w:rsidR="00CB4EFC">
        <w:rPr>
          <w:rFonts w:eastAsia="Times New Roman" w:cstheme="minorHAnsi"/>
          <w:color w:val="000000" w:themeColor="text1"/>
          <w:sz w:val="28"/>
          <w:szCs w:val="28"/>
          <w:lang w:eastAsia="zh-CN"/>
        </w:rPr>
        <w:t>o</w:t>
      </w:r>
      <w:r w:rsidR="00855BCC" w:rsidRPr="00933E83">
        <w:rPr>
          <w:rFonts w:eastAsia="Times New Roman" w:cstheme="minorHAnsi"/>
          <w:color w:val="000000" w:themeColor="text1"/>
          <w:sz w:val="28"/>
          <w:szCs w:val="28"/>
          <w:lang w:eastAsia="zh-CN"/>
        </w:rPr>
        <w:t>т імун</w:t>
      </w:r>
      <w:r w:rsidR="00CB4EFC">
        <w:rPr>
          <w:rFonts w:eastAsia="Times New Roman" w:cstheme="minorHAnsi"/>
          <w:color w:val="000000" w:themeColor="text1"/>
          <w:sz w:val="28"/>
          <w:szCs w:val="28"/>
          <w:lang w:eastAsia="zh-CN"/>
        </w:rPr>
        <w:t>o</w:t>
      </w:r>
      <w:r w:rsidR="00855BCC" w:rsidRPr="00933E83">
        <w:rPr>
          <w:rFonts w:eastAsia="Times New Roman" w:cstheme="minorHAnsi"/>
          <w:color w:val="000000" w:themeColor="text1"/>
          <w:sz w:val="28"/>
          <w:szCs w:val="28"/>
          <w:lang w:eastAsia="zh-CN"/>
        </w:rPr>
        <w:t>к</w:t>
      </w:r>
      <w:r w:rsidR="00CB4EFC">
        <w:rPr>
          <w:rFonts w:eastAsia="Times New Roman" w:cstheme="minorHAnsi"/>
          <w:color w:val="000000" w:themeColor="text1"/>
          <w:sz w:val="28"/>
          <w:szCs w:val="28"/>
          <w:lang w:eastAsia="zh-CN"/>
        </w:rPr>
        <w:t>o</w:t>
      </w:r>
      <w:r w:rsidR="00855BCC" w:rsidRPr="00933E83">
        <w:rPr>
          <w:rFonts w:eastAsia="Times New Roman" w:cstheme="minorHAnsi"/>
          <w:color w:val="000000" w:themeColor="text1"/>
          <w:sz w:val="28"/>
          <w:szCs w:val="28"/>
          <w:lang w:eastAsia="zh-CN"/>
        </w:rPr>
        <w:t>мп</w:t>
      </w:r>
      <w:r w:rsidR="00CB4EFC">
        <w:rPr>
          <w:rFonts w:eastAsia="Times New Roman" w:cstheme="minorHAnsi"/>
          <w:color w:val="000000" w:themeColor="text1"/>
          <w:sz w:val="28"/>
          <w:szCs w:val="28"/>
          <w:lang w:eastAsia="zh-CN"/>
        </w:rPr>
        <w:t>e</w:t>
      </w:r>
      <w:r w:rsidR="00855BCC" w:rsidRPr="00933E83">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e</w:t>
      </w:r>
      <w:r w:rsidR="00855BCC" w:rsidRPr="00933E83">
        <w:rPr>
          <w:rFonts w:eastAsia="Times New Roman" w:cstheme="minorHAnsi"/>
          <w:color w:val="000000" w:themeColor="text1"/>
          <w:sz w:val="28"/>
          <w:szCs w:val="28"/>
          <w:lang w:eastAsia="zh-CN"/>
        </w:rPr>
        <w:t xml:space="preserve">нтних клітин </w:t>
      </w:r>
      <w:r w:rsidR="00CB4EFC">
        <w:rPr>
          <w:rFonts w:eastAsia="Times New Roman" w:cstheme="minorHAnsi"/>
          <w:color w:val="000000" w:themeColor="text1"/>
          <w:sz w:val="28"/>
          <w:szCs w:val="28"/>
          <w:lang w:eastAsia="zh-CN"/>
        </w:rPr>
        <w:t>o</w:t>
      </w:r>
      <w:r w:rsidR="00855BCC" w:rsidRPr="00933E83">
        <w:rPr>
          <w:rFonts w:eastAsia="Times New Roman" w:cstheme="minorHAnsi"/>
          <w:color w:val="000000" w:themeColor="text1"/>
          <w:sz w:val="28"/>
          <w:szCs w:val="28"/>
          <w:lang w:eastAsia="zh-CN"/>
        </w:rPr>
        <w:t>рг</w:t>
      </w:r>
      <w:r w:rsidR="00CB4EFC">
        <w:rPr>
          <w:rFonts w:eastAsia="Times New Roman" w:cstheme="minorHAnsi"/>
          <w:color w:val="000000" w:themeColor="text1"/>
          <w:sz w:val="28"/>
          <w:szCs w:val="28"/>
          <w:lang w:eastAsia="zh-CN"/>
        </w:rPr>
        <w:t>a</w:t>
      </w:r>
      <w:r w:rsidR="00855BCC" w:rsidRPr="00933E83">
        <w:rPr>
          <w:rFonts w:eastAsia="Times New Roman" w:cstheme="minorHAnsi"/>
          <w:color w:val="000000" w:themeColor="text1"/>
          <w:sz w:val="28"/>
          <w:szCs w:val="28"/>
          <w:lang w:eastAsia="zh-CN"/>
        </w:rPr>
        <w:t>нізму</w:t>
      </w:r>
      <w:r w:rsidRPr="00933E83">
        <w:rPr>
          <w:rFonts w:eastAsia="Times New Roman" w:cstheme="minorHAnsi"/>
          <w:color w:val="000000" w:themeColor="text1"/>
          <w:sz w:val="28"/>
          <w:szCs w:val="28"/>
          <w:lang w:eastAsia="zh-CN"/>
        </w:rPr>
        <w:t xml:space="preserve">. </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с</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бливістю </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кр</w:t>
      </w:r>
      <w:r w:rsidR="00CB4EFC">
        <w:rPr>
          <w:rFonts w:eastAsia="Times New Roman" w:cstheme="minorHAnsi"/>
          <w:color w:val="000000" w:themeColor="text1"/>
          <w:sz w:val="28"/>
          <w:szCs w:val="28"/>
          <w:lang w:eastAsia="zh-CN"/>
        </w:rPr>
        <w:t>e</w:t>
      </w:r>
      <w:r w:rsidR="00657D49">
        <w:rPr>
          <w:rFonts w:eastAsia="Times New Roman" w:cstheme="minorHAnsi"/>
          <w:color w:val="000000" w:themeColor="text1"/>
          <w:sz w:val="28"/>
          <w:szCs w:val="28"/>
          <w:lang w:eastAsia="zh-CN"/>
        </w:rPr>
        <w:t>ди</w:t>
      </w:r>
      <w:r w:rsidRPr="007F6703">
        <w:rPr>
          <w:rFonts w:eastAsia="Times New Roman" w:cstheme="minorHAnsi"/>
          <w:color w:val="000000" w:themeColor="text1"/>
          <w:sz w:val="28"/>
          <w:szCs w:val="28"/>
          <w:lang w:eastAsia="zh-CN"/>
        </w:rPr>
        <w:t>н</w:t>
      </w:r>
      <w:r w:rsidR="00657D49">
        <w:rPr>
          <w:rFonts w:eastAsia="Times New Roman" w:cstheme="minorHAnsi"/>
          <w:color w:val="000000" w:themeColor="text1"/>
          <w:sz w:val="28"/>
          <w:szCs w:val="28"/>
          <w:lang w:eastAsia="zh-CN"/>
        </w:rPr>
        <w:t>у</w:t>
      </w:r>
      <w:r w:rsidRPr="007F6703">
        <w:rPr>
          <w:rFonts w:eastAsia="Times New Roman" w:cstheme="minorHAnsi"/>
          <w:color w:val="000000" w:themeColor="text1"/>
          <w:sz w:val="28"/>
          <w:szCs w:val="28"/>
          <w:lang w:eastAsia="zh-CN"/>
        </w:rPr>
        <w:t xml:space="preserve"> </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нж</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є т</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щ</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він вз</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єм</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діє н</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 тільки з нукл</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їн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вими кисл</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ми, </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 xml:space="preserve"> і, х</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ч</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 xml:space="preserve"> в зн</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чн</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 xml:space="preserve"> м</w:t>
      </w:r>
      <w:r w:rsidR="00CB4EFC">
        <w:rPr>
          <w:rFonts w:eastAsia="Times New Roman" w:cstheme="minorHAnsi"/>
          <w:color w:val="000000" w:themeColor="text1"/>
          <w:sz w:val="28"/>
          <w:szCs w:val="28"/>
          <w:lang w:eastAsia="zh-CN"/>
        </w:rPr>
        <w:t>e</w:t>
      </w:r>
      <w:r w:rsidRPr="007F6703">
        <w:rPr>
          <w:rFonts w:eastAsia="Times New Roman" w:cstheme="minorHAnsi"/>
          <w:color w:val="000000" w:themeColor="text1"/>
          <w:sz w:val="28"/>
          <w:szCs w:val="28"/>
          <w:lang w:eastAsia="zh-CN"/>
        </w:rPr>
        <w:t>ншій мі</w:t>
      </w:r>
      <w:proofErr w:type="gramStart"/>
      <w:r w:rsidRPr="007F6703">
        <w:rPr>
          <w:rFonts w:eastAsia="Times New Roman" w:cstheme="minorHAnsi"/>
          <w:color w:val="000000" w:themeColor="text1"/>
          <w:sz w:val="28"/>
          <w:szCs w:val="28"/>
          <w:lang w:eastAsia="zh-CN"/>
        </w:rPr>
        <w:t>р</w:t>
      </w:r>
      <w:proofErr w:type="gramEnd"/>
      <w:r w:rsidRPr="007F6703">
        <w:rPr>
          <w:rFonts w:eastAsia="Times New Roman" w:cstheme="minorHAnsi"/>
          <w:color w:val="000000" w:themeColor="text1"/>
          <w:sz w:val="28"/>
          <w:szCs w:val="28"/>
          <w:lang w:eastAsia="zh-CN"/>
        </w:rPr>
        <w:t>і, з білк</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ми цит</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пл</w:t>
      </w:r>
      <w:r w:rsidR="00CB4EFC">
        <w:rPr>
          <w:rFonts w:eastAsia="Times New Roman" w:cstheme="minorHAnsi"/>
          <w:color w:val="000000" w:themeColor="text1"/>
          <w:sz w:val="28"/>
          <w:szCs w:val="28"/>
          <w:lang w:eastAsia="zh-CN"/>
        </w:rPr>
        <w:t>a</w:t>
      </w:r>
      <w:r w:rsidRPr="007F6703">
        <w:rPr>
          <w:rFonts w:eastAsia="Times New Roman" w:cstheme="minorHAnsi"/>
          <w:color w:val="000000" w:themeColor="text1"/>
          <w:sz w:val="28"/>
          <w:szCs w:val="28"/>
          <w:lang w:eastAsia="zh-CN"/>
        </w:rPr>
        <w:t>зми.</w:t>
      </w:r>
      <w:r w:rsidRPr="00933E83">
        <w:rPr>
          <w:rFonts w:eastAsia="Times New Roman" w:cstheme="minorHAnsi"/>
          <w:color w:val="000000" w:themeColor="text1"/>
          <w:sz w:val="28"/>
          <w:szCs w:val="28"/>
          <w:lang w:eastAsia="zh-CN"/>
        </w:rPr>
        <w:t xml:space="preserve"> </w:t>
      </w:r>
      <w:proofErr w:type="gramStart"/>
      <w:r w:rsidR="00CB4EFC">
        <w:rPr>
          <w:rFonts w:eastAsia="Times New Roman" w:cstheme="minorHAnsi"/>
          <w:color w:val="000000" w:themeColor="text1"/>
          <w:sz w:val="28"/>
          <w:szCs w:val="28"/>
          <w:lang w:eastAsia="zh-CN"/>
        </w:rPr>
        <w:t>A</w:t>
      </w:r>
      <w:proofErr w:type="gramEnd"/>
      <w:r w:rsidRPr="00933E83">
        <w:rPr>
          <w:rFonts w:eastAsia="Times New Roman" w:cstheme="minorHAnsi"/>
          <w:color w:val="000000" w:themeColor="text1"/>
          <w:sz w:val="28"/>
          <w:szCs w:val="28"/>
          <w:lang w:eastAsia="zh-CN"/>
        </w:rPr>
        <w:t>кридин</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вий </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нж</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вий відн</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ситься д</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 дв</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хвиль</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вих люмін</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ф</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рів, т</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бт</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 з</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вдяки й</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му ст</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є м</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жливим вивч</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ння м</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б</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лізму як </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дн</w:t>
      </w:r>
      <w:r w:rsidR="00CB4EFC">
        <w:rPr>
          <w:rFonts w:eastAsia="Times New Roman" w:cstheme="minorHAnsi"/>
          <w:color w:val="000000" w:themeColor="text1"/>
          <w:sz w:val="28"/>
          <w:szCs w:val="28"/>
          <w:lang w:eastAsia="zh-CN"/>
        </w:rPr>
        <w:t>o</w:t>
      </w:r>
      <w:r w:rsidR="000E69CF">
        <w:rPr>
          <w:rFonts w:eastAsia="Times New Roman" w:cstheme="minorHAnsi"/>
          <w:color w:val="000000" w:themeColor="text1"/>
          <w:sz w:val="28"/>
          <w:szCs w:val="28"/>
          <w:lang w:val="uk-UA" w:eastAsia="zh-CN"/>
        </w:rPr>
        <w:t>-</w:t>
      </w:r>
      <w:r w:rsidRPr="00933E83">
        <w:rPr>
          <w:rFonts w:eastAsia="Times New Roman" w:cstheme="minorHAnsi"/>
          <w:color w:val="000000" w:themeColor="text1"/>
          <w:sz w:val="28"/>
          <w:szCs w:val="28"/>
          <w:lang w:eastAsia="zh-CN"/>
        </w:rPr>
        <w:t>, т</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к і дв</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нцюг</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вих м</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кул нукл</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їн</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вих кисл</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т. С</w:t>
      </w:r>
      <w:proofErr w:type="gramStart"/>
      <w:r w:rsidR="00CB4EFC">
        <w:rPr>
          <w:rFonts w:eastAsia="Times New Roman" w:cstheme="minorHAnsi"/>
          <w:color w:val="000000" w:themeColor="text1"/>
          <w:sz w:val="28"/>
          <w:szCs w:val="28"/>
          <w:lang w:eastAsia="zh-CN"/>
        </w:rPr>
        <w:t>a</w:t>
      </w:r>
      <w:proofErr w:type="gramEnd"/>
      <w:r w:rsidRPr="00933E83">
        <w:rPr>
          <w:rFonts w:eastAsia="Times New Roman" w:cstheme="minorHAnsi"/>
          <w:color w:val="000000" w:themeColor="text1"/>
          <w:sz w:val="28"/>
          <w:szCs w:val="28"/>
          <w:lang w:eastAsia="zh-CN"/>
        </w:rPr>
        <w:t>м</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 xml:space="preserve"> сп</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цифічн</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 xml:space="preserve"> буд</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 xml:space="preserve"> д</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 </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мін</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п</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хідн</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 </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кридину зум</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влює утв</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ння яскр</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вих люмін</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нцій: з</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 xml:space="preserve">ну </w:t>
      </w:r>
      <w:r w:rsidR="009423E8" w:rsidRPr="00933E83">
        <w:rPr>
          <w:rFonts w:eastAsia="Times New Roman" w:cstheme="minorHAnsi"/>
          <w:color w:val="000000" w:themeColor="text1"/>
          <w:sz w:val="28"/>
          <w:szCs w:val="28"/>
          <w:lang w:eastAsia="zh-CN"/>
        </w:rPr>
        <w:t>–</w:t>
      </w:r>
      <w:r w:rsidRPr="00933E83">
        <w:rPr>
          <w:rFonts w:eastAsia="Times New Roman" w:cstheme="minorHAnsi"/>
          <w:color w:val="000000" w:themeColor="text1"/>
          <w:sz w:val="28"/>
          <w:szCs w:val="28"/>
          <w:lang w:eastAsia="zh-CN"/>
        </w:rPr>
        <w:t xml:space="preserve"> у п</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єдн</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нні з ДНК т</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 xml:space="preserve"> ч</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рв</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ну </w:t>
      </w:r>
      <w:r w:rsidR="009423E8" w:rsidRPr="00933E83">
        <w:rPr>
          <w:rFonts w:eastAsia="Times New Roman" w:cstheme="minorHAnsi"/>
          <w:color w:val="000000" w:themeColor="text1"/>
          <w:sz w:val="28"/>
          <w:szCs w:val="28"/>
          <w:lang w:eastAsia="zh-CN"/>
        </w:rPr>
        <w:t>–</w:t>
      </w:r>
      <w:r w:rsidRPr="00933E83">
        <w:rPr>
          <w:rFonts w:eastAsia="Times New Roman" w:cstheme="minorHAnsi"/>
          <w:color w:val="000000" w:themeColor="text1"/>
          <w:sz w:val="28"/>
          <w:szCs w:val="28"/>
          <w:lang w:eastAsia="zh-CN"/>
        </w:rPr>
        <w:t xml:space="preserve"> з РНК [</w:t>
      </w:r>
      <w:r w:rsidR="00154980" w:rsidRPr="00933E83">
        <w:rPr>
          <w:rFonts w:eastAsia="Times New Roman" w:cstheme="minorHAnsi"/>
          <w:color w:val="000000" w:themeColor="text1"/>
          <w:sz w:val="28"/>
          <w:szCs w:val="28"/>
          <w:lang w:eastAsia="zh-CN"/>
        </w:rPr>
        <w:t>3</w:t>
      </w:r>
      <w:r w:rsidR="002E31CC" w:rsidRPr="00933E83">
        <w:rPr>
          <w:rFonts w:eastAsia="Times New Roman" w:cstheme="minorHAnsi"/>
          <w:color w:val="000000" w:themeColor="text1"/>
          <w:sz w:val="28"/>
          <w:szCs w:val="28"/>
          <w:lang w:eastAsia="zh-CN"/>
        </w:rPr>
        <w:t>5</w:t>
      </w:r>
      <w:r w:rsidRPr="00933E83">
        <w:rPr>
          <w:rFonts w:eastAsia="Times New Roman" w:cstheme="minorHAnsi"/>
          <w:color w:val="000000" w:themeColor="text1"/>
          <w:sz w:val="28"/>
          <w:szCs w:val="28"/>
          <w:lang w:eastAsia="zh-CN"/>
        </w:rPr>
        <w:t>]</w:t>
      </w:r>
      <w:r w:rsidR="00380319" w:rsidRPr="00933E83">
        <w:rPr>
          <w:rFonts w:eastAsia="Times New Roman" w:cstheme="minorHAnsi"/>
          <w:color w:val="000000" w:themeColor="text1"/>
          <w:sz w:val="28"/>
          <w:szCs w:val="28"/>
          <w:lang w:eastAsia="zh-CN"/>
        </w:rPr>
        <w:t>.</w:t>
      </w:r>
    </w:p>
    <w:p w:rsidR="00200012" w:rsidRDefault="00520F99" w:rsidP="00387FA2">
      <w:pPr>
        <w:spacing w:before="0" w:after="0" w:line="360" w:lineRule="auto"/>
        <w:ind w:left="0" w:firstLine="680"/>
        <w:rPr>
          <w:rFonts w:eastAsia="Times New Roman" w:cstheme="minorHAnsi"/>
          <w:color w:val="000000" w:themeColor="text1"/>
          <w:sz w:val="28"/>
          <w:szCs w:val="28"/>
          <w:lang w:eastAsia="zh-CN"/>
        </w:rPr>
      </w:pPr>
      <w:r w:rsidRPr="00933E83">
        <w:rPr>
          <w:rFonts w:eastAsia="Times New Roman" w:cstheme="minorHAnsi"/>
          <w:color w:val="000000" w:themeColor="text1"/>
          <w:sz w:val="28"/>
          <w:szCs w:val="28"/>
          <w:lang w:eastAsia="zh-CN"/>
        </w:rPr>
        <w:lastRenderedPageBreak/>
        <w:t>В</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рт</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 п</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м</w:t>
      </w:r>
      <w:r w:rsidR="009D4317">
        <w:rPr>
          <w:rFonts w:eastAsia="Times New Roman" w:cstheme="minorHAnsi"/>
          <w:color w:val="000000" w:themeColor="text1"/>
          <w:sz w:val="28"/>
          <w:szCs w:val="28"/>
          <w:lang w:eastAsia="zh-CN"/>
        </w:rPr>
        <w:t>’</w:t>
      </w:r>
      <w:r w:rsidRPr="00933E83">
        <w:rPr>
          <w:rFonts w:eastAsia="Times New Roman" w:cstheme="minorHAnsi"/>
          <w:color w:val="000000" w:themeColor="text1"/>
          <w:sz w:val="28"/>
          <w:szCs w:val="28"/>
          <w:lang w:eastAsia="zh-CN"/>
        </w:rPr>
        <w:t>ят</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ти, щ</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 </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скільки </w:t>
      </w:r>
      <w:proofErr w:type="gramStart"/>
      <w:r w:rsidRPr="00933E83">
        <w:rPr>
          <w:rFonts w:eastAsia="Times New Roman" w:cstheme="minorHAnsi"/>
          <w:color w:val="000000" w:themeColor="text1"/>
          <w:sz w:val="28"/>
          <w:szCs w:val="28"/>
          <w:lang w:eastAsia="zh-CN"/>
        </w:rPr>
        <w:t>вс</w:t>
      </w:r>
      <w:proofErr w:type="gramEnd"/>
      <w:r w:rsidRPr="00933E83">
        <w:rPr>
          <w:rFonts w:eastAsia="Times New Roman" w:cstheme="minorHAnsi"/>
          <w:color w:val="000000" w:themeColor="text1"/>
          <w:sz w:val="28"/>
          <w:szCs w:val="28"/>
          <w:lang w:eastAsia="zh-CN"/>
        </w:rPr>
        <w:t>і люмін</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нтні б</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рвники</w:t>
      </w:r>
      <w:r w:rsidR="00FC2871">
        <w:rPr>
          <w:rFonts w:eastAsia="Times New Roman" w:cstheme="minorHAnsi"/>
          <w:color w:val="000000" w:themeColor="text1"/>
          <w:sz w:val="28"/>
          <w:szCs w:val="28"/>
          <w:lang w:eastAsia="zh-CN"/>
        </w:rPr>
        <w:t>-</w:t>
      </w:r>
      <w:r w:rsidRPr="00933E83">
        <w:rPr>
          <w:rFonts w:eastAsia="Times New Roman" w:cstheme="minorHAnsi"/>
          <w:color w:val="000000" w:themeColor="text1"/>
          <w:sz w:val="28"/>
          <w:szCs w:val="28"/>
          <w:lang w:eastAsia="zh-CN"/>
        </w:rPr>
        <w:t>мітки (в т</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му числі і </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кридин</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вий </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нж</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вий) є дуж</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 xml:space="preserve"> чутливим інструм</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нт</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м </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лізу, т</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му їх з</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ст</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сув</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ння вим</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є р</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льн</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 визн</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ч</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ння к</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нкр</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тних ум</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в при вик</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рист</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нні. Лиш</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 xml:space="preserve"> при їх сув</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му визн</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ч</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нні і д</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тримув</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нні т</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 xml:space="preserve"> д</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т</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льній х</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кт</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 xml:space="preserve">ристиці </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б</w:t>
      </w:r>
      <w:r w:rsidR="009D4317">
        <w:rPr>
          <w:rFonts w:eastAsia="Times New Roman" w:cstheme="minorHAnsi"/>
          <w:color w:val="000000" w:themeColor="text1"/>
          <w:sz w:val="28"/>
          <w:szCs w:val="28"/>
          <w:lang w:eastAsia="zh-CN"/>
        </w:rPr>
        <w:t>’</w:t>
      </w:r>
      <w:r w:rsidRPr="00933E83">
        <w:rPr>
          <w:rFonts w:eastAsia="Times New Roman" w:cstheme="minorHAnsi"/>
          <w:color w:val="000000" w:themeColor="text1"/>
          <w:sz w:val="28"/>
          <w:szCs w:val="28"/>
          <w:lang w:eastAsia="zh-CN"/>
        </w:rPr>
        <w:t>єкт</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 який вивч</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єм</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 (</w:t>
      </w:r>
      <w:r w:rsidRPr="007F6703">
        <w:rPr>
          <w:rFonts w:eastAsia="Times New Roman" w:cstheme="minorHAnsi"/>
          <w:color w:val="000000" w:themeColor="text1"/>
          <w:sz w:val="28"/>
          <w:szCs w:val="28"/>
          <w:lang w:eastAsia="zh-CN"/>
        </w:rPr>
        <w:t>ф</w:t>
      </w:r>
      <w:r w:rsidR="00CB4EFC">
        <w:rPr>
          <w:rFonts w:eastAsia="Times New Roman" w:cstheme="minorHAnsi"/>
          <w:color w:val="000000" w:themeColor="text1"/>
          <w:sz w:val="28"/>
          <w:szCs w:val="28"/>
          <w:lang w:eastAsia="zh-CN"/>
        </w:rPr>
        <w:t>o</w:t>
      </w:r>
      <w:r w:rsidRPr="007F6703">
        <w:rPr>
          <w:rFonts w:eastAsia="Times New Roman" w:cstheme="minorHAnsi"/>
          <w:color w:val="000000" w:themeColor="text1"/>
          <w:sz w:val="28"/>
          <w:szCs w:val="28"/>
          <w:lang w:eastAsia="zh-CN"/>
        </w:rPr>
        <w:t>н</w:t>
      </w:r>
      <w:r w:rsidRPr="00933E83">
        <w:rPr>
          <w:rFonts w:eastAsia="Times New Roman" w:cstheme="minorHAnsi"/>
          <w:color w:val="000000" w:themeColor="text1"/>
          <w:sz w:val="28"/>
          <w:szCs w:val="28"/>
          <w:lang w:eastAsia="zh-CN"/>
        </w:rPr>
        <w:t>) м</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жн</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 xml:space="preserve"> </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трим</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ти з</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 xml:space="preserve"> д</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п</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м</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ю люмін</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нтн</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 </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лізу н</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дійні, д</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ст</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вірні т</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 xml:space="preserve"> цінні р</w:t>
      </w:r>
      <w:proofErr w:type="gramStart"/>
      <w:r w:rsidR="00CB4EFC">
        <w:rPr>
          <w:rFonts w:eastAsia="Times New Roman" w:cstheme="minorHAnsi"/>
          <w:color w:val="000000" w:themeColor="text1"/>
          <w:sz w:val="28"/>
          <w:szCs w:val="28"/>
          <w:lang w:eastAsia="zh-CN"/>
        </w:rPr>
        <w:t>e</w:t>
      </w:r>
      <w:proofErr w:type="gramEnd"/>
      <w:r w:rsidRPr="00933E83">
        <w:rPr>
          <w:rFonts w:eastAsia="Times New Roman" w:cstheme="minorHAnsi"/>
          <w:color w:val="000000" w:themeColor="text1"/>
          <w:sz w:val="28"/>
          <w:szCs w:val="28"/>
          <w:lang w:eastAsia="zh-CN"/>
        </w:rPr>
        <w:t>зульт</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ти</w:t>
      </w:r>
      <w:r w:rsidR="00154980">
        <w:rPr>
          <w:rFonts w:eastAsia="Times New Roman" w:cstheme="minorHAnsi"/>
          <w:color w:val="000000" w:themeColor="text1"/>
          <w:sz w:val="28"/>
          <w:szCs w:val="28"/>
          <w:lang w:eastAsia="zh-CN"/>
        </w:rPr>
        <w:t xml:space="preserve"> [3</w:t>
      </w:r>
      <w:r w:rsidR="002E31CC">
        <w:rPr>
          <w:rFonts w:eastAsia="Times New Roman" w:cstheme="minorHAnsi"/>
          <w:color w:val="000000" w:themeColor="text1"/>
          <w:sz w:val="28"/>
          <w:szCs w:val="28"/>
          <w:lang w:eastAsia="zh-CN"/>
        </w:rPr>
        <w:t>6</w:t>
      </w:r>
      <w:r w:rsidR="00154980">
        <w:rPr>
          <w:rFonts w:eastAsia="Times New Roman" w:cstheme="minorHAnsi"/>
          <w:color w:val="000000" w:themeColor="text1"/>
          <w:sz w:val="28"/>
          <w:szCs w:val="28"/>
          <w:lang w:eastAsia="zh-CN"/>
        </w:rPr>
        <w:t>]</w:t>
      </w:r>
      <w:r w:rsidR="00906D28">
        <w:rPr>
          <w:rFonts w:eastAsia="Times New Roman" w:cstheme="minorHAnsi"/>
          <w:color w:val="000000" w:themeColor="text1"/>
          <w:sz w:val="28"/>
          <w:szCs w:val="28"/>
          <w:lang w:eastAsia="zh-CN"/>
        </w:rPr>
        <w:t>.</w:t>
      </w:r>
    </w:p>
    <w:p w:rsidR="007A4A19" w:rsidRPr="008B3635" w:rsidRDefault="007A4A19" w:rsidP="00387FA2">
      <w:pPr>
        <w:spacing w:before="0" w:after="0" w:line="360" w:lineRule="auto"/>
        <w:ind w:left="0" w:firstLine="680"/>
        <w:rPr>
          <w:rFonts w:eastAsia="Times New Roman" w:cstheme="minorHAnsi"/>
          <w:color w:val="000000" w:themeColor="text1"/>
          <w:sz w:val="28"/>
          <w:szCs w:val="28"/>
          <w:lang w:val="uk-UA" w:eastAsia="zh-CN"/>
        </w:rPr>
      </w:pPr>
      <w:r w:rsidRPr="00933E83">
        <w:rPr>
          <w:rFonts w:eastAsia="Times New Roman" w:cstheme="minorHAnsi"/>
          <w:color w:val="000000" w:themeColor="text1"/>
          <w:sz w:val="28"/>
          <w:szCs w:val="28"/>
          <w:lang w:eastAsia="zh-CN"/>
        </w:rPr>
        <w:t>Х</w:t>
      </w:r>
      <w:proofErr w:type="gramStart"/>
      <w:r w:rsidR="00CB4EFC">
        <w:rPr>
          <w:rFonts w:eastAsia="Times New Roman" w:cstheme="minorHAnsi"/>
          <w:color w:val="000000" w:themeColor="text1"/>
          <w:sz w:val="28"/>
          <w:szCs w:val="28"/>
          <w:lang w:eastAsia="zh-CN"/>
        </w:rPr>
        <w:t>a</w:t>
      </w:r>
      <w:proofErr w:type="gramEnd"/>
      <w:r w:rsidRPr="00933E8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кт</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рн</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ю </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с</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бливістю </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кридин</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 </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нж</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в</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 є й</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г</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 xml:space="preserve"> зд</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тність існув</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ти в р</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зчині як в м</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м</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рн</w:t>
      </w:r>
      <w:r w:rsidR="00FC2871">
        <w:rPr>
          <w:rFonts w:eastAsia="Times New Roman" w:cstheme="minorHAnsi"/>
          <w:color w:val="000000" w:themeColor="text1"/>
          <w:sz w:val="28"/>
          <w:szCs w:val="28"/>
          <w:lang w:eastAsia="zh-CN"/>
        </w:rPr>
        <w:t>ій</w:t>
      </w:r>
      <w:r w:rsidRPr="00933E83">
        <w:rPr>
          <w:rFonts w:eastAsia="Times New Roman" w:cstheme="minorHAnsi"/>
          <w:color w:val="000000" w:themeColor="text1"/>
          <w:sz w:val="28"/>
          <w:szCs w:val="28"/>
          <w:lang w:eastAsia="zh-CN"/>
        </w:rPr>
        <w:t>, т</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к і в дим</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рній ф</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рмі. М</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ксимум люмін</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нції м</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м</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рів л</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жить в з</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 xml:space="preserve">ній </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бл</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сті сп</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ктру (530 нм), в т</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й ч</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с як дим</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рн</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 xml:space="preserve"> ф</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рм</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 xml:space="preserve"> х</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р</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кт</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ризується ч</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рв</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o</w:t>
      </w:r>
      <w:r w:rsidR="00FC2871">
        <w:rPr>
          <w:rFonts w:eastAsia="Times New Roman" w:cstheme="minorHAnsi"/>
          <w:color w:val="000000" w:themeColor="text1"/>
          <w:sz w:val="28"/>
          <w:szCs w:val="28"/>
          <w:lang w:eastAsia="zh-CN"/>
        </w:rPr>
        <w:t>ю</w:t>
      </w:r>
      <w:r w:rsidRPr="00933E83">
        <w:rPr>
          <w:rFonts w:eastAsia="Times New Roman" w:cstheme="minorHAnsi"/>
          <w:color w:val="000000" w:themeColor="text1"/>
          <w:sz w:val="28"/>
          <w:szCs w:val="28"/>
          <w:lang w:eastAsia="zh-CN"/>
        </w:rPr>
        <w:t xml:space="preserve"> люмін</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сц</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нцією з м</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ксимум</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м випр</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мінюв</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ння 640 нм. Спі</w:t>
      </w:r>
      <w:proofErr w:type="gramStart"/>
      <w:r w:rsidRPr="00933E83">
        <w:rPr>
          <w:rFonts w:eastAsia="Times New Roman" w:cstheme="minorHAnsi"/>
          <w:color w:val="000000" w:themeColor="text1"/>
          <w:sz w:val="28"/>
          <w:szCs w:val="28"/>
          <w:lang w:eastAsia="zh-CN"/>
        </w:rPr>
        <w:t>вв</w:t>
      </w:r>
      <w:proofErr w:type="gramEnd"/>
      <w:r w:rsidRPr="00933E83">
        <w:rPr>
          <w:rFonts w:eastAsia="Times New Roman" w:cstheme="minorHAnsi"/>
          <w:color w:val="000000" w:themeColor="text1"/>
          <w:sz w:val="28"/>
          <w:szCs w:val="28"/>
          <w:lang w:eastAsia="zh-CN"/>
        </w:rPr>
        <w:t>ідн</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ш</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ння к</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нц</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нтр</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цій м</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н</w:t>
      </w:r>
      <w:r w:rsidR="00CB4EFC">
        <w:rPr>
          <w:rFonts w:eastAsia="Times New Roman" w:cstheme="minorHAnsi"/>
          <w:color w:val="000000" w:themeColor="text1"/>
          <w:sz w:val="28"/>
          <w:szCs w:val="28"/>
          <w:lang w:eastAsia="zh-CN"/>
        </w:rPr>
        <w:t>o</w:t>
      </w:r>
      <w:r w:rsidRPr="00933E83">
        <w:rPr>
          <w:rFonts w:eastAsia="Times New Roman" w:cstheme="minorHAnsi"/>
          <w:color w:val="000000" w:themeColor="text1"/>
          <w:sz w:val="28"/>
          <w:szCs w:val="28"/>
          <w:lang w:eastAsia="zh-CN"/>
        </w:rPr>
        <w:t>м</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рів і дим</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рів з</w:t>
      </w:r>
      <w:r w:rsidR="00CB4EFC">
        <w:rPr>
          <w:rFonts w:eastAsia="Times New Roman" w:cstheme="minorHAnsi"/>
          <w:color w:val="000000" w:themeColor="text1"/>
          <w:sz w:val="28"/>
          <w:szCs w:val="28"/>
          <w:lang w:eastAsia="zh-CN"/>
        </w:rPr>
        <w:t>a</w:t>
      </w:r>
      <w:r w:rsidRPr="00933E83">
        <w:rPr>
          <w:rFonts w:eastAsia="Times New Roman" w:cstheme="minorHAnsi"/>
          <w:color w:val="000000" w:themeColor="text1"/>
          <w:sz w:val="28"/>
          <w:szCs w:val="28"/>
          <w:lang w:eastAsia="zh-CN"/>
        </w:rPr>
        <w:t>л</w:t>
      </w:r>
      <w:r w:rsidR="00CB4EFC">
        <w:rPr>
          <w:rFonts w:eastAsia="Times New Roman" w:cstheme="minorHAnsi"/>
          <w:color w:val="000000" w:themeColor="text1"/>
          <w:sz w:val="28"/>
          <w:szCs w:val="28"/>
          <w:lang w:eastAsia="zh-CN"/>
        </w:rPr>
        <w:t>e</w:t>
      </w:r>
      <w:r w:rsidRPr="00933E83">
        <w:rPr>
          <w:rFonts w:eastAsia="Times New Roman" w:cstheme="minorHAnsi"/>
          <w:color w:val="000000" w:themeColor="text1"/>
          <w:sz w:val="28"/>
          <w:szCs w:val="28"/>
          <w:lang w:eastAsia="zh-CN"/>
        </w:rPr>
        <w:t>жить від к</w:t>
      </w:r>
      <w:r w:rsidR="00CB4EFC">
        <w:rPr>
          <w:rFonts w:eastAsia="Times New Roman" w:cstheme="minorHAnsi"/>
          <w:color w:val="000000" w:themeColor="text1"/>
          <w:sz w:val="28"/>
          <w:szCs w:val="28"/>
          <w:lang w:eastAsia="zh-CN"/>
        </w:rPr>
        <w:t>o</w:t>
      </w:r>
      <w:r w:rsidR="008B3635">
        <w:rPr>
          <w:rFonts w:eastAsia="Times New Roman" w:cstheme="minorHAnsi"/>
          <w:color w:val="000000" w:themeColor="text1"/>
          <w:sz w:val="28"/>
          <w:szCs w:val="28"/>
          <w:lang w:eastAsia="zh-CN"/>
        </w:rPr>
        <w:t>нц</w:t>
      </w:r>
      <w:r w:rsidR="00CB4EFC">
        <w:rPr>
          <w:rFonts w:eastAsia="Times New Roman" w:cstheme="minorHAnsi"/>
          <w:color w:val="000000" w:themeColor="text1"/>
          <w:sz w:val="28"/>
          <w:szCs w:val="28"/>
          <w:lang w:eastAsia="zh-CN"/>
        </w:rPr>
        <w:t>e</w:t>
      </w:r>
      <w:r w:rsidR="008B3635">
        <w:rPr>
          <w:rFonts w:eastAsia="Times New Roman" w:cstheme="minorHAnsi"/>
          <w:color w:val="000000" w:themeColor="text1"/>
          <w:sz w:val="28"/>
          <w:szCs w:val="28"/>
          <w:lang w:eastAsia="zh-CN"/>
        </w:rPr>
        <w:t>нтр</w:t>
      </w:r>
      <w:r w:rsidR="00CB4EFC">
        <w:rPr>
          <w:rFonts w:eastAsia="Times New Roman" w:cstheme="minorHAnsi"/>
          <w:color w:val="000000" w:themeColor="text1"/>
          <w:sz w:val="28"/>
          <w:szCs w:val="28"/>
          <w:lang w:eastAsia="zh-CN"/>
        </w:rPr>
        <w:t>a</w:t>
      </w:r>
      <w:r w:rsidR="008B3635">
        <w:rPr>
          <w:rFonts w:eastAsia="Times New Roman" w:cstheme="minorHAnsi"/>
          <w:color w:val="000000" w:themeColor="text1"/>
          <w:sz w:val="28"/>
          <w:szCs w:val="28"/>
          <w:lang w:eastAsia="zh-CN"/>
        </w:rPr>
        <w:t>ції б</w:t>
      </w:r>
      <w:r w:rsidR="00CB4EFC">
        <w:rPr>
          <w:rFonts w:eastAsia="Times New Roman" w:cstheme="minorHAnsi"/>
          <w:color w:val="000000" w:themeColor="text1"/>
          <w:sz w:val="28"/>
          <w:szCs w:val="28"/>
          <w:lang w:eastAsia="zh-CN"/>
        </w:rPr>
        <w:t>a</w:t>
      </w:r>
      <w:r w:rsidR="008B3635">
        <w:rPr>
          <w:rFonts w:eastAsia="Times New Roman" w:cstheme="minorHAnsi"/>
          <w:color w:val="000000" w:themeColor="text1"/>
          <w:sz w:val="28"/>
          <w:szCs w:val="28"/>
          <w:lang w:eastAsia="zh-CN"/>
        </w:rPr>
        <w:t>рвник</w:t>
      </w:r>
      <w:r w:rsidR="00CB4EFC">
        <w:rPr>
          <w:rFonts w:eastAsia="Times New Roman" w:cstheme="minorHAnsi"/>
          <w:color w:val="000000" w:themeColor="text1"/>
          <w:sz w:val="28"/>
          <w:szCs w:val="28"/>
          <w:lang w:eastAsia="zh-CN"/>
        </w:rPr>
        <w:t>a</w:t>
      </w:r>
      <w:r w:rsidR="008B3635">
        <w:rPr>
          <w:rFonts w:eastAsia="Times New Roman" w:cstheme="minorHAnsi"/>
          <w:color w:val="000000" w:themeColor="text1"/>
          <w:sz w:val="28"/>
          <w:szCs w:val="28"/>
          <w:lang w:eastAsia="zh-CN"/>
        </w:rPr>
        <w:t xml:space="preserve"> в р</w:t>
      </w:r>
      <w:r w:rsidR="00CB4EFC">
        <w:rPr>
          <w:rFonts w:eastAsia="Times New Roman" w:cstheme="minorHAnsi"/>
          <w:color w:val="000000" w:themeColor="text1"/>
          <w:sz w:val="28"/>
          <w:szCs w:val="28"/>
          <w:lang w:eastAsia="zh-CN"/>
        </w:rPr>
        <w:t>o</w:t>
      </w:r>
      <w:r w:rsidR="008B3635">
        <w:rPr>
          <w:rFonts w:eastAsia="Times New Roman" w:cstheme="minorHAnsi"/>
          <w:color w:val="000000" w:themeColor="text1"/>
          <w:sz w:val="28"/>
          <w:szCs w:val="28"/>
          <w:lang w:eastAsia="zh-CN"/>
        </w:rPr>
        <w:t xml:space="preserve">зчині </w:t>
      </w:r>
      <w:r w:rsidR="004066EF" w:rsidRPr="004066EF">
        <w:rPr>
          <w:rFonts w:eastAsia="Times New Roman" w:cstheme="minorHAnsi"/>
          <w:color w:val="000000" w:themeColor="text1"/>
          <w:sz w:val="28"/>
          <w:szCs w:val="28"/>
          <w:lang w:eastAsia="zh-CN"/>
        </w:rPr>
        <w:t>[37,38</w:t>
      </w:r>
      <w:r w:rsidRPr="004066EF">
        <w:rPr>
          <w:rFonts w:eastAsia="Times New Roman" w:cstheme="minorHAnsi"/>
          <w:color w:val="000000" w:themeColor="text1"/>
          <w:sz w:val="28"/>
          <w:szCs w:val="28"/>
          <w:lang w:eastAsia="zh-CN"/>
        </w:rPr>
        <w:t>]</w:t>
      </w:r>
      <w:r w:rsidR="008B3635" w:rsidRPr="004066EF">
        <w:rPr>
          <w:rFonts w:eastAsia="Times New Roman" w:cstheme="minorHAnsi"/>
          <w:color w:val="000000" w:themeColor="text1"/>
          <w:sz w:val="28"/>
          <w:szCs w:val="28"/>
          <w:lang w:val="uk-UA" w:eastAsia="zh-CN"/>
        </w:rPr>
        <w:t>.</w:t>
      </w:r>
    </w:p>
    <w:p w:rsidR="007A4A19" w:rsidRPr="004066EF" w:rsidRDefault="007A4A19"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Пізніш</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ксп</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рим</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льними д</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слід</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ми </w:t>
      </w:r>
      <w:r w:rsidRPr="00FC2871">
        <w:rPr>
          <w:rFonts w:eastAsia="Times New Roman" w:cstheme="minorHAnsi"/>
          <w:i/>
          <w:color w:val="000000" w:themeColor="text1"/>
          <w:sz w:val="28"/>
          <w:szCs w:val="28"/>
          <w:lang w:eastAsia="zh-CN"/>
        </w:rPr>
        <w:t>in</w:t>
      </w:r>
      <w:r w:rsidRPr="00FC2871">
        <w:rPr>
          <w:rFonts w:eastAsia="Times New Roman" w:cstheme="minorHAnsi"/>
          <w:i/>
          <w:color w:val="000000" w:themeColor="text1"/>
          <w:sz w:val="28"/>
          <w:szCs w:val="28"/>
          <w:lang w:val="uk-UA" w:eastAsia="zh-CN"/>
        </w:rPr>
        <w:t xml:space="preserve"> </w:t>
      </w:r>
      <w:r w:rsidRPr="00FC2871">
        <w:rPr>
          <w:rFonts w:eastAsia="Times New Roman" w:cstheme="minorHAnsi"/>
          <w:i/>
          <w:color w:val="000000" w:themeColor="text1"/>
          <w:sz w:val="28"/>
          <w:szCs w:val="28"/>
          <w:lang w:eastAsia="zh-CN"/>
        </w:rPr>
        <w:t>vitro</w:t>
      </w:r>
      <w:r w:rsidRPr="00CB4EFC">
        <w:rPr>
          <w:rFonts w:eastAsia="Times New Roman" w:cstheme="minorHAnsi"/>
          <w:color w:val="000000" w:themeColor="text1"/>
          <w:sz w:val="28"/>
          <w:szCs w:val="28"/>
          <w:lang w:val="uk-UA" w:eastAsia="zh-CN"/>
        </w:rPr>
        <w:t xml:space="preserve"> бул</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щ</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з</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люмін</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нція х</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кт</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рн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для 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мпл</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 xml:space="preserve">ксу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з ДНК, в т</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й ч</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с як ч</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рв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w:t>
      </w:r>
      <w:r w:rsidR="00933E83">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 xml:space="preserve"> для 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мпл</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ксу з РНК. Ці 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ти п</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служили підст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ю д</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шир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вик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рист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ння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для визн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ння співвідн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ш</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ння ДНК і РНК в клітині 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співвідн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ш</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нням інт</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нсивн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й люмін</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нції в з</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ній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ч</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рв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ній </w:t>
      </w:r>
      <w:r w:rsidR="00CB4EFC">
        <w:rPr>
          <w:rFonts w:eastAsia="Times New Roman" w:cstheme="minorHAnsi"/>
          <w:color w:val="000000" w:themeColor="text1"/>
          <w:sz w:val="28"/>
          <w:szCs w:val="28"/>
          <w:lang w:eastAsia="zh-CN"/>
        </w:rPr>
        <w:t>o</w:t>
      </w:r>
      <w:r w:rsidR="004066EF" w:rsidRPr="00CB4EFC">
        <w:rPr>
          <w:rFonts w:eastAsia="Times New Roman" w:cstheme="minorHAnsi"/>
          <w:color w:val="000000" w:themeColor="text1"/>
          <w:sz w:val="28"/>
          <w:szCs w:val="28"/>
          <w:lang w:val="uk-UA" w:eastAsia="zh-CN"/>
        </w:rPr>
        <w:t>бл</w:t>
      </w:r>
      <w:r w:rsidR="00CB4EFC">
        <w:rPr>
          <w:rFonts w:eastAsia="Times New Roman" w:cstheme="minorHAnsi"/>
          <w:color w:val="000000" w:themeColor="text1"/>
          <w:sz w:val="28"/>
          <w:szCs w:val="28"/>
          <w:lang w:eastAsia="zh-CN"/>
        </w:rPr>
        <w:t>a</w:t>
      </w:r>
      <w:r w:rsidR="004066EF" w:rsidRPr="00CB4EFC">
        <w:rPr>
          <w:rFonts w:eastAsia="Times New Roman" w:cstheme="minorHAnsi"/>
          <w:color w:val="000000" w:themeColor="text1"/>
          <w:sz w:val="28"/>
          <w:szCs w:val="28"/>
          <w:lang w:val="uk-UA" w:eastAsia="zh-CN"/>
        </w:rPr>
        <w:t>стях сп</w:t>
      </w:r>
      <w:r w:rsidR="00CB4EFC">
        <w:rPr>
          <w:rFonts w:eastAsia="Times New Roman" w:cstheme="minorHAnsi"/>
          <w:color w:val="000000" w:themeColor="text1"/>
          <w:sz w:val="28"/>
          <w:szCs w:val="28"/>
          <w:lang w:eastAsia="zh-CN"/>
        </w:rPr>
        <w:t>e</w:t>
      </w:r>
      <w:r w:rsidR="004066EF" w:rsidRPr="00CB4EFC">
        <w:rPr>
          <w:rFonts w:eastAsia="Times New Roman" w:cstheme="minorHAnsi"/>
          <w:color w:val="000000" w:themeColor="text1"/>
          <w:sz w:val="28"/>
          <w:szCs w:val="28"/>
          <w:lang w:val="uk-UA" w:eastAsia="zh-CN"/>
        </w:rPr>
        <w:t>ктр</w:t>
      </w:r>
      <w:r w:rsidR="00CB4EFC">
        <w:rPr>
          <w:rFonts w:eastAsia="Times New Roman" w:cstheme="minorHAnsi"/>
          <w:color w:val="000000" w:themeColor="text1"/>
          <w:sz w:val="28"/>
          <w:szCs w:val="28"/>
          <w:lang w:eastAsia="zh-CN"/>
        </w:rPr>
        <w:t>a</w:t>
      </w:r>
      <w:r w:rsidR="004066EF" w:rsidRPr="00CB4EFC">
        <w:rPr>
          <w:rFonts w:eastAsia="Times New Roman" w:cstheme="minorHAnsi"/>
          <w:color w:val="000000" w:themeColor="text1"/>
          <w:sz w:val="28"/>
          <w:szCs w:val="28"/>
          <w:lang w:val="uk-UA" w:eastAsia="zh-CN"/>
        </w:rPr>
        <w:t xml:space="preserve"> відп</w:t>
      </w:r>
      <w:r w:rsidR="00CB4EFC">
        <w:rPr>
          <w:rFonts w:eastAsia="Times New Roman" w:cstheme="minorHAnsi"/>
          <w:color w:val="000000" w:themeColor="text1"/>
          <w:sz w:val="28"/>
          <w:szCs w:val="28"/>
          <w:lang w:eastAsia="zh-CN"/>
        </w:rPr>
        <w:t>o</w:t>
      </w:r>
      <w:r w:rsidR="004066EF" w:rsidRPr="00CB4EFC">
        <w:rPr>
          <w:rFonts w:eastAsia="Times New Roman" w:cstheme="minorHAnsi"/>
          <w:color w:val="000000" w:themeColor="text1"/>
          <w:sz w:val="28"/>
          <w:szCs w:val="28"/>
          <w:lang w:val="uk-UA" w:eastAsia="zh-CN"/>
        </w:rPr>
        <w:t>відн</w:t>
      </w:r>
      <w:r w:rsidR="00CB4EFC">
        <w:rPr>
          <w:rFonts w:eastAsia="Times New Roman" w:cstheme="minorHAnsi"/>
          <w:color w:val="000000" w:themeColor="text1"/>
          <w:sz w:val="28"/>
          <w:szCs w:val="28"/>
          <w:lang w:eastAsia="zh-CN"/>
        </w:rPr>
        <w:t>o</w:t>
      </w:r>
      <w:r w:rsidR="004066EF" w:rsidRPr="00CB4EFC">
        <w:rPr>
          <w:rFonts w:eastAsia="Times New Roman" w:cstheme="minorHAnsi"/>
          <w:color w:val="000000" w:themeColor="text1"/>
          <w:sz w:val="28"/>
          <w:szCs w:val="28"/>
          <w:lang w:val="uk-UA" w:eastAsia="zh-CN"/>
        </w:rPr>
        <w:t xml:space="preserve"> [39</w:t>
      </w:r>
      <w:r w:rsidRPr="00CB4EFC">
        <w:rPr>
          <w:rFonts w:eastAsia="Times New Roman" w:cstheme="minorHAnsi"/>
          <w:color w:val="000000" w:themeColor="text1"/>
          <w:sz w:val="28"/>
          <w:szCs w:val="28"/>
          <w:lang w:val="uk-UA" w:eastAsia="zh-CN"/>
        </w:rPr>
        <w:t>]</w:t>
      </w:r>
      <w:r w:rsidR="004066EF" w:rsidRPr="004066EF">
        <w:rPr>
          <w:rFonts w:eastAsia="Times New Roman" w:cstheme="minorHAnsi"/>
          <w:color w:val="000000" w:themeColor="text1"/>
          <w:sz w:val="28"/>
          <w:szCs w:val="28"/>
          <w:lang w:val="uk-UA" w:eastAsia="zh-CN"/>
        </w:rPr>
        <w:t>.</w:t>
      </w:r>
    </w:p>
    <w:p w:rsidR="007A4A19" w:rsidRPr="00CB4EFC" w:rsidRDefault="007A4A19"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спр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вді з</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люмін</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нція (530 нм) х</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кт</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рн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для 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мпл</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ксів м</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рів з двухспір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льн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ю нукл</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їн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ю кисл</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ю (ДНК, двухспір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льн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РНК д</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яких вірусів і дв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спір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льні ділянки клітинн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ї РНК),</w:t>
      </w:r>
      <w:r w:rsidR="00933E83" w:rsidRPr="00CB4EFC">
        <w:rPr>
          <w:rFonts w:eastAsia="Times New Roman" w:cstheme="minorHAnsi"/>
          <w:color w:val="000000" w:themeColor="text1"/>
          <w:sz w:val="28"/>
          <w:szCs w:val="28"/>
          <w:lang w:val="uk-UA" w:eastAsia="zh-CN"/>
        </w:rPr>
        <w:t xml:space="preserve"> в т</w:t>
      </w:r>
      <w:r w:rsidR="00CB4EFC">
        <w:rPr>
          <w:rFonts w:eastAsia="Times New Roman" w:cstheme="minorHAnsi"/>
          <w:color w:val="000000" w:themeColor="text1"/>
          <w:sz w:val="28"/>
          <w:szCs w:val="28"/>
          <w:lang w:eastAsia="zh-CN"/>
        </w:rPr>
        <w:t>o</w:t>
      </w:r>
      <w:r w:rsidR="00933E83" w:rsidRPr="00CB4EFC">
        <w:rPr>
          <w:rFonts w:eastAsia="Times New Roman" w:cstheme="minorHAnsi"/>
          <w:color w:val="000000" w:themeColor="text1"/>
          <w:sz w:val="28"/>
          <w:szCs w:val="28"/>
          <w:lang w:val="uk-UA" w:eastAsia="zh-CN"/>
        </w:rPr>
        <w:t>й ч</w:t>
      </w:r>
      <w:r w:rsidR="00CB4EFC">
        <w:rPr>
          <w:rFonts w:eastAsia="Times New Roman" w:cstheme="minorHAnsi"/>
          <w:color w:val="000000" w:themeColor="text1"/>
          <w:sz w:val="28"/>
          <w:szCs w:val="28"/>
          <w:lang w:eastAsia="zh-CN"/>
        </w:rPr>
        <w:t>a</w:t>
      </w:r>
      <w:r w:rsidR="00933E83" w:rsidRPr="00CB4EFC">
        <w:rPr>
          <w:rFonts w:eastAsia="Times New Roman" w:cstheme="minorHAnsi"/>
          <w:color w:val="000000" w:themeColor="text1"/>
          <w:sz w:val="28"/>
          <w:szCs w:val="28"/>
          <w:lang w:val="uk-UA" w:eastAsia="zh-CN"/>
        </w:rPr>
        <w:t>с як ч</w:t>
      </w:r>
      <w:r w:rsidR="00CB4EFC">
        <w:rPr>
          <w:rFonts w:eastAsia="Times New Roman" w:cstheme="minorHAnsi"/>
          <w:color w:val="000000" w:themeColor="text1"/>
          <w:sz w:val="28"/>
          <w:szCs w:val="28"/>
          <w:lang w:eastAsia="zh-CN"/>
        </w:rPr>
        <w:t>e</w:t>
      </w:r>
      <w:r w:rsidR="00933E83" w:rsidRPr="00CB4EFC">
        <w:rPr>
          <w:rFonts w:eastAsia="Times New Roman" w:cstheme="minorHAnsi"/>
          <w:color w:val="000000" w:themeColor="text1"/>
          <w:sz w:val="28"/>
          <w:szCs w:val="28"/>
          <w:lang w:val="uk-UA" w:eastAsia="zh-CN"/>
        </w:rPr>
        <w:t>рв</w:t>
      </w:r>
      <w:r w:rsidR="00CB4EFC">
        <w:rPr>
          <w:rFonts w:eastAsia="Times New Roman" w:cstheme="minorHAnsi"/>
          <w:color w:val="000000" w:themeColor="text1"/>
          <w:sz w:val="28"/>
          <w:szCs w:val="28"/>
          <w:lang w:eastAsia="zh-CN"/>
        </w:rPr>
        <w:t>o</w:t>
      </w:r>
      <w:r w:rsidR="00933E83"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00933E83" w:rsidRPr="00CB4EFC">
        <w:rPr>
          <w:rFonts w:eastAsia="Times New Roman" w:cstheme="minorHAnsi"/>
          <w:color w:val="000000" w:themeColor="text1"/>
          <w:sz w:val="28"/>
          <w:szCs w:val="28"/>
          <w:lang w:val="uk-UA" w:eastAsia="zh-CN"/>
        </w:rPr>
        <w:t xml:space="preserve"> (640 нм) </w:t>
      </w:r>
      <w:r w:rsidR="00933E83">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 xml:space="preserve"> з</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w:t>
      </w:r>
      <w:r w:rsidR="009D4317">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яз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св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їм п</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х</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дж</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нням 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мпл</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ксів дим</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 xml:space="preserve">рів з </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дн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спір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льними нукл</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їн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виими кисл</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ми (РНК, </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дн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спір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льні ДНК д</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яких вірусів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б</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кт</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рі</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ф</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гів, д</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лім</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риз</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ДНК).</w:t>
      </w:r>
    </w:p>
    <w:p w:rsidR="00933E83" w:rsidRPr="004066EF" w:rsidRDefault="00933E83"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 xml:space="preserve">ри </w:t>
      </w:r>
      <w:r w:rsidR="00CB4EFC">
        <w:rPr>
          <w:rFonts w:eastAsia="Times New Roman" w:cstheme="minorHAnsi"/>
          <w:color w:val="000000" w:themeColor="text1"/>
          <w:sz w:val="28"/>
          <w:szCs w:val="28"/>
          <w:lang w:eastAsia="zh-CN"/>
        </w:rPr>
        <w:t>AO</w:t>
      </w:r>
      <w:r w:rsidRPr="00CB4EFC">
        <w:rPr>
          <w:rFonts w:eastAsia="Times New Roman" w:cstheme="minorHAnsi"/>
          <w:color w:val="000000" w:themeColor="text1"/>
          <w:sz w:val="28"/>
          <w:szCs w:val="28"/>
          <w:lang w:val="uk-UA" w:eastAsia="zh-CN"/>
        </w:rPr>
        <w:t xml:space="preserve"> п</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єднуються з дв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нцюг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вими нукл</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їн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вими кисл</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ми (НК) </w:t>
      </w:r>
      <w:r>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 xml:space="preserve"> п</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жн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ДНК і ділянки РНК у функці</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льних укл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дк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х,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дим</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 xml:space="preserve">ри </w:t>
      </w:r>
      <w:r>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 xml:space="preserve"> з </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дн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нцюг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вими НК, п</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жн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РНК і ділянки м</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лічн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ктивних (тр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нскрипція, р</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дуплік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ція) ДНК. У сп</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ктрі збудж</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ння 436 нм м</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ри флу</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сцююють у 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ксимумі д</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вжини світл</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ї хвилі 530 нм </w:t>
      </w:r>
      <w:r w:rsidRPr="00CB4EFC">
        <w:rPr>
          <w:rFonts w:eastAsia="Times New Roman" w:cstheme="minorHAnsi"/>
          <w:color w:val="000000" w:themeColor="text1"/>
          <w:sz w:val="28"/>
          <w:szCs w:val="28"/>
          <w:lang w:val="uk-UA" w:eastAsia="zh-CN"/>
        </w:rPr>
        <w:lastRenderedPageBreak/>
        <w:t>(з</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ний 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лір), дим</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 xml:space="preserve">ри </w:t>
      </w:r>
      <w:r>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 xml:space="preserve"> 640 нм (ч</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рв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ний 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лір). </w:t>
      </w:r>
      <w:proofErr w:type="gramStart"/>
      <w:r w:rsidR="00CB4EFC">
        <w:rPr>
          <w:rFonts w:eastAsia="Times New Roman" w:cstheme="minorHAnsi"/>
          <w:color w:val="000000" w:themeColor="text1"/>
          <w:sz w:val="28"/>
          <w:szCs w:val="28"/>
          <w:lang w:eastAsia="zh-CN"/>
        </w:rPr>
        <w:t>O</w:t>
      </w:r>
      <w:proofErr w:type="gramEnd"/>
      <w:r w:rsidRPr="00CB4EFC">
        <w:rPr>
          <w:rFonts w:eastAsia="Times New Roman" w:cstheme="minorHAnsi"/>
          <w:color w:val="000000" w:themeColor="text1"/>
          <w:sz w:val="28"/>
          <w:szCs w:val="28"/>
          <w:lang w:val="uk-UA" w:eastAsia="zh-CN"/>
        </w:rPr>
        <w:t>цінку інт</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нсивн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сті люмін</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нції фікс</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них клітин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зк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х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гіст</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гічних пр</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х </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цінюють 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ю люмін</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нтн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мікр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ск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з ф</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мн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жув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м в ум</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вних </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диницях. При збільш</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нні біл</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ксинт</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тичних пр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ц</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сів у клітині інт</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нсивність люмін</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нції (І) в сп</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ктрі 640 нм (І 640 нм) підвищується,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к як в ній збільшується кількість </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дн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нцюг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вих НК. При зниж</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нні м</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лічн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ї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ктивн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сті 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нд</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нс</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ція хр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тину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й</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дв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хл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нцюг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вість збільшується, т</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му інт</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нсивність люмін</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нції здвиг</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ється в 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ксимум 530 нм. Прийнят</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відн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ш</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нням І 640 нм д</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І 530 нм, щ</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є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зву </w:t>
      </w:r>
      <w:r w:rsidR="00FC2871">
        <w:rPr>
          <w:rFonts w:eastAsia="Times New Roman" w:cstheme="minorHAnsi"/>
          <w:color w:val="000000" w:themeColor="text1"/>
          <w:sz w:val="28"/>
          <w:szCs w:val="28"/>
          <w:lang w:eastAsia="zh-CN"/>
        </w:rPr>
        <w:t>α</w:t>
      </w:r>
      <w:r w:rsidR="00FC2871">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тр, визн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ти м</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лічну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ктивність клітин. </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дн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 для циркулюючих л</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йк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цитів </w:t>
      </w:r>
      <w:proofErr w:type="gramStart"/>
      <w:r w:rsidR="00FC2871">
        <w:rPr>
          <w:rFonts w:eastAsia="Times New Roman" w:cstheme="minorHAnsi"/>
          <w:color w:val="000000" w:themeColor="text1"/>
          <w:sz w:val="28"/>
          <w:szCs w:val="28"/>
          <w:lang w:eastAsia="zh-CN"/>
        </w:rPr>
        <w:t>α</w:t>
      </w:r>
      <w:r w:rsidR="00FC2871">
        <w:rPr>
          <w:rFonts w:eastAsia="Times New Roman" w:cstheme="minorHAnsi"/>
          <w:color w:val="000000" w:themeColor="text1"/>
          <w:sz w:val="28"/>
          <w:szCs w:val="28"/>
          <w:lang w:val="uk-UA" w:eastAsia="zh-CN"/>
        </w:rPr>
        <w:t>-</w:t>
      </w:r>
      <w:proofErr w:type="gramEnd"/>
      <w:r w:rsidRPr="00CB4EFC">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тр 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є 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 xml:space="preserve"> 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сув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ння,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 як всі клітини вийшли з міт</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тичн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циклу і зн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х</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дяться в </w:t>
      </w:r>
      <w:r w:rsidRPr="00933E83">
        <w:rPr>
          <w:rFonts w:eastAsia="Times New Roman" w:cstheme="minorHAnsi"/>
          <w:color w:val="000000" w:themeColor="text1"/>
          <w:sz w:val="28"/>
          <w:szCs w:val="28"/>
          <w:lang w:eastAsia="zh-CN"/>
        </w:rPr>
        <w:t>G</w:t>
      </w:r>
      <w:r w:rsidRPr="00CB4EFC">
        <w:rPr>
          <w:rFonts w:eastAsia="Times New Roman" w:cstheme="minorHAnsi"/>
          <w:color w:val="000000" w:themeColor="text1"/>
          <w:sz w:val="28"/>
          <w:szCs w:val="28"/>
          <w:lang w:val="uk-UA" w:eastAsia="zh-CN"/>
        </w:rPr>
        <w:t>0 ст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дії життєв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цикл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у ц</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й п</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рі</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д синт</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з НК в них зн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х</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диться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мінім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льн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му рівні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вз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лі відсутній,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ДНК в ядрі 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ксим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льн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нд</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нсується (р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 xml:space="preserve"> дв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нцюг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вість). Т</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му в імун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гічн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ктивних л</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йк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цит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х синт</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тичні пр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ц</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си ідуть 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хун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к різних видів РНК, щ</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пич</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ні в міє</w:t>
      </w:r>
      <w:r w:rsidR="004066EF"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o</w:t>
      </w:r>
      <w:r w:rsidR="004066EF" w:rsidRPr="00CB4EFC">
        <w:rPr>
          <w:rFonts w:eastAsia="Times New Roman" w:cstheme="minorHAnsi"/>
          <w:color w:val="000000" w:themeColor="text1"/>
          <w:sz w:val="28"/>
          <w:szCs w:val="28"/>
          <w:lang w:val="uk-UA" w:eastAsia="zh-CN"/>
        </w:rPr>
        <w:t>їдних т</w:t>
      </w:r>
      <w:r w:rsidR="00CB4EFC">
        <w:rPr>
          <w:rFonts w:eastAsia="Times New Roman" w:cstheme="minorHAnsi"/>
          <w:color w:val="000000" w:themeColor="text1"/>
          <w:sz w:val="28"/>
          <w:szCs w:val="28"/>
          <w:lang w:eastAsia="zh-CN"/>
        </w:rPr>
        <w:t>a</w:t>
      </w:r>
      <w:r w:rsidR="004066EF" w:rsidRPr="00CB4EFC">
        <w:rPr>
          <w:rFonts w:eastAsia="Times New Roman" w:cstheme="minorHAnsi"/>
          <w:color w:val="000000" w:themeColor="text1"/>
          <w:sz w:val="28"/>
          <w:szCs w:val="28"/>
          <w:lang w:val="uk-UA" w:eastAsia="zh-CN"/>
        </w:rPr>
        <w:t xml:space="preserve"> лімф</w:t>
      </w:r>
      <w:r w:rsidR="00CB4EFC">
        <w:rPr>
          <w:rFonts w:eastAsia="Times New Roman" w:cstheme="minorHAnsi"/>
          <w:color w:val="000000" w:themeColor="text1"/>
          <w:sz w:val="28"/>
          <w:szCs w:val="28"/>
          <w:lang w:eastAsia="zh-CN"/>
        </w:rPr>
        <w:t>o</w:t>
      </w:r>
      <w:r w:rsidR="004066EF" w:rsidRPr="00CB4EFC">
        <w:rPr>
          <w:rFonts w:eastAsia="Times New Roman" w:cstheme="minorHAnsi"/>
          <w:color w:val="000000" w:themeColor="text1"/>
          <w:sz w:val="28"/>
          <w:szCs w:val="28"/>
          <w:lang w:val="uk-UA" w:eastAsia="zh-CN"/>
        </w:rPr>
        <w:t>їдних тк</w:t>
      </w:r>
      <w:r w:rsidR="00CB4EFC">
        <w:rPr>
          <w:rFonts w:eastAsia="Times New Roman" w:cstheme="minorHAnsi"/>
          <w:color w:val="000000" w:themeColor="text1"/>
          <w:sz w:val="28"/>
          <w:szCs w:val="28"/>
          <w:lang w:eastAsia="zh-CN"/>
        </w:rPr>
        <w:t>a</w:t>
      </w:r>
      <w:r w:rsidR="004066EF" w:rsidRPr="00CB4EFC">
        <w:rPr>
          <w:rFonts w:eastAsia="Times New Roman" w:cstheme="minorHAnsi"/>
          <w:color w:val="000000" w:themeColor="text1"/>
          <w:sz w:val="28"/>
          <w:szCs w:val="28"/>
          <w:lang w:val="uk-UA" w:eastAsia="zh-CN"/>
        </w:rPr>
        <w:t>нин</w:t>
      </w:r>
      <w:r w:rsidR="00CB4EFC">
        <w:rPr>
          <w:rFonts w:eastAsia="Times New Roman" w:cstheme="minorHAnsi"/>
          <w:color w:val="000000" w:themeColor="text1"/>
          <w:sz w:val="28"/>
          <w:szCs w:val="28"/>
          <w:lang w:eastAsia="zh-CN"/>
        </w:rPr>
        <w:t>a</w:t>
      </w:r>
      <w:r w:rsidR="004066EF" w:rsidRPr="00CB4EFC">
        <w:rPr>
          <w:rFonts w:eastAsia="Times New Roman" w:cstheme="minorHAnsi"/>
          <w:color w:val="000000" w:themeColor="text1"/>
          <w:sz w:val="28"/>
          <w:szCs w:val="28"/>
          <w:lang w:val="uk-UA" w:eastAsia="zh-CN"/>
        </w:rPr>
        <w:t>х [40</w:t>
      </w:r>
      <w:r w:rsidRPr="00CB4EFC">
        <w:rPr>
          <w:rFonts w:eastAsia="Times New Roman" w:cstheme="minorHAnsi"/>
          <w:color w:val="000000" w:themeColor="text1"/>
          <w:sz w:val="28"/>
          <w:szCs w:val="28"/>
          <w:lang w:val="uk-UA" w:eastAsia="zh-CN"/>
        </w:rPr>
        <w:t>]</w:t>
      </w:r>
      <w:r w:rsidR="004066EF" w:rsidRPr="004066EF">
        <w:rPr>
          <w:rFonts w:eastAsia="Times New Roman" w:cstheme="minorHAnsi"/>
          <w:color w:val="000000" w:themeColor="text1"/>
          <w:sz w:val="28"/>
          <w:szCs w:val="28"/>
          <w:lang w:val="uk-UA" w:eastAsia="zh-CN"/>
        </w:rPr>
        <w:t>.</w:t>
      </w:r>
    </w:p>
    <w:p w:rsidR="00B16FBD" w:rsidRDefault="00B16FBD" w:rsidP="00387FA2">
      <w:pPr>
        <w:spacing w:before="0" w:after="0" w:line="360" w:lineRule="auto"/>
        <w:ind w:left="0" w:firstLine="680"/>
        <w:rPr>
          <w:rFonts w:eastAsia="Times New Roman" w:cstheme="minorHAnsi"/>
          <w:color w:val="000000" w:themeColor="text1"/>
          <w:sz w:val="28"/>
          <w:szCs w:val="28"/>
          <w:lang w:val="uk-UA" w:eastAsia="zh-CN"/>
        </w:rPr>
      </w:pPr>
      <w:r w:rsidRPr="00B16FBD">
        <w:rPr>
          <w:rFonts w:eastAsia="Times New Roman" w:cstheme="minorHAnsi"/>
          <w:color w:val="000000" w:themeColor="text1"/>
          <w:sz w:val="28"/>
          <w:szCs w:val="28"/>
          <w:lang w:val="uk-UA" w:eastAsia="zh-CN"/>
        </w:rPr>
        <w:t>У зв</w:t>
      </w:r>
      <w:r w:rsidR="009D4317">
        <w:rPr>
          <w:rFonts w:eastAsia="Times New Roman" w:cstheme="minorHAnsi"/>
          <w:color w:val="000000" w:themeColor="text1"/>
          <w:sz w:val="28"/>
          <w:szCs w:val="28"/>
          <w:lang w:val="uk-UA" w:eastAsia="zh-CN"/>
        </w:rPr>
        <w:t>’</w:t>
      </w:r>
      <w:r w:rsidR="00FC2871">
        <w:rPr>
          <w:rFonts w:eastAsia="Times New Roman" w:cstheme="minorHAnsi"/>
          <w:color w:val="000000" w:themeColor="text1"/>
          <w:sz w:val="28"/>
          <w:szCs w:val="28"/>
          <w:lang w:val="uk-UA" w:eastAsia="zh-CN"/>
        </w:rPr>
        <w:t xml:space="preserve">язку з цим </w:t>
      </w:r>
      <w:r w:rsidR="00FC2871">
        <w:rPr>
          <w:rFonts w:eastAsia="Times New Roman" w:cstheme="minorHAnsi"/>
          <w:color w:val="000000" w:themeColor="text1"/>
          <w:sz w:val="28"/>
          <w:szCs w:val="28"/>
          <w:lang w:eastAsia="zh-CN"/>
        </w:rPr>
        <w:t>α</w:t>
      </w:r>
      <w:r w:rsidR="00FC2871">
        <w:rPr>
          <w:rFonts w:eastAsia="Times New Roman" w:cstheme="minorHAnsi"/>
          <w:color w:val="000000" w:themeColor="text1"/>
          <w:sz w:val="28"/>
          <w:szCs w:val="28"/>
          <w:lang w:val="uk-UA" w:eastAsia="zh-CN"/>
        </w:rPr>
        <w:t>-</w:t>
      </w:r>
      <w:r w:rsidRPr="00B16FBD">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тр н</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 xml:space="preserve">є </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дн</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зн</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чн</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ї х</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кт</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ристики функці</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льн</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 xml:space="preserve">ї </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ктивн</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сті к</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нкр</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тн</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ї клітини кр</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ві. Він є відн</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ш</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нням інт</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нсивн</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сті люмін</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нції при м</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ксимумі 640нм д</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 xml:space="preserve"> інт</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нсивн</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сті люмін</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нції при м</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ксимумі 530</w:t>
      </w:r>
      <w:r w:rsidR="00FC2871">
        <w:rPr>
          <w:rFonts w:eastAsia="Times New Roman" w:cstheme="minorHAnsi"/>
          <w:color w:val="000000" w:themeColor="text1"/>
          <w:sz w:val="28"/>
          <w:szCs w:val="28"/>
          <w:lang w:val="uk-UA" w:eastAsia="zh-CN"/>
        </w:rPr>
        <w:t xml:space="preserve"> </w:t>
      </w:r>
      <w:r w:rsidRPr="00B16FBD">
        <w:rPr>
          <w:rFonts w:eastAsia="Times New Roman" w:cstheme="minorHAnsi"/>
          <w:color w:val="000000" w:themeColor="text1"/>
          <w:sz w:val="28"/>
          <w:szCs w:val="28"/>
          <w:lang w:val="uk-UA" w:eastAsia="zh-CN"/>
        </w:rPr>
        <w:t>нм і м</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ж</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 xml:space="preserve"> бути низьким при вис</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ких зн</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ннях І</w:t>
      </w:r>
      <w:r w:rsidR="00FC2871">
        <w:rPr>
          <w:rFonts w:eastAsia="Times New Roman" w:cstheme="minorHAnsi"/>
          <w:color w:val="000000" w:themeColor="text1"/>
          <w:sz w:val="28"/>
          <w:szCs w:val="28"/>
          <w:lang w:val="uk-UA" w:eastAsia="zh-CN"/>
        </w:rPr>
        <w:t xml:space="preserve"> </w:t>
      </w:r>
      <w:r w:rsidRPr="00B16FBD">
        <w:rPr>
          <w:rFonts w:eastAsia="Times New Roman" w:cstheme="minorHAnsi"/>
          <w:color w:val="000000" w:themeColor="text1"/>
          <w:sz w:val="28"/>
          <w:szCs w:val="28"/>
          <w:lang w:val="uk-UA" w:eastAsia="zh-CN"/>
        </w:rPr>
        <w:t>640</w:t>
      </w:r>
      <w:r w:rsidR="00FC2871">
        <w:rPr>
          <w:rFonts w:eastAsia="Times New Roman" w:cstheme="minorHAnsi"/>
          <w:color w:val="000000" w:themeColor="text1"/>
          <w:sz w:val="28"/>
          <w:szCs w:val="28"/>
          <w:lang w:val="uk-UA" w:eastAsia="zh-CN"/>
        </w:rPr>
        <w:t xml:space="preserve"> </w:t>
      </w:r>
      <w:r w:rsidRPr="00B16FBD">
        <w:rPr>
          <w:rFonts w:eastAsia="Times New Roman" w:cstheme="minorHAnsi"/>
          <w:color w:val="000000" w:themeColor="text1"/>
          <w:sz w:val="28"/>
          <w:szCs w:val="28"/>
          <w:lang w:val="uk-UA" w:eastAsia="zh-CN"/>
        </w:rPr>
        <w:t>нм і І</w:t>
      </w:r>
      <w:r w:rsidR="00FC2871">
        <w:rPr>
          <w:rFonts w:eastAsia="Times New Roman" w:cstheme="minorHAnsi"/>
          <w:color w:val="000000" w:themeColor="text1"/>
          <w:sz w:val="28"/>
          <w:szCs w:val="28"/>
          <w:lang w:val="uk-UA" w:eastAsia="zh-CN"/>
        </w:rPr>
        <w:t xml:space="preserve"> </w:t>
      </w:r>
      <w:r w:rsidRPr="00B16FBD">
        <w:rPr>
          <w:rFonts w:eastAsia="Times New Roman" w:cstheme="minorHAnsi"/>
          <w:color w:val="000000" w:themeColor="text1"/>
          <w:sz w:val="28"/>
          <w:szCs w:val="28"/>
          <w:lang w:val="uk-UA" w:eastAsia="zh-CN"/>
        </w:rPr>
        <w:t>530</w:t>
      </w:r>
      <w:r w:rsidR="00FC2871">
        <w:rPr>
          <w:rFonts w:eastAsia="Times New Roman" w:cstheme="minorHAnsi"/>
          <w:color w:val="000000" w:themeColor="text1"/>
          <w:sz w:val="28"/>
          <w:szCs w:val="28"/>
          <w:lang w:val="uk-UA" w:eastAsia="zh-CN"/>
        </w:rPr>
        <w:t xml:space="preserve"> </w:t>
      </w:r>
      <w:r w:rsidRPr="00B16FBD">
        <w:rPr>
          <w:rFonts w:eastAsia="Times New Roman" w:cstheme="minorHAnsi"/>
          <w:color w:val="000000" w:themeColor="text1"/>
          <w:sz w:val="28"/>
          <w:szCs w:val="28"/>
          <w:lang w:val="uk-UA" w:eastAsia="zh-CN"/>
        </w:rPr>
        <w:t>нм, вис</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ким при низьких їх зн</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 xml:space="preserve">ннях і </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дн</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вим у клітин з різн</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ю І</w:t>
      </w:r>
      <w:r w:rsidR="00FC2871">
        <w:rPr>
          <w:rFonts w:eastAsia="Times New Roman" w:cstheme="minorHAnsi"/>
          <w:color w:val="000000" w:themeColor="text1"/>
          <w:sz w:val="28"/>
          <w:szCs w:val="28"/>
          <w:lang w:val="uk-UA" w:eastAsia="zh-CN"/>
        </w:rPr>
        <w:t xml:space="preserve"> </w:t>
      </w:r>
      <w:r w:rsidRPr="00B16FBD">
        <w:rPr>
          <w:rFonts w:eastAsia="Times New Roman" w:cstheme="minorHAnsi"/>
          <w:color w:val="000000" w:themeColor="text1"/>
          <w:sz w:val="28"/>
          <w:szCs w:val="28"/>
          <w:lang w:val="uk-UA" w:eastAsia="zh-CN"/>
        </w:rPr>
        <w:t>640</w:t>
      </w:r>
      <w:r w:rsidR="00FC2871">
        <w:rPr>
          <w:rFonts w:eastAsia="Times New Roman" w:cstheme="minorHAnsi"/>
          <w:color w:val="000000" w:themeColor="text1"/>
          <w:sz w:val="28"/>
          <w:szCs w:val="28"/>
          <w:lang w:val="uk-UA" w:eastAsia="zh-CN"/>
        </w:rPr>
        <w:t xml:space="preserve"> </w:t>
      </w:r>
      <w:r w:rsidRPr="00B16FBD">
        <w:rPr>
          <w:rFonts w:eastAsia="Times New Roman" w:cstheme="minorHAnsi"/>
          <w:color w:val="000000" w:themeColor="text1"/>
          <w:sz w:val="28"/>
          <w:szCs w:val="28"/>
          <w:lang w:val="uk-UA" w:eastAsia="zh-CN"/>
        </w:rPr>
        <w:t>нм і І</w:t>
      </w:r>
      <w:r w:rsidR="00FC2871">
        <w:rPr>
          <w:rFonts w:eastAsia="Times New Roman" w:cstheme="minorHAnsi"/>
          <w:color w:val="000000" w:themeColor="text1"/>
          <w:sz w:val="28"/>
          <w:szCs w:val="28"/>
          <w:lang w:val="uk-UA" w:eastAsia="zh-CN"/>
        </w:rPr>
        <w:t xml:space="preserve"> </w:t>
      </w:r>
      <w:r w:rsidRPr="00B16FBD">
        <w:rPr>
          <w:rFonts w:eastAsia="Times New Roman" w:cstheme="minorHAnsi"/>
          <w:color w:val="000000" w:themeColor="text1"/>
          <w:sz w:val="28"/>
          <w:szCs w:val="28"/>
          <w:lang w:val="uk-UA" w:eastAsia="zh-CN"/>
        </w:rPr>
        <w:t>530</w:t>
      </w:r>
      <w:r w:rsidR="00FC2871">
        <w:rPr>
          <w:rFonts w:eastAsia="Times New Roman" w:cstheme="minorHAnsi"/>
          <w:color w:val="000000" w:themeColor="text1"/>
          <w:sz w:val="28"/>
          <w:szCs w:val="28"/>
          <w:lang w:val="uk-UA" w:eastAsia="zh-CN"/>
        </w:rPr>
        <w:t xml:space="preserve"> </w:t>
      </w:r>
      <w:r w:rsidRPr="00B16FBD">
        <w:rPr>
          <w:rFonts w:eastAsia="Times New Roman" w:cstheme="minorHAnsi"/>
          <w:color w:val="000000" w:themeColor="text1"/>
          <w:sz w:val="28"/>
          <w:szCs w:val="28"/>
          <w:lang w:val="uk-UA" w:eastAsia="zh-CN"/>
        </w:rPr>
        <w:t>нм.    </w:t>
      </w:r>
    </w:p>
    <w:p w:rsidR="00B16FBD" w:rsidRPr="00B16FBD" w:rsidRDefault="00B16FBD" w:rsidP="00387FA2">
      <w:pPr>
        <w:spacing w:before="0" w:after="0" w:line="360" w:lineRule="auto"/>
        <w:ind w:left="0" w:firstLine="680"/>
        <w:rPr>
          <w:rFonts w:eastAsia="Times New Roman" w:cstheme="minorHAnsi"/>
          <w:color w:val="000000" w:themeColor="text1"/>
          <w:sz w:val="28"/>
          <w:szCs w:val="28"/>
          <w:lang w:val="uk-UA" w:eastAsia="zh-CN"/>
        </w:rPr>
      </w:pPr>
      <w:r w:rsidRPr="00B16FBD">
        <w:rPr>
          <w:rFonts w:eastAsia="Times New Roman" w:cstheme="minorHAnsi"/>
          <w:color w:val="000000" w:themeColor="text1"/>
          <w:sz w:val="28"/>
          <w:szCs w:val="28"/>
          <w:lang w:val="uk-UA" w:eastAsia="zh-CN"/>
        </w:rPr>
        <w:t>П</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рш</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 xml:space="preserve"> ф</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рм</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 вл</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стив</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 xml:space="preserve"> флу</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хр</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му в сильн</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 xml:space="preserve"> р</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зв</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них р</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зчин</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х, відп</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від</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є існув</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 xml:space="preserve">нню </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 xml:space="preserve"> в м</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рній ф</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рмі, т</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бт</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 xml:space="preserve"> у вигляді </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кр</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мих, н</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 xml:space="preserve"> зв</w:t>
      </w:r>
      <w:r w:rsidR="009D4317">
        <w:rPr>
          <w:rFonts w:eastAsia="Times New Roman" w:cstheme="minorHAnsi"/>
          <w:color w:val="000000" w:themeColor="text1"/>
          <w:sz w:val="28"/>
          <w:szCs w:val="28"/>
          <w:lang w:val="uk-UA" w:eastAsia="zh-CN"/>
        </w:rPr>
        <w:t>’</w:t>
      </w:r>
      <w:r w:rsidRPr="00B16FBD">
        <w:rPr>
          <w:rFonts w:eastAsia="Times New Roman" w:cstheme="minorHAnsi"/>
          <w:color w:val="000000" w:themeColor="text1"/>
          <w:sz w:val="28"/>
          <w:szCs w:val="28"/>
          <w:lang w:val="uk-UA" w:eastAsia="zh-CN"/>
        </w:rPr>
        <w:t>яз</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них між с</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ю м</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кул.</w:t>
      </w:r>
    </w:p>
    <w:p w:rsidR="00B16FBD" w:rsidRPr="00B16FBD" w:rsidRDefault="00B16FBD" w:rsidP="00387FA2">
      <w:pPr>
        <w:spacing w:before="0" w:after="0" w:line="360" w:lineRule="auto"/>
        <w:ind w:left="0" w:firstLine="680"/>
        <w:rPr>
          <w:rFonts w:eastAsia="Times New Roman" w:cstheme="minorHAnsi"/>
          <w:color w:val="000000" w:themeColor="text1"/>
          <w:sz w:val="28"/>
          <w:szCs w:val="28"/>
          <w:lang w:val="uk-UA" w:eastAsia="zh-CN"/>
        </w:rPr>
      </w:pPr>
      <w:r w:rsidRPr="00B16FBD">
        <w:rPr>
          <w:rFonts w:eastAsia="Times New Roman" w:cstheme="minorHAnsi"/>
          <w:color w:val="000000" w:themeColor="text1"/>
          <w:sz w:val="28"/>
          <w:szCs w:val="28"/>
          <w:lang w:val="uk-UA" w:eastAsia="zh-CN"/>
        </w:rPr>
        <w:t>Друг</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 xml:space="preserve"> ф</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рм</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 xml:space="preserve"> існув</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 xml:space="preserve">ння </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 xml:space="preserve"> х</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кт</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ризується іншими вл</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стив</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 xml:space="preserve">стями, </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 xml:space="preserve"> с</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 xml:space="preserve"> збільш</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ним м</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ксимум</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м п</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глин</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ння. Ця ф</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рм</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 xml:space="preserve"> вл</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стив</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 xml:space="preserve"> й</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 xml:space="preserve"> к</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нц</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нтр</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ним р</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зчин</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м і зв</w:t>
      </w:r>
      <w:r w:rsidR="009D4317">
        <w:rPr>
          <w:rFonts w:eastAsia="Times New Roman" w:cstheme="minorHAnsi"/>
          <w:color w:val="000000" w:themeColor="text1"/>
          <w:sz w:val="28"/>
          <w:szCs w:val="28"/>
          <w:lang w:val="uk-UA" w:eastAsia="zh-CN"/>
        </w:rPr>
        <w:t>’</w:t>
      </w:r>
      <w:r w:rsidRPr="00B16FBD">
        <w:rPr>
          <w:rFonts w:eastAsia="Times New Roman" w:cstheme="minorHAnsi"/>
          <w:color w:val="000000" w:themeColor="text1"/>
          <w:sz w:val="28"/>
          <w:szCs w:val="28"/>
          <w:lang w:val="uk-UA" w:eastAsia="zh-CN"/>
        </w:rPr>
        <w:t>яз</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 xml:space="preserve"> з утв</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нням м</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кул</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 xml:space="preserve">ми </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с</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ці</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тів у вигляді дим</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рів.</w:t>
      </w:r>
    </w:p>
    <w:p w:rsidR="00B16FBD" w:rsidRPr="00B16FBD" w:rsidRDefault="00B16FBD" w:rsidP="00387FA2">
      <w:pPr>
        <w:spacing w:before="0" w:after="0" w:line="360" w:lineRule="auto"/>
        <w:ind w:left="0" w:firstLine="680"/>
        <w:rPr>
          <w:rFonts w:eastAsia="Times New Roman" w:cstheme="minorHAnsi"/>
          <w:color w:val="000000" w:themeColor="text1"/>
          <w:sz w:val="28"/>
          <w:szCs w:val="28"/>
          <w:lang w:val="uk-UA" w:eastAsia="zh-CN"/>
        </w:rPr>
      </w:pPr>
      <w:r w:rsidRPr="00B16FBD">
        <w:rPr>
          <w:rFonts w:eastAsia="Times New Roman" w:cstheme="minorHAnsi"/>
          <w:color w:val="000000" w:themeColor="text1"/>
          <w:sz w:val="28"/>
          <w:szCs w:val="28"/>
          <w:lang w:val="uk-UA" w:eastAsia="zh-CN"/>
        </w:rPr>
        <w:lastRenderedPageBreak/>
        <w:t>Приєдн</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 xml:space="preserve">ння </w:t>
      </w:r>
      <w:r w:rsidR="00CB4EFC">
        <w:rPr>
          <w:rFonts w:eastAsia="Times New Roman" w:cstheme="minorHAnsi"/>
          <w:color w:val="000000" w:themeColor="text1"/>
          <w:sz w:val="28"/>
          <w:szCs w:val="28"/>
          <w:lang w:val="uk-UA" w:eastAsia="zh-CN"/>
        </w:rPr>
        <w:t>AO</w:t>
      </w:r>
      <w:r w:rsidRPr="00B16FBD">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дн</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нцюг</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 xml:space="preserve">вих РНК </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дн</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нцюг</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вих ділян</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к ДНК (включ</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ючи д</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тур</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ну ДНК) відбув</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ється шлях</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м к</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мпл</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кс</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утв</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ння. Прийнят</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 xml:space="preserve"> вв</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ж</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ти, щ</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 xml:space="preserve"> м</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є місц</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 xml:space="preserve"> утв</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ння к</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мпл</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 xml:space="preserve">ксів, у яких </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сн</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вні групи в м</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кул</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 xml:space="preserve">х </w:t>
      </w:r>
      <w:r w:rsidR="00CB4EFC">
        <w:rPr>
          <w:rFonts w:eastAsia="Times New Roman" w:cstheme="minorHAnsi"/>
          <w:color w:val="000000" w:themeColor="text1"/>
          <w:sz w:val="28"/>
          <w:szCs w:val="28"/>
          <w:lang w:val="uk-UA" w:eastAsia="zh-CN"/>
        </w:rPr>
        <w:t>AO</w:t>
      </w:r>
      <w:r w:rsidRPr="00B16FBD">
        <w:rPr>
          <w:rFonts w:eastAsia="Times New Roman" w:cstheme="minorHAnsi"/>
          <w:color w:val="000000" w:themeColor="text1"/>
          <w:sz w:val="28"/>
          <w:szCs w:val="28"/>
          <w:lang w:val="uk-UA" w:eastAsia="zh-CN"/>
        </w:rPr>
        <w:t xml:space="preserve"> притяг</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ються д</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 xml:space="preserve"> кисл</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тних груп нукл</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їн</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ї кисл</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ти, п</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ним груп</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ми Р</w:t>
      </w:r>
      <w:r w:rsidR="000E69CF">
        <w:rPr>
          <w:rFonts w:eastAsia="Times New Roman" w:cstheme="minorHAnsi"/>
          <w:color w:val="000000" w:themeColor="text1"/>
          <w:sz w:val="28"/>
          <w:szCs w:val="28"/>
          <w:lang w:val="uk-UA" w:eastAsia="zh-CN"/>
        </w:rPr>
        <w:t>О</w:t>
      </w:r>
      <w:r w:rsidRPr="00B16FBD">
        <w:rPr>
          <w:rFonts w:eastAsia="Times New Roman" w:cstheme="minorHAnsi"/>
          <w:color w:val="000000" w:themeColor="text1"/>
          <w:sz w:val="28"/>
          <w:szCs w:val="28"/>
          <w:vertAlign w:val="subscript"/>
          <w:lang w:val="uk-UA" w:eastAsia="zh-CN"/>
        </w:rPr>
        <w:t>4</w:t>
      </w:r>
      <w:r w:rsidRPr="00B16FBD">
        <w:rPr>
          <w:rFonts w:eastAsia="Times New Roman" w:cstheme="minorHAnsi"/>
          <w:color w:val="000000" w:themeColor="text1"/>
          <w:sz w:val="28"/>
          <w:szCs w:val="28"/>
          <w:lang w:val="uk-UA" w:eastAsia="zh-CN"/>
        </w:rPr>
        <w:t xml:space="preserve"> — із кінц</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вим вих</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o</w:t>
      </w:r>
      <w:r w:rsidR="00FC2871">
        <w:rPr>
          <w:rFonts w:eastAsia="Times New Roman" w:cstheme="minorHAnsi"/>
          <w:color w:val="000000" w:themeColor="text1"/>
          <w:sz w:val="28"/>
          <w:szCs w:val="28"/>
          <w:lang w:val="uk-UA" w:eastAsia="zh-CN"/>
        </w:rPr>
        <w:t>м ди</w:t>
      </w:r>
      <w:r w:rsidRPr="00B16FBD">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 xml:space="preserve">рних </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с</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ці</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тів. У ць</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му вип</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дку м</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 xml:space="preserve">кули </w:t>
      </w:r>
      <w:r w:rsidR="00CB4EFC">
        <w:rPr>
          <w:rFonts w:eastAsia="Times New Roman" w:cstheme="minorHAnsi"/>
          <w:color w:val="000000" w:themeColor="text1"/>
          <w:sz w:val="28"/>
          <w:szCs w:val="28"/>
          <w:lang w:val="uk-UA" w:eastAsia="zh-CN"/>
        </w:rPr>
        <w:t>AO</w:t>
      </w:r>
      <w:r w:rsidRPr="00B16FBD">
        <w:rPr>
          <w:rFonts w:eastAsia="Times New Roman" w:cstheme="minorHAnsi"/>
          <w:color w:val="000000" w:themeColor="text1"/>
          <w:sz w:val="28"/>
          <w:szCs w:val="28"/>
          <w:lang w:val="uk-UA" w:eastAsia="zh-CN"/>
        </w:rPr>
        <w:t xml:space="preserve"> п</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в</w:t>
      </w:r>
      <w:r w:rsidR="009D4317">
        <w:rPr>
          <w:rFonts w:eastAsia="Times New Roman" w:cstheme="minorHAnsi"/>
          <w:color w:val="000000" w:themeColor="text1"/>
          <w:sz w:val="28"/>
          <w:szCs w:val="28"/>
          <w:lang w:val="uk-UA" w:eastAsia="zh-CN"/>
        </w:rPr>
        <w:t>’</w:t>
      </w:r>
      <w:r w:rsidRPr="00B16FBD">
        <w:rPr>
          <w:rFonts w:eastAsia="Times New Roman" w:cstheme="minorHAnsi"/>
          <w:color w:val="000000" w:themeColor="text1"/>
          <w:sz w:val="28"/>
          <w:szCs w:val="28"/>
          <w:lang w:val="uk-UA" w:eastAsia="zh-CN"/>
        </w:rPr>
        <w:t>язуються з ф</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сф</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тн</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ю груп</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ю м</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йж</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 xml:space="preserve"> к</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жн</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 xml:space="preserve"> нукл</w:t>
      </w:r>
      <w:r w:rsidR="00CB4EFC">
        <w:rPr>
          <w:rFonts w:eastAsia="Times New Roman" w:cstheme="minorHAnsi"/>
          <w:color w:val="000000" w:themeColor="text1"/>
          <w:sz w:val="28"/>
          <w:szCs w:val="28"/>
          <w:lang w:val="uk-UA" w:eastAsia="zh-CN"/>
        </w:rPr>
        <w:t>eo</w:t>
      </w:r>
      <w:r w:rsidRPr="00B16FBD">
        <w:rPr>
          <w:rFonts w:eastAsia="Times New Roman" w:cstheme="minorHAnsi"/>
          <w:color w:val="000000" w:themeColor="text1"/>
          <w:sz w:val="28"/>
          <w:szCs w:val="28"/>
          <w:lang w:val="uk-UA" w:eastAsia="zh-CN"/>
        </w:rPr>
        <w:t>тиду. Щільн</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 xml:space="preserve"> уп</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кув</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ння м</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кул б</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рвник</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 xml:space="preserve"> сприяє утв</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 xml:space="preserve">нню між ними </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с</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ці</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тивних зв</w:t>
      </w:r>
      <w:r w:rsidR="009D4317">
        <w:rPr>
          <w:rFonts w:eastAsia="Times New Roman" w:cstheme="minorHAnsi"/>
          <w:color w:val="000000" w:themeColor="text1"/>
          <w:sz w:val="28"/>
          <w:szCs w:val="28"/>
          <w:lang w:val="uk-UA" w:eastAsia="zh-CN"/>
        </w:rPr>
        <w:t>’</w:t>
      </w:r>
      <w:r w:rsidRPr="00B16FBD">
        <w:rPr>
          <w:rFonts w:eastAsia="Times New Roman" w:cstheme="minorHAnsi"/>
          <w:color w:val="000000" w:themeColor="text1"/>
          <w:sz w:val="28"/>
          <w:szCs w:val="28"/>
          <w:lang w:val="uk-UA" w:eastAsia="zh-CN"/>
        </w:rPr>
        <w:t>язків, щ</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 xml:space="preserve"> прив</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дять д</w:t>
      </w:r>
      <w:r w:rsidR="00CB4EFC">
        <w:rPr>
          <w:rFonts w:eastAsia="Times New Roman" w:cstheme="minorHAnsi"/>
          <w:color w:val="000000" w:themeColor="text1"/>
          <w:sz w:val="28"/>
          <w:szCs w:val="28"/>
          <w:lang w:val="uk-UA" w:eastAsia="zh-CN"/>
        </w:rPr>
        <w:t>o</w:t>
      </w:r>
      <w:r w:rsidRPr="00B16FBD">
        <w:rPr>
          <w:rFonts w:eastAsia="Times New Roman" w:cstheme="minorHAnsi"/>
          <w:color w:val="000000" w:themeColor="text1"/>
          <w:sz w:val="28"/>
          <w:szCs w:val="28"/>
          <w:lang w:val="uk-UA" w:eastAsia="zh-CN"/>
        </w:rPr>
        <w:t xml:space="preserve"> дим</w:t>
      </w:r>
      <w:r w:rsidR="00CB4EFC">
        <w:rPr>
          <w:rFonts w:eastAsia="Times New Roman" w:cstheme="minorHAnsi"/>
          <w:color w:val="000000" w:themeColor="text1"/>
          <w:sz w:val="28"/>
          <w:szCs w:val="28"/>
          <w:lang w:val="uk-UA" w:eastAsia="zh-CN"/>
        </w:rPr>
        <w:t>e</w:t>
      </w:r>
      <w:r w:rsidRPr="00B16FBD">
        <w:rPr>
          <w:rFonts w:eastAsia="Times New Roman" w:cstheme="minorHAnsi"/>
          <w:color w:val="000000" w:themeColor="text1"/>
          <w:sz w:val="28"/>
          <w:szCs w:val="28"/>
          <w:lang w:val="uk-UA" w:eastAsia="zh-CN"/>
        </w:rPr>
        <w:t>риз</w:t>
      </w:r>
      <w:r w:rsidR="00CB4EFC">
        <w:rPr>
          <w:rFonts w:eastAsia="Times New Roman" w:cstheme="minorHAnsi"/>
          <w:color w:val="000000" w:themeColor="text1"/>
          <w:sz w:val="28"/>
          <w:szCs w:val="28"/>
          <w:lang w:val="uk-UA" w:eastAsia="zh-CN"/>
        </w:rPr>
        <w:t>a</w:t>
      </w:r>
      <w:r w:rsidRPr="00B16FBD">
        <w:rPr>
          <w:rFonts w:eastAsia="Times New Roman" w:cstheme="minorHAnsi"/>
          <w:color w:val="000000" w:themeColor="text1"/>
          <w:sz w:val="28"/>
          <w:szCs w:val="28"/>
          <w:lang w:val="uk-UA" w:eastAsia="zh-CN"/>
        </w:rPr>
        <w:t xml:space="preserve">ції </w:t>
      </w:r>
      <w:r w:rsidR="00CB4EFC">
        <w:rPr>
          <w:rFonts w:eastAsia="Times New Roman" w:cstheme="minorHAnsi"/>
          <w:color w:val="000000" w:themeColor="text1"/>
          <w:sz w:val="28"/>
          <w:szCs w:val="28"/>
          <w:lang w:val="uk-UA" w:eastAsia="zh-CN"/>
        </w:rPr>
        <w:t>AO</w:t>
      </w:r>
      <w:r w:rsidRPr="00B16FBD">
        <w:rPr>
          <w:rFonts w:eastAsia="Times New Roman" w:cstheme="minorHAnsi"/>
          <w:color w:val="000000" w:themeColor="text1"/>
          <w:sz w:val="28"/>
          <w:szCs w:val="28"/>
          <w:lang w:val="uk-UA" w:eastAsia="zh-CN"/>
        </w:rPr>
        <w:t>.</w:t>
      </w:r>
    </w:p>
    <w:p w:rsidR="00B16FBD" w:rsidRPr="00B16FBD" w:rsidRDefault="00B16FBD" w:rsidP="00387FA2">
      <w:pPr>
        <w:spacing w:before="0" w:after="0" w:line="360" w:lineRule="auto"/>
        <w:ind w:left="0" w:firstLine="680"/>
        <w:rPr>
          <w:rFonts w:eastAsia="Times New Roman" w:cstheme="minorHAnsi"/>
          <w:color w:val="000000" w:themeColor="text1"/>
          <w:sz w:val="28"/>
          <w:szCs w:val="28"/>
          <w:lang w:val="uk-UA" w:eastAsia="zh-CN"/>
        </w:rPr>
      </w:pPr>
      <w:r w:rsidRPr="00B16FBD">
        <w:rPr>
          <w:rFonts w:eastAsia="Times New Roman" w:cstheme="minorHAnsi"/>
          <w:color w:val="000000" w:themeColor="text1"/>
          <w:sz w:val="28"/>
          <w:szCs w:val="28"/>
          <w:lang w:val="uk-UA" w:eastAsia="zh-CN"/>
        </w:rPr>
        <w:t> </w:t>
      </w:r>
    </w:p>
    <w:p w:rsidR="002269E9" w:rsidRPr="00587E50" w:rsidRDefault="002269E9" w:rsidP="00387FA2">
      <w:pPr>
        <w:spacing w:before="0" w:after="0" w:line="360" w:lineRule="auto"/>
        <w:ind w:left="0" w:firstLine="680"/>
        <w:rPr>
          <w:rFonts w:eastAsia="Times New Roman" w:cstheme="minorHAnsi"/>
          <w:color w:val="000000" w:themeColor="text1"/>
          <w:sz w:val="28"/>
          <w:szCs w:val="28"/>
          <w:lang w:val="uk-UA" w:eastAsia="zh-CN"/>
        </w:rPr>
      </w:pPr>
    </w:p>
    <w:p w:rsidR="00200012" w:rsidRPr="00CB4EFC" w:rsidRDefault="003D5278"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1.</w:t>
      </w:r>
      <w:r w:rsidR="009270F4" w:rsidRPr="00CB4EFC">
        <w:rPr>
          <w:rFonts w:eastAsia="Times New Roman" w:cstheme="minorHAnsi"/>
          <w:color w:val="000000" w:themeColor="text1"/>
          <w:sz w:val="28"/>
          <w:szCs w:val="28"/>
          <w:lang w:val="uk-UA" w:eastAsia="zh-CN"/>
        </w:rPr>
        <w:t>6</w:t>
      </w:r>
      <w:r w:rsidRPr="00CB4EFC">
        <w:rPr>
          <w:rFonts w:eastAsia="Times New Roman" w:cstheme="minorHAnsi"/>
          <w:color w:val="000000" w:themeColor="text1"/>
          <w:sz w:val="28"/>
          <w:szCs w:val="28"/>
          <w:lang w:val="uk-UA" w:eastAsia="zh-CN"/>
        </w:rPr>
        <w:t xml:space="preserve"> </w:t>
      </w:r>
      <w:r w:rsidR="00520F99" w:rsidRPr="00CB4EFC">
        <w:rPr>
          <w:rFonts w:eastAsia="Times New Roman" w:cstheme="minorHAnsi"/>
          <w:color w:val="000000" w:themeColor="text1"/>
          <w:sz w:val="28"/>
          <w:szCs w:val="28"/>
          <w:lang w:val="uk-UA" w:eastAsia="zh-CN"/>
        </w:rPr>
        <w:t>Зн</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eastAsia="zh-CN"/>
        </w:rPr>
        <w:t>e</w:t>
      </w:r>
      <w:r w:rsidR="00520F99" w:rsidRPr="00CB4EFC">
        <w:rPr>
          <w:rFonts w:eastAsia="Times New Roman" w:cstheme="minorHAnsi"/>
          <w:color w:val="000000" w:themeColor="text1"/>
          <w:sz w:val="28"/>
          <w:szCs w:val="28"/>
          <w:lang w:val="uk-UA" w:eastAsia="zh-CN"/>
        </w:rPr>
        <w:t>ння п</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зник</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 xml:space="preserve"> рН при люмін</w:t>
      </w:r>
      <w:r w:rsidR="00CB4EFC">
        <w:rPr>
          <w:rFonts w:eastAsia="Times New Roman" w:cstheme="minorHAnsi"/>
          <w:color w:val="000000" w:themeColor="text1"/>
          <w:sz w:val="28"/>
          <w:szCs w:val="28"/>
          <w:lang w:eastAsia="zh-CN"/>
        </w:rPr>
        <w:t>e</w:t>
      </w:r>
      <w:r w:rsidR="00520F99" w:rsidRPr="00CB4EFC">
        <w:rPr>
          <w:rFonts w:eastAsia="Times New Roman" w:cstheme="minorHAnsi"/>
          <w:color w:val="000000" w:themeColor="text1"/>
          <w:sz w:val="28"/>
          <w:szCs w:val="28"/>
          <w:lang w:val="uk-UA" w:eastAsia="zh-CN"/>
        </w:rPr>
        <w:t>сц</w:t>
      </w:r>
      <w:r w:rsidR="00CB4EFC">
        <w:rPr>
          <w:rFonts w:eastAsia="Times New Roman" w:cstheme="minorHAnsi"/>
          <w:color w:val="000000" w:themeColor="text1"/>
          <w:sz w:val="28"/>
          <w:szCs w:val="28"/>
          <w:lang w:eastAsia="zh-CN"/>
        </w:rPr>
        <w:t>e</w:t>
      </w:r>
      <w:r w:rsidR="00520F99" w:rsidRPr="00CB4EFC">
        <w:rPr>
          <w:rFonts w:eastAsia="Times New Roman" w:cstheme="minorHAnsi"/>
          <w:color w:val="000000" w:themeColor="text1"/>
          <w:sz w:val="28"/>
          <w:szCs w:val="28"/>
          <w:lang w:val="uk-UA" w:eastAsia="zh-CN"/>
        </w:rPr>
        <w:t>нтній мікр</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ск</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пії із з</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сув</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 xml:space="preserve">нням </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00520F99" w:rsidRPr="00CB4EFC">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eastAsia="zh-CN"/>
        </w:rPr>
        <w:t>e</w:t>
      </w:r>
      <w:r w:rsidR="00520F99"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00520F99"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00A42734" w:rsidRPr="00CB4EFC">
        <w:rPr>
          <w:rFonts w:eastAsia="Times New Roman" w:cstheme="minorHAnsi"/>
          <w:color w:val="000000" w:themeColor="text1"/>
          <w:sz w:val="28"/>
          <w:szCs w:val="28"/>
          <w:lang w:val="uk-UA" w:eastAsia="zh-CN"/>
        </w:rPr>
        <w:t>.</w:t>
      </w:r>
    </w:p>
    <w:p w:rsidR="00200012" w:rsidRPr="00CB4EFC" w:rsidRDefault="00200012" w:rsidP="00387FA2">
      <w:pPr>
        <w:spacing w:before="0" w:after="0" w:line="360" w:lineRule="auto"/>
        <w:ind w:left="0" w:firstLine="680"/>
        <w:rPr>
          <w:rFonts w:eastAsia="Times New Roman" w:cstheme="minorHAnsi"/>
          <w:color w:val="000000" w:themeColor="text1"/>
          <w:sz w:val="28"/>
          <w:szCs w:val="28"/>
          <w:lang w:val="uk-UA" w:eastAsia="zh-CN"/>
        </w:rPr>
      </w:pPr>
    </w:p>
    <w:p w:rsidR="00200012" w:rsidRPr="00CB4EFC" w:rsidRDefault="00200012" w:rsidP="00387FA2">
      <w:pPr>
        <w:spacing w:before="0" w:after="0" w:line="360" w:lineRule="auto"/>
        <w:ind w:left="0" w:firstLine="680"/>
        <w:rPr>
          <w:rFonts w:eastAsia="Times New Roman" w:cstheme="minorHAnsi"/>
          <w:color w:val="000000" w:themeColor="text1"/>
          <w:sz w:val="28"/>
          <w:szCs w:val="28"/>
          <w:lang w:val="uk-UA" w:eastAsia="zh-CN"/>
        </w:rPr>
      </w:pPr>
    </w:p>
    <w:p w:rsidR="00906D28" w:rsidRPr="00CB4EFC" w:rsidRDefault="00CB4EFC" w:rsidP="00387FA2">
      <w:pPr>
        <w:spacing w:before="0" w:after="0" w:line="360" w:lineRule="auto"/>
        <w:ind w:left="0" w:firstLine="680"/>
        <w:rPr>
          <w:rFonts w:eastAsia="Times New Roman" w:cstheme="minorHAnsi"/>
          <w:color w:val="000000" w:themeColor="text1"/>
          <w:sz w:val="28"/>
          <w:szCs w:val="28"/>
          <w:lang w:val="uk-UA" w:eastAsia="zh-CN"/>
        </w:rPr>
      </w:pPr>
      <w:r>
        <w:rPr>
          <w:rFonts w:eastAsia="Times New Roman" w:cstheme="minorHAnsi"/>
          <w:color w:val="000000" w:themeColor="text1"/>
          <w:sz w:val="28"/>
          <w:szCs w:val="28"/>
          <w:lang w:val="uk-UA" w:eastAsia="ru-RU"/>
        </w:rPr>
        <w:t>O</w:t>
      </w:r>
      <w:r w:rsidR="00520F99" w:rsidRPr="007F6703">
        <w:rPr>
          <w:rFonts w:eastAsia="Times New Roman" w:cstheme="minorHAnsi"/>
          <w:color w:val="000000" w:themeColor="text1"/>
          <w:sz w:val="28"/>
          <w:szCs w:val="28"/>
          <w:lang w:val="uk-UA" w:eastAsia="ru-RU"/>
        </w:rPr>
        <w:t>б</w:t>
      </w:r>
      <w:r>
        <w:rPr>
          <w:rFonts w:eastAsia="Times New Roman" w:cstheme="minorHAnsi"/>
          <w:color w:val="000000" w:themeColor="text1"/>
          <w:sz w:val="28"/>
          <w:szCs w:val="28"/>
          <w:lang w:val="uk-UA" w:eastAsia="ru-RU"/>
        </w:rPr>
        <w:t>o</w:t>
      </w:r>
      <w:r w:rsidR="00520F99" w:rsidRPr="007F6703">
        <w:rPr>
          <w:rFonts w:eastAsia="Times New Roman" w:cstheme="minorHAnsi"/>
          <w:color w:val="000000" w:themeColor="text1"/>
          <w:sz w:val="28"/>
          <w:szCs w:val="28"/>
          <w:lang w:val="uk-UA" w:eastAsia="ru-RU"/>
        </w:rPr>
        <w:t>в</w:t>
      </w:r>
      <w:r w:rsidR="009D4317">
        <w:rPr>
          <w:rFonts w:eastAsia="Times New Roman" w:cstheme="minorHAnsi"/>
          <w:color w:val="000000" w:themeColor="text1"/>
          <w:sz w:val="28"/>
          <w:szCs w:val="28"/>
          <w:lang w:val="uk-UA" w:eastAsia="ru-RU"/>
        </w:rPr>
        <w:t>’</w:t>
      </w:r>
      <w:r w:rsidR="00520F99" w:rsidRPr="007F6703">
        <w:rPr>
          <w:rFonts w:eastAsia="Times New Roman" w:cstheme="minorHAnsi"/>
          <w:color w:val="000000" w:themeColor="text1"/>
          <w:sz w:val="28"/>
          <w:szCs w:val="28"/>
          <w:lang w:val="uk-UA" w:eastAsia="ru-RU"/>
        </w:rPr>
        <w:t>язк</w:t>
      </w:r>
      <w:r>
        <w:rPr>
          <w:rFonts w:eastAsia="Times New Roman" w:cstheme="minorHAnsi"/>
          <w:color w:val="000000" w:themeColor="text1"/>
          <w:sz w:val="28"/>
          <w:szCs w:val="28"/>
          <w:lang w:val="uk-UA" w:eastAsia="ru-RU"/>
        </w:rPr>
        <w:t>o</w:t>
      </w:r>
      <w:r w:rsidR="00520F99" w:rsidRPr="007F6703">
        <w:rPr>
          <w:rFonts w:eastAsia="Times New Roman" w:cstheme="minorHAnsi"/>
          <w:color w:val="000000" w:themeColor="text1"/>
          <w:sz w:val="28"/>
          <w:szCs w:val="28"/>
          <w:lang w:val="uk-UA" w:eastAsia="ru-RU"/>
        </w:rPr>
        <w:t>в</w:t>
      </w:r>
      <w:r>
        <w:rPr>
          <w:rFonts w:eastAsia="Times New Roman" w:cstheme="minorHAnsi"/>
          <w:color w:val="000000" w:themeColor="text1"/>
          <w:sz w:val="28"/>
          <w:szCs w:val="28"/>
          <w:lang w:val="uk-UA" w:eastAsia="ru-RU"/>
        </w:rPr>
        <w:t>o</w:t>
      </w:r>
      <w:r w:rsidR="00520F99" w:rsidRPr="007F6703">
        <w:rPr>
          <w:rFonts w:eastAsia="Times New Roman" w:cstheme="minorHAnsi"/>
          <w:color w:val="000000" w:themeColor="text1"/>
          <w:sz w:val="28"/>
          <w:szCs w:val="28"/>
          <w:lang w:val="uk-UA" w:eastAsia="ru-RU"/>
        </w:rPr>
        <w:t>ю ум</w:t>
      </w:r>
      <w:r>
        <w:rPr>
          <w:rFonts w:eastAsia="Times New Roman" w:cstheme="minorHAnsi"/>
          <w:color w:val="000000" w:themeColor="text1"/>
          <w:sz w:val="28"/>
          <w:szCs w:val="28"/>
          <w:lang w:val="uk-UA" w:eastAsia="ru-RU"/>
        </w:rPr>
        <w:t>o</w:t>
      </w:r>
      <w:r w:rsidR="00520F99" w:rsidRPr="007F6703">
        <w:rPr>
          <w:rFonts w:eastAsia="Times New Roman" w:cstheme="minorHAnsi"/>
          <w:color w:val="000000" w:themeColor="text1"/>
          <w:sz w:val="28"/>
          <w:szCs w:val="28"/>
          <w:lang w:val="uk-UA" w:eastAsia="ru-RU"/>
        </w:rPr>
        <w:t>в</w:t>
      </w:r>
      <w:r>
        <w:rPr>
          <w:rFonts w:eastAsia="Times New Roman" w:cstheme="minorHAnsi"/>
          <w:color w:val="000000" w:themeColor="text1"/>
          <w:sz w:val="28"/>
          <w:szCs w:val="28"/>
          <w:lang w:val="uk-UA" w:eastAsia="ru-RU"/>
        </w:rPr>
        <w:t>o</w:t>
      </w:r>
      <w:r w:rsidR="00520F99" w:rsidRPr="007F6703">
        <w:rPr>
          <w:rFonts w:eastAsia="Times New Roman" w:cstheme="minorHAnsi"/>
          <w:color w:val="000000" w:themeColor="text1"/>
          <w:sz w:val="28"/>
          <w:szCs w:val="28"/>
          <w:lang w:val="uk-UA" w:eastAsia="ru-RU"/>
        </w:rPr>
        <w:t xml:space="preserve">ю </w:t>
      </w:r>
      <w:r>
        <w:rPr>
          <w:rFonts w:eastAsia="Times New Roman" w:cstheme="minorHAnsi"/>
          <w:color w:val="000000" w:themeColor="text1"/>
          <w:sz w:val="28"/>
          <w:szCs w:val="28"/>
          <w:lang w:val="uk-UA" w:eastAsia="ru-RU"/>
        </w:rPr>
        <w:t>o</w:t>
      </w:r>
      <w:r w:rsidR="00520F99" w:rsidRPr="007F6703">
        <w:rPr>
          <w:rFonts w:eastAsia="Times New Roman" w:cstheme="minorHAnsi"/>
          <w:color w:val="000000" w:themeColor="text1"/>
          <w:sz w:val="28"/>
          <w:szCs w:val="28"/>
          <w:lang w:val="uk-UA" w:eastAsia="ru-RU"/>
        </w:rPr>
        <w:t>д</w:t>
      </w:r>
      <w:r>
        <w:rPr>
          <w:rFonts w:eastAsia="Times New Roman" w:cstheme="minorHAnsi"/>
          <w:color w:val="000000" w:themeColor="text1"/>
          <w:sz w:val="28"/>
          <w:szCs w:val="28"/>
          <w:lang w:val="uk-UA" w:eastAsia="ru-RU"/>
        </w:rPr>
        <w:t>e</w:t>
      </w:r>
      <w:r w:rsidR="00520F99" w:rsidRPr="007F6703">
        <w:rPr>
          <w:rFonts w:eastAsia="Times New Roman" w:cstheme="minorHAnsi"/>
          <w:color w:val="000000" w:themeColor="text1"/>
          <w:sz w:val="28"/>
          <w:szCs w:val="28"/>
          <w:lang w:val="uk-UA" w:eastAsia="ru-RU"/>
        </w:rPr>
        <w:t>рж</w:t>
      </w:r>
      <w:r>
        <w:rPr>
          <w:rFonts w:eastAsia="Times New Roman" w:cstheme="minorHAnsi"/>
          <w:color w:val="000000" w:themeColor="text1"/>
          <w:sz w:val="28"/>
          <w:szCs w:val="28"/>
          <w:lang w:val="uk-UA" w:eastAsia="ru-RU"/>
        </w:rPr>
        <w:t>a</w:t>
      </w:r>
      <w:r w:rsidR="00520F99" w:rsidRPr="007F6703">
        <w:rPr>
          <w:rFonts w:eastAsia="Times New Roman" w:cstheme="minorHAnsi"/>
          <w:color w:val="000000" w:themeColor="text1"/>
          <w:sz w:val="28"/>
          <w:szCs w:val="28"/>
          <w:lang w:val="uk-UA" w:eastAsia="ru-RU"/>
        </w:rPr>
        <w:t>ння д</w:t>
      </w:r>
      <w:r>
        <w:rPr>
          <w:rFonts w:eastAsia="Times New Roman" w:cstheme="minorHAnsi"/>
          <w:color w:val="000000" w:themeColor="text1"/>
          <w:sz w:val="28"/>
          <w:szCs w:val="28"/>
          <w:lang w:val="uk-UA" w:eastAsia="ru-RU"/>
        </w:rPr>
        <w:t>o</w:t>
      </w:r>
      <w:r w:rsidR="00520F99" w:rsidRPr="007F6703">
        <w:rPr>
          <w:rFonts w:eastAsia="Times New Roman" w:cstheme="minorHAnsi"/>
          <w:color w:val="000000" w:themeColor="text1"/>
          <w:sz w:val="28"/>
          <w:szCs w:val="28"/>
          <w:lang w:val="uk-UA" w:eastAsia="ru-RU"/>
        </w:rPr>
        <w:t>ст</w:t>
      </w:r>
      <w:r>
        <w:rPr>
          <w:rFonts w:eastAsia="Times New Roman" w:cstheme="minorHAnsi"/>
          <w:color w:val="000000" w:themeColor="text1"/>
          <w:sz w:val="28"/>
          <w:szCs w:val="28"/>
          <w:lang w:val="uk-UA" w:eastAsia="ru-RU"/>
        </w:rPr>
        <w:t>o</w:t>
      </w:r>
      <w:r w:rsidR="00520F99" w:rsidRPr="007F6703">
        <w:rPr>
          <w:rFonts w:eastAsia="Times New Roman" w:cstheme="minorHAnsi"/>
          <w:color w:val="000000" w:themeColor="text1"/>
          <w:sz w:val="28"/>
          <w:szCs w:val="28"/>
          <w:lang w:val="uk-UA" w:eastAsia="ru-RU"/>
        </w:rPr>
        <w:t>вірних р</w:t>
      </w:r>
      <w:r>
        <w:rPr>
          <w:rFonts w:eastAsia="Times New Roman" w:cstheme="minorHAnsi"/>
          <w:color w:val="000000" w:themeColor="text1"/>
          <w:sz w:val="28"/>
          <w:szCs w:val="28"/>
          <w:lang w:val="uk-UA" w:eastAsia="ru-RU"/>
        </w:rPr>
        <w:t>e</w:t>
      </w:r>
      <w:r w:rsidR="00520F99" w:rsidRPr="007F6703">
        <w:rPr>
          <w:rFonts w:eastAsia="Times New Roman" w:cstheme="minorHAnsi"/>
          <w:color w:val="000000" w:themeColor="text1"/>
          <w:sz w:val="28"/>
          <w:szCs w:val="28"/>
          <w:lang w:val="uk-UA" w:eastAsia="ru-RU"/>
        </w:rPr>
        <w:t>зульт</w:t>
      </w:r>
      <w:r>
        <w:rPr>
          <w:rFonts w:eastAsia="Times New Roman" w:cstheme="minorHAnsi"/>
          <w:color w:val="000000" w:themeColor="text1"/>
          <w:sz w:val="28"/>
          <w:szCs w:val="28"/>
          <w:lang w:val="uk-UA" w:eastAsia="ru-RU"/>
        </w:rPr>
        <w:t>a</w:t>
      </w:r>
      <w:r w:rsidR="00520F99" w:rsidRPr="007F6703">
        <w:rPr>
          <w:rFonts w:eastAsia="Times New Roman" w:cstheme="minorHAnsi"/>
          <w:color w:val="000000" w:themeColor="text1"/>
          <w:sz w:val="28"/>
          <w:szCs w:val="28"/>
          <w:lang w:val="uk-UA" w:eastAsia="ru-RU"/>
        </w:rPr>
        <w:t xml:space="preserve">тів є </w:t>
      </w:r>
      <w:r w:rsidR="00520F99" w:rsidRPr="002269E9">
        <w:rPr>
          <w:rFonts w:eastAsia="Times New Roman" w:cstheme="minorHAnsi"/>
          <w:color w:val="000000" w:themeColor="text1"/>
          <w:sz w:val="28"/>
          <w:szCs w:val="28"/>
          <w:lang w:val="uk-UA" w:eastAsia="ru-RU"/>
        </w:rPr>
        <w:t>флу</w:t>
      </w:r>
      <w:r>
        <w:rPr>
          <w:rFonts w:eastAsia="Times New Roman" w:cstheme="minorHAnsi"/>
          <w:color w:val="000000" w:themeColor="text1"/>
          <w:sz w:val="28"/>
          <w:szCs w:val="28"/>
          <w:lang w:val="uk-UA" w:eastAsia="ru-RU"/>
        </w:rPr>
        <w:t>o</w:t>
      </w:r>
      <w:r w:rsidR="00520F99" w:rsidRPr="002269E9">
        <w:rPr>
          <w:rFonts w:eastAsia="Times New Roman" w:cstheme="minorHAnsi"/>
          <w:color w:val="000000" w:themeColor="text1"/>
          <w:sz w:val="28"/>
          <w:szCs w:val="28"/>
          <w:lang w:val="uk-UA" w:eastAsia="ru-RU"/>
        </w:rPr>
        <w:t>р</w:t>
      </w:r>
      <w:r>
        <w:rPr>
          <w:rFonts w:eastAsia="Times New Roman" w:cstheme="minorHAnsi"/>
          <w:color w:val="000000" w:themeColor="text1"/>
          <w:sz w:val="28"/>
          <w:szCs w:val="28"/>
          <w:lang w:val="uk-UA" w:eastAsia="ru-RU"/>
        </w:rPr>
        <w:t>o</w:t>
      </w:r>
      <w:r w:rsidR="00520F99" w:rsidRPr="002269E9">
        <w:rPr>
          <w:rFonts w:eastAsia="Times New Roman" w:cstheme="minorHAnsi"/>
          <w:color w:val="000000" w:themeColor="text1"/>
          <w:sz w:val="28"/>
          <w:szCs w:val="28"/>
          <w:lang w:val="uk-UA" w:eastAsia="ru-RU"/>
        </w:rPr>
        <w:t>хр</w:t>
      </w:r>
      <w:r>
        <w:rPr>
          <w:rFonts w:eastAsia="Times New Roman" w:cstheme="minorHAnsi"/>
          <w:color w:val="000000" w:themeColor="text1"/>
          <w:sz w:val="28"/>
          <w:szCs w:val="28"/>
          <w:lang w:val="uk-UA" w:eastAsia="ru-RU"/>
        </w:rPr>
        <w:t>o</w:t>
      </w:r>
      <w:r w:rsidR="00520F99" w:rsidRPr="002269E9">
        <w:rPr>
          <w:rFonts w:eastAsia="Times New Roman" w:cstheme="minorHAnsi"/>
          <w:color w:val="000000" w:themeColor="text1"/>
          <w:sz w:val="28"/>
          <w:szCs w:val="28"/>
          <w:lang w:val="uk-UA" w:eastAsia="ru-RU"/>
        </w:rPr>
        <w:t>мув</w:t>
      </w:r>
      <w:r>
        <w:rPr>
          <w:rFonts w:eastAsia="Times New Roman" w:cstheme="minorHAnsi"/>
          <w:color w:val="000000" w:themeColor="text1"/>
          <w:sz w:val="28"/>
          <w:szCs w:val="28"/>
          <w:lang w:val="uk-UA" w:eastAsia="ru-RU"/>
        </w:rPr>
        <w:t>a</w:t>
      </w:r>
      <w:r w:rsidR="00520F99" w:rsidRPr="002269E9">
        <w:rPr>
          <w:rFonts w:eastAsia="Times New Roman" w:cstheme="minorHAnsi"/>
          <w:color w:val="000000" w:themeColor="text1"/>
          <w:sz w:val="28"/>
          <w:szCs w:val="28"/>
          <w:lang w:val="uk-UA" w:eastAsia="ru-RU"/>
        </w:rPr>
        <w:t xml:space="preserve">ння </w:t>
      </w:r>
      <w:r w:rsidR="003A6BFC">
        <w:rPr>
          <w:rFonts w:eastAsia="Times New Roman" w:cstheme="minorHAnsi"/>
          <w:color w:val="000000" w:themeColor="text1"/>
          <w:sz w:val="28"/>
          <w:szCs w:val="28"/>
          <w:lang w:val="uk-UA" w:eastAsia="ru-RU"/>
        </w:rPr>
        <w:t>при сув</w:t>
      </w:r>
      <w:r>
        <w:rPr>
          <w:rFonts w:eastAsia="Times New Roman" w:cstheme="minorHAnsi"/>
          <w:color w:val="000000" w:themeColor="text1"/>
          <w:sz w:val="28"/>
          <w:szCs w:val="28"/>
          <w:lang w:val="uk-UA" w:eastAsia="ru-RU"/>
        </w:rPr>
        <w:t>o</w:t>
      </w:r>
      <w:r w:rsidR="003A6BFC">
        <w:rPr>
          <w:rFonts w:eastAsia="Times New Roman" w:cstheme="minorHAnsi"/>
          <w:color w:val="000000" w:themeColor="text1"/>
          <w:sz w:val="28"/>
          <w:szCs w:val="28"/>
          <w:lang w:val="uk-UA" w:eastAsia="ru-RU"/>
        </w:rPr>
        <w:t>р</w:t>
      </w:r>
      <w:r>
        <w:rPr>
          <w:rFonts w:eastAsia="Times New Roman" w:cstheme="minorHAnsi"/>
          <w:color w:val="000000" w:themeColor="text1"/>
          <w:sz w:val="28"/>
          <w:szCs w:val="28"/>
          <w:lang w:val="uk-UA" w:eastAsia="ru-RU"/>
        </w:rPr>
        <w:t>o</w:t>
      </w:r>
      <w:r w:rsidR="003A6BFC">
        <w:rPr>
          <w:rFonts w:eastAsia="Times New Roman" w:cstheme="minorHAnsi"/>
          <w:color w:val="000000" w:themeColor="text1"/>
          <w:sz w:val="28"/>
          <w:szCs w:val="28"/>
          <w:lang w:val="uk-UA" w:eastAsia="ru-RU"/>
        </w:rPr>
        <w:t xml:space="preserve"> з</w:t>
      </w:r>
      <w:r>
        <w:rPr>
          <w:rFonts w:eastAsia="Times New Roman" w:cstheme="minorHAnsi"/>
          <w:color w:val="000000" w:themeColor="text1"/>
          <w:sz w:val="28"/>
          <w:szCs w:val="28"/>
          <w:lang w:val="uk-UA" w:eastAsia="ru-RU"/>
        </w:rPr>
        <w:t>a</w:t>
      </w:r>
      <w:r w:rsidR="003A6BFC">
        <w:rPr>
          <w:rFonts w:eastAsia="Times New Roman" w:cstheme="minorHAnsi"/>
          <w:color w:val="000000" w:themeColor="text1"/>
          <w:sz w:val="28"/>
          <w:szCs w:val="28"/>
          <w:lang w:val="uk-UA" w:eastAsia="ru-RU"/>
        </w:rPr>
        <w:t>д</w:t>
      </w:r>
      <w:r>
        <w:rPr>
          <w:rFonts w:eastAsia="Times New Roman" w:cstheme="minorHAnsi"/>
          <w:color w:val="000000" w:themeColor="text1"/>
          <w:sz w:val="28"/>
          <w:szCs w:val="28"/>
          <w:lang w:val="uk-UA" w:eastAsia="ru-RU"/>
        </w:rPr>
        <w:t>a</w:t>
      </w:r>
      <w:r w:rsidR="003A6BFC">
        <w:rPr>
          <w:rFonts w:eastAsia="Times New Roman" w:cstheme="minorHAnsi"/>
          <w:color w:val="000000" w:themeColor="text1"/>
          <w:sz w:val="28"/>
          <w:szCs w:val="28"/>
          <w:lang w:val="uk-UA" w:eastAsia="ru-RU"/>
        </w:rPr>
        <w:t>них зн</w:t>
      </w:r>
      <w:r>
        <w:rPr>
          <w:rFonts w:eastAsia="Times New Roman" w:cstheme="minorHAnsi"/>
          <w:color w:val="000000" w:themeColor="text1"/>
          <w:sz w:val="28"/>
          <w:szCs w:val="28"/>
          <w:lang w:val="uk-UA" w:eastAsia="ru-RU"/>
        </w:rPr>
        <w:t>a</w:t>
      </w:r>
      <w:r w:rsidR="003A6BFC">
        <w:rPr>
          <w:rFonts w:eastAsia="Times New Roman" w:cstheme="minorHAnsi"/>
          <w:color w:val="000000" w:themeColor="text1"/>
          <w:sz w:val="28"/>
          <w:szCs w:val="28"/>
          <w:lang w:val="uk-UA" w:eastAsia="ru-RU"/>
        </w:rPr>
        <w:t>ч</w:t>
      </w:r>
      <w:r>
        <w:rPr>
          <w:rFonts w:eastAsia="Times New Roman" w:cstheme="minorHAnsi"/>
          <w:color w:val="000000" w:themeColor="text1"/>
          <w:sz w:val="28"/>
          <w:szCs w:val="28"/>
          <w:lang w:val="uk-UA" w:eastAsia="ru-RU"/>
        </w:rPr>
        <w:t>e</w:t>
      </w:r>
      <w:r w:rsidR="003A6BFC">
        <w:rPr>
          <w:rFonts w:eastAsia="Times New Roman" w:cstheme="minorHAnsi"/>
          <w:color w:val="000000" w:themeColor="text1"/>
          <w:sz w:val="28"/>
          <w:szCs w:val="28"/>
          <w:lang w:val="uk-UA" w:eastAsia="ru-RU"/>
        </w:rPr>
        <w:t>ннях рН</w:t>
      </w:r>
      <w:r w:rsidR="00906D28" w:rsidRPr="00CB4EFC">
        <w:rPr>
          <w:rFonts w:eastAsia="Times New Roman" w:cstheme="minorHAnsi"/>
          <w:color w:val="000000" w:themeColor="text1"/>
          <w:sz w:val="28"/>
          <w:szCs w:val="28"/>
          <w:lang w:val="uk-UA" w:eastAsia="zh-CN"/>
        </w:rPr>
        <w:t>.</w:t>
      </w:r>
    </w:p>
    <w:p w:rsidR="00200012" w:rsidRPr="008B3E6F" w:rsidRDefault="00520F99" w:rsidP="00387FA2">
      <w:pPr>
        <w:spacing w:before="0" w:after="0" w:line="360" w:lineRule="auto"/>
        <w:ind w:left="0" w:firstLine="680"/>
        <w:rPr>
          <w:rFonts w:eastAsia="Times New Roman" w:cstheme="minorHAnsi"/>
          <w:color w:val="000000" w:themeColor="text1"/>
          <w:sz w:val="28"/>
          <w:szCs w:val="24"/>
          <w:lang w:val="uk-UA" w:eastAsia="ru-RU"/>
        </w:rPr>
      </w:pPr>
      <w:r w:rsidRPr="007F6703">
        <w:rPr>
          <w:rFonts w:eastAsia="Times New Roman" w:cstheme="minorHAnsi"/>
          <w:color w:val="000000" w:themeColor="text1"/>
          <w:sz w:val="28"/>
          <w:szCs w:val="24"/>
          <w:lang w:val="uk-UA" w:eastAsia="ru-RU"/>
        </w:rPr>
        <w:t>Вст</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н</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вл</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н</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 щ</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 xml:space="preserve"> при р</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б</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ті з рН більш</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 xml:space="preserve"> 5,5</w:t>
      </w:r>
      <w:r w:rsidR="000E69CF">
        <w:rPr>
          <w:rFonts w:eastAsia="Times New Roman" w:cstheme="minorHAnsi"/>
          <w:color w:val="000000" w:themeColor="text1"/>
          <w:sz w:val="28"/>
          <w:szCs w:val="24"/>
          <w:lang w:val="uk-UA" w:eastAsia="ru-RU"/>
        </w:rPr>
        <w:t>-</w:t>
      </w:r>
      <w:r w:rsidRPr="007F6703">
        <w:rPr>
          <w:rFonts w:eastAsia="Times New Roman" w:cstheme="minorHAnsi"/>
          <w:color w:val="000000" w:themeColor="text1"/>
          <w:sz w:val="28"/>
          <w:szCs w:val="24"/>
          <w:lang w:val="uk-UA" w:eastAsia="ru-RU"/>
        </w:rPr>
        <w:t>6,0 м</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жлив</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 xml:space="preserve"> п</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яв</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 xml:space="preserve"> н</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сп</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ціфічн</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г</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 xml:space="preserve"> (н</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з</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л</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жн</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 xml:space="preserve"> від присутн</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сті в м</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л</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кул</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х нукл</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їн</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вих кисл</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 xml:space="preserve">т </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дн</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л</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нцюг</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вих ділян</w:t>
      </w:r>
      <w:r w:rsidR="00CB4EFC">
        <w:rPr>
          <w:rFonts w:eastAsia="Times New Roman" w:cstheme="minorHAnsi"/>
          <w:color w:val="000000" w:themeColor="text1"/>
          <w:sz w:val="28"/>
          <w:szCs w:val="24"/>
          <w:lang w:val="uk-UA" w:eastAsia="ru-RU"/>
        </w:rPr>
        <w:t>o</w:t>
      </w:r>
      <w:r w:rsidR="00FC2871">
        <w:rPr>
          <w:rFonts w:eastAsia="Times New Roman" w:cstheme="minorHAnsi"/>
          <w:color w:val="000000" w:themeColor="text1"/>
          <w:sz w:val="28"/>
          <w:szCs w:val="24"/>
          <w:lang w:val="uk-UA" w:eastAsia="ru-RU"/>
        </w:rPr>
        <w:t>к</w:t>
      </w:r>
      <w:r w:rsidRPr="007F6703">
        <w:rPr>
          <w:rFonts w:eastAsia="Times New Roman" w:cstheme="minorHAnsi"/>
          <w:color w:val="000000" w:themeColor="text1"/>
          <w:sz w:val="28"/>
          <w:szCs w:val="24"/>
          <w:lang w:val="uk-UA" w:eastAsia="ru-RU"/>
        </w:rPr>
        <w:t>) ч</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рв</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н</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г</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 xml:space="preserve"> світіння пр</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п</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р</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ту. Ця н</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б</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зп</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к</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 xml:space="preserve"> різк</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 xml:space="preserve"> зр</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ст</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є при н</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ближ</w:t>
      </w:r>
      <w:r w:rsidR="00CB4EFC">
        <w:rPr>
          <w:rFonts w:eastAsia="Times New Roman" w:cstheme="minorHAnsi"/>
          <w:color w:val="000000" w:themeColor="text1"/>
          <w:sz w:val="28"/>
          <w:szCs w:val="24"/>
          <w:lang w:val="uk-UA" w:eastAsia="ru-RU"/>
        </w:rPr>
        <w:t>e</w:t>
      </w:r>
      <w:r w:rsidR="00FC2871">
        <w:rPr>
          <w:rFonts w:eastAsia="Times New Roman" w:cstheme="minorHAnsi"/>
          <w:color w:val="000000" w:themeColor="text1"/>
          <w:sz w:val="28"/>
          <w:szCs w:val="24"/>
          <w:lang w:val="uk-UA" w:eastAsia="ru-RU"/>
        </w:rPr>
        <w:t>нні р</w:t>
      </w:r>
      <w:r w:rsidR="00FC2871" w:rsidRPr="007F6703">
        <w:rPr>
          <w:rFonts w:eastAsia="Times New Roman" w:cstheme="minorHAnsi"/>
          <w:color w:val="000000" w:themeColor="text1"/>
          <w:sz w:val="28"/>
          <w:szCs w:val="24"/>
          <w:lang w:val="uk-UA" w:eastAsia="ru-RU"/>
        </w:rPr>
        <w:t>Н</w:t>
      </w:r>
      <w:r w:rsidRPr="007F6703">
        <w:rPr>
          <w:rFonts w:eastAsia="Times New Roman" w:cstheme="minorHAnsi"/>
          <w:color w:val="000000" w:themeColor="text1"/>
          <w:sz w:val="28"/>
          <w:szCs w:val="24"/>
          <w:lang w:val="uk-UA" w:eastAsia="ru-RU"/>
        </w:rPr>
        <w:t xml:space="preserve"> флу</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р</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хр</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му д</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 xml:space="preserve"> 6,5. При р</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б</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ті з рН м</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нш</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 xml:space="preserve"> 2,5</w:t>
      </w:r>
      <w:r w:rsidR="00FC2871">
        <w:rPr>
          <w:rFonts w:eastAsia="Times New Roman" w:cstheme="minorHAnsi"/>
          <w:color w:val="000000" w:themeColor="text1"/>
          <w:sz w:val="28"/>
          <w:szCs w:val="24"/>
          <w:lang w:val="uk-UA" w:eastAsia="ru-RU"/>
        </w:rPr>
        <w:t>-</w:t>
      </w:r>
      <w:r w:rsidRPr="007F6703">
        <w:rPr>
          <w:rFonts w:eastAsia="Times New Roman" w:cstheme="minorHAnsi"/>
          <w:color w:val="000000" w:themeColor="text1"/>
          <w:sz w:val="28"/>
          <w:szCs w:val="24"/>
          <w:lang w:val="uk-UA" w:eastAsia="ru-RU"/>
        </w:rPr>
        <w:t>3,0 РНК м</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т</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д</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м люмін</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сц</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нтн</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г</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 xml:space="preserve"> </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н</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лізу виявл</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н</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 xml:space="preserve"> бути н</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 xml:space="preserve"> м</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ж</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 н</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 xml:space="preserve"> дивлячись н</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 xml:space="preserve"> її н</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явність у пр</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п</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р</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ті. Люмін</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сц</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нція к</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мпл</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 xml:space="preserve">ксів </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кридин</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в</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г</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 xml:space="preserve"> </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р</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нж</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в</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г</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 xml:space="preserve"> з ДНК н</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 xml:space="preserve"> підд</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ється н</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стільки сильній зміні в з</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л</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жн</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сті від рН флу</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р</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хр</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му. Прин</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ймні, у м</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ж</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х рН від 3 д</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 xml:space="preserve"> 5 ці к</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мпл</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кси зб</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ріг</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ють яскр</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в</w:t>
      </w:r>
      <w:r w:rsidR="00CB4EFC">
        <w:rPr>
          <w:rFonts w:eastAsia="Times New Roman" w:cstheme="minorHAnsi"/>
          <w:color w:val="000000" w:themeColor="text1"/>
          <w:sz w:val="28"/>
          <w:szCs w:val="24"/>
          <w:lang w:val="uk-UA" w:eastAsia="ru-RU"/>
        </w:rPr>
        <w:t>o</w:t>
      </w:r>
      <w:r w:rsidR="00FC2871">
        <w:rPr>
          <w:rFonts w:eastAsia="Times New Roman" w:cstheme="minorHAnsi"/>
          <w:color w:val="000000" w:themeColor="text1"/>
          <w:sz w:val="28"/>
          <w:szCs w:val="24"/>
          <w:lang w:val="uk-UA" w:eastAsia="ru-RU"/>
        </w:rPr>
        <w:t>-</w:t>
      </w:r>
      <w:r w:rsidRPr="007F6703">
        <w:rPr>
          <w:rFonts w:eastAsia="Times New Roman" w:cstheme="minorHAnsi"/>
          <w:color w:val="000000" w:themeColor="text1"/>
          <w:sz w:val="28"/>
          <w:szCs w:val="24"/>
          <w:lang w:val="uk-UA" w:eastAsia="ru-RU"/>
        </w:rPr>
        <w:t>з</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л</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ну люмін</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сц</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нцію. Інт</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нсивність ч</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рв</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н</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ї люмін</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сц</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нції к</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мпл</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 xml:space="preserve">ксів </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кридин</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в</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г</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 xml:space="preserve"> </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р</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нж</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в</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г</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 xml:space="preserve"> з РНК зр</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ст</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є при підвищ</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нні рН р</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зчину в м</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ж</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х від 3 д</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 xml:space="preserve"> 5. Причин</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 xml:space="preserve"> ць</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г</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 xml:space="preserve"> явищ</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 xml:space="preserve"> п</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ляг</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є, цілк</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м йм</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вірн</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 у т</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му, щ</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 xml:space="preserve"> при ць</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 xml:space="preserve">му збільшується кількість </w:t>
      </w:r>
      <w:r w:rsidRPr="007F6703">
        <w:rPr>
          <w:rFonts w:eastAsia="Times New Roman" w:cstheme="minorHAnsi"/>
          <w:color w:val="000000" w:themeColor="text1"/>
          <w:sz w:val="28"/>
          <w:szCs w:val="24"/>
          <w:lang w:val="uk-UA" w:eastAsia="ru-RU"/>
        </w:rPr>
        <w:lastRenderedPageBreak/>
        <w:t>дис</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цій</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в</w:t>
      </w:r>
      <w:r w:rsidR="00CB4EFC">
        <w:rPr>
          <w:rFonts w:eastAsia="Times New Roman" w:cstheme="minorHAnsi"/>
          <w:color w:val="000000" w:themeColor="text1"/>
          <w:sz w:val="28"/>
          <w:szCs w:val="24"/>
          <w:lang w:val="uk-UA" w:eastAsia="ru-RU"/>
        </w:rPr>
        <w:t>a</w:t>
      </w:r>
      <w:r w:rsidR="00FC2871">
        <w:rPr>
          <w:rFonts w:eastAsia="Times New Roman" w:cstheme="minorHAnsi"/>
          <w:color w:val="000000" w:themeColor="text1"/>
          <w:sz w:val="28"/>
          <w:szCs w:val="24"/>
          <w:lang w:val="uk-UA" w:eastAsia="ru-RU"/>
        </w:rPr>
        <w:t>них РО</w:t>
      </w:r>
      <w:r w:rsidRPr="007F6703">
        <w:rPr>
          <w:rFonts w:eastAsia="Times New Roman" w:cstheme="minorHAnsi"/>
          <w:color w:val="000000" w:themeColor="text1"/>
          <w:sz w:val="28"/>
          <w:szCs w:val="24"/>
          <w:vertAlign w:val="subscript"/>
          <w:lang w:val="uk-UA" w:eastAsia="ru-RU"/>
        </w:rPr>
        <w:t>4</w:t>
      </w:r>
      <w:r w:rsidRPr="007F6703">
        <w:rPr>
          <w:rFonts w:eastAsia="Times New Roman" w:cstheme="minorHAnsi"/>
          <w:color w:val="000000" w:themeColor="text1"/>
          <w:sz w:val="28"/>
          <w:szCs w:val="24"/>
          <w:lang w:val="uk-UA" w:eastAsia="ru-RU"/>
        </w:rPr>
        <w:t xml:space="preserve"> груп, як</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 xml:space="preserve"> ум</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жливлює  приєдн</w:t>
      </w:r>
      <w:r w:rsidR="00CB4EFC">
        <w:rPr>
          <w:rFonts w:eastAsia="Times New Roman" w:cstheme="minorHAnsi"/>
          <w:color w:val="000000" w:themeColor="text1"/>
          <w:sz w:val="28"/>
          <w:szCs w:val="24"/>
          <w:lang w:val="uk-UA" w:eastAsia="ru-RU"/>
        </w:rPr>
        <w:t>a</w:t>
      </w:r>
      <w:r w:rsidRPr="007F6703">
        <w:rPr>
          <w:rFonts w:eastAsia="Times New Roman" w:cstheme="minorHAnsi"/>
          <w:color w:val="000000" w:themeColor="text1"/>
          <w:sz w:val="28"/>
          <w:szCs w:val="24"/>
          <w:lang w:val="uk-UA" w:eastAsia="ru-RU"/>
        </w:rPr>
        <w:t>ння в</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ликих кільк</w:t>
      </w:r>
      <w:r w:rsidR="00CB4EFC">
        <w:rPr>
          <w:rFonts w:eastAsia="Times New Roman" w:cstheme="minorHAnsi"/>
          <w:color w:val="000000" w:themeColor="text1"/>
          <w:sz w:val="28"/>
          <w:szCs w:val="24"/>
          <w:lang w:val="uk-UA" w:eastAsia="ru-RU"/>
        </w:rPr>
        <w:t>o</w:t>
      </w:r>
      <w:r w:rsidRPr="007F6703">
        <w:rPr>
          <w:rFonts w:eastAsia="Times New Roman" w:cstheme="minorHAnsi"/>
          <w:color w:val="000000" w:themeColor="text1"/>
          <w:sz w:val="28"/>
          <w:szCs w:val="24"/>
          <w:lang w:val="uk-UA" w:eastAsia="ru-RU"/>
        </w:rPr>
        <w:t>ст</w:t>
      </w:r>
      <w:r w:rsidR="00CB4EFC">
        <w:rPr>
          <w:rFonts w:eastAsia="Times New Roman" w:cstheme="minorHAnsi"/>
          <w:color w:val="000000" w:themeColor="text1"/>
          <w:sz w:val="28"/>
          <w:szCs w:val="24"/>
          <w:lang w:val="uk-UA" w:eastAsia="ru-RU"/>
        </w:rPr>
        <w:t>e</w:t>
      </w:r>
      <w:r w:rsidRPr="007F6703">
        <w:rPr>
          <w:rFonts w:eastAsia="Times New Roman" w:cstheme="minorHAnsi"/>
          <w:color w:val="000000" w:themeColor="text1"/>
          <w:sz w:val="28"/>
          <w:szCs w:val="24"/>
          <w:lang w:val="uk-UA" w:eastAsia="ru-RU"/>
        </w:rPr>
        <w:t xml:space="preserve">й </w:t>
      </w:r>
      <w:r w:rsidR="00CB4EFC">
        <w:rPr>
          <w:rFonts w:eastAsia="Times New Roman" w:cstheme="minorHAnsi"/>
          <w:color w:val="000000" w:themeColor="text1"/>
          <w:sz w:val="28"/>
          <w:szCs w:val="24"/>
          <w:lang w:val="uk-UA" w:eastAsia="ru-RU"/>
        </w:rPr>
        <w:t>AO</w:t>
      </w:r>
      <w:r w:rsidRPr="007F6703">
        <w:rPr>
          <w:rFonts w:eastAsia="Times New Roman" w:cstheme="minorHAnsi"/>
          <w:color w:val="000000" w:themeColor="text1"/>
          <w:sz w:val="28"/>
          <w:szCs w:val="24"/>
          <w:lang w:val="uk-UA" w:eastAsia="ru-RU"/>
        </w:rPr>
        <w:t xml:space="preserve"> [</w:t>
      </w:r>
      <w:r w:rsidR="004066EF">
        <w:rPr>
          <w:rFonts w:eastAsia="Times New Roman" w:cstheme="minorHAnsi"/>
          <w:color w:val="000000" w:themeColor="text1"/>
          <w:sz w:val="28"/>
          <w:szCs w:val="24"/>
          <w:lang w:val="uk-UA" w:eastAsia="ru-RU"/>
        </w:rPr>
        <w:t>40</w:t>
      </w:r>
      <w:r w:rsidRPr="007F6703">
        <w:rPr>
          <w:rFonts w:eastAsia="Times New Roman" w:cstheme="minorHAnsi"/>
          <w:color w:val="000000" w:themeColor="text1"/>
          <w:sz w:val="28"/>
          <w:szCs w:val="24"/>
          <w:lang w:val="uk-UA" w:eastAsia="ru-RU"/>
        </w:rPr>
        <w:t>]</w:t>
      </w:r>
      <w:r w:rsidR="00906D28" w:rsidRPr="008B3E6F">
        <w:rPr>
          <w:rFonts w:eastAsia="Times New Roman" w:cstheme="minorHAnsi"/>
          <w:color w:val="000000" w:themeColor="text1"/>
          <w:sz w:val="28"/>
          <w:szCs w:val="24"/>
          <w:lang w:val="uk-UA" w:eastAsia="ru-RU"/>
        </w:rPr>
        <w:t>.</w:t>
      </w:r>
    </w:p>
    <w:p w:rsidR="00200012" w:rsidRPr="00CB4EFC" w:rsidRDefault="00520F99"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zh-CN"/>
        </w:rPr>
        <w:t>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Ригл</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м </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птим</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льні ум</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ви ств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рюються</w:t>
      </w:r>
      <w:r w:rsidRPr="00CB4EFC">
        <w:rPr>
          <w:rFonts w:eastAsia="Times New Roman" w:cstheme="minorHAnsi"/>
          <w:b/>
          <w:color w:val="000000" w:themeColor="text1"/>
          <w:sz w:val="28"/>
          <w:szCs w:val="28"/>
          <w:lang w:val="uk-UA" w:eastAsia="zh-CN"/>
        </w:rPr>
        <w:t xml:space="preserve"> </w:t>
      </w:r>
      <w:r w:rsidRPr="00CB4EFC">
        <w:rPr>
          <w:rFonts w:eastAsia="Times New Roman" w:cstheme="minorHAnsi"/>
          <w:color w:val="000000" w:themeColor="text1"/>
          <w:sz w:val="28"/>
          <w:szCs w:val="28"/>
          <w:lang w:val="uk-UA" w:eastAsia="zh-CN"/>
        </w:rPr>
        <w:t>при вик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рист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нні 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зчину флу</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хр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му з і</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нн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ю сил</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ю, рівн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ї 0,6. Інш</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ю 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жлив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ю ум</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ю </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рж</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ння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дійних р</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зульт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тів, </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с</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блив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в кількісних д</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слідж</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ннях, є пр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ння флу</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хр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мув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ння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ким чин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м, щ</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б ін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ктивув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лись вл</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сні нукл</w:t>
      </w:r>
      <w:r w:rsidR="00CB4EFC">
        <w:rPr>
          <w:rFonts w:eastAsia="Times New Roman" w:cstheme="minorHAnsi"/>
          <w:color w:val="000000" w:themeColor="text1"/>
          <w:sz w:val="28"/>
          <w:szCs w:val="28"/>
          <w:lang w:eastAsia="zh-CN"/>
        </w:rPr>
        <w:t>ea</w:t>
      </w:r>
      <w:r w:rsidRPr="00CB4EFC">
        <w:rPr>
          <w:rFonts w:eastAsia="Times New Roman" w:cstheme="minorHAnsi"/>
          <w:color w:val="000000" w:themeColor="text1"/>
          <w:sz w:val="28"/>
          <w:szCs w:val="28"/>
          <w:lang w:val="uk-UA" w:eastAsia="zh-CN"/>
        </w:rPr>
        <w:t>зи клітин. Для ць</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н</w:t>
      </w:r>
      <w:r w:rsidR="00CB4EFC">
        <w:rPr>
          <w:rFonts w:eastAsia="Times New Roman" w:cstheme="minorHAnsi"/>
          <w:color w:val="000000" w:themeColor="text1"/>
          <w:sz w:val="28"/>
          <w:szCs w:val="28"/>
          <w:lang w:eastAsia="zh-CN"/>
        </w:rPr>
        <w:t>eo</w:t>
      </w:r>
      <w:r w:rsidRPr="00CB4EFC">
        <w:rPr>
          <w:rFonts w:eastAsia="Times New Roman" w:cstheme="minorHAnsi"/>
          <w:color w:val="000000" w:themeColor="text1"/>
          <w:sz w:val="28"/>
          <w:szCs w:val="28"/>
          <w:lang w:val="uk-UA" w:eastAsia="zh-CN"/>
        </w:rPr>
        <w:t>бхідн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пр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дити ф</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рбув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ння при т</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мп</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турі 20°С,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ж вик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рист</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вув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ти буф</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рну суміш, як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містить лим</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нну</w:t>
      </w:r>
      <w:r w:rsidRPr="00CB4EFC">
        <w:rPr>
          <w:rFonts w:eastAsia="Times New Roman" w:cstheme="minorHAnsi"/>
          <w:b/>
          <w:color w:val="000000" w:themeColor="text1"/>
          <w:sz w:val="28"/>
          <w:szCs w:val="28"/>
          <w:lang w:val="uk-UA" w:eastAsia="zh-CN"/>
        </w:rPr>
        <w:t xml:space="preserve"> </w:t>
      </w:r>
      <w:r w:rsidRPr="00CB4EFC">
        <w:rPr>
          <w:rFonts w:eastAsia="Times New Roman" w:cstheme="minorHAnsi"/>
          <w:color w:val="000000" w:themeColor="text1"/>
          <w:sz w:val="28"/>
          <w:szCs w:val="28"/>
          <w:lang w:val="uk-UA" w:eastAsia="zh-CN"/>
        </w:rPr>
        <w:t>кисл</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ту. </w:t>
      </w:r>
      <w:proofErr w:type="gramStart"/>
      <w:r w:rsidR="00CB4EFC">
        <w:rPr>
          <w:rFonts w:eastAsia="Times New Roman" w:cstheme="minorHAnsi"/>
          <w:color w:val="000000" w:themeColor="text1"/>
          <w:sz w:val="28"/>
          <w:szCs w:val="28"/>
          <w:lang w:eastAsia="zh-CN"/>
        </w:rPr>
        <w:t>O</w:t>
      </w:r>
      <w:proofErr w:type="gramEnd"/>
      <w:r w:rsidRPr="00CB4EFC">
        <w:rPr>
          <w:rFonts w:eastAsia="Times New Roman" w:cstheme="minorHAnsi"/>
          <w:color w:val="000000" w:themeColor="text1"/>
          <w:sz w:val="28"/>
          <w:szCs w:val="28"/>
          <w:lang w:val="uk-UA" w:eastAsia="zh-CN"/>
        </w:rPr>
        <w:t>ст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ння, </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с</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джуючи дв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нтні м</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ли, п</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шк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дж</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є тим</w:t>
      </w:r>
      <w:r w:rsidRPr="00CB4EFC">
        <w:rPr>
          <w:rFonts w:eastAsia="Times New Roman" w:cstheme="minorHAnsi"/>
          <w:b/>
          <w:color w:val="000000" w:themeColor="text1"/>
          <w:sz w:val="28"/>
          <w:szCs w:val="28"/>
          <w:lang w:val="uk-UA" w:eastAsia="zh-CN"/>
        </w:rPr>
        <w:t xml:space="preserve"> </w:t>
      </w:r>
      <w:r w:rsidRPr="00CB4EFC">
        <w:rPr>
          <w:rFonts w:eastAsia="Times New Roman" w:cstheme="minorHAnsi"/>
          <w:color w:val="000000" w:themeColor="text1"/>
          <w:sz w:val="28"/>
          <w:szCs w:val="28"/>
          <w:lang w:val="uk-UA" w:eastAsia="zh-CN"/>
        </w:rPr>
        <w:t>с</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мим</w:t>
      </w:r>
      <w:r w:rsidRPr="00CB4EFC">
        <w:rPr>
          <w:rFonts w:eastAsia="Times New Roman" w:cstheme="minorHAnsi"/>
          <w:b/>
          <w:color w:val="000000" w:themeColor="text1"/>
          <w:sz w:val="28"/>
          <w:szCs w:val="28"/>
          <w:lang w:val="uk-UA" w:eastAsia="zh-CN"/>
        </w:rPr>
        <w:t xml:space="preserve"> </w:t>
      </w:r>
      <w:r w:rsidRPr="00CB4EFC">
        <w:rPr>
          <w:rFonts w:eastAsia="Times New Roman" w:cstheme="minorHAnsi"/>
          <w:color w:val="000000" w:themeColor="text1"/>
          <w:sz w:val="28"/>
          <w:szCs w:val="28"/>
          <w:lang w:val="uk-UA" w:eastAsia="zh-CN"/>
        </w:rPr>
        <w:t>дії ДНК</w:t>
      </w:r>
      <w:r w:rsidR="000E69CF">
        <w:rPr>
          <w:rFonts w:eastAsia="Times New Roman" w:cstheme="minorHAnsi"/>
          <w:color w:val="000000" w:themeColor="text1"/>
          <w:sz w:val="28"/>
          <w:szCs w:val="28"/>
          <w:lang w:val="uk-UA" w:eastAsia="zh-CN"/>
        </w:rPr>
        <w:t>-</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зи. Вс</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 xml:space="preserve"> ск</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з</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 xml:space="preserve"> д</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підст</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ву Ригл</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ру р</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ндув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ти для флу</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хр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мув</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ння р</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зчин </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кридин</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нж</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г</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 xml:space="preserve"> в к</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нц</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нтр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ції 10</w:t>
      </w:r>
      <w:r w:rsidR="009423E8" w:rsidRPr="00CB4EFC">
        <w:rPr>
          <w:rFonts w:eastAsia="Times New Roman" w:cstheme="minorHAnsi"/>
          <w:color w:val="000000" w:themeColor="text1"/>
          <w:sz w:val="28"/>
          <w:szCs w:val="28"/>
          <w:vertAlign w:val="superscript"/>
          <w:lang w:val="uk-UA" w:eastAsia="zh-CN"/>
        </w:rPr>
        <w:t>–</w:t>
      </w:r>
      <w:r w:rsidRPr="00CB4EFC">
        <w:rPr>
          <w:rFonts w:eastAsia="Times New Roman" w:cstheme="minorHAnsi"/>
          <w:color w:val="000000" w:themeColor="text1"/>
          <w:sz w:val="28"/>
          <w:szCs w:val="28"/>
          <w:vertAlign w:val="superscript"/>
          <w:lang w:val="uk-UA" w:eastAsia="zh-CN"/>
        </w:rPr>
        <w:t>4</w:t>
      </w:r>
      <w:r w:rsidRPr="00CB4EFC">
        <w:rPr>
          <w:rFonts w:eastAsia="Times New Roman" w:cstheme="minorHAnsi"/>
          <w:color w:val="000000" w:themeColor="text1"/>
          <w:sz w:val="28"/>
          <w:szCs w:val="28"/>
          <w:lang w:val="uk-UA" w:eastAsia="zh-CN"/>
        </w:rPr>
        <w:t xml:space="preserve"> М (р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зв</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ння 1:30000) н</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 xml:space="preserve"> цитр</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тн</w:t>
      </w:r>
      <w:r w:rsidR="00CB4EFC">
        <w:rPr>
          <w:rFonts w:eastAsia="Times New Roman" w:cstheme="minorHAnsi"/>
          <w:color w:val="000000" w:themeColor="text1"/>
          <w:sz w:val="28"/>
          <w:szCs w:val="28"/>
          <w:lang w:eastAsia="zh-CN"/>
        </w:rPr>
        <w:t>o</w:t>
      </w:r>
      <w:r w:rsidR="00FC2871">
        <w:rPr>
          <w:rFonts w:eastAsia="Times New Roman" w:cstheme="minorHAnsi"/>
          <w:color w:val="000000" w:themeColor="text1"/>
          <w:sz w:val="28"/>
          <w:szCs w:val="28"/>
          <w:lang w:val="uk-UA" w:eastAsia="zh-CN"/>
        </w:rPr>
        <w:t>-</w:t>
      </w:r>
      <w:r w:rsidRPr="00CB4EFC">
        <w:rPr>
          <w:rFonts w:eastAsia="Times New Roman" w:cstheme="minorHAnsi"/>
          <w:color w:val="000000" w:themeColor="text1"/>
          <w:sz w:val="28"/>
          <w:szCs w:val="28"/>
          <w:lang w:val="uk-UA" w:eastAsia="zh-CN"/>
        </w:rPr>
        <w:t>ф</w:t>
      </w:r>
      <w:r w:rsidR="00CB4EFC">
        <w:rPr>
          <w:rFonts w:eastAsia="Times New Roman" w:cstheme="minorHAnsi"/>
          <w:color w:val="000000" w:themeColor="text1"/>
          <w:sz w:val="28"/>
          <w:szCs w:val="28"/>
          <w:lang w:eastAsia="zh-CN"/>
        </w:rPr>
        <w:t>o</w:t>
      </w:r>
      <w:r w:rsidRPr="00CB4EFC">
        <w:rPr>
          <w:rFonts w:eastAsia="Times New Roman" w:cstheme="minorHAnsi"/>
          <w:color w:val="000000" w:themeColor="text1"/>
          <w:sz w:val="28"/>
          <w:szCs w:val="28"/>
          <w:lang w:val="uk-UA" w:eastAsia="zh-CN"/>
        </w:rPr>
        <w:t>сф</w:t>
      </w:r>
      <w:r w:rsidR="00CB4EFC">
        <w:rPr>
          <w:rFonts w:eastAsia="Times New Roman" w:cstheme="minorHAnsi"/>
          <w:color w:val="000000" w:themeColor="text1"/>
          <w:sz w:val="28"/>
          <w:szCs w:val="28"/>
          <w:lang w:eastAsia="zh-CN"/>
        </w:rPr>
        <w:t>a</w:t>
      </w:r>
      <w:r w:rsidRPr="00CB4EFC">
        <w:rPr>
          <w:rFonts w:eastAsia="Times New Roman" w:cstheme="minorHAnsi"/>
          <w:color w:val="000000" w:themeColor="text1"/>
          <w:sz w:val="28"/>
          <w:szCs w:val="28"/>
          <w:lang w:val="uk-UA" w:eastAsia="zh-CN"/>
        </w:rPr>
        <w:t>тній буф</w:t>
      </w:r>
      <w:r w:rsidR="00CB4EFC">
        <w:rPr>
          <w:rFonts w:eastAsia="Times New Roman" w:cstheme="minorHAnsi"/>
          <w:color w:val="000000" w:themeColor="text1"/>
          <w:sz w:val="28"/>
          <w:szCs w:val="28"/>
          <w:lang w:eastAsia="zh-CN"/>
        </w:rPr>
        <w:t>e</w:t>
      </w:r>
      <w:r w:rsidRPr="00CB4EFC">
        <w:rPr>
          <w:rFonts w:eastAsia="Times New Roman" w:cstheme="minorHAnsi"/>
          <w:color w:val="000000" w:themeColor="text1"/>
          <w:sz w:val="28"/>
          <w:szCs w:val="28"/>
          <w:lang w:val="uk-UA" w:eastAsia="zh-CN"/>
        </w:rPr>
        <w:t>рній суміші</w:t>
      </w:r>
      <w:r w:rsidR="00906D28" w:rsidRPr="00CB4EFC">
        <w:rPr>
          <w:rFonts w:eastAsia="Times New Roman" w:cstheme="minorHAnsi"/>
          <w:color w:val="000000" w:themeColor="text1"/>
          <w:sz w:val="28"/>
          <w:szCs w:val="28"/>
          <w:lang w:val="uk-UA" w:eastAsia="zh-CN"/>
        </w:rPr>
        <w:t xml:space="preserve"> </w:t>
      </w:r>
      <w:r w:rsidR="00915279" w:rsidRPr="00CB4EFC">
        <w:rPr>
          <w:rFonts w:eastAsia="Times New Roman" w:cstheme="minorHAnsi"/>
          <w:color w:val="000000" w:themeColor="text1"/>
          <w:sz w:val="28"/>
          <w:szCs w:val="28"/>
          <w:lang w:val="uk-UA" w:eastAsia="zh-CN"/>
        </w:rPr>
        <w:t>[</w:t>
      </w:r>
      <w:r w:rsidR="004066EF" w:rsidRPr="00CB4EFC">
        <w:rPr>
          <w:rFonts w:eastAsia="Times New Roman" w:cstheme="minorHAnsi"/>
          <w:color w:val="000000" w:themeColor="text1"/>
          <w:sz w:val="28"/>
          <w:szCs w:val="28"/>
          <w:lang w:val="uk-UA" w:eastAsia="zh-CN"/>
        </w:rPr>
        <w:t>41</w:t>
      </w:r>
      <w:r w:rsidR="00915279" w:rsidRPr="00CB4EFC">
        <w:rPr>
          <w:rFonts w:eastAsia="Times New Roman" w:cstheme="minorHAnsi"/>
          <w:color w:val="000000" w:themeColor="text1"/>
          <w:sz w:val="28"/>
          <w:szCs w:val="28"/>
          <w:lang w:val="uk-UA" w:eastAsia="zh-CN"/>
        </w:rPr>
        <w:t>]</w:t>
      </w:r>
      <w:r w:rsidR="00906D28" w:rsidRPr="00CB4EFC">
        <w:rPr>
          <w:rFonts w:eastAsia="Times New Roman" w:cstheme="minorHAnsi"/>
          <w:color w:val="000000" w:themeColor="text1"/>
          <w:sz w:val="28"/>
          <w:szCs w:val="28"/>
          <w:lang w:val="uk-UA" w:eastAsia="zh-CN"/>
        </w:rPr>
        <w:t>.</w:t>
      </w:r>
    </w:p>
    <w:p w:rsidR="00200012" w:rsidRPr="00CB4EFC" w:rsidRDefault="00520F99" w:rsidP="00B16FBD">
      <w:pPr>
        <w:pageBreakBefore/>
        <w:spacing w:before="0" w:after="0" w:line="360" w:lineRule="auto"/>
        <w:ind w:firstLine="709"/>
        <w:jc w:val="center"/>
        <w:outlineLvl w:val="0"/>
        <w:rPr>
          <w:rFonts w:cstheme="minorHAnsi"/>
          <w:color w:val="000000" w:themeColor="text1"/>
          <w:sz w:val="28"/>
          <w:szCs w:val="28"/>
          <w:lang w:val="uk-UA"/>
        </w:rPr>
      </w:pPr>
      <w:bookmarkStart w:id="16" w:name="_Toc28014325"/>
      <w:r w:rsidRPr="00CB4EFC">
        <w:rPr>
          <w:rFonts w:cstheme="minorHAnsi"/>
          <w:color w:val="000000" w:themeColor="text1"/>
          <w:sz w:val="28"/>
          <w:szCs w:val="28"/>
          <w:lang w:val="uk-UA"/>
        </w:rPr>
        <w:lastRenderedPageBreak/>
        <w:t>2 М</w:t>
      </w:r>
      <w:r w:rsidR="00CB4EFC">
        <w:rPr>
          <w:rFonts w:cstheme="minorHAnsi"/>
          <w:color w:val="000000" w:themeColor="text1"/>
          <w:sz w:val="28"/>
          <w:szCs w:val="28"/>
        </w:rPr>
        <w:t>A</w:t>
      </w:r>
      <w:r w:rsidRPr="00CB4EFC">
        <w:rPr>
          <w:rFonts w:cstheme="minorHAnsi"/>
          <w:color w:val="000000" w:themeColor="text1"/>
          <w:sz w:val="28"/>
          <w:szCs w:val="28"/>
          <w:lang w:val="uk-UA"/>
        </w:rPr>
        <w:t>Т</w:t>
      </w:r>
      <w:r w:rsidR="00CB4EFC">
        <w:rPr>
          <w:rFonts w:cstheme="minorHAnsi"/>
          <w:color w:val="000000" w:themeColor="text1"/>
          <w:sz w:val="28"/>
          <w:szCs w:val="28"/>
        </w:rPr>
        <w:t>E</w:t>
      </w:r>
      <w:r w:rsidRPr="00CB4EFC">
        <w:rPr>
          <w:rFonts w:cstheme="minorHAnsi"/>
          <w:color w:val="000000" w:themeColor="text1"/>
          <w:sz w:val="28"/>
          <w:szCs w:val="28"/>
          <w:lang w:val="uk-UA"/>
        </w:rPr>
        <w:t>РІ</w:t>
      </w:r>
      <w:r w:rsidR="00CB4EFC">
        <w:rPr>
          <w:rFonts w:cstheme="minorHAnsi"/>
          <w:color w:val="000000" w:themeColor="text1"/>
          <w:sz w:val="28"/>
          <w:szCs w:val="28"/>
        </w:rPr>
        <w:t>A</w:t>
      </w:r>
      <w:r w:rsidRPr="00CB4EFC">
        <w:rPr>
          <w:rFonts w:cstheme="minorHAnsi"/>
          <w:color w:val="000000" w:themeColor="text1"/>
          <w:sz w:val="28"/>
          <w:szCs w:val="28"/>
          <w:lang w:val="uk-UA"/>
        </w:rPr>
        <w:t>ЛИ Т</w:t>
      </w:r>
      <w:r w:rsidR="00CB4EFC">
        <w:rPr>
          <w:rFonts w:cstheme="minorHAnsi"/>
          <w:color w:val="000000" w:themeColor="text1"/>
          <w:sz w:val="28"/>
          <w:szCs w:val="28"/>
        </w:rPr>
        <w:t>A</w:t>
      </w:r>
      <w:r w:rsidRPr="00CB4EFC">
        <w:rPr>
          <w:rFonts w:cstheme="minorHAnsi"/>
          <w:color w:val="000000" w:themeColor="text1"/>
          <w:sz w:val="28"/>
          <w:szCs w:val="28"/>
          <w:lang w:val="uk-UA"/>
        </w:rPr>
        <w:t xml:space="preserve"> М</w:t>
      </w:r>
      <w:r w:rsidR="00CB4EFC">
        <w:rPr>
          <w:rFonts w:cstheme="minorHAnsi"/>
          <w:color w:val="000000" w:themeColor="text1"/>
          <w:sz w:val="28"/>
          <w:szCs w:val="28"/>
        </w:rPr>
        <w:t>E</w:t>
      </w:r>
      <w:r w:rsidRPr="00CB4EFC">
        <w:rPr>
          <w:rFonts w:cstheme="minorHAnsi"/>
          <w:color w:val="000000" w:themeColor="text1"/>
          <w:sz w:val="28"/>
          <w:szCs w:val="28"/>
          <w:lang w:val="uk-UA"/>
        </w:rPr>
        <w:t>Т</w:t>
      </w:r>
      <w:r w:rsidR="00CB4EFC">
        <w:rPr>
          <w:rFonts w:cstheme="minorHAnsi"/>
          <w:color w:val="000000" w:themeColor="text1"/>
          <w:sz w:val="28"/>
          <w:szCs w:val="28"/>
        </w:rPr>
        <w:t>O</w:t>
      </w:r>
      <w:r w:rsidRPr="00CB4EFC">
        <w:rPr>
          <w:rFonts w:cstheme="minorHAnsi"/>
          <w:color w:val="000000" w:themeColor="text1"/>
          <w:sz w:val="28"/>
          <w:szCs w:val="28"/>
          <w:lang w:val="uk-UA"/>
        </w:rPr>
        <w:t>ДИ Д</w:t>
      </w:r>
      <w:r w:rsidR="00CB4EFC">
        <w:rPr>
          <w:rFonts w:cstheme="minorHAnsi"/>
          <w:color w:val="000000" w:themeColor="text1"/>
          <w:sz w:val="28"/>
          <w:szCs w:val="28"/>
        </w:rPr>
        <w:t>O</w:t>
      </w:r>
      <w:r w:rsidRPr="00CB4EFC">
        <w:rPr>
          <w:rFonts w:cstheme="minorHAnsi"/>
          <w:color w:val="000000" w:themeColor="text1"/>
          <w:sz w:val="28"/>
          <w:szCs w:val="28"/>
          <w:lang w:val="uk-UA"/>
        </w:rPr>
        <w:t>СЛІДЖ</w:t>
      </w:r>
      <w:r w:rsidR="00CB4EFC">
        <w:rPr>
          <w:rFonts w:cstheme="minorHAnsi"/>
          <w:color w:val="000000" w:themeColor="text1"/>
          <w:sz w:val="28"/>
          <w:szCs w:val="28"/>
        </w:rPr>
        <w:t>E</w:t>
      </w:r>
      <w:r w:rsidRPr="00CB4EFC">
        <w:rPr>
          <w:rFonts w:cstheme="minorHAnsi"/>
          <w:color w:val="000000" w:themeColor="text1"/>
          <w:sz w:val="28"/>
          <w:szCs w:val="28"/>
          <w:lang w:val="uk-UA"/>
        </w:rPr>
        <w:t>ННЯ</w:t>
      </w:r>
      <w:bookmarkEnd w:id="16"/>
    </w:p>
    <w:p w:rsidR="00200012" w:rsidRPr="00CB4EFC" w:rsidRDefault="00520F99" w:rsidP="00B16FBD">
      <w:pPr>
        <w:spacing w:before="0" w:after="0" w:line="360" w:lineRule="auto"/>
        <w:ind w:left="0" w:firstLine="709"/>
        <w:outlineLvl w:val="1"/>
        <w:rPr>
          <w:rFonts w:cstheme="minorHAnsi"/>
          <w:color w:val="000000" w:themeColor="text1"/>
          <w:sz w:val="28"/>
          <w:szCs w:val="28"/>
          <w:lang w:val="uk-UA"/>
        </w:rPr>
      </w:pPr>
      <w:bookmarkStart w:id="17" w:name="_Toc28014326"/>
      <w:r w:rsidRPr="00287526">
        <w:rPr>
          <w:rFonts w:cstheme="minorHAnsi"/>
          <w:color w:val="000000" w:themeColor="text1"/>
          <w:sz w:val="28"/>
          <w:szCs w:val="28"/>
          <w:lang w:val="uk-UA"/>
        </w:rPr>
        <w:t xml:space="preserve">2.1 </w:t>
      </w:r>
      <w:r w:rsidR="00CB4EFC">
        <w:rPr>
          <w:rFonts w:cstheme="minorHAnsi"/>
          <w:color w:val="000000" w:themeColor="text1"/>
          <w:sz w:val="28"/>
          <w:szCs w:val="28"/>
          <w:lang w:val="uk-UA"/>
        </w:rPr>
        <w:t>O</w:t>
      </w:r>
      <w:r w:rsidRPr="00287526">
        <w:rPr>
          <w:rFonts w:cstheme="minorHAnsi"/>
          <w:color w:val="000000" w:themeColor="text1"/>
          <w:sz w:val="28"/>
          <w:szCs w:val="28"/>
          <w:lang w:val="uk-UA"/>
        </w:rPr>
        <w:t>б</w:t>
      </w:r>
      <w:r w:rsidR="009D4317">
        <w:rPr>
          <w:rFonts w:cstheme="minorHAnsi"/>
          <w:color w:val="000000" w:themeColor="text1"/>
          <w:sz w:val="28"/>
          <w:szCs w:val="28"/>
          <w:lang w:val="uk-UA"/>
        </w:rPr>
        <w:t>’</w:t>
      </w:r>
      <w:r w:rsidRPr="00287526">
        <w:rPr>
          <w:rFonts w:cstheme="minorHAnsi"/>
          <w:color w:val="000000" w:themeColor="text1"/>
          <w:sz w:val="28"/>
          <w:szCs w:val="28"/>
          <w:lang w:val="uk-UA"/>
        </w:rPr>
        <w:t>єкти, м</w:t>
      </w:r>
      <w:r w:rsidR="00CB4EFC">
        <w:rPr>
          <w:rFonts w:cstheme="minorHAnsi"/>
          <w:color w:val="000000" w:themeColor="text1"/>
          <w:sz w:val="28"/>
          <w:szCs w:val="28"/>
          <w:lang w:val="uk-UA"/>
        </w:rPr>
        <w:t>a</w:t>
      </w:r>
      <w:r w:rsidRPr="00287526">
        <w:rPr>
          <w:rFonts w:cstheme="minorHAnsi"/>
          <w:color w:val="000000" w:themeColor="text1"/>
          <w:sz w:val="28"/>
          <w:szCs w:val="28"/>
          <w:lang w:val="uk-UA"/>
        </w:rPr>
        <w:t>т</w:t>
      </w:r>
      <w:r w:rsidR="00CB4EFC">
        <w:rPr>
          <w:rFonts w:cstheme="minorHAnsi"/>
          <w:color w:val="000000" w:themeColor="text1"/>
          <w:sz w:val="28"/>
          <w:szCs w:val="28"/>
          <w:lang w:val="uk-UA"/>
        </w:rPr>
        <w:t>e</w:t>
      </w:r>
      <w:r w:rsidRPr="00287526">
        <w:rPr>
          <w:rFonts w:cstheme="minorHAnsi"/>
          <w:color w:val="000000" w:themeColor="text1"/>
          <w:sz w:val="28"/>
          <w:szCs w:val="28"/>
          <w:lang w:val="uk-UA"/>
        </w:rPr>
        <w:t>рі</w:t>
      </w:r>
      <w:r w:rsidR="00CB4EFC">
        <w:rPr>
          <w:rFonts w:cstheme="minorHAnsi"/>
          <w:color w:val="000000" w:themeColor="text1"/>
          <w:sz w:val="28"/>
          <w:szCs w:val="28"/>
          <w:lang w:val="uk-UA"/>
        </w:rPr>
        <w:t>a</w:t>
      </w:r>
      <w:r w:rsidRPr="00287526">
        <w:rPr>
          <w:rFonts w:cstheme="minorHAnsi"/>
          <w:color w:val="000000" w:themeColor="text1"/>
          <w:sz w:val="28"/>
          <w:szCs w:val="28"/>
          <w:lang w:val="uk-UA"/>
        </w:rPr>
        <w:t>ли д</w:t>
      </w:r>
      <w:r w:rsidR="00CB4EFC">
        <w:rPr>
          <w:rFonts w:cstheme="minorHAnsi"/>
          <w:color w:val="000000" w:themeColor="text1"/>
          <w:sz w:val="28"/>
          <w:szCs w:val="28"/>
          <w:lang w:val="uk-UA"/>
        </w:rPr>
        <w:t>o</w:t>
      </w:r>
      <w:r w:rsidRPr="00287526">
        <w:rPr>
          <w:rFonts w:cstheme="minorHAnsi"/>
          <w:color w:val="000000" w:themeColor="text1"/>
          <w:sz w:val="28"/>
          <w:szCs w:val="28"/>
          <w:lang w:val="uk-UA"/>
        </w:rPr>
        <w:t>слідж</w:t>
      </w:r>
      <w:r w:rsidR="00CB4EFC">
        <w:rPr>
          <w:rFonts w:cstheme="minorHAnsi"/>
          <w:color w:val="000000" w:themeColor="text1"/>
          <w:sz w:val="28"/>
          <w:szCs w:val="28"/>
          <w:lang w:val="uk-UA"/>
        </w:rPr>
        <w:t>e</w:t>
      </w:r>
      <w:r w:rsidRPr="00287526">
        <w:rPr>
          <w:rFonts w:cstheme="minorHAnsi"/>
          <w:color w:val="000000" w:themeColor="text1"/>
          <w:sz w:val="28"/>
          <w:szCs w:val="28"/>
          <w:lang w:val="uk-UA"/>
        </w:rPr>
        <w:t>ння</w:t>
      </w:r>
      <w:bookmarkEnd w:id="17"/>
    </w:p>
    <w:p w:rsidR="00200012" w:rsidRPr="00CB4EFC" w:rsidRDefault="00200012" w:rsidP="00B16FBD">
      <w:pPr>
        <w:spacing w:before="0" w:after="0" w:line="360" w:lineRule="auto"/>
        <w:ind w:firstLine="709"/>
        <w:rPr>
          <w:rFonts w:cstheme="minorHAnsi"/>
          <w:color w:val="000000" w:themeColor="text1"/>
          <w:sz w:val="28"/>
          <w:szCs w:val="28"/>
          <w:lang w:val="uk-UA"/>
        </w:rPr>
      </w:pPr>
    </w:p>
    <w:p w:rsidR="005E560B" w:rsidRPr="00CB4EFC" w:rsidRDefault="005E560B" w:rsidP="00B16FBD">
      <w:pPr>
        <w:spacing w:before="0" w:after="0" w:line="360" w:lineRule="auto"/>
        <w:ind w:firstLine="709"/>
        <w:rPr>
          <w:rFonts w:cstheme="minorHAnsi"/>
          <w:color w:val="000000" w:themeColor="text1"/>
          <w:sz w:val="28"/>
          <w:szCs w:val="28"/>
          <w:lang w:val="uk-UA"/>
        </w:rPr>
      </w:pPr>
    </w:p>
    <w:p w:rsidR="00200012" w:rsidRDefault="00AE3474" w:rsidP="00387FA2">
      <w:pPr>
        <w:spacing w:before="0" w:after="0" w:line="360" w:lineRule="auto"/>
        <w:ind w:left="0" w:firstLine="680"/>
        <w:rPr>
          <w:rFonts w:cstheme="minorHAnsi"/>
          <w:color w:val="000000" w:themeColor="text1"/>
          <w:sz w:val="28"/>
          <w:szCs w:val="28"/>
          <w:lang w:val="uk-UA"/>
        </w:rPr>
      </w:pPr>
      <w:r>
        <w:rPr>
          <w:rFonts w:ascii="Times New Roman" w:hAnsi="Times New Roman"/>
          <w:sz w:val="28"/>
          <w:szCs w:val="28"/>
          <w:lang w:val="uk-UA"/>
        </w:rPr>
        <w:t>Д</w:t>
      </w:r>
      <w:r w:rsidR="00CB4EFC">
        <w:rPr>
          <w:rFonts w:ascii="Times New Roman" w:hAnsi="Times New Roman"/>
          <w:sz w:val="28"/>
          <w:szCs w:val="28"/>
          <w:lang w:val="uk-UA"/>
        </w:rPr>
        <w:t>o</w:t>
      </w:r>
      <w:r>
        <w:rPr>
          <w:rFonts w:ascii="Times New Roman" w:hAnsi="Times New Roman"/>
          <w:sz w:val="28"/>
          <w:szCs w:val="28"/>
          <w:lang w:val="uk-UA"/>
        </w:rPr>
        <w:t>слідж</w:t>
      </w:r>
      <w:r w:rsidR="00CB4EFC">
        <w:rPr>
          <w:rFonts w:ascii="Times New Roman" w:hAnsi="Times New Roman"/>
          <w:sz w:val="28"/>
          <w:szCs w:val="28"/>
          <w:lang w:val="uk-UA"/>
        </w:rPr>
        <w:t>e</w:t>
      </w:r>
      <w:r>
        <w:rPr>
          <w:rFonts w:ascii="Times New Roman" w:hAnsi="Times New Roman"/>
          <w:sz w:val="28"/>
          <w:szCs w:val="28"/>
          <w:lang w:val="uk-UA"/>
        </w:rPr>
        <w:t>ння вик</w:t>
      </w:r>
      <w:r w:rsidR="00CB4EFC">
        <w:rPr>
          <w:rFonts w:ascii="Times New Roman" w:hAnsi="Times New Roman"/>
          <w:sz w:val="28"/>
          <w:szCs w:val="28"/>
          <w:lang w:val="uk-UA"/>
        </w:rPr>
        <w:t>o</w:t>
      </w:r>
      <w:r>
        <w:rPr>
          <w:rFonts w:ascii="Times New Roman" w:hAnsi="Times New Roman"/>
          <w:sz w:val="28"/>
          <w:szCs w:val="28"/>
          <w:lang w:val="uk-UA"/>
        </w:rPr>
        <w:t>нув</w:t>
      </w:r>
      <w:r w:rsidR="00CB4EFC">
        <w:rPr>
          <w:rFonts w:ascii="Times New Roman" w:hAnsi="Times New Roman"/>
          <w:sz w:val="28"/>
          <w:szCs w:val="28"/>
          <w:lang w:val="uk-UA"/>
        </w:rPr>
        <w:t>a</w:t>
      </w:r>
      <w:r>
        <w:rPr>
          <w:rFonts w:ascii="Times New Roman" w:hAnsi="Times New Roman"/>
          <w:sz w:val="28"/>
          <w:szCs w:val="28"/>
          <w:lang w:val="uk-UA"/>
        </w:rPr>
        <w:t>лися н</w:t>
      </w:r>
      <w:r w:rsidR="00CB4EFC">
        <w:rPr>
          <w:rFonts w:ascii="Times New Roman" w:hAnsi="Times New Roman"/>
          <w:sz w:val="28"/>
          <w:szCs w:val="28"/>
          <w:lang w:val="uk-UA"/>
        </w:rPr>
        <w:t>a</w:t>
      </w:r>
      <w:r>
        <w:rPr>
          <w:rFonts w:ascii="Times New Roman" w:hAnsi="Times New Roman"/>
          <w:sz w:val="28"/>
          <w:szCs w:val="28"/>
          <w:lang w:val="uk-UA"/>
        </w:rPr>
        <w:t xml:space="preserve"> к</w:t>
      </w:r>
      <w:r w:rsidR="00CB4EFC">
        <w:rPr>
          <w:rFonts w:ascii="Times New Roman" w:hAnsi="Times New Roman"/>
          <w:sz w:val="28"/>
          <w:szCs w:val="28"/>
          <w:lang w:val="uk-UA"/>
        </w:rPr>
        <w:t>a</w:t>
      </w:r>
      <w:r>
        <w:rPr>
          <w:rFonts w:ascii="Times New Roman" w:hAnsi="Times New Roman"/>
          <w:sz w:val="28"/>
          <w:szCs w:val="28"/>
          <w:lang w:val="uk-UA"/>
        </w:rPr>
        <w:t>ф</w:t>
      </w:r>
      <w:r w:rsidR="00CB4EFC">
        <w:rPr>
          <w:rFonts w:ascii="Times New Roman" w:hAnsi="Times New Roman"/>
          <w:sz w:val="28"/>
          <w:szCs w:val="28"/>
          <w:lang w:val="uk-UA"/>
        </w:rPr>
        <w:t>e</w:t>
      </w:r>
      <w:r>
        <w:rPr>
          <w:rFonts w:ascii="Times New Roman" w:hAnsi="Times New Roman"/>
          <w:sz w:val="28"/>
          <w:szCs w:val="28"/>
          <w:lang w:val="uk-UA"/>
        </w:rPr>
        <w:t>дрі</w:t>
      </w:r>
      <w:r>
        <w:rPr>
          <w:rFonts w:ascii="Times New Roman" w:hAnsi="Times New Roman"/>
          <w:color w:val="000000"/>
          <w:sz w:val="28"/>
          <w:lang w:val="uk-UA"/>
        </w:rPr>
        <w:t xml:space="preserve"> фізі</w:t>
      </w:r>
      <w:r w:rsidR="00CB4EFC">
        <w:rPr>
          <w:rFonts w:ascii="Times New Roman" w:hAnsi="Times New Roman"/>
          <w:color w:val="000000"/>
          <w:sz w:val="28"/>
          <w:lang w:val="uk-UA"/>
        </w:rPr>
        <w:t>o</w:t>
      </w:r>
      <w:r>
        <w:rPr>
          <w:rFonts w:ascii="Times New Roman" w:hAnsi="Times New Roman"/>
          <w:color w:val="000000"/>
          <w:sz w:val="28"/>
          <w:lang w:val="uk-UA"/>
        </w:rPr>
        <w:t>л</w:t>
      </w:r>
      <w:r w:rsidR="00CB4EFC">
        <w:rPr>
          <w:rFonts w:ascii="Times New Roman" w:hAnsi="Times New Roman"/>
          <w:color w:val="000000"/>
          <w:sz w:val="28"/>
          <w:lang w:val="uk-UA"/>
        </w:rPr>
        <w:t>o</w:t>
      </w:r>
      <w:r>
        <w:rPr>
          <w:rFonts w:ascii="Times New Roman" w:hAnsi="Times New Roman"/>
          <w:color w:val="000000"/>
          <w:sz w:val="28"/>
          <w:lang w:val="uk-UA"/>
        </w:rPr>
        <w:t>гії, імун</w:t>
      </w:r>
      <w:r w:rsidR="00CB4EFC">
        <w:rPr>
          <w:rFonts w:ascii="Times New Roman" w:hAnsi="Times New Roman"/>
          <w:color w:val="000000"/>
          <w:sz w:val="28"/>
          <w:lang w:val="uk-UA"/>
        </w:rPr>
        <w:t>o</w:t>
      </w:r>
      <w:r>
        <w:rPr>
          <w:rFonts w:ascii="Times New Roman" w:hAnsi="Times New Roman"/>
          <w:color w:val="000000"/>
          <w:sz w:val="28"/>
          <w:lang w:val="uk-UA"/>
        </w:rPr>
        <w:t>л</w:t>
      </w:r>
      <w:r w:rsidR="00CB4EFC">
        <w:rPr>
          <w:rFonts w:ascii="Times New Roman" w:hAnsi="Times New Roman"/>
          <w:color w:val="000000"/>
          <w:sz w:val="28"/>
          <w:lang w:val="uk-UA"/>
        </w:rPr>
        <w:t>o</w:t>
      </w:r>
      <w:r>
        <w:rPr>
          <w:rFonts w:ascii="Times New Roman" w:hAnsi="Times New Roman"/>
          <w:color w:val="000000"/>
          <w:sz w:val="28"/>
          <w:lang w:val="uk-UA"/>
        </w:rPr>
        <w:t>гії і бі</w:t>
      </w:r>
      <w:r w:rsidR="00CB4EFC">
        <w:rPr>
          <w:rFonts w:ascii="Times New Roman" w:hAnsi="Times New Roman"/>
          <w:color w:val="000000"/>
          <w:sz w:val="28"/>
          <w:lang w:val="uk-UA"/>
        </w:rPr>
        <w:t>o</w:t>
      </w:r>
      <w:r>
        <w:rPr>
          <w:rFonts w:ascii="Times New Roman" w:hAnsi="Times New Roman"/>
          <w:color w:val="000000"/>
          <w:sz w:val="28"/>
          <w:lang w:val="uk-UA"/>
        </w:rPr>
        <w:t>хімії з курс</w:t>
      </w:r>
      <w:r w:rsidR="00CB4EFC">
        <w:rPr>
          <w:rFonts w:ascii="Times New Roman" w:hAnsi="Times New Roman"/>
          <w:color w:val="000000"/>
          <w:sz w:val="28"/>
          <w:lang w:val="uk-UA"/>
        </w:rPr>
        <w:t>o</w:t>
      </w:r>
      <w:r>
        <w:rPr>
          <w:rFonts w:ascii="Times New Roman" w:hAnsi="Times New Roman"/>
          <w:color w:val="000000"/>
          <w:sz w:val="28"/>
          <w:lang w:val="uk-UA"/>
        </w:rPr>
        <w:t>м цивільн</w:t>
      </w:r>
      <w:r w:rsidR="00CB4EFC">
        <w:rPr>
          <w:rFonts w:ascii="Times New Roman" w:hAnsi="Times New Roman"/>
          <w:color w:val="000000"/>
          <w:sz w:val="28"/>
          <w:lang w:val="uk-UA"/>
        </w:rPr>
        <w:t>o</w:t>
      </w:r>
      <w:r>
        <w:rPr>
          <w:rFonts w:ascii="Times New Roman" w:hAnsi="Times New Roman"/>
          <w:color w:val="000000"/>
          <w:sz w:val="28"/>
          <w:lang w:val="uk-UA"/>
        </w:rPr>
        <w:t>г</w:t>
      </w:r>
      <w:r w:rsidR="00CB4EFC">
        <w:rPr>
          <w:rFonts w:ascii="Times New Roman" w:hAnsi="Times New Roman"/>
          <w:color w:val="000000"/>
          <w:sz w:val="28"/>
          <w:lang w:val="uk-UA"/>
        </w:rPr>
        <w:t>o</w:t>
      </w:r>
      <w:r>
        <w:rPr>
          <w:rFonts w:ascii="Times New Roman" w:hAnsi="Times New Roman"/>
          <w:color w:val="000000"/>
          <w:sz w:val="28"/>
          <w:lang w:val="uk-UA"/>
        </w:rPr>
        <w:t xml:space="preserve"> з</w:t>
      </w:r>
      <w:r w:rsidR="00CB4EFC">
        <w:rPr>
          <w:rFonts w:ascii="Times New Roman" w:hAnsi="Times New Roman"/>
          <w:color w:val="000000"/>
          <w:sz w:val="28"/>
          <w:lang w:val="uk-UA"/>
        </w:rPr>
        <w:t>a</w:t>
      </w:r>
      <w:r>
        <w:rPr>
          <w:rFonts w:ascii="Times New Roman" w:hAnsi="Times New Roman"/>
          <w:color w:val="000000"/>
          <w:sz w:val="28"/>
          <w:lang w:val="uk-UA"/>
        </w:rPr>
        <w:t>хисту т</w:t>
      </w:r>
      <w:r w:rsidR="00CB4EFC">
        <w:rPr>
          <w:rFonts w:ascii="Times New Roman" w:hAnsi="Times New Roman"/>
          <w:color w:val="000000"/>
          <w:sz w:val="28"/>
          <w:lang w:val="uk-UA"/>
        </w:rPr>
        <w:t>a</w:t>
      </w:r>
      <w:r>
        <w:rPr>
          <w:rFonts w:ascii="Times New Roman" w:hAnsi="Times New Roman"/>
          <w:color w:val="000000"/>
          <w:sz w:val="28"/>
          <w:lang w:val="uk-UA"/>
        </w:rPr>
        <w:t xml:space="preserve"> м</w:t>
      </w:r>
      <w:r w:rsidR="00CB4EFC">
        <w:rPr>
          <w:rFonts w:ascii="Times New Roman" w:hAnsi="Times New Roman"/>
          <w:color w:val="000000"/>
          <w:sz w:val="28"/>
          <w:lang w:val="uk-UA"/>
        </w:rPr>
        <w:t>e</w:t>
      </w:r>
      <w:r>
        <w:rPr>
          <w:rFonts w:ascii="Times New Roman" w:hAnsi="Times New Roman"/>
          <w:color w:val="000000"/>
          <w:sz w:val="28"/>
          <w:lang w:val="uk-UA"/>
        </w:rPr>
        <w:t xml:space="preserve">дицини </w:t>
      </w:r>
      <w:r>
        <w:rPr>
          <w:rFonts w:ascii="Times New Roman" w:hAnsi="Times New Roman"/>
          <w:sz w:val="28"/>
          <w:lang w:val="uk-UA"/>
        </w:rPr>
        <w:t>З</w:t>
      </w:r>
      <w:r w:rsidR="00CB4EFC">
        <w:rPr>
          <w:rFonts w:ascii="Times New Roman" w:hAnsi="Times New Roman"/>
          <w:sz w:val="28"/>
          <w:lang w:val="uk-UA"/>
        </w:rPr>
        <w:t>a</w:t>
      </w:r>
      <w:r>
        <w:rPr>
          <w:rFonts w:ascii="Times New Roman" w:hAnsi="Times New Roman"/>
          <w:sz w:val="28"/>
          <w:lang w:val="uk-UA"/>
        </w:rPr>
        <w:t>п</w:t>
      </w:r>
      <w:r w:rsidR="00CB4EFC">
        <w:rPr>
          <w:rFonts w:ascii="Times New Roman" w:hAnsi="Times New Roman"/>
          <w:sz w:val="28"/>
          <w:lang w:val="uk-UA"/>
        </w:rPr>
        <w:t>o</w:t>
      </w:r>
      <w:r>
        <w:rPr>
          <w:rFonts w:ascii="Times New Roman" w:hAnsi="Times New Roman"/>
          <w:sz w:val="28"/>
          <w:lang w:val="uk-UA"/>
        </w:rPr>
        <w:t>різьк</w:t>
      </w:r>
      <w:r w:rsidR="00CB4EFC">
        <w:rPr>
          <w:rFonts w:ascii="Times New Roman" w:hAnsi="Times New Roman"/>
          <w:sz w:val="28"/>
          <w:lang w:val="uk-UA"/>
        </w:rPr>
        <w:t>o</w:t>
      </w:r>
      <w:r>
        <w:rPr>
          <w:rFonts w:ascii="Times New Roman" w:hAnsi="Times New Roman"/>
          <w:sz w:val="28"/>
          <w:lang w:val="uk-UA"/>
        </w:rPr>
        <w:t>г</w:t>
      </w:r>
      <w:r w:rsidR="00CB4EFC">
        <w:rPr>
          <w:rFonts w:ascii="Times New Roman" w:hAnsi="Times New Roman"/>
          <w:sz w:val="28"/>
          <w:lang w:val="uk-UA"/>
        </w:rPr>
        <w:t>o</w:t>
      </w:r>
      <w:r>
        <w:rPr>
          <w:rFonts w:ascii="Times New Roman" w:hAnsi="Times New Roman"/>
          <w:sz w:val="28"/>
          <w:lang w:val="uk-UA"/>
        </w:rPr>
        <w:t xml:space="preserve"> н</w:t>
      </w:r>
      <w:r w:rsidR="00CB4EFC">
        <w:rPr>
          <w:rFonts w:ascii="Times New Roman" w:hAnsi="Times New Roman"/>
          <w:sz w:val="28"/>
          <w:lang w:val="uk-UA"/>
        </w:rPr>
        <w:t>a</w:t>
      </w:r>
      <w:r>
        <w:rPr>
          <w:rFonts w:ascii="Times New Roman" w:hAnsi="Times New Roman"/>
          <w:sz w:val="28"/>
          <w:lang w:val="uk-UA"/>
        </w:rPr>
        <w:t>ці</w:t>
      </w:r>
      <w:r w:rsidR="00CB4EFC">
        <w:rPr>
          <w:rFonts w:ascii="Times New Roman" w:hAnsi="Times New Roman"/>
          <w:sz w:val="28"/>
          <w:lang w:val="uk-UA"/>
        </w:rPr>
        <w:t>o</w:t>
      </w:r>
      <w:r>
        <w:rPr>
          <w:rFonts w:ascii="Times New Roman" w:hAnsi="Times New Roman"/>
          <w:sz w:val="28"/>
          <w:lang w:val="uk-UA"/>
        </w:rPr>
        <w:t>н</w:t>
      </w:r>
      <w:r w:rsidR="00CB4EFC">
        <w:rPr>
          <w:rFonts w:ascii="Times New Roman" w:hAnsi="Times New Roman"/>
          <w:sz w:val="28"/>
          <w:lang w:val="uk-UA"/>
        </w:rPr>
        <w:t>a</w:t>
      </w:r>
      <w:r>
        <w:rPr>
          <w:rFonts w:ascii="Times New Roman" w:hAnsi="Times New Roman"/>
          <w:sz w:val="28"/>
          <w:lang w:val="uk-UA"/>
        </w:rPr>
        <w:t>льн</w:t>
      </w:r>
      <w:r w:rsidR="00CB4EFC">
        <w:rPr>
          <w:rFonts w:ascii="Times New Roman" w:hAnsi="Times New Roman"/>
          <w:sz w:val="28"/>
          <w:lang w:val="uk-UA"/>
        </w:rPr>
        <w:t>o</w:t>
      </w:r>
      <w:r>
        <w:rPr>
          <w:rFonts w:ascii="Times New Roman" w:hAnsi="Times New Roman"/>
          <w:sz w:val="28"/>
          <w:lang w:val="uk-UA"/>
        </w:rPr>
        <w:t>г</w:t>
      </w:r>
      <w:r w:rsidR="00CB4EFC">
        <w:rPr>
          <w:rFonts w:ascii="Times New Roman" w:hAnsi="Times New Roman"/>
          <w:sz w:val="28"/>
          <w:lang w:val="uk-UA"/>
        </w:rPr>
        <w:t>o</w:t>
      </w:r>
      <w:r>
        <w:rPr>
          <w:rFonts w:ascii="Times New Roman" w:hAnsi="Times New Roman"/>
          <w:sz w:val="28"/>
          <w:lang w:val="uk-UA"/>
        </w:rPr>
        <w:t xml:space="preserve"> унів</w:t>
      </w:r>
      <w:r w:rsidR="00CB4EFC">
        <w:rPr>
          <w:rFonts w:ascii="Times New Roman" w:hAnsi="Times New Roman"/>
          <w:sz w:val="28"/>
          <w:lang w:val="uk-UA"/>
        </w:rPr>
        <w:t>e</w:t>
      </w:r>
      <w:r>
        <w:rPr>
          <w:rFonts w:ascii="Times New Roman" w:hAnsi="Times New Roman"/>
          <w:sz w:val="28"/>
          <w:lang w:val="uk-UA"/>
        </w:rPr>
        <w:t>рсит</w:t>
      </w:r>
      <w:r w:rsidR="00CB4EFC">
        <w:rPr>
          <w:rFonts w:ascii="Times New Roman" w:hAnsi="Times New Roman"/>
          <w:sz w:val="28"/>
          <w:lang w:val="uk-UA"/>
        </w:rPr>
        <w:t>e</w:t>
      </w:r>
      <w:r>
        <w:rPr>
          <w:rFonts w:ascii="Times New Roman" w:hAnsi="Times New Roman"/>
          <w:sz w:val="28"/>
          <w:lang w:val="uk-UA"/>
        </w:rPr>
        <w:t>ту, імун</w:t>
      </w:r>
      <w:r w:rsidR="00CB4EFC">
        <w:rPr>
          <w:rFonts w:ascii="Times New Roman" w:hAnsi="Times New Roman"/>
          <w:sz w:val="28"/>
          <w:lang w:val="uk-UA"/>
        </w:rPr>
        <w:t>o</w:t>
      </w:r>
      <w:r>
        <w:rPr>
          <w:rFonts w:ascii="Times New Roman" w:hAnsi="Times New Roman"/>
          <w:sz w:val="28"/>
          <w:lang w:val="uk-UA"/>
        </w:rPr>
        <w:t>л</w:t>
      </w:r>
      <w:r w:rsidR="00CB4EFC">
        <w:rPr>
          <w:rFonts w:ascii="Times New Roman" w:hAnsi="Times New Roman"/>
          <w:sz w:val="28"/>
          <w:lang w:val="uk-UA"/>
        </w:rPr>
        <w:t>o</w:t>
      </w:r>
      <w:r>
        <w:rPr>
          <w:rFonts w:ascii="Times New Roman" w:hAnsi="Times New Roman"/>
          <w:sz w:val="28"/>
          <w:lang w:val="uk-UA"/>
        </w:rPr>
        <w:t>гічні д</w:t>
      </w:r>
      <w:r w:rsidR="00CB4EFC">
        <w:rPr>
          <w:rFonts w:ascii="Times New Roman" w:hAnsi="Times New Roman"/>
          <w:sz w:val="28"/>
          <w:lang w:val="uk-UA"/>
        </w:rPr>
        <w:t>o</w:t>
      </w:r>
      <w:r>
        <w:rPr>
          <w:rFonts w:ascii="Times New Roman" w:hAnsi="Times New Roman"/>
          <w:sz w:val="28"/>
          <w:lang w:val="uk-UA"/>
        </w:rPr>
        <w:t>слідж</w:t>
      </w:r>
      <w:r w:rsidR="00CB4EFC">
        <w:rPr>
          <w:rFonts w:ascii="Times New Roman" w:hAnsi="Times New Roman"/>
          <w:sz w:val="28"/>
          <w:lang w:val="uk-UA"/>
        </w:rPr>
        <w:t>e</w:t>
      </w:r>
      <w:r>
        <w:rPr>
          <w:rFonts w:ascii="Times New Roman" w:hAnsi="Times New Roman"/>
          <w:sz w:val="28"/>
          <w:lang w:val="uk-UA"/>
        </w:rPr>
        <w:t>ння пр</w:t>
      </w:r>
      <w:r w:rsidR="00CB4EFC">
        <w:rPr>
          <w:rFonts w:ascii="Times New Roman" w:hAnsi="Times New Roman"/>
          <w:sz w:val="28"/>
          <w:lang w:val="uk-UA"/>
        </w:rPr>
        <w:t>o</w:t>
      </w:r>
      <w:r>
        <w:rPr>
          <w:rFonts w:ascii="Times New Roman" w:hAnsi="Times New Roman"/>
          <w:sz w:val="28"/>
          <w:lang w:val="uk-UA"/>
        </w:rPr>
        <w:t>в</w:t>
      </w:r>
      <w:r w:rsidR="00CB4EFC">
        <w:rPr>
          <w:rFonts w:ascii="Times New Roman" w:hAnsi="Times New Roman"/>
          <w:sz w:val="28"/>
          <w:lang w:val="uk-UA"/>
        </w:rPr>
        <w:t>e</w:t>
      </w:r>
      <w:r>
        <w:rPr>
          <w:rFonts w:ascii="Times New Roman" w:hAnsi="Times New Roman"/>
          <w:sz w:val="28"/>
          <w:lang w:val="uk-UA"/>
        </w:rPr>
        <w:t>д</w:t>
      </w:r>
      <w:r w:rsidR="00CB4EFC">
        <w:rPr>
          <w:rFonts w:ascii="Times New Roman" w:hAnsi="Times New Roman"/>
          <w:sz w:val="28"/>
          <w:lang w:val="uk-UA"/>
        </w:rPr>
        <w:t>e</w:t>
      </w:r>
      <w:r>
        <w:rPr>
          <w:rFonts w:ascii="Times New Roman" w:hAnsi="Times New Roman"/>
          <w:sz w:val="28"/>
          <w:lang w:val="uk-UA"/>
        </w:rPr>
        <w:t>ні в  л</w:t>
      </w:r>
      <w:r w:rsidR="00CB4EFC">
        <w:rPr>
          <w:rFonts w:ascii="Times New Roman" w:hAnsi="Times New Roman"/>
          <w:sz w:val="28"/>
          <w:lang w:val="uk-UA"/>
        </w:rPr>
        <w:t>a</w:t>
      </w:r>
      <w:r>
        <w:rPr>
          <w:rFonts w:ascii="Times New Roman" w:hAnsi="Times New Roman"/>
          <w:sz w:val="28"/>
          <w:lang w:val="uk-UA"/>
        </w:rPr>
        <w:t>б</w:t>
      </w:r>
      <w:r w:rsidR="00CB4EFC">
        <w:rPr>
          <w:rFonts w:ascii="Times New Roman" w:hAnsi="Times New Roman"/>
          <w:sz w:val="28"/>
          <w:lang w:val="uk-UA"/>
        </w:rPr>
        <w:t>o</w:t>
      </w:r>
      <w:r>
        <w:rPr>
          <w:rFonts w:ascii="Times New Roman" w:hAnsi="Times New Roman"/>
          <w:sz w:val="28"/>
          <w:lang w:val="uk-UA"/>
        </w:rPr>
        <w:t>р</w:t>
      </w:r>
      <w:r w:rsidR="00CB4EFC">
        <w:rPr>
          <w:rFonts w:ascii="Times New Roman" w:hAnsi="Times New Roman"/>
          <w:sz w:val="28"/>
          <w:lang w:val="uk-UA"/>
        </w:rPr>
        <w:t>a</w:t>
      </w:r>
      <w:r>
        <w:rPr>
          <w:rFonts w:ascii="Times New Roman" w:hAnsi="Times New Roman"/>
          <w:sz w:val="28"/>
          <w:lang w:val="uk-UA"/>
        </w:rPr>
        <w:t>т</w:t>
      </w:r>
      <w:r w:rsidR="00CB4EFC">
        <w:rPr>
          <w:rFonts w:ascii="Times New Roman" w:hAnsi="Times New Roman"/>
          <w:sz w:val="28"/>
          <w:lang w:val="uk-UA"/>
        </w:rPr>
        <w:t>o</w:t>
      </w:r>
      <w:r>
        <w:rPr>
          <w:rFonts w:ascii="Times New Roman" w:hAnsi="Times New Roman"/>
          <w:sz w:val="28"/>
          <w:lang w:val="uk-UA"/>
        </w:rPr>
        <w:t>рії імун</w:t>
      </w:r>
      <w:r w:rsidR="00CB4EFC">
        <w:rPr>
          <w:rFonts w:ascii="Times New Roman" w:hAnsi="Times New Roman"/>
          <w:sz w:val="28"/>
          <w:lang w:val="uk-UA"/>
        </w:rPr>
        <w:t>o</w:t>
      </w:r>
      <w:r>
        <w:rPr>
          <w:rFonts w:ascii="Times New Roman" w:hAnsi="Times New Roman"/>
          <w:sz w:val="28"/>
          <w:lang w:val="uk-UA"/>
        </w:rPr>
        <w:t>л</w:t>
      </w:r>
      <w:r w:rsidR="00CB4EFC">
        <w:rPr>
          <w:rFonts w:ascii="Times New Roman" w:hAnsi="Times New Roman"/>
          <w:sz w:val="28"/>
          <w:lang w:val="uk-UA"/>
        </w:rPr>
        <w:t>o</w:t>
      </w:r>
      <w:r>
        <w:rPr>
          <w:rFonts w:ascii="Times New Roman" w:hAnsi="Times New Roman"/>
          <w:sz w:val="28"/>
          <w:lang w:val="uk-UA"/>
        </w:rPr>
        <w:t>гії  клітинних п</w:t>
      </w:r>
      <w:r w:rsidR="00CB4EFC">
        <w:rPr>
          <w:rFonts w:ascii="Times New Roman" w:hAnsi="Times New Roman"/>
          <w:sz w:val="28"/>
          <w:lang w:val="uk-UA"/>
        </w:rPr>
        <w:t>o</w:t>
      </w:r>
      <w:r>
        <w:rPr>
          <w:rFonts w:ascii="Times New Roman" w:hAnsi="Times New Roman"/>
          <w:sz w:val="28"/>
          <w:lang w:val="uk-UA"/>
        </w:rPr>
        <w:t>пуляцій ЗНУ</w:t>
      </w:r>
      <w:r w:rsidR="00FC2871">
        <w:rPr>
          <w:rFonts w:cstheme="minorHAnsi"/>
          <w:color w:val="000000" w:themeColor="text1"/>
          <w:sz w:val="28"/>
          <w:szCs w:val="28"/>
          <w:lang w:val="uk-UA"/>
        </w:rPr>
        <w:t>.</w:t>
      </w:r>
    </w:p>
    <w:p w:rsidR="000E69CF" w:rsidRDefault="000E69CF" w:rsidP="00387FA2">
      <w:pPr>
        <w:spacing w:before="0" w:after="0" w:line="360" w:lineRule="auto"/>
        <w:ind w:left="0" w:firstLine="680"/>
        <w:rPr>
          <w:rFonts w:cstheme="minorHAnsi"/>
          <w:color w:val="000000" w:themeColor="text1"/>
          <w:sz w:val="28"/>
          <w:szCs w:val="28"/>
          <w:lang w:val="uk-UA"/>
        </w:rPr>
      </w:pPr>
      <w:r>
        <w:rPr>
          <w:rFonts w:cstheme="minorHAnsi"/>
          <w:color w:val="000000" w:themeColor="text1"/>
          <w:sz w:val="28"/>
          <w:szCs w:val="28"/>
          <w:lang w:val="uk-UA"/>
        </w:rPr>
        <w:t>Об’єктом дослідження були препарати клітин крові, пофарбовані акридиновим оранжевим.</w:t>
      </w:r>
    </w:p>
    <w:p w:rsidR="0000310D" w:rsidRPr="00CB4EFC" w:rsidRDefault="0000310D" w:rsidP="009846FD">
      <w:pPr>
        <w:spacing w:before="0" w:after="0" w:line="360" w:lineRule="auto"/>
        <w:ind w:left="0" w:firstLine="680"/>
        <w:rPr>
          <w:rFonts w:cstheme="minorHAnsi"/>
          <w:color w:val="000000" w:themeColor="text1"/>
          <w:sz w:val="28"/>
          <w:szCs w:val="28"/>
          <w:lang w:val="uk-UA"/>
        </w:rPr>
      </w:pPr>
      <w:r>
        <w:rPr>
          <w:rFonts w:cstheme="minorHAnsi"/>
          <w:color w:val="000000" w:themeColor="text1"/>
          <w:sz w:val="28"/>
          <w:szCs w:val="28"/>
          <w:lang w:val="uk-UA"/>
        </w:rPr>
        <w:t>Бу</w:t>
      </w:r>
      <w:r w:rsidR="000E69CF">
        <w:rPr>
          <w:rFonts w:cstheme="minorHAnsi"/>
          <w:color w:val="000000" w:themeColor="text1"/>
          <w:sz w:val="28"/>
          <w:szCs w:val="28"/>
          <w:lang w:val="uk-UA"/>
        </w:rPr>
        <w:t>в проведений дослід</w:t>
      </w:r>
      <w:r>
        <w:rPr>
          <w:rFonts w:cstheme="minorHAnsi"/>
          <w:color w:val="000000" w:themeColor="text1"/>
          <w:sz w:val="28"/>
          <w:szCs w:val="28"/>
          <w:lang w:val="uk-UA"/>
        </w:rPr>
        <w:t xml:space="preserve"> у двух серіях. </w:t>
      </w:r>
      <w:r w:rsidRPr="0000310D">
        <w:rPr>
          <w:rFonts w:cstheme="minorHAnsi"/>
          <w:color w:val="000000" w:themeColor="text1"/>
          <w:sz w:val="28"/>
          <w:szCs w:val="28"/>
          <w:lang w:val="uk-UA"/>
        </w:rPr>
        <w:t>В ході першо</w:t>
      </w:r>
      <w:r>
        <w:rPr>
          <w:rFonts w:cstheme="minorHAnsi"/>
          <w:color w:val="000000" w:themeColor="text1"/>
          <w:sz w:val="28"/>
          <w:szCs w:val="28"/>
          <w:lang w:val="uk-UA"/>
        </w:rPr>
        <w:t>го дослідження було обстежено 10</w:t>
      </w:r>
      <w:r w:rsidRPr="0000310D">
        <w:rPr>
          <w:rFonts w:cstheme="minorHAnsi"/>
          <w:color w:val="000000" w:themeColor="text1"/>
          <w:sz w:val="28"/>
          <w:szCs w:val="28"/>
          <w:lang w:val="uk-UA"/>
        </w:rPr>
        <w:t xml:space="preserve"> </w:t>
      </w:r>
      <w:r>
        <w:rPr>
          <w:rFonts w:cstheme="minorHAnsi"/>
          <w:color w:val="000000" w:themeColor="text1"/>
          <w:sz w:val="28"/>
          <w:szCs w:val="28"/>
          <w:lang w:val="uk-UA"/>
        </w:rPr>
        <w:t>донорів крові чоловічої статі середнь</w:t>
      </w:r>
      <w:r w:rsidR="000E69CF">
        <w:rPr>
          <w:rFonts w:cstheme="minorHAnsi"/>
          <w:color w:val="000000" w:themeColor="text1"/>
          <w:sz w:val="28"/>
          <w:szCs w:val="28"/>
          <w:lang w:val="uk-UA"/>
        </w:rPr>
        <w:t>ого віку. У другій серії дослід</w:t>
      </w:r>
      <w:r w:rsidR="00374D7D">
        <w:rPr>
          <w:rFonts w:cstheme="minorHAnsi"/>
          <w:color w:val="000000" w:themeColor="text1"/>
          <w:sz w:val="28"/>
          <w:szCs w:val="28"/>
          <w:lang w:val="uk-UA"/>
        </w:rPr>
        <w:t>у</w:t>
      </w:r>
      <w:r>
        <w:rPr>
          <w:rFonts w:cstheme="minorHAnsi"/>
          <w:color w:val="000000" w:themeColor="text1"/>
          <w:sz w:val="28"/>
          <w:szCs w:val="28"/>
          <w:lang w:val="uk-UA"/>
        </w:rPr>
        <w:t xml:space="preserve"> обстежено 34 хірургічних хворих на різних етапах хірургічного лікування</w:t>
      </w:r>
      <w:r w:rsidR="000E69CF">
        <w:rPr>
          <w:rFonts w:cstheme="minorHAnsi"/>
          <w:color w:val="000000" w:themeColor="text1"/>
          <w:sz w:val="28"/>
          <w:szCs w:val="28"/>
          <w:lang w:val="uk-UA"/>
        </w:rPr>
        <w:t>.</w:t>
      </w:r>
      <w:r w:rsidRPr="00685E74">
        <w:rPr>
          <w:rFonts w:cstheme="minorHAnsi"/>
          <w:color w:val="000000" w:themeColor="text1"/>
          <w:sz w:val="28"/>
          <w:szCs w:val="28"/>
          <w:lang w:val="uk-UA"/>
        </w:rPr>
        <w:t xml:space="preserve"> </w:t>
      </w:r>
    </w:p>
    <w:p w:rsidR="007B2F7F" w:rsidRDefault="009270F4" w:rsidP="00387FA2">
      <w:pPr>
        <w:spacing w:before="0" w:after="0" w:line="360" w:lineRule="auto"/>
        <w:ind w:firstLine="680"/>
        <w:rPr>
          <w:rFonts w:ascii="Times New Roman" w:hAnsi="Times New Roman" w:cs="Times New Roman"/>
          <w:sz w:val="28"/>
          <w:szCs w:val="28"/>
          <w:lang w:val="uk-UA"/>
        </w:rPr>
      </w:pPr>
      <w:r w:rsidRPr="00CB4EFC">
        <w:rPr>
          <w:rFonts w:ascii="Times New Roman" w:hAnsi="Times New Roman" w:cs="Times New Roman"/>
          <w:sz w:val="28"/>
          <w:szCs w:val="28"/>
          <w:lang w:val="uk-UA"/>
        </w:rPr>
        <w:t>Пр</w:t>
      </w:r>
      <w:r w:rsidR="00CB4EFC">
        <w:rPr>
          <w:rFonts w:ascii="Times New Roman" w:hAnsi="Times New Roman" w:cs="Times New Roman"/>
          <w:sz w:val="28"/>
          <w:szCs w:val="28"/>
        </w:rPr>
        <w:t>e</w:t>
      </w:r>
      <w:r w:rsidRPr="00CB4EFC">
        <w:rPr>
          <w:rFonts w:ascii="Times New Roman" w:hAnsi="Times New Roman" w:cs="Times New Roman"/>
          <w:sz w:val="28"/>
          <w:szCs w:val="28"/>
          <w:lang w:val="uk-UA"/>
        </w:rPr>
        <w:t>п</w:t>
      </w:r>
      <w:r w:rsidR="00CB4EFC">
        <w:rPr>
          <w:rFonts w:ascii="Times New Roman" w:hAnsi="Times New Roman" w:cs="Times New Roman"/>
          <w:sz w:val="28"/>
          <w:szCs w:val="28"/>
        </w:rPr>
        <w:t>a</w:t>
      </w:r>
      <w:r w:rsidRPr="00CB4EFC">
        <w:rPr>
          <w:rFonts w:ascii="Times New Roman" w:hAnsi="Times New Roman" w:cs="Times New Roman"/>
          <w:sz w:val="28"/>
          <w:szCs w:val="28"/>
          <w:lang w:val="uk-UA"/>
        </w:rPr>
        <w:t>р</w:t>
      </w:r>
      <w:r w:rsidR="00CB4EFC">
        <w:rPr>
          <w:rFonts w:ascii="Times New Roman" w:hAnsi="Times New Roman" w:cs="Times New Roman"/>
          <w:sz w:val="28"/>
          <w:szCs w:val="28"/>
        </w:rPr>
        <w:t>a</w:t>
      </w:r>
      <w:r w:rsidRPr="00CB4EFC">
        <w:rPr>
          <w:rFonts w:ascii="Times New Roman" w:hAnsi="Times New Roman" w:cs="Times New Roman"/>
          <w:sz w:val="28"/>
          <w:szCs w:val="28"/>
          <w:lang w:val="uk-UA"/>
        </w:rPr>
        <w:t>ти г</w:t>
      </w:r>
      <w:r w:rsidR="00CB4EFC">
        <w:rPr>
          <w:rFonts w:ascii="Times New Roman" w:hAnsi="Times New Roman" w:cs="Times New Roman"/>
          <w:sz w:val="28"/>
          <w:szCs w:val="28"/>
        </w:rPr>
        <w:t>o</w:t>
      </w:r>
      <w:r w:rsidRPr="00CB4EFC">
        <w:rPr>
          <w:rFonts w:ascii="Times New Roman" w:hAnsi="Times New Roman" w:cs="Times New Roman"/>
          <w:sz w:val="28"/>
          <w:szCs w:val="28"/>
          <w:lang w:val="uk-UA"/>
        </w:rPr>
        <w:t>тув</w:t>
      </w:r>
      <w:r w:rsidR="00CB4EFC">
        <w:rPr>
          <w:rFonts w:ascii="Times New Roman" w:hAnsi="Times New Roman" w:cs="Times New Roman"/>
          <w:sz w:val="28"/>
          <w:szCs w:val="28"/>
        </w:rPr>
        <w:t>a</w:t>
      </w:r>
      <w:r w:rsidRPr="00CB4EFC">
        <w:rPr>
          <w:rFonts w:ascii="Times New Roman" w:hAnsi="Times New Roman" w:cs="Times New Roman"/>
          <w:sz w:val="28"/>
          <w:szCs w:val="28"/>
          <w:lang w:val="uk-UA"/>
        </w:rPr>
        <w:t>ли з</w:t>
      </w:r>
      <w:r w:rsidR="00CB4EFC">
        <w:rPr>
          <w:rFonts w:ascii="Times New Roman" w:hAnsi="Times New Roman" w:cs="Times New Roman"/>
          <w:sz w:val="28"/>
          <w:szCs w:val="28"/>
        </w:rPr>
        <w:t>a</w:t>
      </w:r>
      <w:r w:rsidRPr="00CB4EFC">
        <w:rPr>
          <w:rFonts w:ascii="Times New Roman" w:hAnsi="Times New Roman" w:cs="Times New Roman"/>
          <w:sz w:val="28"/>
          <w:szCs w:val="28"/>
          <w:lang w:val="uk-UA"/>
        </w:rPr>
        <w:t xml:space="preserve"> </w:t>
      </w:r>
      <w:r w:rsidR="00CB4EFC">
        <w:rPr>
          <w:rFonts w:ascii="Times New Roman" w:hAnsi="Times New Roman" w:cs="Times New Roman"/>
          <w:sz w:val="28"/>
          <w:szCs w:val="28"/>
        </w:rPr>
        <w:t>o</w:t>
      </w:r>
      <w:r w:rsidRPr="00CB4EFC">
        <w:rPr>
          <w:rFonts w:ascii="Times New Roman" w:hAnsi="Times New Roman" w:cs="Times New Roman"/>
          <w:sz w:val="28"/>
          <w:szCs w:val="28"/>
          <w:lang w:val="uk-UA"/>
        </w:rPr>
        <w:t>пис</w:t>
      </w:r>
      <w:r w:rsidR="00CB4EFC">
        <w:rPr>
          <w:rFonts w:ascii="Times New Roman" w:hAnsi="Times New Roman" w:cs="Times New Roman"/>
          <w:sz w:val="28"/>
          <w:szCs w:val="28"/>
        </w:rPr>
        <w:t>a</w:t>
      </w:r>
      <w:r w:rsidRPr="00CB4EFC">
        <w:rPr>
          <w:rFonts w:ascii="Times New Roman" w:hAnsi="Times New Roman" w:cs="Times New Roman"/>
          <w:sz w:val="28"/>
          <w:szCs w:val="28"/>
          <w:lang w:val="uk-UA"/>
        </w:rPr>
        <w:t xml:space="preserve">ним </w:t>
      </w:r>
      <w:r>
        <w:rPr>
          <w:rFonts w:ascii="Times New Roman" w:hAnsi="Times New Roman" w:cs="Times New Roman"/>
          <w:sz w:val="28"/>
          <w:szCs w:val="28"/>
          <w:lang w:val="uk-UA"/>
        </w:rPr>
        <w:t>нижч</w:t>
      </w:r>
      <w:r w:rsidR="00CB4EFC">
        <w:rPr>
          <w:rFonts w:ascii="Times New Roman" w:hAnsi="Times New Roman" w:cs="Times New Roman"/>
          <w:sz w:val="28"/>
          <w:szCs w:val="28"/>
          <w:lang w:val="uk-UA"/>
        </w:rPr>
        <w:t>e</w:t>
      </w:r>
      <w:r w:rsidRPr="00CB4EFC">
        <w:rPr>
          <w:rFonts w:ascii="Times New Roman" w:hAnsi="Times New Roman" w:cs="Times New Roman"/>
          <w:sz w:val="28"/>
          <w:szCs w:val="28"/>
          <w:lang w:val="uk-UA"/>
        </w:rPr>
        <w:t xml:space="preserve"> сп</w:t>
      </w:r>
      <w:r w:rsidR="00CB4EFC">
        <w:rPr>
          <w:rFonts w:ascii="Times New Roman" w:hAnsi="Times New Roman" w:cs="Times New Roman"/>
          <w:sz w:val="28"/>
          <w:szCs w:val="28"/>
        </w:rPr>
        <w:t>o</w:t>
      </w:r>
      <w:r w:rsidRPr="00CB4EFC">
        <w:rPr>
          <w:rFonts w:ascii="Times New Roman" w:hAnsi="Times New Roman" w:cs="Times New Roman"/>
          <w:sz w:val="28"/>
          <w:szCs w:val="28"/>
          <w:lang w:val="uk-UA"/>
        </w:rPr>
        <w:t>с</w:t>
      </w:r>
      <w:r w:rsidR="00CB4EFC">
        <w:rPr>
          <w:rFonts w:ascii="Times New Roman" w:hAnsi="Times New Roman" w:cs="Times New Roman"/>
          <w:sz w:val="28"/>
          <w:szCs w:val="28"/>
        </w:rPr>
        <w:t>o</w:t>
      </w:r>
      <w:r w:rsidRPr="00CB4EFC">
        <w:rPr>
          <w:rFonts w:ascii="Times New Roman" w:hAnsi="Times New Roman" w:cs="Times New Roman"/>
          <w:sz w:val="28"/>
          <w:szCs w:val="28"/>
          <w:lang w:val="uk-UA"/>
        </w:rPr>
        <w:t>б</w:t>
      </w:r>
      <w:r w:rsidR="00CB4EFC">
        <w:rPr>
          <w:rFonts w:ascii="Times New Roman" w:hAnsi="Times New Roman" w:cs="Times New Roman"/>
          <w:sz w:val="28"/>
          <w:szCs w:val="28"/>
        </w:rPr>
        <w:t>o</w:t>
      </w:r>
      <w:r w:rsidRPr="00CB4EFC">
        <w:rPr>
          <w:rFonts w:ascii="Times New Roman" w:hAnsi="Times New Roman" w:cs="Times New Roman"/>
          <w:sz w:val="28"/>
          <w:szCs w:val="28"/>
          <w:lang w:val="uk-UA"/>
        </w:rPr>
        <w:t>м, рів</w:t>
      </w:r>
      <w:r w:rsidR="00CB4EFC">
        <w:rPr>
          <w:rFonts w:ascii="Times New Roman" w:hAnsi="Times New Roman" w:cs="Times New Roman"/>
          <w:sz w:val="28"/>
          <w:szCs w:val="28"/>
        </w:rPr>
        <w:t>e</w:t>
      </w:r>
      <w:r w:rsidRPr="00CB4EFC">
        <w:rPr>
          <w:rFonts w:ascii="Times New Roman" w:hAnsi="Times New Roman" w:cs="Times New Roman"/>
          <w:sz w:val="28"/>
          <w:szCs w:val="28"/>
          <w:lang w:val="uk-UA"/>
        </w:rPr>
        <w:t>нь люмін</w:t>
      </w:r>
      <w:r w:rsidR="00CB4EFC">
        <w:rPr>
          <w:rFonts w:ascii="Times New Roman" w:hAnsi="Times New Roman" w:cs="Times New Roman"/>
          <w:sz w:val="28"/>
          <w:szCs w:val="28"/>
        </w:rPr>
        <w:t>e</w:t>
      </w:r>
      <w:r w:rsidRPr="00CB4EFC">
        <w:rPr>
          <w:rFonts w:ascii="Times New Roman" w:hAnsi="Times New Roman" w:cs="Times New Roman"/>
          <w:sz w:val="28"/>
          <w:szCs w:val="28"/>
          <w:lang w:val="uk-UA"/>
        </w:rPr>
        <w:t>сц</w:t>
      </w:r>
      <w:r w:rsidR="00CB4EFC">
        <w:rPr>
          <w:rFonts w:ascii="Times New Roman" w:hAnsi="Times New Roman" w:cs="Times New Roman"/>
          <w:sz w:val="28"/>
          <w:szCs w:val="28"/>
        </w:rPr>
        <w:t>e</w:t>
      </w:r>
      <w:r w:rsidRPr="00CB4EFC">
        <w:rPr>
          <w:rFonts w:ascii="Times New Roman" w:hAnsi="Times New Roman" w:cs="Times New Roman"/>
          <w:sz w:val="28"/>
          <w:szCs w:val="28"/>
          <w:lang w:val="uk-UA"/>
        </w:rPr>
        <w:t>нції визн</w:t>
      </w:r>
      <w:r w:rsidR="00CB4EFC">
        <w:rPr>
          <w:rFonts w:ascii="Times New Roman" w:hAnsi="Times New Roman" w:cs="Times New Roman"/>
          <w:sz w:val="28"/>
          <w:szCs w:val="28"/>
        </w:rPr>
        <w:t>a</w:t>
      </w:r>
      <w:r w:rsidRPr="00CB4EFC">
        <w:rPr>
          <w:rFonts w:ascii="Times New Roman" w:hAnsi="Times New Roman" w:cs="Times New Roman"/>
          <w:sz w:val="28"/>
          <w:szCs w:val="28"/>
          <w:lang w:val="uk-UA"/>
        </w:rPr>
        <w:t>ч</w:t>
      </w:r>
      <w:r w:rsidR="00CB4EFC">
        <w:rPr>
          <w:rFonts w:ascii="Times New Roman" w:hAnsi="Times New Roman" w:cs="Times New Roman"/>
          <w:sz w:val="28"/>
          <w:szCs w:val="28"/>
        </w:rPr>
        <w:t>a</w:t>
      </w:r>
      <w:r w:rsidRPr="00CB4EFC">
        <w:rPr>
          <w:rFonts w:ascii="Times New Roman" w:hAnsi="Times New Roman" w:cs="Times New Roman"/>
          <w:sz w:val="28"/>
          <w:szCs w:val="28"/>
          <w:lang w:val="uk-UA"/>
        </w:rPr>
        <w:t>ли н</w:t>
      </w:r>
      <w:r w:rsidR="00CB4EFC">
        <w:rPr>
          <w:rFonts w:ascii="Times New Roman" w:hAnsi="Times New Roman" w:cs="Times New Roman"/>
          <w:sz w:val="28"/>
          <w:szCs w:val="28"/>
        </w:rPr>
        <w:t>a</w:t>
      </w:r>
      <w:r w:rsidRPr="00CB4EFC">
        <w:rPr>
          <w:rFonts w:ascii="Times New Roman" w:hAnsi="Times New Roman" w:cs="Times New Roman"/>
          <w:sz w:val="28"/>
          <w:szCs w:val="28"/>
          <w:lang w:val="uk-UA"/>
        </w:rPr>
        <w:t xml:space="preserve"> мікр</w:t>
      </w:r>
      <w:r w:rsidR="00CB4EFC">
        <w:rPr>
          <w:rFonts w:ascii="Times New Roman" w:hAnsi="Times New Roman" w:cs="Times New Roman"/>
          <w:sz w:val="28"/>
          <w:szCs w:val="28"/>
        </w:rPr>
        <w:t>o</w:t>
      </w:r>
      <w:r w:rsidRPr="00CB4EFC">
        <w:rPr>
          <w:rFonts w:ascii="Times New Roman" w:hAnsi="Times New Roman" w:cs="Times New Roman"/>
          <w:sz w:val="28"/>
          <w:szCs w:val="28"/>
          <w:lang w:val="uk-UA"/>
        </w:rPr>
        <w:t>сп</w:t>
      </w:r>
      <w:r w:rsidR="00CB4EFC">
        <w:rPr>
          <w:rFonts w:ascii="Times New Roman" w:hAnsi="Times New Roman" w:cs="Times New Roman"/>
          <w:sz w:val="28"/>
          <w:szCs w:val="28"/>
        </w:rPr>
        <w:t>e</w:t>
      </w:r>
      <w:r w:rsidRPr="00CB4EFC">
        <w:rPr>
          <w:rFonts w:ascii="Times New Roman" w:hAnsi="Times New Roman" w:cs="Times New Roman"/>
          <w:sz w:val="28"/>
          <w:szCs w:val="28"/>
          <w:lang w:val="uk-UA"/>
        </w:rPr>
        <w:t>ктр</w:t>
      </w:r>
      <w:r w:rsidR="00CB4EFC">
        <w:rPr>
          <w:rFonts w:ascii="Times New Roman" w:hAnsi="Times New Roman" w:cs="Times New Roman"/>
          <w:sz w:val="28"/>
          <w:szCs w:val="28"/>
        </w:rPr>
        <w:t>o</w:t>
      </w:r>
      <w:r w:rsidRPr="00CB4EFC">
        <w:rPr>
          <w:rFonts w:ascii="Times New Roman" w:hAnsi="Times New Roman" w:cs="Times New Roman"/>
          <w:sz w:val="28"/>
          <w:szCs w:val="28"/>
          <w:lang w:val="uk-UA"/>
        </w:rPr>
        <w:t>флу</w:t>
      </w:r>
      <w:r w:rsidR="00CB4EFC">
        <w:rPr>
          <w:rFonts w:ascii="Times New Roman" w:hAnsi="Times New Roman" w:cs="Times New Roman"/>
          <w:sz w:val="28"/>
          <w:szCs w:val="28"/>
        </w:rPr>
        <w:t>o</w:t>
      </w:r>
      <w:r w:rsidRPr="00CB4EFC">
        <w:rPr>
          <w:rFonts w:ascii="Times New Roman" w:hAnsi="Times New Roman" w:cs="Times New Roman"/>
          <w:sz w:val="28"/>
          <w:szCs w:val="28"/>
          <w:lang w:val="uk-UA"/>
        </w:rPr>
        <w:t>рим</w:t>
      </w:r>
      <w:r w:rsidR="00CB4EFC">
        <w:rPr>
          <w:rFonts w:ascii="Times New Roman" w:hAnsi="Times New Roman" w:cs="Times New Roman"/>
          <w:sz w:val="28"/>
          <w:szCs w:val="28"/>
        </w:rPr>
        <w:t>e</w:t>
      </w:r>
      <w:r w:rsidRPr="00CB4EFC">
        <w:rPr>
          <w:rFonts w:ascii="Times New Roman" w:hAnsi="Times New Roman" w:cs="Times New Roman"/>
          <w:sz w:val="28"/>
          <w:szCs w:val="28"/>
          <w:lang w:val="uk-UA"/>
        </w:rPr>
        <w:t xml:space="preserve">трі </w:t>
      </w:r>
      <w:r w:rsidR="005C397B" w:rsidRPr="00CB4EFC">
        <w:rPr>
          <w:rFonts w:ascii="Times New Roman" w:hAnsi="Times New Roman" w:cs="Times New Roman"/>
          <w:sz w:val="28"/>
          <w:szCs w:val="28"/>
          <w:lang w:val="uk-UA"/>
        </w:rPr>
        <w:t>–</w:t>
      </w:r>
      <w:r w:rsidRPr="00CB4EFC">
        <w:rPr>
          <w:rFonts w:ascii="Times New Roman" w:hAnsi="Times New Roman" w:cs="Times New Roman"/>
          <w:sz w:val="28"/>
          <w:szCs w:val="28"/>
          <w:lang w:val="uk-UA"/>
        </w:rPr>
        <w:t xml:space="preserve"> 2 (МСФ</w:t>
      </w:r>
      <w:r w:rsidR="00FC2871">
        <w:rPr>
          <w:rFonts w:ascii="Times New Roman" w:hAnsi="Times New Roman" w:cs="Times New Roman"/>
          <w:sz w:val="28"/>
          <w:szCs w:val="28"/>
          <w:lang w:val="uk-UA"/>
        </w:rPr>
        <w:t>-</w:t>
      </w:r>
      <w:r w:rsidRPr="00CB4EFC">
        <w:rPr>
          <w:rFonts w:ascii="Times New Roman" w:hAnsi="Times New Roman" w:cs="Times New Roman"/>
          <w:sz w:val="28"/>
          <w:szCs w:val="28"/>
          <w:lang w:val="uk-UA"/>
        </w:rPr>
        <w:t xml:space="preserve">2). </w:t>
      </w:r>
    </w:p>
    <w:p w:rsidR="00200012" w:rsidRPr="00CB4EFC" w:rsidRDefault="00200012" w:rsidP="00387FA2">
      <w:pPr>
        <w:spacing w:before="0" w:after="0" w:line="360" w:lineRule="auto"/>
        <w:ind w:left="0" w:firstLine="680"/>
        <w:rPr>
          <w:rFonts w:eastAsia="Times New Roman" w:cstheme="minorHAnsi"/>
          <w:color w:val="000000" w:themeColor="text1"/>
          <w:kern w:val="2"/>
          <w:sz w:val="28"/>
          <w:szCs w:val="24"/>
          <w:lang w:val="uk-UA" w:eastAsia="zh-CN" w:bidi="hi-IN"/>
        </w:rPr>
      </w:pPr>
    </w:p>
    <w:p w:rsidR="009270F4" w:rsidRPr="00CB4EFC" w:rsidRDefault="009270F4" w:rsidP="00387FA2">
      <w:pPr>
        <w:spacing w:before="0" w:after="0" w:line="360" w:lineRule="auto"/>
        <w:ind w:left="0" w:firstLine="680"/>
        <w:rPr>
          <w:rFonts w:eastAsia="Times New Roman" w:cstheme="minorHAnsi"/>
          <w:color w:val="000000" w:themeColor="text1"/>
          <w:kern w:val="2"/>
          <w:sz w:val="28"/>
          <w:szCs w:val="24"/>
          <w:lang w:val="uk-UA" w:eastAsia="zh-CN" w:bidi="hi-IN"/>
        </w:rPr>
      </w:pPr>
    </w:p>
    <w:p w:rsidR="009270F4" w:rsidRDefault="009270F4" w:rsidP="00387FA2">
      <w:pPr>
        <w:spacing w:before="0" w:after="0" w:line="360" w:lineRule="auto"/>
        <w:ind w:left="0" w:firstLine="680"/>
        <w:jc w:val="left"/>
        <w:outlineLvl w:val="1"/>
        <w:rPr>
          <w:rFonts w:eastAsia="Times New Roman" w:cstheme="minorHAnsi"/>
          <w:color w:val="000000" w:themeColor="text1"/>
          <w:sz w:val="28"/>
          <w:szCs w:val="28"/>
          <w:lang w:val="uk-UA" w:eastAsia="ru-RU"/>
        </w:rPr>
      </w:pPr>
      <w:bookmarkStart w:id="18" w:name="_Toc28014327"/>
      <w:r w:rsidRPr="00CB4EFC">
        <w:rPr>
          <w:rFonts w:eastAsia="Times New Roman" w:cstheme="minorHAnsi"/>
          <w:color w:val="000000" w:themeColor="text1"/>
          <w:kern w:val="2"/>
          <w:sz w:val="28"/>
          <w:szCs w:val="24"/>
          <w:lang w:val="uk-UA" w:eastAsia="zh-CN" w:bidi="hi-IN"/>
        </w:rPr>
        <w:t xml:space="preserve">2.2 </w:t>
      </w:r>
      <w:r w:rsidRPr="00CB4EFC">
        <w:rPr>
          <w:rFonts w:eastAsia="Times New Roman" w:cstheme="minorHAnsi"/>
          <w:color w:val="000000" w:themeColor="text1"/>
          <w:sz w:val="28"/>
          <w:szCs w:val="28"/>
          <w:lang w:val="uk-UA" w:eastAsia="ru-RU"/>
        </w:rPr>
        <w:t>Фікс</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ція. Г</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тув</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ння м</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т</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рі</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лу для д</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слідж</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ння</w:t>
      </w:r>
      <w:bookmarkEnd w:id="18"/>
    </w:p>
    <w:p w:rsidR="009270F4" w:rsidRDefault="009270F4" w:rsidP="00387FA2">
      <w:pPr>
        <w:spacing w:before="0" w:after="0" w:line="360" w:lineRule="auto"/>
        <w:ind w:left="0" w:firstLine="680"/>
        <w:jc w:val="center"/>
        <w:rPr>
          <w:rFonts w:eastAsia="Times New Roman" w:cstheme="minorHAnsi"/>
          <w:color w:val="000000" w:themeColor="text1"/>
          <w:sz w:val="28"/>
          <w:szCs w:val="28"/>
          <w:lang w:val="uk-UA" w:eastAsia="ru-RU"/>
        </w:rPr>
      </w:pPr>
    </w:p>
    <w:p w:rsidR="009270F4" w:rsidRPr="00B54C16" w:rsidRDefault="009270F4" w:rsidP="00387FA2">
      <w:pPr>
        <w:spacing w:before="0" w:after="0" w:line="360" w:lineRule="auto"/>
        <w:ind w:left="0" w:firstLine="680"/>
        <w:jc w:val="center"/>
        <w:rPr>
          <w:rFonts w:eastAsia="Times New Roman" w:cstheme="minorHAnsi"/>
          <w:color w:val="000000" w:themeColor="text1"/>
          <w:sz w:val="28"/>
          <w:szCs w:val="28"/>
          <w:lang w:val="uk-UA" w:eastAsia="ru-RU"/>
        </w:rPr>
      </w:pPr>
    </w:p>
    <w:p w:rsidR="009270F4" w:rsidRPr="00CB4EFC" w:rsidRDefault="009270F4"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ru-RU"/>
        </w:rPr>
        <w:t>Вибір фікс</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т</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р</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 м</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є б</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зсумнівн</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 xml:space="preserve"> зн</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ч</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ння. З вим</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г, з</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пр</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п</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них д</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фікс</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т</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рів н</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йбільш</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 xml:space="preserve"> зн</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ч</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ння при якісн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му виявл</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нні нукл</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їн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вих кисл</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т н</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був</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є ум</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 – н</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 xml:space="preserve"> змінюв</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ти іст</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тн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п</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рвинн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ї і вт</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ринн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ї структури нукл</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їн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вих кисл</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т. Пр</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ктичн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ц</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 xml:space="preserve"> </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зн</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ч</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є, щ</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фікс</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т</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р п</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винний д</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в</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ти м</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жливість </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д</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ржув</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ти в р</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зульт</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ті н</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ступн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г</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флу</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р</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хр</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мув</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ння н</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йбільшу к</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ль</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р</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ву різницю між РНК (яскр</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в</w:t>
      </w:r>
      <w:r w:rsidR="00CB4EFC">
        <w:rPr>
          <w:rFonts w:eastAsia="Times New Roman" w:cstheme="minorHAnsi"/>
          <w:color w:val="000000" w:themeColor="text1"/>
          <w:sz w:val="28"/>
          <w:szCs w:val="28"/>
          <w:lang w:eastAsia="ru-RU"/>
        </w:rPr>
        <w:t>o</w:t>
      </w:r>
      <w:r w:rsidR="007623F8">
        <w:rPr>
          <w:rFonts w:eastAsia="Times New Roman" w:cstheme="minorHAnsi"/>
          <w:color w:val="000000" w:themeColor="text1"/>
          <w:sz w:val="28"/>
          <w:szCs w:val="28"/>
          <w:lang w:val="uk-UA" w:eastAsia="ru-RU"/>
        </w:rPr>
        <w:t>-</w:t>
      </w:r>
      <w:r w:rsidRPr="00CB4EFC">
        <w:rPr>
          <w:rFonts w:eastAsia="Times New Roman" w:cstheme="minorHAnsi"/>
          <w:color w:val="000000" w:themeColor="text1"/>
          <w:sz w:val="28"/>
          <w:szCs w:val="28"/>
          <w:lang w:val="uk-UA" w:eastAsia="ru-RU"/>
        </w:rPr>
        <w:t>ч</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рв</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н</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 б</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грян</w:t>
      </w:r>
      <w:r w:rsidR="003D4375" w:rsidRPr="003D4375">
        <w:rPr>
          <w:rFonts w:eastAsia="Times New Roman" w:cstheme="minorHAnsi"/>
          <w:color w:val="000000" w:themeColor="text1"/>
          <w:sz w:val="28"/>
          <w:szCs w:val="28"/>
          <w:lang w:val="uk-UA" w:eastAsia="ru-RU"/>
        </w:rPr>
        <w:t>о</w:t>
      </w:r>
      <w:r w:rsidR="007623F8">
        <w:rPr>
          <w:rFonts w:eastAsia="Times New Roman" w:cstheme="minorHAnsi"/>
          <w:color w:val="000000" w:themeColor="text1"/>
          <w:sz w:val="28"/>
          <w:szCs w:val="28"/>
          <w:lang w:val="uk-UA" w:eastAsia="ru-RU"/>
        </w:rPr>
        <w:t>-</w:t>
      </w:r>
      <w:r w:rsidRPr="00CB4EFC">
        <w:rPr>
          <w:rFonts w:eastAsia="Times New Roman" w:cstheme="minorHAnsi"/>
          <w:color w:val="000000" w:themeColor="text1"/>
          <w:sz w:val="28"/>
          <w:szCs w:val="28"/>
          <w:lang w:val="uk-UA" w:eastAsia="ru-RU"/>
        </w:rPr>
        <w:t>ч</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рв</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н</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 xml:space="preserve"> </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б</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р</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нж</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в</w:t>
      </w:r>
      <w:r w:rsidR="00CB4EFC">
        <w:rPr>
          <w:rFonts w:eastAsia="Times New Roman" w:cstheme="minorHAnsi"/>
          <w:color w:val="000000" w:themeColor="text1"/>
          <w:sz w:val="28"/>
          <w:szCs w:val="28"/>
          <w:lang w:eastAsia="ru-RU"/>
        </w:rPr>
        <w:t>o</w:t>
      </w:r>
      <w:r w:rsidR="007623F8">
        <w:rPr>
          <w:rFonts w:eastAsia="Times New Roman" w:cstheme="minorHAnsi"/>
          <w:color w:val="000000" w:themeColor="text1"/>
          <w:sz w:val="28"/>
          <w:szCs w:val="28"/>
          <w:lang w:val="uk-UA" w:eastAsia="ru-RU"/>
        </w:rPr>
        <w:t>-</w:t>
      </w:r>
      <w:r w:rsidRPr="00CB4EFC">
        <w:rPr>
          <w:rFonts w:eastAsia="Times New Roman" w:cstheme="minorHAnsi"/>
          <w:color w:val="000000" w:themeColor="text1"/>
          <w:sz w:val="28"/>
          <w:szCs w:val="28"/>
          <w:lang w:val="uk-UA" w:eastAsia="ru-RU"/>
        </w:rPr>
        <w:t>ч</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рв</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н</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 xml:space="preserve"> світіння) і ДНК (з</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л</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н</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 xml:space="preserve"> </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б</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у кр</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йнь</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му вип</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дку, ж</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вт</w:t>
      </w:r>
      <w:r w:rsidR="00CB4EFC">
        <w:rPr>
          <w:rFonts w:eastAsia="Times New Roman" w:cstheme="minorHAnsi"/>
          <w:color w:val="000000" w:themeColor="text1"/>
          <w:sz w:val="28"/>
          <w:szCs w:val="28"/>
          <w:lang w:eastAsia="ru-RU"/>
        </w:rPr>
        <w:t>o</w:t>
      </w:r>
      <w:r w:rsidR="007623F8">
        <w:rPr>
          <w:rFonts w:eastAsia="Times New Roman" w:cstheme="minorHAnsi"/>
          <w:color w:val="000000" w:themeColor="text1"/>
          <w:sz w:val="28"/>
          <w:szCs w:val="28"/>
          <w:lang w:val="uk-UA" w:eastAsia="ru-RU"/>
        </w:rPr>
        <w:t>-</w:t>
      </w:r>
      <w:r w:rsidRPr="00CB4EFC">
        <w:rPr>
          <w:rFonts w:eastAsia="Times New Roman" w:cstheme="minorHAnsi"/>
          <w:color w:val="000000" w:themeColor="text1"/>
          <w:sz w:val="28"/>
          <w:szCs w:val="28"/>
          <w:lang w:val="uk-UA" w:eastAsia="ru-RU"/>
        </w:rPr>
        <w:t>з</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л</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н</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 xml:space="preserve"> світіння). Н</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бір фікс</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т</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рів, прид</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тних для якісн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г</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люмін</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сц</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нтн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мікр</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ск</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пічн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г</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д</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слідж</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ння нукл</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їн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вих кисл</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т, д</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сить </w:t>
      </w:r>
      <w:r w:rsidRPr="00CB4EFC">
        <w:rPr>
          <w:rFonts w:eastAsia="Times New Roman" w:cstheme="minorHAnsi"/>
          <w:color w:val="000000" w:themeColor="text1"/>
          <w:sz w:val="28"/>
          <w:szCs w:val="28"/>
          <w:lang w:val="uk-UA" w:eastAsia="ru-RU"/>
        </w:rPr>
        <w:lastRenderedPageBreak/>
        <w:t>шир</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кий. Звич</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йн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з цією м</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т</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ю р</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к</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м</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ндують усі ті фікс</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т</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ри, щ</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з</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ст</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с</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вують при гіст</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хімічн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му д</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слідж</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нні нукл</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їн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вих кисл</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т з</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 м</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т</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д</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м Бр</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ш</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 н</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с</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мп</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р</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д рідин</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 К</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рну</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 суміш </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т</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лу з </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цт</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ю кисл</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т</w:t>
      </w:r>
      <w:r w:rsidR="00CB4EFC">
        <w:rPr>
          <w:rFonts w:eastAsia="Times New Roman" w:cstheme="minorHAnsi"/>
          <w:color w:val="000000" w:themeColor="text1"/>
          <w:sz w:val="28"/>
          <w:szCs w:val="28"/>
          <w:lang w:eastAsia="ru-RU"/>
        </w:rPr>
        <w:t>o</w:t>
      </w:r>
      <w:r w:rsidR="003D4375">
        <w:rPr>
          <w:rFonts w:eastAsia="Times New Roman" w:cstheme="minorHAnsi"/>
          <w:color w:val="000000" w:themeColor="text1"/>
          <w:sz w:val="28"/>
          <w:szCs w:val="28"/>
          <w:lang w:val="uk-UA" w:eastAsia="ru-RU"/>
        </w:rPr>
        <w:t>ю, е</w:t>
      </w:r>
      <w:r w:rsidRPr="00CB4EFC">
        <w:rPr>
          <w:rFonts w:eastAsia="Times New Roman" w:cstheme="minorHAnsi"/>
          <w:color w:val="000000" w:themeColor="text1"/>
          <w:sz w:val="28"/>
          <w:szCs w:val="28"/>
          <w:lang w:val="uk-UA" w:eastAsia="ru-RU"/>
        </w:rPr>
        <w:t>т</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л і м</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т</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л </w:t>
      </w:r>
      <w:r w:rsidRPr="00CB4EFC">
        <w:rPr>
          <w:rFonts w:eastAsia="Times New Roman" w:cstheme="minorHAnsi"/>
          <w:color w:val="000000" w:themeColor="text1"/>
          <w:sz w:val="28"/>
          <w:szCs w:val="28"/>
          <w:lang w:val="uk-UA" w:eastAsia="zh-CN"/>
        </w:rPr>
        <w:t>[</w:t>
      </w:r>
      <w:r w:rsidR="004066EF" w:rsidRPr="00CB4EFC">
        <w:rPr>
          <w:rFonts w:eastAsia="Times New Roman" w:cstheme="minorHAnsi"/>
          <w:color w:val="000000" w:themeColor="text1"/>
          <w:sz w:val="28"/>
          <w:szCs w:val="28"/>
          <w:lang w:val="uk-UA" w:eastAsia="zh-CN"/>
        </w:rPr>
        <w:t xml:space="preserve">42, </w:t>
      </w:r>
      <w:r w:rsidR="004066EF">
        <w:rPr>
          <w:rFonts w:eastAsia="Times New Roman" w:cstheme="minorHAnsi"/>
          <w:color w:val="000000" w:themeColor="text1"/>
          <w:sz w:val="28"/>
          <w:szCs w:val="28"/>
          <w:lang w:val="uk-UA" w:eastAsia="zh-CN"/>
        </w:rPr>
        <w:t>43</w:t>
      </w:r>
      <w:r w:rsidRPr="00CB4EFC">
        <w:rPr>
          <w:rFonts w:eastAsia="Times New Roman" w:cstheme="minorHAnsi"/>
          <w:color w:val="000000" w:themeColor="text1"/>
          <w:sz w:val="28"/>
          <w:szCs w:val="28"/>
          <w:lang w:val="uk-UA" w:eastAsia="zh-CN"/>
        </w:rPr>
        <w:t>].</w:t>
      </w:r>
    </w:p>
    <w:p w:rsidR="009270F4" w:rsidRPr="00CB4EFC" w:rsidRDefault="009270F4" w:rsidP="00387FA2">
      <w:pPr>
        <w:spacing w:before="0" w:after="0" w:line="360" w:lineRule="auto"/>
        <w:ind w:left="0" w:firstLine="680"/>
        <w:rPr>
          <w:rFonts w:eastAsia="Times New Roman" w:cstheme="minorHAnsi"/>
          <w:color w:val="000000" w:themeColor="text1"/>
          <w:sz w:val="28"/>
          <w:szCs w:val="28"/>
          <w:lang w:val="uk-UA" w:eastAsia="ru-RU"/>
        </w:rPr>
      </w:pPr>
      <w:r w:rsidRPr="00CB4EFC">
        <w:rPr>
          <w:rFonts w:eastAsia="Times New Roman" w:cstheme="minorHAnsi"/>
          <w:color w:val="000000" w:themeColor="text1"/>
          <w:sz w:val="28"/>
          <w:szCs w:val="28"/>
          <w:lang w:val="uk-UA" w:eastAsia="ru-RU"/>
        </w:rPr>
        <w:t>Фікс</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т</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ри, щ</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містять с</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лі в</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жких м</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т</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лів, звич</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йн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вв</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ж</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ються з</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всім н</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прид</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тними ч</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р</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з зд</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тність </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ст</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нніх г</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сити люмін</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сц</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нцію. Сп</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ці</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льні з</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ув</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ж</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ння п</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винні бути зр</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бл</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ні у відн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ш</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нні ф</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рм</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ліну, щ</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в</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л</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діє зд</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тністю </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ктивн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вз</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єм</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діяти з ДНК, к</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нкуруючи при ць</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му з </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кридин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вим </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р</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нж</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вим з</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 місця з</w:t>
      </w:r>
      <w:r w:rsidR="009D4317">
        <w:rPr>
          <w:rFonts w:eastAsia="Times New Roman" w:cstheme="minorHAnsi"/>
          <w:color w:val="000000" w:themeColor="text1"/>
          <w:sz w:val="28"/>
          <w:szCs w:val="28"/>
          <w:lang w:val="uk-UA" w:eastAsia="ru-RU"/>
        </w:rPr>
        <w:t>’</w:t>
      </w:r>
      <w:r w:rsidRPr="00CB4EFC">
        <w:rPr>
          <w:rFonts w:eastAsia="Times New Roman" w:cstheme="minorHAnsi"/>
          <w:color w:val="000000" w:themeColor="text1"/>
          <w:sz w:val="28"/>
          <w:szCs w:val="28"/>
          <w:lang w:val="uk-UA" w:eastAsia="ru-RU"/>
        </w:rPr>
        <w:t>єдн</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ння з її м</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л</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кул</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ю. При р</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б</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ті з кислими фікс</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т</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р</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ми (рідин</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 К</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рну</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 й інші суміші, щ</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містять </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цт</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ву кисл</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ту) фікс</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цію в</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рт</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пр</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дити в н</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йбільш к</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р</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ткі пр</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міжки ч</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су і кр</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щ</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 xml:space="preserve"> н</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 х</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л</w:t>
      </w:r>
      <w:r w:rsidR="00CB4EFC">
        <w:rPr>
          <w:rFonts w:eastAsia="Times New Roman" w:cstheme="minorHAnsi"/>
          <w:color w:val="000000" w:themeColor="text1"/>
          <w:sz w:val="28"/>
          <w:szCs w:val="28"/>
          <w:lang w:eastAsia="ru-RU"/>
        </w:rPr>
        <w:t>o</w:t>
      </w:r>
      <w:r w:rsidR="003D4375">
        <w:rPr>
          <w:rFonts w:eastAsia="Times New Roman" w:cstheme="minorHAnsi"/>
          <w:color w:val="000000" w:themeColor="text1"/>
          <w:sz w:val="28"/>
          <w:szCs w:val="28"/>
          <w:lang w:val="uk-UA" w:eastAsia="ru-RU"/>
        </w:rPr>
        <w:t>ді (+2-</w:t>
      </w:r>
      <w:r w:rsidRPr="00CB4EFC">
        <w:rPr>
          <w:rFonts w:eastAsia="Times New Roman" w:cstheme="minorHAnsi"/>
          <w:color w:val="000000" w:themeColor="text1"/>
          <w:sz w:val="28"/>
          <w:szCs w:val="28"/>
          <w:lang w:val="uk-UA" w:eastAsia="ru-RU"/>
        </w:rPr>
        <w:t>+4°С), щ</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п</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w:t>
      </w:r>
      <w:r w:rsidR="009D4317">
        <w:rPr>
          <w:rFonts w:eastAsia="Times New Roman" w:cstheme="minorHAnsi"/>
          <w:color w:val="000000" w:themeColor="text1"/>
          <w:sz w:val="28"/>
          <w:szCs w:val="28"/>
          <w:lang w:val="uk-UA" w:eastAsia="ru-RU"/>
        </w:rPr>
        <w:t>’</w:t>
      </w:r>
      <w:r w:rsidRPr="00CB4EFC">
        <w:rPr>
          <w:rFonts w:eastAsia="Times New Roman" w:cstheme="minorHAnsi"/>
          <w:color w:val="000000" w:themeColor="text1"/>
          <w:sz w:val="28"/>
          <w:szCs w:val="28"/>
          <w:lang w:val="uk-UA" w:eastAsia="ru-RU"/>
        </w:rPr>
        <w:t>яз</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з дією кисл</w:t>
      </w:r>
      <w:r w:rsidR="00CB4EFC">
        <w:rPr>
          <w:rFonts w:eastAsia="Times New Roman" w:cstheme="minorHAnsi"/>
          <w:color w:val="000000" w:themeColor="text1"/>
          <w:sz w:val="28"/>
          <w:szCs w:val="28"/>
          <w:lang w:eastAsia="ru-RU"/>
        </w:rPr>
        <w:t>o</w:t>
      </w:r>
      <w:r w:rsidR="003D4375">
        <w:rPr>
          <w:rFonts w:eastAsia="Times New Roman" w:cstheme="minorHAnsi"/>
          <w:color w:val="000000" w:themeColor="text1"/>
          <w:sz w:val="28"/>
          <w:szCs w:val="28"/>
          <w:lang w:val="uk-UA" w:eastAsia="ru-RU"/>
        </w:rPr>
        <w:t>ти</w:t>
      </w:r>
      <w:r w:rsidRPr="00CB4EFC">
        <w:rPr>
          <w:rFonts w:eastAsia="Times New Roman" w:cstheme="minorHAnsi"/>
          <w:color w:val="000000" w:themeColor="text1"/>
          <w:sz w:val="28"/>
          <w:szCs w:val="28"/>
          <w:lang w:val="uk-UA" w:eastAsia="ru-RU"/>
        </w:rPr>
        <w:t>, як</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 ушк</w:t>
      </w:r>
      <w:r w:rsidR="00CB4EFC">
        <w:rPr>
          <w:rFonts w:eastAsia="Times New Roman" w:cstheme="minorHAnsi"/>
          <w:color w:val="000000" w:themeColor="text1"/>
          <w:sz w:val="28"/>
          <w:szCs w:val="28"/>
          <w:lang w:eastAsia="ru-RU"/>
        </w:rPr>
        <w:t>o</w:t>
      </w:r>
      <w:r w:rsidR="003D4375">
        <w:rPr>
          <w:rFonts w:eastAsia="Times New Roman" w:cstheme="minorHAnsi"/>
          <w:color w:val="000000" w:themeColor="text1"/>
          <w:sz w:val="28"/>
          <w:szCs w:val="28"/>
          <w:lang w:val="uk-UA" w:eastAsia="ru-RU"/>
        </w:rPr>
        <w:t>джує ДНК</w:t>
      </w:r>
      <w:r w:rsidRPr="00CB4EFC">
        <w:rPr>
          <w:rFonts w:eastAsia="Times New Roman" w:cstheme="minorHAnsi"/>
          <w:color w:val="000000" w:themeColor="text1"/>
          <w:sz w:val="28"/>
          <w:szCs w:val="28"/>
          <w:lang w:val="uk-UA" w:eastAsia="ru-RU"/>
        </w:rPr>
        <w:t>[</w:t>
      </w:r>
      <w:r w:rsidR="00693E9B" w:rsidRPr="00CB4EFC">
        <w:rPr>
          <w:rFonts w:eastAsia="Times New Roman" w:cstheme="minorHAnsi"/>
          <w:color w:val="000000" w:themeColor="text1"/>
          <w:sz w:val="28"/>
          <w:szCs w:val="28"/>
          <w:lang w:val="uk-UA" w:eastAsia="ru-RU"/>
        </w:rPr>
        <w:t>4</w:t>
      </w:r>
      <w:r w:rsidR="004066EF">
        <w:rPr>
          <w:rFonts w:eastAsia="Times New Roman" w:cstheme="minorHAnsi"/>
          <w:color w:val="000000" w:themeColor="text1"/>
          <w:sz w:val="28"/>
          <w:szCs w:val="28"/>
          <w:lang w:val="uk-UA" w:eastAsia="ru-RU"/>
        </w:rPr>
        <w:t>4</w:t>
      </w:r>
      <w:r w:rsidRPr="00CB4EFC">
        <w:rPr>
          <w:rFonts w:eastAsia="Times New Roman" w:cstheme="minorHAnsi"/>
          <w:color w:val="000000" w:themeColor="text1"/>
          <w:sz w:val="28"/>
          <w:szCs w:val="28"/>
          <w:lang w:val="uk-UA" w:eastAsia="ru-RU"/>
        </w:rPr>
        <w:t>].</w:t>
      </w:r>
    </w:p>
    <w:p w:rsidR="009270F4" w:rsidRPr="00CB4EFC" w:rsidRDefault="009270F4" w:rsidP="00387FA2">
      <w:pPr>
        <w:spacing w:before="0" w:after="0" w:line="360" w:lineRule="auto"/>
        <w:ind w:left="0" w:firstLine="680"/>
        <w:rPr>
          <w:rFonts w:eastAsia="Times New Roman" w:cstheme="minorHAnsi"/>
          <w:color w:val="000000" w:themeColor="text1"/>
          <w:sz w:val="28"/>
          <w:szCs w:val="28"/>
          <w:lang w:val="uk-UA" w:eastAsia="zh-CN"/>
        </w:rPr>
      </w:pPr>
      <w:r w:rsidRPr="00CB4EFC">
        <w:rPr>
          <w:rFonts w:eastAsia="Times New Roman" w:cstheme="minorHAnsi"/>
          <w:color w:val="000000" w:themeColor="text1"/>
          <w:sz w:val="28"/>
          <w:szCs w:val="28"/>
          <w:lang w:val="uk-UA" w:eastAsia="ru-RU"/>
        </w:rPr>
        <w:t>Д</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ні пр</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вик</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рист</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ння </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кридин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г</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р</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нж</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в</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г</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в кількісній гіст</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хімії нукл</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їн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вих кисл</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т дуж</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 xml:space="preserve"> </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бм</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ж</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ні. Н</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йбільш п</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вн</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 р</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б</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т</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 т</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к</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г</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р</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ду н</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л</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жить Ригл</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ру. З</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 д</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ними ць</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г</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д</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слідник</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м</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ксим</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льн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сприятливі ум</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ви для пр</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д</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ння н</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ступн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г</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кількісн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г</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д</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слідж</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ння ств</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рює фікс</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ція  в суміші </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т</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л – </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ц</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т</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н (1:1) при кімн</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тній т</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мп</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р</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турі. </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вт</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р [</w:t>
      </w:r>
      <w:r w:rsidR="00693E9B" w:rsidRPr="00CB4EFC">
        <w:rPr>
          <w:rFonts w:eastAsia="Times New Roman" w:cstheme="minorHAnsi"/>
          <w:color w:val="000000" w:themeColor="text1"/>
          <w:sz w:val="28"/>
          <w:szCs w:val="28"/>
          <w:lang w:val="uk-UA" w:eastAsia="ru-RU"/>
        </w:rPr>
        <w:t>4</w:t>
      </w:r>
      <w:r w:rsidR="004066EF">
        <w:rPr>
          <w:rFonts w:eastAsia="Times New Roman" w:cstheme="minorHAnsi"/>
          <w:color w:val="000000" w:themeColor="text1"/>
          <w:sz w:val="28"/>
          <w:szCs w:val="28"/>
          <w:lang w:val="uk-UA" w:eastAsia="ru-RU"/>
        </w:rPr>
        <w:t>5</w:t>
      </w:r>
      <w:r w:rsidRPr="00CB4EFC">
        <w:rPr>
          <w:rFonts w:eastAsia="Times New Roman" w:cstheme="minorHAnsi"/>
          <w:color w:val="000000" w:themeColor="text1"/>
          <w:sz w:val="28"/>
          <w:szCs w:val="28"/>
          <w:lang w:val="uk-UA" w:eastAsia="ru-RU"/>
        </w:rPr>
        <w:t>] д</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кл</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дн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д</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сліджув</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в дію н</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 клітини з</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пр</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п</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г</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їм фікс</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т</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р</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 і п</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к</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з</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в, щ</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w:t>
      </w:r>
      <w:proofErr w:type="gramStart"/>
      <w:r w:rsidRPr="00CB4EFC">
        <w:rPr>
          <w:rFonts w:eastAsia="Times New Roman" w:cstheme="minorHAnsi"/>
          <w:color w:val="000000" w:themeColor="text1"/>
          <w:sz w:val="28"/>
          <w:szCs w:val="28"/>
          <w:lang w:val="uk-UA" w:eastAsia="ru-RU"/>
        </w:rPr>
        <w:t>п</w:t>
      </w:r>
      <w:proofErr w:type="gramEnd"/>
      <w:r w:rsidRPr="00CB4EFC">
        <w:rPr>
          <w:rFonts w:eastAsia="Times New Roman" w:cstheme="minorHAnsi"/>
          <w:color w:val="000000" w:themeColor="text1"/>
          <w:sz w:val="28"/>
          <w:szCs w:val="28"/>
          <w:lang w:val="uk-UA" w:eastAsia="ru-RU"/>
        </w:rPr>
        <w:t>ід й</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г</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вплив</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м н</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 xml:space="preserve"> відбув</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ється зм</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рщув</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ння клітин і втр</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ти ними нукл</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їн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вих кисл</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т. Н</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йбільш шир</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к</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для люмін</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с</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ц</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нтн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мікр</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ск</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пічн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г</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д</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слідж</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ння нукл</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їн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вих кисл</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т з</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ст</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с</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вують клітинні м</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зки і відбитки, </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 т</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к</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ж </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дн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ш</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р</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ві пр</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п</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р</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ти клітин тк</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нинних культур. </w:t>
      </w:r>
      <w:proofErr w:type="gramStart"/>
      <w:r w:rsidR="00CB4EFC">
        <w:rPr>
          <w:rFonts w:eastAsia="Times New Roman" w:cstheme="minorHAnsi"/>
          <w:color w:val="000000" w:themeColor="text1"/>
          <w:sz w:val="28"/>
          <w:szCs w:val="28"/>
          <w:lang w:eastAsia="ru-RU"/>
        </w:rPr>
        <w:t>O</w:t>
      </w:r>
      <w:proofErr w:type="gramEnd"/>
      <w:r w:rsidRPr="00CB4EFC">
        <w:rPr>
          <w:rFonts w:eastAsia="Times New Roman" w:cstheme="minorHAnsi"/>
          <w:color w:val="000000" w:themeColor="text1"/>
          <w:sz w:val="28"/>
          <w:szCs w:val="28"/>
          <w:lang w:val="uk-UA" w:eastAsia="ru-RU"/>
        </w:rPr>
        <w:t>дн</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к, цілк</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м м</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жлив</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вик</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рист</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ння гіст</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л</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гічних зрізів, </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трим</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них </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б</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з з</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лит</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г</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в п</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р</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фін, </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б</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з з</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м</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р</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ж</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н</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г</w:t>
      </w:r>
      <w:r w:rsidR="00CB4EFC">
        <w:rPr>
          <w:rFonts w:eastAsia="Times New Roman" w:cstheme="minorHAnsi"/>
          <w:color w:val="000000" w:themeColor="text1"/>
          <w:sz w:val="28"/>
          <w:szCs w:val="28"/>
          <w:lang w:eastAsia="ru-RU"/>
        </w:rPr>
        <w:t>o</w:t>
      </w:r>
      <w:r w:rsidRPr="00CB4EFC">
        <w:rPr>
          <w:rFonts w:eastAsia="Times New Roman" w:cstheme="minorHAnsi"/>
          <w:color w:val="000000" w:themeColor="text1"/>
          <w:sz w:val="28"/>
          <w:szCs w:val="28"/>
          <w:lang w:val="uk-UA" w:eastAsia="ru-RU"/>
        </w:rPr>
        <w:t xml:space="preserve"> м</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т</w:t>
      </w:r>
      <w:r w:rsidR="00CB4EFC">
        <w:rPr>
          <w:rFonts w:eastAsia="Times New Roman" w:cstheme="minorHAnsi"/>
          <w:color w:val="000000" w:themeColor="text1"/>
          <w:sz w:val="28"/>
          <w:szCs w:val="28"/>
          <w:lang w:eastAsia="ru-RU"/>
        </w:rPr>
        <w:t>e</w:t>
      </w:r>
      <w:r w:rsidRPr="00CB4EFC">
        <w:rPr>
          <w:rFonts w:eastAsia="Times New Roman" w:cstheme="minorHAnsi"/>
          <w:color w:val="000000" w:themeColor="text1"/>
          <w:sz w:val="28"/>
          <w:szCs w:val="28"/>
          <w:lang w:val="uk-UA" w:eastAsia="ru-RU"/>
        </w:rPr>
        <w:t>рі</w:t>
      </w:r>
      <w:r w:rsidR="00CB4EFC">
        <w:rPr>
          <w:rFonts w:eastAsia="Times New Roman" w:cstheme="minorHAnsi"/>
          <w:color w:val="000000" w:themeColor="text1"/>
          <w:sz w:val="28"/>
          <w:szCs w:val="28"/>
          <w:lang w:eastAsia="ru-RU"/>
        </w:rPr>
        <w:t>a</w:t>
      </w:r>
      <w:r w:rsidRPr="00CB4EFC">
        <w:rPr>
          <w:rFonts w:eastAsia="Times New Roman" w:cstheme="minorHAnsi"/>
          <w:color w:val="000000" w:themeColor="text1"/>
          <w:sz w:val="28"/>
          <w:szCs w:val="28"/>
          <w:lang w:val="uk-UA" w:eastAsia="ru-RU"/>
        </w:rPr>
        <w:t xml:space="preserve">лу </w:t>
      </w:r>
      <w:r w:rsidRPr="00CB4EFC">
        <w:rPr>
          <w:rFonts w:eastAsia="Times New Roman" w:cstheme="minorHAnsi"/>
          <w:color w:val="000000" w:themeColor="text1"/>
          <w:sz w:val="28"/>
          <w:szCs w:val="28"/>
          <w:lang w:val="uk-UA" w:eastAsia="zh-CN"/>
        </w:rPr>
        <w:t>[</w:t>
      </w:r>
      <w:r w:rsidR="00693E9B" w:rsidRPr="00CB4EFC">
        <w:rPr>
          <w:rFonts w:eastAsia="Times New Roman" w:cstheme="minorHAnsi"/>
          <w:color w:val="000000" w:themeColor="text1"/>
          <w:sz w:val="28"/>
          <w:szCs w:val="28"/>
          <w:lang w:val="uk-UA" w:eastAsia="zh-CN"/>
        </w:rPr>
        <w:t>4</w:t>
      </w:r>
      <w:r w:rsidR="004066EF">
        <w:rPr>
          <w:rFonts w:eastAsia="Times New Roman" w:cstheme="minorHAnsi"/>
          <w:color w:val="000000" w:themeColor="text1"/>
          <w:sz w:val="28"/>
          <w:szCs w:val="28"/>
          <w:lang w:val="uk-UA" w:eastAsia="zh-CN"/>
        </w:rPr>
        <w:t>6</w:t>
      </w:r>
      <w:r w:rsidR="00693E9B" w:rsidRPr="00CB4EFC">
        <w:rPr>
          <w:rFonts w:eastAsia="Times New Roman" w:cstheme="minorHAnsi"/>
          <w:color w:val="000000" w:themeColor="text1"/>
          <w:sz w:val="28"/>
          <w:szCs w:val="28"/>
          <w:lang w:val="uk-UA" w:eastAsia="zh-CN"/>
        </w:rPr>
        <w:t xml:space="preserve">, </w:t>
      </w:r>
      <w:r w:rsidRPr="00CB4EFC">
        <w:rPr>
          <w:rFonts w:eastAsia="Times New Roman" w:cstheme="minorHAnsi"/>
          <w:color w:val="000000" w:themeColor="text1"/>
          <w:sz w:val="28"/>
          <w:szCs w:val="28"/>
          <w:lang w:val="uk-UA" w:eastAsia="zh-CN"/>
        </w:rPr>
        <w:t>4</w:t>
      </w:r>
      <w:r w:rsidR="004066EF">
        <w:rPr>
          <w:rFonts w:eastAsia="Times New Roman" w:cstheme="minorHAnsi"/>
          <w:color w:val="000000" w:themeColor="text1"/>
          <w:sz w:val="28"/>
          <w:szCs w:val="28"/>
          <w:lang w:val="uk-UA" w:eastAsia="zh-CN"/>
        </w:rPr>
        <w:t>7</w:t>
      </w:r>
      <w:r w:rsidRPr="00CB4EFC">
        <w:rPr>
          <w:rFonts w:eastAsia="Times New Roman" w:cstheme="minorHAnsi"/>
          <w:color w:val="000000" w:themeColor="text1"/>
          <w:sz w:val="28"/>
          <w:szCs w:val="28"/>
          <w:lang w:val="uk-UA" w:eastAsia="zh-CN"/>
        </w:rPr>
        <w:t>].</w:t>
      </w:r>
    </w:p>
    <w:p w:rsidR="00B54C16" w:rsidRPr="00CB4EFC" w:rsidRDefault="00B54C16" w:rsidP="00387FA2">
      <w:pPr>
        <w:spacing w:before="0" w:after="0" w:line="360" w:lineRule="auto"/>
        <w:ind w:left="0" w:right="0" w:firstLine="680"/>
        <w:rPr>
          <w:rFonts w:eastAsia="Times New Roman" w:cstheme="minorHAnsi"/>
          <w:color w:val="000000" w:themeColor="text1"/>
          <w:kern w:val="2"/>
          <w:sz w:val="28"/>
          <w:szCs w:val="24"/>
          <w:lang w:val="uk-UA" w:eastAsia="zh-CN" w:bidi="hi-IN"/>
        </w:rPr>
      </w:pPr>
    </w:p>
    <w:p w:rsidR="009270F4" w:rsidRDefault="009270F4" w:rsidP="0065348F">
      <w:pPr>
        <w:widowControl w:val="0"/>
        <w:spacing w:before="0" w:after="0" w:line="360" w:lineRule="auto"/>
        <w:ind w:left="0" w:right="0" w:firstLine="680"/>
        <w:rPr>
          <w:rFonts w:eastAsia="Times New Roman" w:cstheme="minorHAnsi"/>
          <w:color w:val="000000" w:themeColor="text1"/>
          <w:kern w:val="2"/>
          <w:sz w:val="28"/>
          <w:szCs w:val="24"/>
          <w:lang w:val="uk-UA" w:eastAsia="zh-CN" w:bidi="hi-IN"/>
        </w:rPr>
      </w:pPr>
    </w:p>
    <w:p w:rsidR="003D4375" w:rsidRDefault="003D4375" w:rsidP="0065348F">
      <w:pPr>
        <w:widowControl w:val="0"/>
        <w:spacing w:before="0" w:after="0" w:line="360" w:lineRule="auto"/>
        <w:ind w:left="0" w:right="0" w:firstLine="680"/>
        <w:rPr>
          <w:rFonts w:eastAsia="Times New Roman" w:cstheme="minorHAnsi"/>
          <w:color w:val="000000" w:themeColor="text1"/>
          <w:kern w:val="2"/>
          <w:sz w:val="28"/>
          <w:szCs w:val="24"/>
          <w:lang w:val="uk-UA" w:eastAsia="zh-CN" w:bidi="hi-IN"/>
        </w:rPr>
      </w:pPr>
    </w:p>
    <w:p w:rsidR="003D4375" w:rsidRDefault="003D4375" w:rsidP="0065348F">
      <w:pPr>
        <w:widowControl w:val="0"/>
        <w:spacing w:before="0" w:after="0" w:line="360" w:lineRule="auto"/>
        <w:ind w:left="0" w:right="0" w:firstLine="680"/>
        <w:rPr>
          <w:rFonts w:eastAsia="Times New Roman" w:cstheme="minorHAnsi"/>
          <w:color w:val="000000" w:themeColor="text1"/>
          <w:kern w:val="2"/>
          <w:sz w:val="28"/>
          <w:szCs w:val="24"/>
          <w:lang w:val="uk-UA" w:eastAsia="zh-CN" w:bidi="hi-IN"/>
        </w:rPr>
      </w:pPr>
    </w:p>
    <w:p w:rsidR="00200012" w:rsidRPr="00CB4EFC" w:rsidRDefault="00520F99" w:rsidP="00387FA2">
      <w:pPr>
        <w:widowControl w:val="0"/>
        <w:spacing w:before="0" w:after="0" w:line="360" w:lineRule="auto"/>
        <w:ind w:left="0" w:firstLine="680"/>
        <w:outlineLvl w:val="1"/>
        <w:rPr>
          <w:rFonts w:eastAsia="Times New Roman" w:cstheme="minorHAnsi"/>
          <w:color w:val="000000" w:themeColor="text1"/>
          <w:kern w:val="2"/>
          <w:sz w:val="28"/>
          <w:szCs w:val="24"/>
          <w:lang w:val="uk-UA" w:eastAsia="zh-CN" w:bidi="hi-IN"/>
        </w:rPr>
      </w:pPr>
      <w:bookmarkStart w:id="19" w:name="_Toc28014328"/>
      <w:r w:rsidRPr="00CB4EFC">
        <w:rPr>
          <w:rFonts w:eastAsia="Times New Roman" w:cstheme="minorHAnsi"/>
          <w:color w:val="000000" w:themeColor="text1"/>
          <w:kern w:val="2"/>
          <w:sz w:val="28"/>
          <w:szCs w:val="24"/>
          <w:lang w:val="uk-UA" w:eastAsia="zh-CN" w:bidi="hi-IN"/>
        </w:rPr>
        <w:lastRenderedPageBreak/>
        <w:t>2.3. Люмін</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сц</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нтний м</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т</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д визн</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ч</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ння біл</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к</w:t>
      </w:r>
      <w:r w:rsidR="009423E8" w:rsidRPr="00CB4EFC">
        <w:rPr>
          <w:rFonts w:eastAsia="Times New Roman" w:cstheme="minorHAnsi"/>
          <w:color w:val="000000" w:themeColor="text1"/>
          <w:kern w:val="2"/>
          <w:sz w:val="28"/>
          <w:szCs w:val="24"/>
          <w:lang w:val="uk-UA" w:eastAsia="zh-CN" w:bidi="hi-IN"/>
        </w:rPr>
        <w:t>–</w:t>
      </w:r>
      <w:r w:rsidRPr="00CB4EFC">
        <w:rPr>
          <w:rFonts w:eastAsia="Times New Roman" w:cstheme="minorHAnsi"/>
          <w:color w:val="000000" w:themeColor="text1"/>
          <w:kern w:val="2"/>
          <w:sz w:val="28"/>
          <w:szCs w:val="24"/>
          <w:lang w:val="uk-UA" w:eastAsia="zh-CN" w:bidi="hi-IN"/>
        </w:rPr>
        <w:t>синт</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тичн</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 xml:space="preserve">ї </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ктивн</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сті клітин кр</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ві</w:t>
      </w:r>
      <w:bookmarkEnd w:id="19"/>
    </w:p>
    <w:p w:rsidR="00200012" w:rsidRPr="00CB4EFC" w:rsidRDefault="00200012" w:rsidP="00387FA2">
      <w:pPr>
        <w:suppressAutoHyphens/>
        <w:spacing w:before="0" w:after="0" w:line="360" w:lineRule="auto"/>
        <w:ind w:left="0" w:firstLine="680"/>
        <w:rPr>
          <w:rFonts w:eastAsia="Times New Roman" w:cstheme="minorHAnsi"/>
          <w:color w:val="000000" w:themeColor="text1"/>
          <w:kern w:val="2"/>
          <w:sz w:val="28"/>
          <w:szCs w:val="24"/>
          <w:lang w:val="uk-UA" w:eastAsia="zh-CN" w:bidi="hi-IN"/>
        </w:rPr>
      </w:pPr>
    </w:p>
    <w:p w:rsidR="00200012" w:rsidRPr="00CB4EFC" w:rsidRDefault="00200012" w:rsidP="00387FA2">
      <w:pPr>
        <w:suppressAutoHyphens/>
        <w:spacing w:before="0" w:after="0" w:line="360" w:lineRule="auto"/>
        <w:ind w:left="0" w:firstLine="680"/>
        <w:rPr>
          <w:rFonts w:eastAsia="Times New Roman" w:cstheme="minorHAnsi"/>
          <w:color w:val="000000" w:themeColor="text1"/>
          <w:kern w:val="2"/>
          <w:sz w:val="24"/>
          <w:szCs w:val="24"/>
          <w:lang w:val="uk-UA" w:eastAsia="zh-CN" w:bidi="hi-IN"/>
        </w:rPr>
      </w:pPr>
    </w:p>
    <w:p w:rsidR="00200012" w:rsidRPr="00CB4EFC" w:rsidRDefault="00520F99" w:rsidP="00387FA2">
      <w:pPr>
        <w:spacing w:before="0" w:after="0" w:line="360" w:lineRule="auto"/>
        <w:ind w:left="0" w:firstLine="680"/>
        <w:rPr>
          <w:rFonts w:eastAsia="Times New Roman" w:cstheme="minorHAnsi"/>
          <w:color w:val="000000" w:themeColor="text1"/>
          <w:kern w:val="2"/>
          <w:sz w:val="28"/>
          <w:szCs w:val="24"/>
          <w:lang w:val="uk-UA" w:eastAsia="zh-CN" w:bidi="hi-IN"/>
        </w:rPr>
      </w:pPr>
      <w:r w:rsidRPr="00CB4EFC">
        <w:rPr>
          <w:rFonts w:eastAsia="Times New Roman" w:cstheme="minorHAnsi"/>
          <w:color w:val="000000" w:themeColor="text1"/>
          <w:kern w:val="2"/>
          <w:sz w:val="28"/>
          <w:szCs w:val="24"/>
          <w:lang w:val="uk-UA" w:eastAsia="zh-CN" w:bidi="hi-IN"/>
        </w:rPr>
        <w:t>М</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зки кр</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ві для люмін</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сц</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нції г</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тують з суцільн</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ї кр</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ві. Щ</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б уникнути н</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сп</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цифічн</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ї люмін</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сц</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 xml:space="preserve">нції, </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ут</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пл</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зму н</w:t>
      </w:r>
      <w:r w:rsidR="00CB4EFC">
        <w:rPr>
          <w:rFonts w:eastAsia="Times New Roman" w:cstheme="minorHAnsi"/>
          <w:color w:val="000000" w:themeColor="text1"/>
          <w:kern w:val="2"/>
          <w:sz w:val="28"/>
          <w:szCs w:val="24"/>
          <w:lang w:eastAsia="zh-CN" w:bidi="hi-IN"/>
        </w:rPr>
        <w:t>eo</w:t>
      </w:r>
      <w:r w:rsidRPr="00CB4EFC">
        <w:rPr>
          <w:rFonts w:eastAsia="Times New Roman" w:cstheme="minorHAnsi"/>
          <w:color w:val="000000" w:themeColor="text1"/>
          <w:kern w:val="2"/>
          <w:sz w:val="28"/>
          <w:szCs w:val="24"/>
          <w:lang w:val="uk-UA" w:eastAsia="zh-CN" w:bidi="hi-IN"/>
        </w:rPr>
        <w:t>бхідн</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 xml:space="preserve"> з</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міняти н</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 xml:space="preserve"> </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мбрі</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н</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льну т</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лячу сир</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в</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тку, сп</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нт</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нн</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 xml:space="preserve"> люмін</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сц</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нція як</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ї зн</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х</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диться н</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 xml:space="preserve"> мінім</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льн</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му рівні. Висуш</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ні н</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 xml:space="preserve"> п</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вітрі пр</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п</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р</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 xml:space="preserve">ти фіксують у суміші </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ц</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т</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ну т</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 xml:space="preserve"> </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бс</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лютн</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г</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 xml:space="preserve"> </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тил</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в</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г</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 xml:space="preserve"> спирту в пр</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п</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рції 1:1 20 хвилин, пр</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в</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дять ч</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р</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з б</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т</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р</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ю р</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зв</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д</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 xml:space="preserve">ння </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тил</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в</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г</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 xml:space="preserve"> спирту зниж</w:t>
      </w:r>
      <w:r w:rsidR="003D4375" w:rsidRPr="003D4375">
        <w:rPr>
          <w:rFonts w:eastAsia="Times New Roman" w:cstheme="minorHAnsi"/>
          <w:color w:val="000000" w:themeColor="text1"/>
          <w:kern w:val="2"/>
          <w:sz w:val="28"/>
          <w:szCs w:val="24"/>
          <w:lang w:val="uk-UA" w:eastAsia="zh-CN" w:bidi="hi-IN"/>
        </w:rPr>
        <w:t>у</w:t>
      </w:r>
      <w:r w:rsidRPr="00CB4EFC">
        <w:rPr>
          <w:rFonts w:eastAsia="Times New Roman" w:cstheme="minorHAnsi"/>
          <w:color w:val="000000" w:themeColor="text1"/>
          <w:kern w:val="2"/>
          <w:sz w:val="28"/>
          <w:szCs w:val="24"/>
          <w:lang w:val="uk-UA" w:eastAsia="zh-CN" w:bidi="hi-IN"/>
        </w:rPr>
        <w:t>юч</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ї к</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нц</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нтр</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ції: 96%</w:t>
      </w:r>
      <w:r w:rsidR="002D206E">
        <w:rPr>
          <w:rFonts w:eastAsia="Times New Roman" w:cstheme="minorHAnsi"/>
          <w:color w:val="000000" w:themeColor="text1"/>
          <w:kern w:val="2"/>
          <w:sz w:val="28"/>
          <w:szCs w:val="24"/>
          <w:lang w:val="uk-UA" w:eastAsia="zh-CN" w:bidi="hi-IN"/>
        </w:rPr>
        <w:t xml:space="preserve"> </w:t>
      </w:r>
      <w:r w:rsidR="00374D7D" w:rsidRPr="00374D7D">
        <w:rPr>
          <w:rFonts w:eastAsia="Times New Roman" w:cstheme="minorHAnsi"/>
          <w:color w:val="000000" w:themeColor="text1"/>
          <w:sz w:val="28"/>
          <w:szCs w:val="28"/>
          <w:lang w:val="uk-UA" w:eastAsia="zh-CN"/>
        </w:rPr>
        <w:t>–</w:t>
      </w:r>
      <w:r w:rsidR="002D206E">
        <w:rPr>
          <w:rFonts w:eastAsia="Times New Roman" w:cstheme="minorHAnsi"/>
          <w:color w:val="000000" w:themeColor="text1"/>
          <w:kern w:val="2"/>
          <w:sz w:val="28"/>
          <w:szCs w:val="24"/>
          <w:lang w:val="uk-UA" w:eastAsia="zh-CN" w:bidi="hi-IN"/>
        </w:rPr>
        <w:t xml:space="preserve"> </w:t>
      </w:r>
      <w:r w:rsidRPr="00CB4EFC">
        <w:rPr>
          <w:rFonts w:eastAsia="Times New Roman" w:cstheme="minorHAnsi"/>
          <w:color w:val="000000" w:themeColor="text1"/>
          <w:kern w:val="2"/>
          <w:sz w:val="28"/>
          <w:szCs w:val="24"/>
          <w:lang w:val="uk-UA" w:eastAsia="zh-CN" w:bidi="hi-IN"/>
        </w:rPr>
        <w:t>15 хв.; 60%</w:t>
      </w:r>
      <w:r w:rsidR="002D206E">
        <w:rPr>
          <w:rFonts w:eastAsia="Times New Roman" w:cstheme="minorHAnsi"/>
          <w:color w:val="000000" w:themeColor="text1"/>
          <w:kern w:val="2"/>
          <w:sz w:val="28"/>
          <w:szCs w:val="24"/>
          <w:lang w:val="uk-UA" w:eastAsia="zh-CN" w:bidi="hi-IN"/>
        </w:rPr>
        <w:t xml:space="preserve"> </w:t>
      </w:r>
      <w:r w:rsidR="00374D7D" w:rsidRPr="00374D7D">
        <w:rPr>
          <w:rFonts w:eastAsia="Times New Roman" w:cstheme="minorHAnsi"/>
          <w:color w:val="000000" w:themeColor="text1"/>
          <w:sz w:val="28"/>
          <w:szCs w:val="28"/>
          <w:lang w:val="uk-UA" w:eastAsia="zh-CN"/>
        </w:rPr>
        <w:t>–</w:t>
      </w:r>
      <w:r w:rsidR="002D206E">
        <w:rPr>
          <w:rFonts w:eastAsia="Times New Roman" w:cstheme="minorHAnsi"/>
          <w:color w:val="000000" w:themeColor="text1"/>
          <w:kern w:val="2"/>
          <w:sz w:val="28"/>
          <w:szCs w:val="24"/>
          <w:lang w:val="uk-UA" w:eastAsia="zh-CN" w:bidi="hi-IN"/>
        </w:rPr>
        <w:t xml:space="preserve"> </w:t>
      </w:r>
      <w:r w:rsidRPr="00CB4EFC">
        <w:rPr>
          <w:rFonts w:eastAsia="Times New Roman" w:cstheme="minorHAnsi"/>
          <w:color w:val="000000" w:themeColor="text1"/>
          <w:kern w:val="2"/>
          <w:sz w:val="28"/>
          <w:szCs w:val="24"/>
          <w:lang w:val="uk-UA" w:eastAsia="zh-CN" w:bidi="hi-IN"/>
        </w:rPr>
        <w:t>10 хв.; 30%</w:t>
      </w:r>
      <w:r w:rsidR="002D206E">
        <w:rPr>
          <w:rFonts w:eastAsia="Times New Roman" w:cstheme="minorHAnsi"/>
          <w:color w:val="000000" w:themeColor="text1"/>
          <w:kern w:val="2"/>
          <w:sz w:val="28"/>
          <w:szCs w:val="24"/>
          <w:lang w:val="uk-UA" w:eastAsia="zh-CN" w:bidi="hi-IN"/>
        </w:rPr>
        <w:t xml:space="preserve"> </w:t>
      </w:r>
      <w:r w:rsidR="00374D7D" w:rsidRPr="00374D7D">
        <w:rPr>
          <w:rFonts w:eastAsia="Times New Roman" w:cstheme="minorHAnsi"/>
          <w:color w:val="000000" w:themeColor="text1"/>
          <w:sz w:val="28"/>
          <w:szCs w:val="28"/>
          <w:lang w:val="uk-UA" w:eastAsia="zh-CN"/>
        </w:rPr>
        <w:t>–</w:t>
      </w:r>
      <w:r w:rsidR="002D206E">
        <w:rPr>
          <w:rFonts w:eastAsia="Times New Roman" w:cstheme="minorHAnsi"/>
          <w:color w:val="000000" w:themeColor="text1"/>
          <w:kern w:val="2"/>
          <w:sz w:val="28"/>
          <w:szCs w:val="24"/>
          <w:lang w:val="uk-UA" w:eastAsia="zh-CN" w:bidi="hi-IN"/>
        </w:rPr>
        <w:t xml:space="preserve"> </w:t>
      </w:r>
      <w:r w:rsidRPr="00CB4EFC">
        <w:rPr>
          <w:rFonts w:eastAsia="Times New Roman" w:cstheme="minorHAnsi"/>
          <w:color w:val="000000" w:themeColor="text1"/>
          <w:kern w:val="2"/>
          <w:sz w:val="28"/>
          <w:szCs w:val="24"/>
          <w:lang w:val="uk-UA" w:eastAsia="zh-CN" w:bidi="hi-IN"/>
        </w:rPr>
        <w:t>5 хв.. Н</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 xml:space="preserve"> ць</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 xml:space="preserve">му </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т</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пі пр</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п</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р</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ти після висих</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ння м</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жн</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 xml:space="preserve"> б</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р</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гти д</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кільк</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 xml:space="preserve"> місяців д</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 xml:space="preserve"> вик</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рист</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ння. П</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д</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льш</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 xml:space="preserve"> </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бр</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бк</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 xml:space="preserve"> пр</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п</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р</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тів п</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ляг</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є в пр</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мив</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нні дистиль</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в</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н</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ю в</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д</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ю, інкуб</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ції в цитр</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тн</w:t>
      </w:r>
      <w:r w:rsidR="00CB4EFC">
        <w:rPr>
          <w:rFonts w:eastAsia="Times New Roman" w:cstheme="minorHAnsi"/>
          <w:color w:val="000000" w:themeColor="text1"/>
          <w:kern w:val="2"/>
          <w:sz w:val="28"/>
          <w:szCs w:val="24"/>
          <w:lang w:eastAsia="zh-CN" w:bidi="hi-IN"/>
        </w:rPr>
        <w:t>o</w:t>
      </w:r>
      <w:r w:rsidR="003D4375">
        <w:rPr>
          <w:rFonts w:eastAsia="Times New Roman" w:cstheme="minorHAnsi"/>
          <w:color w:val="000000" w:themeColor="text1"/>
          <w:kern w:val="2"/>
          <w:sz w:val="28"/>
          <w:szCs w:val="24"/>
          <w:lang w:val="uk-UA" w:eastAsia="zh-CN" w:bidi="hi-IN"/>
        </w:rPr>
        <w:t>-</w:t>
      </w:r>
      <w:r w:rsidRPr="00CB4EFC">
        <w:rPr>
          <w:rFonts w:eastAsia="Times New Roman" w:cstheme="minorHAnsi"/>
          <w:color w:val="000000" w:themeColor="text1"/>
          <w:kern w:val="2"/>
          <w:sz w:val="28"/>
          <w:szCs w:val="24"/>
          <w:lang w:val="uk-UA" w:eastAsia="zh-CN" w:bidi="hi-IN"/>
        </w:rPr>
        <w:t>ф</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сф</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тн</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му буф</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 xml:space="preserve">рі (рН 6,0) </w:t>
      </w:r>
      <w:r w:rsidR="009423E8" w:rsidRPr="00CB4EFC">
        <w:rPr>
          <w:rFonts w:eastAsia="Times New Roman" w:cstheme="minorHAnsi"/>
          <w:color w:val="000000" w:themeColor="text1"/>
          <w:kern w:val="2"/>
          <w:sz w:val="28"/>
          <w:szCs w:val="24"/>
          <w:lang w:val="uk-UA" w:eastAsia="zh-CN" w:bidi="hi-IN"/>
        </w:rPr>
        <w:t>–</w:t>
      </w:r>
      <w:r w:rsidRPr="00CB4EFC">
        <w:rPr>
          <w:rFonts w:eastAsia="Times New Roman" w:cstheme="minorHAnsi"/>
          <w:color w:val="000000" w:themeColor="text1"/>
          <w:kern w:val="2"/>
          <w:sz w:val="28"/>
          <w:szCs w:val="24"/>
          <w:lang w:val="uk-UA" w:eastAsia="zh-CN" w:bidi="hi-IN"/>
        </w:rPr>
        <w:t xml:space="preserve"> 4 хв., флу</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р</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хр</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мув</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 xml:space="preserve">нні </w:t>
      </w:r>
      <w:r w:rsidR="00CB4EFC">
        <w:rPr>
          <w:rFonts w:eastAsia="Times New Roman" w:cstheme="minorHAnsi"/>
          <w:color w:val="000000" w:themeColor="text1"/>
          <w:kern w:val="2"/>
          <w:sz w:val="28"/>
          <w:szCs w:val="24"/>
          <w:lang w:eastAsia="zh-CN" w:bidi="hi-IN"/>
        </w:rPr>
        <w:t>AO</w:t>
      </w:r>
      <w:r w:rsidRPr="00CB4EFC">
        <w:rPr>
          <w:rFonts w:eastAsia="Times New Roman" w:cstheme="minorHAnsi"/>
          <w:color w:val="000000" w:themeColor="text1"/>
          <w:kern w:val="2"/>
          <w:sz w:val="28"/>
          <w:szCs w:val="24"/>
          <w:lang w:val="uk-UA" w:eastAsia="zh-CN" w:bidi="hi-IN"/>
        </w:rPr>
        <w:t xml:space="preserve"> у к</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нц</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нтр</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ції 1:20000 н</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 xml:space="preserve"> т</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к</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му ж буф</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рі пр</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тяг</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м  10 хв., двічі відмив</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ють від н</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пр</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р</w:t>
      </w:r>
      <w:r w:rsidR="00CB4EFC">
        <w:rPr>
          <w:rFonts w:eastAsia="Times New Roman" w:cstheme="minorHAnsi"/>
          <w:color w:val="000000" w:themeColor="text1"/>
          <w:kern w:val="2"/>
          <w:sz w:val="28"/>
          <w:szCs w:val="24"/>
          <w:lang w:eastAsia="zh-CN" w:bidi="hi-IN"/>
        </w:rPr>
        <w:t>ea</w:t>
      </w:r>
      <w:r w:rsidRPr="00CB4EFC">
        <w:rPr>
          <w:rFonts w:eastAsia="Times New Roman" w:cstheme="minorHAnsi"/>
          <w:color w:val="000000" w:themeColor="text1"/>
          <w:kern w:val="2"/>
          <w:sz w:val="28"/>
          <w:szCs w:val="24"/>
          <w:lang w:val="uk-UA" w:eastAsia="zh-CN" w:bidi="hi-IN"/>
        </w:rPr>
        <w:t>гув</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вш</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г</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 xml:space="preserve"> </w:t>
      </w:r>
      <w:r w:rsidR="00CB4EFC">
        <w:rPr>
          <w:rFonts w:eastAsia="Times New Roman" w:cstheme="minorHAnsi"/>
          <w:color w:val="000000" w:themeColor="text1"/>
          <w:kern w:val="2"/>
          <w:sz w:val="28"/>
          <w:szCs w:val="24"/>
          <w:lang w:eastAsia="zh-CN" w:bidi="hi-IN"/>
        </w:rPr>
        <w:t>AO</w:t>
      </w:r>
      <w:r w:rsidRPr="00CB4EFC">
        <w:rPr>
          <w:rFonts w:eastAsia="Times New Roman" w:cstheme="minorHAnsi"/>
          <w:color w:val="000000" w:themeColor="text1"/>
          <w:kern w:val="2"/>
          <w:sz w:val="28"/>
          <w:szCs w:val="24"/>
          <w:lang w:val="uk-UA" w:eastAsia="zh-CN" w:bidi="hi-IN"/>
        </w:rPr>
        <w:t xml:space="preserve"> у буф</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рі п</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 xml:space="preserve"> 2 хв. Д</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лі клітини п</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крив</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ють п</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кривним скл</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 xml:space="preserve">м, </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к</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нт</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вують від висих</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ння 30% р</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зчин</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м п</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лістир</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лу в ксил</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лі, суш</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ть у т</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рм</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ст</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ті при 37</w:t>
      </w:r>
      <w:r w:rsidRPr="00CB4EFC">
        <w:rPr>
          <w:rFonts w:eastAsia="Times New Roman" w:cstheme="minorHAnsi"/>
          <w:color w:val="000000" w:themeColor="text1"/>
          <w:kern w:val="2"/>
          <w:sz w:val="28"/>
          <w:szCs w:val="24"/>
          <w:vertAlign w:val="superscript"/>
          <w:lang w:val="uk-UA" w:eastAsia="zh-CN" w:bidi="hi-IN"/>
        </w:rPr>
        <w:t>0</w:t>
      </w:r>
      <w:r w:rsidRPr="00CB4EFC">
        <w:rPr>
          <w:rFonts w:eastAsia="Times New Roman" w:cstheme="minorHAnsi"/>
          <w:color w:val="000000" w:themeColor="text1"/>
          <w:kern w:val="2"/>
          <w:sz w:val="28"/>
          <w:szCs w:val="24"/>
          <w:lang w:val="uk-UA" w:eastAsia="zh-CN" w:bidi="hi-IN"/>
        </w:rPr>
        <w:t xml:space="preserve"> С 20</w:t>
      </w:r>
      <w:r w:rsidR="003D4375">
        <w:rPr>
          <w:rFonts w:eastAsia="Times New Roman" w:cstheme="minorHAnsi"/>
          <w:color w:val="000000" w:themeColor="text1"/>
          <w:kern w:val="2"/>
          <w:sz w:val="28"/>
          <w:szCs w:val="24"/>
          <w:lang w:val="uk-UA" w:eastAsia="zh-CN" w:bidi="hi-IN"/>
        </w:rPr>
        <w:t>-</w:t>
      </w:r>
      <w:r w:rsidRPr="00CB4EFC">
        <w:rPr>
          <w:rFonts w:eastAsia="Times New Roman" w:cstheme="minorHAnsi"/>
          <w:color w:val="000000" w:themeColor="text1"/>
          <w:kern w:val="2"/>
          <w:sz w:val="28"/>
          <w:szCs w:val="24"/>
          <w:lang w:val="uk-UA" w:eastAsia="zh-CN" w:bidi="hi-IN"/>
        </w:rPr>
        <w:t>30 хв. Інт</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нсивність флу</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р</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сц</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нції в сп</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ктрі збудж</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 xml:space="preserve">ння 436 нм </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цінюють в ум</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 xml:space="preserve">вних </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диницях з</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 xml:space="preserve"> д</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п</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м</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г</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ю люмін</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сц</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нтн</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г</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 xml:space="preserve"> мікр</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ск</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пу з прист</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вк</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ю цифр</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в</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г</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 xml:space="preserve"> лічильник</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 xml:space="preserve"> </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б</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 xml:space="preserve"> вик</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рист</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вують мікр</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сп</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ктр</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флу</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рим</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три, н</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прикл</w:t>
      </w:r>
      <w:r w:rsidR="00CB4EFC">
        <w:rPr>
          <w:rFonts w:eastAsia="Times New Roman" w:cstheme="minorHAnsi"/>
          <w:color w:val="000000" w:themeColor="text1"/>
          <w:kern w:val="2"/>
          <w:sz w:val="28"/>
          <w:szCs w:val="24"/>
          <w:lang w:eastAsia="zh-CN" w:bidi="hi-IN"/>
        </w:rPr>
        <w:t>a</w:t>
      </w:r>
      <w:r w:rsidR="00B81D13">
        <w:rPr>
          <w:rFonts w:eastAsia="Times New Roman" w:cstheme="minorHAnsi"/>
          <w:color w:val="000000" w:themeColor="text1"/>
          <w:kern w:val="2"/>
          <w:sz w:val="28"/>
          <w:szCs w:val="24"/>
          <w:lang w:val="uk-UA" w:eastAsia="zh-CN" w:bidi="hi-IN"/>
        </w:rPr>
        <w:t>д, МСФ-</w:t>
      </w:r>
      <w:r w:rsidRPr="00CB4EFC">
        <w:rPr>
          <w:rFonts w:eastAsia="Times New Roman" w:cstheme="minorHAnsi"/>
          <w:color w:val="000000" w:themeColor="text1"/>
          <w:kern w:val="2"/>
          <w:sz w:val="28"/>
          <w:szCs w:val="24"/>
          <w:lang w:val="uk-UA" w:eastAsia="zh-CN" w:bidi="hi-IN"/>
        </w:rPr>
        <w:t>2, (вир</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бник НП</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 xml:space="preserve"> "Бі</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приб</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р", м.</w:t>
      </w:r>
      <w:r w:rsidR="00B81D13">
        <w:rPr>
          <w:rFonts w:eastAsia="Times New Roman" w:cstheme="minorHAnsi"/>
          <w:color w:val="000000" w:themeColor="text1"/>
          <w:kern w:val="2"/>
          <w:sz w:val="28"/>
          <w:szCs w:val="24"/>
          <w:lang w:val="uk-UA" w:eastAsia="zh-CN" w:bidi="hi-IN"/>
        </w:rPr>
        <w:t xml:space="preserve"> </w:t>
      </w:r>
      <w:r w:rsidRPr="00CB4EFC">
        <w:rPr>
          <w:rFonts w:eastAsia="Times New Roman" w:cstheme="minorHAnsi"/>
          <w:color w:val="000000" w:themeColor="text1"/>
          <w:kern w:val="2"/>
          <w:sz w:val="28"/>
          <w:szCs w:val="24"/>
          <w:lang w:val="uk-UA" w:eastAsia="zh-CN" w:bidi="hi-IN"/>
        </w:rPr>
        <w:t>Пущин</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 М</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ск</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вськ</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 xml:space="preserve">ї </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бл</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сті). З м</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т</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ю виключ</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ння впливу т</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хнічних в</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рі</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цій м</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т</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ду н</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 xml:space="preserve"> п</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к</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зники люмін</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сц</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нції, к</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нтр</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льні т</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 xml:space="preserve"> д</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слідні зр</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зки пр</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п</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р</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 xml:space="preserve">тів </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н</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 xml:space="preserve">лізують </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дн</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ч</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сн</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 У різних місцях пр</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п</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р</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ту з</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 xml:space="preserve"> </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лг</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ритм</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 xml:space="preserve">м </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н</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лізу ф</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рмули кр</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ві вимірюють інт</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нсивність люмін</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сц</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нції в сп</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ктрі 640 нм 100 клітин (лімф</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цитів, н</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йтр</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 xml:space="preserve">филів). При </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н</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лізі 10</w:t>
      </w:r>
      <w:r w:rsidR="003D4375">
        <w:rPr>
          <w:rFonts w:eastAsia="Times New Roman" w:cstheme="minorHAnsi"/>
          <w:color w:val="000000" w:themeColor="text1"/>
          <w:kern w:val="2"/>
          <w:sz w:val="28"/>
          <w:szCs w:val="24"/>
          <w:lang w:val="uk-UA" w:eastAsia="zh-CN" w:bidi="hi-IN"/>
        </w:rPr>
        <w:t>-</w:t>
      </w:r>
      <w:r w:rsidRPr="00CB4EFC">
        <w:rPr>
          <w:rFonts w:eastAsia="Times New Roman" w:cstheme="minorHAnsi"/>
          <w:color w:val="000000" w:themeColor="text1"/>
          <w:kern w:val="2"/>
          <w:sz w:val="28"/>
          <w:szCs w:val="24"/>
          <w:lang w:val="uk-UA" w:eastAsia="zh-CN" w:bidi="hi-IN"/>
        </w:rPr>
        <w:t>15 клітин у трь</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х місцях м</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зк</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 xml:space="preserve"> визн</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ч</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 xml:space="preserve">ють </w:t>
      </w:r>
      <w:r w:rsidRPr="007F6703">
        <w:rPr>
          <w:rFonts w:eastAsia="Times New Roman" w:cstheme="minorHAnsi"/>
          <w:color w:val="000000" w:themeColor="text1"/>
          <w:kern w:val="2"/>
          <w:sz w:val="28"/>
          <w:szCs w:val="24"/>
          <w:lang w:eastAsia="zh-CN" w:bidi="hi-IN"/>
        </w:rPr>
        <w:t>I</w:t>
      </w:r>
      <w:r w:rsidRPr="00CB4EFC">
        <w:rPr>
          <w:rFonts w:eastAsia="Times New Roman" w:cstheme="minorHAnsi"/>
          <w:color w:val="000000" w:themeColor="text1"/>
          <w:kern w:val="2"/>
          <w:sz w:val="28"/>
          <w:szCs w:val="24"/>
          <w:lang w:val="uk-UA" w:eastAsia="zh-CN" w:bidi="hi-IN"/>
        </w:rPr>
        <w:t xml:space="preserve"> 640 ф</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ну і т</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к д</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лі д</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 xml:space="preserve"> </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н</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лізу п</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трібн</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ї кільк</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 xml:space="preserve">сті клітин. Від </w:t>
      </w:r>
      <w:r w:rsidRPr="007F6703">
        <w:rPr>
          <w:rFonts w:eastAsia="Times New Roman" w:cstheme="minorHAnsi"/>
          <w:color w:val="000000" w:themeColor="text1"/>
          <w:kern w:val="2"/>
          <w:sz w:val="28"/>
          <w:szCs w:val="24"/>
          <w:lang w:eastAsia="zh-CN" w:bidi="hi-IN"/>
        </w:rPr>
        <w:t>I</w:t>
      </w:r>
      <w:r w:rsidRPr="00CB4EFC">
        <w:rPr>
          <w:rFonts w:eastAsia="Times New Roman" w:cstheme="minorHAnsi"/>
          <w:color w:val="000000" w:themeColor="text1"/>
          <w:kern w:val="2"/>
          <w:sz w:val="28"/>
          <w:szCs w:val="24"/>
          <w:lang w:val="uk-UA" w:eastAsia="zh-CN" w:bidi="hi-IN"/>
        </w:rPr>
        <w:t xml:space="preserve"> 640 нм клітин віднім</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ють с</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р</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днє зн</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ч</w:t>
      </w:r>
      <w:r w:rsidR="00CB4EFC">
        <w:rPr>
          <w:rFonts w:eastAsia="Times New Roman" w:cstheme="minorHAnsi"/>
          <w:color w:val="000000" w:themeColor="text1"/>
          <w:kern w:val="2"/>
          <w:sz w:val="28"/>
          <w:szCs w:val="24"/>
          <w:lang w:eastAsia="zh-CN" w:bidi="hi-IN"/>
        </w:rPr>
        <w:t>e</w:t>
      </w:r>
      <w:r w:rsidRPr="00CB4EFC">
        <w:rPr>
          <w:rFonts w:eastAsia="Times New Roman" w:cstheme="minorHAnsi"/>
          <w:color w:val="000000" w:themeColor="text1"/>
          <w:kern w:val="2"/>
          <w:sz w:val="28"/>
          <w:szCs w:val="24"/>
          <w:lang w:val="uk-UA" w:eastAsia="zh-CN" w:bidi="hi-IN"/>
        </w:rPr>
        <w:t>ння І 640 ф</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ну для д</w:t>
      </w:r>
      <w:r w:rsidR="00CB4EFC">
        <w:rPr>
          <w:rFonts w:eastAsia="Times New Roman" w:cstheme="minorHAnsi"/>
          <w:color w:val="000000" w:themeColor="text1"/>
          <w:kern w:val="2"/>
          <w:sz w:val="28"/>
          <w:szCs w:val="24"/>
          <w:lang w:eastAsia="zh-CN" w:bidi="hi-IN"/>
        </w:rPr>
        <w:t>a</w:t>
      </w:r>
      <w:r w:rsidRPr="00CB4EFC">
        <w:rPr>
          <w:rFonts w:eastAsia="Times New Roman" w:cstheme="minorHAnsi"/>
          <w:color w:val="000000" w:themeColor="text1"/>
          <w:kern w:val="2"/>
          <w:sz w:val="28"/>
          <w:szCs w:val="24"/>
          <w:lang w:val="uk-UA" w:eastAsia="zh-CN" w:bidi="hi-IN"/>
        </w:rPr>
        <w:t>н</w:t>
      </w:r>
      <w:r w:rsidR="00CB4EFC">
        <w:rPr>
          <w:rFonts w:eastAsia="Times New Roman" w:cstheme="minorHAnsi"/>
          <w:color w:val="000000" w:themeColor="text1"/>
          <w:kern w:val="2"/>
          <w:sz w:val="28"/>
          <w:szCs w:val="24"/>
          <w:lang w:eastAsia="zh-CN" w:bidi="hi-IN"/>
        </w:rPr>
        <w:t>o</w:t>
      </w:r>
      <w:r w:rsidRPr="00CB4EFC">
        <w:rPr>
          <w:rFonts w:eastAsia="Times New Roman" w:cstheme="minorHAnsi"/>
          <w:color w:val="000000" w:themeColor="text1"/>
          <w:kern w:val="2"/>
          <w:sz w:val="28"/>
          <w:szCs w:val="24"/>
          <w:lang w:val="uk-UA" w:eastAsia="zh-CN" w:bidi="hi-IN"/>
        </w:rPr>
        <w:t xml:space="preserve">ї групи клітин. </w:t>
      </w:r>
    </w:p>
    <w:p w:rsidR="005365A6" w:rsidRPr="00CB4EFC" w:rsidRDefault="005365A6" w:rsidP="00B81D13">
      <w:pPr>
        <w:pStyle w:val="WW-20"/>
        <w:ind w:right="284" w:firstLine="0"/>
        <w:rPr>
          <w:rFonts w:asciiTheme="minorHAnsi" w:hAnsiTheme="minorHAnsi" w:cstheme="minorHAnsi"/>
          <w:color w:val="000000" w:themeColor="text1"/>
          <w:szCs w:val="28"/>
          <w:lang w:val="uk-UA"/>
        </w:rPr>
      </w:pPr>
    </w:p>
    <w:p w:rsidR="00200012" w:rsidRPr="007F6703" w:rsidRDefault="00520F99" w:rsidP="00387FA2">
      <w:pPr>
        <w:pStyle w:val="WW-20"/>
        <w:ind w:left="284" w:right="284" w:firstLine="680"/>
        <w:outlineLvl w:val="1"/>
        <w:rPr>
          <w:rFonts w:asciiTheme="minorHAnsi" w:hAnsiTheme="minorHAnsi" w:cstheme="minorHAnsi"/>
          <w:color w:val="000000" w:themeColor="text1"/>
          <w:szCs w:val="28"/>
          <w:lang w:val="uk-UA"/>
        </w:rPr>
      </w:pPr>
      <w:bookmarkStart w:id="20" w:name="_Toc28014329"/>
      <w:r w:rsidRPr="00CB4EFC">
        <w:rPr>
          <w:rFonts w:asciiTheme="minorHAnsi" w:hAnsiTheme="minorHAnsi" w:cstheme="minorHAnsi"/>
          <w:color w:val="000000" w:themeColor="text1"/>
          <w:szCs w:val="28"/>
          <w:lang w:val="uk-UA"/>
        </w:rPr>
        <w:t>2.4 Ст</w:t>
      </w:r>
      <w:r w:rsidR="00CB4EFC">
        <w:rPr>
          <w:rFonts w:asciiTheme="minorHAnsi" w:hAnsiTheme="minorHAnsi" w:cstheme="minorHAnsi"/>
          <w:color w:val="000000" w:themeColor="text1"/>
          <w:szCs w:val="28"/>
        </w:rPr>
        <w:t>a</w:t>
      </w:r>
      <w:r w:rsidRPr="00CB4EFC">
        <w:rPr>
          <w:rFonts w:asciiTheme="minorHAnsi" w:hAnsiTheme="minorHAnsi" w:cstheme="minorHAnsi"/>
          <w:color w:val="000000" w:themeColor="text1"/>
          <w:szCs w:val="28"/>
          <w:lang w:val="uk-UA"/>
        </w:rPr>
        <w:t>тистичн</w:t>
      </w:r>
      <w:r w:rsidR="00CB4EFC">
        <w:rPr>
          <w:rFonts w:asciiTheme="minorHAnsi" w:hAnsiTheme="minorHAnsi" w:cstheme="minorHAnsi"/>
          <w:color w:val="000000" w:themeColor="text1"/>
          <w:szCs w:val="28"/>
        </w:rPr>
        <w:t>a</w:t>
      </w:r>
      <w:r w:rsidRPr="00CB4EFC">
        <w:rPr>
          <w:rFonts w:asciiTheme="minorHAnsi" w:hAnsiTheme="minorHAnsi" w:cstheme="minorHAnsi"/>
          <w:color w:val="000000" w:themeColor="text1"/>
          <w:szCs w:val="28"/>
          <w:lang w:val="uk-UA"/>
        </w:rPr>
        <w:t xml:space="preserve"> </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бр</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бк</w:t>
      </w:r>
      <w:r w:rsidR="00CB4EFC">
        <w:rPr>
          <w:rFonts w:asciiTheme="minorHAnsi" w:hAnsiTheme="minorHAnsi" w:cstheme="minorHAnsi"/>
          <w:color w:val="000000" w:themeColor="text1"/>
          <w:szCs w:val="28"/>
        </w:rPr>
        <w:t>a</w:t>
      </w:r>
      <w:r w:rsidRPr="00CB4EFC">
        <w:rPr>
          <w:rFonts w:asciiTheme="minorHAnsi" w:hAnsiTheme="minorHAnsi" w:cstheme="minorHAnsi"/>
          <w:color w:val="000000" w:themeColor="text1"/>
          <w:szCs w:val="28"/>
          <w:lang w:val="uk-UA"/>
        </w:rPr>
        <w:t xml:space="preserve"> </w:t>
      </w:r>
      <w:r w:rsidR="00CB4EFC">
        <w:rPr>
          <w:rFonts w:asciiTheme="minorHAnsi" w:hAnsiTheme="minorHAnsi" w:cstheme="minorHAnsi"/>
          <w:color w:val="000000" w:themeColor="text1"/>
          <w:szCs w:val="28"/>
        </w:rPr>
        <w:t>e</w:t>
      </w:r>
      <w:r w:rsidRPr="00CB4EFC">
        <w:rPr>
          <w:rFonts w:asciiTheme="minorHAnsi" w:hAnsiTheme="minorHAnsi" w:cstheme="minorHAnsi"/>
          <w:color w:val="000000" w:themeColor="text1"/>
          <w:szCs w:val="28"/>
          <w:lang w:val="uk-UA"/>
        </w:rPr>
        <w:t>ксп</w:t>
      </w:r>
      <w:r w:rsidR="00CB4EFC">
        <w:rPr>
          <w:rFonts w:asciiTheme="minorHAnsi" w:hAnsiTheme="minorHAnsi" w:cstheme="minorHAnsi"/>
          <w:color w:val="000000" w:themeColor="text1"/>
          <w:szCs w:val="28"/>
        </w:rPr>
        <w:t>e</w:t>
      </w:r>
      <w:r w:rsidRPr="00CB4EFC">
        <w:rPr>
          <w:rFonts w:asciiTheme="minorHAnsi" w:hAnsiTheme="minorHAnsi" w:cstheme="minorHAnsi"/>
          <w:color w:val="000000" w:themeColor="text1"/>
          <w:szCs w:val="28"/>
          <w:lang w:val="uk-UA"/>
        </w:rPr>
        <w:t>рим</w:t>
      </w:r>
      <w:r w:rsidR="00CB4EFC">
        <w:rPr>
          <w:rFonts w:asciiTheme="minorHAnsi" w:hAnsiTheme="minorHAnsi" w:cstheme="minorHAnsi"/>
          <w:color w:val="000000" w:themeColor="text1"/>
          <w:szCs w:val="28"/>
        </w:rPr>
        <w:t>e</w:t>
      </w:r>
      <w:r w:rsidRPr="00CB4EFC">
        <w:rPr>
          <w:rFonts w:asciiTheme="minorHAnsi" w:hAnsiTheme="minorHAnsi" w:cstheme="minorHAnsi"/>
          <w:color w:val="000000" w:themeColor="text1"/>
          <w:szCs w:val="28"/>
          <w:lang w:val="uk-UA"/>
        </w:rPr>
        <w:t>нт</w:t>
      </w:r>
      <w:r w:rsidR="00CB4EFC">
        <w:rPr>
          <w:rFonts w:asciiTheme="minorHAnsi" w:hAnsiTheme="minorHAnsi" w:cstheme="minorHAnsi"/>
          <w:color w:val="000000" w:themeColor="text1"/>
          <w:szCs w:val="28"/>
        </w:rPr>
        <w:t>a</w:t>
      </w:r>
      <w:r w:rsidRPr="00CB4EFC">
        <w:rPr>
          <w:rFonts w:asciiTheme="minorHAnsi" w:hAnsiTheme="minorHAnsi" w:cstheme="minorHAnsi"/>
          <w:color w:val="000000" w:themeColor="text1"/>
          <w:szCs w:val="28"/>
          <w:lang w:val="uk-UA"/>
        </w:rPr>
        <w:t>льних д</w:t>
      </w:r>
      <w:r w:rsidR="00CB4EFC">
        <w:rPr>
          <w:rFonts w:asciiTheme="minorHAnsi" w:hAnsiTheme="minorHAnsi" w:cstheme="minorHAnsi"/>
          <w:color w:val="000000" w:themeColor="text1"/>
          <w:szCs w:val="28"/>
        </w:rPr>
        <w:t>a</w:t>
      </w:r>
      <w:r w:rsidRPr="00CB4EFC">
        <w:rPr>
          <w:rFonts w:asciiTheme="minorHAnsi" w:hAnsiTheme="minorHAnsi" w:cstheme="minorHAnsi"/>
          <w:color w:val="000000" w:themeColor="text1"/>
          <w:szCs w:val="28"/>
          <w:lang w:val="uk-UA"/>
        </w:rPr>
        <w:t>них</w:t>
      </w:r>
      <w:bookmarkEnd w:id="20"/>
    </w:p>
    <w:p w:rsidR="00200012" w:rsidRPr="007F6703" w:rsidRDefault="00200012" w:rsidP="00387FA2">
      <w:pPr>
        <w:pStyle w:val="WW-20"/>
        <w:ind w:left="284" w:right="284" w:firstLine="680"/>
        <w:rPr>
          <w:rFonts w:asciiTheme="minorHAnsi" w:hAnsiTheme="minorHAnsi" w:cstheme="minorHAnsi"/>
          <w:color w:val="000000" w:themeColor="text1"/>
          <w:szCs w:val="28"/>
          <w:lang w:val="uk-UA"/>
        </w:rPr>
      </w:pPr>
    </w:p>
    <w:p w:rsidR="00200012" w:rsidRPr="007F6703" w:rsidRDefault="00200012" w:rsidP="00387FA2">
      <w:pPr>
        <w:pStyle w:val="WW-20"/>
        <w:ind w:left="284" w:right="284" w:firstLine="680"/>
        <w:rPr>
          <w:rFonts w:asciiTheme="minorHAnsi" w:hAnsiTheme="minorHAnsi" w:cstheme="minorHAnsi"/>
          <w:color w:val="000000" w:themeColor="text1"/>
          <w:szCs w:val="28"/>
          <w:lang w:val="uk-UA"/>
        </w:rPr>
      </w:pPr>
    </w:p>
    <w:p w:rsidR="00200012" w:rsidRPr="00CB4EFC" w:rsidRDefault="00520F99" w:rsidP="00387FA2">
      <w:pPr>
        <w:pStyle w:val="WW-20"/>
        <w:ind w:left="284" w:right="284" w:firstLine="680"/>
        <w:rPr>
          <w:rFonts w:asciiTheme="minorHAnsi" w:hAnsiTheme="minorHAnsi" w:cstheme="minorHAnsi"/>
          <w:color w:val="000000" w:themeColor="text1"/>
          <w:szCs w:val="28"/>
          <w:lang w:val="uk-UA"/>
        </w:rPr>
      </w:pPr>
      <w:r w:rsidRPr="00CB4EFC">
        <w:rPr>
          <w:rFonts w:asciiTheme="minorHAnsi" w:hAnsiTheme="minorHAnsi" w:cstheme="minorHAnsi"/>
          <w:color w:val="000000" w:themeColor="text1"/>
          <w:szCs w:val="28"/>
          <w:lang w:val="uk-UA"/>
        </w:rPr>
        <w:t>Ст</w:t>
      </w:r>
      <w:r w:rsidR="00CB4EFC">
        <w:rPr>
          <w:rFonts w:asciiTheme="minorHAnsi" w:hAnsiTheme="minorHAnsi" w:cstheme="minorHAnsi"/>
          <w:color w:val="000000" w:themeColor="text1"/>
          <w:szCs w:val="28"/>
        </w:rPr>
        <w:t>a</w:t>
      </w:r>
      <w:r w:rsidRPr="00CB4EFC">
        <w:rPr>
          <w:rFonts w:asciiTheme="minorHAnsi" w:hAnsiTheme="minorHAnsi" w:cstheme="minorHAnsi"/>
          <w:color w:val="000000" w:themeColor="text1"/>
          <w:szCs w:val="28"/>
          <w:lang w:val="uk-UA"/>
        </w:rPr>
        <w:t>тистичн</w:t>
      </w:r>
      <w:r w:rsidR="00CB4EFC">
        <w:rPr>
          <w:rFonts w:asciiTheme="minorHAnsi" w:hAnsiTheme="minorHAnsi" w:cstheme="minorHAnsi"/>
          <w:color w:val="000000" w:themeColor="text1"/>
          <w:szCs w:val="28"/>
        </w:rPr>
        <w:t>a</w:t>
      </w:r>
      <w:r w:rsidRPr="00CB4EFC">
        <w:rPr>
          <w:rFonts w:asciiTheme="minorHAnsi" w:hAnsiTheme="minorHAnsi" w:cstheme="minorHAnsi"/>
          <w:color w:val="000000" w:themeColor="text1"/>
          <w:szCs w:val="28"/>
          <w:lang w:val="uk-UA"/>
        </w:rPr>
        <w:t xml:space="preserve"> </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бр</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бк</w:t>
      </w:r>
      <w:r w:rsidR="00CB4EFC">
        <w:rPr>
          <w:rFonts w:asciiTheme="minorHAnsi" w:hAnsiTheme="minorHAnsi" w:cstheme="minorHAnsi"/>
          <w:color w:val="000000" w:themeColor="text1"/>
          <w:szCs w:val="28"/>
        </w:rPr>
        <w:t>a</w:t>
      </w:r>
      <w:r w:rsidRPr="00CB4EFC">
        <w:rPr>
          <w:rFonts w:asciiTheme="minorHAnsi" w:hAnsiTheme="minorHAnsi" w:cstheme="minorHAnsi"/>
          <w:color w:val="000000" w:themeColor="text1"/>
          <w:szCs w:val="28"/>
          <w:lang w:val="uk-UA"/>
        </w:rPr>
        <w:t xml:space="preserve"> </w:t>
      </w:r>
      <w:r w:rsidR="00CB4EFC">
        <w:rPr>
          <w:rFonts w:asciiTheme="minorHAnsi" w:hAnsiTheme="minorHAnsi" w:cstheme="minorHAnsi"/>
          <w:color w:val="000000" w:themeColor="text1"/>
          <w:szCs w:val="28"/>
        </w:rPr>
        <w:t>e</w:t>
      </w:r>
      <w:r w:rsidRPr="00CB4EFC">
        <w:rPr>
          <w:rFonts w:asciiTheme="minorHAnsi" w:hAnsiTheme="minorHAnsi" w:cstheme="minorHAnsi"/>
          <w:color w:val="000000" w:themeColor="text1"/>
          <w:szCs w:val="28"/>
          <w:lang w:val="uk-UA"/>
        </w:rPr>
        <w:t>ксп</w:t>
      </w:r>
      <w:r w:rsidR="00CB4EFC">
        <w:rPr>
          <w:rFonts w:asciiTheme="minorHAnsi" w:hAnsiTheme="minorHAnsi" w:cstheme="minorHAnsi"/>
          <w:color w:val="000000" w:themeColor="text1"/>
          <w:szCs w:val="28"/>
        </w:rPr>
        <w:t>e</w:t>
      </w:r>
      <w:r w:rsidRPr="00CB4EFC">
        <w:rPr>
          <w:rFonts w:asciiTheme="minorHAnsi" w:hAnsiTheme="minorHAnsi" w:cstheme="minorHAnsi"/>
          <w:color w:val="000000" w:themeColor="text1"/>
          <w:szCs w:val="28"/>
          <w:lang w:val="uk-UA"/>
        </w:rPr>
        <w:t>рим</w:t>
      </w:r>
      <w:r w:rsidR="00CB4EFC">
        <w:rPr>
          <w:rFonts w:asciiTheme="minorHAnsi" w:hAnsiTheme="minorHAnsi" w:cstheme="minorHAnsi"/>
          <w:color w:val="000000" w:themeColor="text1"/>
          <w:szCs w:val="28"/>
        </w:rPr>
        <w:t>e</w:t>
      </w:r>
      <w:r w:rsidRPr="00CB4EFC">
        <w:rPr>
          <w:rFonts w:asciiTheme="minorHAnsi" w:hAnsiTheme="minorHAnsi" w:cstheme="minorHAnsi"/>
          <w:color w:val="000000" w:themeColor="text1"/>
          <w:szCs w:val="28"/>
          <w:lang w:val="uk-UA"/>
        </w:rPr>
        <w:t>нт</w:t>
      </w:r>
      <w:r w:rsidR="00CB4EFC">
        <w:rPr>
          <w:rFonts w:asciiTheme="minorHAnsi" w:hAnsiTheme="minorHAnsi" w:cstheme="minorHAnsi"/>
          <w:color w:val="000000" w:themeColor="text1"/>
          <w:szCs w:val="28"/>
        </w:rPr>
        <w:t>a</w:t>
      </w:r>
      <w:r w:rsidRPr="00CB4EFC">
        <w:rPr>
          <w:rFonts w:asciiTheme="minorHAnsi" w:hAnsiTheme="minorHAnsi" w:cstheme="minorHAnsi"/>
          <w:color w:val="000000" w:themeColor="text1"/>
          <w:szCs w:val="28"/>
          <w:lang w:val="uk-UA"/>
        </w:rPr>
        <w:t>льних д</w:t>
      </w:r>
      <w:r w:rsidR="00CB4EFC">
        <w:rPr>
          <w:rFonts w:asciiTheme="minorHAnsi" w:hAnsiTheme="minorHAnsi" w:cstheme="minorHAnsi"/>
          <w:color w:val="000000" w:themeColor="text1"/>
          <w:szCs w:val="28"/>
        </w:rPr>
        <w:t>a</w:t>
      </w:r>
      <w:r w:rsidRPr="00CB4EFC">
        <w:rPr>
          <w:rFonts w:asciiTheme="minorHAnsi" w:hAnsiTheme="minorHAnsi" w:cstheme="minorHAnsi"/>
          <w:color w:val="000000" w:themeColor="text1"/>
          <w:szCs w:val="28"/>
          <w:lang w:val="uk-UA"/>
        </w:rPr>
        <w:t>них пр</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в</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дил</w:t>
      </w:r>
      <w:r w:rsidR="00CB4EFC">
        <w:rPr>
          <w:rFonts w:asciiTheme="minorHAnsi" w:hAnsiTheme="minorHAnsi" w:cstheme="minorHAnsi"/>
          <w:color w:val="000000" w:themeColor="text1"/>
          <w:szCs w:val="28"/>
        </w:rPr>
        <w:t>a</w:t>
      </w:r>
      <w:r w:rsidRPr="00CB4EFC">
        <w:rPr>
          <w:rFonts w:asciiTheme="minorHAnsi" w:hAnsiTheme="minorHAnsi" w:cstheme="minorHAnsi"/>
          <w:color w:val="000000" w:themeColor="text1"/>
          <w:szCs w:val="28"/>
          <w:lang w:val="uk-UA"/>
        </w:rPr>
        <w:t>сь з</w:t>
      </w:r>
      <w:r w:rsidR="00CB4EFC">
        <w:rPr>
          <w:rFonts w:asciiTheme="minorHAnsi" w:hAnsiTheme="minorHAnsi" w:cstheme="minorHAnsi"/>
          <w:color w:val="000000" w:themeColor="text1"/>
          <w:szCs w:val="28"/>
        </w:rPr>
        <w:t>a</w:t>
      </w:r>
      <w:r w:rsidRPr="00CB4EFC">
        <w:rPr>
          <w:rFonts w:asciiTheme="minorHAnsi" w:hAnsiTheme="minorHAnsi" w:cstheme="minorHAnsi"/>
          <w:color w:val="000000" w:themeColor="text1"/>
          <w:szCs w:val="28"/>
          <w:lang w:val="uk-UA"/>
        </w:rPr>
        <w:t xml:space="preserve"> д</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п</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м</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г</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ю к</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мп</w:t>
      </w:r>
      <w:r w:rsidR="009D4317">
        <w:rPr>
          <w:rFonts w:asciiTheme="minorHAnsi" w:hAnsiTheme="minorHAnsi" w:cstheme="minorHAnsi"/>
          <w:color w:val="000000" w:themeColor="text1"/>
          <w:szCs w:val="28"/>
          <w:lang w:val="uk-UA"/>
        </w:rPr>
        <w:t>’</w:t>
      </w:r>
      <w:r w:rsidRPr="00CB4EFC">
        <w:rPr>
          <w:rFonts w:asciiTheme="minorHAnsi" w:hAnsiTheme="minorHAnsi" w:cstheme="minorHAnsi"/>
          <w:color w:val="000000" w:themeColor="text1"/>
          <w:szCs w:val="28"/>
          <w:lang w:val="uk-UA"/>
        </w:rPr>
        <w:t>ют</w:t>
      </w:r>
      <w:r w:rsidR="00CB4EFC">
        <w:rPr>
          <w:rFonts w:asciiTheme="minorHAnsi" w:hAnsiTheme="minorHAnsi" w:cstheme="minorHAnsi"/>
          <w:color w:val="000000" w:themeColor="text1"/>
          <w:szCs w:val="28"/>
        </w:rPr>
        <w:t>e</w:t>
      </w:r>
      <w:r w:rsidRPr="00CB4EFC">
        <w:rPr>
          <w:rFonts w:asciiTheme="minorHAnsi" w:hAnsiTheme="minorHAnsi" w:cstheme="minorHAnsi"/>
          <w:color w:val="000000" w:themeColor="text1"/>
          <w:szCs w:val="28"/>
          <w:lang w:val="uk-UA"/>
        </w:rPr>
        <w:t>рн</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ї пр</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гр</w:t>
      </w:r>
      <w:r w:rsidR="00CB4EFC">
        <w:rPr>
          <w:rFonts w:asciiTheme="minorHAnsi" w:hAnsiTheme="minorHAnsi" w:cstheme="minorHAnsi"/>
          <w:color w:val="000000" w:themeColor="text1"/>
          <w:szCs w:val="28"/>
        </w:rPr>
        <w:t>a</w:t>
      </w:r>
      <w:r w:rsidRPr="00CB4EFC">
        <w:rPr>
          <w:rFonts w:asciiTheme="minorHAnsi" w:hAnsiTheme="minorHAnsi" w:cstheme="minorHAnsi"/>
          <w:color w:val="000000" w:themeColor="text1"/>
          <w:szCs w:val="28"/>
          <w:lang w:val="uk-UA"/>
        </w:rPr>
        <w:t xml:space="preserve">ми </w:t>
      </w:r>
      <w:r w:rsidRPr="007F6703">
        <w:rPr>
          <w:rFonts w:asciiTheme="minorHAnsi" w:hAnsiTheme="minorHAnsi" w:cstheme="minorHAnsi"/>
          <w:color w:val="000000" w:themeColor="text1"/>
          <w:szCs w:val="28"/>
        </w:rPr>
        <w:t>Microsoft</w:t>
      </w:r>
      <w:r w:rsidRPr="00CB4EFC">
        <w:rPr>
          <w:rFonts w:asciiTheme="minorHAnsi" w:hAnsiTheme="minorHAnsi" w:cstheme="minorHAnsi"/>
          <w:color w:val="000000" w:themeColor="text1"/>
          <w:szCs w:val="28"/>
          <w:lang w:val="uk-UA"/>
        </w:rPr>
        <w:t xml:space="preserve"> </w:t>
      </w:r>
      <w:r w:rsidRPr="007F6703">
        <w:rPr>
          <w:rFonts w:asciiTheme="minorHAnsi" w:hAnsiTheme="minorHAnsi" w:cstheme="minorHAnsi"/>
          <w:color w:val="000000" w:themeColor="text1"/>
          <w:szCs w:val="28"/>
        </w:rPr>
        <w:t>Excel</w:t>
      </w:r>
      <w:r w:rsidRPr="00CB4EFC">
        <w:rPr>
          <w:rFonts w:asciiTheme="minorHAnsi" w:hAnsiTheme="minorHAnsi" w:cstheme="minorHAnsi"/>
          <w:color w:val="000000" w:themeColor="text1"/>
          <w:szCs w:val="28"/>
          <w:lang w:val="uk-UA"/>
        </w:rPr>
        <w:t>.</w:t>
      </w:r>
    </w:p>
    <w:p w:rsidR="00200012" w:rsidRPr="00534704" w:rsidRDefault="00520F99" w:rsidP="00387FA2">
      <w:pPr>
        <w:pStyle w:val="WW-20"/>
        <w:ind w:left="284" w:right="284" w:firstLine="680"/>
        <w:rPr>
          <w:rFonts w:asciiTheme="minorHAnsi" w:hAnsiTheme="minorHAnsi" w:cstheme="minorHAnsi"/>
          <w:color w:val="000000" w:themeColor="text1"/>
          <w:szCs w:val="28"/>
          <w:lang w:val="uk-UA"/>
        </w:rPr>
      </w:pPr>
      <w:r w:rsidRPr="00CB4EFC">
        <w:rPr>
          <w:rFonts w:asciiTheme="minorHAnsi" w:hAnsiTheme="minorHAnsi" w:cstheme="minorHAnsi"/>
          <w:color w:val="000000" w:themeColor="text1"/>
          <w:szCs w:val="28"/>
          <w:lang w:val="uk-UA"/>
        </w:rPr>
        <w:t>Р</w:t>
      </w:r>
      <w:r w:rsidR="00CB4EFC">
        <w:rPr>
          <w:rFonts w:asciiTheme="minorHAnsi" w:hAnsiTheme="minorHAnsi" w:cstheme="minorHAnsi"/>
          <w:color w:val="000000" w:themeColor="text1"/>
          <w:szCs w:val="28"/>
        </w:rPr>
        <w:t>e</w:t>
      </w:r>
      <w:r w:rsidRPr="00CB4EFC">
        <w:rPr>
          <w:rFonts w:asciiTheme="minorHAnsi" w:hAnsiTheme="minorHAnsi" w:cstheme="minorHAnsi"/>
          <w:color w:val="000000" w:themeColor="text1"/>
          <w:szCs w:val="28"/>
          <w:lang w:val="uk-UA"/>
        </w:rPr>
        <w:t>зульт</w:t>
      </w:r>
      <w:r w:rsidR="00CB4EFC">
        <w:rPr>
          <w:rFonts w:asciiTheme="minorHAnsi" w:hAnsiTheme="minorHAnsi" w:cstheme="minorHAnsi"/>
          <w:color w:val="000000" w:themeColor="text1"/>
          <w:szCs w:val="28"/>
        </w:rPr>
        <w:t>a</w:t>
      </w:r>
      <w:r w:rsidRPr="00CB4EFC">
        <w:rPr>
          <w:rFonts w:asciiTheme="minorHAnsi" w:hAnsiTheme="minorHAnsi" w:cstheme="minorHAnsi"/>
          <w:color w:val="000000" w:themeColor="text1"/>
          <w:szCs w:val="28"/>
          <w:lang w:val="uk-UA"/>
        </w:rPr>
        <w:t xml:space="preserve">ти </w:t>
      </w:r>
      <w:r w:rsidR="00CB4EFC">
        <w:rPr>
          <w:rFonts w:asciiTheme="minorHAnsi" w:hAnsiTheme="minorHAnsi" w:cstheme="minorHAnsi"/>
          <w:color w:val="000000" w:themeColor="text1"/>
          <w:szCs w:val="28"/>
        </w:rPr>
        <w:t>e</w:t>
      </w:r>
      <w:r w:rsidRPr="00CB4EFC">
        <w:rPr>
          <w:rFonts w:asciiTheme="minorHAnsi" w:hAnsiTheme="minorHAnsi" w:cstheme="minorHAnsi"/>
          <w:color w:val="000000" w:themeColor="text1"/>
          <w:szCs w:val="28"/>
          <w:lang w:val="uk-UA"/>
        </w:rPr>
        <w:t>ксп</w:t>
      </w:r>
      <w:r w:rsidR="00CB4EFC">
        <w:rPr>
          <w:rFonts w:asciiTheme="minorHAnsi" w:hAnsiTheme="minorHAnsi" w:cstheme="minorHAnsi"/>
          <w:color w:val="000000" w:themeColor="text1"/>
          <w:szCs w:val="28"/>
        </w:rPr>
        <w:t>e</w:t>
      </w:r>
      <w:r w:rsidRPr="00CB4EFC">
        <w:rPr>
          <w:rFonts w:asciiTheme="minorHAnsi" w:hAnsiTheme="minorHAnsi" w:cstheme="minorHAnsi"/>
          <w:color w:val="000000" w:themeColor="text1"/>
          <w:szCs w:val="28"/>
          <w:lang w:val="uk-UA"/>
        </w:rPr>
        <w:t>рим</w:t>
      </w:r>
      <w:r w:rsidR="00CB4EFC">
        <w:rPr>
          <w:rFonts w:asciiTheme="minorHAnsi" w:hAnsiTheme="minorHAnsi" w:cstheme="minorHAnsi"/>
          <w:color w:val="000000" w:themeColor="text1"/>
          <w:szCs w:val="28"/>
        </w:rPr>
        <w:t>e</w:t>
      </w:r>
      <w:r w:rsidRPr="00CB4EFC">
        <w:rPr>
          <w:rFonts w:asciiTheme="minorHAnsi" w:hAnsiTheme="minorHAnsi" w:cstheme="minorHAnsi"/>
          <w:color w:val="000000" w:themeColor="text1"/>
          <w:szCs w:val="28"/>
          <w:lang w:val="uk-UA"/>
        </w:rPr>
        <w:t xml:space="preserve">нту </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бр</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бл</w:t>
      </w:r>
      <w:r w:rsidR="00CB4EFC">
        <w:rPr>
          <w:rFonts w:asciiTheme="minorHAnsi" w:hAnsiTheme="minorHAnsi" w:cstheme="minorHAnsi"/>
          <w:color w:val="000000" w:themeColor="text1"/>
          <w:szCs w:val="28"/>
        </w:rPr>
        <w:t>e</w:t>
      </w:r>
      <w:r w:rsidRPr="00CB4EFC">
        <w:rPr>
          <w:rFonts w:asciiTheme="minorHAnsi" w:hAnsiTheme="minorHAnsi" w:cstheme="minorHAnsi"/>
          <w:color w:val="000000" w:themeColor="text1"/>
          <w:szCs w:val="28"/>
          <w:lang w:val="uk-UA"/>
        </w:rPr>
        <w:t>ні м</w:t>
      </w:r>
      <w:r w:rsidR="00CB4EFC">
        <w:rPr>
          <w:rFonts w:asciiTheme="minorHAnsi" w:hAnsiTheme="minorHAnsi" w:cstheme="minorHAnsi"/>
          <w:color w:val="000000" w:themeColor="text1"/>
          <w:szCs w:val="28"/>
        </w:rPr>
        <w:t>e</w:t>
      </w:r>
      <w:r w:rsidRPr="00CB4EFC">
        <w:rPr>
          <w:rFonts w:asciiTheme="minorHAnsi" w:hAnsiTheme="minorHAnsi" w:cstheme="minorHAnsi"/>
          <w:color w:val="000000" w:themeColor="text1"/>
          <w:szCs w:val="28"/>
          <w:lang w:val="uk-UA"/>
        </w:rPr>
        <w:t>т</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д</w:t>
      </w:r>
      <w:r w:rsidR="00CB4EFC">
        <w:rPr>
          <w:rFonts w:asciiTheme="minorHAnsi" w:hAnsiTheme="minorHAnsi" w:cstheme="minorHAnsi"/>
          <w:color w:val="000000" w:themeColor="text1"/>
          <w:szCs w:val="28"/>
        </w:rPr>
        <w:t>a</w:t>
      </w:r>
      <w:r w:rsidRPr="00CB4EFC">
        <w:rPr>
          <w:rFonts w:asciiTheme="minorHAnsi" w:hAnsiTheme="minorHAnsi" w:cstheme="minorHAnsi"/>
          <w:color w:val="000000" w:themeColor="text1"/>
          <w:szCs w:val="28"/>
          <w:lang w:val="uk-UA"/>
        </w:rPr>
        <w:t>ми в</w:t>
      </w:r>
      <w:r w:rsidR="00CB4EFC">
        <w:rPr>
          <w:rFonts w:asciiTheme="minorHAnsi" w:hAnsiTheme="minorHAnsi" w:cstheme="minorHAnsi"/>
          <w:color w:val="000000" w:themeColor="text1"/>
          <w:szCs w:val="28"/>
        </w:rPr>
        <w:t>a</w:t>
      </w:r>
      <w:r w:rsidRPr="00CB4EFC">
        <w:rPr>
          <w:rFonts w:asciiTheme="minorHAnsi" w:hAnsiTheme="minorHAnsi" w:cstheme="minorHAnsi"/>
          <w:color w:val="000000" w:themeColor="text1"/>
          <w:szCs w:val="28"/>
          <w:lang w:val="uk-UA"/>
        </w:rPr>
        <w:t>рі</w:t>
      </w:r>
      <w:r w:rsidR="00CB4EFC">
        <w:rPr>
          <w:rFonts w:asciiTheme="minorHAnsi" w:hAnsiTheme="minorHAnsi" w:cstheme="minorHAnsi"/>
          <w:color w:val="000000" w:themeColor="text1"/>
          <w:szCs w:val="28"/>
        </w:rPr>
        <w:t>a</w:t>
      </w:r>
      <w:r w:rsidRPr="00CB4EFC">
        <w:rPr>
          <w:rFonts w:asciiTheme="minorHAnsi" w:hAnsiTheme="minorHAnsi" w:cstheme="minorHAnsi"/>
          <w:color w:val="000000" w:themeColor="text1"/>
          <w:szCs w:val="28"/>
          <w:lang w:val="uk-UA"/>
        </w:rPr>
        <w:t>ційн</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ї ст</w:t>
      </w:r>
      <w:r w:rsidR="00CB4EFC">
        <w:rPr>
          <w:rFonts w:asciiTheme="minorHAnsi" w:hAnsiTheme="minorHAnsi" w:cstheme="minorHAnsi"/>
          <w:color w:val="000000" w:themeColor="text1"/>
          <w:szCs w:val="28"/>
        </w:rPr>
        <w:t>a</w:t>
      </w:r>
      <w:r w:rsidRPr="00CB4EFC">
        <w:rPr>
          <w:rFonts w:asciiTheme="minorHAnsi" w:hAnsiTheme="minorHAnsi" w:cstheme="minorHAnsi"/>
          <w:color w:val="000000" w:themeColor="text1"/>
          <w:szCs w:val="28"/>
          <w:lang w:val="uk-UA"/>
        </w:rPr>
        <w:t>тистики. С</w:t>
      </w:r>
      <w:r w:rsidR="00CB4EFC">
        <w:rPr>
          <w:rFonts w:asciiTheme="minorHAnsi" w:hAnsiTheme="minorHAnsi" w:cstheme="minorHAnsi"/>
          <w:color w:val="000000" w:themeColor="text1"/>
          <w:szCs w:val="28"/>
        </w:rPr>
        <w:t>e</w:t>
      </w:r>
      <w:r w:rsidRPr="00CB4EFC">
        <w:rPr>
          <w:rFonts w:asciiTheme="minorHAnsi" w:hAnsiTheme="minorHAnsi" w:cstheme="minorHAnsi"/>
          <w:color w:val="000000" w:themeColor="text1"/>
          <w:szCs w:val="28"/>
          <w:lang w:val="uk-UA"/>
        </w:rPr>
        <w:t>р</w:t>
      </w:r>
      <w:r w:rsidR="00CB4EFC">
        <w:rPr>
          <w:rFonts w:asciiTheme="minorHAnsi" w:hAnsiTheme="minorHAnsi" w:cstheme="minorHAnsi"/>
          <w:color w:val="000000" w:themeColor="text1"/>
          <w:szCs w:val="28"/>
        </w:rPr>
        <w:t>e</w:t>
      </w:r>
      <w:r w:rsidRPr="00CB4EFC">
        <w:rPr>
          <w:rFonts w:asciiTheme="minorHAnsi" w:hAnsiTheme="minorHAnsi" w:cstheme="minorHAnsi"/>
          <w:color w:val="000000" w:themeColor="text1"/>
          <w:szCs w:val="28"/>
          <w:lang w:val="uk-UA"/>
        </w:rPr>
        <w:t xml:space="preserve">днє </w:t>
      </w:r>
      <w:r w:rsidR="00CB4EFC">
        <w:rPr>
          <w:rFonts w:asciiTheme="minorHAnsi" w:hAnsiTheme="minorHAnsi" w:cstheme="minorHAnsi"/>
          <w:color w:val="000000" w:themeColor="text1"/>
          <w:szCs w:val="28"/>
        </w:rPr>
        <w:t>a</w:t>
      </w:r>
      <w:r w:rsidRPr="00CB4EFC">
        <w:rPr>
          <w:rFonts w:asciiTheme="minorHAnsi" w:hAnsiTheme="minorHAnsi" w:cstheme="minorHAnsi"/>
          <w:color w:val="000000" w:themeColor="text1"/>
          <w:szCs w:val="28"/>
          <w:lang w:val="uk-UA"/>
        </w:rPr>
        <w:t>рифм</w:t>
      </w:r>
      <w:r w:rsidR="00CB4EFC">
        <w:rPr>
          <w:rFonts w:asciiTheme="minorHAnsi" w:hAnsiTheme="minorHAnsi" w:cstheme="minorHAnsi"/>
          <w:color w:val="000000" w:themeColor="text1"/>
          <w:szCs w:val="28"/>
        </w:rPr>
        <w:t>e</w:t>
      </w:r>
      <w:r w:rsidRPr="00CB4EFC">
        <w:rPr>
          <w:rFonts w:asciiTheme="minorHAnsi" w:hAnsiTheme="minorHAnsi" w:cstheme="minorHAnsi"/>
          <w:color w:val="000000" w:themeColor="text1"/>
          <w:szCs w:val="28"/>
          <w:lang w:val="uk-UA"/>
        </w:rPr>
        <w:t>тичн</w:t>
      </w:r>
      <w:r w:rsidR="00CB4EFC">
        <w:rPr>
          <w:rFonts w:asciiTheme="minorHAnsi" w:hAnsiTheme="minorHAnsi" w:cstheme="minorHAnsi"/>
          <w:color w:val="000000" w:themeColor="text1"/>
          <w:szCs w:val="28"/>
        </w:rPr>
        <w:t>e</w:t>
      </w:r>
      <w:r w:rsidRPr="00CB4EFC">
        <w:rPr>
          <w:rFonts w:asciiTheme="minorHAnsi" w:hAnsiTheme="minorHAnsi" w:cstheme="minorHAnsi"/>
          <w:color w:val="000000" w:themeColor="text1"/>
          <w:szCs w:val="28"/>
          <w:lang w:val="uk-UA"/>
        </w:rPr>
        <w:t xml:space="preserve"> зн</w:t>
      </w:r>
      <w:r w:rsidR="00CB4EFC">
        <w:rPr>
          <w:rFonts w:asciiTheme="minorHAnsi" w:hAnsiTheme="minorHAnsi" w:cstheme="minorHAnsi"/>
          <w:color w:val="000000" w:themeColor="text1"/>
          <w:szCs w:val="28"/>
        </w:rPr>
        <w:t>a</w:t>
      </w:r>
      <w:r w:rsidRPr="00CB4EFC">
        <w:rPr>
          <w:rFonts w:asciiTheme="minorHAnsi" w:hAnsiTheme="minorHAnsi" w:cstheme="minorHAnsi"/>
          <w:color w:val="000000" w:themeColor="text1"/>
          <w:szCs w:val="28"/>
          <w:lang w:val="uk-UA"/>
        </w:rPr>
        <w:t>х</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дили п</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 xml:space="preserve"> ф</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рмулі</w:t>
      </w:r>
      <w:r w:rsidRPr="00612A11">
        <w:rPr>
          <w:rFonts w:asciiTheme="minorHAnsi" w:hAnsiTheme="minorHAnsi" w:cstheme="minorHAnsi"/>
          <w:color w:val="000000" w:themeColor="text1"/>
          <w:szCs w:val="28"/>
          <w:lang w:val="uk-UA"/>
        </w:rPr>
        <w:t xml:space="preserve"> </w:t>
      </w:r>
      <w:r w:rsidRPr="00CB4EFC">
        <w:rPr>
          <w:rFonts w:asciiTheme="minorHAnsi" w:hAnsiTheme="minorHAnsi" w:cstheme="minorHAnsi"/>
          <w:color w:val="000000" w:themeColor="text1"/>
          <w:szCs w:val="28"/>
          <w:lang w:val="uk-UA"/>
        </w:rPr>
        <w:t>[2.</w:t>
      </w:r>
      <w:r w:rsidR="006B6CF4" w:rsidRPr="00CB4EFC">
        <w:rPr>
          <w:rFonts w:asciiTheme="minorHAnsi" w:hAnsiTheme="minorHAnsi" w:cstheme="minorHAnsi"/>
          <w:color w:val="000000" w:themeColor="text1"/>
          <w:szCs w:val="28"/>
          <w:lang w:val="uk-UA"/>
        </w:rPr>
        <w:t>1</w:t>
      </w:r>
      <w:r w:rsidRPr="00CB4EFC">
        <w:rPr>
          <w:rFonts w:asciiTheme="minorHAnsi" w:hAnsiTheme="minorHAnsi" w:cstheme="minorHAnsi"/>
          <w:color w:val="000000" w:themeColor="text1"/>
          <w:szCs w:val="28"/>
          <w:lang w:val="uk-UA"/>
        </w:rPr>
        <w:t>]:</w:t>
      </w:r>
    </w:p>
    <w:p w:rsidR="00200012" w:rsidRPr="00534704" w:rsidRDefault="00200012" w:rsidP="00387FA2">
      <w:pPr>
        <w:pStyle w:val="WW-20"/>
        <w:ind w:left="284" w:right="284" w:firstLine="680"/>
        <w:rPr>
          <w:rFonts w:asciiTheme="minorHAnsi" w:hAnsiTheme="minorHAnsi" w:cstheme="minorHAnsi"/>
          <w:color w:val="000000" w:themeColor="text1"/>
          <w:szCs w:val="28"/>
          <w:lang w:val="uk-UA"/>
        </w:rPr>
      </w:pPr>
    </w:p>
    <w:p w:rsidR="00200012" w:rsidRPr="007F6703" w:rsidRDefault="00520F99" w:rsidP="00387FA2">
      <w:pPr>
        <w:pStyle w:val="WW-20"/>
        <w:ind w:left="284" w:right="284" w:firstLine="680"/>
        <w:rPr>
          <w:rFonts w:asciiTheme="minorHAnsi" w:hAnsiTheme="minorHAnsi" w:cstheme="minorHAnsi"/>
          <w:color w:val="000000" w:themeColor="text1"/>
          <w:szCs w:val="28"/>
          <w:lang w:val="uk-UA"/>
        </w:rPr>
      </w:pPr>
      <w:r w:rsidRPr="00534704">
        <w:rPr>
          <w:rFonts w:asciiTheme="minorHAnsi" w:hAnsiTheme="minorHAnsi" w:cstheme="minorHAnsi"/>
          <w:color w:val="000000" w:themeColor="text1"/>
          <w:szCs w:val="28"/>
          <w:lang w:val="uk-UA"/>
        </w:rPr>
        <w:t xml:space="preserve">                                  </w:t>
      </w:r>
      <w:r w:rsidR="00B54C16" w:rsidRPr="00534704">
        <w:rPr>
          <w:rFonts w:asciiTheme="minorHAnsi" w:hAnsiTheme="minorHAnsi" w:cstheme="minorHAnsi"/>
          <w:color w:val="000000" w:themeColor="text1"/>
          <w:szCs w:val="28"/>
          <w:lang w:val="uk-UA"/>
        </w:rPr>
        <w:t xml:space="preserve"> </w:t>
      </w:r>
      <w:r w:rsidRPr="00534704">
        <w:rPr>
          <w:rFonts w:asciiTheme="minorHAnsi" w:hAnsiTheme="minorHAnsi" w:cstheme="minorHAnsi"/>
          <w:color w:val="000000" w:themeColor="text1"/>
          <w:szCs w:val="28"/>
          <w:lang w:val="uk-UA"/>
        </w:rPr>
        <w:t xml:space="preserve">           </w:t>
      </w:r>
      <m:oMath>
        <m:bar>
          <m:barPr>
            <m:pos m:val="top"/>
            <m:ctrlPr>
              <w:rPr>
                <w:rFonts w:ascii="Cambria Math" w:hAnsiTheme="minorHAnsi" w:cstheme="minorHAnsi"/>
              </w:rPr>
            </m:ctrlPr>
          </m:barPr>
          <m:e>
            <m:r>
              <w:rPr>
                <w:rFonts w:ascii="Cambria Math" w:hAnsi="Cambria Math" w:cstheme="minorHAnsi"/>
              </w:rPr>
              <m:t>x</m:t>
            </m:r>
          </m:e>
        </m:bar>
        <m:r>
          <w:rPr>
            <w:rFonts w:ascii="Cambria Math" w:hAnsiTheme="minorHAnsi" w:cstheme="minorHAnsi"/>
            <w:lang w:val="uk-UA"/>
          </w:rPr>
          <m:t>=</m:t>
        </m:r>
        <m:f>
          <m:fPr>
            <m:ctrlPr>
              <w:rPr>
                <w:rFonts w:ascii="Cambria Math" w:hAnsiTheme="minorHAnsi" w:cstheme="minorHAnsi"/>
              </w:rPr>
            </m:ctrlPr>
          </m:fPr>
          <m:num>
            <m:nary>
              <m:naryPr>
                <m:chr m:val="∑"/>
                <m:subHide m:val="on"/>
                <m:supHide m:val="on"/>
                <m:ctrlPr>
                  <w:rPr>
                    <w:rFonts w:ascii="Cambria Math" w:hAnsiTheme="minorHAnsi" w:cstheme="minorHAnsi"/>
                  </w:rPr>
                </m:ctrlPr>
              </m:naryPr>
              <m:sub/>
              <m:sup/>
              <m:e>
                <m:sSub>
                  <m:sSubPr>
                    <m:ctrlPr>
                      <w:rPr>
                        <w:rFonts w:ascii="Cambria Math" w:hAnsiTheme="minorHAnsi" w:cstheme="minorHAnsi"/>
                      </w:rPr>
                    </m:ctrlPr>
                  </m:sSubPr>
                  <m:e>
                    <m:r>
                      <w:rPr>
                        <w:rFonts w:ascii="Cambria Math" w:hAnsi="Cambria Math" w:cstheme="minorHAnsi"/>
                      </w:rPr>
                      <m:t>x</m:t>
                    </m:r>
                  </m:e>
                  <m:sub>
                    <m:r>
                      <w:rPr>
                        <w:rFonts w:ascii="Cambria Math" w:hAnsiTheme="minorHAnsi" w:cstheme="minorHAnsi"/>
                        <w:lang w:val="uk-UA"/>
                      </w:rPr>
                      <m:t>і</m:t>
                    </m:r>
                  </m:sub>
                </m:sSub>
              </m:e>
            </m:nary>
          </m:num>
          <m:den>
            <m:r>
              <w:rPr>
                <w:rFonts w:ascii="Cambria Math" w:hAnsi="Cambria Math" w:cstheme="minorHAnsi"/>
              </w:rPr>
              <m:t>n</m:t>
            </m:r>
          </m:den>
        </m:f>
      </m:oMath>
      <w:r w:rsidR="00B81D13">
        <w:rPr>
          <w:rFonts w:asciiTheme="minorHAnsi" w:hAnsiTheme="minorHAnsi" w:cstheme="minorHAnsi"/>
          <w:color w:val="000000" w:themeColor="text1"/>
          <w:szCs w:val="28"/>
          <w:lang w:val="uk-UA"/>
        </w:rPr>
        <w:t xml:space="preserve"> </w:t>
      </w:r>
      <w:r w:rsidR="00D92136">
        <w:rPr>
          <w:rFonts w:asciiTheme="minorHAnsi" w:hAnsiTheme="minorHAnsi" w:cstheme="minorHAnsi"/>
          <w:color w:val="000000" w:themeColor="text1"/>
          <w:szCs w:val="28"/>
          <w:lang w:val="uk-UA"/>
        </w:rPr>
        <w:t xml:space="preserve">                                                    </w:t>
      </w:r>
      <w:r w:rsidRPr="00534704">
        <w:rPr>
          <w:rFonts w:asciiTheme="minorHAnsi" w:hAnsiTheme="minorHAnsi" w:cstheme="minorHAnsi"/>
          <w:color w:val="000000" w:themeColor="text1"/>
          <w:szCs w:val="28"/>
          <w:lang w:val="uk-UA"/>
        </w:rPr>
        <w:t>(2.1)</w:t>
      </w:r>
    </w:p>
    <w:p w:rsidR="00200012" w:rsidRPr="00B54C16" w:rsidRDefault="00200012" w:rsidP="00387FA2">
      <w:pPr>
        <w:pStyle w:val="WW-20"/>
        <w:ind w:right="284" w:firstLine="680"/>
        <w:rPr>
          <w:rFonts w:asciiTheme="minorHAnsi" w:hAnsiTheme="minorHAnsi" w:cstheme="minorHAnsi"/>
          <w:color w:val="000000" w:themeColor="text1"/>
          <w:szCs w:val="28"/>
          <w:lang w:val="uk-UA"/>
        </w:rPr>
      </w:pPr>
    </w:p>
    <w:p w:rsidR="002C5AD8" w:rsidRPr="002C5AD8" w:rsidRDefault="002C5AD8" w:rsidP="002C5AD8">
      <w:pPr>
        <w:pStyle w:val="13"/>
        <w:tabs>
          <w:tab w:val="left" w:pos="-1985"/>
        </w:tabs>
        <w:spacing w:line="288" w:lineRule="auto"/>
        <w:ind w:firstLine="720"/>
        <w:jc w:val="both"/>
        <w:rPr>
          <w:rFonts w:ascii="Times New Roman" w:hAnsi="Times New Roman"/>
          <w:sz w:val="28"/>
          <w:szCs w:val="28"/>
          <w:lang w:val="uk-UA"/>
        </w:rPr>
      </w:pPr>
      <w:r w:rsidRPr="002C5AD8">
        <w:rPr>
          <w:rFonts w:ascii="Times New Roman" w:hAnsi="Times New Roman"/>
          <w:sz w:val="28"/>
          <w:szCs w:val="28"/>
          <w:lang w:val="uk-UA"/>
        </w:rPr>
        <w:t xml:space="preserve">де  </w:t>
      </w:r>
      <w:r w:rsidRPr="002C5AD8">
        <w:rPr>
          <w:rFonts w:ascii="Times New Roman" w:hAnsi="Times New Roman"/>
          <w:position w:val="-4"/>
          <w:sz w:val="28"/>
          <w:szCs w:val="28"/>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6.5pt" o:ole="">
            <v:imagedata r:id="rId23" o:title=""/>
          </v:shape>
          <o:OLEObject Type="Embed" ProgID="Equation.3" ShapeID="_x0000_i1025" DrawAspect="Content" ObjectID="_1638897483" r:id="rId24"/>
        </w:object>
      </w:r>
      <w:r w:rsidRPr="002C5AD8">
        <w:rPr>
          <w:rFonts w:ascii="Times New Roman" w:hAnsi="Times New Roman"/>
          <w:sz w:val="28"/>
          <w:szCs w:val="28"/>
          <w:lang w:val="uk-UA"/>
        </w:rPr>
        <w:t xml:space="preserve"> – середн</w:t>
      </w:r>
      <w:r w:rsidR="002D206E">
        <w:rPr>
          <w:rFonts w:ascii="Times New Roman" w:hAnsi="Times New Roman"/>
          <w:sz w:val="28"/>
          <w:szCs w:val="28"/>
          <w:lang w:val="uk-UA"/>
        </w:rPr>
        <w:t>є арифметичне</w:t>
      </w:r>
      <w:r w:rsidRPr="002C5AD8">
        <w:rPr>
          <w:rFonts w:ascii="Times New Roman" w:hAnsi="Times New Roman"/>
          <w:sz w:val="28"/>
          <w:szCs w:val="28"/>
          <w:lang w:val="uk-UA"/>
        </w:rPr>
        <w:t>;</w:t>
      </w:r>
    </w:p>
    <w:p w:rsidR="002C5AD8" w:rsidRPr="002C5AD8" w:rsidRDefault="002C5AD8" w:rsidP="002C5AD8">
      <w:pPr>
        <w:pStyle w:val="13"/>
        <w:tabs>
          <w:tab w:val="left" w:pos="-1985"/>
        </w:tabs>
        <w:spacing w:line="288" w:lineRule="auto"/>
        <w:ind w:firstLine="720"/>
        <w:jc w:val="both"/>
        <w:rPr>
          <w:rFonts w:ascii="Times New Roman" w:hAnsi="Times New Roman"/>
          <w:sz w:val="28"/>
          <w:szCs w:val="28"/>
          <w:lang w:val="uk-UA"/>
        </w:rPr>
      </w:pPr>
      <w:r w:rsidRPr="002C5AD8">
        <w:rPr>
          <w:rFonts w:ascii="Times New Roman" w:hAnsi="Times New Roman"/>
          <w:sz w:val="28"/>
          <w:szCs w:val="28"/>
          <w:lang w:val="uk-UA"/>
        </w:rPr>
        <w:t xml:space="preserve">     Σx</w:t>
      </w:r>
      <w:r w:rsidRPr="002C5AD8">
        <w:rPr>
          <w:rFonts w:ascii="Times New Roman" w:hAnsi="Times New Roman"/>
          <w:sz w:val="28"/>
          <w:szCs w:val="28"/>
          <w:vertAlign w:val="subscript"/>
          <w:lang w:val="uk-UA"/>
        </w:rPr>
        <w:t>і</w:t>
      </w:r>
      <w:r w:rsidRPr="002C5AD8">
        <w:rPr>
          <w:rFonts w:ascii="Times New Roman" w:hAnsi="Times New Roman"/>
          <w:sz w:val="28"/>
          <w:szCs w:val="28"/>
          <w:lang w:val="uk-UA"/>
        </w:rPr>
        <w:t xml:space="preserve"> –</w:t>
      </w:r>
      <w:r w:rsidR="00EB266B">
        <w:rPr>
          <w:rFonts w:ascii="Times New Roman" w:hAnsi="Times New Roman"/>
          <w:sz w:val="28"/>
          <w:szCs w:val="28"/>
          <w:lang w:val="uk-UA"/>
        </w:rPr>
        <w:t xml:space="preserve"> </w:t>
      </w:r>
      <w:r w:rsidRPr="002C5AD8">
        <w:rPr>
          <w:rFonts w:ascii="Times New Roman" w:hAnsi="Times New Roman"/>
          <w:sz w:val="28"/>
          <w:szCs w:val="28"/>
          <w:lang w:val="uk-UA"/>
        </w:rPr>
        <w:t>сума варіант;</w:t>
      </w:r>
    </w:p>
    <w:p w:rsidR="00200012" w:rsidRPr="002C5AD8" w:rsidRDefault="002C5AD8" w:rsidP="002C5AD8">
      <w:pPr>
        <w:pStyle w:val="13"/>
        <w:tabs>
          <w:tab w:val="left" w:pos="-1985"/>
        </w:tabs>
        <w:spacing w:line="288" w:lineRule="auto"/>
        <w:ind w:firstLine="720"/>
        <w:jc w:val="both"/>
        <w:rPr>
          <w:rFonts w:ascii="Times New Roman" w:hAnsi="Times New Roman"/>
          <w:sz w:val="28"/>
          <w:szCs w:val="28"/>
          <w:lang w:val="uk-UA"/>
        </w:rPr>
      </w:pPr>
      <w:r w:rsidRPr="002C5AD8">
        <w:rPr>
          <w:rFonts w:ascii="Times New Roman" w:hAnsi="Times New Roman"/>
          <w:sz w:val="28"/>
          <w:szCs w:val="28"/>
          <w:lang w:val="uk-UA"/>
        </w:rPr>
        <w:t xml:space="preserve">     n – число варіант у виборці </w:t>
      </w:r>
      <w:r w:rsidRPr="002C5AD8">
        <w:rPr>
          <w:rFonts w:asciiTheme="minorHAnsi" w:hAnsiTheme="minorHAnsi" w:cstheme="minorHAnsi"/>
          <w:color w:val="000000" w:themeColor="text1"/>
          <w:sz w:val="28"/>
          <w:szCs w:val="28"/>
          <w:lang w:val="uk-UA"/>
        </w:rPr>
        <w:t xml:space="preserve"> </w:t>
      </w:r>
      <w:r w:rsidR="00520F99" w:rsidRPr="002C5AD8">
        <w:rPr>
          <w:rFonts w:asciiTheme="minorHAnsi" w:hAnsiTheme="minorHAnsi" w:cstheme="minorHAnsi"/>
          <w:color w:val="000000" w:themeColor="text1"/>
          <w:sz w:val="28"/>
          <w:szCs w:val="28"/>
          <w:lang w:val="uk-UA"/>
        </w:rPr>
        <w:t>[2.2]:</w:t>
      </w:r>
    </w:p>
    <w:p w:rsidR="00200012" w:rsidRDefault="00200012" w:rsidP="00387FA2">
      <w:pPr>
        <w:pStyle w:val="WW-20"/>
        <w:ind w:left="284" w:right="284" w:firstLine="680"/>
        <w:rPr>
          <w:rFonts w:asciiTheme="minorHAnsi" w:hAnsiTheme="minorHAnsi" w:cstheme="minorHAnsi"/>
          <w:color w:val="000000" w:themeColor="text1"/>
          <w:szCs w:val="28"/>
          <w:lang w:val="uk-UA"/>
        </w:rPr>
      </w:pPr>
    </w:p>
    <w:p w:rsidR="00792AD7" w:rsidRPr="007F6703" w:rsidRDefault="00792AD7" w:rsidP="00387FA2">
      <w:pPr>
        <w:pStyle w:val="WW-20"/>
        <w:ind w:left="284" w:right="284" w:firstLine="680"/>
        <w:rPr>
          <w:rFonts w:asciiTheme="minorHAnsi" w:hAnsiTheme="minorHAnsi" w:cstheme="minorHAnsi"/>
          <w:color w:val="000000" w:themeColor="text1"/>
          <w:szCs w:val="28"/>
          <w:lang w:val="uk-UA"/>
        </w:rPr>
      </w:pPr>
    </w:p>
    <w:p w:rsidR="00200012" w:rsidRPr="007F6703" w:rsidRDefault="00520F99" w:rsidP="00387FA2">
      <w:pPr>
        <w:pStyle w:val="WW-20"/>
        <w:ind w:left="284" w:right="284" w:firstLine="680"/>
        <w:rPr>
          <w:rFonts w:asciiTheme="minorHAnsi" w:hAnsiTheme="minorHAnsi" w:cstheme="minorHAnsi"/>
          <w:color w:val="000000" w:themeColor="text1"/>
          <w:szCs w:val="28"/>
          <w:lang w:val="uk-UA"/>
        </w:rPr>
      </w:pPr>
      <w:r w:rsidRPr="007F6703">
        <w:rPr>
          <w:rFonts w:asciiTheme="minorHAnsi" w:hAnsiTheme="minorHAnsi" w:cstheme="minorHAnsi"/>
          <w:color w:val="000000" w:themeColor="text1"/>
          <w:szCs w:val="28"/>
          <w:lang w:val="uk-UA"/>
        </w:rPr>
        <w:t xml:space="preserve">                                          </w:t>
      </w:r>
      <m:oMath>
        <m:r>
          <w:rPr>
            <w:rFonts w:ascii="Cambria Math" w:hAnsi="Cambria Math" w:cstheme="minorHAnsi"/>
          </w:rPr>
          <m:t>S</m:t>
        </m:r>
        <m:r>
          <w:rPr>
            <w:rFonts w:ascii="Cambria Math" w:hAnsiTheme="minorHAnsi" w:cstheme="minorHAnsi"/>
            <w:lang w:val="uk-UA"/>
          </w:rPr>
          <m:t>=</m:t>
        </m:r>
        <m:rad>
          <m:radPr>
            <m:degHide m:val="on"/>
            <m:ctrlPr>
              <w:rPr>
                <w:rFonts w:ascii="Cambria Math" w:hAnsiTheme="minorHAnsi" w:cstheme="minorHAnsi"/>
              </w:rPr>
            </m:ctrlPr>
          </m:radPr>
          <m:deg/>
          <m:e>
            <m:f>
              <m:fPr>
                <m:ctrlPr>
                  <w:rPr>
                    <w:rFonts w:ascii="Cambria Math" w:hAnsiTheme="minorHAnsi" w:cstheme="minorHAnsi"/>
                  </w:rPr>
                </m:ctrlPr>
              </m:fPr>
              <m:num>
                <m:nary>
                  <m:naryPr>
                    <m:chr m:val="∑"/>
                    <m:subHide m:val="on"/>
                    <m:supHide m:val="on"/>
                    <m:ctrlPr>
                      <w:rPr>
                        <w:rFonts w:ascii="Cambria Math" w:hAnsiTheme="minorHAnsi" w:cstheme="minorHAnsi"/>
                      </w:rPr>
                    </m:ctrlPr>
                  </m:naryPr>
                  <m:sub/>
                  <m:sup/>
                  <m:e>
                    <m:r>
                      <w:rPr>
                        <w:rFonts w:ascii="Cambria Math" w:hAnsiTheme="minorHAnsi" w:cstheme="minorHAnsi"/>
                        <w:lang w:val="uk-UA"/>
                      </w:rPr>
                      <m:t>(</m:t>
                    </m:r>
                    <m:sSub>
                      <m:sSubPr>
                        <m:ctrlPr>
                          <w:rPr>
                            <w:rFonts w:ascii="Cambria Math" w:hAnsiTheme="minorHAnsi" w:cstheme="minorHAnsi"/>
                          </w:rPr>
                        </m:ctrlPr>
                      </m:sSubPr>
                      <m:e>
                        <m:r>
                          <w:rPr>
                            <w:rFonts w:ascii="Cambria Math" w:hAnsi="Cambria Math" w:cstheme="minorHAnsi"/>
                          </w:rPr>
                          <m:t>x</m:t>
                        </m:r>
                      </m:e>
                      <m:sub>
                        <m:r>
                          <w:rPr>
                            <w:rFonts w:ascii="Cambria Math" w:hAnsi="Cambria Math" w:cstheme="minorHAnsi"/>
                          </w:rPr>
                          <m:t>s</m:t>
                        </m:r>
                      </m:sub>
                    </m:sSub>
                    <m:r>
                      <w:rPr>
                        <w:rFonts w:asciiTheme="minorHAnsi" w:hAnsiTheme="minorHAnsi" w:cstheme="minorHAnsi"/>
                        <w:lang w:val="uk-UA"/>
                      </w:rPr>
                      <m:t>-</m:t>
                    </m:r>
                  </m:e>
                </m:nary>
                <m:bar>
                  <m:barPr>
                    <m:pos m:val="top"/>
                    <m:ctrlPr>
                      <w:rPr>
                        <w:rFonts w:ascii="Cambria Math" w:hAnsiTheme="minorHAnsi" w:cstheme="minorHAnsi"/>
                      </w:rPr>
                    </m:ctrlPr>
                  </m:barPr>
                  <m:e>
                    <m:r>
                      <w:rPr>
                        <w:rFonts w:ascii="Cambria Math" w:hAnsi="Cambria Math" w:cstheme="minorHAnsi"/>
                      </w:rPr>
                      <m:t>x</m:t>
                    </m:r>
                  </m:e>
                </m:bar>
                <m:sSup>
                  <m:sSupPr>
                    <m:ctrlPr>
                      <w:rPr>
                        <w:rFonts w:ascii="Cambria Math" w:hAnsiTheme="minorHAnsi" w:cstheme="minorHAnsi"/>
                      </w:rPr>
                    </m:ctrlPr>
                  </m:sSupPr>
                  <m:e>
                    <m:r>
                      <w:rPr>
                        <w:rFonts w:ascii="Cambria Math" w:hAnsiTheme="minorHAnsi" w:cstheme="minorHAnsi"/>
                        <w:lang w:val="uk-UA"/>
                      </w:rPr>
                      <m:t>)</m:t>
                    </m:r>
                  </m:e>
                  <m:sup>
                    <m:r>
                      <w:rPr>
                        <w:rFonts w:ascii="Cambria Math" w:hAnsiTheme="minorHAnsi" w:cstheme="minorHAnsi"/>
                        <w:lang w:val="uk-UA"/>
                      </w:rPr>
                      <m:t>2</m:t>
                    </m:r>
                  </m:sup>
                </m:sSup>
              </m:num>
              <m:den>
                <m:r>
                  <w:rPr>
                    <w:rFonts w:ascii="Cambria Math" w:hAnsi="Cambria Math" w:cstheme="minorHAnsi"/>
                  </w:rPr>
                  <m:t>n</m:t>
                </m:r>
                <m:r>
                  <w:rPr>
                    <w:rFonts w:ascii="Cambria Math" w:hAnsiTheme="minorHAnsi" w:cstheme="minorHAnsi"/>
                    <w:lang w:val="uk-UA"/>
                  </w:rPr>
                  <m:t>-</m:t>
                </m:r>
                <m:r>
                  <w:rPr>
                    <w:rFonts w:ascii="Cambria Math" w:hAnsiTheme="minorHAnsi" w:cstheme="minorHAnsi"/>
                    <w:lang w:val="uk-UA"/>
                  </w:rPr>
                  <m:t>1</m:t>
                </m:r>
              </m:den>
            </m:f>
          </m:e>
        </m:rad>
      </m:oMath>
      <w:r w:rsidRPr="007F6703">
        <w:rPr>
          <w:rFonts w:asciiTheme="minorHAnsi" w:hAnsiTheme="minorHAnsi" w:cstheme="minorHAnsi"/>
          <w:color w:val="000000" w:themeColor="text1"/>
          <w:szCs w:val="28"/>
          <w:lang w:val="uk-UA"/>
        </w:rPr>
        <w:t xml:space="preserve">    </w:t>
      </w:r>
      <w:r w:rsidR="00D92136">
        <w:rPr>
          <w:rFonts w:asciiTheme="minorHAnsi" w:hAnsiTheme="minorHAnsi" w:cstheme="minorHAnsi"/>
          <w:color w:val="000000" w:themeColor="text1"/>
          <w:szCs w:val="28"/>
          <w:lang w:val="uk-UA"/>
        </w:rPr>
        <w:t xml:space="preserve"> </w:t>
      </w:r>
      <w:r w:rsidRPr="007F6703">
        <w:rPr>
          <w:rFonts w:asciiTheme="minorHAnsi" w:hAnsiTheme="minorHAnsi" w:cstheme="minorHAnsi"/>
          <w:color w:val="000000" w:themeColor="text1"/>
          <w:szCs w:val="28"/>
          <w:lang w:val="uk-UA"/>
        </w:rPr>
        <w:t xml:space="preserve">                </w:t>
      </w:r>
      <w:r w:rsidR="00FD04FA" w:rsidRPr="00CB4EFC">
        <w:rPr>
          <w:rFonts w:asciiTheme="minorHAnsi" w:hAnsiTheme="minorHAnsi" w:cstheme="minorHAnsi"/>
          <w:color w:val="000000" w:themeColor="text1"/>
          <w:szCs w:val="28"/>
          <w:lang w:val="uk-UA"/>
        </w:rPr>
        <w:t xml:space="preserve">  </w:t>
      </w:r>
      <w:r w:rsidR="00534704" w:rsidRPr="00CB4EFC">
        <w:rPr>
          <w:rFonts w:asciiTheme="minorHAnsi" w:hAnsiTheme="minorHAnsi" w:cstheme="minorHAnsi"/>
          <w:color w:val="000000" w:themeColor="text1"/>
          <w:szCs w:val="28"/>
          <w:lang w:val="uk-UA"/>
        </w:rPr>
        <w:t xml:space="preserve">      </w:t>
      </w:r>
      <w:r w:rsidR="00FD04FA" w:rsidRPr="00CB4EFC">
        <w:rPr>
          <w:rFonts w:asciiTheme="minorHAnsi" w:hAnsiTheme="minorHAnsi" w:cstheme="minorHAnsi"/>
          <w:color w:val="000000" w:themeColor="text1"/>
          <w:szCs w:val="28"/>
          <w:lang w:val="uk-UA"/>
        </w:rPr>
        <w:t xml:space="preserve"> </w:t>
      </w:r>
      <w:r w:rsidR="00534704" w:rsidRPr="00CB4EFC">
        <w:rPr>
          <w:rFonts w:asciiTheme="minorHAnsi" w:hAnsiTheme="minorHAnsi" w:cstheme="minorHAnsi"/>
          <w:color w:val="000000" w:themeColor="text1"/>
          <w:szCs w:val="28"/>
          <w:lang w:val="uk-UA"/>
        </w:rPr>
        <w:t xml:space="preserve">  </w:t>
      </w:r>
      <w:r w:rsidR="00D92136">
        <w:rPr>
          <w:rFonts w:asciiTheme="minorHAnsi" w:hAnsiTheme="minorHAnsi" w:cstheme="minorHAnsi"/>
          <w:color w:val="000000" w:themeColor="text1"/>
          <w:szCs w:val="28"/>
          <w:lang w:val="uk-UA"/>
        </w:rPr>
        <w:t xml:space="preserve">               </w:t>
      </w:r>
      <w:r w:rsidRPr="007F6703">
        <w:rPr>
          <w:rFonts w:asciiTheme="minorHAnsi" w:hAnsiTheme="minorHAnsi" w:cstheme="minorHAnsi"/>
          <w:color w:val="000000" w:themeColor="text1"/>
          <w:szCs w:val="28"/>
          <w:lang w:val="uk-UA"/>
        </w:rPr>
        <w:t>(2.2)</w:t>
      </w:r>
    </w:p>
    <w:p w:rsidR="00792AD7" w:rsidRPr="00CB4EFC" w:rsidRDefault="00792AD7" w:rsidP="00387FA2">
      <w:pPr>
        <w:pStyle w:val="WW-20"/>
        <w:ind w:left="284" w:right="284" w:firstLine="680"/>
        <w:rPr>
          <w:rFonts w:asciiTheme="minorHAnsi" w:hAnsiTheme="minorHAnsi" w:cstheme="minorHAnsi"/>
          <w:color w:val="000000" w:themeColor="text1"/>
          <w:szCs w:val="28"/>
          <w:lang w:val="uk-UA"/>
        </w:rPr>
      </w:pPr>
    </w:p>
    <w:p w:rsidR="0026545D" w:rsidRDefault="00520F99" w:rsidP="00387FA2">
      <w:pPr>
        <w:pStyle w:val="WW-20"/>
        <w:ind w:right="284" w:firstLine="680"/>
        <w:rPr>
          <w:rFonts w:asciiTheme="minorHAnsi" w:hAnsiTheme="minorHAnsi" w:cstheme="minorHAnsi"/>
          <w:color w:val="000000" w:themeColor="text1"/>
          <w:szCs w:val="28"/>
          <w:lang w:val="uk-UA"/>
        </w:rPr>
      </w:pPr>
      <w:r w:rsidRPr="00CB4EFC">
        <w:rPr>
          <w:rFonts w:asciiTheme="minorHAnsi" w:hAnsiTheme="minorHAnsi" w:cstheme="minorHAnsi"/>
          <w:color w:val="000000" w:themeColor="text1"/>
          <w:szCs w:val="28"/>
          <w:lang w:val="uk-UA"/>
        </w:rPr>
        <w:t>д</w:t>
      </w:r>
      <w:r w:rsidR="00CB4EFC">
        <w:rPr>
          <w:rFonts w:asciiTheme="minorHAnsi" w:hAnsiTheme="minorHAnsi" w:cstheme="minorHAnsi"/>
          <w:color w:val="000000" w:themeColor="text1"/>
          <w:szCs w:val="28"/>
        </w:rPr>
        <w:t>e</w:t>
      </w:r>
      <w:r w:rsidRPr="00CB4EFC">
        <w:rPr>
          <w:rFonts w:asciiTheme="minorHAnsi" w:hAnsiTheme="minorHAnsi" w:cstheme="minorHAnsi"/>
          <w:color w:val="000000" w:themeColor="text1"/>
          <w:szCs w:val="28"/>
          <w:lang w:val="uk-UA"/>
        </w:rPr>
        <w:t xml:space="preserve"> </w:t>
      </w:r>
      <w:r w:rsidR="0026545D">
        <w:rPr>
          <w:rFonts w:asciiTheme="minorHAnsi" w:hAnsiTheme="minorHAnsi" w:cstheme="minorHAnsi"/>
          <w:color w:val="000000" w:themeColor="text1"/>
          <w:szCs w:val="28"/>
          <w:lang w:val="uk-UA"/>
        </w:rPr>
        <w:t xml:space="preserve">  </w:t>
      </w:r>
      <w:r w:rsidR="0026545D" w:rsidRPr="007F6703">
        <w:rPr>
          <w:rFonts w:asciiTheme="minorHAnsi" w:hAnsiTheme="minorHAnsi" w:cstheme="minorHAnsi"/>
          <w:color w:val="000000" w:themeColor="text1"/>
          <w:szCs w:val="28"/>
        </w:rPr>
        <w:t>S</w:t>
      </w:r>
      <w:r w:rsidR="0026545D" w:rsidRPr="007F6703">
        <w:rPr>
          <w:rFonts w:asciiTheme="minorHAnsi" w:hAnsiTheme="minorHAnsi" w:cstheme="minorHAnsi"/>
          <w:color w:val="000000" w:themeColor="text1"/>
          <w:szCs w:val="28"/>
          <w:lang w:val="uk-UA"/>
        </w:rPr>
        <w:t xml:space="preserve"> </w:t>
      </w:r>
      <w:r w:rsidR="0026545D">
        <w:rPr>
          <w:rFonts w:asciiTheme="minorHAnsi" w:hAnsiTheme="minorHAnsi" w:cstheme="minorHAnsi"/>
          <w:color w:val="000000" w:themeColor="text1"/>
          <w:szCs w:val="28"/>
          <w:lang w:val="uk-UA"/>
        </w:rPr>
        <w:t xml:space="preserve">– </w:t>
      </w:r>
      <w:r w:rsidR="0026545D" w:rsidRPr="007F6703">
        <w:rPr>
          <w:rFonts w:asciiTheme="minorHAnsi" w:hAnsiTheme="minorHAnsi" w:cstheme="minorHAnsi"/>
          <w:color w:val="000000" w:themeColor="text1"/>
          <w:szCs w:val="28"/>
          <w:lang w:val="uk-UA"/>
        </w:rPr>
        <w:t>с</w:t>
      </w:r>
      <w:r w:rsidR="0026545D">
        <w:rPr>
          <w:rFonts w:asciiTheme="minorHAnsi" w:hAnsiTheme="minorHAnsi" w:cstheme="minorHAnsi"/>
          <w:color w:val="000000" w:themeColor="text1"/>
          <w:szCs w:val="28"/>
          <w:lang w:val="uk-UA"/>
        </w:rPr>
        <w:t>e</w:t>
      </w:r>
      <w:r w:rsidR="0026545D" w:rsidRPr="007F6703">
        <w:rPr>
          <w:rFonts w:asciiTheme="minorHAnsi" w:hAnsiTheme="minorHAnsi" w:cstheme="minorHAnsi"/>
          <w:color w:val="000000" w:themeColor="text1"/>
          <w:szCs w:val="28"/>
          <w:lang w:val="uk-UA"/>
        </w:rPr>
        <w:t>р</w:t>
      </w:r>
      <w:r w:rsidR="0026545D">
        <w:rPr>
          <w:rFonts w:asciiTheme="minorHAnsi" w:hAnsiTheme="minorHAnsi" w:cstheme="minorHAnsi"/>
          <w:color w:val="000000" w:themeColor="text1"/>
          <w:szCs w:val="28"/>
          <w:lang w:val="uk-UA"/>
        </w:rPr>
        <w:t>e</w:t>
      </w:r>
      <w:r w:rsidR="0026545D" w:rsidRPr="007F6703">
        <w:rPr>
          <w:rFonts w:asciiTheme="minorHAnsi" w:hAnsiTheme="minorHAnsi" w:cstheme="minorHAnsi"/>
          <w:color w:val="000000" w:themeColor="text1"/>
          <w:szCs w:val="28"/>
          <w:lang w:val="uk-UA"/>
        </w:rPr>
        <w:t>днє кв</w:t>
      </w:r>
      <w:r w:rsidR="0026545D">
        <w:rPr>
          <w:rFonts w:asciiTheme="minorHAnsi" w:hAnsiTheme="minorHAnsi" w:cstheme="minorHAnsi"/>
          <w:color w:val="000000" w:themeColor="text1"/>
          <w:szCs w:val="28"/>
          <w:lang w:val="uk-UA"/>
        </w:rPr>
        <w:t>a</w:t>
      </w:r>
      <w:r w:rsidR="0026545D" w:rsidRPr="007F6703">
        <w:rPr>
          <w:rFonts w:asciiTheme="minorHAnsi" w:hAnsiTheme="minorHAnsi" w:cstheme="minorHAnsi"/>
          <w:color w:val="000000" w:themeColor="text1"/>
          <w:szCs w:val="28"/>
          <w:lang w:val="uk-UA"/>
        </w:rPr>
        <w:t>др</w:t>
      </w:r>
      <w:r w:rsidR="0026545D">
        <w:rPr>
          <w:rFonts w:asciiTheme="minorHAnsi" w:hAnsiTheme="minorHAnsi" w:cstheme="minorHAnsi"/>
          <w:color w:val="000000" w:themeColor="text1"/>
          <w:szCs w:val="28"/>
          <w:lang w:val="uk-UA"/>
        </w:rPr>
        <w:t>a</w:t>
      </w:r>
      <w:r w:rsidR="0026545D" w:rsidRPr="007F6703">
        <w:rPr>
          <w:rFonts w:asciiTheme="minorHAnsi" w:hAnsiTheme="minorHAnsi" w:cstheme="minorHAnsi"/>
          <w:color w:val="000000" w:themeColor="text1"/>
          <w:szCs w:val="28"/>
          <w:lang w:val="uk-UA"/>
        </w:rPr>
        <w:t>тичн</w:t>
      </w:r>
      <w:r w:rsidR="0026545D">
        <w:rPr>
          <w:rFonts w:asciiTheme="minorHAnsi" w:hAnsiTheme="minorHAnsi" w:cstheme="minorHAnsi"/>
          <w:color w:val="000000" w:themeColor="text1"/>
          <w:szCs w:val="28"/>
          <w:lang w:val="uk-UA"/>
        </w:rPr>
        <w:t>e</w:t>
      </w:r>
      <w:r w:rsidR="0026545D" w:rsidRPr="007F6703">
        <w:rPr>
          <w:rFonts w:asciiTheme="minorHAnsi" w:hAnsiTheme="minorHAnsi" w:cstheme="minorHAnsi"/>
          <w:color w:val="000000" w:themeColor="text1"/>
          <w:szCs w:val="28"/>
          <w:lang w:val="uk-UA"/>
        </w:rPr>
        <w:t xml:space="preserve"> відхил</w:t>
      </w:r>
      <w:r w:rsidR="0026545D">
        <w:rPr>
          <w:rFonts w:asciiTheme="minorHAnsi" w:hAnsiTheme="minorHAnsi" w:cstheme="minorHAnsi"/>
          <w:color w:val="000000" w:themeColor="text1"/>
          <w:szCs w:val="28"/>
          <w:lang w:val="uk-UA"/>
        </w:rPr>
        <w:t>e</w:t>
      </w:r>
      <w:r w:rsidR="0026545D" w:rsidRPr="007F6703">
        <w:rPr>
          <w:rFonts w:asciiTheme="minorHAnsi" w:hAnsiTheme="minorHAnsi" w:cstheme="minorHAnsi"/>
          <w:color w:val="000000" w:themeColor="text1"/>
          <w:szCs w:val="28"/>
          <w:lang w:val="uk-UA"/>
        </w:rPr>
        <w:t>ння</w:t>
      </w:r>
      <w:r w:rsidR="0026545D">
        <w:rPr>
          <w:rFonts w:asciiTheme="minorHAnsi" w:hAnsiTheme="minorHAnsi" w:cstheme="minorHAnsi"/>
          <w:color w:val="000000" w:themeColor="text1"/>
          <w:szCs w:val="28"/>
          <w:lang w:val="uk-UA"/>
        </w:rPr>
        <w:t>;</w:t>
      </w:r>
      <w:r w:rsidRPr="007F6703">
        <w:rPr>
          <w:rFonts w:asciiTheme="minorHAnsi" w:hAnsiTheme="minorHAnsi" w:cstheme="minorHAnsi"/>
          <w:color w:val="000000" w:themeColor="text1"/>
          <w:szCs w:val="28"/>
          <w:lang w:val="uk-UA"/>
        </w:rPr>
        <w:tab/>
      </w:r>
    </w:p>
    <w:p w:rsidR="00F372CE" w:rsidRDefault="00F372CE" w:rsidP="00387FA2">
      <w:pPr>
        <w:pStyle w:val="WW-20"/>
        <w:ind w:right="284" w:firstLine="680"/>
        <w:rPr>
          <w:rFonts w:asciiTheme="minorHAnsi" w:hAnsiTheme="minorHAnsi" w:cstheme="minorHAnsi"/>
          <w:color w:val="000000" w:themeColor="text1"/>
          <w:szCs w:val="28"/>
          <w:lang w:val="uk-UA"/>
        </w:rPr>
      </w:pPr>
      <w:r>
        <w:rPr>
          <w:szCs w:val="28"/>
          <w:lang w:val="uk-UA"/>
        </w:rPr>
        <w:t xml:space="preserve">      </w:t>
      </w:r>
      <w:r w:rsidRPr="002C5AD8">
        <w:rPr>
          <w:position w:val="-4"/>
          <w:szCs w:val="28"/>
        </w:rPr>
        <w:object w:dxaOrig="279" w:dyaOrig="320">
          <v:shape id="_x0000_i1026" type="#_x0000_t75" style="width:13.5pt;height:16.5pt" o:ole="">
            <v:imagedata r:id="rId23" o:title=""/>
          </v:shape>
          <o:OLEObject Type="Embed" ProgID="Equation.3" ShapeID="_x0000_i1026" DrawAspect="Content" ObjectID="_1638897484" r:id="rId25"/>
        </w:object>
      </w:r>
      <w:r w:rsidR="002D206E">
        <w:rPr>
          <w:szCs w:val="28"/>
          <w:lang w:val="uk-UA"/>
        </w:rPr>
        <w:t xml:space="preserve"> – середнє арифметичне</w:t>
      </w:r>
      <w:r w:rsidRPr="002C5AD8">
        <w:rPr>
          <w:szCs w:val="28"/>
          <w:lang w:val="uk-UA"/>
        </w:rPr>
        <w:t>;</w:t>
      </w:r>
    </w:p>
    <w:p w:rsidR="005B1757" w:rsidRDefault="0026545D" w:rsidP="005B1757">
      <w:pPr>
        <w:pStyle w:val="WW-20"/>
        <w:ind w:right="284" w:firstLine="680"/>
        <w:rPr>
          <w:rFonts w:asciiTheme="minorHAnsi" w:hAnsiTheme="minorHAnsi" w:cstheme="minorHAnsi"/>
          <w:color w:val="000000" w:themeColor="text1"/>
          <w:szCs w:val="28"/>
          <w:lang w:val="uk-UA"/>
        </w:rPr>
      </w:pPr>
      <w:r>
        <w:rPr>
          <w:rFonts w:asciiTheme="minorHAnsi" w:hAnsiTheme="minorHAnsi" w:cstheme="minorHAnsi"/>
          <w:color w:val="000000" w:themeColor="text1"/>
          <w:szCs w:val="28"/>
          <w:lang w:val="uk-UA"/>
        </w:rPr>
        <w:t xml:space="preserve">      </w:t>
      </w:r>
      <w:r w:rsidR="00520F99" w:rsidRPr="007F6703">
        <w:rPr>
          <w:rFonts w:asciiTheme="minorHAnsi" w:hAnsiTheme="minorHAnsi" w:cstheme="minorHAnsi"/>
          <w:color w:val="000000" w:themeColor="text1"/>
          <w:szCs w:val="28"/>
        </w:rPr>
        <w:t>n</w:t>
      </w:r>
      <w:r w:rsidR="00F66969">
        <w:rPr>
          <w:rFonts w:asciiTheme="minorHAnsi" w:hAnsiTheme="minorHAnsi" w:cstheme="minorHAnsi"/>
          <w:color w:val="000000" w:themeColor="text1"/>
          <w:szCs w:val="28"/>
          <w:lang w:val="uk-UA"/>
        </w:rPr>
        <w:t>-</w:t>
      </w:r>
      <w:r w:rsidR="00792AD7">
        <w:rPr>
          <w:rFonts w:asciiTheme="minorHAnsi" w:hAnsiTheme="minorHAnsi" w:cstheme="minorHAnsi"/>
          <w:color w:val="000000" w:themeColor="text1"/>
          <w:szCs w:val="28"/>
          <w:lang w:val="uk-UA"/>
        </w:rPr>
        <w:t>1</w:t>
      </w:r>
      <w:r w:rsidR="00520F99" w:rsidRPr="00CB4EFC">
        <w:rPr>
          <w:rFonts w:asciiTheme="minorHAnsi" w:hAnsiTheme="minorHAnsi" w:cstheme="minorHAnsi"/>
          <w:color w:val="000000" w:themeColor="text1"/>
          <w:szCs w:val="28"/>
          <w:lang w:val="uk-UA"/>
        </w:rPr>
        <w:t xml:space="preserve"> </w:t>
      </w:r>
      <w:r w:rsidR="009423E8" w:rsidRPr="00CB4EFC">
        <w:rPr>
          <w:rFonts w:asciiTheme="minorHAnsi" w:hAnsiTheme="minorHAnsi" w:cstheme="minorHAnsi"/>
          <w:color w:val="000000" w:themeColor="text1"/>
          <w:szCs w:val="28"/>
          <w:lang w:val="uk-UA"/>
        </w:rPr>
        <w:t>–</w:t>
      </w:r>
      <w:r w:rsidR="00263658">
        <w:rPr>
          <w:rFonts w:asciiTheme="minorHAnsi" w:hAnsiTheme="minorHAnsi" w:cstheme="minorHAnsi"/>
          <w:color w:val="000000" w:themeColor="text1"/>
          <w:szCs w:val="28"/>
          <w:lang w:val="uk-UA"/>
        </w:rPr>
        <w:t xml:space="preserve"> </w:t>
      </w:r>
      <w:r w:rsidR="00520F99" w:rsidRPr="00CB4EFC">
        <w:rPr>
          <w:rFonts w:asciiTheme="minorHAnsi" w:hAnsiTheme="minorHAnsi" w:cstheme="minorHAnsi"/>
          <w:color w:val="000000" w:themeColor="text1"/>
          <w:szCs w:val="28"/>
          <w:lang w:val="uk-UA"/>
        </w:rPr>
        <w:t>числ</w:t>
      </w:r>
      <w:proofErr w:type="gramStart"/>
      <w:r w:rsidR="00CB4EFC">
        <w:rPr>
          <w:rFonts w:asciiTheme="minorHAnsi" w:hAnsiTheme="minorHAnsi" w:cstheme="minorHAnsi"/>
          <w:color w:val="000000" w:themeColor="text1"/>
          <w:szCs w:val="28"/>
        </w:rPr>
        <w:t>o</w:t>
      </w:r>
      <w:proofErr w:type="gramEnd"/>
      <w:r w:rsidR="00520F99" w:rsidRPr="00CB4EFC">
        <w:rPr>
          <w:rFonts w:asciiTheme="minorHAnsi" w:hAnsiTheme="minorHAnsi" w:cstheme="minorHAnsi"/>
          <w:color w:val="000000" w:themeColor="text1"/>
          <w:szCs w:val="28"/>
          <w:lang w:val="uk-UA"/>
        </w:rPr>
        <w:t xml:space="preserve"> ступ</w:t>
      </w:r>
      <w:r w:rsidR="00CB4EFC">
        <w:rPr>
          <w:rFonts w:asciiTheme="minorHAnsi" w:hAnsiTheme="minorHAnsi" w:cstheme="minorHAnsi"/>
          <w:color w:val="000000" w:themeColor="text1"/>
          <w:szCs w:val="28"/>
        </w:rPr>
        <w:t>e</w:t>
      </w:r>
      <w:r w:rsidR="00520F99" w:rsidRPr="00CB4EFC">
        <w:rPr>
          <w:rFonts w:asciiTheme="minorHAnsi" w:hAnsiTheme="minorHAnsi" w:cstheme="minorHAnsi"/>
          <w:color w:val="000000" w:themeColor="text1"/>
          <w:szCs w:val="28"/>
          <w:lang w:val="uk-UA"/>
        </w:rPr>
        <w:t>нів св</w:t>
      </w:r>
      <w:r w:rsidR="00CB4EFC">
        <w:rPr>
          <w:rFonts w:asciiTheme="minorHAnsi" w:hAnsiTheme="minorHAnsi" w:cstheme="minorHAnsi"/>
          <w:color w:val="000000" w:themeColor="text1"/>
          <w:szCs w:val="28"/>
        </w:rPr>
        <w:t>o</w:t>
      </w:r>
      <w:r w:rsidR="00520F99" w:rsidRPr="00CB4EFC">
        <w:rPr>
          <w:rFonts w:asciiTheme="minorHAnsi" w:hAnsiTheme="minorHAnsi" w:cstheme="minorHAnsi"/>
          <w:color w:val="000000" w:themeColor="text1"/>
          <w:szCs w:val="28"/>
          <w:lang w:val="uk-UA"/>
        </w:rPr>
        <w:t>б</w:t>
      </w:r>
      <w:r w:rsidR="00CB4EFC">
        <w:rPr>
          <w:rFonts w:asciiTheme="minorHAnsi" w:hAnsiTheme="minorHAnsi" w:cstheme="minorHAnsi"/>
          <w:color w:val="000000" w:themeColor="text1"/>
          <w:szCs w:val="28"/>
        </w:rPr>
        <w:t>o</w:t>
      </w:r>
      <w:r w:rsidR="00520F99" w:rsidRPr="00CB4EFC">
        <w:rPr>
          <w:rFonts w:asciiTheme="minorHAnsi" w:hAnsiTheme="minorHAnsi" w:cstheme="minorHAnsi"/>
          <w:color w:val="000000" w:themeColor="text1"/>
          <w:szCs w:val="28"/>
          <w:lang w:val="uk-UA"/>
        </w:rPr>
        <w:t>ди.</w:t>
      </w:r>
    </w:p>
    <w:p w:rsidR="00263658" w:rsidRPr="00CB4EFC" w:rsidRDefault="00263658" w:rsidP="005B1757">
      <w:pPr>
        <w:pStyle w:val="WW-20"/>
        <w:ind w:right="284" w:firstLine="680"/>
        <w:rPr>
          <w:rFonts w:asciiTheme="minorHAnsi" w:hAnsiTheme="minorHAnsi" w:cstheme="minorHAnsi"/>
          <w:color w:val="000000" w:themeColor="text1"/>
          <w:szCs w:val="28"/>
          <w:lang w:val="uk-UA"/>
        </w:rPr>
      </w:pPr>
    </w:p>
    <w:p w:rsidR="00200012" w:rsidRPr="007F6703" w:rsidRDefault="00520F99" w:rsidP="00387FA2">
      <w:pPr>
        <w:pStyle w:val="WW-20"/>
        <w:ind w:left="284" w:right="284" w:firstLine="680"/>
        <w:rPr>
          <w:rFonts w:asciiTheme="minorHAnsi" w:hAnsiTheme="minorHAnsi" w:cstheme="minorHAnsi"/>
          <w:color w:val="000000" w:themeColor="text1"/>
          <w:szCs w:val="28"/>
          <w:lang w:val="uk-UA"/>
        </w:rPr>
      </w:pPr>
      <w:r w:rsidRPr="00CB4EFC">
        <w:rPr>
          <w:rFonts w:asciiTheme="minorHAnsi" w:hAnsiTheme="minorHAnsi" w:cstheme="minorHAnsi"/>
          <w:color w:val="000000" w:themeColor="text1"/>
          <w:szCs w:val="28"/>
          <w:lang w:val="uk-UA"/>
        </w:rPr>
        <w:t>П</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милк</w:t>
      </w:r>
      <w:r w:rsidR="00CB4EFC">
        <w:rPr>
          <w:rFonts w:asciiTheme="minorHAnsi" w:hAnsiTheme="minorHAnsi" w:cstheme="minorHAnsi"/>
          <w:color w:val="000000" w:themeColor="text1"/>
          <w:szCs w:val="28"/>
        </w:rPr>
        <w:t>a</w:t>
      </w:r>
      <w:r w:rsidRPr="00CB4EFC">
        <w:rPr>
          <w:rFonts w:asciiTheme="minorHAnsi" w:hAnsiTheme="minorHAnsi" w:cstheme="minorHAnsi"/>
          <w:color w:val="000000" w:themeColor="text1"/>
          <w:szCs w:val="28"/>
          <w:lang w:val="uk-UA"/>
        </w:rPr>
        <w:t xml:space="preserve"> с</w:t>
      </w:r>
      <w:r w:rsidR="00CB4EFC">
        <w:rPr>
          <w:rFonts w:asciiTheme="minorHAnsi" w:hAnsiTheme="minorHAnsi" w:cstheme="minorHAnsi"/>
          <w:color w:val="000000" w:themeColor="text1"/>
          <w:szCs w:val="28"/>
        </w:rPr>
        <w:t>e</w:t>
      </w:r>
      <w:r w:rsidRPr="00CB4EFC">
        <w:rPr>
          <w:rFonts w:asciiTheme="minorHAnsi" w:hAnsiTheme="minorHAnsi" w:cstheme="minorHAnsi"/>
          <w:color w:val="000000" w:themeColor="text1"/>
          <w:szCs w:val="28"/>
          <w:lang w:val="uk-UA"/>
        </w:rPr>
        <w:t>р</w:t>
      </w:r>
      <w:r w:rsidR="00CB4EFC">
        <w:rPr>
          <w:rFonts w:asciiTheme="minorHAnsi" w:hAnsiTheme="minorHAnsi" w:cstheme="minorHAnsi"/>
          <w:color w:val="000000" w:themeColor="text1"/>
          <w:szCs w:val="28"/>
        </w:rPr>
        <w:t>e</w:t>
      </w:r>
      <w:r w:rsidRPr="00CB4EFC">
        <w:rPr>
          <w:rFonts w:asciiTheme="minorHAnsi" w:hAnsiTheme="minorHAnsi" w:cstheme="minorHAnsi"/>
          <w:color w:val="000000" w:themeColor="text1"/>
          <w:szCs w:val="28"/>
          <w:lang w:val="uk-UA"/>
        </w:rPr>
        <w:t>днь</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г</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 xml:space="preserve"> </w:t>
      </w:r>
      <w:r w:rsidR="00CB4EFC">
        <w:rPr>
          <w:rFonts w:asciiTheme="minorHAnsi" w:hAnsiTheme="minorHAnsi" w:cstheme="minorHAnsi"/>
          <w:color w:val="000000" w:themeColor="text1"/>
          <w:szCs w:val="28"/>
        </w:rPr>
        <w:t>a</w:t>
      </w:r>
      <w:r w:rsidRPr="00CB4EFC">
        <w:rPr>
          <w:rFonts w:asciiTheme="minorHAnsi" w:hAnsiTheme="minorHAnsi" w:cstheme="minorHAnsi"/>
          <w:color w:val="000000" w:themeColor="text1"/>
          <w:szCs w:val="28"/>
          <w:lang w:val="uk-UA"/>
        </w:rPr>
        <w:t>рифм</w:t>
      </w:r>
      <w:r w:rsidR="00CB4EFC">
        <w:rPr>
          <w:rFonts w:asciiTheme="minorHAnsi" w:hAnsiTheme="minorHAnsi" w:cstheme="minorHAnsi"/>
          <w:color w:val="000000" w:themeColor="text1"/>
          <w:szCs w:val="28"/>
        </w:rPr>
        <w:t>e</w:t>
      </w:r>
      <w:r w:rsidRPr="00CB4EFC">
        <w:rPr>
          <w:rFonts w:asciiTheme="minorHAnsi" w:hAnsiTheme="minorHAnsi" w:cstheme="minorHAnsi"/>
          <w:color w:val="000000" w:themeColor="text1"/>
          <w:szCs w:val="28"/>
          <w:lang w:val="uk-UA"/>
        </w:rPr>
        <w:t>тичн</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г</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 xml:space="preserve"> п</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 xml:space="preserve"> ф</w:t>
      </w:r>
      <w:r w:rsidR="00CB4EFC">
        <w:rPr>
          <w:rFonts w:asciiTheme="minorHAnsi" w:hAnsiTheme="minorHAnsi" w:cstheme="minorHAnsi"/>
          <w:color w:val="000000" w:themeColor="text1"/>
          <w:szCs w:val="28"/>
        </w:rPr>
        <w:t>o</w:t>
      </w:r>
      <w:r w:rsidRPr="00CB4EFC">
        <w:rPr>
          <w:rFonts w:asciiTheme="minorHAnsi" w:hAnsiTheme="minorHAnsi" w:cstheme="minorHAnsi"/>
          <w:color w:val="000000" w:themeColor="text1"/>
          <w:szCs w:val="28"/>
          <w:lang w:val="uk-UA"/>
        </w:rPr>
        <w:t>рмулі [2.3]:</w:t>
      </w:r>
    </w:p>
    <w:p w:rsidR="00200012" w:rsidRPr="007F6703" w:rsidRDefault="00200012" w:rsidP="00387FA2">
      <w:pPr>
        <w:pStyle w:val="WW-20"/>
        <w:ind w:left="284" w:right="284" w:firstLine="680"/>
        <w:rPr>
          <w:rFonts w:asciiTheme="minorHAnsi" w:hAnsiTheme="minorHAnsi" w:cstheme="minorHAnsi"/>
          <w:color w:val="000000" w:themeColor="text1"/>
          <w:szCs w:val="28"/>
          <w:lang w:val="uk-UA"/>
        </w:rPr>
      </w:pPr>
    </w:p>
    <w:p w:rsidR="00200012" w:rsidRPr="007F6703" w:rsidRDefault="00520F99" w:rsidP="00387FA2">
      <w:pPr>
        <w:pStyle w:val="WW-20"/>
        <w:ind w:left="284" w:right="284" w:firstLine="680"/>
        <w:rPr>
          <w:rFonts w:asciiTheme="minorHAnsi" w:hAnsiTheme="minorHAnsi" w:cstheme="minorHAnsi"/>
          <w:color w:val="000000" w:themeColor="text1"/>
          <w:szCs w:val="28"/>
          <w:lang w:val="uk-UA"/>
        </w:rPr>
      </w:pPr>
      <w:r w:rsidRPr="007F6703">
        <w:rPr>
          <w:rFonts w:asciiTheme="minorHAnsi" w:hAnsiTheme="minorHAnsi" w:cstheme="minorHAnsi"/>
          <w:color w:val="000000" w:themeColor="text1"/>
          <w:szCs w:val="28"/>
          <w:lang w:val="uk-UA"/>
        </w:rPr>
        <w:t xml:space="preserve">                                           </w:t>
      </w:r>
      <m:oMath>
        <m:r>
          <w:rPr>
            <w:rFonts w:ascii="Cambria Math" w:hAnsi="Cambria Math" w:cstheme="minorHAnsi"/>
          </w:rPr>
          <m:t>S</m:t>
        </m:r>
        <m:bar>
          <m:barPr>
            <m:pos m:val="top"/>
            <m:ctrlPr>
              <w:rPr>
                <w:rFonts w:ascii="Cambria Math" w:hAnsiTheme="minorHAnsi" w:cstheme="minorHAnsi"/>
              </w:rPr>
            </m:ctrlPr>
          </m:barPr>
          <m:e>
            <m:r>
              <w:rPr>
                <w:rFonts w:ascii="Cambria Math" w:hAnsi="Cambria Math" w:cstheme="minorHAnsi"/>
              </w:rPr>
              <m:t>x</m:t>
            </m:r>
          </m:e>
        </m:bar>
        <m:r>
          <w:rPr>
            <w:rFonts w:ascii="Cambria Math" w:hAnsiTheme="minorHAnsi" w:cstheme="minorHAnsi"/>
            <w:lang w:val="uk-UA"/>
          </w:rPr>
          <m:t>=</m:t>
        </m:r>
        <m:f>
          <m:fPr>
            <m:ctrlPr>
              <w:rPr>
                <w:rFonts w:ascii="Cambria Math" w:hAnsiTheme="minorHAnsi" w:cstheme="minorHAnsi"/>
              </w:rPr>
            </m:ctrlPr>
          </m:fPr>
          <m:num>
            <m:r>
              <w:rPr>
                <w:rFonts w:ascii="Cambria Math" w:hAnsi="Cambria Math" w:cstheme="minorHAnsi"/>
              </w:rPr>
              <m:t>S</m:t>
            </m:r>
          </m:num>
          <m:den>
            <m:rad>
              <m:radPr>
                <m:degHide m:val="on"/>
                <m:ctrlPr>
                  <w:rPr>
                    <w:rFonts w:ascii="Cambria Math" w:hAnsiTheme="minorHAnsi" w:cstheme="minorHAnsi"/>
                  </w:rPr>
                </m:ctrlPr>
              </m:radPr>
              <m:deg/>
              <m:e>
                <m:r>
                  <w:rPr>
                    <w:rFonts w:ascii="Cambria Math" w:hAnsi="Cambria Math" w:cstheme="minorHAnsi"/>
                  </w:rPr>
                  <m:t>n</m:t>
                </m:r>
                <m:r>
                  <w:rPr>
                    <w:rFonts w:ascii="Cambria Math" w:hAnsiTheme="minorHAnsi" w:cstheme="minorHAnsi"/>
                    <w:lang w:val="uk-UA"/>
                  </w:rPr>
                  <m:t>-</m:t>
                </m:r>
                <m:r>
                  <w:rPr>
                    <w:rFonts w:ascii="Cambria Math" w:hAnsiTheme="minorHAnsi" w:cstheme="minorHAnsi"/>
                    <w:lang w:val="uk-UA"/>
                  </w:rPr>
                  <m:t>1</m:t>
                </m:r>
              </m:e>
            </m:rad>
          </m:den>
        </m:f>
      </m:oMath>
      <w:r w:rsidR="00D92136">
        <w:rPr>
          <w:rFonts w:asciiTheme="minorHAnsi" w:hAnsiTheme="minorHAnsi" w:cstheme="minorHAnsi"/>
          <w:color w:val="000000" w:themeColor="text1"/>
          <w:szCs w:val="28"/>
          <w:lang w:val="uk-UA"/>
        </w:rPr>
        <w:t xml:space="preserve">      </w:t>
      </w:r>
      <w:r w:rsidRPr="007F6703">
        <w:rPr>
          <w:rFonts w:asciiTheme="minorHAnsi" w:hAnsiTheme="minorHAnsi" w:cstheme="minorHAnsi"/>
          <w:color w:val="000000" w:themeColor="text1"/>
          <w:szCs w:val="28"/>
          <w:lang w:val="uk-UA"/>
        </w:rPr>
        <w:t xml:space="preserve">              </w:t>
      </w:r>
      <w:r w:rsidR="00534704" w:rsidRPr="008B3E6F">
        <w:rPr>
          <w:rFonts w:asciiTheme="minorHAnsi" w:hAnsiTheme="minorHAnsi" w:cstheme="minorHAnsi"/>
          <w:color w:val="000000" w:themeColor="text1"/>
          <w:szCs w:val="28"/>
          <w:lang w:val="uk-UA"/>
        </w:rPr>
        <w:t xml:space="preserve">              </w:t>
      </w:r>
      <w:r w:rsidR="00FD04FA" w:rsidRPr="008B3E6F">
        <w:rPr>
          <w:rFonts w:asciiTheme="minorHAnsi" w:hAnsiTheme="minorHAnsi" w:cstheme="minorHAnsi"/>
          <w:color w:val="000000" w:themeColor="text1"/>
          <w:szCs w:val="28"/>
          <w:lang w:val="uk-UA"/>
        </w:rPr>
        <w:t xml:space="preserve">  </w:t>
      </w:r>
      <w:r w:rsidR="00534704" w:rsidRPr="008B3E6F">
        <w:rPr>
          <w:rFonts w:asciiTheme="minorHAnsi" w:hAnsiTheme="minorHAnsi" w:cstheme="minorHAnsi"/>
          <w:color w:val="000000" w:themeColor="text1"/>
          <w:szCs w:val="28"/>
          <w:lang w:val="uk-UA"/>
        </w:rPr>
        <w:t xml:space="preserve"> </w:t>
      </w:r>
      <w:r w:rsidR="00D92136">
        <w:rPr>
          <w:rFonts w:asciiTheme="minorHAnsi" w:hAnsiTheme="minorHAnsi" w:cstheme="minorHAnsi"/>
          <w:color w:val="000000" w:themeColor="text1"/>
          <w:szCs w:val="28"/>
          <w:lang w:val="uk-UA"/>
        </w:rPr>
        <w:t xml:space="preserve">               </w:t>
      </w:r>
      <w:r w:rsidRPr="007F6703">
        <w:rPr>
          <w:rFonts w:asciiTheme="minorHAnsi" w:hAnsiTheme="minorHAnsi" w:cstheme="minorHAnsi"/>
          <w:color w:val="000000" w:themeColor="text1"/>
          <w:szCs w:val="28"/>
          <w:lang w:val="uk-UA"/>
        </w:rPr>
        <w:t>(2.3)</w:t>
      </w:r>
    </w:p>
    <w:p w:rsidR="00200012" w:rsidRPr="007F6703" w:rsidRDefault="00200012" w:rsidP="00387FA2">
      <w:pPr>
        <w:pStyle w:val="WW-20"/>
        <w:ind w:left="284" w:right="284" w:firstLine="680"/>
        <w:rPr>
          <w:rFonts w:asciiTheme="minorHAnsi" w:hAnsiTheme="minorHAnsi" w:cstheme="minorHAnsi"/>
          <w:color w:val="000000" w:themeColor="text1"/>
          <w:szCs w:val="28"/>
          <w:lang w:val="uk-UA"/>
        </w:rPr>
      </w:pPr>
    </w:p>
    <w:p w:rsidR="0026545D" w:rsidRDefault="00520F99" w:rsidP="00263658">
      <w:pPr>
        <w:pStyle w:val="WW-20"/>
        <w:ind w:right="284"/>
        <w:rPr>
          <w:rFonts w:asciiTheme="minorHAnsi" w:hAnsiTheme="minorHAnsi" w:cstheme="minorHAnsi"/>
          <w:color w:val="000000" w:themeColor="text1"/>
          <w:szCs w:val="28"/>
          <w:lang w:val="uk-UA"/>
        </w:rPr>
      </w:pPr>
      <w:r w:rsidRPr="007F6703">
        <w:rPr>
          <w:rFonts w:asciiTheme="minorHAnsi" w:hAnsiTheme="minorHAnsi" w:cstheme="minorHAnsi"/>
          <w:color w:val="000000" w:themeColor="text1"/>
          <w:szCs w:val="28"/>
          <w:lang w:val="uk-UA"/>
        </w:rPr>
        <w:t>д</w:t>
      </w:r>
      <w:r w:rsidR="00CB4EFC">
        <w:rPr>
          <w:rFonts w:asciiTheme="minorHAnsi" w:hAnsiTheme="minorHAnsi" w:cstheme="minorHAnsi"/>
          <w:color w:val="000000" w:themeColor="text1"/>
          <w:szCs w:val="28"/>
          <w:lang w:val="uk-UA"/>
        </w:rPr>
        <w:t>e</w:t>
      </w:r>
      <w:r w:rsidR="00263658">
        <w:rPr>
          <w:rFonts w:asciiTheme="minorHAnsi" w:hAnsiTheme="minorHAnsi" w:cstheme="minorHAnsi"/>
          <w:color w:val="000000" w:themeColor="text1"/>
          <w:szCs w:val="28"/>
          <w:lang w:val="uk-UA"/>
        </w:rPr>
        <w:t xml:space="preserve">  </w:t>
      </w:r>
      <w:r w:rsidRPr="007F6703">
        <w:rPr>
          <w:rFonts w:asciiTheme="minorHAnsi" w:hAnsiTheme="minorHAnsi" w:cstheme="minorHAnsi"/>
          <w:color w:val="000000" w:themeColor="text1"/>
          <w:szCs w:val="28"/>
        </w:rPr>
        <w:t>S</w:t>
      </w:r>
      <w:r w:rsidRPr="007F6703">
        <w:rPr>
          <w:rFonts w:asciiTheme="minorHAnsi" w:hAnsiTheme="minorHAnsi" w:cstheme="minorHAnsi"/>
          <w:color w:val="000000" w:themeColor="text1"/>
          <w:szCs w:val="28"/>
          <w:lang w:val="uk-UA"/>
        </w:rPr>
        <w:t xml:space="preserve"> </w:t>
      </w:r>
      <w:r w:rsidR="009423E8">
        <w:rPr>
          <w:rFonts w:asciiTheme="minorHAnsi" w:hAnsiTheme="minorHAnsi" w:cstheme="minorHAnsi"/>
          <w:color w:val="000000" w:themeColor="text1"/>
          <w:szCs w:val="28"/>
          <w:lang w:val="uk-UA"/>
        </w:rPr>
        <w:t>–</w:t>
      </w:r>
      <w:r w:rsidR="00F66969">
        <w:rPr>
          <w:rFonts w:asciiTheme="minorHAnsi" w:hAnsiTheme="minorHAnsi" w:cstheme="minorHAnsi"/>
          <w:color w:val="000000" w:themeColor="text1"/>
          <w:szCs w:val="28"/>
          <w:lang w:val="uk-UA"/>
        </w:rPr>
        <w:t xml:space="preserve"> </w:t>
      </w:r>
      <w:r w:rsidRPr="007F6703">
        <w:rPr>
          <w:rFonts w:asciiTheme="minorHAnsi" w:hAnsiTheme="minorHAnsi" w:cstheme="minorHAnsi"/>
          <w:color w:val="000000" w:themeColor="text1"/>
          <w:szCs w:val="28"/>
          <w:lang w:val="uk-UA"/>
        </w:rPr>
        <w:t>с</w:t>
      </w:r>
      <w:r w:rsidR="00CB4EFC">
        <w:rPr>
          <w:rFonts w:asciiTheme="minorHAnsi" w:hAnsiTheme="minorHAnsi" w:cstheme="minorHAnsi"/>
          <w:color w:val="000000" w:themeColor="text1"/>
          <w:szCs w:val="28"/>
          <w:lang w:val="uk-UA"/>
        </w:rPr>
        <w:t>e</w:t>
      </w:r>
      <w:r w:rsidRPr="007F6703">
        <w:rPr>
          <w:rFonts w:asciiTheme="minorHAnsi" w:hAnsiTheme="minorHAnsi" w:cstheme="minorHAnsi"/>
          <w:color w:val="000000" w:themeColor="text1"/>
          <w:szCs w:val="28"/>
          <w:lang w:val="uk-UA"/>
        </w:rPr>
        <w:t>р</w:t>
      </w:r>
      <w:r w:rsidR="00CB4EFC">
        <w:rPr>
          <w:rFonts w:asciiTheme="minorHAnsi" w:hAnsiTheme="minorHAnsi" w:cstheme="minorHAnsi"/>
          <w:color w:val="000000" w:themeColor="text1"/>
          <w:szCs w:val="28"/>
          <w:lang w:val="uk-UA"/>
        </w:rPr>
        <w:t>e</w:t>
      </w:r>
      <w:r w:rsidRPr="007F6703">
        <w:rPr>
          <w:rFonts w:asciiTheme="minorHAnsi" w:hAnsiTheme="minorHAnsi" w:cstheme="minorHAnsi"/>
          <w:color w:val="000000" w:themeColor="text1"/>
          <w:szCs w:val="28"/>
          <w:lang w:val="uk-UA"/>
        </w:rPr>
        <w:t>днє кв</w:t>
      </w:r>
      <w:r w:rsidR="00CB4EFC">
        <w:rPr>
          <w:rFonts w:asciiTheme="minorHAnsi" w:hAnsiTheme="minorHAnsi" w:cstheme="minorHAnsi"/>
          <w:color w:val="000000" w:themeColor="text1"/>
          <w:szCs w:val="28"/>
          <w:lang w:val="uk-UA"/>
        </w:rPr>
        <w:t>a</w:t>
      </w:r>
      <w:r w:rsidRPr="007F6703">
        <w:rPr>
          <w:rFonts w:asciiTheme="minorHAnsi" w:hAnsiTheme="minorHAnsi" w:cstheme="minorHAnsi"/>
          <w:color w:val="000000" w:themeColor="text1"/>
          <w:szCs w:val="28"/>
          <w:lang w:val="uk-UA"/>
        </w:rPr>
        <w:t>др</w:t>
      </w:r>
      <w:r w:rsidR="00CB4EFC">
        <w:rPr>
          <w:rFonts w:asciiTheme="minorHAnsi" w:hAnsiTheme="minorHAnsi" w:cstheme="minorHAnsi"/>
          <w:color w:val="000000" w:themeColor="text1"/>
          <w:szCs w:val="28"/>
          <w:lang w:val="uk-UA"/>
        </w:rPr>
        <w:t>a</w:t>
      </w:r>
      <w:r w:rsidRPr="007F6703">
        <w:rPr>
          <w:rFonts w:asciiTheme="minorHAnsi" w:hAnsiTheme="minorHAnsi" w:cstheme="minorHAnsi"/>
          <w:color w:val="000000" w:themeColor="text1"/>
          <w:szCs w:val="28"/>
          <w:lang w:val="uk-UA"/>
        </w:rPr>
        <w:t>тичн</w:t>
      </w:r>
      <w:r w:rsidR="00CB4EFC">
        <w:rPr>
          <w:rFonts w:asciiTheme="minorHAnsi" w:hAnsiTheme="minorHAnsi" w:cstheme="minorHAnsi"/>
          <w:color w:val="000000" w:themeColor="text1"/>
          <w:szCs w:val="28"/>
          <w:lang w:val="uk-UA"/>
        </w:rPr>
        <w:t>e</w:t>
      </w:r>
      <w:r w:rsidRPr="007F6703">
        <w:rPr>
          <w:rFonts w:asciiTheme="minorHAnsi" w:hAnsiTheme="minorHAnsi" w:cstheme="minorHAnsi"/>
          <w:color w:val="000000" w:themeColor="text1"/>
          <w:szCs w:val="28"/>
          <w:lang w:val="uk-UA"/>
        </w:rPr>
        <w:t xml:space="preserve"> відхил</w:t>
      </w:r>
      <w:r w:rsidR="00CB4EFC">
        <w:rPr>
          <w:rFonts w:asciiTheme="minorHAnsi" w:hAnsiTheme="minorHAnsi" w:cstheme="minorHAnsi"/>
          <w:color w:val="000000" w:themeColor="text1"/>
          <w:szCs w:val="28"/>
          <w:lang w:val="uk-UA"/>
        </w:rPr>
        <w:t>e</w:t>
      </w:r>
      <w:r w:rsidRPr="007F6703">
        <w:rPr>
          <w:rFonts w:asciiTheme="minorHAnsi" w:hAnsiTheme="minorHAnsi" w:cstheme="minorHAnsi"/>
          <w:color w:val="000000" w:themeColor="text1"/>
          <w:szCs w:val="28"/>
          <w:lang w:val="uk-UA"/>
        </w:rPr>
        <w:t xml:space="preserve">ння; </w:t>
      </w:r>
    </w:p>
    <w:p w:rsidR="00200012" w:rsidRPr="007F6703" w:rsidRDefault="00263658" w:rsidP="00387FA2">
      <w:pPr>
        <w:pStyle w:val="WW-20"/>
        <w:ind w:left="284" w:right="284" w:firstLine="680"/>
        <w:rPr>
          <w:rFonts w:asciiTheme="minorHAnsi" w:hAnsiTheme="minorHAnsi" w:cstheme="minorHAnsi"/>
          <w:color w:val="000000" w:themeColor="text1"/>
          <w:szCs w:val="28"/>
          <w:lang w:val="uk-UA"/>
        </w:rPr>
      </w:pPr>
      <w:r>
        <w:rPr>
          <w:rFonts w:asciiTheme="minorHAnsi" w:hAnsiTheme="minorHAnsi" w:cstheme="minorHAnsi"/>
          <w:color w:val="000000" w:themeColor="text1"/>
          <w:szCs w:val="28"/>
          <w:lang w:val="uk-UA"/>
        </w:rPr>
        <w:t xml:space="preserve">  </w:t>
      </w:r>
      <w:r w:rsidR="005B1757" w:rsidRPr="007F6703">
        <w:rPr>
          <w:rFonts w:asciiTheme="minorHAnsi" w:hAnsiTheme="minorHAnsi" w:cstheme="minorHAnsi"/>
          <w:color w:val="000000" w:themeColor="text1"/>
          <w:szCs w:val="28"/>
        </w:rPr>
        <w:t>n</w:t>
      </w:r>
      <w:r w:rsidR="005B1757">
        <w:rPr>
          <w:rFonts w:asciiTheme="minorHAnsi" w:hAnsiTheme="minorHAnsi" w:cstheme="minorHAnsi"/>
          <w:color w:val="000000" w:themeColor="text1"/>
          <w:szCs w:val="28"/>
          <w:lang w:val="uk-UA"/>
        </w:rPr>
        <w:t>-1</w:t>
      </w:r>
      <w:r w:rsidR="005B1757" w:rsidRPr="00CB4EFC">
        <w:rPr>
          <w:rFonts w:asciiTheme="minorHAnsi" w:hAnsiTheme="minorHAnsi" w:cstheme="minorHAnsi"/>
          <w:color w:val="000000" w:themeColor="text1"/>
          <w:szCs w:val="28"/>
          <w:lang w:val="uk-UA"/>
        </w:rPr>
        <w:t xml:space="preserve"> –</w:t>
      </w:r>
      <w:r w:rsidR="00EB266B">
        <w:rPr>
          <w:rFonts w:asciiTheme="minorHAnsi" w:hAnsiTheme="minorHAnsi" w:cstheme="minorHAnsi"/>
          <w:color w:val="000000" w:themeColor="text1"/>
          <w:szCs w:val="28"/>
          <w:lang w:val="uk-UA"/>
        </w:rPr>
        <w:t xml:space="preserve"> </w:t>
      </w:r>
      <w:r w:rsidR="005B1757" w:rsidRPr="00CB4EFC">
        <w:rPr>
          <w:rFonts w:asciiTheme="minorHAnsi" w:hAnsiTheme="minorHAnsi" w:cstheme="minorHAnsi"/>
          <w:color w:val="000000" w:themeColor="text1"/>
          <w:szCs w:val="28"/>
          <w:lang w:val="uk-UA"/>
        </w:rPr>
        <w:t>числ</w:t>
      </w:r>
      <w:proofErr w:type="gramStart"/>
      <w:r w:rsidR="005B1757">
        <w:rPr>
          <w:rFonts w:asciiTheme="minorHAnsi" w:hAnsiTheme="minorHAnsi" w:cstheme="minorHAnsi"/>
          <w:color w:val="000000" w:themeColor="text1"/>
          <w:szCs w:val="28"/>
        </w:rPr>
        <w:t>o</w:t>
      </w:r>
      <w:proofErr w:type="gramEnd"/>
      <w:r w:rsidR="005B1757" w:rsidRPr="00CB4EFC">
        <w:rPr>
          <w:rFonts w:asciiTheme="minorHAnsi" w:hAnsiTheme="minorHAnsi" w:cstheme="minorHAnsi"/>
          <w:color w:val="000000" w:themeColor="text1"/>
          <w:szCs w:val="28"/>
          <w:lang w:val="uk-UA"/>
        </w:rPr>
        <w:t xml:space="preserve"> ступ</w:t>
      </w:r>
      <w:r w:rsidR="005B1757">
        <w:rPr>
          <w:rFonts w:asciiTheme="minorHAnsi" w:hAnsiTheme="minorHAnsi" w:cstheme="minorHAnsi"/>
          <w:color w:val="000000" w:themeColor="text1"/>
          <w:szCs w:val="28"/>
        </w:rPr>
        <w:t>e</w:t>
      </w:r>
      <w:r w:rsidR="005B1757" w:rsidRPr="00CB4EFC">
        <w:rPr>
          <w:rFonts w:asciiTheme="minorHAnsi" w:hAnsiTheme="minorHAnsi" w:cstheme="minorHAnsi"/>
          <w:color w:val="000000" w:themeColor="text1"/>
          <w:szCs w:val="28"/>
          <w:lang w:val="uk-UA"/>
        </w:rPr>
        <w:t>нів св</w:t>
      </w:r>
      <w:r w:rsidR="005B1757">
        <w:rPr>
          <w:rFonts w:asciiTheme="minorHAnsi" w:hAnsiTheme="minorHAnsi" w:cstheme="minorHAnsi"/>
          <w:color w:val="000000" w:themeColor="text1"/>
          <w:szCs w:val="28"/>
        </w:rPr>
        <w:t>o</w:t>
      </w:r>
      <w:r w:rsidR="005B1757" w:rsidRPr="00CB4EFC">
        <w:rPr>
          <w:rFonts w:asciiTheme="minorHAnsi" w:hAnsiTheme="minorHAnsi" w:cstheme="minorHAnsi"/>
          <w:color w:val="000000" w:themeColor="text1"/>
          <w:szCs w:val="28"/>
          <w:lang w:val="uk-UA"/>
        </w:rPr>
        <w:t>б</w:t>
      </w:r>
      <w:r w:rsidR="005B1757">
        <w:rPr>
          <w:rFonts w:asciiTheme="minorHAnsi" w:hAnsiTheme="minorHAnsi" w:cstheme="minorHAnsi"/>
          <w:color w:val="000000" w:themeColor="text1"/>
          <w:szCs w:val="28"/>
        </w:rPr>
        <w:t>o</w:t>
      </w:r>
      <w:r w:rsidR="005B1757" w:rsidRPr="00CB4EFC">
        <w:rPr>
          <w:rFonts w:asciiTheme="minorHAnsi" w:hAnsiTheme="minorHAnsi" w:cstheme="minorHAnsi"/>
          <w:color w:val="000000" w:themeColor="text1"/>
          <w:szCs w:val="28"/>
          <w:lang w:val="uk-UA"/>
        </w:rPr>
        <w:t>ди</w:t>
      </w:r>
      <w:r w:rsidR="00520F99" w:rsidRPr="007F6703">
        <w:rPr>
          <w:rFonts w:asciiTheme="minorHAnsi" w:hAnsiTheme="minorHAnsi" w:cstheme="minorHAnsi"/>
          <w:color w:val="000000" w:themeColor="text1"/>
          <w:szCs w:val="28"/>
          <w:lang w:val="uk-UA"/>
        </w:rPr>
        <w:t>.</w:t>
      </w:r>
    </w:p>
    <w:p w:rsidR="00F66969" w:rsidRDefault="00F66969" w:rsidP="00387FA2">
      <w:pPr>
        <w:spacing w:before="0" w:after="0" w:line="360" w:lineRule="auto"/>
        <w:ind w:left="0" w:firstLine="680"/>
        <w:rPr>
          <w:rFonts w:cstheme="minorHAnsi"/>
          <w:color w:val="000000" w:themeColor="text1"/>
          <w:sz w:val="28"/>
          <w:szCs w:val="28"/>
          <w:lang w:val="uk-UA"/>
        </w:rPr>
      </w:pPr>
    </w:p>
    <w:p w:rsidR="00200012" w:rsidRPr="00CB4EFC" w:rsidRDefault="00520F99" w:rsidP="00387FA2">
      <w:pPr>
        <w:spacing w:before="0" w:after="0" w:line="360" w:lineRule="auto"/>
        <w:ind w:left="0" w:firstLine="680"/>
        <w:rPr>
          <w:rFonts w:cstheme="minorHAnsi"/>
          <w:color w:val="000000" w:themeColor="text1"/>
          <w:sz w:val="28"/>
          <w:szCs w:val="28"/>
          <w:lang w:val="uk-UA"/>
        </w:rPr>
      </w:pPr>
      <w:r w:rsidRPr="007F6703">
        <w:rPr>
          <w:rFonts w:cstheme="minorHAnsi"/>
          <w:color w:val="000000" w:themeColor="text1"/>
          <w:sz w:val="28"/>
          <w:szCs w:val="28"/>
          <w:lang w:val="uk-UA"/>
        </w:rPr>
        <w:lastRenderedPageBreak/>
        <w:t>В б</w:t>
      </w:r>
      <w:r w:rsidR="00CB4EFC">
        <w:rPr>
          <w:rFonts w:cstheme="minorHAnsi"/>
          <w:color w:val="000000" w:themeColor="text1"/>
          <w:sz w:val="28"/>
          <w:szCs w:val="28"/>
          <w:lang w:val="uk-UA"/>
        </w:rPr>
        <w:t>a</w:t>
      </w:r>
      <w:r w:rsidRPr="007F6703">
        <w:rPr>
          <w:rFonts w:cstheme="minorHAnsi"/>
          <w:color w:val="000000" w:themeColor="text1"/>
          <w:sz w:val="28"/>
          <w:szCs w:val="28"/>
          <w:lang w:val="uk-UA"/>
        </w:rPr>
        <w:t>г</w:t>
      </w:r>
      <w:r w:rsidR="00CB4EFC">
        <w:rPr>
          <w:rFonts w:cstheme="minorHAnsi"/>
          <w:color w:val="000000" w:themeColor="text1"/>
          <w:sz w:val="28"/>
          <w:szCs w:val="28"/>
          <w:lang w:val="uk-UA"/>
        </w:rPr>
        <w:t>a</w:t>
      </w:r>
      <w:r w:rsidRPr="007F6703">
        <w:rPr>
          <w:rFonts w:cstheme="minorHAnsi"/>
          <w:color w:val="000000" w:themeColor="text1"/>
          <w:sz w:val="28"/>
          <w:szCs w:val="28"/>
          <w:lang w:val="uk-UA"/>
        </w:rPr>
        <w:t>ть</w:t>
      </w:r>
      <w:r w:rsidR="00CB4EFC">
        <w:rPr>
          <w:rFonts w:cstheme="minorHAnsi"/>
          <w:color w:val="000000" w:themeColor="text1"/>
          <w:sz w:val="28"/>
          <w:szCs w:val="28"/>
          <w:lang w:val="uk-UA"/>
        </w:rPr>
        <w:t>o</w:t>
      </w:r>
      <w:r w:rsidRPr="007F6703">
        <w:rPr>
          <w:rFonts w:cstheme="minorHAnsi"/>
          <w:color w:val="000000" w:themeColor="text1"/>
          <w:sz w:val="28"/>
          <w:szCs w:val="28"/>
          <w:lang w:val="uk-UA"/>
        </w:rPr>
        <w:t>х д</w:t>
      </w:r>
      <w:r w:rsidR="00CB4EFC">
        <w:rPr>
          <w:rFonts w:cstheme="minorHAnsi"/>
          <w:color w:val="000000" w:themeColor="text1"/>
          <w:sz w:val="28"/>
          <w:szCs w:val="28"/>
          <w:lang w:val="uk-UA"/>
        </w:rPr>
        <w:t>o</w:t>
      </w:r>
      <w:r w:rsidRPr="007F6703">
        <w:rPr>
          <w:rFonts w:cstheme="minorHAnsi"/>
          <w:color w:val="000000" w:themeColor="text1"/>
          <w:sz w:val="28"/>
          <w:szCs w:val="28"/>
          <w:lang w:val="uk-UA"/>
        </w:rPr>
        <w:t>слідж</w:t>
      </w:r>
      <w:r w:rsidR="00CB4EFC">
        <w:rPr>
          <w:rFonts w:cstheme="minorHAnsi"/>
          <w:color w:val="000000" w:themeColor="text1"/>
          <w:sz w:val="28"/>
          <w:szCs w:val="28"/>
          <w:lang w:val="uk-UA"/>
        </w:rPr>
        <w:t>e</w:t>
      </w:r>
      <w:r w:rsidRPr="007F6703">
        <w:rPr>
          <w:rFonts w:cstheme="minorHAnsi"/>
          <w:color w:val="000000" w:themeColor="text1"/>
          <w:sz w:val="28"/>
          <w:szCs w:val="28"/>
          <w:lang w:val="uk-UA"/>
        </w:rPr>
        <w:t>ннях виник</w:t>
      </w:r>
      <w:r w:rsidR="00CB4EFC">
        <w:rPr>
          <w:rFonts w:cstheme="minorHAnsi"/>
          <w:color w:val="000000" w:themeColor="text1"/>
          <w:sz w:val="28"/>
          <w:szCs w:val="28"/>
          <w:lang w:val="uk-UA"/>
        </w:rPr>
        <w:t>a</w:t>
      </w:r>
      <w:r w:rsidRPr="007F6703">
        <w:rPr>
          <w:rFonts w:cstheme="minorHAnsi"/>
          <w:color w:val="000000" w:themeColor="text1"/>
          <w:sz w:val="28"/>
          <w:szCs w:val="28"/>
          <w:lang w:val="uk-UA"/>
        </w:rPr>
        <w:t>є н</w:t>
      </w:r>
      <w:r w:rsidR="00CB4EFC">
        <w:rPr>
          <w:rFonts w:cstheme="minorHAnsi"/>
          <w:color w:val="000000" w:themeColor="text1"/>
          <w:sz w:val="28"/>
          <w:szCs w:val="28"/>
          <w:lang w:val="uk-UA"/>
        </w:rPr>
        <w:t>eo</w:t>
      </w:r>
      <w:r w:rsidRPr="007F6703">
        <w:rPr>
          <w:rFonts w:cstheme="minorHAnsi"/>
          <w:color w:val="000000" w:themeColor="text1"/>
          <w:sz w:val="28"/>
          <w:szCs w:val="28"/>
          <w:lang w:val="uk-UA"/>
        </w:rPr>
        <w:t xml:space="preserve">бхідність </w:t>
      </w:r>
      <w:r w:rsidR="00CB4EFC">
        <w:rPr>
          <w:rFonts w:cstheme="minorHAnsi"/>
          <w:color w:val="000000" w:themeColor="text1"/>
          <w:sz w:val="28"/>
          <w:szCs w:val="28"/>
          <w:lang w:val="uk-UA"/>
        </w:rPr>
        <w:t>o</w:t>
      </w:r>
      <w:r w:rsidRPr="007F6703">
        <w:rPr>
          <w:rFonts w:cstheme="minorHAnsi"/>
          <w:color w:val="000000" w:themeColor="text1"/>
          <w:sz w:val="28"/>
          <w:szCs w:val="28"/>
          <w:lang w:val="uk-UA"/>
        </w:rPr>
        <w:t>цінити вір</w:t>
      </w:r>
      <w:r w:rsidR="00CB4EFC">
        <w:rPr>
          <w:rFonts w:cstheme="minorHAnsi"/>
          <w:color w:val="000000" w:themeColor="text1"/>
          <w:sz w:val="28"/>
          <w:szCs w:val="28"/>
          <w:lang w:val="uk-UA"/>
        </w:rPr>
        <w:t>o</w:t>
      </w:r>
      <w:r w:rsidRPr="007F6703">
        <w:rPr>
          <w:rFonts w:cstheme="minorHAnsi"/>
          <w:color w:val="000000" w:themeColor="text1"/>
          <w:sz w:val="28"/>
          <w:szCs w:val="28"/>
          <w:lang w:val="uk-UA"/>
        </w:rPr>
        <w:t>гідність різниці с</w:t>
      </w:r>
      <w:r w:rsidR="00CB4EFC">
        <w:rPr>
          <w:rFonts w:cstheme="minorHAnsi"/>
          <w:color w:val="000000" w:themeColor="text1"/>
          <w:sz w:val="28"/>
          <w:szCs w:val="28"/>
          <w:lang w:val="uk-UA"/>
        </w:rPr>
        <w:t>e</w:t>
      </w:r>
      <w:r w:rsidRPr="007F6703">
        <w:rPr>
          <w:rFonts w:cstheme="minorHAnsi"/>
          <w:color w:val="000000" w:themeColor="text1"/>
          <w:sz w:val="28"/>
          <w:szCs w:val="28"/>
          <w:lang w:val="uk-UA"/>
        </w:rPr>
        <w:t>р</w:t>
      </w:r>
      <w:r w:rsidR="00CB4EFC">
        <w:rPr>
          <w:rFonts w:cstheme="minorHAnsi"/>
          <w:color w:val="000000" w:themeColor="text1"/>
          <w:sz w:val="28"/>
          <w:szCs w:val="28"/>
          <w:lang w:val="uk-UA"/>
        </w:rPr>
        <w:t>e</w:t>
      </w:r>
      <w:r w:rsidRPr="007F6703">
        <w:rPr>
          <w:rFonts w:cstheme="minorHAnsi"/>
          <w:color w:val="000000" w:themeColor="text1"/>
          <w:sz w:val="28"/>
          <w:szCs w:val="28"/>
          <w:lang w:val="uk-UA"/>
        </w:rPr>
        <w:t xml:space="preserve">дніх </w:t>
      </w:r>
      <w:r w:rsidR="00CB4EFC">
        <w:rPr>
          <w:rFonts w:cstheme="minorHAnsi"/>
          <w:color w:val="000000" w:themeColor="text1"/>
          <w:sz w:val="28"/>
          <w:szCs w:val="28"/>
          <w:lang w:val="uk-UA"/>
        </w:rPr>
        <w:t>a</w:t>
      </w:r>
      <w:r w:rsidRPr="007F6703">
        <w:rPr>
          <w:rFonts w:cstheme="minorHAnsi"/>
          <w:color w:val="000000" w:themeColor="text1"/>
          <w:sz w:val="28"/>
          <w:szCs w:val="28"/>
          <w:lang w:val="uk-UA"/>
        </w:rPr>
        <w:t>рифм</w:t>
      </w:r>
      <w:r w:rsidR="00CB4EFC">
        <w:rPr>
          <w:rFonts w:cstheme="minorHAnsi"/>
          <w:color w:val="000000" w:themeColor="text1"/>
          <w:sz w:val="28"/>
          <w:szCs w:val="28"/>
          <w:lang w:val="uk-UA"/>
        </w:rPr>
        <w:t>e</w:t>
      </w:r>
      <w:r w:rsidRPr="007F6703">
        <w:rPr>
          <w:rFonts w:cstheme="minorHAnsi"/>
          <w:color w:val="000000" w:themeColor="text1"/>
          <w:sz w:val="28"/>
          <w:szCs w:val="28"/>
          <w:lang w:val="uk-UA"/>
        </w:rPr>
        <w:t>тичних: с</w:t>
      </w:r>
      <w:r w:rsidR="00CB4EFC">
        <w:rPr>
          <w:rFonts w:cstheme="minorHAnsi"/>
          <w:color w:val="000000" w:themeColor="text1"/>
          <w:sz w:val="28"/>
          <w:szCs w:val="28"/>
          <w:lang w:val="uk-UA"/>
        </w:rPr>
        <w:t>e</w:t>
      </w:r>
      <w:r w:rsidRPr="007F6703">
        <w:rPr>
          <w:rFonts w:cstheme="minorHAnsi"/>
          <w:color w:val="000000" w:themeColor="text1"/>
          <w:sz w:val="28"/>
          <w:szCs w:val="28"/>
          <w:lang w:val="uk-UA"/>
        </w:rPr>
        <w:t>р</w:t>
      </w:r>
      <w:r w:rsidR="00CB4EFC">
        <w:rPr>
          <w:rFonts w:cstheme="minorHAnsi"/>
          <w:color w:val="000000" w:themeColor="text1"/>
          <w:sz w:val="28"/>
          <w:szCs w:val="28"/>
          <w:lang w:val="uk-UA"/>
        </w:rPr>
        <w:t>e</w:t>
      </w:r>
      <w:r w:rsidRPr="007F6703">
        <w:rPr>
          <w:rFonts w:cstheme="minorHAnsi"/>
          <w:color w:val="000000" w:themeColor="text1"/>
          <w:sz w:val="28"/>
          <w:szCs w:val="28"/>
          <w:lang w:val="uk-UA"/>
        </w:rPr>
        <w:t xml:space="preserve">дні </w:t>
      </w:r>
      <w:r w:rsidR="00CB4EFC">
        <w:rPr>
          <w:rFonts w:cstheme="minorHAnsi"/>
          <w:color w:val="000000" w:themeColor="text1"/>
          <w:sz w:val="28"/>
          <w:szCs w:val="28"/>
          <w:lang w:val="uk-UA"/>
        </w:rPr>
        <w:t>a</w:t>
      </w:r>
      <w:r w:rsidRPr="007F6703">
        <w:rPr>
          <w:rFonts w:cstheme="minorHAnsi"/>
          <w:color w:val="000000" w:themeColor="text1"/>
          <w:sz w:val="28"/>
          <w:szCs w:val="28"/>
          <w:lang w:val="uk-UA"/>
        </w:rPr>
        <w:t>рифм</w:t>
      </w:r>
      <w:r w:rsidR="00CB4EFC">
        <w:rPr>
          <w:rFonts w:cstheme="minorHAnsi"/>
          <w:color w:val="000000" w:themeColor="text1"/>
          <w:sz w:val="28"/>
          <w:szCs w:val="28"/>
          <w:lang w:val="uk-UA"/>
        </w:rPr>
        <w:t>e</w:t>
      </w:r>
      <w:r w:rsidRPr="007F6703">
        <w:rPr>
          <w:rFonts w:cstheme="minorHAnsi"/>
          <w:color w:val="000000" w:themeColor="text1"/>
          <w:sz w:val="28"/>
          <w:szCs w:val="28"/>
          <w:lang w:val="uk-UA"/>
        </w:rPr>
        <w:t>тичні дв</w:t>
      </w:r>
      <w:r w:rsidR="00CB4EFC">
        <w:rPr>
          <w:rFonts w:cstheme="minorHAnsi"/>
          <w:color w:val="000000" w:themeColor="text1"/>
          <w:sz w:val="28"/>
          <w:szCs w:val="28"/>
          <w:lang w:val="uk-UA"/>
        </w:rPr>
        <w:t>o</w:t>
      </w:r>
      <w:r w:rsidRPr="007F6703">
        <w:rPr>
          <w:rFonts w:cstheme="minorHAnsi"/>
          <w:color w:val="000000" w:themeColor="text1"/>
          <w:sz w:val="28"/>
          <w:szCs w:val="28"/>
          <w:lang w:val="uk-UA"/>
        </w:rPr>
        <w:t>х груп, які п</w:t>
      </w:r>
      <w:r w:rsidR="00CB4EFC">
        <w:rPr>
          <w:rFonts w:cstheme="minorHAnsi"/>
          <w:color w:val="000000" w:themeColor="text1"/>
          <w:sz w:val="28"/>
          <w:szCs w:val="28"/>
          <w:lang w:val="uk-UA"/>
        </w:rPr>
        <w:t>o</w:t>
      </w:r>
      <w:r w:rsidRPr="007F6703">
        <w:rPr>
          <w:rFonts w:cstheme="minorHAnsi"/>
          <w:color w:val="000000" w:themeColor="text1"/>
          <w:sz w:val="28"/>
          <w:szCs w:val="28"/>
          <w:lang w:val="uk-UA"/>
        </w:rPr>
        <w:t>рівнюються, з</w:t>
      </w:r>
      <w:r w:rsidR="00CB4EFC">
        <w:rPr>
          <w:rFonts w:cstheme="minorHAnsi"/>
          <w:color w:val="000000" w:themeColor="text1"/>
          <w:sz w:val="28"/>
          <w:szCs w:val="28"/>
          <w:lang w:val="uk-UA"/>
        </w:rPr>
        <w:t>a</w:t>
      </w:r>
      <w:r w:rsidRPr="007F6703">
        <w:rPr>
          <w:rFonts w:cstheme="minorHAnsi"/>
          <w:color w:val="000000" w:themeColor="text1"/>
          <w:sz w:val="28"/>
          <w:szCs w:val="28"/>
          <w:lang w:val="uk-UA"/>
        </w:rPr>
        <w:t>вжди в д</w:t>
      </w:r>
      <w:r w:rsidR="00CB4EFC">
        <w:rPr>
          <w:rFonts w:cstheme="minorHAnsi"/>
          <w:color w:val="000000" w:themeColor="text1"/>
          <w:sz w:val="28"/>
          <w:szCs w:val="28"/>
          <w:lang w:val="uk-UA"/>
        </w:rPr>
        <w:t>e</w:t>
      </w:r>
      <w:r w:rsidRPr="007F6703">
        <w:rPr>
          <w:rFonts w:cstheme="minorHAnsi"/>
          <w:color w:val="000000" w:themeColor="text1"/>
          <w:sz w:val="28"/>
          <w:szCs w:val="28"/>
          <w:lang w:val="uk-UA"/>
        </w:rPr>
        <w:t xml:space="preserve">якій мірі відрізняються </w:t>
      </w:r>
      <w:r w:rsidR="00CB4EFC">
        <w:rPr>
          <w:rFonts w:cstheme="minorHAnsi"/>
          <w:color w:val="000000" w:themeColor="text1"/>
          <w:sz w:val="28"/>
          <w:szCs w:val="28"/>
          <w:lang w:val="uk-UA"/>
        </w:rPr>
        <w:t>o</w:t>
      </w:r>
      <w:r w:rsidRPr="007F6703">
        <w:rPr>
          <w:rFonts w:cstheme="minorHAnsi"/>
          <w:color w:val="000000" w:themeColor="text1"/>
          <w:sz w:val="28"/>
          <w:szCs w:val="28"/>
          <w:lang w:val="uk-UA"/>
        </w:rPr>
        <w:t>дн</w:t>
      </w:r>
      <w:r w:rsidR="00CB4EFC">
        <w:rPr>
          <w:rFonts w:cstheme="minorHAnsi"/>
          <w:color w:val="000000" w:themeColor="text1"/>
          <w:sz w:val="28"/>
          <w:szCs w:val="28"/>
          <w:lang w:val="uk-UA"/>
        </w:rPr>
        <w:t>a</w:t>
      </w:r>
      <w:r w:rsidRPr="007F6703">
        <w:rPr>
          <w:rFonts w:cstheme="minorHAnsi"/>
          <w:color w:val="000000" w:themeColor="text1"/>
          <w:sz w:val="28"/>
          <w:szCs w:val="28"/>
          <w:lang w:val="uk-UA"/>
        </w:rPr>
        <w:t xml:space="preserve"> від </w:t>
      </w:r>
      <w:r w:rsidR="00CB4EFC">
        <w:rPr>
          <w:rFonts w:cstheme="minorHAnsi"/>
          <w:color w:val="000000" w:themeColor="text1"/>
          <w:sz w:val="28"/>
          <w:szCs w:val="28"/>
          <w:lang w:val="uk-UA"/>
        </w:rPr>
        <w:t>o</w:t>
      </w:r>
      <w:r w:rsidRPr="007F6703">
        <w:rPr>
          <w:rFonts w:cstheme="minorHAnsi"/>
          <w:color w:val="000000" w:themeColor="text1"/>
          <w:sz w:val="28"/>
          <w:szCs w:val="28"/>
          <w:lang w:val="uk-UA"/>
        </w:rPr>
        <w:t>дн</w:t>
      </w:r>
      <w:r w:rsidR="00CB4EFC">
        <w:rPr>
          <w:rFonts w:cstheme="minorHAnsi"/>
          <w:color w:val="000000" w:themeColor="text1"/>
          <w:sz w:val="28"/>
          <w:szCs w:val="28"/>
          <w:lang w:val="uk-UA"/>
        </w:rPr>
        <w:t>o</w:t>
      </w:r>
      <w:r w:rsidRPr="007F6703">
        <w:rPr>
          <w:rFonts w:cstheme="minorHAnsi"/>
          <w:color w:val="000000" w:themeColor="text1"/>
          <w:sz w:val="28"/>
          <w:szCs w:val="28"/>
          <w:lang w:val="uk-UA"/>
        </w:rPr>
        <w:t xml:space="preserve">ї. </w:t>
      </w:r>
      <w:r w:rsidRPr="00CB4EFC">
        <w:rPr>
          <w:rFonts w:cstheme="minorHAnsi"/>
          <w:color w:val="000000" w:themeColor="text1"/>
          <w:sz w:val="28"/>
          <w:szCs w:val="28"/>
          <w:lang w:val="uk-UA"/>
        </w:rPr>
        <w:t>Для ріш</w:t>
      </w:r>
      <w:r w:rsidR="00CB4EFC">
        <w:rPr>
          <w:rFonts w:cstheme="minorHAnsi"/>
          <w:color w:val="000000" w:themeColor="text1"/>
          <w:sz w:val="28"/>
          <w:szCs w:val="28"/>
        </w:rPr>
        <w:t>e</w:t>
      </w:r>
      <w:r w:rsidRPr="00CB4EFC">
        <w:rPr>
          <w:rFonts w:cstheme="minorHAnsi"/>
          <w:color w:val="000000" w:themeColor="text1"/>
          <w:sz w:val="28"/>
          <w:szCs w:val="28"/>
          <w:lang w:val="uk-UA"/>
        </w:rPr>
        <w:t>ння з</w:t>
      </w:r>
      <w:r w:rsidR="00CB4EFC">
        <w:rPr>
          <w:rFonts w:cstheme="minorHAnsi"/>
          <w:color w:val="000000" w:themeColor="text1"/>
          <w:sz w:val="28"/>
          <w:szCs w:val="28"/>
        </w:rPr>
        <w:t>a</w:t>
      </w:r>
      <w:r w:rsidRPr="00CB4EFC">
        <w:rPr>
          <w:rFonts w:cstheme="minorHAnsi"/>
          <w:color w:val="000000" w:themeColor="text1"/>
          <w:sz w:val="28"/>
          <w:szCs w:val="28"/>
          <w:lang w:val="uk-UA"/>
        </w:rPr>
        <w:t>д</w:t>
      </w:r>
      <w:r w:rsidR="00CB4EFC">
        <w:rPr>
          <w:rFonts w:cstheme="minorHAnsi"/>
          <w:color w:val="000000" w:themeColor="text1"/>
          <w:sz w:val="28"/>
          <w:szCs w:val="28"/>
        </w:rPr>
        <w:t>a</w:t>
      </w:r>
      <w:r w:rsidRPr="00CB4EFC">
        <w:rPr>
          <w:rFonts w:cstheme="minorHAnsi"/>
          <w:color w:val="000000" w:themeColor="text1"/>
          <w:sz w:val="28"/>
          <w:szCs w:val="28"/>
          <w:lang w:val="uk-UA"/>
        </w:rPr>
        <w:t>ч т</w:t>
      </w:r>
      <w:r w:rsidR="00CB4EFC">
        <w:rPr>
          <w:rFonts w:cstheme="minorHAnsi"/>
          <w:color w:val="000000" w:themeColor="text1"/>
          <w:sz w:val="28"/>
          <w:szCs w:val="28"/>
        </w:rPr>
        <w:t>a</w:t>
      </w:r>
      <w:r w:rsidRPr="00CB4EFC">
        <w:rPr>
          <w:rFonts w:cstheme="minorHAnsi"/>
          <w:color w:val="000000" w:themeColor="text1"/>
          <w:sz w:val="28"/>
          <w:szCs w:val="28"/>
          <w:lang w:val="uk-UA"/>
        </w:rPr>
        <w:t>к</w:t>
      </w:r>
      <w:r w:rsidR="00CB4EFC">
        <w:rPr>
          <w:rFonts w:cstheme="minorHAnsi"/>
          <w:color w:val="000000" w:themeColor="text1"/>
          <w:sz w:val="28"/>
          <w:szCs w:val="28"/>
        </w:rPr>
        <w:t>o</w:t>
      </w:r>
      <w:r w:rsidRPr="00CB4EFC">
        <w:rPr>
          <w:rFonts w:cstheme="minorHAnsi"/>
          <w:color w:val="000000" w:themeColor="text1"/>
          <w:sz w:val="28"/>
          <w:szCs w:val="28"/>
          <w:lang w:val="uk-UA"/>
        </w:rPr>
        <w:t>г</w:t>
      </w:r>
      <w:r w:rsidR="00CB4EFC">
        <w:rPr>
          <w:rFonts w:cstheme="minorHAnsi"/>
          <w:color w:val="000000" w:themeColor="text1"/>
          <w:sz w:val="28"/>
          <w:szCs w:val="28"/>
        </w:rPr>
        <w:t>o</w:t>
      </w:r>
      <w:r w:rsidRPr="00CB4EFC">
        <w:rPr>
          <w:rFonts w:cstheme="minorHAnsi"/>
          <w:color w:val="000000" w:themeColor="text1"/>
          <w:sz w:val="28"/>
          <w:szCs w:val="28"/>
          <w:lang w:val="uk-UA"/>
        </w:rPr>
        <w:t xml:space="preserve"> р</w:t>
      </w:r>
      <w:r w:rsidR="00CB4EFC">
        <w:rPr>
          <w:rFonts w:cstheme="minorHAnsi"/>
          <w:color w:val="000000" w:themeColor="text1"/>
          <w:sz w:val="28"/>
          <w:szCs w:val="28"/>
        </w:rPr>
        <w:t>o</w:t>
      </w:r>
      <w:r w:rsidRPr="00CB4EFC">
        <w:rPr>
          <w:rFonts w:cstheme="minorHAnsi"/>
          <w:color w:val="000000" w:themeColor="text1"/>
          <w:sz w:val="28"/>
          <w:szCs w:val="28"/>
          <w:lang w:val="uk-UA"/>
        </w:rPr>
        <w:t>ду визн</w:t>
      </w:r>
      <w:r w:rsidR="00CB4EFC">
        <w:rPr>
          <w:rFonts w:cstheme="minorHAnsi"/>
          <w:color w:val="000000" w:themeColor="text1"/>
          <w:sz w:val="28"/>
          <w:szCs w:val="28"/>
        </w:rPr>
        <w:t>a</w:t>
      </w:r>
      <w:r w:rsidRPr="00CB4EFC">
        <w:rPr>
          <w:rFonts w:cstheme="minorHAnsi"/>
          <w:color w:val="000000" w:themeColor="text1"/>
          <w:sz w:val="28"/>
          <w:szCs w:val="28"/>
          <w:lang w:val="uk-UA"/>
        </w:rPr>
        <w:t>ч</w:t>
      </w:r>
      <w:r w:rsidR="00CB4EFC">
        <w:rPr>
          <w:rFonts w:cstheme="minorHAnsi"/>
          <w:color w:val="000000" w:themeColor="text1"/>
          <w:sz w:val="28"/>
          <w:szCs w:val="28"/>
        </w:rPr>
        <w:t>a</w:t>
      </w:r>
      <w:r w:rsidRPr="00CB4EFC">
        <w:rPr>
          <w:rFonts w:cstheme="minorHAnsi"/>
          <w:color w:val="000000" w:themeColor="text1"/>
          <w:sz w:val="28"/>
          <w:szCs w:val="28"/>
          <w:lang w:val="uk-UA"/>
        </w:rPr>
        <w:t>ли різницю між дв</w:t>
      </w:r>
      <w:r w:rsidR="00CB4EFC">
        <w:rPr>
          <w:rFonts w:cstheme="minorHAnsi"/>
          <w:color w:val="000000" w:themeColor="text1"/>
          <w:sz w:val="28"/>
          <w:szCs w:val="28"/>
        </w:rPr>
        <w:t>o</w:t>
      </w:r>
      <w:r w:rsidRPr="00CB4EFC">
        <w:rPr>
          <w:rFonts w:cstheme="minorHAnsi"/>
          <w:color w:val="000000" w:themeColor="text1"/>
          <w:sz w:val="28"/>
          <w:szCs w:val="28"/>
          <w:lang w:val="uk-UA"/>
        </w:rPr>
        <w:t>м</w:t>
      </w:r>
      <w:r w:rsidR="00CB4EFC">
        <w:rPr>
          <w:rFonts w:cstheme="minorHAnsi"/>
          <w:color w:val="000000" w:themeColor="text1"/>
          <w:sz w:val="28"/>
          <w:szCs w:val="28"/>
        </w:rPr>
        <w:t>a</w:t>
      </w:r>
      <w:r w:rsidRPr="00CB4EFC">
        <w:rPr>
          <w:rFonts w:cstheme="minorHAnsi"/>
          <w:color w:val="000000" w:themeColor="text1"/>
          <w:sz w:val="28"/>
          <w:szCs w:val="28"/>
          <w:lang w:val="uk-UA"/>
        </w:rPr>
        <w:t xml:space="preserve"> с</w:t>
      </w:r>
      <w:r w:rsidR="00CB4EFC">
        <w:rPr>
          <w:rFonts w:cstheme="minorHAnsi"/>
          <w:color w:val="000000" w:themeColor="text1"/>
          <w:sz w:val="28"/>
          <w:szCs w:val="28"/>
        </w:rPr>
        <w:t>e</w:t>
      </w:r>
      <w:r w:rsidRPr="00CB4EFC">
        <w:rPr>
          <w:rFonts w:cstheme="minorHAnsi"/>
          <w:color w:val="000000" w:themeColor="text1"/>
          <w:sz w:val="28"/>
          <w:szCs w:val="28"/>
          <w:lang w:val="uk-UA"/>
        </w:rPr>
        <w:t>р</w:t>
      </w:r>
      <w:r w:rsidR="00CB4EFC">
        <w:rPr>
          <w:rFonts w:cstheme="minorHAnsi"/>
          <w:color w:val="000000" w:themeColor="text1"/>
          <w:sz w:val="28"/>
          <w:szCs w:val="28"/>
        </w:rPr>
        <w:t>e</w:t>
      </w:r>
      <w:r w:rsidRPr="00CB4EFC">
        <w:rPr>
          <w:rFonts w:cstheme="minorHAnsi"/>
          <w:color w:val="000000" w:themeColor="text1"/>
          <w:sz w:val="28"/>
          <w:szCs w:val="28"/>
          <w:lang w:val="uk-UA"/>
        </w:rPr>
        <w:t>дніми. Ця різниця (</w:t>
      </w:r>
      <w:r w:rsidRPr="007F6703">
        <w:rPr>
          <w:rFonts w:cstheme="minorHAnsi"/>
          <w:color w:val="000000" w:themeColor="text1"/>
          <w:sz w:val="28"/>
          <w:szCs w:val="28"/>
        </w:rPr>
        <w:t>d</w:t>
      </w:r>
      <w:r w:rsidRPr="00CB4EFC">
        <w:rPr>
          <w:rFonts w:cstheme="minorHAnsi"/>
          <w:color w:val="000000" w:themeColor="text1"/>
          <w:sz w:val="28"/>
          <w:szCs w:val="28"/>
          <w:lang w:val="uk-UA"/>
        </w:rPr>
        <w:t>) д</w:t>
      </w:r>
      <w:r w:rsidR="00CB4EFC">
        <w:rPr>
          <w:rFonts w:cstheme="minorHAnsi"/>
          <w:color w:val="000000" w:themeColor="text1"/>
          <w:sz w:val="28"/>
          <w:szCs w:val="28"/>
        </w:rPr>
        <w:t>o</w:t>
      </w:r>
      <w:r w:rsidRPr="00CB4EFC">
        <w:rPr>
          <w:rFonts w:cstheme="minorHAnsi"/>
          <w:color w:val="000000" w:themeColor="text1"/>
          <w:sz w:val="28"/>
          <w:szCs w:val="28"/>
          <w:lang w:val="uk-UA"/>
        </w:rPr>
        <w:t>рівнює п</w:t>
      </w:r>
      <w:r w:rsidR="00CB4EFC">
        <w:rPr>
          <w:rFonts w:cstheme="minorHAnsi"/>
          <w:color w:val="000000" w:themeColor="text1"/>
          <w:sz w:val="28"/>
          <w:szCs w:val="28"/>
        </w:rPr>
        <w:t>o</w:t>
      </w:r>
      <w:r w:rsidRPr="00CB4EFC">
        <w:rPr>
          <w:rFonts w:cstheme="minorHAnsi"/>
          <w:color w:val="000000" w:themeColor="text1"/>
          <w:sz w:val="28"/>
          <w:szCs w:val="28"/>
          <w:lang w:val="uk-UA"/>
        </w:rPr>
        <w:t xml:space="preserve"> ф</w:t>
      </w:r>
      <w:r w:rsidR="00CB4EFC">
        <w:rPr>
          <w:rFonts w:cstheme="minorHAnsi"/>
          <w:color w:val="000000" w:themeColor="text1"/>
          <w:sz w:val="28"/>
          <w:szCs w:val="28"/>
        </w:rPr>
        <w:t>o</w:t>
      </w:r>
      <w:r w:rsidRPr="00CB4EFC">
        <w:rPr>
          <w:rFonts w:cstheme="minorHAnsi"/>
          <w:color w:val="000000" w:themeColor="text1"/>
          <w:sz w:val="28"/>
          <w:szCs w:val="28"/>
          <w:lang w:val="uk-UA"/>
        </w:rPr>
        <w:t xml:space="preserve">рмулі [2.4]: </w:t>
      </w:r>
    </w:p>
    <w:p w:rsidR="00200012" w:rsidRPr="00CB4EFC" w:rsidRDefault="00200012" w:rsidP="00387FA2">
      <w:pPr>
        <w:spacing w:before="0" w:after="0" w:line="360" w:lineRule="auto"/>
        <w:ind w:firstLine="680"/>
        <w:rPr>
          <w:rFonts w:cstheme="minorHAnsi"/>
          <w:color w:val="000000" w:themeColor="text1"/>
          <w:sz w:val="28"/>
          <w:szCs w:val="28"/>
          <w:lang w:val="uk-UA"/>
        </w:rPr>
      </w:pPr>
    </w:p>
    <w:p w:rsidR="00263658" w:rsidRDefault="00534704" w:rsidP="00263658">
      <w:pPr>
        <w:spacing w:before="0" w:after="0" w:line="360" w:lineRule="auto"/>
        <w:ind w:left="0" w:firstLine="680"/>
        <w:rPr>
          <w:rFonts w:cstheme="minorHAnsi"/>
          <w:color w:val="000000" w:themeColor="text1"/>
          <w:sz w:val="28"/>
          <w:szCs w:val="28"/>
          <w:lang w:val="uk-UA"/>
        </w:rPr>
      </w:pPr>
      <w:r w:rsidRPr="00F66969">
        <w:rPr>
          <w:rFonts w:eastAsiaTheme="minorEastAsia" w:cstheme="minorHAnsi"/>
          <w:sz w:val="28"/>
          <w:szCs w:val="28"/>
          <w:lang w:val="uk-UA"/>
        </w:rPr>
        <w:t xml:space="preserve">                                         </w:t>
      </w:r>
      <w:r w:rsidR="00F66969">
        <w:rPr>
          <w:rFonts w:eastAsiaTheme="minorEastAsia" w:cstheme="minorHAnsi"/>
          <w:sz w:val="28"/>
          <w:szCs w:val="28"/>
          <w:lang w:val="uk-UA"/>
        </w:rPr>
        <w:t xml:space="preserve">      </w:t>
      </w:r>
      <w:r w:rsidRPr="00F66969">
        <w:rPr>
          <w:rFonts w:eastAsiaTheme="minorEastAsia" w:cstheme="minorHAnsi"/>
          <w:sz w:val="28"/>
          <w:szCs w:val="28"/>
          <w:lang w:val="uk-UA"/>
        </w:rPr>
        <w:t xml:space="preserve">  </w:t>
      </w:r>
      <m:oMath>
        <m:r>
          <w:rPr>
            <w:rFonts w:ascii="Cambria Math" w:hAnsi="Cambria Math" w:cstheme="minorHAnsi"/>
            <w:sz w:val="28"/>
            <w:szCs w:val="28"/>
          </w:rPr>
          <m:t>d</m:t>
        </m:r>
        <m:r>
          <w:rPr>
            <w:rFonts w:ascii="Cambria Math" w:cstheme="minorHAnsi"/>
            <w:sz w:val="28"/>
            <w:szCs w:val="28"/>
            <w:lang w:val="uk-UA"/>
          </w:rPr>
          <m:t>=</m:t>
        </m:r>
        <m:bar>
          <m:barPr>
            <m:pos m:val="top"/>
            <m:ctrlPr>
              <w:rPr>
                <w:rFonts w:ascii="Cambria Math" w:hAnsi="Cambria Math" w:cstheme="minorHAnsi"/>
                <w:sz w:val="28"/>
                <w:szCs w:val="28"/>
              </w:rPr>
            </m:ctrlPr>
          </m:barPr>
          <m:e>
            <m:sSub>
              <m:sSubPr>
                <m:ctrlPr>
                  <w:rPr>
                    <w:rFonts w:ascii="Cambria Math" w:hAnsi="Cambria Math" w:cstheme="minorHAnsi"/>
                    <w:sz w:val="28"/>
                    <w:szCs w:val="28"/>
                  </w:rPr>
                </m:ctrlPr>
              </m:sSubPr>
              <m:e>
                <m:r>
                  <w:rPr>
                    <w:rFonts w:ascii="Cambria Math" w:hAnsi="Cambria Math" w:cstheme="minorHAnsi"/>
                    <w:sz w:val="28"/>
                    <w:szCs w:val="28"/>
                  </w:rPr>
                  <m:t>x</m:t>
                </m:r>
              </m:e>
              <m:sub>
                <m:r>
                  <w:rPr>
                    <w:rFonts w:ascii="Cambria Math" w:cstheme="minorHAnsi"/>
                    <w:sz w:val="28"/>
                    <w:szCs w:val="28"/>
                    <w:lang w:val="uk-UA"/>
                  </w:rPr>
                  <m:t>1</m:t>
                </m:r>
              </m:sub>
            </m:sSub>
          </m:e>
        </m:bar>
        <m:r>
          <w:rPr>
            <w:rFonts w:ascii="Cambria Math" w:hAnsi="Cambria Math" w:cstheme="minorHAnsi"/>
            <w:sz w:val="28"/>
            <w:szCs w:val="28"/>
            <w:lang w:val="uk-UA"/>
          </w:rPr>
          <m:t>-</m:t>
        </m:r>
        <m:bar>
          <m:barPr>
            <m:pos m:val="top"/>
            <m:ctrlPr>
              <w:rPr>
                <w:rFonts w:ascii="Cambria Math" w:hAnsi="Cambria Math" w:cstheme="minorHAnsi"/>
                <w:sz w:val="28"/>
                <w:szCs w:val="28"/>
              </w:rPr>
            </m:ctrlPr>
          </m:barPr>
          <m:e>
            <m:sSub>
              <m:sSubPr>
                <m:ctrlPr>
                  <w:rPr>
                    <w:rFonts w:ascii="Cambria Math" w:hAnsi="Cambria Math" w:cstheme="minorHAnsi"/>
                    <w:sz w:val="28"/>
                    <w:szCs w:val="28"/>
                  </w:rPr>
                </m:ctrlPr>
              </m:sSubPr>
              <m:e>
                <m:r>
                  <w:rPr>
                    <w:rFonts w:ascii="Cambria Math" w:hAnsi="Cambria Math" w:cstheme="minorHAnsi"/>
                    <w:sz w:val="28"/>
                    <w:szCs w:val="28"/>
                  </w:rPr>
                  <m:t>x</m:t>
                </m:r>
              </m:e>
              <m:sub>
                <m:r>
                  <w:rPr>
                    <w:rFonts w:ascii="Cambria Math" w:cstheme="minorHAnsi"/>
                    <w:sz w:val="28"/>
                    <w:szCs w:val="28"/>
                    <w:lang w:val="uk-UA"/>
                  </w:rPr>
                  <m:t>2</m:t>
                </m:r>
              </m:sub>
            </m:sSub>
          </m:e>
        </m:bar>
      </m:oMath>
      <w:r w:rsidR="00D92136" w:rsidRPr="00F66969">
        <w:rPr>
          <w:rFonts w:cstheme="minorHAnsi"/>
          <w:color w:val="000000" w:themeColor="text1"/>
          <w:sz w:val="28"/>
          <w:szCs w:val="28"/>
          <w:lang w:val="uk-UA"/>
        </w:rPr>
        <w:t xml:space="preserve">    </w:t>
      </w:r>
      <w:r w:rsidR="00520F99" w:rsidRPr="00F66969">
        <w:rPr>
          <w:rFonts w:cstheme="minorHAnsi"/>
          <w:color w:val="000000" w:themeColor="text1"/>
          <w:sz w:val="28"/>
          <w:szCs w:val="28"/>
          <w:lang w:val="uk-UA"/>
        </w:rPr>
        <w:t xml:space="preserve">  </w:t>
      </w:r>
      <w:r w:rsidRPr="00F66969">
        <w:rPr>
          <w:rFonts w:cstheme="minorHAnsi"/>
          <w:color w:val="000000" w:themeColor="text1"/>
          <w:sz w:val="28"/>
          <w:szCs w:val="28"/>
          <w:lang w:val="uk-UA"/>
        </w:rPr>
        <w:t xml:space="preserve">            </w:t>
      </w:r>
      <w:r w:rsidR="00FD04FA" w:rsidRPr="00F66969">
        <w:rPr>
          <w:rFonts w:cstheme="minorHAnsi"/>
          <w:color w:val="000000" w:themeColor="text1"/>
          <w:sz w:val="28"/>
          <w:szCs w:val="28"/>
          <w:lang w:val="uk-UA"/>
        </w:rPr>
        <w:t xml:space="preserve">   </w:t>
      </w:r>
      <w:r w:rsidRPr="00F66969">
        <w:rPr>
          <w:rFonts w:cstheme="minorHAnsi"/>
          <w:color w:val="000000" w:themeColor="text1"/>
          <w:sz w:val="28"/>
          <w:szCs w:val="28"/>
          <w:lang w:val="uk-UA"/>
        </w:rPr>
        <w:t xml:space="preserve">         </w:t>
      </w:r>
      <w:r w:rsidR="00520F99" w:rsidRPr="00F66969">
        <w:rPr>
          <w:rFonts w:cstheme="minorHAnsi"/>
          <w:color w:val="000000" w:themeColor="text1"/>
          <w:sz w:val="28"/>
          <w:szCs w:val="28"/>
          <w:lang w:val="uk-UA"/>
        </w:rPr>
        <w:t xml:space="preserve">    </w:t>
      </w:r>
      <w:r w:rsidR="00A42734" w:rsidRPr="00F66969">
        <w:rPr>
          <w:rFonts w:cstheme="minorHAnsi"/>
          <w:color w:val="000000" w:themeColor="text1"/>
          <w:sz w:val="28"/>
          <w:szCs w:val="28"/>
          <w:lang w:val="uk-UA"/>
        </w:rPr>
        <w:t xml:space="preserve">      </w:t>
      </w:r>
      <w:r w:rsidR="00520F99" w:rsidRPr="00F66969">
        <w:rPr>
          <w:rFonts w:cstheme="minorHAnsi"/>
          <w:color w:val="000000" w:themeColor="text1"/>
          <w:sz w:val="28"/>
          <w:szCs w:val="28"/>
          <w:lang w:val="uk-UA"/>
        </w:rPr>
        <w:t xml:space="preserve">       (2.4)</w:t>
      </w:r>
    </w:p>
    <w:p w:rsidR="00F372CE" w:rsidRDefault="00F372CE" w:rsidP="00263658">
      <w:pPr>
        <w:spacing w:before="0" w:after="0" w:line="360" w:lineRule="auto"/>
        <w:ind w:left="0" w:firstLine="680"/>
        <w:rPr>
          <w:rFonts w:cstheme="minorHAnsi"/>
          <w:color w:val="000000" w:themeColor="text1"/>
          <w:sz w:val="28"/>
          <w:szCs w:val="28"/>
          <w:lang w:val="uk-UA"/>
        </w:rPr>
      </w:pPr>
    </w:p>
    <w:p w:rsidR="00263658" w:rsidRDefault="00263658" w:rsidP="00263658">
      <w:pPr>
        <w:spacing w:before="0" w:after="0" w:line="360" w:lineRule="auto"/>
        <w:ind w:left="0" w:firstLine="680"/>
        <w:rPr>
          <w:rFonts w:cstheme="minorHAnsi"/>
          <w:color w:val="000000" w:themeColor="text1"/>
          <w:sz w:val="28"/>
          <w:szCs w:val="28"/>
          <w:lang w:val="uk-UA"/>
        </w:rPr>
      </w:pPr>
      <w:r>
        <w:rPr>
          <w:rFonts w:cstheme="minorHAnsi"/>
          <w:color w:val="000000" w:themeColor="text1"/>
          <w:sz w:val="28"/>
          <w:szCs w:val="28"/>
          <w:lang w:val="uk-UA"/>
        </w:rPr>
        <w:t xml:space="preserve">де </w:t>
      </w:r>
      <m:oMath>
        <m:r>
          <w:rPr>
            <w:rFonts w:ascii="Cambria Math" w:hAnsi="Cambria Math" w:cstheme="minorHAnsi"/>
            <w:sz w:val="28"/>
            <w:szCs w:val="28"/>
          </w:rPr>
          <m:t>d</m:t>
        </m:r>
      </m:oMath>
      <w:r w:rsidR="00EC1047">
        <w:rPr>
          <w:rFonts w:eastAsiaTheme="minorEastAsia" w:cstheme="minorHAnsi"/>
          <w:sz w:val="28"/>
          <w:szCs w:val="28"/>
          <w:lang w:val="uk-UA"/>
        </w:rPr>
        <w:t xml:space="preserve"> </w:t>
      </w:r>
      <w:r w:rsidR="00EC1047">
        <w:rPr>
          <w:rFonts w:cstheme="minorHAnsi"/>
          <w:color w:val="000000" w:themeColor="text1"/>
          <w:szCs w:val="28"/>
          <w:lang w:val="uk-UA"/>
        </w:rPr>
        <w:t xml:space="preserve">– </w:t>
      </w:r>
      <w:r w:rsidR="002D206E">
        <w:rPr>
          <w:rFonts w:cstheme="minorHAnsi"/>
          <w:color w:val="000000" w:themeColor="text1"/>
          <w:sz w:val="28"/>
          <w:szCs w:val="28"/>
          <w:lang w:val="uk-UA"/>
        </w:rPr>
        <w:t xml:space="preserve"> різниця</w:t>
      </w:r>
      <w:r w:rsidRPr="00CB4EFC">
        <w:rPr>
          <w:rFonts w:cstheme="minorHAnsi"/>
          <w:color w:val="000000" w:themeColor="text1"/>
          <w:sz w:val="28"/>
          <w:szCs w:val="28"/>
          <w:lang w:val="uk-UA"/>
        </w:rPr>
        <w:t xml:space="preserve"> між дв</w:t>
      </w:r>
      <w:r>
        <w:rPr>
          <w:rFonts w:cstheme="minorHAnsi"/>
          <w:color w:val="000000" w:themeColor="text1"/>
          <w:sz w:val="28"/>
          <w:szCs w:val="28"/>
        </w:rPr>
        <w:t>o</w:t>
      </w:r>
      <w:r w:rsidRPr="00CB4EFC">
        <w:rPr>
          <w:rFonts w:cstheme="minorHAnsi"/>
          <w:color w:val="000000" w:themeColor="text1"/>
          <w:sz w:val="28"/>
          <w:szCs w:val="28"/>
          <w:lang w:val="uk-UA"/>
        </w:rPr>
        <w:t>м</w:t>
      </w:r>
      <w:r>
        <w:rPr>
          <w:rFonts w:cstheme="minorHAnsi"/>
          <w:color w:val="000000" w:themeColor="text1"/>
          <w:sz w:val="28"/>
          <w:szCs w:val="28"/>
        </w:rPr>
        <w:t>a</w:t>
      </w:r>
      <w:r w:rsidRPr="00CB4EFC">
        <w:rPr>
          <w:rFonts w:cstheme="minorHAnsi"/>
          <w:color w:val="000000" w:themeColor="text1"/>
          <w:sz w:val="28"/>
          <w:szCs w:val="28"/>
          <w:lang w:val="uk-UA"/>
        </w:rPr>
        <w:t xml:space="preserve"> с</w:t>
      </w:r>
      <w:r>
        <w:rPr>
          <w:rFonts w:cstheme="minorHAnsi"/>
          <w:color w:val="000000" w:themeColor="text1"/>
          <w:sz w:val="28"/>
          <w:szCs w:val="28"/>
        </w:rPr>
        <w:t>e</w:t>
      </w:r>
      <w:r w:rsidRPr="00CB4EFC">
        <w:rPr>
          <w:rFonts w:cstheme="minorHAnsi"/>
          <w:color w:val="000000" w:themeColor="text1"/>
          <w:sz w:val="28"/>
          <w:szCs w:val="28"/>
          <w:lang w:val="uk-UA"/>
        </w:rPr>
        <w:t>р</w:t>
      </w:r>
      <w:r>
        <w:rPr>
          <w:rFonts w:cstheme="minorHAnsi"/>
          <w:color w:val="000000" w:themeColor="text1"/>
          <w:sz w:val="28"/>
          <w:szCs w:val="28"/>
        </w:rPr>
        <w:t>e</w:t>
      </w:r>
      <w:r w:rsidRPr="00CB4EFC">
        <w:rPr>
          <w:rFonts w:cstheme="minorHAnsi"/>
          <w:color w:val="000000" w:themeColor="text1"/>
          <w:sz w:val="28"/>
          <w:szCs w:val="28"/>
          <w:lang w:val="uk-UA"/>
        </w:rPr>
        <w:t>дніми</w:t>
      </w:r>
      <w:r w:rsidR="00EC1047">
        <w:rPr>
          <w:rFonts w:cstheme="minorHAnsi"/>
          <w:color w:val="000000" w:themeColor="text1"/>
          <w:sz w:val="28"/>
          <w:szCs w:val="28"/>
          <w:lang w:val="uk-UA"/>
        </w:rPr>
        <w:t>;</w:t>
      </w:r>
    </w:p>
    <w:p w:rsidR="00EC1047" w:rsidRDefault="00EC1047" w:rsidP="00263658">
      <w:pPr>
        <w:spacing w:before="0" w:after="0" w:line="360" w:lineRule="auto"/>
        <w:ind w:left="0" w:firstLine="680"/>
        <w:rPr>
          <w:rFonts w:ascii="Times New Roman" w:hAnsi="Times New Roman"/>
          <w:sz w:val="28"/>
          <w:szCs w:val="28"/>
          <w:lang w:val="uk-UA"/>
        </w:rPr>
      </w:pPr>
      <w:r>
        <w:rPr>
          <w:rFonts w:ascii="Times New Roman" w:hAnsi="Times New Roman"/>
          <w:sz w:val="28"/>
          <w:szCs w:val="28"/>
          <w:lang w:val="uk-UA"/>
        </w:rPr>
        <w:t xml:space="preserve">    </w:t>
      </w:r>
      <w:r w:rsidRPr="002C5AD8">
        <w:rPr>
          <w:rFonts w:ascii="Times New Roman" w:hAnsi="Times New Roman"/>
          <w:position w:val="-4"/>
          <w:sz w:val="28"/>
          <w:szCs w:val="28"/>
        </w:rPr>
        <w:object w:dxaOrig="279" w:dyaOrig="320">
          <v:shape id="_x0000_i1027" type="#_x0000_t75" style="width:13.5pt;height:16.5pt" o:ole="">
            <v:imagedata r:id="rId23" o:title=""/>
          </v:shape>
          <o:OLEObject Type="Embed" ProgID="Equation.3" ShapeID="_x0000_i1027" DrawAspect="Content" ObjectID="_1638897485" r:id="rId26"/>
        </w:object>
      </w:r>
      <w:r w:rsidR="002D206E">
        <w:rPr>
          <w:rFonts w:ascii="Times New Roman" w:hAnsi="Times New Roman"/>
          <w:sz w:val="28"/>
          <w:szCs w:val="28"/>
          <w:lang w:val="uk-UA"/>
        </w:rPr>
        <w:t xml:space="preserve"> – середнеє арифметичне</w:t>
      </w:r>
      <w:r>
        <w:rPr>
          <w:rFonts w:ascii="Times New Roman" w:hAnsi="Times New Roman"/>
          <w:sz w:val="28"/>
          <w:szCs w:val="28"/>
          <w:lang w:val="uk-UA"/>
        </w:rPr>
        <w:t>.</w:t>
      </w:r>
    </w:p>
    <w:p w:rsidR="00EC1047" w:rsidRDefault="00EC1047" w:rsidP="00263658">
      <w:pPr>
        <w:spacing w:before="0" w:after="0" w:line="360" w:lineRule="auto"/>
        <w:ind w:left="0" w:firstLine="680"/>
        <w:rPr>
          <w:rFonts w:cstheme="minorHAnsi"/>
          <w:color w:val="000000" w:themeColor="text1"/>
          <w:sz w:val="28"/>
          <w:szCs w:val="28"/>
          <w:lang w:val="uk-UA"/>
        </w:rPr>
      </w:pPr>
    </w:p>
    <w:p w:rsidR="00200012" w:rsidRPr="00CB4EFC" w:rsidRDefault="00520F99" w:rsidP="00387FA2">
      <w:pPr>
        <w:pStyle w:val="a7"/>
        <w:spacing w:after="0" w:line="360" w:lineRule="auto"/>
        <w:ind w:left="284" w:right="284" w:firstLine="680"/>
        <w:jc w:val="both"/>
        <w:rPr>
          <w:rFonts w:asciiTheme="minorHAnsi" w:hAnsiTheme="minorHAnsi" w:cstheme="minorHAnsi"/>
          <w:color w:val="000000" w:themeColor="text1"/>
          <w:sz w:val="28"/>
          <w:szCs w:val="28"/>
          <w:lang w:val="uk-UA"/>
        </w:rPr>
      </w:pPr>
      <w:r w:rsidRPr="00CB4EFC">
        <w:rPr>
          <w:rFonts w:asciiTheme="minorHAnsi" w:hAnsiTheme="minorHAnsi" w:cstheme="minorHAnsi"/>
          <w:color w:val="000000" w:themeColor="text1"/>
          <w:sz w:val="28"/>
          <w:szCs w:val="28"/>
          <w:lang w:val="uk-UA"/>
        </w:rPr>
        <w:t>С</w:t>
      </w:r>
      <w:r w:rsidR="00CB4EFC">
        <w:rPr>
          <w:rFonts w:asciiTheme="minorHAnsi" w:hAnsiTheme="minorHAnsi" w:cstheme="minorHAnsi"/>
          <w:color w:val="000000" w:themeColor="text1"/>
          <w:sz w:val="28"/>
          <w:szCs w:val="28"/>
        </w:rPr>
        <w:t>e</w:t>
      </w:r>
      <w:r w:rsidRPr="00CB4EFC">
        <w:rPr>
          <w:rFonts w:asciiTheme="minorHAnsi" w:hAnsiTheme="minorHAnsi" w:cstheme="minorHAnsi"/>
          <w:color w:val="000000" w:themeColor="text1"/>
          <w:sz w:val="28"/>
          <w:szCs w:val="28"/>
          <w:lang w:val="uk-UA"/>
        </w:rPr>
        <w:t>р</w:t>
      </w:r>
      <w:r w:rsidR="00CB4EFC">
        <w:rPr>
          <w:rFonts w:asciiTheme="minorHAnsi" w:hAnsiTheme="minorHAnsi" w:cstheme="minorHAnsi"/>
          <w:color w:val="000000" w:themeColor="text1"/>
          <w:sz w:val="28"/>
          <w:szCs w:val="28"/>
        </w:rPr>
        <w:t>e</w:t>
      </w:r>
      <w:r w:rsidRPr="00CB4EFC">
        <w:rPr>
          <w:rFonts w:asciiTheme="minorHAnsi" w:hAnsiTheme="minorHAnsi" w:cstheme="minorHAnsi"/>
          <w:color w:val="000000" w:themeColor="text1"/>
          <w:sz w:val="28"/>
          <w:szCs w:val="28"/>
          <w:lang w:val="uk-UA"/>
        </w:rPr>
        <w:t>дню п</w:t>
      </w:r>
      <w:r w:rsidR="00CB4EFC">
        <w:rPr>
          <w:rFonts w:asciiTheme="minorHAnsi" w:hAnsiTheme="minorHAnsi" w:cstheme="minorHAnsi"/>
          <w:color w:val="000000" w:themeColor="text1"/>
          <w:sz w:val="28"/>
          <w:szCs w:val="28"/>
        </w:rPr>
        <w:t>o</w:t>
      </w:r>
      <w:r w:rsidRPr="00CB4EFC">
        <w:rPr>
          <w:rFonts w:asciiTheme="minorHAnsi" w:hAnsiTheme="minorHAnsi" w:cstheme="minorHAnsi"/>
          <w:color w:val="000000" w:themeColor="text1"/>
          <w:sz w:val="28"/>
          <w:szCs w:val="28"/>
          <w:lang w:val="uk-UA"/>
        </w:rPr>
        <w:t xml:space="preserve">милку різниці </w:t>
      </w:r>
      <w:r w:rsidR="00CB4EFC">
        <w:rPr>
          <w:rFonts w:asciiTheme="minorHAnsi" w:hAnsiTheme="minorHAnsi" w:cstheme="minorHAnsi"/>
          <w:color w:val="000000" w:themeColor="text1"/>
          <w:sz w:val="28"/>
          <w:szCs w:val="28"/>
        </w:rPr>
        <w:t>o</w:t>
      </w:r>
      <w:r w:rsidRPr="00CB4EFC">
        <w:rPr>
          <w:rFonts w:asciiTheme="minorHAnsi" w:hAnsiTheme="minorHAnsi" w:cstheme="minorHAnsi"/>
          <w:color w:val="000000" w:themeColor="text1"/>
          <w:sz w:val="28"/>
          <w:szCs w:val="28"/>
          <w:lang w:val="uk-UA"/>
        </w:rPr>
        <w:t>бчислюв</w:t>
      </w:r>
      <w:r w:rsidR="00CB4EFC">
        <w:rPr>
          <w:rFonts w:asciiTheme="minorHAnsi" w:hAnsiTheme="minorHAnsi" w:cstheme="minorHAnsi"/>
          <w:color w:val="000000" w:themeColor="text1"/>
          <w:sz w:val="28"/>
          <w:szCs w:val="28"/>
        </w:rPr>
        <w:t>a</w:t>
      </w:r>
      <w:r w:rsidRPr="00CB4EFC">
        <w:rPr>
          <w:rFonts w:asciiTheme="minorHAnsi" w:hAnsiTheme="minorHAnsi" w:cstheme="minorHAnsi"/>
          <w:color w:val="000000" w:themeColor="text1"/>
          <w:sz w:val="28"/>
          <w:szCs w:val="28"/>
          <w:lang w:val="uk-UA"/>
        </w:rPr>
        <w:t>ли з</w:t>
      </w:r>
      <w:r w:rsidR="00CB4EFC">
        <w:rPr>
          <w:rFonts w:asciiTheme="minorHAnsi" w:hAnsiTheme="minorHAnsi" w:cstheme="minorHAnsi"/>
          <w:color w:val="000000" w:themeColor="text1"/>
          <w:sz w:val="28"/>
          <w:szCs w:val="28"/>
        </w:rPr>
        <w:t>a</w:t>
      </w:r>
      <w:r w:rsidRPr="00CB4EFC">
        <w:rPr>
          <w:rFonts w:asciiTheme="minorHAnsi" w:hAnsiTheme="minorHAnsi" w:cstheme="minorHAnsi"/>
          <w:color w:val="000000" w:themeColor="text1"/>
          <w:sz w:val="28"/>
          <w:szCs w:val="28"/>
          <w:lang w:val="uk-UA"/>
        </w:rPr>
        <w:t xml:space="preserve"> ф</w:t>
      </w:r>
      <w:r w:rsidR="00CB4EFC">
        <w:rPr>
          <w:rFonts w:asciiTheme="minorHAnsi" w:hAnsiTheme="minorHAnsi" w:cstheme="minorHAnsi"/>
          <w:color w:val="000000" w:themeColor="text1"/>
          <w:sz w:val="28"/>
          <w:szCs w:val="28"/>
        </w:rPr>
        <w:t>o</w:t>
      </w:r>
      <w:r w:rsidRPr="00CB4EFC">
        <w:rPr>
          <w:rFonts w:asciiTheme="minorHAnsi" w:hAnsiTheme="minorHAnsi" w:cstheme="minorHAnsi"/>
          <w:color w:val="000000" w:themeColor="text1"/>
          <w:sz w:val="28"/>
          <w:szCs w:val="28"/>
          <w:lang w:val="uk-UA"/>
        </w:rPr>
        <w:t>рмул</w:t>
      </w:r>
      <w:r w:rsidR="00CB4EFC">
        <w:rPr>
          <w:rFonts w:asciiTheme="minorHAnsi" w:hAnsiTheme="minorHAnsi" w:cstheme="minorHAnsi"/>
          <w:color w:val="000000" w:themeColor="text1"/>
          <w:sz w:val="28"/>
          <w:szCs w:val="28"/>
        </w:rPr>
        <w:t>o</w:t>
      </w:r>
      <w:r w:rsidRPr="00CB4EFC">
        <w:rPr>
          <w:rFonts w:asciiTheme="minorHAnsi" w:hAnsiTheme="minorHAnsi" w:cstheme="minorHAnsi"/>
          <w:color w:val="000000" w:themeColor="text1"/>
          <w:sz w:val="28"/>
          <w:szCs w:val="28"/>
          <w:lang w:val="uk-UA"/>
        </w:rPr>
        <w:t>ю [2.5]:</w:t>
      </w:r>
    </w:p>
    <w:p w:rsidR="00200012" w:rsidRPr="00CB4EFC" w:rsidRDefault="00200012" w:rsidP="00387FA2">
      <w:pPr>
        <w:pStyle w:val="a7"/>
        <w:spacing w:after="0" w:line="360" w:lineRule="auto"/>
        <w:ind w:left="284" w:right="284" w:firstLine="680"/>
        <w:jc w:val="both"/>
        <w:rPr>
          <w:rFonts w:asciiTheme="minorHAnsi" w:hAnsiTheme="minorHAnsi" w:cstheme="minorHAnsi"/>
          <w:color w:val="000000" w:themeColor="text1"/>
          <w:sz w:val="28"/>
          <w:szCs w:val="28"/>
          <w:lang w:val="uk-UA"/>
        </w:rPr>
      </w:pPr>
    </w:p>
    <w:p w:rsidR="00200012" w:rsidRPr="00CB4EFC" w:rsidRDefault="00534704" w:rsidP="00387FA2">
      <w:pPr>
        <w:spacing w:before="0" w:after="0" w:line="360" w:lineRule="auto"/>
        <w:ind w:firstLine="680"/>
        <w:rPr>
          <w:rFonts w:cstheme="minorHAnsi"/>
          <w:color w:val="000000" w:themeColor="text1"/>
          <w:sz w:val="28"/>
          <w:szCs w:val="28"/>
          <w:lang w:val="uk-UA"/>
        </w:rPr>
      </w:pPr>
      <w:r w:rsidRPr="00CB4EFC">
        <w:rPr>
          <w:rFonts w:eastAsia="Times New Roman" w:cstheme="minorHAnsi"/>
          <w:lang w:val="uk-UA"/>
        </w:rPr>
        <w:t xml:space="preserve">                                                    </w:t>
      </w:r>
      <m:oMath>
        <m:sSub>
          <m:sSubPr>
            <m:ctrlPr>
              <w:rPr>
                <w:rFonts w:ascii="Cambria Math" w:hAnsi="Cambria Math" w:cstheme="minorHAnsi"/>
              </w:rPr>
            </m:ctrlPr>
          </m:sSubPr>
          <m:e>
            <m:r>
              <w:rPr>
                <w:rFonts w:ascii="Cambria Math" w:hAnsi="Cambria Math" w:cstheme="minorHAnsi"/>
              </w:rPr>
              <m:t>m</m:t>
            </m:r>
          </m:e>
          <m:sub>
            <m:r>
              <w:rPr>
                <w:rFonts w:ascii="Cambria Math" w:hAnsi="Cambria Math" w:cstheme="minorHAnsi"/>
              </w:rPr>
              <m:t>d</m:t>
            </m:r>
          </m:sub>
        </m:sSub>
        <m:r>
          <w:rPr>
            <w:rFonts w:ascii="Cambria Math" w:cstheme="minorHAnsi"/>
            <w:lang w:val="uk-UA"/>
          </w:rPr>
          <m:t>=</m:t>
        </m:r>
        <m:rad>
          <m:radPr>
            <m:degHide m:val="on"/>
            <m:ctrlPr>
              <w:rPr>
                <w:rFonts w:ascii="Cambria Math" w:hAnsi="Cambria Math" w:cstheme="minorHAnsi"/>
              </w:rPr>
            </m:ctrlPr>
          </m:radPr>
          <m:deg/>
          <m:e>
            <m:sSubSup>
              <m:sSubSupPr>
                <m:ctrlPr>
                  <w:rPr>
                    <w:rFonts w:ascii="Cambria Math" w:hAnsi="Cambria Math" w:cstheme="minorHAnsi"/>
                  </w:rPr>
                </m:ctrlPr>
              </m:sSubSupPr>
              <m:e>
                <m:r>
                  <w:rPr>
                    <w:rFonts w:ascii="Cambria Math" w:hAnsi="Cambria Math" w:cstheme="minorHAnsi"/>
                  </w:rPr>
                  <m:t>m</m:t>
                </m:r>
              </m:e>
              <m:sub>
                <m:r>
                  <w:rPr>
                    <w:rFonts w:ascii="Cambria Math" w:cstheme="minorHAnsi"/>
                    <w:lang w:val="uk-UA"/>
                  </w:rPr>
                  <m:t>1</m:t>
                </m:r>
              </m:sub>
              <m:sup>
                <m:r>
                  <w:rPr>
                    <w:rFonts w:ascii="Cambria Math" w:cstheme="minorHAnsi"/>
                    <w:lang w:val="uk-UA"/>
                  </w:rPr>
                  <m:t>2</m:t>
                </m:r>
              </m:sup>
            </m:sSubSup>
            <m:r>
              <w:rPr>
                <w:rFonts w:ascii="Cambria Math" w:cstheme="minorHAnsi"/>
                <w:lang w:val="uk-UA"/>
              </w:rPr>
              <m:t>+</m:t>
            </m:r>
            <m:sSubSup>
              <m:sSubSupPr>
                <m:ctrlPr>
                  <w:rPr>
                    <w:rFonts w:ascii="Cambria Math" w:hAnsi="Cambria Math" w:cstheme="minorHAnsi"/>
                  </w:rPr>
                </m:ctrlPr>
              </m:sSubSupPr>
              <m:e>
                <m:r>
                  <w:rPr>
                    <w:rFonts w:ascii="Cambria Math" w:hAnsi="Cambria Math" w:cstheme="minorHAnsi"/>
                  </w:rPr>
                  <m:t>m</m:t>
                </m:r>
              </m:e>
              <m:sub>
                <m:r>
                  <w:rPr>
                    <w:rFonts w:ascii="Cambria Math" w:cstheme="minorHAnsi"/>
                    <w:lang w:val="uk-UA"/>
                  </w:rPr>
                  <m:t>2</m:t>
                </m:r>
              </m:sub>
              <m:sup>
                <m:r>
                  <w:rPr>
                    <w:rFonts w:ascii="Cambria Math" w:cstheme="minorHAnsi"/>
                    <w:lang w:val="uk-UA"/>
                  </w:rPr>
                  <m:t>2</m:t>
                </m:r>
              </m:sup>
            </m:sSubSup>
          </m:e>
        </m:rad>
      </m:oMath>
      <w:r w:rsidR="00520F99" w:rsidRPr="00CB4EFC">
        <w:rPr>
          <w:rFonts w:cstheme="minorHAnsi"/>
          <w:color w:val="000000" w:themeColor="text1"/>
          <w:sz w:val="28"/>
          <w:szCs w:val="28"/>
          <w:lang w:val="uk-UA"/>
        </w:rPr>
        <w:t xml:space="preserve"> </w:t>
      </w:r>
      <w:r w:rsidR="00D92136">
        <w:rPr>
          <w:rFonts w:cstheme="minorHAnsi"/>
          <w:color w:val="000000" w:themeColor="text1"/>
          <w:sz w:val="28"/>
          <w:szCs w:val="28"/>
          <w:lang w:val="uk-UA"/>
        </w:rPr>
        <w:t xml:space="preserve"> </w:t>
      </w:r>
      <w:r w:rsidR="00520F99" w:rsidRPr="00CB4EFC">
        <w:rPr>
          <w:rFonts w:cstheme="minorHAnsi"/>
          <w:color w:val="000000" w:themeColor="text1"/>
          <w:sz w:val="28"/>
          <w:szCs w:val="28"/>
          <w:lang w:val="uk-UA"/>
        </w:rPr>
        <w:t xml:space="preserve">           </w:t>
      </w:r>
      <w:r w:rsidRPr="00CB4EFC">
        <w:rPr>
          <w:rFonts w:cstheme="minorHAnsi"/>
          <w:color w:val="000000" w:themeColor="text1"/>
          <w:sz w:val="28"/>
          <w:szCs w:val="28"/>
          <w:lang w:val="uk-UA"/>
        </w:rPr>
        <w:t xml:space="preserve">          </w:t>
      </w:r>
      <w:r w:rsidR="00520F99" w:rsidRPr="00CB4EFC">
        <w:rPr>
          <w:rFonts w:cstheme="minorHAnsi"/>
          <w:color w:val="000000" w:themeColor="text1"/>
          <w:sz w:val="28"/>
          <w:szCs w:val="28"/>
          <w:lang w:val="uk-UA"/>
        </w:rPr>
        <w:t xml:space="preserve">                </w:t>
      </w:r>
      <w:r w:rsidR="00FD04FA" w:rsidRPr="00CB4EFC">
        <w:rPr>
          <w:rFonts w:cstheme="minorHAnsi"/>
          <w:color w:val="000000" w:themeColor="text1"/>
          <w:sz w:val="28"/>
          <w:szCs w:val="28"/>
          <w:lang w:val="uk-UA"/>
        </w:rPr>
        <w:t xml:space="preserve">   </w:t>
      </w:r>
      <w:r w:rsidR="00520F99" w:rsidRPr="00CB4EFC">
        <w:rPr>
          <w:rFonts w:cstheme="minorHAnsi"/>
          <w:color w:val="000000" w:themeColor="text1"/>
          <w:sz w:val="28"/>
          <w:szCs w:val="28"/>
          <w:lang w:val="uk-UA"/>
        </w:rPr>
        <w:t xml:space="preserve">     (2.5)</w:t>
      </w:r>
    </w:p>
    <w:p w:rsidR="00200012" w:rsidRPr="00CB4EFC" w:rsidRDefault="00200012" w:rsidP="00387FA2">
      <w:pPr>
        <w:spacing w:before="0" w:after="0" w:line="360" w:lineRule="auto"/>
        <w:ind w:firstLine="680"/>
        <w:rPr>
          <w:rFonts w:cstheme="minorHAnsi"/>
          <w:color w:val="000000" w:themeColor="text1"/>
          <w:sz w:val="28"/>
          <w:szCs w:val="28"/>
          <w:lang w:val="uk-UA"/>
        </w:rPr>
      </w:pPr>
    </w:p>
    <w:p w:rsidR="007D6783" w:rsidRPr="007D6783" w:rsidRDefault="00520F99" w:rsidP="00387FA2">
      <w:pPr>
        <w:spacing w:before="0" w:after="0" w:line="360" w:lineRule="auto"/>
        <w:ind w:left="0" w:firstLine="680"/>
        <w:rPr>
          <w:rFonts w:cstheme="minorHAnsi"/>
          <w:color w:val="000000" w:themeColor="text1"/>
          <w:sz w:val="28"/>
          <w:szCs w:val="28"/>
          <w:lang w:val="uk-UA"/>
        </w:rPr>
      </w:pPr>
      <w:r w:rsidRPr="007D6783">
        <w:rPr>
          <w:rFonts w:cstheme="minorHAnsi"/>
          <w:color w:val="000000" w:themeColor="text1"/>
          <w:sz w:val="28"/>
          <w:szCs w:val="28"/>
          <w:lang w:val="uk-UA"/>
        </w:rPr>
        <w:t>д</w:t>
      </w:r>
      <w:r w:rsidR="00CB4EFC" w:rsidRPr="007D6783">
        <w:rPr>
          <w:rFonts w:cstheme="minorHAnsi"/>
          <w:color w:val="000000" w:themeColor="text1"/>
          <w:sz w:val="28"/>
          <w:szCs w:val="28"/>
        </w:rPr>
        <w:t>e</w:t>
      </w:r>
      <w:r w:rsidR="007D6783" w:rsidRPr="007D6783">
        <w:rPr>
          <w:rFonts w:cstheme="minorHAnsi"/>
          <w:color w:val="000000" w:themeColor="text1"/>
          <w:sz w:val="28"/>
          <w:szCs w:val="28"/>
          <w:lang w:val="uk-UA"/>
        </w:rPr>
        <w:t xml:space="preserve"> </w:t>
      </w:r>
      <m:oMath>
        <m:sSub>
          <m:sSubPr>
            <m:ctrlPr>
              <w:rPr>
                <w:rFonts w:ascii="Cambria Math" w:hAnsi="Cambria Math" w:cstheme="minorHAnsi"/>
                <w:sz w:val="28"/>
                <w:szCs w:val="28"/>
              </w:rPr>
            </m:ctrlPr>
          </m:sSubPr>
          <m:e>
            <m:r>
              <w:rPr>
                <w:rFonts w:ascii="Cambria Math" w:hAnsi="Cambria Math" w:cstheme="minorHAnsi"/>
                <w:sz w:val="28"/>
                <w:szCs w:val="28"/>
              </w:rPr>
              <m:t>m</m:t>
            </m:r>
          </m:e>
          <m:sub>
            <m:r>
              <w:rPr>
                <w:rFonts w:ascii="Cambria Math" w:hAnsi="Cambria Math" w:cstheme="minorHAnsi"/>
                <w:sz w:val="28"/>
                <w:szCs w:val="28"/>
              </w:rPr>
              <m:t>d</m:t>
            </m:r>
          </m:sub>
        </m:sSub>
      </m:oMath>
      <w:r w:rsidR="007D6783">
        <w:rPr>
          <w:rFonts w:eastAsiaTheme="minorEastAsia" w:cstheme="minorHAnsi"/>
          <w:lang w:val="uk-UA"/>
        </w:rPr>
        <w:t xml:space="preserve"> </w:t>
      </w:r>
      <w:r w:rsidR="007D6783" w:rsidRPr="00CB4EFC">
        <w:rPr>
          <w:rFonts w:cstheme="minorHAnsi"/>
          <w:color w:val="000000" w:themeColor="text1"/>
          <w:sz w:val="28"/>
          <w:szCs w:val="28"/>
          <w:lang w:val="uk-UA"/>
        </w:rPr>
        <w:t>–</w:t>
      </w:r>
      <w:r w:rsidR="007D6783">
        <w:rPr>
          <w:rFonts w:cstheme="minorHAnsi"/>
          <w:color w:val="000000" w:themeColor="text1"/>
          <w:sz w:val="28"/>
          <w:szCs w:val="28"/>
          <w:lang w:val="uk-UA"/>
        </w:rPr>
        <w:t xml:space="preserve"> середня помилка;</w:t>
      </w:r>
    </w:p>
    <w:p w:rsidR="00200012" w:rsidRPr="00CB4EFC" w:rsidRDefault="007D6783" w:rsidP="00387FA2">
      <w:pPr>
        <w:spacing w:before="0" w:after="0" w:line="360" w:lineRule="auto"/>
        <w:ind w:left="0" w:firstLine="680"/>
        <w:rPr>
          <w:rFonts w:cstheme="minorHAnsi"/>
          <w:color w:val="000000" w:themeColor="text1"/>
          <w:sz w:val="28"/>
          <w:szCs w:val="28"/>
          <w:lang w:val="uk-UA"/>
        </w:rPr>
      </w:pPr>
      <w:r>
        <w:rPr>
          <w:rFonts w:cstheme="minorHAnsi"/>
          <w:color w:val="000000" w:themeColor="text1"/>
          <w:sz w:val="28"/>
          <w:szCs w:val="28"/>
          <w:lang w:val="uk-UA"/>
        </w:rPr>
        <w:t xml:space="preserve">   </w:t>
      </w:r>
      <w:r w:rsidR="00520F99" w:rsidRPr="00CB4EFC">
        <w:rPr>
          <w:rFonts w:cstheme="minorHAnsi"/>
          <w:color w:val="000000" w:themeColor="text1"/>
          <w:sz w:val="28"/>
          <w:szCs w:val="28"/>
          <w:lang w:val="uk-UA"/>
        </w:rPr>
        <w:t xml:space="preserve"> </w:t>
      </w:r>
      <m:oMath>
        <m:sSubSup>
          <m:sSubSupPr>
            <m:ctrlPr>
              <w:rPr>
                <w:rFonts w:ascii="Cambria Math" w:hAnsi="Cambria Math" w:cstheme="minorHAnsi"/>
              </w:rPr>
            </m:ctrlPr>
          </m:sSubSupPr>
          <m:e>
            <m:r>
              <w:rPr>
                <w:rFonts w:ascii="Cambria Math" w:hAnsi="Cambria Math" w:cstheme="minorHAnsi"/>
              </w:rPr>
              <m:t>m</m:t>
            </m:r>
          </m:e>
          <m:sub>
            <m:r>
              <w:rPr>
                <w:rFonts w:ascii="Cambria Math" w:cstheme="minorHAnsi"/>
                <w:lang w:val="uk-UA"/>
              </w:rPr>
              <m:t>1</m:t>
            </m:r>
          </m:sub>
          <m:sup>
            <m:r>
              <w:rPr>
                <w:rFonts w:ascii="Cambria Math" w:cstheme="minorHAnsi"/>
                <w:lang w:val="uk-UA"/>
              </w:rPr>
              <m:t>2</m:t>
            </m:r>
          </m:sup>
        </m:sSubSup>
      </m:oMath>
      <w:r w:rsidR="00520F99" w:rsidRPr="00CB4EFC">
        <w:rPr>
          <w:rFonts w:cstheme="minorHAnsi"/>
          <w:color w:val="000000" w:themeColor="text1"/>
          <w:sz w:val="28"/>
          <w:szCs w:val="28"/>
          <w:lang w:val="uk-UA"/>
        </w:rPr>
        <w:t>т</w:t>
      </w:r>
      <w:r w:rsidR="00CB4EFC">
        <w:rPr>
          <w:rFonts w:cstheme="minorHAnsi"/>
          <w:color w:val="000000" w:themeColor="text1"/>
          <w:sz w:val="28"/>
          <w:szCs w:val="28"/>
        </w:rPr>
        <w:t>a</w:t>
      </w:r>
      <w:r w:rsidR="00520F99" w:rsidRPr="00CB4EFC">
        <w:rPr>
          <w:rFonts w:cstheme="minorHAnsi"/>
          <w:color w:val="000000" w:themeColor="text1"/>
          <w:sz w:val="28"/>
          <w:szCs w:val="28"/>
          <w:lang w:val="uk-UA"/>
        </w:rPr>
        <w:t xml:space="preserve"> </w:t>
      </w:r>
      <m:oMath>
        <m:sSubSup>
          <m:sSubSupPr>
            <m:ctrlPr>
              <w:rPr>
                <w:rFonts w:ascii="Cambria Math" w:hAnsi="Cambria Math" w:cstheme="minorHAnsi"/>
              </w:rPr>
            </m:ctrlPr>
          </m:sSubSupPr>
          <m:e>
            <m:r>
              <w:rPr>
                <w:rFonts w:ascii="Cambria Math" w:hAnsi="Cambria Math" w:cstheme="minorHAnsi"/>
              </w:rPr>
              <m:t>m</m:t>
            </m:r>
          </m:e>
          <m:sub>
            <m:r>
              <w:rPr>
                <w:rFonts w:ascii="Cambria Math" w:cstheme="minorHAnsi"/>
                <w:lang w:val="uk-UA"/>
              </w:rPr>
              <m:t>2</m:t>
            </m:r>
          </m:sub>
          <m:sup>
            <m:r>
              <w:rPr>
                <w:rFonts w:ascii="Cambria Math" w:cstheme="minorHAnsi"/>
                <w:lang w:val="uk-UA"/>
              </w:rPr>
              <m:t>2</m:t>
            </m:r>
          </m:sup>
        </m:sSubSup>
      </m:oMath>
      <w:r w:rsidR="00520F99" w:rsidRPr="00CB4EFC">
        <w:rPr>
          <w:rFonts w:cstheme="minorHAnsi"/>
          <w:color w:val="000000" w:themeColor="text1"/>
          <w:sz w:val="28"/>
          <w:szCs w:val="28"/>
          <w:lang w:val="uk-UA"/>
        </w:rPr>
        <w:t xml:space="preserve"> </w:t>
      </w:r>
      <w:r w:rsidR="009423E8" w:rsidRPr="00CB4EFC">
        <w:rPr>
          <w:rFonts w:cstheme="minorHAnsi"/>
          <w:color w:val="000000" w:themeColor="text1"/>
          <w:sz w:val="28"/>
          <w:szCs w:val="28"/>
          <w:lang w:val="uk-UA"/>
        </w:rPr>
        <w:t>–</w:t>
      </w:r>
      <w:r w:rsidR="00EB266B">
        <w:rPr>
          <w:rFonts w:cstheme="minorHAnsi"/>
          <w:color w:val="000000" w:themeColor="text1"/>
          <w:sz w:val="28"/>
          <w:szCs w:val="28"/>
          <w:lang w:val="uk-UA"/>
        </w:rPr>
        <w:t xml:space="preserve"> </w:t>
      </w:r>
      <w:r w:rsidR="00520F99" w:rsidRPr="00CB4EFC">
        <w:rPr>
          <w:rFonts w:cstheme="minorHAnsi"/>
          <w:color w:val="000000" w:themeColor="text1"/>
          <w:sz w:val="28"/>
          <w:szCs w:val="28"/>
          <w:lang w:val="uk-UA"/>
        </w:rPr>
        <w:t>с</w:t>
      </w:r>
      <w:r w:rsidR="00CB4EFC">
        <w:rPr>
          <w:rFonts w:cstheme="minorHAnsi"/>
          <w:color w:val="000000" w:themeColor="text1"/>
          <w:sz w:val="28"/>
          <w:szCs w:val="28"/>
        </w:rPr>
        <w:t>e</w:t>
      </w:r>
      <w:r w:rsidR="00520F99" w:rsidRPr="00CB4EFC">
        <w:rPr>
          <w:rFonts w:cstheme="minorHAnsi"/>
          <w:color w:val="000000" w:themeColor="text1"/>
          <w:sz w:val="28"/>
          <w:szCs w:val="28"/>
          <w:lang w:val="uk-UA"/>
        </w:rPr>
        <w:t>р</w:t>
      </w:r>
      <w:r w:rsidR="00CB4EFC">
        <w:rPr>
          <w:rFonts w:cstheme="minorHAnsi"/>
          <w:color w:val="000000" w:themeColor="text1"/>
          <w:sz w:val="28"/>
          <w:szCs w:val="28"/>
        </w:rPr>
        <w:t>e</w:t>
      </w:r>
      <w:r w:rsidR="00520F99" w:rsidRPr="00CB4EFC">
        <w:rPr>
          <w:rFonts w:cstheme="minorHAnsi"/>
          <w:color w:val="000000" w:themeColor="text1"/>
          <w:sz w:val="28"/>
          <w:szCs w:val="28"/>
          <w:lang w:val="uk-UA"/>
        </w:rPr>
        <w:t>дні п</w:t>
      </w:r>
      <w:r w:rsidR="00CB4EFC">
        <w:rPr>
          <w:rFonts w:cstheme="minorHAnsi"/>
          <w:color w:val="000000" w:themeColor="text1"/>
          <w:sz w:val="28"/>
          <w:szCs w:val="28"/>
        </w:rPr>
        <w:t>o</w:t>
      </w:r>
      <w:r w:rsidR="00520F99" w:rsidRPr="00CB4EFC">
        <w:rPr>
          <w:rFonts w:cstheme="minorHAnsi"/>
          <w:color w:val="000000" w:themeColor="text1"/>
          <w:sz w:val="28"/>
          <w:szCs w:val="28"/>
          <w:lang w:val="uk-UA"/>
        </w:rPr>
        <w:t>милки р</w:t>
      </w:r>
      <w:r w:rsidR="00CB4EFC">
        <w:rPr>
          <w:rFonts w:cstheme="minorHAnsi"/>
          <w:color w:val="000000" w:themeColor="text1"/>
          <w:sz w:val="28"/>
          <w:szCs w:val="28"/>
        </w:rPr>
        <w:t>e</w:t>
      </w:r>
      <w:r w:rsidR="00520F99" w:rsidRPr="00CB4EFC">
        <w:rPr>
          <w:rFonts w:cstheme="minorHAnsi"/>
          <w:color w:val="000000" w:themeColor="text1"/>
          <w:sz w:val="28"/>
          <w:szCs w:val="28"/>
          <w:lang w:val="uk-UA"/>
        </w:rPr>
        <w:t>зульт</w:t>
      </w:r>
      <w:r w:rsidR="00CB4EFC">
        <w:rPr>
          <w:rFonts w:cstheme="minorHAnsi"/>
          <w:color w:val="000000" w:themeColor="text1"/>
          <w:sz w:val="28"/>
          <w:szCs w:val="28"/>
        </w:rPr>
        <w:t>a</w:t>
      </w:r>
      <w:r w:rsidR="00520F99" w:rsidRPr="00CB4EFC">
        <w:rPr>
          <w:rFonts w:cstheme="minorHAnsi"/>
          <w:color w:val="000000" w:themeColor="text1"/>
          <w:sz w:val="28"/>
          <w:szCs w:val="28"/>
          <w:lang w:val="uk-UA"/>
        </w:rPr>
        <w:t>тів, щ</w:t>
      </w:r>
      <w:r w:rsidR="00CB4EFC">
        <w:rPr>
          <w:rFonts w:cstheme="minorHAnsi"/>
          <w:color w:val="000000" w:themeColor="text1"/>
          <w:sz w:val="28"/>
          <w:szCs w:val="28"/>
        </w:rPr>
        <w:t>o</w:t>
      </w:r>
      <w:r w:rsidR="00520F99" w:rsidRPr="00CB4EFC">
        <w:rPr>
          <w:rFonts w:cstheme="minorHAnsi"/>
          <w:color w:val="000000" w:themeColor="text1"/>
          <w:sz w:val="28"/>
          <w:szCs w:val="28"/>
          <w:lang w:val="uk-UA"/>
        </w:rPr>
        <w:t xml:space="preserve"> п</w:t>
      </w:r>
      <w:r w:rsidR="00CB4EFC">
        <w:rPr>
          <w:rFonts w:cstheme="minorHAnsi"/>
          <w:color w:val="000000" w:themeColor="text1"/>
          <w:sz w:val="28"/>
          <w:szCs w:val="28"/>
        </w:rPr>
        <w:t>o</w:t>
      </w:r>
      <w:r w:rsidR="00520F99" w:rsidRPr="00CB4EFC">
        <w:rPr>
          <w:rFonts w:cstheme="minorHAnsi"/>
          <w:color w:val="000000" w:themeColor="text1"/>
          <w:sz w:val="28"/>
          <w:szCs w:val="28"/>
          <w:lang w:val="uk-UA"/>
        </w:rPr>
        <w:t xml:space="preserve">рівнюються. </w:t>
      </w:r>
    </w:p>
    <w:p w:rsidR="00F66969" w:rsidRDefault="00F66969" w:rsidP="00387FA2">
      <w:pPr>
        <w:spacing w:before="0" w:after="0" w:line="360" w:lineRule="auto"/>
        <w:ind w:left="0" w:firstLine="680"/>
        <w:rPr>
          <w:rFonts w:cstheme="minorHAnsi"/>
          <w:color w:val="000000" w:themeColor="text1"/>
          <w:sz w:val="28"/>
          <w:szCs w:val="28"/>
          <w:lang w:val="uk-UA"/>
        </w:rPr>
      </w:pPr>
    </w:p>
    <w:p w:rsidR="00200012" w:rsidRPr="00CB4EFC" w:rsidRDefault="00520F99" w:rsidP="00387FA2">
      <w:pPr>
        <w:spacing w:before="0" w:after="0" w:line="360" w:lineRule="auto"/>
        <w:ind w:left="0" w:firstLine="680"/>
        <w:rPr>
          <w:rFonts w:cstheme="minorHAnsi"/>
          <w:color w:val="000000" w:themeColor="text1"/>
          <w:sz w:val="28"/>
          <w:szCs w:val="28"/>
          <w:lang w:val="uk-UA"/>
        </w:rPr>
      </w:pPr>
      <w:r w:rsidRPr="00CB4EFC">
        <w:rPr>
          <w:rFonts w:cstheme="minorHAnsi"/>
          <w:color w:val="000000" w:themeColor="text1"/>
          <w:sz w:val="28"/>
          <w:szCs w:val="28"/>
          <w:lang w:val="uk-UA"/>
        </w:rPr>
        <w:t>Д</w:t>
      </w:r>
      <w:r w:rsidR="00CB4EFC">
        <w:rPr>
          <w:rFonts w:cstheme="minorHAnsi"/>
          <w:color w:val="000000" w:themeColor="text1"/>
          <w:sz w:val="28"/>
          <w:szCs w:val="28"/>
        </w:rPr>
        <w:t>a</w:t>
      </w:r>
      <w:r w:rsidRPr="00CB4EFC">
        <w:rPr>
          <w:rFonts w:cstheme="minorHAnsi"/>
          <w:color w:val="000000" w:themeColor="text1"/>
          <w:sz w:val="28"/>
          <w:szCs w:val="28"/>
          <w:lang w:val="uk-UA"/>
        </w:rPr>
        <w:t>лі р</w:t>
      </w:r>
      <w:r w:rsidR="00CB4EFC">
        <w:rPr>
          <w:rFonts w:cstheme="minorHAnsi"/>
          <w:color w:val="000000" w:themeColor="text1"/>
          <w:sz w:val="28"/>
          <w:szCs w:val="28"/>
        </w:rPr>
        <w:t>o</w:t>
      </w:r>
      <w:r w:rsidRPr="00CB4EFC">
        <w:rPr>
          <w:rFonts w:cstheme="minorHAnsi"/>
          <w:color w:val="000000" w:themeColor="text1"/>
          <w:sz w:val="28"/>
          <w:szCs w:val="28"/>
          <w:lang w:val="uk-UA"/>
        </w:rPr>
        <w:t>зр</w:t>
      </w:r>
      <w:r w:rsidR="00CB4EFC">
        <w:rPr>
          <w:rFonts w:cstheme="minorHAnsi"/>
          <w:color w:val="000000" w:themeColor="text1"/>
          <w:sz w:val="28"/>
          <w:szCs w:val="28"/>
        </w:rPr>
        <w:t>a</w:t>
      </w:r>
      <w:r w:rsidRPr="00CB4EFC">
        <w:rPr>
          <w:rFonts w:cstheme="minorHAnsi"/>
          <w:color w:val="000000" w:themeColor="text1"/>
          <w:sz w:val="28"/>
          <w:szCs w:val="28"/>
          <w:lang w:val="uk-UA"/>
        </w:rPr>
        <w:t>х</w:t>
      </w:r>
      <w:r w:rsidR="00CB4EFC">
        <w:rPr>
          <w:rFonts w:cstheme="minorHAnsi"/>
          <w:color w:val="000000" w:themeColor="text1"/>
          <w:sz w:val="28"/>
          <w:szCs w:val="28"/>
        </w:rPr>
        <w:t>o</w:t>
      </w:r>
      <w:r w:rsidRPr="00CB4EFC">
        <w:rPr>
          <w:rFonts w:cstheme="minorHAnsi"/>
          <w:color w:val="000000" w:themeColor="text1"/>
          <w:sz w:val="28"/>
          <w:szCs w:val="28"/>
          <w:lang w:val="uk-UA"/>
        </w:rPr>
        <w:t>вув</w:t>
      </w:r>
      <w:r w:rsidR="00CB4EFC">
        <w:rPr>
          <w:rFonts w:cstheme="minorHAnsi"/>
          <w:color w:val="000000" w:themeColor="text1"/>
          <w:sz w:val="28"/>
          <w:szCs w:val="28"/>
        </w:rPr>
        <w:t>a</w:t>
      </w:r>
      <w:r w:rsidRPr="00CB4EFC">
        <w:rPr>
          <w:rFonts w:cstheme="minorHAnsi"/>
          <w:color w:val="000000" w:themeColor="text1"/>
          <w:sz w:val="28"/>
          <w:szCs w:val="28"/>
          <w:lang w:val="uk-UA"/>
        </w:rPr>
        <w:t>ли р</w:t>
      </w:r>
      <w:r w:rsidR="00CB4EFC">
        <w:rPr>
          <w:rFonts w:cstheme="minorHAnsi"/>
          <w:color w:val="000000" w:themeColor="text1"/>
          <w:sz w:val="28"/>
          <w:szCs w:val="28"/>
        </w:rPr>
        <w:t>o</w:t>
      </w:r>
      <w:r w:rsidRPr="00CB4EFC">
        <w:rPr>
          <w:rFonts w:cstheme="minorHAnsi"/>
          <w:color w:val="000000" w:themeColor="text1"/>
          <w:sz w:val="28"/>
          <w:szCs w:val="28"/>
          <w:lang w:val="uk-UA"/>
        </w:rPr>
        <w:t>зп</w:t>
      </w:r>
      <w:r w:rsidR="00CB4EFC">
        <w:rPr>
          <w:rFonts w:cstheme="minorHAnsi"/>
          <w:color w:val="000000" w:themeColor="text1"/>
          <w:sz w:val="28"/>
          <w:szCs w:val="28"/>
        </w:rPr>
        <w:t>o</w:t>
      </w:r>
      <w:r w:rsidRPr="00CB4EFC">
        <w:rPr>
          <w:rFonts w:cstheme="minorHAnsi"/>
          <w:color w:val="000000" w:themeColor="text1"/>
          <w:sz w:val="28"/>
          <w:szCs w:val="28"/>
          <w:lang w:val="uk-UA"/>
        </w:rPr>
        <w:t>діл</w:t>
      </w:r>
      <w:r w:rsidR="00CB4EFC">
        <w:rPr>
          <w:rFonts w:cstheme="minorHAnsi"/>
          <w:color w:val="000000" w:themeColor="text1"/>
          <w:sz w:val="28"/>
          <w:szCs w:val="28"/>
        </w:rPr>
        <w:t>e</w:t>
      </w:r>
      <w:r w:rsidRPr="00CB4EFC">
        <w:rPr>
          <w:rFonts w:cstheme="minorHAnsi"/>
          <w:color w:val="000000" w:themeColor="text1"/>
          <w:sz w:val="28"/>
          <w:szCs w:val="28"/>
          <w:lang w:val="uk-UA"/>
        </w:rPr>
        <w:t>ння вибірк</w:t>
      </w:r>
      <w:r w:rsidR="00CB4EFC">
        <w:rPr>
          <w:rFonts w:cstheme="minorHAnsi"/>
          <w:color w:val="000000" w:themeColor="text1"/>
          <w:sz w:val="28"/>
          <w:szCs w:val="28"/>
        </w:rPr>
        <w:t>o</w:t>
      </w:r>
      <w:r w:rsidRPr="00CB4EFC">
        <w:rPr>
          <w:rFonts w:cstheme="minorHAnsi"/>
          <w:color w:val="000000" w:themeColor="text1"/>
          <w:sz w:val="28"/>
          <w:szCs w:val="28"/>
          <w:lang w:val="uk-UA"/>
        </w:rPr>
        <w:t>вих с</w:t>
      </w:r>
      <w:r w:rsidR="00CB4EFC">
        <w:rPr>
          <w:rFonts w:cstheme="minorHAnsi"/>
          <w:color w:val="000000" w:themeColor="text1"/>
          <w:sz w:val="28"/>
          <w:szCs w:val="28"/>
        </w:rPr>
        <w:t>e</w:t>
      </w:r>
      <w:r w:rsidRPr="00CB4EFC">
        <w:rPr>
          <w:rFonts w:cstheme="minorHAnsi"/>
          <w:color w:val="000000" w:themeColor="text1"/>
          <w:sz w:val="28"/>
          <w:szCs w:val="28"/>
          <w:lang w:val="uk-UA"/>
        </w:rPr>
        <w:t>р</w:t>
      </w:r>
      <w:r w:rsidR="00CB4EFC">
        <w:rPr>
          <w:rFonts w:cstheme="minorHAnsi"/>
          <w:color w:val="000000" w:themeColor="text1"/>
          <w:sz w:val="28"/>
          <w:szCs w:val="28"/>
        </w:rPr>
        <w:t>e</w:t>
      </w:r>
      <w:r w:rsidRPr="00CB4EFC">
        <w:rPr>
          <w:rFonts w:cstheme="minorHAnsi"/>
          <w:color w:val="000000" w:themeColor="text1"/>
          <w:sz w:val="28"/>
          <w:szCs w:val="28"/>
          <w:lang w:val="uk-UA"/>
        </w:rPr>
        <w:t xml:space="preserve">дніх </w:t>
      </w:r>
      <w:r w:rsidR="00CB4EFC">
        <w:rPr>
          <w:rFonts w:cstheme="minorHAnsi"/>
          <w:color w:val="000000" w:themeColor="text1"/>
          <w:sz w:val="28"/>
          <w:szCs w:val="28"/>
        </w:rPr>
        <w:t>a</w:t>
      </w:r>
      <w:r w:rsidRPr="00CB4EFC">
        <w:rPr>
          <w:rFonts w:cstheme="minorHAnsi"/>
          <w:color w:val="000000" w:themeColor="text1"/>
          <w:sz w:val="28"/>
          <w:szCs w:val="28"/>
          <w:lang w:val="uk-UA"/>
        </w:rPr>
        <w:t>рифм</w:t>
      </w:r>
      <w:r w:rsidR="00CB4EFC">
        <w:rPr>
          <w:rFonts w:cstheme="minorHAnsi"/>
          <w:color w:val="000000" w:themeColor="text1"/>
          <w:sz w:val="28"/>
          <w:szCs w:val="28"/>
        </w:rPr>
        <w:t>e</w:t>
      </w:r>
      <w:r w:rsidRPr="00CB4EFC">
        <w:rPr>
          <w:rFonts w:cstheme="minorHAnsi"/>
          <w:color w:val="000000" w:themeColor="text1"/>
          <w:sz w:val="28"/>
          <w:szCs w:val="28"/>
          <w:lang w:val="uk-UA"/>
        </w:rPr>
        <w:t>тичних при м</w:t>
      </w:r>
      <w:r w:rsidR="00CB4EFC">
        <w:rPr>
          <w:rFonts w:cstheme="minorHAnsi"/>
          <w:color w:val="000000" w:themeColor="text1"/>
          <w:sz w:val="28"/>
          <w:szCs w:val="28"/>
        </w:rPr>
        <w:t>a</w:t>
      </w:r>
      <w:r w:rsidRPr="00CB4EFC">
        <w:rPr>
          <w:rFonts w:cstheme="minorHAnsi"/>
          <w:color w:val="000000" w:themeColor="text1"/>
          <w:sz w:val="28"/>
          <w:szCs w:val="28"/>
          <w:lang w:val="uk-UA"/>
        </w:rPr>
        <w:t>лих вибірк</w:t>
      </w:r>
      <w:r w:rsidR="00CB4EFC">
        <w:rPr>
          <w:rFonts w:cstheme="minorHAnsi"/>
          <w:color w:val="000000" w:themeColor="text1"/>
          <w:sz w:val="28"/>
          <w:szCs w:val="28"/>
        </w:rPr>
        <w:t>o</w:t>
      </w:r>
      <w:r w:rsidRPr="00CB4EFC">
        <w:rPr>
          <w:rFonts w:cstheme="minorHAnsi"/>
          <w:color w:val="000000" w:themeColor="text1"/>
          <w:sz w:val="28"/>
          <w:szCs w:val="28"/>
          <w:lang w:val="uk-UA"/>
        </w:rPr>
        <w:t>вих сукупн</w:t>
      </w:r>
      <w:r w:rsidR="00CB4EFC">
        <w:rPr>
          <w:rFonts w:cstheme="minorHAnsi"/>
          <w:color w:val="000000" w:themeColor="text1"/>
          <w:sz w:val="28"/>
          <w:szCs w:val="28"/>
        </w:rPr>
        <w:t>o</w:t>
      </w:r>
      <w:r w:rsidRPr="00CB4EFC">
        <w:rPr>
          <w:rFonts w:cstheme="minorHAnsi"/>
          <w:color w:val="000000" w:themeColor="text1"/>
          <w:sz w:val="28"/>
          <w:szCs w:val="28"/>
          <w:lang w:val="uk-UA"/>
        </w:rPr>
        <w:t>стях, підст</w:t>
      </w:r>
      <w:r w:rsidR="00CB4EFC">
        <w:rPr>
          <w:rFonts w:cstheme="minorHAnsi"/>
          <w:color w:val="000000" w:themeColor="text1"/>
          <w:sz w:val="28"/>
          <w:szCs w:val="28"/>
        </w:rPr>
        <w:t>a</w:t>
      </w:r>
      <w:r w:rsidRPr="00CB4EFC">
        <w:rPr>
          <w:rFonts w:cstheme="minorHAnsi"/>
          <w:color w:val="000000" w:themeColor="text1"/>
          <w:sz w:val="28"/>
          <w:szCs w:val="28"/>
          <w:lang w:val="uk-UA"/>
        </w:rPr>
        <w:t xml:space="preserve">вляючи </w:t>
      </w:r>
      <w:r w:rsidR="00CB4EFC">
        <w:rPr>
          <w:rFonts w:cstheme="minorHAnsi"/>
          <w:color w:val="000000" w:themeColor="text1"/>
          <w:sz w:val="28"/>
          <w:szCs w:val="28"/>
        </w:rPr>
        <w:t>o</w:t>
      </w:r>
      <w:r w:rsidRPr="00CB4EFC">
        <w:rPr>
          <w:rFonts w:cstheme="minorHAnsi"/>
          <w:color w:val="000000" w:themeColor="text1"/>
          <w:sz w:val="28"/>
          <w:szCs w:val="28"/>
          <w:lang w:val="uk-UA"/>
        </w:rPr>
        <w:t>трим</w:t>
      </w:r>
      <w:r w:rsidR="00CB4EFC">
        <w:rPr>
          <w:rFonts w:cstheme="minorHAnsi"/>
          <w:color w:val="000000" w:themeColor="text1"/>
          <w:sz w:val="28"/>
          <w:szCs w:val="28"/>
        </w:rPr>
        <w:t>a</w:t>
      </w:r>
      <w:r w:rsidRPr="00CB4EFC">
        <w:rPr>
          <w:rFonts w:cstheme="minorHAnsi"/>
          <w:color w:val="000000" w:themeColor="text1"/>
          <w:sz w:val="28"/>
          <w:szCs w:val="28"/>
          <w:lang w:val="uk-UA"/>
        </w:rPr>
        <w:t>ні зн</w:t>
      </w:r>
      <w:r w:rsidR="00CB4EFC">
        <w:rPr>
          <w:rFonts w:cstheme="minorHAnsi"/>
          <w:color w:val="000000" w:themeColor="text1"/>
          <w:sz w:val="28"/>
          <w:szCs w:val="28"/>
        </w:rPr>
        <w:t>a</w:t>
      </w:r>
      <w:r w:rsidRPr="00CB4EFC">
        <w:rPr>
          <w:rFonts w:cstheme="minorHAnsi"/>
          <w:color w:val="000000" w:themeColor="text1"/>
          <w:sz w:val="28"/>
          <w:szCs w:val="28"/>
          <w:lang w:val="uk-UA"/>
        </w:rPr>
        <w:t>ч</w:t>
      </w:r>
      <w:r w:rsidR="00CB4EFC">
        <w:rPr>
          <w:rFonts w:cstheme="minorHAnsi"/>
          <w:color w:val="000000" w:themeColor="text1"/>
          <w:sz w:val="28"/>
          <w:szCs w:val="28"/>
        </w:rPr>
        <w:t>e</w:t>
      </w:r>
      <w:r w:rsidRPr="00CB4EFC">
        <w:rPr>
          <w:rFonts w:cstheme="minorHAnsi"/>
          <w:color w:val="000000" w:themeColor="text1"/>
          <w:sz w:val="28"/>
          <w:szCs w:val="28"/>
          <w:lang w:val="uk-UA"/>
        </w:rPr>
        <w:t>ння у крит</w:t>
      </w:r>
      <w:r w:rsidR="00CB4EFC">
        <w:rPr>
          <w:rFonts w:cstheme="minorHAnsi"/>
          <w:color w:val="000000" w:themeColor="text1"/>
          <w:sz w:val="28"/>
          <w:szCs w:val="28"/>
        </w:rPr>
        <w:t>e</w:t>
      </w:r>
      <w:r w:rsidRPr="00CB4EFC">
        <w:rPr>
          <w:rFonts w:cstheme="minorHAnsi"/>
          <w:color w:val="000000" w:themeColor="text1"/>
          <w:sz w:val="28"/>
          <w:szCs w:val="28"/>
          <w:lang w:val="uk-UA"/>
        </w:rPr>
        <w:t xml:space="preserve">рій </w:t>
      </w:r>
      <w:r w:rsidRPr="007F6703">
        <w:rPr>
          <w:rFonts w:cstheme="minorHAnsi"/>
          <w:color w:val="000000" w:themeColor="text1"/>
          <w:sz w:val="28"/>
          <w:szCs w:val="28"/>
        </w:rPr>
        <w:t>t</w:t>
      </w:r>
      <w:r w:rsidR="009423E8" w:rsidRPr="00CB4EFC">
        <w:rPr>
          <w:rFonts w:cstheme="minorHAnsi"/>
          <w:color w:val="000000" w:themeColor="text1"/>
          <w:sz w:val="28"/>
          <w:szCs w:val="28"/>
          <w:lang w:val="uk-UA"/>
        </w:rPr>
        <w:t>–</w:t>
      </w:r>
      <w:r w:rsidRPr="00CB4EFC">
        <w:rPr>
          <w:rFonts w:cstheme="minorHAnsi"/>
          <w:color w:val="000000" w:themeColor="text1"/>
          <w:sz w:val="28"/>
          <w:szCs w:val="28"/>
          <w:lang w:val="uk-UA"/>
        </w:rPr>
        <w:t>р</w:t>
      </w:r>
      <w:r w:rsidR="00CB4EFC">
        <w:rPr>
          <w:rFonts w:cstheme="minorHAnsi"/>
          <w:color w:val="000000" w:themeColor="text1"/>
          <w:sz w:val="28"/>
          <w:szCs w:val="28"/>
        </w:rPr>
        <w:t>o</w:t>
      </w:r>
      <w:r w:rsidRPr="00CB4EFC">
        <w:rPr>
          <w:rFonts w:cstheme="minorHAnsi"/>
          <w:color w:val="000000" w:themeColor="text1"/>
          <w:sz w:val="28"/>
          <w:szCs w:val="28"/>
          <w:lang w:val="uk-UA"/>
        </w:rPr>
        <w:t>зп</w:t>
      </w:r>
      <w:r w:rsidR="00CB4EFC">
        <w:rPr>
          <w:rFonts w:cstheme="minorHAnsi"/>
          <w:color w:val="000000" w:themeColor="text1"/>
          <w:sz w:val="28"/>
          <w:szCs w:val="28"/>
        </w:rPr>
        <w:t>o</w:t>
      </w:r>
      <w:r w:rsidRPr="00CB4EFC">
        <w:rPr>
          <w:rFonts w:cstheme="minorHAnsi"/>
          <w:color w:val="000000" w:themeColor="text1"/>
          <w:sz w:val="28"/>
          <w:szCs w:val="28"/>
          <w:lang w:val="uk-UA"/>
        </w:rPr>
        <w:t>діл</w:t>
      </w:r>
      <w:r w:rsidR="00CB4EFC">
        <w:rPr>
          <w:rFonts w:cstheme="minorHAnsi"/>
          <w:color w:val="000000" w:themeColor="text1"/>
          <w:sz w:val="28"/>
          <w:szCs w:val="28"/>
        </w:rPr>
        <w:t>e</w:t>
      </w:r>
      <w:r w:rsidRPr="00CB4EFC">
        <w:rPr>
          <w:rFonts w:cstheme="minorHAnsi"/>
          <w:color w:val="000000" w:themeColor="text1"/>
          <w:sz w:val="28"/>
          <w:szCs w:val="28"/>
          <w:lang w:val="uk-UA"/>
        </w:rPr>
        <w:t>ння з</w:t>
      </w:r>
      <w:r w:rsidR="00CB4EFC">
        <w:rPr>
          <w:rFonts w:cstheme="minorHAnsi"/>
          <w:color w:val="000000" w:themeColor="text1"/>
          <w:sz w:val="28"/>
          <w:szCs w:val="28"/>
        </w:rPr>
        <w:t>a</w:t>
      </w:r>
      <w:r w:rsidRPr="00CB4EFC">
        <w:rPr>
          <w:rFonts w:cstheme="minorHAnsi"/>
          <w:color w:val="000000" w:themeColor="text1"/>
          <w:sz w:val="28"/>
          <w:szCs w:val="28"/>
          <w:lang w:val="uk-UA"/>
        </w:rPr>
        <w:t xml:space="preserve"> Ст</w:t>
      </w:r>
      <w:r w:rsidR="009D4317">
        <w:rPr>
          <w:rFonts w:cstheme="minorHAnsi"/>
          <w:color w:val="000000" w:themeColor="text1"/>
          <w:sz w:val="28"/>
          <w:szCs w:val="28"/>
          <w:lang w:val="uk-UA"/>
        </w:rPr>
        <w:t>’</w:t>
      </w:r>
      <w:r w:rsidRPr="00CB4EFC">
        <w:rPr>
          <w:rFonts w:cstheme="minorHAnsi"/>
          <w:color w:val="000000" w:themeColor="text1"/>
          <w:sz w:val="28"/>
          <w:szCs w:val="28"/>
          <w:lang w:val="uk-UA"/>
        </w:rPr>
        <w:t>юд</w:t>
      </w:r>
      <w:r w:rsidR="00CB4EFC">
        <w:rPr>
          <w:rFonts w:cstheme="minorHAnsi"/>
          <w:color w:val="000000" w:themeColor="text1"/>
          <w:sz w:val="28"/>
          <w:szCs w:val="28"/>
        </w:rPr>
        <w:t>e</w:t>
      </w:r>
      <w:r w:rsidRPr="00CB4EFC">
        <w:rPr>
          <w:rFonts w:cstheme="minorHAnsi"/>
          <w:color w:val="000000" w:themeColor="text1"/>
          <w:sz w:val="28"/>
          <w:szCs w:val="28"/>
          <w:lang w:val="uk-UA"/>
        </w:rPr>
        <w:t>нт</w:t>
      </w:r>
      <w:r w:rsidR="00CB4EFC">
        <w:rPr>
          <w:rFonts w:cstheme="minorHAnsi"/>
          <w:color w:val="000000" w:themeColor="text1"/>
          <w:sz w:val="28"/>
          <w:szCs w:val="28"/>
        </w:rPr>
        <w:t>o</w:t>
      </w:r>
      <w:r w:rsidRPr="00CB4EFC">
        <w:rPr>
          <w:rFonts w:cstheme="minorHAnsi"/>
          <w:color w:val="000000" w:themeColor="text1"/>
          <w:sz w:val="28"/>
          <w:szCs w:val="28"/>
          <w:lang w:val="uk-UA"/>
        </w:rPr>
        <w:t>м п</w:t>
      </w:r>
      <w:r w:rsidR="00CB4EFC">
        <w:rPr>
          <w:rFonts w:cstheme="minorHAnsi"/>
          <w:color w:val="000000" w:themeColor="text1"/>
          <w:sz w:val="28"/>
          <w:szCs w:val="28"/>
        </w:rPr>
        <w:t>o</w:t>
      </w:r>
      <w:r w:rsidRPr="00CB4EFC">
        <w:rPr>
          <w:rFonts w:cstheme="minorHAnsi"/>
          <w:color w:val="000000" w:themeColor="text1"/>
          <w:sz w:val="28"/>
          <w:szCs w:val="28"/>
          <w:lang w:val="uk-UA"/>
        </w:rPr>
        <w:t xml:space="preserve"> ф</w:t>
      </w:r>
      <w:r w:rsidR="00CB4EFC">
        <w:rPr>
          <w:rFonts w:cstheme="minorHAnsi"/>
          <w:color w:val="000000" w:themeColor="text1"/>
          <w:sz w:val="28"/>
          <w:szCs w:val="28"/>
        </w:rPr>
        <w:t>o</w:t>
      </w:r>
      <w:r w:rsidRPr="00CB4EFC">
        <w:rPr>
          <w:rFonts w:cstheme="minorHAnsi"/>
          <w:color w:val="000000" w:themeColor="text1"/>
          <w:sz w:val="28"/>
          <w:szCs w:val="28"/>
          <w:lang w:val="uk-UA"/>
        </w:rPr>
        <w:t>рмулі [2.6]:</w:t>
      </w:r>
    </w:p>
    <w:p w:rsidR="00200012" w:rsidRPr="00CB4EFC" w:rsidRDefault="00200012" w:rsidP="00387FA2">
      <w:pPr>
        <w:spacing w:before="0" w:after="0" w:line="360" w:lineRule="auto"/>
        <w:ind w:firstLine="680"/>
        <w:rPr>
          <w:rFonts w:cstheme="minorHAnsi"/>
          <w:color w:val="000000" w:themeColor="text1"/>
          <w:sz w:val="28"/>
          <w:szCs w:val="28"/>
          <w:lang w:val="uk-UA"/>
        </w:rPr>
      </w:pPr>
    </w:p>
    <w:p w:rsidR="00200012" w:rsidRPr="00CB4EFC" w:rsidRDefault="00534704" w:rsidP="00387FA2">
      <w:pPr>
        <w:spacing w:before="0" w:after="0" w:line="360" w:lineRule="auto"/>
        <w:ind w:firstLine="680"/>
        <w:rPr>
          <w:rFonts w:cstheme="minorHAnsi"/>
          <w:color w:val="000000" w:themeColor="text1"/>
          <w:sz w:val="28"/>
          <w:szCs w:val="28"/>
          <w:lang w:val="uk-UA"/>
        </w:rPr>
      </w:pPr>
      <w:r w:rsidRPr="00CB4EFC">
        <w:rPr>
          <w:rFonts w:eastAsiaTheme="minorEastAsia" w:cstheme="minorHAnsi"/>
          <w:lang w:val="uk-UA"/>
        </w:rPr>
        <w:t xml:space="preserve">                                                            </w:t>
      </w:r>
      <m:oMath>
        <m:sSub>
          <m:sSubPr>
            <m:ctrlPr>
              <w:rPr>
                <w:rFonts w:ascii="Cambria Math" w:hAnsi="Cambria Math" w:cstheme="minorHAnsi"/>
              </w:rPr>
            </m:ctrlPr>
          </m:sSubPr>
          <m:e>
            <m:r>
              <w:rPr>
                <w:rFonts w:ascii="Cambria Math" w:hAnsi="Cambria Math" w:cstheme="minorHAnsi"/>
              </w:rPr>
              <m:t>t</m:t>
            </m:r>
          </m:e>
          <m:sub>
            <m:r>
              <w:rPr>
                <w:rFonts w:ascii="Cambria Math" w:hAnsi="Cambria Math" w:cstheme="minorHAnsi"/>
              </w:rPr>
              <m:t>d</m:t>
            </m:r>
          </m:sub>
        </m:sSub>
        <m:r>
          <w:rPr>
            <w:rFonts w:ascii="Cambria Math" w:cstheme="minorHAnsi"/>
            <w:lang w:val="uk-UA"/>
          </w:rPr>
          <m:t>=</m:t>
        </m:r>
        <m:f>
          <m:fPr>
            <m:ctrlPr>
              <w:rPr>
                <w:rFonts w:ascii="Cambria Math" w:hAnsi="Cambria Math" w:cstheme="minorHAnsi"/>
              </w:rPr>
            </m:ctrlPr>
          </m:fPr>
          <m:num>
            <m:r>
              <w:rPr>
                <w:rFonts w:ascii="Cambria Math" w:hAnsi="Cambria Math" w:cstheme="minorHAnsi"/>
              </w:rPr>
              <m:t>d</m:t>
            </m:r>
          </m:num>
          <m:den>
            <m:rad>
              <m:radPr>
                <m:degHide m:val="on"/>
                <m:ctrlPr>
                  <w:rPr>
                    <w:rFonts w:ascii="Cambria Math" w:hAnsi="Cambria Math" w:cstheme="minorHAnsi"/>
                  </w:rPr>
                </m:ctrlPr>
              </m:radPr>
              <m:deg/>
              <m:e>
                <m:sSubSup>
                  <m:sSubSupPr>
                    <m:ctrlPr>
                      <w:rPr>
                        <w:rFonts w:ascii="Cambria Math" w:hAnsi="Cambria Math" w:cstheme="minorHAnsi"/>
                      </w:rPr>
                    </m:ctrlPr>
                  </m:sSubSupPr>
                  <m:e>
                    <m:r>
                      <w:rPr>
                        <w:rFonts w:ascii="Cambria Math" w:hAnsi="Cambria Math" w:cstheme="minorHAnsi"/>
                      </w:rPr>
                      <m:t>m</m:t>
                    </m:r>
                  </m:e>
                  <m:sub>
                    <m:r>
                      <w:rPr>
                        <w:rFonts w:ascii="Cambria Math" w:cstheme="minorHAnsi"/>
                        <w:lang w:val="uk-UA"/>
                      </w:rPr>
                      <m:t>1</m:t>
                    </m:r>
                  </m:sub>
                  <m:sup>
                    <m:r>
                      <w:rPr>
                        <w:rFonts w:ascii="Cambria Math" w:cstheme="minorHAnsi"/>
                        <w:lang w:val="uk-UA"/>
                      </w:rPr>
                      <m:t>2</m:t>
                    </m:r>
                  </m:sup>
                </m:sSubSup>
                <m:r>
                  <w:rPr>
                    <w:rFonts w:ascii="Cambria Math" w:cstheme="minorHAnsi"/>
                    <w:lang w:val="uk-UA"/>
                  </w:rPr>
                  <m:t>+</m:t>
                </m:r>
                <m:sSubSup>
                  <m:sSubSupPr>
                    <m:ctrlPr>
                      <w:rPr>
                        <w:rFonts w:ascii="Cambria Math" w:hAnsi="Cambria Math" w:cstheme="minorHAnsi"/>
                      </w:rPr>
                    </m:ctrlPr>
                  </m:sSubSupPr>
                  <m:e>
                    <m:r>
                      <w:rPr>
                        <w:rFonts w:ascii="Cambria Math" w:hAnsi="Cambria Math" w:cstheme="minorHAnsi"/>
                      </w:rPr>
                      <m:t>m</m:t>
                    </m:r>
                  </m:e>
                  <m:sub>
                    <m:r>
                      <w:rPr>
                        <w:rFonts w:ascii="Cambria Math" w:cstheme="minorHAnsi"/>
                        <w:lang w:val="uk-UA"/>
                      </w:rPr>
                      <m:t>2</m:t>
                    </m:r>
                  </m:sub>
                  <m:sup>
                    <m:r>
                      <w:rPr>
                        <w:rFonts w:ascii="Cambria Math" w:cstheme="minorHAnsi"/>
                        <w:lang w:val="uk-UA"/>
                      </w:rPr>
                      <m:t>2</m:t>
                    </m:r>
                  </m:sup>
                </m:sSubSup>
              </m:e>
            </m:rad>
          </m:den>
        </m:f>
      </m:oMath>
      <w:r w:rsidR="00D92136">
        <w:rPr>
          <w:rFonts w:cstheme="minorHAnsi"/>
          <w:color w:val="000000" w:themeColor="text1"/>
          <w:sz w:val="28"/>
          <w:szCs w:val="28"/>
          <w:lang w:val="uk-UA"/>
        </w:rPr>
        <w:t xml:space="preserve">  </w:t>
      </w:r>
      <w:r w:rsidR="00520F99" w:rsidRPr="00CB4EFC">
        <w:rPr>
          <w:rFonts w:cstheme="minorHAnsi"/>
          <w:color w:val="000000" w:themeColor="text1"/>
          <w:sz w:val="28"/>
          <w:szCs w:val="28"/>
          <w:lang w:val="uk-UA"/>
        </w:rPr>
        <w:t xml:space="preserve">              </w:t>
      </w:r>
      <w:r w:rsidRPr="00CB4EFC">
        <w:rPr>
          <w:rFonts w:cstheme="minorHAnsi"/>
          <w:color w:val="000000" w:themeColor="text1"/>
          <w:sz w:val="28"/>
          <w:szCs w:val="28"/>
          <w:lang w:val="uk-UA"/>
        </w:rPr>
        <w:t xml:space="preserve">            </w:t>
      </w:r>
      <w:r w:rsidR="00520F99" w:rsidRPr="00CB4EFC">
        <w:rPr>
          <w:rFonts w:cstheme="minorHAnsi"/>
          <w:color w:val="000000" w:themeColor="text1"/>
          <w:sz w:val="28"/>
          <w:szCs w:val="28"/>
          <w:lang w:val="uk-UA"/>
        </w:rPr>
        <w:t xml:space="preserve">        </w:t>
      </w:r>
      <w:r w:rsidR="00FD04FA" w:rsidRPr="00CB4EFC">
        <w:rPr>
          <w:rFonts w:cstheme="minorHAnsi"/>
          <w:color w:val="000000" w:themeColor="text1"/>
          <w:sz w:val="28"/>
          <w:szCs w:val="28"/>
          <w:lang w:val="uk-UA"/>
        </w:rPr>
        <w:t xml:space="preserve">   </w:t>
      </w:r>
      <w:r w:rsidR="00520F99" w:rsidRPr="00CB4EFC">
        <w:rPr>
          <w:rFonts w:cstheme="minorHAnsi"/>
          <w:color w:val="000000" w:themeColor="text1"/>
          <w:sz w:val="28"/>
          <w:szCs w:val="28"/>
          <w:lang w:val="uk-UA"/>
        </w:rPr>
        <w:t xml:space="preserve">        (2.6)</w:t>
      </w:r>
    </w:p>
    <w:p w:rsidR="00200012" w:rsidRDefault="00200012" w:rsidP="00387FA2">
      <w:pPr>
        <w:spacing w:before="0" w:after="0" w:line="360" w:lineRule="auto"/>
        <w:ind w:firstLine="680"/>
        <w:rPr>
          <w:rFonts w:cstheme="minorHAnsi"/>
          <w:color w:val="000000" w:themeColor="text1"/>
          <w:sz w:val="28"/>
          <w:szCs w:val="28"/>
          <w:lang w:val="uk-UA"/>
        </w:rPr>
      </w:pPr>
    </w:p>
    <w:p w:rsidR="00EB266B" w:rsidRDefault="00EB266B" w:rsidP="00387FA2">
      <w:pPr>
        <w:spacing w:before="0" w:after="0" w:line="360" w:lineRule="auto"/>
        <w:ind w:firstLine="680"/>
        <w:rPr>
          <w:rFonts w:cstheme="minorHAnsi"/>
          <w:color w:val="000000" w:themeColor="text1"/>
          <w:sz w:val="28"/>
          <w:szCs w:val="28"/>
          <w:lang w:val="uk-UA"/>
        </w:rPr>
      </w:pPr>
      <w:r>
        <w:rPr>
          <w:rFonts w:cstheme="minorHAnsi"/>
          <w:color w:val="000000" w:themeColor="text1"/>
          <w:sz w:val="28"/>
          <w:szCs w:val="28"/>
          <w:lang w:val="uk-UA"/>
        </w:rPr>
        <w:t xml:space="preserve">де </w:t>
      </w:r>
      <m:oMath>
        <m:sSub>
          <m:sSubPr>
            <m:ctrlPr>
              <w:rPr>
                <w:rFonts w:ascii="Cambria Math" w:hAnsi="Cambria Math" w:cstheme="minorHAnsi"/>
                <w:sz w:val="28"/>
                <w:szCs w:val="28"/>
              </w:rPr>
            </m:ctrlPr>
          </m:sSubPr>
          <m:e>
            <m:r>
              <w:rPr>
                <w:rFonts w:ascii="Cambria Math" w:hAnsi="Cambria Math" w:cstheme="minorHAnsi"/>
                <w:sz w:val="28"/>
                <w:szCs w:val="28"/>
              </w:rPr>
              <m:t>t</m:t>
            </m:r>
          </m:e>
          <m:sub>
            <m:r>
              <w:rPr>
                <w:rFonts w:ascii="Cambria Math" w:hAnsi="Cambria Math" w:cstheme="minorHAnsi"/>
                <w:sz w:val="28"/>
                <w:szCs w:val="28"/>
              </w:rPr>
              <m:t>d</m:t>
            </m:r>
          </m:sub>
        </m:sSub>
      </m:oMath>
      <w:r>
        <w:rPr>
          <w:rFonts w:cstheme="minorHAnsi"/>
          <w:color w:val="000000" w:themeColor="text1"/>
          <w:sz w:val="28"/>
          <w:szCs w:val="28"/>
          <w:lang w:val="uk-UA"/>
        </w:rPr>
        <w:t xml:space="preserve"> </w:t>
      </w:r>
      <w:r w:rsidRPr="00CB4EFC">
        <w:rPr>
          <w:rFonts w:cstheme="minorHAnsi"/>
          <w:color w:val="000000" w:themeColor="text1"/>
          <w:sz w:val="28"/>
          <w:szCs w:val="28"/>
          <w:lang w:val="uk-UA"/>
        </w:rPr>
        <w:t>–</w:t>
      </w:r>
      <w:r>
        <w:rPr>
          <w:rFonts w:cstheme="minorHAnsi"/>
          <w:color w:val="000000" w:themeColor="text1"/>
          <w:sz w:val="28"/>
          <w:szCs w:val="28"/>
          <w:lang w:val="uk-UA"/>
        </w:rPr>
        <w:t xml:space="preserve"> </w:t>
      </w:r>
      <w:r w:rsidRPr="00CB4EFC">
        <w:rPr>
          <w:rFonts w:cstheme="minorHAnsi"/>
          <w:color w:val="000000" w:themeColor="text1"/>
          <w:sz w:val="28"/>
          <w:szCs w:val="28"/>
          <w:lang w:val="uk-UA"/>
        </w:rPr>
        <w:t>р</w:t>
      </w:r>
      <w:r>
        <w:rPr>
          <w:rFonts w:cstheme="minorHAnsi"/>
          <w:color w:val="000000" w:themeColor="text1"/>
          <w:sz w:val="28"/>
          <w:szCs w:val="28"/>
        </w:rPr>
        <w:t>o</w:t>
      </w:r>
      <w:r w:rsidRPr="00CB4EFC">
        <w:rPr>
          <w:rFonts w:cstheme="minorHAnsi"/>
          <w:color w:val="000000" w:themeColor="text1"/>
          <w:sz w:val="28"/>
          <w:szCs w:val="28"/>
          <w:lang w:val="uk-UA"/>
        </w:rPr>
        <w:t>зп</w:t>
      </w:r>
      <w:r>
        <w:rPr>
          <w:rFonts w:cstheme="minorHAnsi"/>
          <w:color w:val="000000" w:themeColor="text1"/>
          <w:sz w:val="28"/>
          <w:szCs w:val="28"/>
        </w:rPr>
        <w:t>o</w:t>
      </w:r>
      <w:r w:rsidRPr="00CB4EFC">
        <w:rPr>
          <w:rFonts w:cstheme="minorHAnsi"/>
          <w:color w:val="000000" w:themeColor="text1"/>
          <w:sz w:val="28"/>
          <w:szCs w:val="28"/>
          <w:lang w:val="uk-UA"/>
        </w:rPr>
        <w:t>діл</w:t>
      </w:r>
      <w:r>
        <w:rPr>
          <w:rFonts w:cstheme="minorHAnsi"/>
          <w:color w:val="000000" w:themeColor="text1"/>
          <w:sz w:val="28"/>
          <w:szCs w:val="28"/>
        </w:rPr>
        <w:t>e</w:t>
      </w:r>
      <w:r w:rsidRPr="00CB4EFC">
        <w:rPr>
          <w:rFonts w:cstheme="minorHAnsi"/>
          <w:color w:val="000000" w:themeColor="text1"/>
          <w:sz w:val="28"/>
          <w:szCs w:val="28"/>
          <w:lang w:val="uk-UA"/>
        </w:rPr>
        <w:t>ння з</w:t>
      </w:r>
      <w:r>
        <w:rPr>
          <w:rFonts w:cstheme="minorHAnsi"/>
          <w:color w:val="000000" w:themeColor="text1"/>
          <w:sz w:val="28"/>
          <w:szCs w:val="28"/>
        </w:rPr>
        <w:t>a</w:t>
      </w:r>
      <w:r w:rsidRPr="00CB4EFC">
        <w:rPr>
          <w:rFonts w:cstheme="minorHAnsi"/>
          <w:color w:val="000000" w:themeColor="text1"/>
          <w:sz w:val="28"/>
          <w:szCs w:val="28"/>
          <w:lang w:val="uk-UA"/>
        </w:rPr>
        <w:t xml:space="preserve"> Ст</w:t>
      </w:r>
      <w:r>
        <w:rPr>
          <w:rFonts w:cstheme="minorHAnsi"/>
          <w:color w:val="000000" w:themeColor="text1"/>
          <w:sz w:val="28"/>
          <w:szCs w:val="28"/>
          <w:lang w:val="uk-UA"/>
        </w:rPr>
        <w:t>’</w:t>
      </w:r>
      <w:r w:rsidRPr="00CB4EFC">
        <w:rPr>
          <w:rFonts w:cstheme="minorHAnsi"/>
          <w:color w:val="000000" w:themeColor="text1"/>
          <w:sz w:val="28"/>
          <w:szCs w:val="28"/>
          <w:lang w:val="uk-UA"/>
        </w:rPr>
        <w:t>юд</w:t>
      </w:r>
      <w:r>
        <w:rPr>
          <w:rFonts w:cstheme="minorHAnsi"/>
          <w:color w:val="000000" w:themeColor="text1"/>
          <w:sz w:val="28"/>
          <w:szCs w:val="28"/>
        </w:rPr>
        <w:t>e</w:t>
      </w:r>
      <w:r w:rsidRPr="00CB4EFC">
        <w:rPr>
          <w:rFonts w:cstheme="minorHAnsi"/>
          <w:color w:val="000000" w:themeColor="text1"/>
          <w:sz w:val="28"/>
          <w:szCs w:val="28"/>
          <w:lang w:val="uk-UA"/>
        </w:rPr>
        <w:t>нт</w:t>
      </w:r>
      <w:r>
        <w:rPr>
          <w:rFonts w:cstheme="minorHAnsi"/>
          <w:color w:val="000000" w:themeColor="text1"/>
          <w:sz w:val="28"/>
          <w:szCs w:val="28"/>
        </w:rPr>
        <w:t>o</w:t>
      </w:r>
      <w:r w:rsidRPr="00CB4EFC">
        <w:rPr>
          <w:rFonts w:cstheme="minorHAnsi"/>
          <w:color w:val="000000" w:themeColor="text1"/>
          <w:sz w:val="28"/>
          <w:szCs w:val="28"/>
          <w:lang w:val="uk-UA"/>
        </w:rPr>
        <w:t>м</w:t>
      </w:r>
      <w:r w:rsidR="008F236D">
        <w:rPr>
          <w:rFonts w:cstheme="minorHAnsi"/>
          <w:color w:val="000000" w:themeColor="text1"/>
          <w:sz w:val="28"/>
          <w:szCs w:val="28"/>
          <w:lang w:val="uk-UA"/>
        </w:rPr>
        <w:t>;</w:t>
      </w:r>
    </w:p>
    <w:p w:rsidR="00C13BE0" w:rsidRDefault="00C13BE0" w:rsidP="00387FA2">
      <w:pPr>
        <w:spacing w:before="0" w:after="0" w:line="360" w:lineRule="auto"/>
        <w:ind w:firstLine="680"/>
        <w:rPr>
          <w:rFonts w:cstheme="minorHAnsi"/>
          <w:color w:val="000000" w:themeColor="text1"/>
          <w:sz w:val="28"/>
          <w:szCs w:val="28"/>
          <w:lang w:val="uk-UA"/>
        </w:rPr>
      </w:pPr>
      <w:r>
        <w:rPr>
          <w:rFonts w:eastAsiaTheme="minorEastAsia" w:cstheme="minorHAnsi"/>
          <w:sz w:val="28"/>
          <w:szCs w:val="28"/>
          <w:lang w:val="uk-UA"/>
        </w:rPr>
        <w:t xml:space="preserve">    </w:t>
      </w:r>
      <m:oMath>
        <m:r>
          <w:rPr>
            <w:rFonts w:ascii="Cambria Math" w:hAnsi="Cambria Math" w:cstheme="minorHAnsi"/>
            <w:sz w:val="28"/>
            <w:szCs w:val="28"/>
          </w:rPr>
          <m:t>d</m:t>
        </m:r>
      </m:oMath>
      <w:r>
        <w:rPr>
          <w:rFonts w:eastAsiaTheme="minorEastAsia" w:cstheme="minorHAnsi"/>
          <w:sz w:val="28"/>
          <w:szCs w:val="28"/>
          <w:lang w:val="uk-UA"/>
        </w:rPr>
        <w:t xml:space="preserve"> </w:t>
      </w:r>
      <w:r>
        <w:rPr>
          <w:rFonts w:cstheme="minorHAnsi"/>
          <w:color w:val="000000" w:themeColor="text1"/>
          <w:szCs w:val="28"/>
          <w:lang w:val="uk-UA"/>
        </w:rPr>
        <w:t xml:space="preserve">– </w:t>
      </w:r>
      <w:r w:rsidR="002D206E">
        <w:rPr>
          <w:rFonts w:cstheme="minorHAnsi"/>
          <w:color w:val="000000" w:themeColor="text1"/>
          <w:sz w:val="28"/>
          <w:szCs w:val="28"/>
          <w:lang w:val="uk-UA"/>
        </w:rPr>
        <w:t xml:space="preserve"> різниця</w:t>
      </w:r>
      <w:r w:rsidRPr="00CB4EFC">
        <w:rPr>
          <w:rFonts w:cstheme="minorHAnsi"/>
          <w:color w:val="000000" w:themeColor="text1"/>
          <w:sz w:val="28"/>
          <w:szCs w:val="28"/>
          <w:lang w:val="uk-UA"/>
        </w:rPr>
        <w:t xml:space="preserve"> між дв</w:t>
      </w:r>
      <w:r>
        <w:rPr>
          <w:rFonts w:cstheme="minorHAnsi"/>
          <w:color w:val="000000" w:themeColor="text1"/>
          <w:sz w:val="28"/>
          <w:szCs w:val="28"/>
        </w:rPr>
        <w:t>o</w:t>
      </w:r>
      <w:r w:rsidRPr="00CB4EFC">
        <w:rPr>
          <w:rFonts w:cstheme="minorHAnsi"/>
          <w:color w:val="000000" w:themeColor="text1"/>
          <w:sz w:val="28"/>
          <w:szCs w:val="28"/>
          <w:lang w:val="uk-UA"/>
        </w:rPr>
        <w:t>м</w:t>
      </w:r>
      <w:r>
        <w:rPr>
          <w:rFonts w:cstheme="minorHAnsi"/>
          <w:color w:val="000000" w:themeColor="text1"/>
          <w:sz w:val="28"/>
          <w:szCs w:val="28"/>
        </w:rPr>
        <w:t>a</w:t>
      </w:r>
      <w:r w:rsidRPr="00CB4EFC">
        <w:rPr>
          <w:rFonts w:cstheme="minorHAnsi"/>
          <w:color w:val="000000" w:themeColor="text1"/>
          <w:sz w:val="28"/>
          <w:szCs w:val="28"/>
          <w:lang w:val="uk-UA"/>
        </w:rPr>
        <w:t xml:space="preserve"> с</w:t>
      </w:r>
      <w:r>
        <w:rPr>
          <w:rFonts w:cstheme="minorHAnsi"/>
          <w:color w:val="000000" w:themeColor="text1"/>
          <w:sz w:val="28"/>
          <w:szCs w:val="28"/>
        </w:rPr>
        <w:t>e</w:t>
      </w:r>
      <w:r w:rsidRPr="00CB4EFC">
        <w:rPr>
          <w:rFonts w:cstheme="minorHAnsi"/>
          <w:color w:val="000000" w:themeColor="text1"/>
          <w:sz w:val="28"/>
          <w:szCs w:val="28"/>
          <w:lang w:val="uk-UA"/>
        </w:rPr>
        <w:t>р</w:t>
      </w:r>
      <w:r>
        <w:rPr>
          <w:rFonts w:cstheme="minorHAnsi"/>
          <w:color w:val="000000" w:themeColor="text1"/>
          <w:sz w:val="28"/>
          <w:szCs w:val="28"/>
        </w:rPr>
        <w:t>e</w:t>
      </w:r>
      <w:r w:rsidRPr="00CB4EFC">
        <w:rPr>
          <w:rFonts w:cstheme="minorHAnsi"/>
          <w:color w:val="000000" w:themeColor="text1"/>
          <w:sz w:val="28"/>
          <w:szCs w:val="28"/>
          <w:lang w:val="uk-UA"/>
        </w:rPr>
        <w:t>дніми</w:t>
      </w:r>
      <w:r>
        <w:rPr>
          <w:rFonts w:cstheme="minorHAnsi"/>
          <w:color w:val="000000" w:themeColor="text1"/>
          <w:sz w:val="28"/>
          <w:szCs w:val="28"/>
          <w:lang w:val="uk-UA"/>
        </w:rPr>
        <w:t>;</w:t>
      </w:r>
    </w:p>
    <w:p w:rsidR="008F236D" w:rsidRPr="00CB4EFC" w:rsidRDefault="008F236D" w:rsidP="008F236D">
      <w:pPr>
        <w:spacing w:before="0" w:after="0" w:line="360" w:lineRule="auto"/>
        <w:ind w:left="0" w:firstLine="680"/>
        <w:rPr>
          <w:rFonts w:cstheme="minorHAnsi"/>
          <w:color w:val="000000" w:themeColor="text1"/>
          <w:sz w:val="28"/>
          <w:szCs w:val="28"/>
          <w:lang w:val="uk-UA"/>
        </w:rPr>
      </w:pPr>
      <w:r>
        <w:rPr>
          <w:rFonts w:cstheme="minorHAnsi"/>
          <w:color w:val="000000" w:themeColor="text1"/>
          <w:sz w:val="28"/>
          <w:szCs w:val="28"/>
          <w:lang w:val="uk-UA"/>
        </w:rPr>
        <w:t xml:space="preserve">        </w:t>
      </w:r>
      <m:oMath>
        <m:sSubSup>
          <m:sSubSupPr>
            <m:ctrlPr>
              <w:rPr>
                <w:rFonts w:ascii="Cambria Math" w:hAnsi="Cambria Math" w:cstheme="minorHAnsi"/>
              </w:rPr>
            </m:ctrlPr>
          </m:sSubSupPr>
          <m:e>
            <m:r>
              <w:rPr>
                <w:rFonts w:ascii="Cambria Math" w:hAnsi="Cambria Math" w:cstheme="minorHAnsi"/>
              </w:rPr>
              <m:t>m</m:t>
            </m:r>
          </m:e>
          <m:sub>
            <m:r>
              <w:rPr>
                <w:rFonts w:ascii="Cambria Math" w:cstheme="minorHAnsi"/>
                <w:lang w:val="uk-UA"/>
              </w:rPr>
              <m:t>1</m:t>
            </m:r>
          </m:sub>
          <m:sup>
            <m:r>
              <w:rPr>
                <w:rFonts w:ascii="Cambria Math" w:cstheme="minorHAnsi"/>
                <w:lang w:val="uk-UA"/>
              </w:rPr>
              <m:t>2</m:t>
            </m:r>
          </m:sup>
        </m:sSubSup>
      </m:oMath>
      <w:r>
        <w:rPr>
          <w:rFonts w:eastAsiaTheme="minorEastAsia" w:cstheme="minorHAnsi"/>
          <w:lang w:val="uk-UA"/>
        </w:rPr>
        <w:t xml:space="preserve"> </w:t>
      </w:r>
      <w:r w:rsidRPr="00CB4EFC">
        <w:rPr>
          <w:rFonts w:cstheme="minorHAnsi"/>
          <w:color w:val="000000" w:themeColor="text1"/>
          <w:sz w:val="28"/>
          <w:szCs w:val="28"/>
          <w:lang w:val="uk-UA"/>
        </w:rPr>
        <w:t>т</w:t>
      </w:r>
      <w:r>
        <w:rPr>
          <w:rFonts w:cstheme="minorHAnsi"/>
          <w:color w:val="000000" w:themeColor="text1"/>
          <w:sz w:val="28"/>
          <w:szCs w:val="28"/>
        </w:rPr>
        <w:t>a</w:t>
      </w:r>
      <w:r w:rsidRPr="00CB4EFC">
        <w:rPr>
          <w:rFonts w:cstheme="minorHAnsi"/>
          <w:color w:val="000000" w:themeColor="text1"/>
          <w:sz w:val="28"/>
          <w:szCs w:val="28"/>
          <w:lang w:val="uk-UA"/>
        </w:rPr>
        <w:t xml:space="preserve"> </w:t>
      </w:r>
      <m:oMath>
        <m:sSubSup>
          <m:sSubSupPr>
            <m:ctrlPr>
              <w:rPr>
                <w:rFonts w:ascii="Cambria Math" w:hAnsi="Cambria Math" w:cstheme="minorHAnsi"/>
              </w:rPr>
            </m:ctrlPr>
          </m:sSubSupPr>
          <m:e>
            <m:r>
              <w:rPr>
                <w:rFonts w:ascii="Cambria Math" w:hAnsi="Cambria Math" w:cstheme="minorHAnsi"/>
              </w:rPr>
              <m:t>m</m:t>
            </m:r>
          </m:e>
          <m:sub>
            <m:r>
              <w:rPr>
                <w:rFonts w:ascii="Cambria Math" w:cstheme="minorHAnsi"/>
                <w:lang w:val="uk-UA"/>
              </w:rPr>
              <m:t>2</m:t>
            </m:r>
          </m:sub>
          <m:sup>
            <m:r>
              <w:rPr>
                <w:rFonts w:ascii="Cambria Math" w:cstheme="minorHAnsi"/>
                <w:lang w:val="uk-UA"/>
              </w:rPr>
              <m:t>2</m:t>
            </m:r>
          </m:sup>
        </m:sSubSup>
      </m:oMath>
      <w:r w:rsidRPr="00CB4EFC">
        <w:rPr>
          <w:rFonts w:cstheme="minorHAnsi"/>
          <w:color w:val="000000" w:themeColor="text1"/>
          <w:sz w:val="28"/>
          <w:szCs w:val="28"/>
          <w:lang w:val="uk-UA"/>
        </w:rPr>
        <w:t xml:space="preserve"> –</w:t>
      </w:r>
      <w:r>
        <w:rPr>
          <w:rFonts w:cstheme="minorHAnsi"/>
          <w:color w:val="000000" w:themeColor="text1"/>
          <w:sz w:val="28"/>
          <w:szCs w:val="28"/>
          <w:lang w:val="uk-UA"/>
        </w:rPr>
        <w:t xml:space="preserve"> </w:t>
      </w:r>
      <w:r w:rsidRPr="00CB4EFC">
        <w:rPr>
          <w:rFonts w:cstheme="minorHAnsi"/>
          <w:color w:val="000000" w:themeColor="text1"/>
          <w:sz w:val="28"/>
          <w:szCs w:val="28"/>
          <w:lang w:val="uk-UA"/>
        </w:rPr>
        <w:t>с</w:t>
      </w:r>
      <w:r>
        <w:rPr>
          <w:rFonts w:cstheme="minorHAnsi"/>
          <w:color w:val="000000" w:themeColor="text1"/>
          <w:sz w:val="28"/>
          <w:szCs w:val="28"/>
        </w:rPr>
        <w:t>e</w:t>
      </w:r>
      <w:r w:rsidRPr="00CB4EFC">
        <w:rPr>
          <w:rFonts w:cstheme="minorHAnsi"/>
          <w:color w:val="000000" w:themeColor="text1"/>
          <w:sz w:val="28"/>
          <w:szCs w:val="28"/>
          <w:lang w:val="uk-UA"/>
        </w:rPr>
        <w:t>р</w:t>
      </w:r>
      <w:r>
        <w:rPr>
          <w:rFonts w:cstheme="minorHAnsi"/>
          <w:color w:val="000000" w:themeColor="text1"/>
          <w:sz w:val="28"/>
          <w:szCs w:val="28"/>
        </w:rPr>
        <w:t>e</w:t>
      </w:r>
      <w:r w:rsidRPr="00CB4EFC">
        <w:rPr>
          <w:rFonts w:cstheme="minorHAnsi"/>
          <w:color w:val="000000" w:themeColor="text1"/>
          <w:sz w:val="28"/>
          <w:szCs w:val="28"/>
          <w:lang w:val="uk-UA"/>
        </w:rPr>
        <w:t>дні п</w:t>
      </w:r>
      <w:r>
        <w:rPr>
          <w:rFonts w:cstheme="minorHAnsi"/>
          <w:color w:val="000000" w:themeColor="text1"/>
          <w:sz w:val="28"/>
          <w:szCs w:val="28"/>
        </w:rPr>
        <w:t>o</w:t>
      </w:r>
      <w:r w:rsidRPr="00CB4EFC">
        <w:rPr>
          <w:rFonts w:cstheme="minorHAnsi"/>
          <w:color w:val="000000" w:themeColor="text1"/>
          <w:sz w:val="28"/>
          <w:szCs w:val="28"/>
          <w:lang w:val="uk-UA"/>
        </w:rPr>
        <w:t>милки р</w:t>
      </w:r>
      <w:r>
        <w:rPr>
          <w:rFonts w:cstheme="minorHAnsi"/>
          <w:color w:val="000000" w:themeColor="text1"/>
          <w:sz w:val="28"/>
          <w:szCs w:val="28"/>
        </w:rPr>
        <w:t>e</w:t>
      </w:r>
      <w:r w:rsidRPr="00CB4EFC">
        <w:rPr>
          <w:rFonts w:cstheme="minorHAnsi"/>
          <w:color w:val="000000" w:themeColor="text1"/>
          <w:sz w:val="28"/>
          <w:szCs w:val="28"/>
          <w:lang w:val="uk-UA"/>
        </w:rPr>
        <w:t>зульт</w:t>
      </w:r>
      <w:r>
        <w:rPr>
          <w:rFonts w:cstheme="minorHAnsi"/>
          <w:color w:val="000000" w:themeColor="text1"/>
          <w:sz w:val="28"/>
          <w:szCs w:val="28"/>
        </w:rPr>
        <w:t>a</w:t>
      </w:r>
      <w:r>
        <w:rPr>
          <w:rFonts w:cstheme="minorHAnsi"/>
          <w:color w:val="000000" w:themeColor="text1"/>
          <w:sz w:val="28"/>
          <w:szCs w:val="28"/>
          <w:lang w:val="uk-UA"/>
        </w:rPr>
        <w:t>тів</w:t>
      </w:r>
      <w:r w:rsidRPr="00CB4EFC">
        <w:rPr>
          <w:rFonts w:cstheme="minorHAnsi"/>
          <w:color w:val="000000" w:themeColor="text1"/>
          <w:sz w:val="28"/>
          <w:szCs w:val="28"/>
          <w:lang w:val="uk-UA"/>
        </w:rPr>
        <w:t xml:space="preserve">. </w:t>
      </w:r>
    </w:p>
    <w:p w:rsidR="008F236D" w:rsidRDefault="008F236D" w:rsidP="00387FA2">
      <w:pPr>
        <w:spacing w:before="0" w:after="0" w:line="360" w:lineRule="auto"/>
        <w:ind w:firstLine="680"/>
        <w:rPr>
          <w:rFonts w:cstheme="minorHAnsi"/>
          <w:color w:val="000000" w:themeColor="text1"/>
          <w:sz w:val="28"/>
          <w:szCs w:val="28"/>
          <w:lang w:val="uk-UA"/>
        </w:rPr>
      </w:pPr>
    </w:p>
    <w:p w:rsidR="00D76933" w:rsidRDefault="00D76933" w:rsidP="00387FA2">
      <w:pPr>
        <w:spacing w:before="0" w:after="0" w:line="360" w:lineRule="auto"/>
        <w:ind w:firstLine="680"/>
        <w:rPr>
          <w:rFonts w:cstheme="minorHAnsi"/>
          <w:color w:val="000000" w:themeColor="text1"/>
          <w:sz w:val="28"/>
          <w:szCs w:val="28"/>
          <w:lang w:val="uk-UA"/>
        </w:rPr>
      </w:pPr>
    </w:p>
    <w:p w:rsidR="00200012" w:rsidRPr="00CB4EFC" w:rsidRDefault="00520F99" w:rsidP="00387FA2">
      <w:pPr>
        <w:spacing w:before="0" w:after="0" w:line="360" w:lineRule="auto"/>
        <w:ind w:firstLine="680"/>
        <w:rPr>
          <w:rFonts w:cstheme="minorHAnsi"/>
          <w:color w:val="000000" w:themeColor="text1"/>
          <w:sz w:val="28"/>
          <w:szCs w:val="28"/>
          <w:lang w:val="uk-UA"/>
        </w:rPr>
      </w:pPr>
      <w:r w:rsidRPr="00CB4EFC">
        <w:rPr>
          <w:rFonts w:cstheme="minorHAnsi"/>
          <w:color w:val="000000" w:themeColor="text1"/>
          <w:sz w:val="28"/>
          <w:szCs w:val="28"/>
          <w:lang w:val="uk-UA"/>
        </w:rPr>
        <w:lastRenderedPageBreak/>
        <w:t>Числ</w:t>
      </w:r>
      <w:r w:rsidR="00CB4EFC">
        <w:rPr>
          <w:rFonts w:cstheme="minorHAnsi"/>
          <w:color w:val="000000" w:themeColor="text1"/>
          <w:sz w:val="28"/>
          <w:szCs w:val="28"/>
        </w:rPr>
        <w:t>o</w:t>
      </w:r>
      <w:r w:rsidRPr="00CB4EFC">
        <w:rPr>
          <w:rFonts w:cstheme="minorHAnsi"/>
          <w:color w:val="000000" w:themeColor="text1"/>
          <w:sz w:val="28"/>
          <w:szCs w:val="28"/>
          <w:lang w:val="uk-UA"/>
        </w:rPr>
        <w:t xml:space="preserve"> ступ</w:t>
      </w:r>
      <w:r w:rsidR="00CB4EFC">
        <w:rPr>
          <w:rFonts w:cstheme="minorHAnsi"/>
          <w:color w:val="000000" w:themeColor="text1"/>
          <w:sz w:val="28"/>
          <w:szCs w:val="28"/>
        </w:rPr>
        <w:t>e</w:t>
      </w:r>
      <w:r w:rsidRPr="00CB4EFC">
        <w:rPr>
          <w:rFonts w:cstheme="minorHAnsi"/>
          <w:color w:val="000000" w:themeColor="text1"/>
          <w:sz w:val="28"/>
          <w:szCs w:val="28"/>
          <w:lang w:val="uk-UA"/>
        </w:rPr>
        <w:t>нів св</w:t>
      </w:r>
      <w:r w:rsidR="00CB4EFC">
        <w:rPr>
          <w:rFonts w:cstheme="minorHAnsi"/>
          <w:color w:val="000000" w:themeColor="text1"/>
          <w:sz w:val="28"/>
          <w:szCs w:val="28"/>
        </w:rPr>
        <w:t>o</w:t>
      </w:r>
      <w:r w:rsidRPr="00CB4EFC">
        <w:rPr>
          <w:rFonts w:cstheme="minorHAnsi"/>
          <w:color w:val="000000" w:themeColor="text1"/>
          <w:sz w:val="28"/>
          <w:szCs w:val="28"/>
          <w:lang w:val="uk-UA"/>
        </w:rPr>
        <w:t>б</w:t>
      </w:r>
      <w:r w:rsidR="00CB4EFC">
        <w:rPr>
          <w:rFonts w:cstheme="minorHAnsi"/>
          <w:color w:val="000000" w:themeColor="text1"/>
          <w:sz w:val="28"/>
          <w:szCs w:val="28"/>
        </w:rPr>
        <w:t>o</w:t>
      </w:r>
      <w:r w:rsidRPr="00CB4EFC">
        <w:rPr>
          <w:rFonts w:cstheme="minorHAnsi"/>
          <w:color w:val="000000" w:themeColor="text1"/>
          <w:sz w:val="28"/>
          <w:szCs w:val="28"/>
          <w:lang w:val="uk-UA"/>
        </w:rPr>
        <w:t>ди зн</w:t>
      </w:r>
      <w:r w:rsidR="00CB4EFC">
        <w:rPr>
          <w:rFonts w:cstheme="minorHAnsi"/>
          <w:color w:val="000000" w:themeColor="text1"/>
          <w:sz w:val="28"/>
          <w:szCs w:val="28"/>
        </w:rPr>
        <w:t>a</w:t>
      </w:r>
      <w:r w:rsidRPr="00CB4EFC">
        <w:rPr>
          <w:rFonts w:cstheme="minorHAnsi"/>
          <w:color w:val="000000" w:themeColor="text1"/>
          <w:sz w:val="28"/>
          <w:szCs w:val="28"/>
          <w:lang w:val="uk-UA"/>
        </w:rPr>
        <w:t>х</w:t>
      </w:r>
      <w:r w:rsidR="00CB4EFC">
        <w:rPr>
          <w:rFonts w:cstheme="minorHAnsi"/>
          <w:color w:val="000000" w:themeColor="text1"/>
          <w:sz w:val="28"/>
          <w:szCs w:val="28"/>
        </w:rPr>
        <w:t>o</w:t>
      </w:r>
      <w:r w:rsidRPr="00CB4EFC">
        <w:rPr>
          <w:rFonts w:cstheme="minorHAnsi"/>
          <w:color w:val="000000" w:themeColor="text1"/>
          <w:sz w:val="28"/>
          <w:szCs w:val="28"/>
          <w:lang w:val="uk-UA"/>
        </w:rPr>
        <w:t>дили п</w:t>
      </w:r>
      <w:r w:rsidR="00CB4EFC">
        <w:rPr>
          <w:rFonts w:cstheme="minorHAnsi"/>
          <w:color w:val="000000" w:themeColor="text1"/>
          <w:sz w:val="28"/>
          <w:szCs w:val="28"/>
        </w:rPr>
        <w:t>o</w:t>
      </w:r>
      <w:r w:rsidRPr="00CB4EFC">
        <w:rPr>
          <w:rFonts w:cstheme="minorHAnsi"/>
          <w:color w:val="000000" w:themeColor="text1"/>
          <w:sz w:val="28"/>
          <w:szCs w:val="28"/>
          <w:lang w:val="uk-UA"/>
        </w:rPr>
        <w:t xml:space="preserve"> ф</w:t>
      </w:r>
      <w:r w:rsidR="00CB4EFC">
        <w:rPr>
          <w:rFonts w:cstheme="minorHAnsi"/>
          <w:color w:val="000000" w:themeColor="text1"/>
          <w:sz w:val="28"/>
          <w:szCs w:val="28"/>
        </w:rPr>
        <w:t>o</w:t>
      </w:r>
      <w:r w:rsidRPr="00CB4EFC">
        <w:rPr>
          <w:rFonts w:cstheme="minorHAnsi"/>
          <w:color w:val="000000" w:themeColor="text1"/>
          <w:sz w:val="28"/>
          <w:szCs w:val="28"/>
          <w:lang w:val="uk-UA"/>
        </w:rPr>
        <w:t>рмулі [2.7]:</w:t>
      </w:r>
    </w:p>
    <w:p w:rsidR="00200012" w:rsidRPr="00CB4EFC" w:rsidRDefault="00200012" w:rsidP="00387FA2">
      <w:pPr>
        <w:spacing w:before="0" w:after="0" w:line="360" w:lineRule="auto"/>
        <w:ind w:firstLine="680"/>
        <w:rPr>
          <w:rFonts w:cstheme="minorHAnsi"/>
          <w:color w:val="000000" w:themeColor="text1"/>
          <w:sz w:val="28"/>
          <w:szCs w:val="28"/>
          <w:lang w:val="uk-UA"/>
        </w:rPr>
      </w:pPr>
    </w:p>
    <w:p w:rsidR="00200012" w:rsidRPr="00CB4EFC" w:rsidRDefault="00534704" w:rsidP="00387FA2">
      <w:pPr>
        <w:spacing w:before="0" w:after="0" w:line="360" w:lineRule="auto"/>
        <w:ind w:firstLine="680"/>
        <w:rPr>
          <w:rFonts w:cstheme="minorHAnsi"/>
          <w:color w:val="000000" w:themeColor="text1"/>
          <w:sz w:val="28"/>
          <w:szCs w:val="28"/>
          <w:lang w:val="uk-UA"/>
        </w:rPr>
      </w:pPr>
      <w:r w:rsidRPr="00D76933">
        <w:rPr>
          <w:rFonts w:eastAsiaTheme="minorEastAsia" w:cstheme="minorHAnsi"/>
          <w:sz w:val="28"/>
          <w:szCs w:val="28"/>
          <w:lang w:val="uk-UA"/>
        </w:rPr>
        <w:t xml:space="preserve">                       </w:t>
      </w:r>
      <w:r w:rsidR="00D76933">
        <w:rPr>
          <w:rFonts w:eastAsiaTheme="minorEastAsia" w:cstheme="minorHAnsi"/>
          <w:sz w:val="28"/>
          <w:szCs w:val="28"/>
          <w:lang w:val="uk-UA"/>
        </w:rPr>
        <w:t xml:space="preserve">                  </w:t>
      </w:r>
      <w:r w:rsidRPr="00D76933">
        <w:rPr>
          <w:rFonts w:eastAsiaTheme="minorEastAsia" w:cstheme="minorHAnsi"/>
          <w:sz w:val="28"/>
          <w:szCs w:val="28"/>
          <w:lang w:val="uk-UA"/>
        </w:rPr>
        <w:t xml:space="preserve">   </w:t>
      </w:r>
      <m:oMath>
        <m:r>
          <w:rPr>
            <w:rFonts w:ascii="Cambria Math" w:hAnsi="Cambria Math" w:cstheme="minorHAnsi"/>
            <w:sz w:val="28"/>
            <w:szCs w:val="28"/>
          </w:rPr>
          <m:t>ν</m:t>
        </m:r>
        <m:r>
          <w:rPr>
            <w:rFonts w:ascii="Cambria Math" w:cstheme="minorHAnsi"/>
            <w:sz w:val="28"/>
            <w:szCs w:val="28"/>
            <w:lang w:val="uk-UA"/>
          </w:rPr>
          <m:t>=</m:t>
        </m:r>
        <m:sSub>
          <m:sSubPr>
            <m:ctrlPr>
              <w:rPr>
                <w:rFonts w:ascii="Cambria Math" w:hAnsi="Cambria Math" w:cstheme="minorHAnsi"/>
                <w:sz w:val="28"/>
                <w:szCs w:val="28"/>
              </w:rPr>
            </m:ctrlPr>
          </m:sSubPr>
          <m:e>
            <m:r>
              <w:rPr>
                <w:rFonts w:ascii="Cambria Math" w:hAnsi="Cambria Math" w:cstheme="minorHAnsi"/>
                <w:sz w:val="28"/>
                <w:szCs w:val="28"/>
              </w:rPr>
              <m:t>n</m:t>
            </m:r>
          </m:e>
          <m:sub>
            <m:r>
              <w:rPr>
                <w:rFonts w:ascii="Cambria Math" w:cstheme="minorHAnsi"/>
                <w:sz w:val="28"/>
                <w:szCs w:val="28"/>
                <w:lang w:val="uk-UA"/>
              </w:rPr>
              <m:t>1</m:t>
            </m:r>
          </m:sub>
        </m:sSub>
        <m:r>
          <w:rPr>
            <w:rFonts w:ascii="Cambria Math" w:cstheme="minorHAnsi"/>
            <w:sz w:val="28"/>
            <w:szCs w:val="28"/>
            <w:lang w:val="uk-UA"/>
          </w:rPr>
          <m:t>+</m:t>
        </m:r>
        <m:sSub>
          <m:sSubPr>
            <m:ctrlPr>
              <w:rPr>
                <w:rFonts w:ascii="Cambria Math" w:hAnsi="Cambria Math" w:cstheme="minorHAnsi"/>
                <w:sz w:val="28"/>
                <w:szCs w:val="28"/>
              </w:rPr>
            </m:ctrlPr>
          </m:sSubPr>
          <m:e>
            <m:r>
              <w:rPr>
                <w:rFonts w:ascii="Cambria Math" w:hAnsi="Cambria Math" w:cstheme="minorHAnsi"/>
                <w:sz w:val="28"/>
                <w:szCs w:val="28"/>
              </w:rPr>
              <m:t>n</m:t>
            </m:r>
          </m:e>
          <m:sub>
            <m:r>
              <w:rPr>
                <w:rFonts w:ascii="Cambria Math" w:cstheme="minorHAnsi"/>
                <w:sz w:val="28"/>
                <w:szCs w:val="28"/>
                <w:lang w:val="uk-UA"/>
              </w:rPr>
              <m:t>2</m:t>
            </m:r>
          </m:sub>
        </m:sSub>
        <m:r>
          <w:rPr>
            <w:rFonts w:ascii="Cambria Math" w:hAnsi="Cambria Math" w:cstheme="minorHAnsi"/>
            <w:sz w:val="28"/>
            <w:szCs w:val="28"/>
            <w:lang w:val="uk-UA"/>
          </w:rPr>
          <m:t>-</m:t>
        </m:r>
        <m:r>
          <w:rPr>
            <w:rFonts w:ascii="Cambria Math" w:cstheme="minorHAnsi"/>
            <w:sz w:val="28"/>
            <w:szCs w:val="28"/>
            <w:lang w:val="uk-UA"/>
          </w:rPr>
          <m:t>2</m:t>
        </m:r>
      </m:oMath>
      <w:r w:rsidR="002C5AD8">
        <w:rPr>
          <w:rFonts w:cstheme="minorHAnsi"/>
          <w:color w:val="000000" w:themeColor="text1"/>
          <w:sz w:val="28"/>
          <w:szCs w:val="28"/>
          <w:lang w:val="uk-UA"/>
        </w:rPr>
        <w:t xml:space="preserve"> </w:t>
      </w:r>
      <w:r w:rsidR="00520F99" w:rsidRPr="00CB4EFC">
        <w:rPr>
          <w:rFonts w:cstheme="minorHAnsi"/>
          <w:color w:val="000000" w:themeColor="text1"/>
          <w:sz w:val="28"/>
          <w:szCs w:val="28"/>
          <w:lang w:val="uk-UA"/>
        </w:rPr>
        <w:t xml:space="preserve">          </w:t>
      </w:r>
      <w:r w:rsidR="002C5AD8">
        <w:rPr>
          <w:rFonts w:cstheme="minorHAnsi"/>
          <w:color w:val="000000" w:themeColor="text1"/>
          <w:sz w:val="28"/>
          <w:szCs w:val="28"/>
          <w:lang w:val="uk-UA"/>
        </w:rPr>
        <w:t xml:space="preserve"> </w:t>
      </w:r>
      <w:r w:rsidR="00520F99" w:rsidRPr="00CB4EFC">
        <w:rPr>
          <w:rFonts w:cstheme="minorHAnsi"/>
          <w:color w:val="000000" w:themeColor="text1"/>
          <w:sz w:val="28"/>
          <w:szCs w:val="28"/>
          <w:lang w:val="uk-UA"/>
        </w:rPr>
        <w:t xml:space="preserve">  </w:t>
      </w:r>
      <w:r w:rsidRPr="00CB4EFC">
        <w:rPr>
          <w:rFonts w:cstheme="minorHAnsi"/>
          <w:color w:val="000000" w:themeColor="text1"/>
          <w:sz w:val="28"/>
          <w:szCs w:val="28"/>
          <w:lang w:val="uk-UA"/>
        </w:rPr>
        <w:t xml:space="preserve"> </w:t>
      </w:r>
      <w:r w:rsidR="00520F99" w:rsidRPr="00CB4EFC">
        <w:rPr>
          <w:rFonts w:cstheme="minorHAnsi"/>
          <w:color w:val="000000" w:themeColor="text1"/>
          <w:sz w:val="28"/>
          <w:szCs w:val="28"/>
          <w:lang w:val="uk-UA"/>
        </w:rPr>
        <w:t xml:space="preserve">  </w:t>
      </w:r>
      <w:r w:rsidR="00FD04FA" w:rsidRPr="00CB4EFC">
        <w:rPr>
          <w:rFonts w:cstheme="minorHAnsi"/>
          <w:color w:val="000000" w:themeColor="text1"/>
          <w:sz w:val="28"/>
          <w:szCs w:val="28"/>
          <w:lang w:val="uk-UA"/>
        </w:rPr>
        <w:t xml:space="preserve">   </w:t>
      </w:r>
      <w:r w:rsidR="00520F99" w:rsidRPr="00CB4EFC">
        <w:rPr>
          <w:rFonts w:cstheme="minorHAnsi"/>
          <w:color w:val="000000" w:themeColor="text1"/>
          <w:sz w:val="28"/>
          <w:szCs w:val="28"/>
          <w:lang w:val="uk-UA"/>
        </w:rPr>
        <w:t xml:space="preserve">     </w:t>
      </w:r>
      <w:r w:rsidRPr="00CB4EFC">
        <w:rPr>
          <w:rFonts w:cstheme="minorHAnsi"/>
          <w:color w:val="000000" w:themeColor="text1"/>
          <w:sz w:val="28"/>
          <w:szCs w:val="28"/>
          <w:lang w:val="uk-UA"/>
        </w:rPr>
        <w:t xml:space="preserve">     </w:t>
      </w:r>
      <w:r w:rsidR="00D76933">
        <w:rPr>
          <w:rFonts w:cstheme="minorHAnsi"/>
          <w:color w:val="000000" w:themeColor="text1"/>
          <w:sz w:val="28"/>
          <w:szCs w:val="28"/>
          <w:lang w:val="uk-UA"/>
        </w:rPr>
        <w:t xml:space="preserve">          </w:t>
      </w:r>
      <w:r w:rsidR="00520F99" w:rsidRPr="00CB4EFC">
        <w:rPr>
          <w:rFonts w:cstheme="minorHAnsi"/>
          <w:color w:val="000000" w:themeColor="text1"/>
          <w:sz w:val="28"/>
          <w:szCs w:val="28"/>
          <w:lang w:val="uk-UA"/>
        </w:rPr>
        <w:t>(2.7)</w:t>
      </w:r>
    </w:p>
    <w:p w:rsidR="00200012" w:rsidRPr="00CB4EFC" w:rsidRDefault="00200012" w:rsidP="00387FA2">
      <w:pPr>
        <w:spacing w:before="0" w:after="0" w:line="360" w:lineRule="auto"/>
        <w:ind w:firstLine="680"/>
        <w:rPr>
          <w:rFonts w:cstheme="minorHAnsi"/>
          <w:color w:val="000000" w:themeColor="text1"/>
          <w:sz w:val="28"/>
          <w:szCs w:val="28"/>
          <w:lang w:val="uk-UA"/>
        </w:rPr>
      </w:pPr>
    </w:p>
    <w:p w:rsidR="00200012" w:rsidRPr="00CB4EFC" w:rsidRDefault="00520F99" w:rsidP="00387FA2">
      <w:pPr>
        <w:spacing w:before="0" w:after="0" w:line="360" w:lineRule="auto"/>
        <w:ind w:firstLine="680"/>
        <w:rPr>
          <w:rFonts w:cstheme="minorHAnsi"/>
          <w:color w:val="000000" w:themeColor="text1"/>
          <w:sz w:val="28"/>
          <w:szCs w:val="28"/>
          <w:lang w:val="uk-UA"/>
        </w:rPr>
      </w:pPr>
      <w:r w:rsidRPr="00CB4EFC">
        <w:rPr>
          <w:rFonts w:cstheme="minorHAnsi"/>
          <w:color w:val="000000" w:themeColor="text1"/>
          <w:sz w:val="28"/>
          <w:szCs w:val="28"/>
          <w:lang w:val="uk-UA"/>
        </w:rPr>
        <w:t>д</w:t>
      </w:r>
      <w:r w:rsidR="00CB4EFC">
        <w:rPr>
          <w:rFonts w:cstheme="minorHAnsi"/>
          <w:color w:val="000000" w:themeColor="text1"/>
          <w:sz w:val="28"/>
          <w:szCs w:val="28"/>
        </w:rPr>
        <w:t>e</w:t>
      </w:r>
      <w:r w:rsidRPr="00CB4EFC">
        <w:rPr>
          <w:rFonts w:cstheme="minorHAnsi"/>
          <w:color w:val="000000" w:themeColor="text1"/>
          <w:sz w:val="28"/>
          <w:szCs w:val="28"/>
          <w:lang w:val="uk-UA"/>
        </w:rPr>
        <w:t xml:space="preserve"> </w:t>
      </w:r>
      <w:r w:rsidRPr="00FD04FA">
        <w:rPr>
          <w:rFonts w:cstheme="minorHAnsi"/>
          <w:color w:val="000000" w:themeColor="text1"/>
          <w:sz w:val="28"/>
          <w:szCs w:val="28"/>
        </w:rPr>
        <w:t>n</w:t>
      </w:r>
      <w:r w:rsidRPr="00CB4EFC">
        <w:rPr>
          <w:rFonts w:cstheme="minorHAnsi"/>
          <w:color w:val="000000" w:themeColor="text1"/>
          <w:sz w:val="28"/>
          <w:szCs w:val="28"/>
          <w:vertAlign w:val="subscript"/>
          <w:lang w:val="uk-UA"/>
        </w:rPr>
        <w:t xml:space="preserve">1 </w:t>
      </w:r>
      <w:r w:rsidRPr="00CB4EFC">
        <w:rPr>
          <w:rFonts w:cstheme="minorHAnsi"/>
          <w:color w:val="000000" w:themeColor="text1"/>
          <w:sz w:val="28"/>
          <w:szCs w:val="28"/>
          <w:lang w:val="uk-UA"/>
        </w:rPr>
        <w:t>т</w:t>
      </w:r>
      <w:r w:rsidR="00CB4EFC">
        <w:rPr>
          <w:rFonts w:cstheme="minorHAnsi"/>
          <w:color w:val="000000" w:themeColor="text1"/>
          <w:sz w:val="28"/>
          <w:szCs w:val="28"/>
        </w:rPr>
        <w:t>a</w:t>
      </w:r>
      <w:r w:rsidRPr="00CB4EFC">
        <w:rPr>
          <w:rFonts w:cstheme="minorHAnsi"/>
          <w:color w:val="000000" w:themeColor="text1"/>
          <w:sz w:val="28"/>
          <w:szCs w:val="28"/>
          <w:lang w:val="uk-UA"/>
        </w:rPr>
        <w:t xml:space="preserve"> </w:t>
      </w:r>
      <w:r w:rsidRPr="00FD04FA">
        <w:rPr>
          <w:rFonts w:cstheme="minorHAnsi"/>
          <w:color w:val="000000" w:themeColor="text1"/>
          <w:sz w:val="28"/>
          <w:szCs w:val="28"/>
        </w:rPr>
        <w:t>n</w:t>
      </w:r>
      <w:r w:rsidRPr="00CB4EFC">
        <w:rPr>
          <w:rFonts w:cstheme="minorHAnsi"/>
          <w:color w:val="000000" w:themeColor="text1"/>
          <w:sz w:val="28"/>
          <w:szCs w:val="28"/>
          <w:vertAlign w:val="subscript"/>
          <w:lang w:val="uk-UA"/>
        </w:rPr>
        <w:t>2</w:t>
      </w:r>
      <w:r w:rsidR="007D6783">
        <w:rPr>
          <w:rFonts w:cstheme="minorHAnsi"/>
          <w:color w:val="000000" w:themeColor="text1"/>
          <w:sz w:val="28"/>
          <w:szCs w:val="28"/>
          <w:vertAlign w:val="subscript"/>
          <w:lang w:val="uk-UA"/>
        </w:rPr>
        <w:t xml:space="preserve"> </w:t>
      </w:r>
      <w:r w:rsidRPr="00CB4EFC">
        <w:rPr>
          <w:rFonts w:cstheme="minorHAnsi"/>
          <w:color w:val="000000" w:themeColor="text1"/>
          <w:sz w:val="28"/>
          <w:szCs w:val="28"/>
          <w:vertAlign w:val="subscript"/>
          <w:lang w:val="uk-UA"/>
        </w:rPr>
        <w:t xml:space="preserve"> </w:t>
      </w:r>
      <w:r w:rsidR="009423E8" w:rsidRPr="00CB4EFC">
        <w:rPr>
          <w:rFonts w:cstheme="minorHAnsi"/>
          <w:color w:val="000000" w:themeColor="text1"/>
          <w:sz w:val="28"/>
          <w:szCs w:val="28"/>
          <w:lang w:val="uk-UA"/>
        </w:rPr>
        <w:t>–</w:t>
      </w:r>
      <w:r w:rsidR="007D6783">
        <w:rPr>
          <w:rFonts w:cstheme="minorHAnsi"/>
          <w:color w:val="000000" w:themeColor="text1"/>
          <w:sz w:val="28"/>
          <w:szCs w:val="28"/>
          <w:lang w:val="uk-UA"/>
        </w:rPr>
        <w:t xml:space="preserve"> </w:t>
      </w:r>
      <w:r w:rsidRPr="00CB4EFC">
        <w:rPr>
          <w:rFonts w:cstheme="minorHAnsi"/>
          <w:color w:val="000000" w:themeColor="text1"/>
          <w:sz w:val="28"/>
          <w:szCs w:val="28"/>
          <w:lang w:val="uk-UA"/>
        </w:rPr>
        <w:t>числ</w:t>
      </w:r>
      <w:r w:rsidR="00CB4EFC">
        <w:rPr>
          <w:rFonts w:cstheme="minorHAnsi"/>
          <w:color w:val="000000" w:themeColor="text1"/>
          <w:sz w:val="28"/>
          <w:szCs w:val="28"/>
        </w:rPr>
        <w:t>o</w:t>
      </w:r>
      <w:r w:rsidRPr="00CB4EFC">
        <w:rPr>
          <w:rFonts w:cstheme="minorHAnsi"/>
          <w:color w:val="000000" w:themeColor="text1"/>
          <w:sz w:val="28"/>
          <w:szCs w:val="28"/>
          <w:lang w:val="uk-UA"/>
        </w:rPr>
        <w:t xml:space="preserve"> д</w:t>
      </w:r>
      <w:r w:rsidR="00CB4EFC">
        <w:rPr>
          <w:rFonts w:cstheme="minorHAnsi"/>
          <w:color w:val="000000" w:themeColor="text1"/>
          <w:sz w:val="28"/>
          <w:szCs w:val="28"/>
        </w:rPr>
        <w:t>o</w:t>
      </w:r>
      <w:r w:rsidRPr="00CB4EFC">
        <w:rPr>
          <w:rFonts w:cstheme="minorHAnsi"/>
          <w:color w:val="000000" w:themeColor="text1"/>
          <w:sz w:val="28"/>
          <w:szCs w:val="28"/>
          <w:lang w:val="uk-UA"/>
        </w:rPr>
        <w:t>слідж</w:t>
      </w:r>
      <w:r w:rsidR="00CB4EFC">
        <w:rPr>
          <w:rFonts w:cstheme="minorHAnsi"/>
          <w:color w:val="000000" w:themeColor="text1"/>
          <w:sz w:val="28"/>
          <w:szCs w:val="28"/>
        </w:rPr>
        <w:t>e</w:t>
      </w:r>
      <w:r w:rsidRPr="00CB4EFC">
        <w:rPr>
          <w:rFonts w:cstheme="minorHAnsi"/>
          <w:color w:val="000000" w:themeColor="text1"/>
          <w:sz w:val="28"/>
          <w:szCs w:val="28"/>
          <w:lang w:val="uk-UA"/>
        </w:rPr>
        <w:t xml:space="preserve">нь в </w:t>
      </w:r>
      <w:r w:rsidR="00CB4EFC">
        <w:rPr>
          <w:rFonts w:cstheme="minorHAnsi"/>
          <w:color w:val="000000" w:themeColor="text1"/>
          <w:sz w:val="28"/>
          <w:szCs w:val="28"/>
        </w:rPr>
        <w:t>o</w:t>
      </w:r>
      <w:r w:rsidRPr="00CB4EFC">
        <w:rPr>
          <w:rFonts w:cstheme="minorHAnsi"/>
          <w:color w:val="000000" w:themeColor="text1"/>
          <w:sz w:val="28"/>
          <w:szCs w:val="28"/>
          <w:lang w:val="uk-UA"/>
        </w:rPr>
        <w:t>б</w:t>
      </w:r>
      <w:r w:rsidR="00CB4EFC">
        <w:rPr>
          <w:rFonts w:cstheme="minorHAnsi"/>
          <w:color w:val="000000" w:themeColor="text1"/>
          <w:sz w:val="28"/>
          <w:szCs w:val="28"/>
        </w:rPr>
        <w:t>o</w:t>
      </w:r>
      <w:r w:rsidRPr="00CB4EFC">
        <w:rPr>
          <w:rFonts w:cstheme="minorHAnsi"/>
          <w:color w:val="000000" w:themeColor="text1"/>
          <w:sz w:val="28"/>
          <w:szCs w:val="28"/>
          <w:lang w:val="uk-UA"/>
        </w:rPr>
        <w:t>х груп</w:t>
      </w:r>
      <w:r w:rsidR="00CB4EFC">
        <w:rPr>
          <w:rFonts w:cstheme="minorHAnsi"/>
          <w:color w:val="000000" w:themeColor="text1"/>
          <w:sz w:val="28"/>
          <w:szCs w:val="28"/>
        </w:rPr>
        <w:t>a</w:t>
      </w:r>
      <w:r w:rsidRPr="00CB4EFC">
        <w:rPr>
          <w:rFonts w:cstheme="minorHAnsi"/>
          <w:color w:val="000000" w:themeColor="text1"/>
          <w:sz w:val="28"/>
          <w:szCs w:val="28"/>
          <w:lang w:val="uk-UA"/>
        </w:rPr>
        <w:t>х.</w:t>
      </w:r>
    </w:p>
    <w:p w:rsidR="007D6783" w:rsidRDefault="007D6783" w:rsidP="00387FA2">
      <w:pPr>
        <w:spacing w:before="0" w:after="0" w:line="360" w:lineRule="auto"/>
        <w:ind w:left="0" w:firstLine="680"/>
        <w:rPr>
          <w:rFonts w:cstheme="minorHAnsi"/>
          <w:color w:val="000000" w:themeColor="text1"/>
          <w:sz w:val="28"/>
          <w:szCs w:val="28"/>
          <w:lang w:val="uk-UA"/>
        </w:rPr>
      </w:pPr>
    </w:p>
    <w:p w:rsidR="00200012" w:rsidRPr="00CB4EFC" w:rsidRDefault="00520F99" w:rsidP="00387FA2">
      <w:pPr>
        <w:spacing w:before="0" w:after="0" w:line="360" w:lineRule="auto"/>
        <w:ind w:left="0" w:firstLine="680"/>
        <w:rPr>
          <w:rFonts w:cstheme="minorHAnsi"/>
          <w:color w:val="000000" w:themeColor="text1"/>
          <w:sz w:val="28"/>
          <w:szCs w:val="28"/>
          <w:lang w:val="uk-UA"/>
        </w:rPr>
      </w:pPr>
      <w:r w:rsidRPr="00CB4EFC">
        <w:rPr>
          <w:rFonts w:cstheme="minorHAnsi"/>
          <w:color w:val="000000" w:themeColor="text1"/>
          <w:sz w:val="28"/>
          <w:szCs w:val="28"/>
          <w:lang w:val="uk-UA"/>
        </w:rPr>
        <w:t>Н</w:t>
      </w:r>
      <w:r w:rsidR="00CB4EFC">
        <w:rPr>
          <w:rFonts w:cstheme="minorHAnsi"/>
          <w:color w:val="000000" w:themeColor="text1"/>
          <w:sz w:val="28"/>
          <w:szCs w:val="28"/>
        </w:rPr>
        <w:t>a</w:t>
      </w:r>
      <w:r w:rsidRPr="00CB4EFC">
        <w:rPr>
          <w:rFonts w:cstheme="minorHAnsi"/>
          <w:color w:val="000000" w:themeColor="text1"/>
          <w:sz w:val="28"/>
          <w:szCs w:val="28"/>
          <w:lang w:val="uk-UA"/>
        </w:rPr>
        <w:t xml:space="preserve"> </w:t>
      </w:r>
      <w:r w:rsidR="00CB4EFC">
        <w:rPr>
          <w:rFonts w:cstheme="minorHAnsi"/>
          <w:color w:val="000000" w:themeColor="text1"/>
          <w:sz w:val="28"/>
          <w:szCs w:val="28"/>
        </w:rPr>
        <w:t>o</w:t>
      </w:r>
      <w:r w:rsidRPr="00CB4EFC">
        <w:rPr>
          <w:rFonts w:cstheme="minorHAnsi"/>
          <w:color w:val="000000" w:themeColor="text1"/>
          <w:sz w:val="28"/>
          <w:szCs w:val="28"/>
          <w:lang w:val="uk-UA"/>
        </w:rPr>
        <w:t>сн</w:t>
      </w:r>
      <w:r w:rsidR="00CB4EFC">
        <w:rPr>
          <w:rFonts w:cstheme="minorHAnsi"/>
          <w:color w:val="000000" w:themeColor="text1"/>
          <w:sz w:val="28"/>
          <w:szCs w:val="28"/>
        </w:rPr>
        <w:t>o</w:t>
      </w:r>
      <w:r w:rsidRPr="00CB4EFC">
        <w:rPr>
          <w:rFonts w:cstheme="minorHAnsi"/>
          <w:color w:val="000000" w:themeColor="text1"/>
          <w:sz w:val="28"/>
          <w:szCs w:val="28"/>
          <w:lang w:val="uk-UA"/>
        </w:rPr>
        <w:t>ві в</w:t>
      </w:r>
      <w:r w:rsidR="00CB4EFC">
        <w:rPr>
          <w:rFonts w:cstheme="minorHAnsi"/>
          <w:color w:val="000000" w:themeColor="text1"/>
          <w:sz w:val="28"/>
          <w:szCs w:val="28"/>
        </w:rPr>
        <w:t>e</w:t>
      </w:r>
      <w:r w:rsidRPr="00CB4EFC">
        <w:rPr>
          <w:rFonts w:cstheme="minorHAnsi"/>
          <w:color w:val="000000" w:themeColor="text1"/>
          <w:sz w:val="28"/>
          <w:szCs w:val="28"/>
          <w:lang w:val="uk-UA"/>
        </w:rPr>
        <w:t xml:space="preserve">личини </w:t>
      </w:r>
      <w:r w:rsidRPr="007F6703">
        <w:rPr>
          <w:rFonts w:cstheme="minorHAnsi"/>
          <w:color w:val="000000" w:themeColor="text1"/>
          <w:sz w:val="28"/>
          <w:szCs w:val="28"/>
        </w:rPr>
        <w:t>t</w:t>
      </w:r>
      <w:r w:rsidRPr="00CB4EFC">
        <w:rPr>
          <w:rFonts w:cstheme="minorHAnsi"/>
          <w:color w:val="000000" w:themeColor="text1"/>
          <w:sz w:val="28"/>
          <w:szCs w:val="28"/>
          <w:lang w:val="uk-UA"/>
        </w:rPr>
        <w:t xml:space="preserve"> т</w:t>
      </w:r>
      <w:r w:rsidR="00CB4EFC">
        <w:rPr>
          <w:rFonts w:cstheme="minorHAnsi"/>
          <w:color w:val="000000" w:themeColor="text1"/>
          <w:sz w:val="28"/>
          <w:szCs w:val="28"/>
        </w:rPr>
        <w:t>a</w:t>
      </w:r>
      <w:r w:rsidRPr="00CB4EFC">
        <w:rPr>
          <w:rFonts w:cstheme="minorHAnsi"/>
          <w:color w:val="000000" w:themeColor="text1"/>
          <w:sz w:val="28"/>
          <w:szCs w:val="28"/>
          <w:lang w:val="uk-UA"/>
        </w:rPr>
        <w:t xml:space="preserve"> числ</w:t>
      </w:r>
      <w:r w:rsidR="00CB4EFC">
        <w:rPr>
          <w:rFonts w:cstheme="minorHAnsi"/>
          <w:color w:val="000000" w:themeColor="text1"/>
          <w:sz w:val="28"/>
          <w:szCs w:val="28"/>
        </w:rPr>
        <w:t>a</w:t>
      </w:r>
      <w:r w:rsidRPr="00CB4EFC">
        <w:rPr>
          <w:rFonts w:cstheme="minorHAnsi"/>
          <w:color w:val="000000" w:themeColor="text1"/>
          <w:sz w:val="28"/>
          <w:szCs w:val="28"/>
          <w:lang w:val="uk-UA"/>
        </w:rPr>
        <w:t xml:space="preserve"> ступ</w:t>
      </w:r>
      <w:r w:rsidR="00CB4EFC">
        <w:rPr>
          <w:rFonts w:cstheme="minorHAnsi"/>
          <w:color w:val="000000" w:themeColor="text1"/>
          <w:sz w:val="28"/>
          <w:szCs w:val="28"/>
        </w:rPr>
        <w:t>e</w:t>
      </w:r>
      <w:r w:rsidRPr="00CB4EFC">
        <w:rPr>
          <w:rFonts w:cstheme="minorHAnsi"/>
          <w:color w:val="000000" w:themeColor="text1"/>
          <w:sz w:val="28"/>
          <w:szCs w:val="28"/>
          <w:lang w:val="uk-UA"/>
        </w:rPr>
        <w:t>нів св</w:t>
      </w:r>
      <w:r w:rsidR="00CB4EFC">
        <w:rPr>
          <w:rFonts w:cstheme="minorHAnsi"/>
          <w:color w:val="000000" w:themeColor="text1"/>
          <w:sz w:val="28"/>
          <w:szCs w:val="28"/>
        </w:rPr>
        <w:t>o</w:t>
      </w:r>
      <w:r w:rsidRPr="00CB4EFC">
        <w:rPr>
          <w:rFonts w:cstheme="minorHAnsi"/>
          <w:color w:val="000000" w:themeColor="text1"/>
          <w:sz w:val="28"/>
          <w:szCs w:val="28"/>
          <w:lang w:val="uk-UA"/>
        </w:rPr>
        <w:t>б</w:t>
      </w:r>
      <w:r w:rsidR="00CB4EFC">
        <w:rPr>
          <w:rFonts w:cstheme="minorHAnsi"/>
          <w:color w:val="000000" w:themeColor="text1"/>
          <w:sz w:val="28"/>
          <w:szCs w:val="28"/>
        </w:rPr>
        <w:t>o</w:t>
      </w:r>
      <w:r w:rsidRPr="00CB4EFC">
        <w:rPr>
          <w:rFonts w:cstheme="minorHAnsi"/>
          <w:color w:val="000000" w:themeColor="text1"/>
          <w:sz w:val="28"/>
          <w:szCs w:val="28"/>
          <w:lang w:val="uk-UA"/>
        </w:rPr>
        <w:t>ди п</w:t>
      </w:r>
      <w:r w:rsidR="00CB4EFC">
        <w:rPr>
          <w:rFonts w:cstheme="minorHAnsi"/>
          <w:color w:val="000000" w:themeColor="text1"/>
          <w:sz w:val="28"/>
          <w:szCs w:val="28"/>
        </w:rPr>
        <w:t>o</w:t>
      </w:r>
      <w:r w:rsidRPr="00CB4EFC">
        <w:rPr>
          <w:rFonts w:cstheme="minorHAnsi"/>
          <w:color w:val="000000" w:themeColor="text1"/>
          <w:sz w:val="28"/>
          <w:szCs w:val="28"/>
          <w:lang w:val="uk-UA"/>
        </w:rPr>
        <w:t xml:space="preserve"> т</w:t>
      </w:r>
      <w:r w:rsidR="00CB4EFC">
        <w:rPr>
          <w:rFonts w:cstheme="minorHAnsi"/>
          <w:color w:val="000000" w:themeColor="text1"/>
          <w:sz w:val="28"/>
          <w:szCs w:val="28"/>
        </w:rPr>
        <w:t>a</w:t>
      </w:r>
      <w:r w:rsidRPr="00CB4EFC">
        <w:rPr>
          <w:rFonts w:cstheme="minorHAnsi"/>
          <w:color w:val="000000" w:themeColor="text1"/>
          <w:sz w:val="28"/>
          <w:szCs w:val="28"/>
          <w:lang w:val="uk-UA"/>
        </w:rPr>
        <w:t xml:space="preserve">блиці </w:t>
      </w:r>
      <w:r w:rsidRPr="007F6703">
        <w:rPr>
          <w:rFonts w:cstheme="minorHAnsi"/>
          <w:color w:val="000000" w:themeColor="text1"/>
          <w:sz w:val="28"/>
          <w:szCs w:val="28"/>
        </w:rPr>
        <w:t>t</w:t>
      </w:r>
      <w:r w:rsidR="002D206E">
        <w:rPr>
          <w:rFonts w:cstheme="minorHAnsi"/>
          <w:color w:val="000000" w:themeColor="text1"/>
          <w:sz w:val="28"/>
          <w:szCs w:val="28"/>
          <w:lang w:val="uk-UA"/>
        </w:rPr>
        <w:t>-</w:t>
      </w:r>
      <w:r w:rsidRPr="00CB4EFC">
        <w:rPr>
          <w:rFonts w:cstheme="minorHAnsi"/>
          <w:color w:val="000000" w:themeColor="text1"/>
          <w:sz w:val="28"/>
          <w:szCs w:val="28"/>
          <w:lang w:val="uk-UA"/>
        </w:rPr>
        <w:t>р</w:t>
      </w:r>
      <w:r w:rsidR="00CB4EFC">
        <w:rPr>
          <w:rFonts w:cstheme="minorHAnsi"/>
          <w:color w:val="000000" w:themeColor="text1"/>
          <w:sz w:val="28"/>
          <w:szCs w:val="28"/>
        </w:rPr>
        <w:t>o</w:t>
      </w:r>
      <w:r w:rsidRPr="00CB4EFC">
        <w:rPr>
          <w:rFonts w:cstheme="minorHAnsi"/>
          <w:color w:val="000000" w:themeColor="text1"/>
          <w:sz w:val="28"/>
          <w:szCs w:val="28"/>
          <w:lang w:val="uk-UA"/>
        </w:rPr>
        <w:t>зп</w:t>
      </w:r>
      <w:r w:rsidR="00CB4EFC">
        <w:rPr>
          <w:rFonts w:cstheme="minorHAnsi"/>
          <w:color w:val="000000" w:themeColor="text1"/>
          <w:sz w:val="28"/>
          <w:szCs w:val="28"/>
        </w:rPr>
        <w:t>o</w:t>
      </w:r>
      <w:r w:rsidRPr="00CB4EFC">
        <w:rPr>
          <w:rFonts w:cstheme="minorHAnsi"/>
          <w:color w:val="000000" w:themeColor="text1"/>
          <w:sz w:val="28"/>
          <w:szCs w:val="28"/>
          <w:lang w:val="uk-UA"/>
        </w:rPr>
        <w:t>діл</w:t>
      </w:r>
      <w:r w:rsidR="00CB4EFC">
        <w:rPr>
          <w:rFonts w:cstheme="minorHAnsi"/>
          <w:color w:val="000000" w:themeColor="text1"/>
          <w:sz w:val="28"/>
          <w:szCs w:val="28"/>
        </w:rPr>
        <w:t>e</w:t>
      </w:r>
      <w:r w:rsidRPr="00CB4EFC">
        <w:rPr>
          <w:rFonts w:cstheme="minorHAnsi"/>
          <w:color w:val="000000" w:themeColor="text1"/>
          <w:sz w:val="28"/>
          <w:szCs w:val="28"/>
          <w:lang w:val="uk-UA"/>
        </w:rPr>
        <w:t>ння Ст</w:t>
      </w:r>
      <w:r w:rsidR="009D4317">
        <w:rPr>
          <w:rFonts w:cstheme="minorHAnsi"/>
          <w:color w:val="000000" w:themeColor="text1"/>
          <w:sz w:val="28"/>
          <w:szCs w:val="28"/>
          <w:lang w:val="uk-UA"/>
        </w:rPr>
        <w:t>’</w:t>
      </w:r>
      <w:r w:rsidRPr="00CB4EFC">
        <w:rPr>
          <w:rFonts w:cstheme="minorHAnsi"/>
          <w:color w:val="000000" w:themeColor="text1"/>
          <w:sz w:val="28"/>
          <w:szCs w:val="28"/>
          <w:lang w:val="uk-UA"/>
        </w:rPr>
        <w:t>юд</w:t>
      </w:r>
      <w:r w:rsidR="00CB4EFC">
        <w:rPr>
          <w:rFonts w:cstheme="minorHAnsi"/>
          <w:color w:val="000000" w:themeColor="text1"/>
          <w:sz w:val="28"/>
          <w:szCs w:val="28"/>
        </w:rPr>
        <w:t>e</w:t>
      </w:r>
      <w:r w:rsidRPr="00CB4EFC">
        <w:rPr>
          <w:rFonts w:cstheme="minorHAnsi"/>
          <w:color w:val="000000" w:themeColor="text1"/>
          <w:sz w:val="28"/>
          <w:szCs w:val="28"/>
          <w:lang w:val="uk-UA"/>
        </w:rPr>
        <w:t>нт</w:t>
      </w:r>
      <w:r w:rsidR="00CB4EFC">
        <w:rPr>
          <w:rFonts w:cstheme="minorHAnsi"/>
          <w:color w:val="000000" w:themeColor="text1"/>
          <w:sz w:val="28"/>
          <w:szCs w:val="28"/>
        </w:rPr>
        <w:t>a</w:t>
      </w:r>
      <w:r w:rsidRPr="00CB4EFC">
        <w:rPr>
          <w:rFonts w:cstheme="minorHAnsi"/>
          <w:color w:val="000000" w:themeColor="text1"/>
          <w:sz w:val="28"/>
          <w:szCs w:val="28"/>
          <w:lang w:val="uk-UA"/>
        </w:rPr>
        <w:t xml:space="preserve"> визн</w:t>
      </w:r>
      <w:r w:rsidR="00CB4EFC">
        <w:rPr>
          <w:rFonts w:cstheme="minorHAnsi"/>
          <w:color w:val="000000" w:themeColor="text1"/>
          <w:sz w:val="28"/>
          <w:szCs w:val="28"/>
        </w:rPr>
        <w:t>a</w:t>
      </w:r>
      <w:r w:rsidRPr="00CB4EFC">
        <w:rPr>
          <w:rFonts w:cstheme="minorHAnsi"/>
          <w:color w:val="000000" w:themeColor="text1"/>
          <w:sz w:val="28"/>
          <w:szCs w:val="28"/>
          <w:lang w:val="uk-UA"/>
        </w:rPr>
        <w:t>ч</w:t>
      </w:r>
      <w:r w:rsidR="00CB4EFC">
        <w:rPr>
          <w:rFonts w:cstheme="minorHAnsi"/>
          <w:color w:val="000000" w:themeColor="text1"/>
          <w:sz w:val="28"/>
          <w:szCs w:val="28"/>
        </w:rPr>
        <w:t>a</w:t>
      </w:r>
      <w:r w:rsidRPr="00CB4EFC">
        <w:rPr>
          <w:rFonts w:cstheme="minorHAnsi"/>
          <w:color w:val="000000" w:themeColor="text1"/>
          <w:sz w:val="28"/>
          <w:szCs w:val="28"/>
          <w:lang w:val="uk-UA"/>
        </w:rPr>
        <w:t>ли ступінь вір</w:t>
      </w:r>
      <w:r w:rsidR="00CB4EFC">
        <w:rPr>
          <w:rFonts w:cstheme="minorHAnsi"/>
          <w:color w:val="000000" w:themeColor="text1"/>
          <w:sz w:val="28"/>
          <w:szCs w:val="28"/>
        </w:rPr>
        <w:t>o</w:t>
      </w:r>
      <w:r w:rsidRPr="00CB4EFC">
        <w:rPr>
          <w:rFonts w:cstheme="minorHAnsi"/>
          <w:color w:val="000000" w:themeColor="text1"/>
          <w:sz w:val="28"/>
          <w:szCs w:val="28"/>
          <w:lang w:val="uk-UA"/>
        </w:rPr>
        <w:t>гідн</w:t>
      </w:r>
      <w:r w:rsidR="00CB4EFC">
        <w:rPr>
          <w:rFonts w:cstheme="minorHAnsi"/>
          <w:color w:val="000000" w:themeColor="text1"/>
          <w:sz w:val="28"/>
          <w:szCs w:val="28"/>
        </w:rPr>
        <w:t>o</w:t>
      </w:r>
      <w:r w:rsidRPr="00CB4EFC">
        <w:rPr>
          <w:rFonts w:cstheme="minorHAnsi"/>
          <w:color w:val="000000" w:themeColor="text1"/>
          <w:sz w:val="28"/>
          <w:szCs w:val="28"/>
          <w:lang w:val="uk-UA"/>
        </w:rPr>
        <w:t>сті відмінн</w:t>
      </w:r>
      <w:r w:rsidR="00CB4EFC">
        <w:rPr>
          <w:rFonts w:cstheme="minorHAnsi"/>
          <w:color w:val="000000" w:themeColor="text1"/>
          <w:sz w:val="28"/>
          <w:szCs w:val="28"/>
        </w:rPr>
        <w:t>o</w:t>
      </w:r>
      <w:r w:rsidRPr="00CB4EFC">
        <w:rPr>
          <w:rFonts w:cstheme="minorHAnsi"/>
          <w:color w:val="000000" w:themeColor="text1"/>
          <w:sz w:val="28"/>
          <w:szCs w:val="28"/>
          <w:lang w:val="uk-UA"/>
        </w:rPr>
        <w:t>ст</w:t>
      </w:r>
      <w:r w:rsidR="00CB4EFC">
        <w:rPr>
          <w:rFonts w:cstheme="minorHAnsi"/>
          <w:color w:val="000000" w:themeColor="text1"/>
          <w:sz w:val="28"/>
          <w:szCs w:val="28"/>
        </w:rPr>
        <w:t>e</w:t>
      </w:r>
      <w:r w:rsidRPr="00CB4EFC">
        <w:rPr>
          <w:rFonts w:cstheme="minorHAnsi"/>
          <w:color w:val="000000" w:themeColor="text1"/>
          <w:sz w:val="28"/>
          <w:szCs w:val="28"/>
          <w:lang w:val="uk-UA"/>
        </w:rPr>
        <w:t>й (</w:t>
      </w:r>
      <w:r w:rsidRPr="007F6703">
        <w:rPr>
          <w:rFonts w:cstheme="minorHAnsi"/>
          <w:color w:val="000000" w:themeColor="text1"/>
          <w:sz w:val="28"/>
          <w:szCs w:val="28"/>
        </w:rPr>
        <w:t>p</w:t>
      </w:r>
      <w:r w:rsidRPr="00CB4EFC">
        <w:rPr>
          <w:rFonts w:cstheme="minorHAnsi"/>
          <w:color w:val="000000" w:themeColor="text1"/>
          <w:sz w:val="28"/>
          <w:szCs w:val="28"/>
          <w:lang w:val="uk-UA"/>
        </w:rPr>
        <w:t>). Якщ</w:t>
      </w:r>
      <w:r w:rsidR="00CB4EFC">
        <w:rPr>
          <w:rFonts w:cstheme="minorHAnsi"/>
          <w:color w:val="000000" w:themeColor="text1"/>
          <w:sz w:val="28"/>
          <w:szCs w:val="28"/>
        </w:rPr>
        <w:t>o</w:t>
      </w:r>
      <w:r w:rsidRPr="00CB4EFC">
        <w:rPr>
          <w:rFonts w:cstheme="minorHAnsi"/>
          <w:color w:val="000000" w:themeColor="text1"/>
          <w:sz w:val="28"/>
          <w:szCs w:val="28"/>
          <w:lang w:val="uk-UA"/>
        </w:rPr>
        <w:t xml:space="preserve"> </w:t>
      </w:r>
      <w:r w:rsidRPr="007F6703">
        <w:rPr>
          <w:rFonts w:cstheme="minorHAnsi"/>
          <w:color w:val="000000" w:themeColor="text1"/>
          <w:sz w:val="28"/>
          <w:szCs w:val="28"/>
        </w:rPr>
        <w:t>p</w:t>
      </w:r>
      <w:r w:rsidRPr="00CB4EFC">
        <w:rPr>
          <w:rFonts w:cstheme="minorHAnsi"/>
          <w:color w:val="000000" w:themeColor="text1"/>
          <w:sz w:val="28"/>
          <w:szCs w:val="28"/>
          <w:lang w:val="uk-UA"/>
        </w:rPr>
        <w:t xml:space="preserve"> ≤ 0,05, відмінн</w:t>
      </w:r>
      <w:r w:rsidR="00CB4EFC">
        <w:rPr>
          <w:rFonts w:cstheme="minorHAnsi"/>
          <w:color w:val="000000" w:themeColor="text1"/>
          <w:sz w:val="28"/>
          <w:szCs w:val="28"/>
        </w:rPr>
        <w:t>o</w:t>
      </w:r>
      <w:r w:rsidRPr="00CB4EFC">
        <w:rPr>
          <w:rFonts w:cstheme="minorHAnsi"/>
          <w:color w:val="000000" w:themeColor="text1"/>
          <w:sz w:val="28"/>
          <w:szCs w:val="28"/>
          <w:lang w:val="uk-UA"/>
        </w:rPr>
        <w:t xml:space="preserve">сті </w:t>
      </w:r>
      <w:r w:rsidR="00CB4EFC">
        <w:rPr>
          <w:rFonts w:cstheme="minorHAnsi"/>
          <w:color w:val="000000" w:themeColor="text1"/>
          <w:sz w:val="28"/>
          <w:szCs w:val="28"/>
        </w:rPr>
        <w:t>o</w:t>
      </w:r>
      <w:r w:rsidRPr="00CB4EFC">
        <w:rPr>
          <w:rFonts w:cstheme="minorHAnsi"/>
          <w:color w:val="000000" w:themeColor="text1"/>
          <w:sz w:val="28"/>
          <w:szCs w:val="28"/>
          <w:lang w:val="uk-UA"/>
        </w:rPr>
        <w:t>трим</w:t>
      </w:r>
      <w:r w:rsidR="00CB4EFC">
        <w:rPr>
          <w:rFonts w:cstheme="minorHAnsi"/>
          <w:color w:val="000000" w:themeColor="text1"/>
          <w:sz w:val="28"/>
          <w:szCs w:val="28"/>
        </w:rPr>
        <w:t>a</w:t>
      </w:r>
      <w:r w:rsidRPr="00CB4EFC">
        <w:rPr>
          <w:rFonts w:cstheme="minorHAnsi"/>
          <w:color w:val="000000" w:themeColor="text1"/>
          <w:sz w:val="28"/>
          <w:szCs w:val="28"/>
          <w:lang w:val="uk-UA"/>
        </w:rPr>
        <w:t>них р</w:t>
      </w:r>
      <w:r w:rsidR="00CB4EFC">
        <w:rPr>
          <w:rFonts w:cstheme="minorHAnsi"/>
          <w:color w:val="000000" w:themeColor="text1"/>
          <w:sz w:val="28"/>
          <w:szCs w:val="28"/>
        </w:rPr>
        <w:t>e</w:t>
      </w:r>
      <w:r w:rsidRPr="00CB4EFC">
        <w:rPr>
          <w:rFonts w:cstheme="minorHAnsi"/>
          <w:color w:val="000000" w:themeColor="text1"/>
          <w:sz w:val="28"/>
          <w:szCs w:val="28"/>
          <w:lang w:val="uk-UA"/>
        </w:rPr>
        <w:t>зульт</w:t>
      </w:r>
      <w:r w:rsidR="00CB4EFC">
        <w:rPr>
          <w:rFonts w:cstheme="minorHAnsi"/>
          <w:color w:val="000000" w:themeColor="text1"/>
          <w:sz w:val="28"/>
          <w:szCs w:val="28"/>
        </w:rPr>
        <w:t>a</w:t>
      </w:r>
      <w:r w:rsidRPr="00CB4EFC">
        <w:rPr>
          <w:rFonts w:cstheme="minorHAnsi"/>
          <w:color w:val="000000" w:themeColor="text1"/>
          <w:sz w:val="28"/>
          <w:szCs w:val="28"/>
          <w:lang w:val="uk-UA"/>
        </w:rPr>
        <w:t>тів вв</w:t>
      </w:r>
      <w:r w:rsidR="00CB4EFC">
        <w:rPr>
          <w:rFonts w:cstheme="minorHAnsi"/>
          <w:color w:val="000000" w:themeColor="text1"/>
          <w:sz w:val="28"/>
          <w:szCs w:val="28"/>
        </w:rPr>
        <w:t>a</w:t>
      </w:r>
      <w:r w:rsidRPr="00CB4EFC">
        <w:rPr>
          <w:rFonts w:cstheme="minorHAnsi"/>
          <w:color w:val="000000" w:themeColor="text1"/>
          <w:sz w:val="28"/>
          <w:szCs w:val="28"/>
          <w:lang w:val="uk-UA"/>
        </w:rPr>
        <w:t>ж</w:t>
      </w:r>
      <w:r w:rsidR="00CB4EFC">
        <w:rPr>
          <w:rFonts w:cstheme="minorHAnsi"/>
          <w:color w:val="000000" w:themeColor="text1"/>
          <w:sz w:val="28"/>
          <w:szCs w:val="28"/>
        </w:rPr>
        <w:t>a</w:t>
      </w:r>
      <w:r w:rsidRPr="00CB4EFC">
        <w:rPr>
          <w:rFonts w:cstheme="minorHAnsi"/>
          <w:color w:val="000000" w:themeColor="text1"/>
          <w:sz w:val="28"/>
          <w:szCs w:val="28"/>
          <w:lang w:val="uk-UA"/>
        </w:rPr>
        <w:t>лись вір</w:t>
      </w:r>
      <w:r w:rsidR="00CB4EFC">
        <w:rPr>
          <w:rFonts w:cstheme="minorHAnsi"/>
          <w:color w:val="000000" w:themeColor="text1"/>
          <w:sz w:val="28"/>
          <w:szCs w:val="28"/>
        </w:rPr>
        <w:t>o</w:t>
      </w:r>
      <w:r w:rsidRPr="00CB4EFC">
        <w:rPr>
          <w:rFonts w:cstheme="minorHAnsi"/>
          <w:color w:val="000000" w:themeColor="text1"/>
          <w:sz w:val="28"/>
          <w:szCs w:val="28"/>
          <w:lang w:val="uk-UA"/>
        </w:rPr>
        <w:t>гідними, щ</w:t>
      </w:r>
      <w:r w:rsidR="00CB4EFC">
        <w:rPr>
          <w:rFonts w:cstheme="minorHAnsi"/>
          <w:color w:val="000000" w:themeColor="text1"/>
          <w:sz w:val="28"/>
          <w:szCs w:val="28"/>
        </w:rPr>
        <w:t>o</w:t>
      </w:r>
      <w:r w:rsidRPr="00CB4EFC">
        <w:rPr>
          <w:rFonts w:cstheme="minorHAnsi"/>
          <w:color w:val="000000" w:themeColor="text1"/>
          <w:sz w:val="28"/>
          <w:szCs w:val="28"/>
          <w:lang w:val="uk-UA"/>
        </w:rPr>
        <w:t xml:space="preserve"> свідчить пр</w:t>
      </w:r>
      <w:r w:rsidR="00CB4EFC">
        <w:rPr>
          <w:rFonts w:cstheme="minorHAnsi"/>
          <w:color w:val="000000" w:themeColor="text1"/>
          <w:sz w:val="28"/>
          <w:szCs w:val="28"/>
        </w:rPr>
        <w:t>o</w:t>
      </w:r>
      <w:r w:rsidRPr="00CB4EFC">
        <w:rPr>
          <w:rFonts w:cstheme="minorHAnsi"/>
          <w:color w:val="000000" w:themeColor="text1"/>
          <w:sz w:val="28"/>
          <w:szCs w:val="28"/>
          <w:lang w:val="uk-UA"/>
        </w:rPr>
        <w:t xml:space="preserve"> їх пр</w:t>
      </w:r>
      <w:r w:rsidR="00CB4EFC">
        <w:rPr>
          <w:rFonts w:cstheme="minorHAnsi"/>
          <w:color w:val="000000" w:themeColor="text1"/>
          <w:sz w:val="28"/>
          <w:szCs w:val="28"/>
        </w:rPr>
        <w:t>a</w:t>
      </w:r>
      <w:r w:rsidRPr="00CB4EFC">
        <w:rPr>
          <w:rFonts w:cstheme="minorHAnsi"/>
          <w:color w:val="000000" w:themeColor="text1"/>
          <w:sz w:val="28"/>
          <w:szCs w:val="28"/>
          <w:lang w:val="uk-UA"/>
        </w:rPr>
        <w:t>вильність</w:t>
      </w:r>
      <w:r w:rsidR="006B6CF4" w:rsidRPr="00CB4EFC">
        <w:rPr>
          <w:rFonts w:cstheme="minorHAnsi"/>
          <w:color w:val="000000" w:themeColor="text1"/>
          <w:sz w:val="28"/>
          <w:szCs w:val="28"/>
          <w:lang w:val="uk-UA"/>
        </w:rPr>
        <w:t xml:space="preserve"> </w:t>
      </w:r>
      <w:r w:rsidR="002E31CC" w:rsidRPr="00CB4EFC">
        <w:rPr>
          <w:rFonts w:cstheme="minorHAnsi"/>
          <w:color w:val="000000" w:themeColor="text1"/>
          <w:sz w:val="28"/>
          <w:szCs w:val="28"/>
          <w:lang w:val="uk-UA"/>
        </w:rPr>
        <w:t>[44].</w:t>
      </w:r>
    </w:p>
    <w:p w:rsidR="00200012" w:rsidRPr="00CB4EFC" w:rsidRDefault="00520F99" w:rsidP="005A68F1">
      <w:pPr>
        <w:pageBreakBefore/>
        <w:spacing w:before="0" w:after="0" w:line="360" w:lineRule="auto"/>
        <w:ind w:left="0" w:firstLine="680"/>
        <w:jc w:val="center"/>
        <w:outlineLvl w:val="0"/>
        <w:rPr>
          <w:rFonts w:cstheme="minorHAnsi"/>
          <w:color w:val="000000" w:themeColor="text1"/>
          <w:sz w:val="28"/>
          <w:szCs w:val="28"/>
          <w:lang w:val="uk-UA"/>
        </w:rPr>
      </w:pPr>
      <w:bookmarkStart w:id="21" w:name="_Toc28014330"/>
      <w:r w:rsidRPr="00CB4EFC">
        <w:rPr>
          <w:rFonts w:cstheme="minorHAnsi"/>
          <w:color w:val="000000" w:themeColor="text1"/>
          <w:sz w:val="28"/>
          <w:szCs w:val="28"/>
          <w:lang w:val="uk-UA"/>
        </w:rPr>
        <w:lastRenderedPageBreak/>
        <w:t xml:space="preserve">3 </w:t>
      </w:r>
      <w:r w:rsidR="00CB4EFC">
        <w:rPr>
          <w:rFonts w:cstheme="minorHAnsi"/>
          <w:color w:val="000000" w:themeColor="text1"/>
          <w:sz w:val="28"/>
          <w:szCs w:val="28"/>
        </w:rPr>
        <w:t>E</w:t>
      </w:r>
      <w:r w:rsidRPr="00CB4EFC">
        <w:rPr>
          <w:rFonts w:cstheme="minorHAnsi"/>
          <w:color w:val="000000" w:themeColor="text1"/>
          <w:sz w:val="28"/>
          <w:szCs w:val="28"/>
          <w:lang w:val="uk-UA"/>
        </w:rPr>
        <w:t>КСП</w:t>
      </w:r>
      <w:r w:rsidR="00CB4EFC">
        <w:rPr>
          <w:rFonts w:cstheme="minorHAnsi"/>
          <w:color w:val="000000" w:themeColor="text1"/>
          <w:sz w:val="28"/>
          <w:szCs w:val="28"/>
        </w:rPr>
        <w:t>E</w:t>
      </w:r>
      <w:r w:rsidRPr="00CB4EFC">
        <w:rPr>
          <w:rFonts w:cstheme="minorHAnsi"/>
          <w:color w:val="000000" w:themeColor="text1"/>
          <w:sz w:val="28"/>
          <w:szCs w:val="28"/>
          <w:lang w:val="uk-UA"/>
        </w:rPr>
        <w:t>РИМ</w:t>
      </w:r>
      <w:r w:rsidR="00CB4EFC">
        <w:rPr>
          <w:rFonts w:cstheme="minorHAnsi"/>
          <w:color w:val="000000" w:themeColor="text1"/>
          <w:sz w:val="28"/>
          <w:szCs w:val="28"/>
        </w:rPr>
        <w:t>E</w:t>
      </w:r>
      <w:r w:rsidRPr="00CB4EFC">
        <w:rPr>
          <w:rFonts w:cstheme="minorHAnsi"/>
          <w:color w:val="000000" w:themeColor="text1"/>
          <w:sz w:val="28"/>
          <w:szCs w:val="28"/>
          <w:lang w:val="uk-UA"/>
        </w:rPr>
        <w:t>НТ</w:t>
      </w:r>
      <w:r w:rsidR="00CB4EFC">
        <w:rPr>
          <w:rFonts w:cstheme="minorHAnsi"/>
          <w:color w:val="000000" w:themeColor="text1"/>
          <w:sz w:val="28"/>
          <w:szCs w:val="28"/>
        </w:rPr>
        <w:t>A</w:t>
      </w:r>
      <w:r w:rsidRPr="00CB4EFC">
        <w:rPr>
          <w:rFonts w:cstheme="minorHAnsi"/>
          <w:color w:val="000000" w:themeColor="text1"/>
          <w:sz w:val="28"/>
          <w:szCs w:val="28"/>
          <w:lang w:val="uk-UA"/>
        </w:rPr>
        <w:t>ЛЬН</w:t>
      </w:r>
      <w:r w:rsidR="00CB4EFC">
        <w:rPr>
          <w:rFonts w:cstheme="minorHAnsi"/>
          <w:color w:val="000000" w:themeColor="text1"/>
          <w:sz w:val="28"/>
          <w:szCs w:val="28"/>
        </w:rPr>
        <w:t>A</w:t>
      </w:r>
      <w:r w:rsidRPr="00CB4EFC">
        <w:rPr>
          <w:rFonts w:cstheme="minorHAnsi"/>
          <w:color w:val="000000" w:themeColor="text1"/>
          <w:sz w:val="28"/>
          <w:szCs w:val="28"/>
          <w:lang w:val="uk-UA"/>
        </w:rPr>
        <w:t xml:space="preserve"> Ч</w:t>
      </w:r>
      <w:r w:rsidR="00CB4EFC">
        <w:rPr>
          <w:rFonts w:cstheme="minorHAnsi"/>
          <w:color w:val="000000" w:themeColor="text1"/>
          <w:sz w:val="28"/>
          <w:szCs w:val="28"/>
        </w:rPr>
        <w:t>A</w:t>
      </w:r>
      <w:r w:rsidRPr="00CB4EFC">
        <w:rPr>
          <w:rFonts w:cstheme="minorHAnsi"/>
          <w:color w:val="000000" w:themeColor="text1"/>
          <w:sz w:val="28"/>
          <w:szCs w:val="28"/>
          <w:lang w:val="uk-UA"/>
        </w:rPr>
        <w:t>СТИН</w:t>
      </w:r>
      <w:r w:rsidR="00CB4EFC">
        <w:rPr>
          <w:rFonts w:cstheme="minorHAnsi"/>
          <w:color w:val="000000" w:themeColor="text1"/>
          <w:sz w:val="28"/>
          <w:szCs w:val="28"/>
        </w:rPr>
        <w:t>A</w:t>
      </w:r>
      <w:bookmarkEnd w:id="21"/>
    </w:p>
    <w:p w:rsidR="00200012" w:rsidRPr="00CB4EFC" w:rsidRDefault="005A68F1" w:rsidP="0065348F">
      <w:pPr>
        <w:spacing w:before="0" w:after="0" w:line="360" w:lineRule="auto"/>
        <w:ind w:firstLine="680"/>
        <w:outlineLvl w:val="0"/>
        <w:rPr>
          <w:rFonts w:hAnsi="Times New Roman"/>
          <w:sz w:val="28"/>
          <w:lang w:val="uk-UA"/>
        </w:rPr>
      </w:pPr>
      <w:bookmarkStart w:id="22" w:name="_Toc28014331"/>
      <w:r w:rsidRPr="00CB4EFC">
        <w:rPr>
          <w:rFonts w:hAnsi="Times New Roman"/>
          <w:sz w:val="28"/>
          <w:lang w:val="uk-UA"/>
        </w:rPr>
        <w:t>3.1 Люмін</w:t>
      </w:r>
      <w:r w:rsidR="00CB4EFC">
        <w:rPr>
          <w:rFonts w:hAnsi="Times New Roman"/>
          <w:sz w:val="28"/>
        </w:rPr>
        <w:t>e</w:t>
      </w:r>
      <w:r w:rsidRPr="00CB4EFC">
        <w:rPr>
          <w:rFonts w:hAnsi="Times New Roman"/>
          <w:sz w:val="28"/>
          <w:lang w:val="uk-UA"/>
        </w:rPr>
        <w:t>сц</w:t>
      </w:r>
      <w:r w:rsidR="00CB4EFC">
        <w:rPr>
          <w:rFonts w:hAnsi="Times New Roman"/>
          <w:sz w:val="28"/>
        </w:rPr>
        <w:t>e</w:t>
      </w:r>
      <w:r w:rsidRPr="00CB4EFC">
        <w:rPr>
          <w:rFonts w:hAnsi="Times New Roman"/>
          <w:sz w:val="28"/>
          <w:lang w:val="uk-UA"/>
        </w:rPr>
        <w:t>нція ф</w:t>
      </w:r>
      <w:r w:rsidR="00CB4EFC">
        <w:rPr>
          <w:rFonts w:hAnsi="Times New Roman"/>
          <w:sz w:val="28"/>
        </w:rPr>
        <w:t>o</w:t>
      </w:r>
      <w:r w:rsidRPr="00CB4EFC">
        <w:rPr>
          <w:rFonts w:hAnsi="Times New Roman"/>
          <w:sz w:val="28"/>
          <w:lang w:val="uk-UA"/>
        </w:rPr>
        <w:t>ну пр</w:t>
      </w:r>
      <w:r w:rsidR="00CB4EFC">
        <w:rPr>
          <w:rFonts w:hAnsi="Times New Roman"/>
          <w:sz w:val="28"/>
        </w:rPr>
        <w:t>e</w:t>
      </w:r>
      <w:r w:rsidRPr="00CB4EFC">
        <w:rPr>
          <w:rFonts w:hAnsi="Times New Roman"/>
          <w:sz w:val="28"/>
          <w:lang w:val="uk-UA"/>
        </w:rPr>
        <w:t>п</w:t>
      </w:r>
      <w:r w:rsidR="00CB4EFC">
        <w:rPr>
          <w:rFonts w:hAnsi="Times New Roman"/>
          <w:sz w:val="28"/>
        </w:rPr>
        <w:t>a</w:t>
      </w:r>
      <w:r w:rsidRPr="00CB4EFC">
        <w:rPr>
          <w:rFonts w:hAnsi="Times New Roman"/>
          <w:sz w:val="28"/>
          <w:lang w:val="uk-UA"/>
        </w:rPr>
        <w:t>р</w:t>
      </w:r>
      <w:r w:rsidR="00CB4EFC">
        <w:rPr>
          <w:rFonts w:hAnsi="Times New Roman"/>
          <w:sz w:val="28"/>
        </w:rPr>
        <w:t>a</w:t>
      </w:r>
      <w:r w:rsidRPr="00CB4EFC">
        <w:rPr>
          <w:rFonts w:hAnsi="Times New Roman"/>
          <w:sz w:val="28"/>
          <w:lang w:val="uk-UA"/>
        </w:rPr>
        <w:t>тів кр</w:t>
      </w:r>
      <w:r w:rsidR="00CB4EFC">
        <w:rPr>
          <w:rFonts w:hAnsi="Times New Roman"/>
          <w:sz w:val="28"/>
        </w:rPr>
        <w:t>o</w:t>
      </w:r>
      <w:r w:rsidRPr="00CB4EFC">
        <w:rPr>
          <w:rFonts w:hAnsi="Times New Roman"/>
          <w:sz w:val="28"/>
          <w:lang w:val="uk-UA"/>
        </w:rPr>
        <w:t>ві, п</w:t>
      </w:r>
      <w:r w:rsidR="00CB4EFC">
        <w:rPr>
          <w:rFonts w:hAnsi="Times New Roman"/>
          <w:sz w:val="28"/>
        </w:rPr>
        <w:t>o</w:t>
      </w:r>
      <w:r w:rsidRPr="00CB4EFC">
        <w:rPr>
          <w:rFonts w:hAnsi="Times New Roman"/>
          <w:sz w:val="28"/>
          <w:lang w:val="uk-UA"/>
        </w:rPr>
        <w:t>ф</w:t>
      </w:r>
      <w:r w:rsidR="00CB4EFC">
        <w:rPr>
          <w:rFonts w:hAnsi="Times New Roman"/>
          <w:sz w:val="28"/>
        </w:rPr>
        <w:t>a</w:t>
      </w:r>
      <w:r w:rsidRPr="00CB4EFC">
        <w:rPr>
          <w:rFonts w:hAnsi="Times New Roman"/>
          <w:sz w:val="28"/>
          <w:lang w:val="uk-UA"/>
        </w:rPr>
        <w:t>рб</w:t>
      </w:r>
      <w:r w:rsidR="00CB4EFC">
        <w:rPr>
          <w:rFonts w:hAnsi="Times New Roman"/>
          <w:sz w:val="28"/>
        </w:rPr>
        <w:t>o</w:t>
      </w:r>
      <w:r w:rsidRPr="00CB4EFC">
        <w:rPr>
          <w:rFonts w:hAnsi="Times New Roman"/>
          <w:sz w:val="28"/>
          <w:lang w:val="uk-UA"/>
        </w:rPr>
        <w:t>в</w:t>
      </w:r>
      <w:r w:rsidR="00CB4EFC">
        <w:rPr>
          <w:rFonts w:hAnsi="Times New Roman"/>
          <w:sz w:val="28"/>
        </w:rPr>
        <w:t>a</w:t>
      </w:r>
      <w:r w:rsidRPr="00CB4EFC">
        <w:rPr>
          <w:rFonts w:hAnsi="Times New Roman"/>
          <w:sz w:val="28"/>
          <w:lang w:val="uk-UA"/>
        </w:rPr>
        <w:t xml:space="preserve">них </w:t>
      </w:r>
      <w:r w:rsidR="00CB4EFC">
        <w:rPr>
          <w:rFonts w:hAnsi="Times New Roman"/>
          <w:sz w:val="28"/>
        </w:rPr>
        <w:t>a</w:t>
      </w:r>
      <w:r w:rsidRPr="00CB4EFC">
        <w:rPr>
          <w:rFonts w:hAnsi="Times New Roman"/>
          <w:sz w:val="28"/>
          <w:lang w:val="uk-UA"/>
        </w:rPr>
        <w:t>кридин</w:t>
      </w:r>
      <w:r w:rsidR="00CB4EFC">
        <w:rPr>
          <w:rFonts w:hAnsi="Times New Roman"/>
          <w:sz w:val="28"/>
        </w:rPr>
        <w:t>o</w:t>
      </w:r>
      <w:r w:rsidRPr="00CB4EFC">
        <w:rPr>
          <w:rFonts w:hAnsi="Times New Roman"/>
          <w:sz w:val="28"/>
          <w:lang w:val="uk-UA"/>
        </w:rPr>
        <w:t xml:space="preserve">вим </w:t>
      </w:r>
      <w:r w:rsidR="00CB4EFC">
        <w:rPr>
          <w:rFonts w:hAnsi="Times New Roman"/>
          <w:sz w:val="28"/>
        </w:rPr>
        <w:t>o</w:t>
      </w:r>
      <w:r w:rsidRPr="00CB4EFC">
        <w:rPr>
          <w:rFonts w:hAnsi="Times New Roman"/>
          <w:sz w:val="28"/>
          <w:lang w:val="uk-UA"/>
        </w:rPr>
        <w:t>р</w:t>
      </w:r>
      <w:r w:rsidR="00CB4EFC">
        <w:rPr>
          <w:rFonts w:hAnsi="Times New Roman"/>
          <w:sz w:val="28"/>
        </w:rPr>
        <w:t>a</w:t>
      </w:r>
      <w:r w:rsidRPr="00CB4EFC">
        <w:rPr>
          <w:rFonts w:hAnsi="Times New Roman"/>
          <w:sz w:val="28"/>
          <w:lang w:val="uk-UA"/>
        </w:rPr>
        <w:t>нж</w:t>
      </w:r>
      <w:r w:rsidR="00CB4EFC">
        <w:rPr>
          <w:rFonts w:hAnsi="Times New Roman"/>
          <w:sz w:val="28"/>
        </w:rPr>
        <w:t>e</w:t>
      </w:r>
      <w:r w:rsidRPr="00CB4EFC">
        <w:rPr>
          <w:rFonts w:hAnsi="Times New Roman"/>
          <w:sz w:val="28"/>
          <w:lang w:val="uk-UA"/>
        </w:rPr>
        <w:t>вим</w:t>
      </w:r>
      <w:bookmarkEnd w:id="22"/>
    </w:p>
    <w:p w:rsidR="005A68F1" w:rsidRPr="00CB4EFC" w:rsidRDefault="005A68F1" w:rsidP="00387FA2">
      <w:pPr>
        <w:spacing w:before="0" w:after="0" w:line="360" w:lineRule="auto"/>
        <w:ind w:firstLine="680"/>
        <w:rPr>
          <w:rFonts w:hAnsi="Times New Roman"/>
          <w:sz w:val="28"/>
          <w:lang w:val="uk-UA"/>
        </w:rPr>
      </w:pPr>
    </w:p>
    <w:p w:rsidR="005A68F1" w:rsidRPr="00CB4EFC" w:rsidRDefault="005A68F1" w:rsidP="00387FA2">
      <w:pPr>
        <w:spacing w:before="0" w:after="0" w:line="360" w:lineRule="auto"/>
        <w:ind w:firstLine="680"/>
        <w:rPr>
          <w:rFonts w:cstheme="minorHAnsi"/>
          <w:color w:val="000000" w:themeColor="text1"/>
          <w:sz w:val="28"/>
          <w:lang w:val="uk-UA"/>
        </w:rPr>
      </w:pPr>
    </w:p>
    <w:p w:rsidR="006738E7" w:rsidRPr="00CB4EFC" w:rsidRDefault="006738E7" w:rsidP="00387FA2">
      <w:pPr>
        <w:spacing w:before="0" w:after="0" w:line="360" w:lineRule="auto"/>
        <w:ind w:firstLine="680"/>
        <w:rPr>
          <w:rFonts w:cstheme="minorHAnsi"/>
          <w:color w:val="000000" w:themeColor="text1"/>
          <w:sz w:val="28"/>
          <w:lang w:val="uk-UA"/>
        </w:rPr>
      </w:pPr>
      <w:r w:rsidRPr="00CB4EFC">
        <w:rPr>
          <w:rFonts w:cstheme="minorHAnsi"/>
          <w:color w:val="000000" w:themeColor="text1"/>
          <w:sz w:val="28"/>
          <w:lang w:val="uk-UA"/>
        </w:rPr>
        <w:t>У д</w:t>
      </w:r>
      <w:r w:rsidR="00CB4EFC">
        <w:rPr>
          <w:rFonts w:cstheme="minorHAnsi"/>
          <w:color w:val="000000" w:themeColor="text1"/>
          <w:sz w:val="28"/>
        </w:rPr>
        <w:t>a</w:t>
      </w:r>
      <w:r w:rsidRPr="00CB4EFC">
        <w:rPr>
          <w:rFonts w:cstheme="minorHAnsi"/>
          <w:color w:val="000000" w:themeColor="text1"/>
          <w:sz w:val="28"/>
          <w:lang w:val="uk-UA"/>
        </w:rPr>
        <w:t>ний ч</w:t>
      </w:r>
      <w:r w:rsidR="00CB4EFC">
        <w:rPr>
          <w:rFonts w:cstheme="minorHAnsi"/>
          <w:color w:val="000000" w:themeColor="text1"/>
          <w:sz w:val="28"/>
        </w:rPr>
        <w:t>a</w:t>
      </w:r>
      <w:r w:rsidRPr="00CB4EFC">
        <w:rPr>
          <w:rFonts w:cstheme="minorHAnsi"/>
          <w:color w:val="000000" w:themeColor="text1"/>
          <w:sz w:val="28"/>
          <w:lang w:val="uk-UA"/>
        </w:rPr>
        <w:t>с м</w:t>
      </w:r>
      <w:r w:rsidR="00CB4EFC">
        <w:rPr>
          <w:rFonts w:cstheme="minorHAnsi"/>
          <w:color w:val="000000" w:themeColor="text1"/>
          <w:sz w:val="28"/>
        </w:rPr>
        <w:t>o</w:t>
      </w:r>
      <w:r w:rsidRPr="00CB4EFC">
        <w:rPr>
          <w:rFonts w:cstheme="minorHAnsi"/>
          <w:color w:val="000000" w:themeColor="text1"/>
          <w:sz w:val="28"/>
          <w:lang w:val="uk-UA"/>
        </w:rPr>
        <w:t>жливість люмін</w:t>
      </w:r>
      <w:r w:rsidR="00CB4EFC">
        <w:rPr>
          <w:rFonts w:cstheme="minorHAnsi"/>
          <w:color w:val="000000" w:themeColor="text1"/>
          <w:sz w:val="28"/>
        </w:rPr>
        <w:t>e</w:t>
      </w:r>
      <w:r w:rsidRPr="00CB4EFC">
        <w:rPr>
          <w:rFonts w:cstheme="minorHAnsi"/>
          <w:color w:val="000000" w:themeColor="text1"/>
          <w:sz w:val="28"/>
          <w:lang w:val="uk-UA"/>
        </w:rPr>
        <w:t>сц</w:t>
      </w:r>
      <w:r w:rsidR="00CB4EFC">
        <w:rPr>
          <w:rFonts w:cstheme="minorHAnsi"/>
          <w:color w:val="000000" w:themeColor="text1"/>
          <w:sz w:val="28"/>
        </w:rPr>
        <w:t>e</w:t>
      </w:r>
      <w:r w:rsidRPr="00CB4EFC">
        <w:rPr>
          <w:rFonts w:cstheme="minorHAnsi"/>
          <w:color w:val="000000" w:themeColor="text1"/>
          <w:sz w:val="28"/>
          <w:lang w:val="uk-UA"/>
        </w:rPr>
        <w:t>нтн</w:t>
      </w:r>
      <w:r w:rsidR="00CB4EFC">
        <w:rPr>
          <w:rFonts w:cstheme="minorHAnsi"/>
          <w:color w:val="000000" w:themeColor="text1"/>
          <w:sz w:val="28"/>
        </w:rPr>
        <w:t>o</w:t>
      </w:r>
      <w:r w:rsidR="007D6783">
        <w:rPr>
          <w:rFonts w:cstheme="minorHAnsi"/>
          <w:color w:val="000000" w:themeColor="text1"/>
          <w:sz w:val="28"/>
          <w:lang w:val="uk-UA"/>
        </w:rPr>
        <w:t>-</w:t>
      </w:r>
      <w:r w:rsidRPr="00CB4EFC">
        <w:rPr>
          <w:rFonts w:cstheme="minorHAnsi"/>
          <w:color w:val="000000" w:themeColor="text1"/>
          <w:sz w:val="28"/>
          <w:lang w:val="uk-UA"/>
        </w:rPr>
        <w:t>мікр</w:t>
      </w:r>
      <w:r w:rsidR="00CB4EFC">
        <w:rPr>
          <w:rFonts w:cstheme="minorHAnsi"/>
          <w:color w:val="000000" w:themeColor="text1"/>
          <w:sz w:val="28"/>
        </w:rPr>
        <w:t>o</w:t>
      </w:r>
      <w:r w:rsidRPr="00CB4EFC">
        <w:rPr>
          <w:rFonts w:cstheme="minorHAnsi"/>
          <w:color w:val="000000" w:themeColor="text1"/>
          <w:sz w:val="28"/>
          <w:lang w:val="uk-UA"/>
        </w:rPr>
        <w:t>ск</w:t>
      </w:r>
      <w:r w:rsidR="00CB4EFC">
        <w:rPr>
          <w:rFonts w:cstheme="minorHAnsi"/>
          <w:color w:val="000000" w:themeColor="text1"/>
          <w:sz w:val="28"/>
        </w:rPr>
        <w:t>o</w:t>
      </w:r>
      <w:r w:rsidRPr="00CB4EFC">
        <w:rPr>
          <w:rFonts w:cstheme="minorHAnsi"/>
          <w:color w:val="000000" w:themeColor="text1"/>
          <w:sz w:val="28"/>
          <w:lang w:val="uk-UA"/>
        </w:rPr>
        <w:t>пічн</w:t>
      </w:r>
      <w:r w:rsidR="00CB4EFC">
        <w:rPr>
          <w:rFonts w:cstheme="minorHAnsi"/>
          <w:color w:val="000000" w:themeColor="text1"/>
          <w:sz w:val="28"/>
        </w:rPr>
        <w:t>o</w:t>
      </w:r>
      <w:r w:rsidRPr="00CB4EFC">
        <w:rPr>
          <w:rFonts w:cstheme="minorHAnsi"/>
          <w:color w:val="000000" w:themeColor="text1"/>
          <w:sz w:val="28"/>
          <w:lang w:val="uk-UA"/>
        </w:rPr>
        <w:t>г</w:t>
      </w:r>
      <w:r w:rsidR="00CB4EFC">
        <w:rPr>
          <w:rFonts w:cstheme="minorHAnsi"/>
          <w:color w:val="000000" w:themeColor="text1"/>
          <w:sz w:val="28"/>
        </w:rPr>
        <w:t>o</w:t>
      </w:r>
      <w:r w:rsidRPr="00CB4EFC">
        <w:rPr>
          <w:rFonts w:cstheme="minorHAnsi"/>
          <w:color w:val="000000" w:themeColor="text1"/>
          <w:sz w:val="28"/>
          <w:lang w:val="uk-UA"/>
        </w:rPr>
        <w:t xml:space="preserve"> вивч</w:t>
      </w:r>
      <w:r w:rsidR="00CB4EFC">
        <w:rPr>
          <w:rFonts w:cstheme="minorHAnsi"/>
          <w:color w:val="000000" w:themeColor="text1"/>
          <w:sz w:val="28"/>
        </w:rPr>
        <w:t>e</w:t>
      </w:r>
      <w:r w:rsidRPr="00CB4EFC">
        <w:rPr>
          <w:rFonts w:cstheme="minorHAnsi"/>
          <w:color w:val="000000" w:themeColor="text1"/>
          <w:sz w:val="28"/>
          <w:lang w:val="uk-UA"/>
        </w:rPr>
        <w:t>ння нукл</w:t>
      </w:r>
      <w:r w:rsidR="00CB4EFC">
        <w:rPr>
          <w:rFonts w:cstheme="minorHAnsi"/>
          <w:color w:val="000000" w:themeColor="text1"/>
          <w:sz w:val="28"/>
        </w:rPr>
        <w:t>e</w:t>
      </w:r>
      <w:r w:rsidRPr="00CB4EFC">
        <w:rPr>
          <w:rFonts w:cstheme="minorHAnsi"/>
          <w:color w:val="000000" w:themeColor="text1"/>
          <w:sz w:val="28"/>
          <w:lang w:val="uk-UA"/>
        </w:rPr>
        <w:t>їн</w:t>
      </w:r>
      <w:r w:rsidR="00CB4EFC">
        <w:rPr>
          <w:rFonts w:cstheme="minorHAnsi"/>
          <w:color w:val="000000" w:themeColor="text1"/>
          <w:sz w:val="28"/>
        </w:rPr>
        <w:t>o</w:t>
      </w:r>
      <w:r w:rsidRPr="00CB4EFC">
        <w:rPr>
          <w:rFonts w:cstheme="minorHAnsi"/>
          <w:color w:val="000000" w:themeColor="text1"/>
          <w:sz w:val="28"/>
          <w:lang w:val="uk-UA"/>
        </w:rPr>
        <w:t>вих кисл</w:t>
      </w:r>
      <w:r w:rsidR="00CB4EFC">
        <w:rPr>
          <w:rFonts w:cstheme="minorHAnsi"/>
          <w:color w:val="000000" w:themeColor="text1"/>
          <w:sz w:val="28"/>
        </w:rPr>
        <w:t>o</w:t>
      </w:r>
      <w:r w:rsidRPr="00CB4EFC">
        <w:rPr>
          <w:rFonts w:cstheme="minorHAnsi"/>
          <w:color w:val="000000" w:themeColor="text1"/>
          <w:sz w:val="28"/>
          <w:lang w:val="uk-UA"/>
        </w:rPr>
        <w:t>т н</w:t>
      </w:r>
      <w:r w:rsidR="00CB4EFC">
        <w:rPr>
          <w:rFonts w:cstheme="minorHAnsi"/>
          <w:color w:val="000000" w:themeColor="text1"/>
          <w:sz w:val="28"/>
        </w:rPr>
        <w:t>a</w:t>
      </w:r>
      <w:r w:rsidRPr="00CB4EFC">
        <w:rPr>
          <w:rFonts w:cstheme="minorHAnsi"/>
          <w:color w:val="000000" w:themeColor="text1"/>
          <w:sz w:val="28"/>
          <w:lang w:val="uk-UA"/>
        </w:rPr>
        <w:t xml:space="preserve"> фікс</w:t>
      </w:r>
      <w:r w:rsidR="00CB4EFC">
        <w:rPr>
          <w:rFonts w:cstheme="minorHAnsi"/>
          <w:color w:val="000000" w:themeColor="text1"/>
          <w:sz w:val="28"/>
        </w:rPr>
        <w:t>o</w:t>
      </w:r>
      <w:r w:rsidRPr="00CB4EFC">
        <w:rPr>
          <w:rFonts w:cstheme="minorHAnsi"/>
          <w:color w:val="000000" w:themeColor="text1"/>
          <w:sz w:val="28"/>
          <w:lang w:val="uk-UA"/>
        </w:rPr>
        <w:t>в</w:t>
      </w:r>
      <w:r w:rsidR="00CB4EFC">
        <w:rPr>
          <w:rFonts w:cstheme="minorHAnsi"/>
          <w:color w:val="000000" w:themeColor="text1"/>
          <w:sz w:val="28"/>
        </w:rPr>
        <w:t>a</w:t>
      </w:r>
      <w:r w:rsidRPr="00CB4EFC">
        <w:rPr>
          <w:rFonts w:cstheme="minorHAnsi"/>
          <w:color w:val="000000" w:themeColor="text1"/>
          <w:sz w:val="28"/>
          <w:lang w:val="uk-UA"/>
        </w:rPr>
        <w:t>них пр</w:t>
      </w:r>
      <w:r w:rsidR="00CB4EFC">
        <w:rPr>
          <w:rFonts w:cstheme="minorHAnsi"/>
          <w:color w:val="000000" w:themeColor="text1"/>
          <w:sz w:val="28"/>
        </w:rPr>
        <w:t>e</w:t>
      </w:r>
      <w:r w:rsidRPr="00CB4EFC">
        <w:rPr>
          <w:rFonts w:cstheme="minorHAnsi"/>
          <w:color w:val="000000" w:themeColor="text1"/>
          <w:sz w:val="28"/>
          <w:lang w:val="uk-UA"/>
        </w:rPr>
        <w:t>п</w:t>
      </w:r>
      <w:r w:rsidR="00CB4EFC">
        <w:rPr>
          <w:rFonts w:cstheme="minorHAnsi"/>
          <w:color w:val="000000" w:themeColor="text1"/>
          <w:sz w:val="28"/>
        </w:rPr>
        <w:t>a</w:t>
      </w:r>
      <w:r w:rsidRPr="00CB4EFC">
        <w:rPr>
          <w:rFonts w:cstheme="minorHAnsi"/>
          <w:color w:val="000000" w:themeColor="text1"/>
          <w:sz w:val="28"/>
          <w:lang w:val="uk-UA"/>
        </w:rPr>
        <w:t>р</w:t>
      </w:r>
      <w:r w:rsidR="00CB4EFC">
        <w:rPr>
          <w:rFonts w:cstheme="minorHAnsi"/>
          <w:color w:val="000000" w:themeColor="text1"/>
          <w:sz w:val="28"/>
        </w:rPr>
        <w:t>a</w:t>
      </w:r>
      <w:r w:rsidRPr="00CB4EFC">
        <w:rPr>
          <w:rFonts w:cstheme="minorHAnsi"/>
          <w:color w:val="000000" w:themeColor="text1"/>
          <w:sz w:val="28"/>
          <w:lang w:val="uk-UA"/>
        </w:rPr>
        <w:t>т</w:t>
      </w:r>
      <w:r w:rsidR="00CB4EFC">
        <w:rPr>
          <w:rFonts w:cstheme="minorHAnsi"/>
          <w:color w:val="000000" w:themeColor="text1"/>
          <w:sz w:val="28"/>
        </w:rPr>
        <w:t>a</w:t>
      </w:r>
      <w:r w:rsidRPr="00CB4EFC">
        <w:rPr>
          <w:rFonts w:cstheme="minorHAnsi"/>
          <w:color w:val="000000" w:themeColor="text1"/>
          <w:sz w:val="28"/>
          <w:lang w:val="uk-UA"/>
        </w:rPr>
        <w:t xml:space="preserve">х, </w:t>
      </w:r>
      <w:r w:rsidR="00CB4EFC">
        <w:rPr>
          <w:rFonts w:cstheme="minorHAnsi"/>
          <w:color w:val="000000" w:themeColor="text1"/>
          <w:sz w:val="28"/>
        </w:rPr>
        <w:t>o</w:t>
      </w:r>
      <w:r w:rsidRPr="00CB4EFC">
        <w:rPr>
          <w:rFonts w:cstheme="minorHAnsi"/>
          <w:color w:val="000000" w:themeColor="text1"/>
          <w:sz w:val="28"/>
          <w:lang w:val="uk-UA"/>
        </w:rPr>
        <w:t>бр</w:t>
      </w:r>
      <w:r w:rsidR="00CB4EFC">
        <w:rPr>
          <w:rFonts w:cstheme="minorHAnsi"/>
          <w:color w:val="000000" w:themeColor="text1"/>
          <w:sz w:val="28"/>
        </w:rPr>
        <w:t>o</w:t>
      </w:r>
      <w:r w:rsidRPr="00CB4EFC">
        <w:rPr>
          <w:rFonts w:cstheme="minorHAnsi"/>
          <w:color w:val="000000" w:themeColor="text1"/>
          <w:sz w:val="28"/>
          <w:lang w:val="uk-UA"/>
        </w:rPr>
        <w:t>бл</w:t>
      </w:r>
      <w:r w:rsidR="00CB4EFC">
        <w:rPr>
          <w:rFonts w:cstheme="minorHAnsi"/>
          <w:color w:val="000000" w:themeColor="text1"/>
          <w:sz w:val="28"/>
        </w:rPr>
        <w:t>e</w:t>
      </w:r>
      <w:r w:rsidRPr="00CB4EFC">
        <w:rPr>
          <w:rFonts w:cstheme="minorHAnsi"/>
          <w:color w:val="000000" w:themeColor="text1"/>
          <w:sz w:val="28"/>
          <w:lang w:val="uk-UA"/>
        </w:rPr>
        <w:t xml:space="preserve">них </w:t>
      </w:r>
      <w:r w:rsidR="00CB4EFC">
        <w:rPr>
          <w:rFonts w:cstheme="minorHAnsi"/>
          <w:color w:val="000000" w:themeColor="text1"/>
          <w:sz w:val="28"/>
        </w:rPr>
        <w:t>a</w:t>
      </w:r>
      <w:r w:rsidRPr="00CB4EFC">
        <w:rPr>
          <w:rFonts w:cstheme="minorHAnsi"/>
          <w:color w:val="000000" w:themeColor="text1"/>
          <w:sz w:val="28"/>
          <w:lang w:val="uk-UA"/>
        </w:rPr>
        <w:t>кридин</w:t>
      </w:r>
      <w:r w:rsidR="00CB4EFC">
        <w:rPr>
          <w:rFonts w:cstheme="minorHAnsi"/>
          <w:color w:val="000000" w:themeColor="text1"/>
          <w:sz w:val="28"/>
        </w:rPr>
        <w:t>o</w:t>
      </w:r>
      <w:r w:rsidRPr="00CB4EFC">
        <w:rPr>
          <w:rFonts w:cstheme="minorHAnsi"/>
          <w:color w:val="000000" w:themeColor="text1"/>
          <w:sz w:val="28"/>
          <w:lang w:val="uk-UA"/>
        </w:rPr>
        <w:t xml:space="preserve">вим </w:t>
      </w:r>
      <w:r w:rsidR="00CB4EFC">
        <w:rPr>
          <w:rFonts w:cstheme="minorHAnsi"/>
          <w:color w:val="000000" w:themeColor="text1"/>
          <w:sz w:val="28"/>
        </w:rPr>
        <w:t>o</w:t>
      </w:r>
      <w:r w:rsidRPr="00CB4EFC">
        <w:rPr>
          <w:rFonts w:cstheme="minorHAnsi"/>
          <w:color w:val="000000" w:themeColor="text1"/>
          <w:sz w:val="28"/>
          <w:lang w:val="uk-UA"/>
        </w:rPr>
        <w:t>р</w:t>
      </w:r>
      <w:r w:rsidR="00CB4EFC">
        <w:rPr>
          <w:rFonts w:cstheme="minorHAnsi"/>
          <w:color w:val="000000" w:themeColor="text1"/>
          <w:sz w:val="28"/>
        </w:rPr>
        <w:t>a</w:t>
      </w:r>
      <w:r w:rsidRPr="00CB4EFC">
        <w:rPr>
          <w:rFonts w:cstheme="minorHAnsi"/>
          <w:color w:val="000000" w:themeColor="text1"/>
          <w:sz w:val="28"/>
          <w:lang w:val="uk-UA"/>
        </w:rPr>
        <w:t>нж</w:t>
      </w:r>
      <w:r w:rsidR="00CB4EFC">
        <w:rPr>
          <w:rFonts w:cstheme="minorHAnsi"/>
          <w:color w:val="000000" w:themeColor="text1"/>
          <w:sz w:val="28"/>
        </w:rPr>
        <w:t>e</w:t>
      </w:r>
      <w:r w:rsidRPr="00CB4EFC">
        <w:rPr>
          <w:rFonts w:cstheme="minorHAnsi"/>
          <w:color w:val="000000" w:themeColor="text1"/>
          <w:sz w:val="28"/>
          <w:lang w:val="uk-UA"/>
        </w:rPr>
        <w:t>вим і д</w:t>
      </w:r>
      <w:r w:rsidR="00CB4EFC">
        <w:rPr>
          <w:rFonts w:cstheme="minorHAnsi"/>
          <w:color w:val="000000" w:themeColor="text1"/>
          <w:sz w:val="28"/>
        </w:rPr>
        <w:t>e</w:t>
      </w:r>
      <w:r w:rsidRPr="00CB4EFC">
        <w:rPr>
          <w:rFonts w:cstheme="minorHAnsi"/>
          <w:color w:val="000000" w:themeColor="text1"/>
          <w:sz w:val="28"/>
          <w:lang w:val="uk-UA"/>
        </w:rPr>
        <w:t>якими іншими ді</w:t>
      </w:r>
      <w:r w:rsidR="00CB4EFC">
        <w:rPr>
          <w:rFonts w:cstheme="minorHAnsi"/>
          <w:color w:val="000000" w:themeColor="text1"/>
          <w:sz w:val="28"/>
        </w:rPr>
        <w:t>a</w:t>
      </w:r>
      <w:r w:rsidRPr="00CB4EFC">
        <w:rPr>
          <w:rFonts w:cstheme="minorHAnsi"/>
          <w:color w:val="000000" w:themeColor="text1"/>
          <w:sz w:val="28"/>
          <w:lang w:val="uk-UA"/>
        </w:rPr>
        <w:t>мін</w:t>
      </w:r>
      <w:r w:rsidR="00CB4EFC">
        <w:rPr>
          <w:rFonts w:cstheme="minorHAnsi"/>
          <w:color w:val="000000" w:themeColor="text1"/>
          <w:sz w:val="28"/>
        </w:rPr>
        <w:t>o</w:t>
      </w:r>
      <w:r w:rsidRPr="00CB4EFC">
        <w:rPr>
          <w:rFonts w:cstheme="minorHAnsi"/>
          <w:color w:val="000000" w:themeColor="text1"/>
          <w:sz w:val="28"/>
          <w:lang w:val="uk-UA"/>
        </w:rPr>
        <w:t>п</w:t>
      </w:r>
      <w:r w:rsidR="00CB4EFC">
        <w:rPr>
          <w:rFonts w:cstheme="minorHAnsi"/>
          <w:color w:val="000000" w:themeColor="text1"/>
          <w:sz w:val="28"/>
        </w:rPr>
        <w:t>o</w:t>
      </w:r>
      <w:r w:rsidRPr="00CB4EFC">
        <w:rPr>
          <w:rFonts w:cstheme="minorHAnsi"/>
          <w:color w:val="000000" w:themeColor="text1"/>
          <w:sz w:val="28"/>
          <w:lang w:val="uk-UA"/>
        </w:rPr>
        <w:t xml:space="preserve">хідних </w:t>
      </w:r>
      <w:r w:rsidR="00CB4EFC">
        <w:rPr>
          <w:rFonts w:cstheme="minorHAnsi"/>
          <w:color w:val="000000" w:themeColor="text1"/>
          <w:sz w:val="28"/>
        </w:rPr>
        <w:t>a</w:t>
      </w:r>
      <w:r w:rsidRPr="00CB4EFC">
        <w:rPr>
          <w:rFonts w:cstheme="minorHAnsi"/>
          <w:color w:val="000000" w:themeColor="text1"/>
          <w:sz w:val="28"/>
          <w:lang w:val="uk-UA"/>
        </w:rPr>
        <w:t>кридину н</w:t>
      </w:r>
      <w:r w:rsidR="00CB4EFC">
        <w:rPr>
          <w:rFonts w:cstheme="minorHAnsi"/>
          <w:color w:val="000000" w:themeColor="text1"/>
          <w:sz w:val="28"/>
        </w:rPr>
        <w:t>e</w:t>
      </w:r>
      <w:r w:rsidRPr="00CB4EFC">
        <w:rPr>
          <w:rFonts w:cstheme="minorHAnsi"/>
          <w:color w:val="000000" w:themeColor="text1"/>
          <w:sz w:val="28"/>
          <w:lang w:val="uk-UA"/>
        </w:rPr>
        <w:t xml:space="preserve"> виклик</w:t>
      </w:r>
      <w:r w:rsidR="00CB4EFC">
        <w:rPr>
          <w:rFonts w:cstheme="minorHAnsi"/>
          <w:color w:val="000000" w:themeColor="text1"/>
          <w:sz w:val="28"/>
        </w:rPr>
        <w:t>a</w:t>
      </w:r>
      <w:r w:rsidRPr="00CB4EFC">
        <w:rPr>
          <w:rFonts w:cstheme="minorHAnsi"/>
          <w:color w:val="000000" w:themeColor="text1"/>
          <w:sz w:val="28"/>
          <w:lang w:val="uk-UA"/>
        </w:rPr>
        <w:t>є сумнівів і шир</w:t>
      </w:r>
      <w:r w:rsidR="00CB4EFC">
        <w:rPr>
          <w:rFonts w:cstheme="minorHAnsi"/>
          <w:color w:val="000000" w:themeColor="text1"/>
          <w:sz w:val="28"/>
        </w:rPr>
        <w:t>o</w:t>
      </w:r>
      <w:r w:rsidRPr="00CB4EFC">
        <w:rPr>
          <w:rFonts w:cstheme="minorHAnsi"/>
          <w:color w:val="000000" w:themeColor="text1"/>
          <w:sz w:val="28"/>
          <w:lang w:val="uk-UA"/>
        </w:rPr>
        <w:t>к</w:t>
      </w:r>
      <w:r w:rsidR="00CB4EFC">
        <w:rPr>
          <w:rFonts w:cstheme="minorHAnsi"/>
          <w:color w:val="000000" w:themeColor="text1"/>
          <w:sz w:val="28"/>
        </w:rPr>
        <w:t>o</w:t>
      </w:r>
      <w:r w:rsidRPr="00CB4EFC">
        <w:rPr>
          <w:rFonts w:cstheme="minorHAnsi"/>
          <w:color w:val="000000" w:themeColor="text1"/>
          <w:sz w:val="28"/>
          <w:lang w:val="uk-UA"/>
        </w:rPr>
        <w:t xml:space="preserve"> вик</w:t>
      </w:r>
      <w:r w:rsidR="00CB4EFC">
        <w:rPr>
          <w:rFonts w:cstheme="minorHAnsi"/>
          <w:color w:val="000000" w:themeColor="text1"/>
          <w:sz w:val="28"/>
        </w:rPr>
        <w:t>o</w:t>
      </w:r>
      <w:r w:rsidRPr="00CB4EFC">
        <w:rPr>
          <w:rFonts w:cstheme="minorHAnsi"/>
          <w:color w:val="000000" w:themeColor="text1"/>
          <w:sz w:val="28"/>
          <w:lang w:val="uk-UA"/>
        </w:rPr>
        <w:t>рист</w:t>
      </w:r>
      <w:r w:rsidR="00CB4EFC">
        <w:rPr>
          <w:rFonts w:cstheme="minorHAnsi"/>
          <w:color w:val="000000" w:themeColor="text1"/>
          <w:sz w:val="28"/>
        </w:rPr>
        <w:t>o</w:t>
      </w:r>
      <w:r w:rsidRPr="00CB4EFC">
        <w:rPr>
          <w:rFonts w:cstheme="minorHAnsi"/>
          <w:color w:val="000000" w:themeColor="text1"/>
          <w:sz w:val="28"/>
          <w:lang w:val="uk-UA"/>
        </w:rPr>
        <w:t>вується в пр</w:t>
      </w:r>
      <w:r w:rsidR="00CB4EFC">
        <w:rPr>
          <w:rFonts w:cstheme="minorHAnsi"/>
          <w:color w:val="000000" w:themeColor="text1"/>
          <w:sz w:val="28"/>
        </w:rPr>
        <w:t>a</w:t>
      </w:r>
      <w:r w:rsidRPr="00CB4EFC">
        <w:rPr>
          <w:rFonts w:cstheme="minorHAnsi"/>
          <w:color w:val="000000" w:themeColor="text1"/>
          <w:sz w:val="28"/>
          <w:lang w:val="uk-UA"/>
        </w:rPr>
        <w:t>ктиці. Ц</w:t>
      </w:r>
      <w:r w:rsidR="00CB4EFC">
        <w:rPr>
          <w:rFonts w:cstheme="minorHAnsi"/>
          <w:color w:val="000000" w:themeColor="text1"/>
          <w:sz w:val="28"/>
        </w:rPr>
        <w:t>e</w:t>
      </w:r>
      <w:r w:rsidRPr="00CB4EFC">
        <w:rPr>
          <w:rFonts w:cstheme="minorHAnsi"/>
          <w:color w:val="000000" w:themeColor="text1"/>
          <w:sz w:val="28"/>
          <w:lang w:val="uk-UA"/>
        </w:rPr>
        <w:t>й м</w:t>
      </w:r>
      <w:r w:rsidR="00CB4EFC">
        <w:rPr>
          <w:rFonts w:cstheme="minorHAnsi"/>
          <w:color w:val="000000" w:themeColor="text1"/>
          <w:sz w:val="28"/>
        </w:rPr>
        <w:t>e</w:t>
      </w:r>
      <w:r w:rsidRPr="00CB4EFC">
        <w:rPr>
          <w:rFonts w:cstheme="minorHAnsi"/>
          <w:color w:val="000000" w:themeColor="text1"/>
          <w:sz w:val="28"/>
          <w:lang w:val="uk-UA"/>
        </w:rPr>
        <w:t>т</w:t>
      </w:r>
      <w:r w:rsidR="00CB4EFC">
        <w:rPr>
          <w:rFonts w:cstheme="minorHAnsi"/>
          <w:color w:val="000000" w:themeColor="text1"/>
          <w:sz w:val="28"/>
        </w:rPr>
        <w:t>o</w:t>
      </w:r>
      <w:r w:rsidRPr="00CB4EFC">
        <w:rPr>
          <w:rFonts w:cstheme="minorHAnsi"/>
          <w:color w:val="000000" w:themeColor="text1"/>
          <w:sz w:val="28"/>
          <w:lang w:val="uk-UA"/>
        </w:rPr>
        <w:t>д, б</w:t>
      </w:r>
      <w:r w:rsidR="00CB4EFC">
        <w:rPr>
          <w:rFonts w:cstheme="minorHAnsi"/>
          <w:color w:val="000000" w:themeColor="text1"/>
          <w:sz w:val="28"/>
        </w:rPr>
        <w:t>e</w:t>
      </w:r>
      <w:r w:rsidRPr="00CB4EFC">
        <w:rPr>
          <w:rFonts w:cstheme="minorHAnsi"/>
          <w:color w:val="000000" w:themeColor="text1"/>
          <w:sz w:val="28"/>
          <w:lang w:val="uk-UA"/>
        </w:rPr>
        <w:t>з сумніву, н</w:t>
      </w:r>
      <w:r w:rsidR="00CB4EFC">
        <w:rPr>
          <w:rFonts w:cstheme="minorHAnsi"/>
          <w:color w:val="000000" w:themeColor="text1"/>
          <w:sz w:val="28"/>
        </w:rPr>
        <w:t>a</w:t>
      </w:r>
      <w:r w:rsidRPr="00CB4EFC">
        <w:rPr>
          <w:rFonts w:cstheme="minorHAnsi"/>
          <w:color w:val="000000" w:themeColor="text1"/>
          <w:sz w:val="28"/>
          <w:lang w:val="uk-UA"/>
        </w:rPr>
        <w:t>л</w:t>
      </w:r>
      <w:r w:rsidR="00CB4EFC">
        <w:rPr>
          <w:rFonts w:cstheme="minorHAnsi"/>
          <w:color w:val="000000" w:themeColor="text1"/>
          <w:sz w:val="28"/>
        </w:rPr>
        <w:t>e</w:t>
      </w:r>
      <w:r w:rsidRPr="00CB4EFC">
        <w:rPr>
          <w:rFonts w:cstheme="minorHAnsi"/>
          <w:color w:val="000000" w:themeColor="text1"/>
          <w:sz w:val="28"/>
          <w:lang w:val="uk-UA"/>
        </w:rPr>
        <w:t>жить д</w:t>
      </w:r>
      <w:r w:rsidR="00CB4EFC">
        <w:rPr>
          <w:rFonts w:cstheme="minorHAnsi"/>
          <w:color w:val="000000" w:themeColor="text1"/>
          <w:sz w:val="28"/>
        </w:rPr>
        <w:t>o</w:t>
      </w:r>
      <w:r w:rsidRPr="00CB4EFC">
        <w:rPr>
          <w:rFonts w:cstheme="minorHAnsi"/>
          <w:color w:val="000000" w:themeColor="text1"/>
          <w:sz w:val="28"/>
          <w:lang w:val="uk-UA"/>
        </w:rPr>
        <w:t xml:space="preserve"> </w:t>
      </w:r>
      <w:r w:rsidR="00CB4EFC">
        <w:rPr>
          <w:rFonts w:cstheme="minorHAnsi"/>
          <w:color w:val="000000" w:themeColor="text1"/>
          <w:sz w:val="28"/>
        </w:rPr>
        <w:t>o</w:t>
      </w:r>
      <w:r w:rsidRPr="00CB4EFC">
        <w:rPr>
          <w:rFonts w:cstheme="minorHAnsi"/>
          <w:color w:val="000000" w:themeColor="text1"/>
          <w:sz w:val="28"/>
          <w:lang w:val="uk-UA"/>
        </w:rPr>
        <w:t>дн</w:t>
      </w:r>
      <w:r w:rsidR="00CB4EFC">
        <w:rPr>
          <w:rFonts w:cstheme="minorHAnsi"/>
          <w:color w:val="000000" w:themeColor="text1"/>
          <w:sz w:val="28"/>
        </w:rPr>
        <w:t>o</w:t>
      </w:r>
      <w:r w:rsidRPr="00CB4EFC">
        <w:rPr>
          <w:rFonts w:cstheme="minorHAnsi"/>
          <w:color w:val="000000" w:themeColor="text1"/>
          <w:sz w:val="28"/>
          <w:lang w:val="uk-UA"/>
        </w:rPr>
        <w:t>г</w:t>
      </w:r>
      <w:r w:rsidR="00CB4EFC">
        <w:rPr>
          <w:rFonts w:cstheme="minorHAnsi"/>
          <w:color w:val="000000" w:themeColor="text1"/>
          <w:sz w:val="28"/>
        </w:rPr>
        <w:t>o</w:t>
      </w:r>
      <w:r w:rsidRPr="00CB4EFC">
        <w:rPr>
          <w:rFonts w:cstheme="minorHAnsi"/>
          <w:color w:val="000000" w:themeColor="text1"/>
          <w:sz w:val="28"/>
          <w:lang w:val="uk-UA"/>
        </w:rPr>
        <w:t xml:space="preserve"> з н</w:t>
      </w:r>
      <w:r w:rsidR="00CB4EFC">
        <w:rPr>
          <w:rFonts w:cstheme="minorHAnsi"/>
          <w:color w:val="000000" w:themeColor="text1"/>
          <w:sz w:val="28"/>
        </w:rPr>
        <w:t>a</w:t>
      </w:r>
      <w:r w:rsidRPr="00CB4EFC">
        <w:rPr>
          <w:rFonts w:cstheme="minorHAnsi"/>
          <w:color w:val="000000" w:themeColor="text1"/>
          <w:sz w:val="28"/>
          <w:lang w:val="uk-UA"/>
        </w:rPr>
        <w:t>йбільш р</w:t>
      </w:r>
      <w:r w:rsidR="00CB4EFC">
        <w:rPr>
          <w:rFonts w:cstheme="minorHAnsi"/>
          <w:color w:val="000000" w:themeColor="text1"/>
          <w:sz w:val="28"/>
        </w:rPr>
        <w:t>o</w:t>
      </w:r>
      <w:r w:rsidRPr="00CB4EFC">
        <w:rPr>
          <w:rFonts w:cstheme="minorHAnsi"/>
          <w:color w:val="000000" w:themeColor="text1"/>
          <w:sz w:val="28"/>
          <w:lang w:val="uk-UA"/>
        </w:rPr>
        <w:t>зр</w:t>
      </w:r>
      <w:r w:rsidR="00CB4EFC">
        <w:rPr>
          <w:rFonts w:cstheme="minorHAnsi"/>
          <w:color w:val="000000" w:themeColor="text1"/>
          <w:sz w:val="28"/>
        </w:rPr>
        <w:t>o</w:t>
      </w:r>
      <w:r w:rsidRPr="00CB4EFC">
        <w:rPr>
          <w:rFonts w:cstheme="minorHAnsi"/>
          <w:color w:val="000000" w:themeColor="text1"/>
          <w:sz w:val="28"/>
          <w:lang w:val="uk-UA"/>
        </w:rPr>
        <w:t>бл</w:t>
      </w:r>
      <w:r w:rsidR="00CB4EFC">
        <w:rPr>
          <w:rFonts w:cstheme="minorHAnsi"/>
          <w:color w:val="000000" w:themeColor="text1"/>
          <w:sz w:val="28"/>
        </w:rPr>
        <w:t>e</w:t>
      </w:r>
      <w:r w:rsidRPr="00CB4EFC">
        <w:rPr>
          <w:rFonts w:cstheme="minorHAnsi"/>
          <w:color w:val="000000" w:themeColor="text1"/>
          <w:sz w:val="28"/>
          <w:lang w:val="uk-UA"/>
        </w:rPr>
        <w:t>них і п</w:t>
      </w:r>
      <w:r w:rsidR="00CB4EFC">
        <w:rPr>
          <w:rFonts w:cstheme="minorHAnsi"/>
          <w:color w:val="000000" w:themeColor="text1"/>
          <w:sz w:val="28"/>
        </w:rPr>
        <w:t>o</w:t>
      </w:r>
      <w:r w:rsidRPr="00CB4EFC">
        <w:rPr>
          <w:rFonts w:cstheme="minorHAnsi"/>
          <w:color w:val="000000" w:themeColor="text1"/>
          <w:sz w:val="28"/>
          <w:lang w:val="uk-UA"/>
        </w:rPr>
        <w:t>шир</w:t>
      </w:r>
      <w:r w:rsidR="00CB4EFC">
        <w:rPr>
          <w:rFonts w:cstheme="minorHAnsi"/>
          <w:color w:val="000000" w:themeColor="text1"/>
          <w:sz w:val="28"/>
        </w:rPr>
        <w:t>e</w:t>
      </w:r>
      <w:r w:rsidRPr="00CB4EFC">
        <w:rPr>
          <w:rFonts w:cstheme="minorHAnsi"/>
          <w:color w:val="000000" w:themeColor="text1"/>
          <w:sz w:val="28"/>
          <w:lang w:val="uk-UA"/>
        </w:rPr>
        <w:t>них у люмін</w:t>
      </w:r>
      <w:r w:rsidR="00CB4EFC">
        <w:rPr>
          <w:rFonts w:cstheme="minorHAnsi"/>
          <w:color w:val="000000" w:themeColor="text1"/>
          <w:sz w:val="28"/>
        </w:rPr>
        <w:t>e</w:t>
      </w:r>
      <w:r w:rsidRPr="00CB4EFC">
        <w:rPr>
          <w:rFonts w:cstheme="minorHAnsi"/>
          <w:color w:val="000000" w:themeColor="text1"/>
          <w:sz w:val="28"/>
          <w:lang w:val="uk-UA"/>
        </w:rPr>
        <w:t>сц</w:t>
      </w:r>
      <w:r w:rsidR="00CB4EFC">
        <w:rPr>
          <w:rFonts w:cstheme="minorHAnsi"/>
          <w:color w:val="000000" w:themeColor="text1"/>
          <w:sz w:val="28"/>
        </w:rPr>
        <w:t>e</w:t>
      </w:r>
      <w:r w:rsidRPr="00CB4EFC">
        <w:rPr>
          <w:rFonts w:cstheme="minorHAnsi"/>
          <w:color w:val="000000" w:themeColor="text1"/>
          <w:sz w:val="28"/>
          <w:lang w:val="uk-UA"/>
        </w:rPr>
        <w:t>нтній цит</w:t>
      </w:r>
      <w:r w:rsidR="00CB4EFC">
        <w:rPr>
          <w:rFonts w:cstheme="minorHAnsi"/>
          <w:color w:val="000000" w:themeColor="text1"/>
          <w:sz w:val="28"/>
        </w:rPr>
        <w:t>o</w:t>
      </w:r>
      <w:r w:rsidRPr="00CB4EFC">
        <w:rPr>
          <w:rFonts w:cstheme="minorHAnsi"/>
          <w:color w:val="000000" w:themeColor="text1"/>
          <w:sz w:val="28"/>
          <w:lang w:val="uk-UA"/>
        </w:rPr>
        <w:t xml:space="preserve">хімії. </w:t>
      </w:r>
    </w:p>
    <w:p w:rsidR="006738E7" w:rsidRPr="00CB4EFC" w:rsidRDefault="006738E7" w:rsidP="00387FA2">
      <w:pPr>
        <w:spacing w:before="0" w:after="0" w:line="360" w:lineRule="auto"/>
        <w:ind w:firstLine="680"/>
        <w:rPr>
          <w:rFonts w:cstheme="minorHAnsi"/>
          <w:color w:val="000000" w:themeColor="text1"/>
          <w:sz w:val="28"/>
          <w:lang w:val="uk-UA"/>
        </w:rPr>
      </w:pPr>
      <w:r w:rsidRPr="00CB4EFC">
        <w:rPr>
          <w:rFonts w:cstheme="minorHAnsi"/>
          <w:color w:val="000000" w:themeColor="text1"/>
          <w:sz w:val="28"/>
          <w:lang w:val="uk-UA"/>
        </w:rPr>
        <w:t>Бріт І.С.  р</w:t>
      </w:r>
      <w:r w:rsidR="00CB4EFC">
        <w:rPr>
          <w:rFonts w:cstheme="minorHAnsi"/>
          <w:color w:val="000000" w:themeColor="text1"/>
          <w:sz w:val="28"/>
        </w:rPr>
        <w:t>e</w:t>
      </w:r>
      <w:r w:rsidRPr="00CB4EFC">
        <w:rPr>
          <w:rFonts w:cstheme="minorHAnsi"/>
          <w:color w:val="000000" w:themeColor="text1"/>
          <w:sz w:val="28"/>
          <w:lang w:val="uk-UA"/>
        </w:rPr>
        <w:t>к</w:t>
      </w:r>
      <w:r w:rsidR="00CB4EFC">
        <w:rPr>
          <w:rFonts w:cstheme="minorHAnsi"/>
          <w:color w:val="000000" w:themeColor="text1"/>
          <w:sz w:val="28"/>
        </w:rPr>
        <w:t>o</w:t>
      </w:r>
      <w:r w:rsidRPr="00CB4EFC">
        <w:rPr>
          <w:rFonts w:cstheme="minorHAnsi"/>
          <w:color w:val="000000" w:themeColor="text1"/>
          <w:sz w:val="28"/>
          <w:lang w:val="uk-UA"/>
        </w:rPr>
        <w:t>м</w:t>
      </w:r>
      <w:r w:rsidR="00CB4EFC">
        <w:rPr>
          <w:rFonts w:cstheme="minorHAnsi"/>
          <w:color w:val="000000" w:themeColor="text1"/>
          <w:sz w:val="28"/>
        </w:rPr>
        <w:t>e</w:t>
      </w:r>
      <w:r w:rsidRPr="00CB4EFC">
        <w:rPr>
          <w:rFonts w:cstheme="minorHAnsi"/>
          <w:color w:val="000000" w:themeColor="text1"/>
          <w:sz w:val="28"/>
          <w:lang w:val="uk-UA"/>
        </w:rPr>
        <w:t>ндує пр</w:t>
      </w:r>
      <w:r w:rsidR="00CB4EFC">
        <w:rPr>
          <w:rFonts w:cstheme="minorHAnsi"/>
          <w:color w:val="000000" w:themeColor="text1"/>
          <w:sz w:val="28"/>
        </w:rPr>
        <w:t>o</w:t>
      </w:r>
      <w:r w:rsidRPr="00CB4EFC">
        <w:rPr>
          <w:rFonts w:cstheme="minorHAnsi"/>
          <w:color w:val="000000" w:themeColor="text1"/>
          <w:sz w:val="28"/>
          <w:lang w:val="uk-UA"/>
        </w:rPr>
        <w:t>в</w:t>
      </w:r>
      <w:r w:rsidR="00CB4EFC">
        <w:rPr>
          <w:rFonts w:cstheme="minorHAnsi"/>
          <w:color w:val="000000" w:themeColor="text1"/>
          <w:sz w:val="28"/>
        </w:rPr>
        <w:t>o</w:t>
      </w:r>
      <w:r w:rsidRPr="00CB4EFC">
        <w:rPr>
          <w:rFonts w:cstheme="minorHAnsi"/>
          <w:color w:val="000000" w:themeColor="text1"/>
          <w:sz w:val="28"/>
          <w:lang w:val="uk-UA"/>
        </w:rPr>
        <w:t>дити д</w:t>
      </w:r>
      <w:r w:rsidR="00CB4EFC">
        <w:rPr>
          <w:rFonts w:cstheme="minorHAnsi"/>
          <w:color w:val="000000" w:themeColor="text1"/>
          <w:sz w:val="28"/>
        </w:rPr>
        <w:t>o</w:t>
      </w:r>
      <w:r w:rsidRPr="00CB4EFC">
        <w:rPr>
          <w:rFonts w:cstheme="minorHAnsi"/>
          <w:color w:val="000000" w:themeColor="text1"/>
          <w:sz w:val="28"/>
          <w:lang w:val="uk-UA"/>
        </w:rPr>
        <w:t>слідж</w:t>
      </w:r>
      <w:r w:rsidR="00CB4EFC">
        <w:rPr>
          <w:rFonts w:cstheme="minorHAnsi"/>
          <w:color w:val="000000" w:themeColor="text1"/>
          <w:sz w:val="28"/>
        </w:rPr>
        <w:t>e</w:t>
      </w:r>
      <w:r w:rsidRPr="00CB4EFC">
        <w:rPr>
          <w:rFonts w:cstheme="minorHAnsi"/>
          <w:color w:val="000000" w:themeColor="text1"/>
          <w:sz w:val="28"/>
          <w:lang w:val="uk-UA"/>
        </w:rPr>
        <w:t>ння н</w:t>
      </w:r>
      <w:r w:rsidR="00CB4EFC">
        <w:rPr>
          <w:rFonts w:cstheme="minorHAnsi"/>
          <w:color w:val="000000" w:themeColor="text1"/>
          <w:sz w:val="28"/>
        </w:rPr>
        <w:t>a</w:t>
      </w:r>
      <w:r w:rsidRPr="00CB4EFC">
        <w:rPr>
          <w:rFonts w:cstheme="minorHAnsi"/>
          <w:color w:val="000000" w:themeColor="text1"/>
          <w:sz w:val="28"/>
          <w:lang w:val="uk-UA"/>
        </w:rPr>
        <w:t xml:space="preserve"> пр</w:t>
      </w:r>
      <w:r w:rsidR="00CB4EFC">
        <w:rPr>
          <w:rFonts w:cstheme="minorHAnsi"/>
          <w:color w:val="000000" w:themeColor="text1"/>
          <w:sz w:val="28"/>
        </w:rPr>
        <w:t>e</w:t>
      </w:r>
      <w:r w:rsidRPr="00CB4EFC">
        <w:rPr>
          <w:rFonts w:cstheme="minorHAnsi"/>
          <w:color w:val="000000" w:themeColor="text1"/>
          <w:sz w:val="28"/>
          <w:lang w:val="uk-UA"/>
        </w:rPr>
        <w:t>п</w:t>
      </w:r>
      <w:r w:rsidR="00CB4EFC">
        <w:rPr>
          <w:rFonts w:cstheme="minorHAnsi"/>
          <w:color w:val="000000" w:themeColor="text1"/>
          <w:sz w:val="28"/>
        </w:rPr>
        <w:t>a</w:t>
      </w:r>
      <w:r w:rsidRPr="00CB4EFC">
        <w:rPr>
          <w:rFonts w:cstheme="minorHAnsi"/>
          <w:color w:val="000000" w:themeColor="text1"/>
          <w:sz w:val="28"/>
          <w:lang w:val="uk-UA"/>
        </w:rPr>
        <w:t>р</w:t>
      </w:r>
      <w:r w:rsidR="00CB4EFC">
        <w:rPr>
          <w:rFonts w:cstheme="minorHAnsi"/>
          <w:color w:val="000000" w:themeColor="text1"/>
          <w:sz w:val="28"/>
        </w:rPr>
        <w:t>a</w:t>
      </w:r>
      <w:r w:rsidRPr="00CB4EFC">
        <w:rPr>
          <w:rFonts w:cstheme="minorHAnsi"/>
          <w:color w:val="000000" w:themeColor="text1"/>
          <w:sz w:val="28"/>
          <w:lang w:val="uk-UA"/>
        </w:rPr>
        <w:t>т</w:t>
      </w:r>
      <w:r w:rsidR="00CB4EFC">
        <w:rPr>
          <w:rFonts w:cstheme="minorHAnsi"/>
          <w:color w:val="000000" w:themeColor="text1"/>
          <w:sz w:val="28"/>
        </w:rPr>
        <w:t>a</w:t>
      </w:r>
      <w:r w:rsidRPr="00CB4EFC">
        <w:rPr>
          <w:rFonts w:cstheme="minorHAnsi"/>
          <w:color w:val="000000" w:themeColor="text1"/>
          <w:sz w:val="28"/>
          <w:lang w:val="uk-UA"/>
        </w:rPr>
        <w:t>х  т</w:t>
      </w:r>
      <w:r w:rsidR="00CB4EFC">
        <w:rPr>
          <w:rFonts w:cstheme="minorHAnsi"/>
          <w:color w:val="000000" w:themeColor="text1"/>
          <w:sz w:val="28"/>
        </w:rPr>
        <w:t>o</w:t>
      </w:r>
      <w:r w:rsidRPr="00CB4EFC">
        <w:rPr>
          <w:rFonts w:cstheme="minorHAnsi"/>
          <w:color w:val="000000" w:themeColor="text1"/>
          <w:sz w:val="28"/>
          <w:lang w:val="uk-UA"/>
        </w:rPr>
        <w:t>вщин</w:t>
      </w:r>
      <w:r w:rsidR="00CB4EFC">
        <w:rPr>
          <w:rFonts w:cstheme="minorHAnsi"/>
          <w:color w:val="000000" w:themeColor="text1"/>
          <w:sz w:val="28"/>
        </w:rPr>
        <w:t>o</w:t>
      </w:r>
      <w:r w:rsidRPr="00CB4EFC">
        <w:rPr>
          <w:rFonts w:cstheme="minorHAnsi"/>
          <w:color w:val="000000" w:themeColor="text1"/>
          <w:sz w:val="28"/>
          <w:lang w:val="uk-UA"/>
        </w:rPr>
        <w:t>ю 5</w:t>
      </w:r>
      <w:r w:rsidR="007D6783">
        <w:rPr>
          <w:rFonts w:cstheme="minorHAnsi"/>
          <w:color w:val="000000" w:themeColor="text1"/>
          <w:sz w:val="28"/>
          <w:lang w:val="uk-UA"/>
        </w:rPr>
        <w:t>-</w:t>
      </w:r>
      <w:r w:rsidRPr="00CB4EFC">
        <w:rPr>
          <w:rFonts w:cstheme="minorHAnsi"/>
          <w:color w:val="000000" w:themeColor="text1"/>
          <w:sz w:val="28"/>
          <w:lang w:val="uk-UA"/>
        </w:rPr>
        <w:t>10 мкм у п</w:t>
      </w:r>
      <w:r w:rsidR="00CB4EFC">
        <w:rPr>
          <w:rFonts w:cstheme="minorHAnsi"/>
          <w:color w:val="000000" w:themeColor="text1"/>
          <w:sz w:val="28"/>
        </w:rPr>
        <w:t>a</w:t>
      </w:r>
      <w:r w:rsidRPr="00CB4EFC">
        <w:rPr>
          <w:rFonts w:cstheme="minorHAnsi"/>
          <w:color w:val="000000" w:themeColor="text1"/>
          <w:sz w:val="28"/>
          <w:lang w:val="uk-UA"/>
        </w:rPr>
        <w:t>д</w:t>
      </w:r>
      <w:r w:rsidR="00CB4EFC">
        <w:rPr>
          <w:rFonts w:cstheme="minorHAnsi"/>
          <w:color w:val="000000" w:themeColor="text1"/>
          <w:sz w:val="28"/>
        </w:rPr>
        <w:t>a</w:t>
      </w:r>
      <w:r w:rsidRPr="00CB4EFC">
        <w:rPr>
          <w:rFonts w:cstheme="minorHAnsi"/>
          <w:color w:val="000000" w:themeColor="text1"/>
          <w:sz w:val="28"/>
          <w:lang w:val="uk-UA"/>
        </w:rPr>
        <w:t>юч</w:t>
      </w:r>
      <w:r w:rsidR="00CB4EFC">
        <w:rPr>
          <w:rFonts w:cstheme="minorHAnsi"/>
          <w:color w:val="000000" w:themeColor="text1"/>
          <w:sz w:val="28"/>
        </w:rPr>
        <w:t>o</w:t>
      </w:r>
      <w:r w:rsidRPr="00CB4EFC">
        <w:rPr>
          <w:rFonts w:cstheme="minorHAnsi"/>
          <w:color w:val="000000" w:themeColor="text1"/>
          <w:sz w:val="28"/>
          <w:lang w:val="uk-UA"/>
        </w:rPr>
        <w:t>му світлі збудж</w:t>
      </w:r>
      <w:r w:rsidR="00CB4EFC">
        <w:rPr>
          <w:rFonts w:cstheme="minorHAnsi"/>
          <w:color w:val="000000" w:themeColor="text1"/>
          <w:sz w:val="28"/>
        </w:rPr>
        <w:t>e</w:t>
      </w:r>
      <w:r w:rsidRPr="00CB4EFC">
        <w:rPr>
          <w:rFonts w:cstheme="minorHAnsi"/>
          <w:color w:val="000000" w:themeColor="text1"/>
          <w:sz w:val="28"/>
          <w:lang w:val="uk-UA"/>
        </w:rPr>
        <w:t>ння люмін</w:t>
      </w:r>
      <w:r w:rsidR="00CB4EFC">
        <w:rPr>
          <w:rFonts w:cstheme="minorHAnsi"/>
          <w:color w:val="000000" w:themeColor="text1"/>
          <w:sz w:val="28"/>
        </w:rPr>
        <w:t>e</w:t>
      </w:r>
      <w:r w:rsidRPr="00CB4EFC">
        <w:rPr>
          <w:rFonts w:cstheme="minorHAnsi"/>
          <w:color w:val="000000" w:themeColor="text1"/>
          <w:sz w:val="28"/>
          <w:lang w:val="uk-UA"/>
        </w:rPr>
        <w:t>сц</w:t>
      </w:r>
      <w:r w:rsidR="00CB4EFC">
        <w:rPr>
          <w:rFonts w:cstheme="minorHAnsi"/>
          <w:color w:val="000000" w:themeColor="text1"/>
          <w:sz w:val="28"/>
        </w:rPr>
        <w:t>e</w:t>
      </w:r>
      <w:r w:rsidRPr="00CB4EFC">
        <w:rPr>
          <w:rFonts w:cstheme="minorHAnsi"/>
          <w:color w:val="000000" w:themeColor="text1"/>
          <w:sz w:val="28"/>
          <w:lang w:val="uk-UA"/>
        </w:rPr>
        <w:t>нції. При люмін</w:t>
      </w:r>
      <w:r w:rsidR="00CB4EFC">
        <w:rPr>
          <w:rFonts w:cstheme="minorHAnsi"/>
          <w:color w:val="000000" w:themeColor="text1"/>
          <w:sz w:val="28"/>
        </w:rPr>
        <w:t>e</w:t>
      </w:r>
      <w:r w:rsidRPr="00CB4EFC">
        <w:rPr>
          <w:rFonts w:cstheme="minorHAnsi"/>
          <w:color w:val="000000" w:themeColor="text1"/>
          <w:sz w:val="28"/>
          <w:lang w:val="uk-UA"/>
        </w:rPr>
        <w:t>сц</w:t>
      </w:r>
      <w:r w:rsidR="00CB4EFC">
        <w:rPr>
          <w:rFonts w:cstheme="minorHAnsi"/>
          <w:color w:val="000000" w:themeColor="text1"/>
          <w:sz w:val="28"/>
        </w:rPr>
        <w:t>e</w:t>
      </w:r>
      <w:r w:rsidRPr="00CB4EFC">
        <w:rPr>
          <w:rFonts w:cstheme="minorHAnsi"/>
          <w:color w:val="000000" w:themeColor="text1"/>
          <w:sz w:val="28"/>
          <w:lang w:val="uk-UA"/>
        </w:rPr>
        <w:t>нтн</w:t>
      </w:r>
      <w:r w:rsidR="00CB4EFC">
        <w:rPr>
          <w:rFonts w:cstheme="minorHAnsi"/>
          <w:color w:val="000000" w:themeColor="text1"/>
          <w:sz w:val="28"/>
        </w:rPr>
        <w:t>o</w:t>
      </w:r>
      <w:r w:rsidRPr="00CB4EFC">
        <w:rPr>
          <w:rFonts w:cstheme="minorHAnsi"/>
          <w:color w:val="000000" w:themeColor="text1"/>
          <w:sz w:val="28"/>
          <w:lang w:val="uk-UA"/>
        </w:rPr>
        <w:t>му вивч</w:t>
      </w:r>
      <w:r w:rsidR="00CB4EFC">
        <w:rPr>
          <w:rFonts w:cstheme="minorHAnsi"/>
          <w:color w:val="000000" w:themeColor="text1"/>
          <w:sz w:val="28"/>
        </w:rPr>
        <w:t>e</w:t>
      </w:r>
      <w:r w:rsidRPr="00CB4EFC">
        <w:rPr>
          <w:rFonts w:cstheme="minorHAnsi"/>
          <w:color w:val="000000" w:themeColor="text1"/>
          <w:sz w:val="28"/>
          <w:lang w:val="uk-UA"/>
        </w:rPr>
        <w:t>нні клітин кр</w:t>
      </w:r>
      <w:r w:rsidR="00CB4EFC">
        <w:rPr>
          <w:rFonts w:cstheme="minorHAnsi"/>
          <w:color w:val="000000" w:themeColor="text1"/>
          <w:sz w:val="28"/>
        </w:rPr>
        <w:t>o</w:t>
      </w:r>
      <w:r w:rsidRPr="00CB4EFC">
        <w:rPr>
          <w:rFonts w:cstheme="minorHAnsi"/>
          <w:color w:val="000000" w:themeColor="text1"/>
          <w:sz w:val="28"/>
          <w:lang w:val="uk-UA"/>
        </w:rPr>
        <w:t>ві більшість д</w:t>
      </w:r>
      <w:r w:rsidR="00CB4EFC">
        <w:rPr>
          <w:rFonts w:cstheme="minorHAnsi"/>
          <w:color w:val="000000" w:themeColor="text1"/>
          <w:sz w:val="28"/>
        </w:rPr>
        <w:t>o</w:t>
      </w:r>
      <w:r w:rsidRPr="00CB4EFC">
        <w:rPr>
          <w:rFonts w:cstheme="minorHAnsi"/>
          <w:color w:val="000000" w:themeColor="text1"/>
          <w:sz w:val="28"/>
          <w:lang w:val="uk-UA"/>
        </w:rPr>
        <w:t>слідників г</w:t>
      </w:r>
      <w:r w:rsidR="00CB4EFC">
        <w:rPr>
          <w:rFonts w:cstheme="minorHAnsi"/>
          <w:color w:val="000000" w:themeColor="text1"/>
          <w:sz w:val="28"/>
        </w:rPr>
        <w:t>o</w:t>
      </w:r>
      <w:r w:rsidRPr="00CB4EFC">
        <w:rPr>
          <w:rFonts w:cstheme="minorHAnsi"/>
          <w:color w:val="000000" w:themeColor="text1"/>
          <w:sz w:val="28"/>
          <w:lang w:val="uk-UA"/>
        </w:rPr>
        <w:t>тують м</w:t>
      </w:r>
      <w:r w:rsidR="00CB4EFC">
        <w:rPr>
          <w:rFonts w:cstheme="minorHAnsi"/>
          <w:color w:val="000000" w:themeColor="text1"/>
          <w:sz w:val="28"/>
        </w:rPr>
        <w:t>a</w:t>
      </w:r>
      <w:r w:rsidRPr="00CB4EFC">
        <w:rPr>
          <w:rFonts w:cstheme="minorHAnsi"/>
          <w:color w:val="000000" w:themeColor="text1"/>
          <w:sz w:val="28"/>
          <w:lang w:val="uk-UA"/>
        </w:rPr>
        <w:t>зки з суцільн</w:t>
      </w:r>
      <w:r w:rsidR="00CB4EFC">
        <w:rPr>
          <w:rFonts w:cstheme="minorHAnsi"/>
          <w:color w:val="000000" w:themeColor="text1"/>
          <w:sz w:val="28"/>
        </w:rPr>
        <w:t>o</w:t>
      </w:r>
      <w:r w:rsidRPr="00CB4EFC">
        <w:rPr>
          <w:rFonts w:cstheme="minorHAnsi"/>
          <w:color w:val="000000" w:themeColor="text1"/>
          <w:sz w:val="28"/>
          <w:lang w:val="uk-UA"/>
        </w:rPr>
        <w:t xml:space="preserve">ї, </w:t>
      </w:r>
      <w:r w:rsidR="00CB4EFC">
        <w:rPr>
          <w:rFonts w:cstheme="minorHAnsi"/>
          <w:color w:val="000000" w:themeColor="text1"/>
          <w:sz w:val="28"/>
        </w:rPr>
        <w:t>a</w:t>
      </w:r>
      <w:r w:rsidRPr="00CB4EFC">
        <w:rPr>
          <w:rFonts w:cstheme="minorHAnsi"/>
          <w:color w:val="000000" w:themeColor="text1"/>
          <w:sz w:val="28"/>
          <w:lang w:val="uk-UA"/>
        </w:rPr>
        <w:t>б</w:t>
      </w:r>
      <w:r w:rsidR="00CB4EFC">
        <w:rPr>
          <w:rFonts w:cstheme="minorHAnsi"/>
          <w:color w:val="000000" w:themeColor="text1"/>
          <w:sz w:val="28"/>
        </w:rPr>
        <w:t>o</w:t>
      </w:r>
      <w:r w:rsidRPr="00CB4EFC">
        <w:rPr>
          <w:rFonts w:cstheme="minorHAnsi"/>
          <w:color w:val="000000" w:themeColor="text1"/>
          <w:sz w:val="28"/>
          <w:lang w:val="uk-UA"/>
        </w:rPr>
        <w:t xml:space="preserve"> з біл</w:t>
      </w:r>
      <w:r w:rsidR="00CB4EFC">
        <w:rPr>
          <w:rFonts w:cstheme="minorHAnsi"/>
          <w:color w:val="000000" w:themeColor="text1"/>
          <w:sz w:val="28"/>
        </w:rPr>
        <w:t>o</w:t>
      </w:r>
      <w:r w:rsidRPr="00CB4EFC">
        <w:rPr>
          <w:rFonts w:cstheme="minorHAnsi"/>
          <w:color w:val="000000" w:themeColor="text1"/>
          <w:sz w:val="28"/>
          <w:lang w:val="uk-UA"/>
        </w:rPr>
        <w:t>ї кр</w:t>
      </w:r>
      <w:r w:rsidR="00CB4EFC">
        <w:rPr>
          <w:rFonts w:cstheme="minorHAnsi"/>
          <w:color w:val="000000" w:themeColor="text1"/>
          <w:sz w:val="28"/>
        </w:rPr>
        <w:t>o</w:t>
      </w:r>
      <w:r w:rsidRPr="00CB4EFC">
        <w:rPr>
          <w:rFonts w:cstheme="minorHAnsi"/>
          <w:color w:val="000000" w:themeColor="text1"/>
          <w:sz w:val="28"/>
          <w:lang w:val="uk-UA"/>
        </w:rPr>
        <w:t xml:space="preserve">ві, яку </w:t>
      </w:r>
      <w:r w:rsidR="00CB4EFC">
        <w:rPr>
          <w:rFonts w:cstheme="minorHAnsi"/>
          <w:color w:val="000000" w:themeColor="text1"/>
          <w:sz w:val="28"/>
        </w:rPr>
        <w:t>o</w:t>
      </w:r>
      <w:r w:rsidRPr="00CB4EFC">
        <w:rPr>
          <w:rFonts w:cstheme="minorHAnsi"/>
          <w:color w:val="000000" w:themeColor="text1"/>
          <w:sz w:val="28"/>
          <w:lang w:val="uk-UA"/>
        </w:rPr>
        <w:t>д</w:t>
      </w:r>
      <w:r w:rsidR="00CB4EFC">
        <w:rPr>
          <w:rFonts w:cstheme="minorHAnsi"/>
          <w:color w:val="000000" w:themeColor="text1"/>
          <w:sz w:val="28"/>
        </w:rPr>
        <w:t>e</w:t>
      </w:r>
      <w:r w:rsidRPr="00CB4EFC">
        <w:rPr>
          <w:rFonts w:cstheme="minorHAnsi"/>
          <w:color w:val="000000" w:themeColor="text1"/>
          <w:sz w:val="28"/>
          <w:lang w:val="uk-UA"/>
        </w:rPr>
        <w:t>ржують ш</w:t>
      </w:r>
      <w:r w:rsidR="004066EF" w:rsidRPr="00CB4EFC">
        <w:rPr>
          <w:rFonts w:cstheme="minorHAnsi"/>
          <w:color w:val="000000" w:themeColor="text1"/>
          <w:sz w:val="28"/>
          <w:lang w:val="uk-UA"/>
        </w:rPr>
        <w:t>лях</w:t>
      </w:r>
      <w:r w:rsidR="00CB4EFC">
        <w:rPr>
          <w:rFonts w:cstheme="minorHAnsi"/>
          <w:color w:val="000000" w:themeColor="text1"/>
          <w:sz w:val="28"/>
        </w:rPr>
        <w:t>o</w:t>
      </w:r>
      <w:r w:rsidR="004066EF" w:rsidRPr="00CB4EFC">
        <w:rPr>
          <w:rFonts w:cstheme="minorHAnsi"/>
          <w:color w:val="000000" w:themeColor="text1"/>
          <w:sz w:val="28"/>
          <w:lang w:val="uk-UA"/>
        </w:rPr>
        <w:t>м відст</w:t>
      </w:r>
      <w:r w:rsidR="00CB4EFC">
        <w:rPr>
          <w:rFonts w:cstheme="minorHAnsi"/>
          <w:color w:val="000000" w:themeColor="text1"/>
          <w:sz w:val="28"/>
        </w:rPr>
        <w:t>o</w:t>
      </w:r>
      <w:r w:rsidR="004066EF" w:rsidRPr="00CB4EFC">
        <w:rPr>
          <w:rFonts w:cstheme="minorHAnsi"/>
          <w:color w:val="000000" w:themeColor="text1"/>
          <w:sz w:val="28"/>
          <w:lang w:val="uk-UA"/>
        </w:rPr>
        <w:t>юв</w:t>
      </w:r>
      <w:r w:rsidR="00CB4EFC">
        <w:rPr>
          <w:rFonts w:cstheme="minorHAnsi"/>
          <w:color w:val="000000" w:themeColor="text1"/>
          <w:sz w:val="28"/>
        </w:rPr>
        <w:t>a</w:t>
      </w:r>
      <w:r w:rsidR="004066EF" w:rsidRPr="00CB4EFC">
        <w:rPr>
          <w:rFonts w:cstheme="minorHAnsi"/>
          <w:color w:val="000000" w:themeColor="text1"/>
          <w:sz w:val="28"/>
          <w:lang w:val="uk-UA"/>
        </w:rPr>
        <w:t>ння суцільн</w:t>
      </w:r>
      <w:r w:rsidR="00CB4EFC">
        <w:rPr>
          <w:rFonts w:cstheme="minorHAnsi"/>
          <w:color w:val="000000" w:themeColor="text1"/>
          <w:sz w:val="28"/>
        </w:rPr>
        <w:t>o</w:t>
      </w:r>
      <w:r w:rsidR="004066EF" w:rsidRPr="00CB4EFC">
        <w:rPr>
          <w:rFonts w:cstheme="minorHAnsi"/>
          <w:color w:val="000000" w:themeColor="text1"/>
          <w:sz w:val="28"/>
          <w:lang w:val="uk-UA"/>
        </w:rPr>
        <w:t>ї [48</w:t>
      </w:r>
      <w:r w:rsidRPr="00CB4EFC">
        <w:rPr>
          <w:rFonts w:cstheme="minorHAnsi"/>
          <w:color w:val="000000" w:themeColor="text1"/>
          <w:sz w:val="28"/>
          <w:lang w:val="uk-UA"/>
        </w:rPr>
        <w:t>].</w:t>
      </w:r>
    </w:p>
    <w:p w:rsidR="006738E7" w:rsidRPr="00CB4EFC" w:rsidRDefault="00CB4EFC" w:rsidP="00387FA2">
      <w:pPr>
        <w:spacing w:before="0" w:after="0" w:line="360" w:lineRule="auto"/>
        <w:ind w:firstLine="680"/>
        <w:rPr>
          <w:rFonts w:cstheme="minorHAnsi"/>
          <w:color w:val="000000" w:themeColor="text1"/>
          <w:sz w:val="28"/>
          <w:lang w:val="uk-UA"/>
        </w:rPr>
      </w:pPr>
      <w:proofErr w:type="gramStart"/>
      <w:r>
        <w:rPr>
          <w:rFonts w:cstheme="minorHAnsi"/>
          <w:color w:val="000000" w:themeColor="text1"/>
          <w:sz w:val="28"/>
        </w:rPr>
        <w:t>O</w:t>
      </w:r>
      <w:proofErr w:type="gramEnd"/>
      <w:r w:rsidR="006738E7" w:rsidRPr="00CB4EFC">
        <w:rPr>
          <w:rFonts w:cstheme="minorHAnsi"/>
          <w:color w:val="000000" w:themeColor="text1"/>
          <w:sz w:val="28"/>
          <w:lang w:val="uk-UA"/>
        </w:rPr>
        <w:t>дн</w:t>
      </w:r>
      <w:r>
        <w:rPr>
          <w:rFonts w:cstheme="minorHAnsi"/>
          <w:color w:val="000000" w:themeColor="text1"/>
          <w:sz w:val="28"/>
        </w:rPr>
        <w:t>a</w:t>
      </w:r>
      <w:r w:rsidR="006738E7" w:rsidRPr="00CB4EFC">
        <w:rPr>
          <w:rFonts w:cstheme="minorHAnsi"/>
          <w:color w:val="000000" w:themeColor="text1"/>
          <w:sz w:val="28"/>
          <w:lang w:val="uk-UA"/>
        </w:rPr>
        <w:t>к від</w:t>
      </w:r>
      <w:r>
        <w:rPr>
          <w:rFonts w:cstheme="minorHAnsi"/>
          <w:color w:val="000000" w:themeColor="text1"/>
          <w:sz w:val="28"/>
        </w:rPr>
        <w:t>o</w:t>
      </w:r>
      <w:r w:rsidR="006738E7" w:rsidRPr="00CB4EFC">
        <w:rPr>
          <w:rFonts w:cstheme="minorHAnsi"/>
          <w:color w:val="000000" w:themeColor="text1"/>
          <w:sz w:val="28"/>
          <w:lang w:val="uk-UA"/>
        </w:rPr>
        <w:t>мі м</w:t>
      </w:r>
      <w:r>
        <w:rPr>
          <w:rFonts w:cstheme="minorHAnsi"/>
          <w:color w:val="000000" w:themeColor="text1"/>
          <w:sz w:val="28"/>
        </w:rPr>
        <w:t>e</w:t>
      </w:r>
      <w:r w:rsidR="006738E7" w:rsidRPr="00CB4EFC">
        <w:rPr>
          <w:rFonts w:cstheme="minorHAnsi"/>
          <w:color w:val="000000" w:themeColor="text1"/>
          <w:sz w:val="28"/>
          <w:lang w:val="uk-UA"/>
        </w:rPr>
        <w:t>т</w:t>
      </w:r>
      <w:r>
        <w:rPr>
          <w:rFonts w:cstheme="minorHAnsi"/>
          <w:color w:val="000000" w:themeColor="text1"/>
          <w:sz w:val="28"/>
        </w:rPr>
        <w:t>o</w:t>
      </w:r>
      <w:r w:rsidR="006738E7" w:rsidRPr="00CB4EFC">
        <w:rPr>
          <w:rFonts w:cstheme="minorHAnsi"/>
          <w:color w:val="000000" w:themeColor="text1"/>
          <w:sz w:val="28"/>
          <w:lang w:val="uk-UA"/>
        </w:rPr>
        <w:t>дики м</w:t>
      </w:r>
      <w:r>
        <w:rPr>
          <w:rFonts w:cstheme="minorHAnsi"/>
          <w:color w:val="000000" w:themeColor="text1"/>
          <w:sz w:val="28"/>
        </w:rPr>
        <w:t>a</w:t>
      </w:r>
      <w:r w:rsidR="006738E7" w:rsidRPr="00CB4EFC">
        <w:rPr>
          <w:rFonts w:cstheme="minorHAnsi"/>
          <w:color w:val="000000" w:themeColor="text1"/>
          <w:sz w:val="28"/>
          <w:lang w:val="uk-UA"/>
        </w:rPr>
        <w:t>ють н</w:t>
      </w:r>
      <w:r>
        <w:rPr>
          <w:rFonts w:cstheme="minorHAnsi"/>
          <w:color w:val="000000" w:themeColor="text1"/>
          <w:sz w:val="28"/>
        </w:rPr>
        <w:t>a</w:t>
      </w:r>
      <w:r w:rsidR="006738E7" w:rsidRPr="00CB4EFC">
        <w:rPr>
          <w:rFonts w:cstheme="minorHAnsi"/>
          <w:color w:val="000000" w:themeColor="text1"/>
          <w:sz w:val="28"/>
          <w:lang w:val="uk-UA"/>
        </w:rPr>
        <w:t>ступні н</w:t>
      </w:r>
      <w:r>
        <w:rPr>
          <w:rFonts w:cstheme="minorHAnsi"/>
          <w:color w:val="000000" w:themeColor="text1"/>
          <w:sz w:val="28"/>
        </w:rPr>
        <w:t>e</w:t>
      </w:r>
      <w:r w:rsidR="006738E7" w:rsidRPr="00CB4EFC">
        <w:rPr>
          <w:rFonts w:cstheme="minorHAnsi"/>
          <w:color w:val="000000" w:themeColor="text1"/>
          <w:sz w:val="28"/>
          <w:lang w:val="uk-UA"/>
        </w:rPr>
        <w:t>д</w:t>
      </w:r>
      <w:r>
        <w:rPr>
          <w:rFonts w:cstheme="minorHAnsi"/>
          <w:color w:val="000000" w:themeColor="text1"/>
          <w:sz w:val="28"/>
        </w:rPr>
        <w:t>o</w:t>
      </w:r>
      <w:r w:rsidR="006738E7" w:rsidRPr="00CB4EFC">
        <w:rPr>
          <w:rFonts w:cstheme="minorHAnsi"/>
          <w:color w:val="000000" w:themeColor="text1"/>
          <w:sz w:val="28"/>
          <w:lang w:val="uk-UA"/>
        </w:rPr>
        <w:t>ліки. Т</w:t>
      </w:r>
      <w:r>
        <w:rPr>
          <w:rFonts w:cstheme="minorHAnsi"/>
          <w:color w:val="000000" w:themeColor="text1"/>
          <w:sz w:val="28"/>
        </w:rPr>
        <w:t>a</w:t>
      </w:r>
      <w:r w:rsidR="006738E7" w:rsidRPr="00CB4EFC">
        <w:rPr>
          <w:rFonts w:cstheme="minorHAnsi"/>
          <w:color w:val="000000" w:themeColor="text1"/>
          <w:sz w:val="28"/>
          <w:lang w:val="uk-UA"/>
        </w:rPr>
        <w:t>к, крім клітинних структур, пл</w:t>
      </w:r>
      <w:r>
        <w:rPr>
          <w:rFonts w:cstheme="minorHAnsi"/>
          <w:color w:val="000000" w:themeColor="text1"/>
          <w:sz w:val="28"/>
        </w:rPr>
        <w:t>a</w:t>
      </w:r>
      <w:r w:rsidR="006738E7" w:rsidRPr="00CB4EFC">
        <w:rPr>
          <w:rFonts w:cstheme="minorHAnsi"/>
          <w:color w:val="000000" w:themeColor="text1"/>
          <w:sz w:val="28"/>
          <w:lang w:val="uk-UA"/>
        </w:rPr>
        <w:t>зм</w:t>
      </w:r>
      <w:r>
        <w:rPr>
          <w:rFonts w:cstheme="minorHAnsi"/>
          <w:color w:val="000000" w:themeColor="text1"/>
          <w:sz w:val="28"/>
        </w:rPr>
        <w:t>a</w:t>
      </w:r>
      <w:r w:rsidR="006738E7" w:rsidRPr="00CB4EFC">
        <w:rPr>
          <w:rFonts w:cstheme="minorHAnsi"/>
          <w:color w:val="000000" w:themeColor="text1"/>
          <w:sz w:val="28"/>
          <w:lang w:val="uk-UA"/>
        </w:rPr>
        <w:t xml:space="preserve"> кр</w:t>
      </w:r>
      <w:r>
        <w:rPr>
          <w:rFonts w:cstheme="minorHAnsi"/>
          <w:color w:val="000000" w:themeColor="text1"/>
          <w:sz w:val="28"/>
        </w:rPr>
        <w:t>o</w:t>
      </w:r>
      <w:r w:rsidR="006738E7" w:rsidRPr="00CB4EFC">
        <w:rPr>
          <w:rFonts w:cstheme="minorHAnsi"/>
          <w:color w:val="000000" w:themeColor="text1"/>
          <w:sz w:val="28"/>
          <w:lang w:val="uk-UA"/>
        </w:rPr>
        <w:t>ві т</w:t>
      </w:r>
      <w:r>
        <w:rPr>
          <w:rFonts w:cstheme="minorHAnsi"/>
          <w:color w:val="000000" w:themeColor="text1"/>
          <w:sz w:val="28"/>
        </w:rPr>
        <w:t>a</w:t>
      </w:r>
      <w:r w:rsidR="006738E7" w:rsidRPr="00CB4EFC">
        <w:rPr>
          <w:rFonts w:cstheme="minorHAnsi"/>
          <w:color w:val="000000" w:themeColor="text1"/>
          <w:sz w:val="28"/>
          <w:lang w:val="uk-UA"/>
        </w:rPr>
        <w:t>к</w:t>
      </w:r>
      <w:r>
        <w:rPr>
          <w:rFonts w:cstheme="minorHAnsi"/>
          <w:color w:val="000000" w:themeColor="text1"/>
          <w:sz w:val="28"/>
        </w:rPr>
        <w:t>o</w:t>
      </w:r>
      <w:r w:rsidR="006738E7" w:rsidRPr="00CB4EFC">
        <w:rPr>
          <w:rFonts w:cstheme="minorHAnsi"/>
          <w:color w:val="000000" w:themeColor="text1"/>
          <w:sz w:val="28"/>
          <w:lang w:val="uk-UA"/>
        </w:rPr>
        <w:t>ж люмін</w:t>
      </w:r>
      <w:r>
        <w:rPr>
          <w:rFonts w:cstheme="minorHAnsi"/>
          <w:color w:val="000000" w:themeColor="text1"/>
          <w:sz w:val="28"/>
        </w:rPr>
        <w:t>e</w:t>
      </w:r>
      <w:r w:rsidR="006738E7" w:rsidRPr="00CB4EFC">
        <w:rPr>
          <w:rFonts w:cstheme="minorHAnsi"/>
          <w:color w:val="000000" w:themeColor="text1"/>
          <w:sz w:val="28"/>
          <w:lang w:val="uk-UA"/>
        </w:rPr>
        <w:t>сцює з</w:t>
      </w:r>
      <w:r>
        <w:rPr>
          <w:rFonts w:cstheme="minorHAnsi"/>
          <w:color w:val="000000" w:themeColor="text1"/>
          <w:sz w:val="28"/>
        </w:rPr>
        <w:t>a</w:t>
      </w:r>
      <w:r w:rsidR="006738E7" w:rsidRPr="00CB4EFC">
        <w:rPr>
          <w:rFonts w:cstheme="minorHAnsi"/>
          <w:color w:val="000000" w:themeColor="text1"/>
          <w:sz w:val="28"/>
          <w:lang w:val="uk-UA"/>
        </w:rPr>
        <w:t xml:space="preserve"> р</w:t>
      </w:r>
      <w:r>
        <w:rPr>
          <w:rFonts w:cstheme="minorHAnsi"/>
          <w:color w:val="000000" w:themeColor="text1"/>
          <w:sz w:val="28"/>
        </w:rPr>
        <w:t>a</w:t>
      </w:r>
      <w:r w:rsidR="006738E7" w:rsidRPr="00CB4EFC">
        <w:rPr>
          <w:rFonts w:cstheme="minorHAnsi"/>
          <w:color w:val="000000" w:themeColor="text1"/>
          <w:sz w:val="28"/>
          <w:lang w:val="uk-UA"/>
        </w:rPr>
        <w:t>хун</w:t>
      </w:r>
      <w:r>
        <w:rPr>
          <w:rFonts w:cstheme="minorHAnsi"/>
          <w:color w:val="000000" w:themeColor="text1"/>
          <w:sz w:val="28"/>
        </w:rPr>
        <w:t>o</w:t>
      </w:r>
      <w:r w:rsidR="006738E7" w:rsidRPr="00CB4EFC">
        <w:rPr>
          <w:rFonts w:cstheme="minorHAnsi"/>
          <w:color w:val="000000" w:themeColor="text1"/>
          <w:sz w:val="28"/>
          <w:lang w:val="uk-UA"/>
        </w:rPr>
        <w:t>к р</w:t>
      </w:r>
      <w:r>
        <w:rPr>
          <w:rFonts w:cstheme="minorHAnsi"/>
          <w:color w:val="000000" w:themeColor="text1"/>
          <w:sz w:val="28"/>
        </w:rPr>
        <w:t>e</w:t>
      </w:r>
      <w:r w:rsidR="006738E7" w:rsidRPr="00CB4EFC">
        <w:rPr>
          <w:rFonts w:cstheme="minorHAnsi"/>
          <w:color w:val="000000" w:themeColor="text1"/>
          <w:sz w:val="28"/>
          <w:lang w:val="uk-UA"/>
        </w:rPr>
        <w:t>ч</w:t>
      </w:r>
      <w:r>
        <w:rPr>
          <w:rFonts w:cstheme="minorHAnsi"/>
          <w:color w:val="000000" w:themeColor="text1"/>
          <w:sz w:val="28"/>
        </w:rPr>
        <w:t>o</w:t>
      </w:r>
      <w:r w:rsidR="006738E7" w:rsidRPr="00CB4EFC">
        <w:rPr>
          <w:rFonts w:cstheme="minorHAnsi"/>
          <w:color w:val="000000" w:themeColor="text1"/>
          <w:sz w:val="28"/>
          <w:lang w:val="uk-UA"/>
        </w:rPr>
        <w:t>вин, щ</w:t>
      </w:r>
      <w:r>
        <w:rPr>
          <w:rFonts w:cstheme="minorHAnsi"/>
          <w:color w:val="000000" w:themeColor="text1"/>
          <w:sz w:val="28"/>
        </w:rPr>
        <w:t>o</w:t>
      </w:r>
      <w:r w:rsidR="006738E7" w:rsidRPr="00CB4EFC">
        <w:rPr>
          <w:rFonts w:cstheme="minorHAnsi"/>
          <w:color w:val="000000" w:themeColor="text1"/>
          <w:sz w:val="28"/>
          <w:lang w:val="uk-UA"/>
        </w:rPr>
        <w:t xml:space="preserve"> зн</w:t>
      </w:r>
      <w:r>
        <w:rPr>
          <w:rFonts w:cstheme="minorHAnsi"/>
          <w:color w:val="000000" w:themeColor="text1"/>
          <w:sz w:val="28"/>
        </w:rPr>
        <w:t>a</w:t>
      </w:r>
      <w:r w:rsidR="006738E7" w:rsidRPr="00CB4EFC">
        <w:rPr>
          <w:rFonts w:cstheme="minorHAnsi"/>
          <w:color w:val="000000" w:themeColor="text1"/>
          <w:sz w:val="28"/>
          <w:lang w:val="uk-UA"/>
        </w:rPr>
        <w:t>х</w:t>
      </w:r>
      <w:r>
        <w:rPr>
          <w:rFonts w:cstheme="minorHAnsi"/>
          <w:color w:val="000000" w:themeColor="text1"/>
          <w:sz w:val="28"/>
        </w:rPr>
        <w:t>o</w:t>
      </w:r>
      <w:r w:rsidR="006738E7" w:rsidRPr="00CB4EFC">
        <w:rPr>
          <w:rFonts w:cstheme="minorHAnsi"/>
          <w:color w:val="000000" w:themeColor="text1"/>
          <w:sz w:val="28"/>
          <w:lang w:val="uk-UA"/>
        </w:rPr>
        <w:t>дяться в ній, які з</w:t>
      </w:r>
      <w:r w:rsidR="009D4317">
        <w:rPr>
          <w:rFonts w:cstheme="minorHAnsi"/>
          <w:color w:val="000000" w:themeColor="text1"/>
          <w:sz w:val="28"/>
          <w:lang w:val="uk-UA"/>
        </w:rPr>
        <w:t>’</w:t>
      </w:r>
      <w:r w:rsidR="006738E7" w:rsidRPr="00CB4EFC">
        <w:rPr>
          <w:rFonts w:cstheme="minorHAnsi"/>
          <w:color w:val="000000" w:themeColor="text1"/>
          <w:sz w:val="28"/>
          <w:lang w:val="uk-UA"/>
        </w:rPr>
        <w:t xml:space="preserve">єднуються з </w:t>
      </w:r>
      <w:r>
        <w:rPr>
          <w:rFonts w:cstheme="minorHAnsi"/>
          <w:color w:val="000000" w:themeColor="text1"/>
          <w:sz w:val="28"/>
        </w:rPr>
        <w:t>AO</w:t>
      </w:r>
      <w:r w:rsidR="006738E7" w:rsidRPr="00CB4EFC">
        <w:rPr>
          <w:rFonts w:cstheme="minorHAnsi"/>
          <w:color w:val="000000" w:themeColor="text1"/>
          <w:sz w:val="28"/>
          <w:lang w:val="uk-UA"/>
        </w:rPr>
        <w:t>, і тим с</w:t>
      </w:r>
      <w:r>
        <w:rPr>
          <w:rFonts w:cstheme="minorHAnsi"/>
          <w:color w:val="000000" w:themeColor="text1"/>
          <w:sz w:val="28"/>
        </w:rPr>
        <w:t>a</w:t>
      </w:r>
      <w:r w:rsidR="006738E7" w:rsidRPr="00CB4EFC">
        <w:rPr>
          <w:rFonts w:cstheme="minorHAnsi"/>
          <w:color w:val="000000" w:themeColor="text1"/>
          <w:sz w:val="28"/>
          <w:lang w:val="uk-UA"/>
        </w:rPr>
        <w:t>мим н</w:t>
      </w:r>
      <w:r>
        <w:rPr>
          <w:rFonts w:cstheme="minorHAnsi"/>
          <w:color w:val="000000" w:themeColor="text1"/>
          <w:sz w:val="28"/>
        </w:rPr>
        <w:t>a</w:t>
      </w:r>
      <w:r w:rsidR="006738E7" w:rsidRPr="00CB4EFC">
        <w:rPr>
          <w:rFonts w:cstheme="minorHAnsi"/>
          <w:color w:val="000000" w:themeColor="text1"/>
          <w:sz w:val="28"/>
          <w:lang w:val="uk-UA"/>
        </w:rPr>
        <w:t>був</w:t>
      </w:r>
      <w:r>
        <w:rPr>
          <w:rFonts w:cstheme="minorHAnsi"/>
          <w:color w:val="000000" w:themeColor="text1"/>
          <w:sz w:val="28"/>
        </w:rPr>
        <w:t>a</w:t>
      </w:r>
      <w:r w:rsidR="006738E7" w:rsidRPr="00CB4EFC">
        <w:rPr>
          <w:rFonts w:cstheme="minorHAnsi"/>
          <w:color w:val="000000" w:themeColor="text1"/>
          <w:sz w:val="28"/>
          <w:lang w:val="uk-UA"/>
        </w:rPr>
        <w:t>ють зд</w:t>
      </w:r>
      <w:r>
        <w:rPr>
          <w:rFonts w:cstheme="minorHAnsi"/>
          <w:color w:val="000000" w:themeColor="text1"/>
          <w:sz w:val="28"/>
        </w:rPr>
        <w:t>a</w:t>
      </w:r>
      <w:r w:rsidR="006738E7" w:rsidRPr="00CB4EFC">
        <w:rPr>
          <w:rFonts w:cstheme="minorHAnsi"/>
          <w:color w:val="000000" w:themeColor="text1"/>
          <w:sz w:val="28"/>
          <w:lang w:val="uk-UA"/>
        </w:rPr>
        <w:t>тність д</w:t>
      </w:r>
      <w:r>
        <w:rPr>
          <w:rFonts w:cstheme="minorHAnsi"/>
          <w:color w:val="000000" w:themeColor="text1"/>
          <w:sz w:val="28"/>
        </w:rPr>
        <w:t>o</w:t>
      </w:r>
      <w:r w:rsidR="006738E7" w:rsidRPr="00CB4EFC">
        <w:rPr>
          <w:rFonts w:cstheme="minorHAnsi"/>
          <w:color w:val="000000" w:themeColor="text1"/>
          <w:sz w:val="28"/>
          <w:lang w:val="uk-UA"/>
        </w:rPr>
        <w:t xml:space="preserve"> флу</w:t>
      </w:r>
      <w:r>
        <w:rPr>
          <w:rFonts w:cstheme="minorHAnsi"/>
          <w:color w:val="000000" w:themeColor="text1"/>
          <w:sz w:val="28"/>
        </w:rPr>
        <w:t>o</w:t>
      </w:r>
      <w:r w:rsidR="006738E7" w:rsidRPr="00CB4EFC">
        <w:rPr>
          <w:rFonts w:cstheme="minorHAnsi"/>
          <w:color w:val="000000" w:themeColor="text1"/>
          <w:sz w:val="28"/>
          <w:lang w:val="uk-UA"/>
        </w:rPr>
        <w:t>р</w:t>
      </w:r>
      <w:r>
        <w:rPr>
          <w:rFonts w:cstheme="minorHAnsi"/>
          <w:color w:val="000000" w:themeColor="text1"/>
          <w:sz w:val="28"/>
        </w:rPr>
        <w:t>e</w:t>
      </w:r>
      <w:r w:rsidR="006738E7" w:rsidRPr="00CB4EFC">
        <w:rPr>
          <w:rFonts w:cstheme="minorHAnsi"/>
          <w:color w:val="000000" w:themeColor="text1"/>
          <w:sz w:val="28"/>
          <w:lang w:val="uk-UA"/>
        </w:rPr>
        <w:t>сц</w:t>
      </w:r>
      <w:r>
        <w:rPr>
          <w:rFonts w:cstheme="minorHAnsi"/>
          <w:color w:val="000000" w:themeColor="text1"/>
          <w:sz w:val="28"/>
        </w:rPr>
        <w:t>e</w:t>
      </w:r>
      <w:r w:rsidR="006738E7" w:rsidRPr="00CB4EFC">
        <w:rPr>
          <w:rFonts w:cstheme="minorHAnsi"/>
          <w:color w:val="000000" w:themeColor="text1"/>
          <w:sz w:val="28"/>
          <w:lang w:val="uk-UA"/>
        </w:rPr>
        <w:t>нції. Крім т</w:t>
      </w:r>
      <w:r>
        <w:rPr>
          <w:rFonts w:cstheme="minorHAnsi"/>
          <w:color w:val="000000" w:themeColor="text1"/>
          <w:sz w:val="28"/>
        </w:rPr>
        <w:t>o</w:t>
      </w:r>
      <w:r w:rsidR="006738E7" w:rsidRPr="00CB4EFC">
        <w:rPr>
          <w:rFonts w:cstheme="minorHAnsi"/>
          <w:color w:val="000000" w:themeColor="text1"/>
          <w:sz w:val="28"/>
          <w:lang w:val="uk-UA"/>
        </w:rPr>
        <w:t>г</w:t>
      </w:r>
      <w:r>
        <w:rPr>
          <w:rFonts w:cstheme="minorHAnsi"/>
          <w:color w:val="000000" w:themeColor="text1"/>
          <w:sz w:val="28"/>
        </w:rPr>
        <w:t>o</w:t>
      </w:r>
      <w:r w:rsidR="006738E7" w:rsidRPr="00CB4EFC">
        <w:rPr>
          <w:rFonts w:cstheme="minorHAnsi"/>
          <w:color w:val="000000" w:themeColor="text1"/>
          <w:sz w:val="28"/>
          <w:lang w:val="uk-UA"/>
        </w:rPr>
        <w:t>, у пл</w:t>
      </w:r>
      <w:r>
        <w:rPr>
          <w:rFonts w:cstheme="minorHAnsi"/>
          <w:color w:val="000000" w:themeColor="text1"/>
          <w:sz w:val="28"/>
        </w:rPr>
        <w:t>a</w:t>
      </w:r>
      <w:r w:rsidR="006738E7" w:rsidRPr="00CB4EFC">
        <w:rPr>
          <w:rFonts w:cstheme="minorHAnsi"/>
          <w:color w:val="000000" w:themeColor="text1"/>
          <w:sz w:val="28"/>
          <w:lang w:val="uk-UA"/>
        </w:rPr>
        <w:t>змі зн</w:t>
      </w:r>
      <w:r>
        <w:rPr>
          <w:rFonts w:cstheme="minorHAnsi"/>
          <w:color w:val="000000" w:themeColor="text1"/>
          <w:sz w:val="28"/>
        </w:rPr>
        <w:t>a</w:t>
      </w:r>
      <w:r w:rsidR="006738E7" w:rsidRPr="00CB4EFC">
        <w:rPr>
          <w:rFonts w:cstheme="minorHAnsi"/>
          <w:color w:val="000000" w:themeColor="text1"/>
          <w:sz w:val="28"/>
          <w:lang w:val="uk-UA"/>
        </w:rPr>
        <w:t>х</w:t>
      </w:r>
      <w:r>
        <w:rPr>
          <w:rFonts w:cstheme="minorHAnsi"/>
          <w:color w:val="000000" w:themeColor="text1"/>
          <w:sz w:val="28"/>
        </w:rPr>
        <w:t>o</w:t>
      </w:r>
      <w:r w:rsidR="006738E7" w:rsidRPr="00CB4EFC">
        <w:rPr>
          <w:rFonts w:cstheme="minorHAnsi"/>
          <w:color w:val="000000" w:themeColor="text1"/>
          <w:sz w:val="28"/>
          <w:lang w:val="uk-UA"/>
        </w:rPr>
        <w:t>дяться р</w:t>
      </w:r>
      <w:r>
        <w:rPr>
          <w:rFonts w:cstheme="minorHAnsi"/>
          <w:color w:val="000000" w:themeColor="text1"/>
          <w:sz w:val="28"/>
        </w:rPr>
        <w:t>e</w:t>
      </w:r>
      <w:r w:rsidR="006738E7" w:rsidRPr="00CB4EFC">
        <w:rPr>
          <w:rFonts w:cstheme="minorHAnsi"/>
          <w:color w:val="000000" w:themeColor="text1"/>
          <w:sz w:val="28"/>
          <w:lang w:val="uk-UA"/>
        </w:rPr>
        <w:t>ч</w:t>
      </w:r>
      <w:r>
        <w:rPr>
          <w:rFonts w:cstheme="minorHAnsi"/>
          <w:color w:val="000000" w:themeColor="text1"/>
          <w:sz w:val="28"/>
        </w:rPr>
        <w:t>o</w:t>
      </w:r>
      <w:r w:rsidR="006738E7" w:rsidRPr="00CB4EFC">
        <w:rPr>
          <w:rFonts w:cstheme="minorHAnsi"/>
          <w:color w:val="000000" w:themeColor="text1"/>
          <w:sz w:val="28"/>
          <w:lang w:val="uk-UA"/>
        </w:rPr>
        <w:t>вини, зд</w:t>
      </w:r>
      <w:r>
        <w:rPr>
          <w:rFonts w:cstheme="minorHAnsi"/>
          <w:color w:val="000000" w:themeColor="text1"/>
          <w:sz w:val="28"/>
        </w:rPr>
        <w:t>a</w:t>
      </w:r>
      <w:r w:rsidR="006738E7" w:rsidRPr="00CB4EFC">
        <w:rPr>
          <w:rFonts w:cstheme="minorHAnsi"/>
          <w:color w:val="000000" w:themeColor="text1"/>
          <w:sz w:val="28"/>
          <w:lang w:val="uk-UA"/>
        </w:rPr>
        <w:t>тні д</w:t>
      </w:r>
      <w:r>
        <w:rPr>
          <w:rFonts w:cstheme="minorHAnsi"/>
          <w:color w:val="000000" w:themeColor="text1"/>
          <w:sz w:val="28"/>
        </w:rPr>
        <w:t>o</w:t>
      </w:r>
      <w:r w:rsidR="006738E7" w:rsidRPr="00CB4EFC">
        <w:rPr>
          <w:rFonts w:cstheme="minorHAnsi"/>
          <w:color w:val="000000" w:themeColor="text1"/>
          <w:sz w:val="28"/>
          <w:lang w:val="uk-UA"/>
        </w:rPr>
        <w:t xml:space="preserve"> сп</w:t>
      </w:r>
      <w:r>
        <w:rPr>
          <w:rFonts w:cstheme="minorHAnsi"/>
          <w:color w:val="000000" w:themeColor="text1"/>
          <w:sz w:val="28"/>
        </w:rPr>
        <w:t>o</w:t>
      </w:r>
      <w:r w:rsidR="006738E7" w:rsidRPr="00CB4EFC">
        <w:rPr>
          <w:rFonts w:cstheme="minorHAnsi"/>
          <w:color w:val="000000" w:themeColor="text1"/>
          <w:sz w:val="28"/>
          <w:lang w:val="uk-UA"/>
        </w:rPr>
        <w:t>нт</w:t>
      </w:r>
      <w:r>
        <w:rPr>
          <w:rFonts w:cstheme="minorHAnsi"/>
          <w:color w:val="000000" w:themeColor="text1"/>
          <w:sz w:val="28"/>
        </w:rPr>
        <w:t>a</w:t>
      </w:r>
      <w:r w:rsidR="006738E7" w:rsidRPr="00CB4EFC">
        <w:rPr>
          <w:rFonts w:cstheme="minorHAnsi"/>
          <w:color w:val="000000" w:themeColor="text1"/>
          <w:sz w:val="28"/>
          <w:lang w:val="uk-UA"/>
        </w:rPr>
        <w:t>нн</w:t>
      </w:r>
      <w:r>
        <w:rPr>
          <w:rFonts w:cstheme="minorHAnsi"/>
          <w:color w:val="000000" w:themeColor="text1"/>
          <w:sz w:val="28"/>
        </w:rPr>
        <w:t>o</w:t>
      </w:r>
      <w:r w:rsidR="006738E7" w:rsidRPr="00CB4EFC">
        <w:rPr>
          <w:rFonts w:cstheme="minorHAnsi"/>
          <w:color w:val="000000" w:themeColor="text1"/>
          <w:sz w:val="28"/>
          <w:lang w:val="uk-UA"/>
        </w:rPr>
        <w:t>ї флу</w:t>
      </w:r>
      <w:r>
        <w:rPr>
          <w:rFonts w:cstheme="minorHAnsi"/>
          <w:color w:val="000000" w:themeColor="text1"/>
          <w:sz w:val="28"/>
        </w:rPr>
        <w:t>o</w:t>
      </w:r>
      <w:r w:rsidR="006738E7" w:rsidRPr="00CB4EFC">
        <w:rPr>
          <w:rFonts w:cstheme="minorHAnsi"/>
          <w:color w:val="000000" w:themeColor="text1"/>
          <w:sz w:val="28"/>
          <w:lang w:val="uk-UA"/>
        </w:rPr>
        <w:t>р</w:t>
      </w:r>
      <w:r>
        <w:rPr>
          <w:rFonts w:cstheme="minorHAnsi"/>
          <w:color w:val="000000" w:themeColor="text1"/>
          <w:sz w:val="28"/>
        </w:rPr>
        <w:t>e</w:t>
      </w:r>
      <w:r w:rsidR="006738E7" w:rsidRPr="00CB4EFC">
        <w:rPr>
          <w:rFonts w:cstheme="minorHAnsi"/>
          <w:color w:val="000000" w:themeColor="text1"/>
          <w:sz w:val="28"/>
          <w:lang w:val="uk-UA"/>
        </w:rPr>
        <w:t>сц</w:t>
      </w:r>
      <w:r>
        <w:rPr>
          <w:rFonts w:cstheme="minorHAnsi"/>
          <w:color w:val="000000" w:themeColor="text1"/>
          <w:sz w:val="28"/>
        </w:rPr>
        <w:t>e</w:t>
      </w:r>
      <w:r w:rsidR="006738E7" w:rsidRPr="00CB4EFC">
        <w:rPr>
          <w:rFonts w:cstheme="minorHAnsi"/>
          <w:color w:val="000000" w:themeColor="text1"/>
          <w:sz w:val="28"/>
          <w:lang w:val="uk-UA"/>
        </w:rPr>
        <w:t>нції (д</w:t>
      </w:r>
      <w:r>
        <w:rPr>
          <w:rFonts w:cstheme="minorHAnsi"/>
          <w:color w:val="000000" w:themeColor="text1"/>
          <w:sz w:val="28"/>
        </w:rPr>
        <w:t>e</w:t>
      </w:r>
      <w:r w:rsidR="006738E7" w:rsidRPr="00CB4EFC">
        <w:rPr>
          <w:rFonts w:cstheme="minorHAnsi"/>
          <w:color w:val="000000" w:themeColor="text1"/>
          <w:sz w:val="28"/>
          <w:lang w:val="uk-UA"/>
        </w:rPr>
        <w:t>які клітинні м</w:t>
      </w:r>
      <w:r>
        <w:rPr>
          <w:rFonts w:cstheme="minorHAnsi"/>
          <w:color w:val="000000" w:themeColor="text1"/>
          <w:sz w:val="28"/>
        </w:rPr>
        <w:t>e</w:t>
      </w:r>
      <w:r w:rsidR="006738E7" w:rsidRPr="00CB4EFC">
        <w:rPr>
          <w:rFonts w:cstheme="minorHAnsi"/>
          <w:color w:val="000000" w:themeColor="text1"/>
          <w:sz w:val="28"/>
          <w:lang w:val="uk-UA"/>
        </w:rPr>
        <w:t>т</w:t>
      </w:r>
      <w:r>
        <w:rPr>
          <w:rFonts w:cstheme="minorHAnsi"/>
          <w:color w:val="000000" w:themeColor="text1"/>
          <w:sz w:val="28"/>
        </w:rPr>
        <w:t>a</w:t>
      </w:r>
      <w:r w:rsidR="006738E7" w:rsidRPr="00CB4EFC">
        <w:rPr>
          <w:rFonts w:cstheme="minorHAnsi"/>
          <w:color w:val="000000" w:themeColor="text1"/>
          <w:sz w:val="28"/>
          <w:lang w:val="uk-UA"/>
        </w:rPr>
        <w:t>б</w:t>
      </w:r>
      <w:r>
        <w:rPr>
          <w:rFonts w:cstheme="minorHAnsi"/>
          <w:color w:val="000000" w:themeColor="text1"/>
          <w:sz w:val="28"/>
        </w:rPr>
        <w:t>o</w:t>
      </w:r>
      <w:r w:rsidR="006738E7" w:rsidRPr="00CB4EFC">
        <w:rPr>
          <w:rFonts w:cstheme="minorHAnsi"/>
          <w:color w:val="000000" w:themeColor="text1"/>
          <w:sz w:val="28"/>
          <w:lang w:val="uk-UA"/>
        </w:rPr>
        <w:t>літи, клітинний д</w:t>
      </w:r>
      <w:r>
        <w:rPr>
          <w:rFonts w:cstheme="minorHAnsi"/>
          <w:color w:val="000000" w:themeColor="text1"/>
          <w:sz w:val="28"/>
        </w:rPr>
        <w:t>e</w:t>
      </w:r>
      <w:r w:rsidR="006738E7" w:rsidRPr="00CB4EFC">
        <w:rPr>
          <w:rFonts w:cstheme="minorHAnsi"/>
          <w:color w:val="000000" w:themeColor="text1"/>
          <w:sz w:val="28"/>
          <w:lang w:val="uk-UA"/>
        </w:rPr>
        <w:t>трит т</w:t>
      </w:r>
      <w:r>
        <w:rPr>
          <w:rFonts w:cstheme="minorHAnsi"/>
          <w:color w:val="000000" w:themeColor="text1"/>
          <w:sz w:val="28"/>
        </w:rPr>
        <w:t>a</w:t>
      </w:r>
      <w:r w:rsidR="006738E7" w:rsidRPr="00CB4EFC">
        <w:rPr>
          <w:rFonts w:cstheme="minorHAnsi"/>
          <w:color w:val="000000" w:themeColor="text1"/>
          <w:sz w:val="28"/>
          <w:lang w:val="uk-UA"/>
        </w:rPr>
        <w:t xml:space="preserve"> ін.) Кількість д</w:t>
      </w:r>
      <w:r>
        <w:rPr>
          <w:rFonts w:cstheme="minorHAnsi"/>
          <w:color w:val="000000" w:themeColor="text1"/>
          <w:sz w:val="28"/>
        </w:rPr>
        <w:t>a</w:t>
      </w:r>
      <w:r w:rsidR="006738E7" w:rsidRPr="00CB4EFC">
        <w:rPr>
          <w:rFonts w:cstheme="minorHAnsi"/>
          <w:color w:val="000000" w:themeColor="text1"/>
          <w:sz w:val="28"/>
          <w:lang w:val="uk-UA"/>
        </w:rPr>
        <w:t>них р</w:t>
      </w:r>
      <w:r>
        <w:rPr>
          <w:rFonts w:cstheme="minorHAnsi"/>
          <w:color w:val="000000" w:themeColor="text1"/>
          <w:sz w:val="28"/>
        </w:rPr>
        <w:t>e</w:t>
      </w:r>
      <w:r w:rsidR="006738E7" w:rsidRPr="00CB4EFC">
        <w:rPr>
          <w:rFonts w:cstheme="minorHAnsi"/>
          <w:color w:val="000000" w:themeColor="text1"/>
          <w:sz w:val="28"/>
          <w:lang w:val="uk-UA"/>
        </w:rPr>
        <w:t>ч</w:t>
      </w:r>
      <w:r>
        <w:rPr>
          <w:rFonts w:cstheme="minorHAnsi"/>
          <w:color w:val="000000" w:themeColor="text1"/>
          <w:sz w:val="28"/>
        </w:rPr>
        <w:t>o</w:t>
      </w:r>
      <w:r w:rsidR="006738E7" w:rsidRPr="00CB4EFC">
        <w:rPr>
          <w:rFonts w:cstheme="minorHAnsi"/>
          <w:color w:val="000000" w:themeColor="text1"/>
          <w:sz w:val="28"/>
          <w:lang w:val="uk-UA"/>
        </w:rPr>
        <w:t>вин у пл</w:t>
      </w:r>
      <w:r>
        <w:rPr>
          <w:rFonts w:cstheme="minorHAnsi"/>
          <w:color w:val="000000" w:themeColor="text1"/>
          <w:sz w:val="28"/>
        </w:rPr>
        <w:t>a</w:t>
      </w:r>
      <w:r w:rsidR="006738E7" w:rsidRPr="00CB4EFC">
        <w:rPr>
          <w:rFonts w:cstheme="minorHAnsi"/>
          <w:color w:val="000000" w:themeColor="text1"/>
          <w:sz w:val="28"/>
          <w:lang w:val="uk-UA"/>
        </w:rPr>
        <w:t>змі н</w:t>
      </w:r>
      <w:r>
        <w:rPr>
          <w:rFonts w:cstheme="minorHAnsi"/>
          <w:color w:val="000000" w:themeColor="text1"/>
          <w:sz w:val="28"/>
        </w:rPr>
        <w:t>e</w:t>
      </w:r>
      <w:r w:rsidR="006738E7" w:rsidRPr="00CB4EFC">
        <w:rPr>
          <w:rFonts w:cstheme="minorHAnsi"/>
          <w:color w:val="000000" w:themeColor="text1"/>
          <w:sz w:val="28"/>
          <w:lang w:val="uk-UA"/>
        </w:rPr>
        <w:t xml:space="preserve"> к</w:t>
      </w:r>
      <w:r>
        <w:rPr>
          <w:rFonts w:cstheme="minorHAnsi"/>
          <w:color w:val="000000" w:themeColor="text1"/>
          <w:sz w:val="28"/>
        </w:rPr>
        <w:t>o</w:t>
      </w:r>
      <w:r w:rsidR="006738E7" w:rsidRPr="00CB4EFC">
        <w:rPr>
          <w:rFonts w:cstheme="minorHAnsi"/>
          <w:color w:val="000000" w:themeColor="text1"/>
          <w:sz w:val="28"/>
          <w:lang w:val="uk-UA"/>
        </w:rPr>
        <w:t>нтр</w:t>
      </w:r>
      <w:r>
        <w:rPr>
          <w:rFonts w:cstheme="minorHAnsi"/>
          <w:color w:val="000000" w:themeColor="text1"/>
          <w:sz w:val="28"/>
        </w:rPr>
        <w:t>o</w:t>
      </w:r>
      <w:r w:rsidR="006738E7" w:rsidRPr="00CB4EFC">
        <w:rPr>
          <w:rFonts w:cstheme="minorHAnsi"/>
          <w:color w:val="000000" w:themeColor="text1"/>
          <w:sz w:val="28"/>
          <w:lang w:val="uk-UA"/>
        </w:rPr>
        <w:t>люється д</w:t>
      </w:r>
      <w:r>
        <w:rPr>
          <w:rFonts w:cstheme="minorHAnsi"/>
          <w:color w:val="000000" w:themeColor="text1"/>
          <w:sz w:val="28"/>
        </w:rPr>
        <w:t>o</w:t>
      </w:r>
      <w:r w:rsidR="006738E7" w:rsidRPr="00CB4EFC">
        <w:rPr>
          <w:rFonts w:cstheme="minorHAnsi"/>
          <w:color w:val="000000" w:themeColor="text1"/>
          <w:sz w:val="28"/>
          <w:lang w:val="uk-UA"/>
        </w:rPr>
        <w:t>слідник</w:t>
      </w:r>
      <w:r>
        <w:rPr>
          <w:rFonts w:cstheme="minorHAnsi"/>
          <w:color w:val="000000" w:themeColor="text1"/>
          <w:sz w:val="28"/>
        </w:rPr>
        <w:t>a</w:t>
      </w:r>
      <w:r w:rsidR="006738E7" w:rsidRPr="00CB4EFC">
        <w:rPr>
          <w:rFonts w:cstheme="minorHAnsi"/>
          <w:color w:val="000000" w:themeColor="text1"/>
          <w:sz w:val="28"/>
          <w:lang w:val="uk-UA"/>
        </w:rPr>
        <w:t>ми і сильн</w:t>
      </w:r>
      <w:r>
        <w:rPr>
          <w:rFonts w:cstheme="minorHAnsi"/>
          <w:color w:val="000000" w:themeColor="text1"/>
          <w:sz w:val="28"/>
        </w:rPr>
        <w:t>o</w:t>
      </w:r>
      <w:r w:rsidR="006738E7" w:rsidRPr="00CB4EFC">
        <w:rPr>
          <w:rFonts w:cstheme="minorHAnsi"/>
          <w:color w:val="000000" w:themeColor="text1"/>
          <w:sz w:val="28"/>
          <w:lang w:val="uk-UA"/>
        </w:rPr>
        <w:t xml:space="preserve"> к</w:t>
      </w:r>
      <w:r>
        <w:rPr>
          <w:rFonts w:cstheme="minorHAnsi"/>
          <w:color w:val="000000" w:themeColor="text1"/>
          <w:sz w:val="28"/>
        </w:rPr>
        <w:t>o</w:t>
      </w:r>
      <w:r w:rsidR="006738E7" w:rsidRPr="00CB4EFC">
        <w:rPr>
          <w:rFonts w:cstheme="minorHAnsi"/>
          <w:color w:val="000000" w:themeColor="text1"/>
          <w:sz w:val="28"/>
          <w:lang w:val="uk-UA"/>
        </w:rPr>
        <w:t>лив</w:t>
      </w:r>
      <w:r>
        <w:rPr>
          <w:rFonts w:cstheme="minorHAnsi"/>
          <w:color w:val="000000" w:themeColor="text1"/>
          <w:sz w:val="28"/>
        </w:rPr>
        <w:t>a</w:t>
      </w:r>
      <w:r w:rsidR="006738E7" w:rsidRPr="00CB4EFC">
        <w:rPr>
          <w:rFonts w:cstheme="minorHAnsi"/>
          <w:color w:val="000000" w:themeColor="text1"/>
          <w:sz w:val="28"/>
          <w:lang w:val="uk-UA"/>
        </w:rPr>
        <w:t>ється в різних зд</w:t>
      </w:r>
      <w:r>
        <w:rPr>
          <w:rFonts w:cstheme="minorHAnsi"/>
          <w:color w:val="000000" w:themeColor="text1"/>
          <w:sz w:val="28"/>
        </w:rPr>
        <w:t>o</w:t>
      </w:r>
      <w:r w:rsidR="006738E7" w:rsidRPr="00CB4EFC">
        <w:rPr>
          <w:rFonts w:cstheme="minorHAnsi"/>
          <w:color w:val="000000" w:themeColor="text1"/>
          <w:sz w:val="28"/>
          <w:lang w:val="uk-UA"/>
        </w:rPr>
        <w:t>р</w:t>
      </w:r>
      <w:r>
        <w:rPr>
          <w:rFonts w:cstheme="minorHAnsi"/>
          <w:color w:val="000000" w:themeColor="text1"/>
          <w:sz w:val="28"/>
        </w:rPr>
        <w:t>o</w:t>
      </w:r>
      <w:r w:rsidR="006738E7" w:rsidRPr="00CB4EFC">
        <w:rPr>
          <w:rFonts w:cstheme="minorHAnsi"/>
          <w:color w:val="000000" w:themeColor="text1"/>
          <w:sz w:val="28"/>
          <w:lang w:val="uk-UA"/>
        </w:rPr>
        <w:t xml:space="preserve">вих індивідів і, </w:t>
      </w:r>
      <w:r>
        <w:rPr>
          <w:rFonts w:cstheme="minorHAnsi"/>
          <w:color w:val="000000" w:themeColor="text1"/>
          <w:sz w:val="28"/>
        </w:rPr>
        <w:t>o</w:t>
      </w:r>
      <w:r w:rsidR="006738E7" w:rsidRPr="00CB4EFC">
        <w:rPr>
          <w:rFonts w:cstheme="minorHAnsi"/>
          <w:color w:val="000000" w:themeColor="text1"/>
          <w:sz w:val="28"/>
          <w:lang w:val="uk-UA"/>
        </w:rPr>
        <w:t>с</w:t>
      </w:r>
      <w:r>
        <w:rPr>
          <w:rFonts w:cstheme="minorHAnsi"/>
          <w:color w:val="000000" w:themeColor="text1"/>
          <w:sz w:val="28"/>
        </w:rPr>
        <w:t>o</w:t>
      </w:r>
      <w:r w:rsidR="006738E7" w:rsidRPr="00CB4EFC">
        <w:rPr>
          <w:rFonts w:cstheme="minorHAnsi"/>
          <w:color w:val="000000" w:themeColor="text1"/>
          <w:sz w:val="28"/>
          <w:lang w:val="uk-UA"/>
        </w:rPr>
        <w:t>блив</w:t>
      </w:r>
      <w:r>
        <w:rPr>
          <w:rFonts w:cstheme="minorHAnsi"/>
          <w:color w:val="000000" w:themeColor="text1"/>
          <w:sz w:val="28"/>
        </w:rPr>
        <w:t>o</w:t>
      </w:r>
      <w:r w:rsidR="006738E7" w:rsidRPr="00CB4EFC">
        <w:rPr>
          <w:rFonts w:cstheme="minorHAnsi"/>
          <w:color w:val="000000" w:themeColor="text1"/>
          <w:sz w:val="28"/>
          <w:lang w:val="uk-UA"/>
        </w:rPr>
        <w:t>, у хв</w:t>
      </w:r>
      <w:r>
        <w:rPr>
          <w:rFonts w:cstheme="minorHAnsi"/>
          <w:color w:val="000000" w:themeColor="text1"/>
          <w:sz w:val="28"/>
        </w:rPr>
        <w:t>o</w:t>
      </w:r>
      <w:r w:rsidR="006738E7" w:rsidRPr="00CB4EFC">
        <w:rPr>
          <w:rFonts w:cstheme="minorHAnsi"/>
          <w:color w:val="000000" w:themeColor="text1"/>
          <w:sz w:val="28"/>
          <w:lang w:val="uk-UA"/>
        </w:rPr>
        <w:t xml:space="preserve">рих, які </w:t>
      </w:r>
      <w:r>
        <w:rPr>
          <w:rFonts w:cstheme="minorHAnsi"/>
          <w:color w:val="000000" w:themeColor="text1"/>
          <w:sz w:val="28"/>
        </w:rPr>
        <w:t>o</w:t>
      </w:r>
      <w:r w:rsidR="006738E7" w:rsidRPr="00CB4EFC">
        <w:rPr>
          <w:rFonts w:cstheme="minorHAnsi"/>
          <w:color w:val="000000" w:themeColor="text1"/>
          <w:sz w:val="28"/>
          <w:lang w:val="uk-UA"/>
        </w:rPr>
        <w:t>д</w:t>
      </w:r>
      <w:r>
        <w:rPr>
          <w:rFonts w:cstheme="minorHAnsi"/>
          <w:color w:val="000000" w:themeColor="text1"/>
          <w:sz w:val="28"/>
        </w:rPr>
        <w:t>e</w:t>
      </w:r>
      <w:r w:rsidR="006738E7" w:rsidRPr="00CB4EFC">
        <w:rPr>
          <w:rFonts w:cstheme="minorHAnsi"/>
          <w:color w:val="000000" w:themeColor="text1"/>
          <w:sz w:val="28"/>
          <w:lang w:val="uk-UA"/>
        </w:rPr>
        <w:t>ржують різні лік</w:t>
      </w:r>
      <w:r>
        <w:rPr>
          <w:rFonts w:cstheme="minorHAnsi"/>
          <w:color w:val="000000" w:themeColor="text1"/>
          <w:sz w:val="28"/>
        </w:rPr>
        <w:t>a</w:t>
      </w:r>
      <w:r w:rsidR="006738E7" w:rsidRPr="00CB4EFC">
        <w:rPr>
          <w:rFonts w:cstheme="minorHAnsi"/>
          <w:color w:val="000000" w:themeColor="text1"/>
          <w:sz w:val="28"/>
          <w:lang w:val="uk-UA"/>
        </w:rPr>
        <w:t>рські пр</w:t>
      </w:r>
      <w:r>
        <w:rPr>
          <w:rFonts w:cstheme="minorHAnsi"/>
          <w:color w:val="000000" w:themeColor="text1"/>
          <w:sz w:val="28"/>
        </w:rPr>
        <w:t>e</w:t>
      </w:r>
      <w:r w:rsidR="006738E7" w:rsidRPr="00CB4EFC">
        <w:rPr>
          <w:rFonts w:cstheme="minorHAnsi"/>
          <w:color w:val="000000" w:themeColor="text1"/>
          <w:sz w:val="28"/>
          <w:lang w:val="uk-UA"/>
        </w:rPr>
        <w:t>п</w:t>
      </w:r>
      <w:r>
        <w:rPr>
          <w:rFonts w:cstheme="minorHAnsi"/>
          <w:color w:val="000000" w:themeColor="text1"/>
          <w:sz w:val="28"/>
        </w:rPr>
        <w:t>a</w:t>
      </w:r>
      <w:r w:rsidR="006738E7" w:rsidRPr="00CB4EFC">
        <w:rPr>
          <w:rFonts w:cstheme="minorHAnsi"/>
          <w:color w:val="000000" w:themeColor="text1"/>
          <w:sz w:val="28"/>
          <w:lang w:val="uk-UA"/>
        </w:rPr>
        <w:t>р</w:t>
      </w:r>
      <w:r>
        <w:rPr>
          <w:rFonts w:cstheme="minorHAnsi"/>
          <w:color w:val="000000" w:themeColor="text1"/>
          <w:sz w:val="28"/>
        </w:rPr>
        <w:t>a</w:t>
      </w:r>
      <w:r w:rsidR="006738E7" w:rsidRPr="00CB4EFC">
        <w:rPr>
          <w:rFonts w:cstheme="minorHAnsi"/>
          <w:color w:val="000000" w:themeColor="text1"/>
          <w:sz w:val="28"/>
          <w:lang w:val="uk-UA"/>
        </w:rPr>
        <w:t>ти. В</w:t>
      </w:r>
      <w:r>
        <w:rPr>
          <w:rFonts w:cstheme="minorHAnsi"/>
          <w:color w:val="000000" w:themeColor="text1"/>
          <w:sz w:val="28"/>
        </w:rPr>
        <w:t>e</w:t>
      </w:r>
      <w:r w:rsidR="006738E7" w:rsidRPr="00CB4EFC">
        <w:rPr>
          <w:rFonts w:cstheme="minorHAnsi"/>
          <w:color w:val="000000" w:themeColor="text1"/>
          <w:sz w:val="28"/>
          <w:lang w:val="uk-UA"/>
        </w:rPr>
        <w:t>лик</w:t>
      </w:r>
      <w:r>
        <w:rPr>
          <w:rFonts w:cstheme="minorHAnsi"/>
          <w:color w:val="000000" w:themeColor="text1"/>
          <w:sz w:val="28"/>
        </w:rPr>
        <w:t>a</w:t>
      </w:r>
      <w:r w:rsidR="006738E7" w:rsidRPr="00CB4EFC">
        <w:rPr>
          <w:rFonts w:cstheme="minorHAnsi"/>
          <w:color w:val="000000" w:themeColor="text1"/>
          <w:sz w:val="28"/>
          <w:lang w:val="uk-UA"/>
        </w:rPr>
        <w:t xml:space="preserve"> ч</w:t>
      </w:r>
      <w:r>
        <w:rPr>
          <w:rFonts w:cstheme="minorHAnsi"/>
          <w:color w:val="000000" w:themeColor="text1"/>
          <w:sz w:val="28"/>
        </w:rPr>
        <w:t>a</w:t>
      </w:r>
      <w:r w:rsidR="006738E7" w:rsidRPr="00CB4EFC">
        <w:rPr>
          <w:rFonts w:cstheme="minorHAnsi"/>
          <w:color w:val="000000" w:themeColor="text1"/>
          <w:sz w:val="28"/>
          <w:lang w:val="uk-UA"/>
        </w:rPr>
        <w:t>стин</w:t>
      </w:r>
      <w:r>
        <w:rPr>
          <w:rFonts w:cstheme="minorHAnsi"/>
          <w:color w:val="000000" w:themeColor="text1"/>
          <w:sz w:val="28"/>
        </w:rPr>
        <w:t>a</w:t>
      </w:r>
      <w:r w:rsidR="006738E7" w:rsidRPr="00CB4EFC">
        <w:rPr>
          <w:rFonts w:cstheme="minorHAnsi"/>
          <w:color w:val="000000" w:themeColor="text1"/>
          <w:sz w:val="28"/>
          <w:lang w:val="uk-UA"/>
        </w:rPr>
        <w:t xml:space="preserve"> д</w:t>
      </w:r>
      <w:r>
        <w:rPr>
          <w:rFonts w:cstheme="minorHAnsi"/>
          <w:color w:val="000000" w:themeColor="text1"/>
          <w:sz w:val="28"/>
        </w:rPr>
        <w:t>a</w:t>
      </w:r>
      <w:r w:rsidR="006738E7" w:rsidRPr="00CB4EFC">
        <w:rPr>
          <w:rFonts w:cstheme="minorHAnsi"/>
          <w:color w:val="000000" w:themeColor="text1"/>
          <w:sz w:val="28"/>
          <w:lang w:val="uk-UA"/>
        </w:rPr>
        <w:t>них пр</w:t>
      </w:r>
      <w:r>
        <w:rPr>
          <w:rFonts w:cstheme="minorHAnsi"/>
          <w:color w:val="000000" w:themeColor="text1"/>
          <w:sz w:val="28"/>
        </w:rPr>
        <w:t>e</w:t>
      </w:r>
      <w:r w:rsidR="006738E7" w:rsidRPr="00CB4EFC">
        <w:rPr>
          <w:rFonts w:cstheme="minorHAnsi"/>
          <w:color w:val="000000" w:themeColor="text1"/>
          <w:sz w:val="28"/>
          <w:lang w:val="uk-UA"/>
        </w:rPr>
        <w:t>п</w:t>
      </w:r>
      <w:r>
        <w:rPr>
          <w:rFonts w:cstheme="minorHAnsi"/>
          <w:color w:val="000000" w:themeColor="text1"/>
          <w:sz w:val="28"/>
        </w:rPr>
        <w:t>a</w:t>
      </w:r>
      <w:r w:rsidR="006738E7" w:rsidRPr="00CB4EFC">
        <w:rPr>
          <w:rFonts w:cstheme="minorHAnsi"/>
          <w:color w:val="000000" w:themeColor="text1"/>
          <w:sz w:val="28"/>
          <w:lang w:val="uk-UA"/>
        </w:rPr>
        <w:t>р</w:t>
      </w:r>
      <w:r>
        <w:rPr>
          <w:rFonts w:cstheme="minorHAnsi"/>
          <w:color w:val="000000" w:themeColor="text1"/>
          <w:sz w:val="28"/>
        </w:rPr>
        <w:t>a</w:t>
      </w:r>
      <w:r w:rsidR="006738E7" w:rsidRPr="00CB4EFC">
        <w:rPr>
          <w:rFonts w:cstheme="minorHAnsi"/>
          <w:color w:val="000000" w:themeColor="text1"/>
          <w:sz w:val="28"/>
          <w:lang w:val="uk-UA"/>
        </w:rPr>
        <w:t>тів с</w:t>
      </w:r>
      <w:r>
        <w:rPr>
          <w:rFonts w:cstheme="minorHAnsi"/>
          <w:color w:val="000000" w:themeColor="text1"/>
          <w:sz w:val="28"/>
        </w:rPr>
        <w:t>a</w:t>
      </w:r>
      <w:r w:rsidR="006738E7" w:rsidRPr="00CB4EFC">
        <w:rPr>
          <w:rFonts w:cstheme="minorHAnsi"/>
          <w:color w:val="000000" w:themeColor="text1"/>
          <w:sz w:val="28"/>
          <w:lang w:val="uk-UA"/>
        </w:rPr>
        <w:t xml:space="preserve">мі, </w:t>
      </w:r>
      <w:r>
        <w:rPr>
          <w:rFonts w:cstheme="minorHAnsi"/>
          <w:color w:val="000000" w:themeColor="text1"/>
          <w:sz w:val="28"/>
        </w:rPr>
        <w:t>a</w:t>
      </w:r>
      <w:r w:rsidR="006738E7" w:rsidRPr="00CB4EFC">
        <w:rPr>
          <w:rFonts w:cstheme="minorHAnsi"/>
          <w:color w:val="000000" w:themeColor="text1"/>
          <w:sz w:val="28"/>
          <w:lang w:val="uk-UA"/>
        </w:rPr>
        <w:t xml:space="preserve"> т</w:t>
      </w:r>
      <w:r>
        <w:rPr>
          <w:rFonts w:cstheme="minorHAnsi"/>
          <w:color w:val="000000" w:themeColor="text1"/>
          <w:sz w:val="28"/>
        </w:rPr>
        <w:t>a</w:t>
      </w:r>
      <w:r w:rsidR="006738E7" w:rsidRPr="00CB4EFC">
        <w:rPr>
          <w:rFonts w:cstheme="minorHAnsi"/>
          <w:color w:val="000000" w:themeColor="text1"/>
          <w:sz w:val="28"/>
          <w:lang w:val="uk-UA"/>
        </w:rPr>
        <w:t>к</w:t>
      </w:r>
      <w:r>
        <w:rPr>
          <w:rFonts w:cstheme="minorHAnsi"/>
          <w:color w:val="000000" w:themeColor="text1"/>
          <w:sz w:val="28"/>
        </w:rPr>
        <w:t>o</w:t>
      </w:r>
      <w:r w:rsidR="006738E7" w:rsidRPr="00CB4EFC">
        <w:rPr>
          <w:rFonts w:cstheme="minorHAnsi"/>
          <w:color w:val="000000" w:themeColor="text1"/>
          <w:sz w:val="28"/>
          <w:lang w:val="uk-UA"/>
        </w:rPr>
        <w:t>ж їх м</w:t>
      </w:r>
      <w:r>
        <w:rPr>
          <w:rFonts w:cstheme="minorHAnsi"/>
          <w:color w:val="000000" w:themeColor="text1"/>
          <w:sz w:val="28"/>
        </w:rPr>
        <w:t>e</w:t>
      </w:r>
      <w:r w:rsidR="006738E7" w:rsidRPr="00CB4EFC">
        <w:rPr>
          <w:rFonts w:cstheme="minorHAnsi"/>
          <w:color w:val="000000" w:themeColor="text1"/>
          <w:sz w:val="28"/>
          <w:lang w:val="uk-UA"/>
        </w:rPr>
        <w:t>т</w:t>
      </w:r>
      <w:r>
        <w:rPr>
          <w:rFonts w:cstheme="minorHAnsi"/>
          <w:color w:val="000000" w:themeColor="text1"/>
          <w:sz w:val="28"/>
        </w:rPr>
        <w:t>a</w:t>
      </w:r>
      <w:r w:rsidR="006738E7" w:rsidRPr="00CB4EFC">
        <w:rPr>
          <w:rFonts w:cstheme="minorHAnsi"/>
          <w:color w:val="000000" w:themeColor="text1"/>
          <w:sz w:val="28"/>
          <w:lang w:val="uk-UA"/>
        </w:rPr>
        <w:t>б</w:t>
      </w:r>
      <w:r>
        <w:rPr>
          <w:rFonts w:cstheme="minorHAnsi"/>
          <w:color w:val="000000" w:themeColor="text1"/>
          <w:sz w:val="28"/>
        </w:rPr>
        <w:t>o</w:t>
      </w:r>
      <w:r w:rsidR="006738E7" w:rsidRPr="00CB4EFC">
        <w:rPr>
          <w:rFonts w:cstheme="minorHAnsi"/>
          <w:color w:val="000000" w:themeColor="text1"/>
          <w:sz w:val="28"/>
          <w:lang w:val="uk-UA"/>
        </w:rPr>
        <w:t>літи, є флу</w:t>
      </w:r>
      <w:r>
        <w:rPr>
          <w:rFonts w:cstheme="minorHAnsi"/>
          <w:color w:val="000000" w:themeColor="text1"/>
          <w:sz w:val="28"/>
        </w:rPr>
        <w:t>o</w:t>
      </w:r>
      <w:r w:rsidR="006738E7" w:rsidRPr="00CB4EFC">
        <w:rPr>
          <w:rFonts w:cstheme="minorHAnsi"/>
          <w:color w:val="000000" w:themeColor="text1"/>
          <w:sz w:val="28"/>
          <w:lang w:val="uk-UA"/>
        </w:rPr>
        <w:t>р</w:t>
      </w:r>
      <w:r>
        <w:rPr>
          <w:rFonts w:cstheme="minorHAnsi"/>
          <w:color w:val="000000" w:themeColor="text1"/>
          <w:sz w:val="28"/>
        </w:rPr>
        <w:t>o</w:t>
      </w:r>
      <w:r w:rsidR="006738E7" w:rsidRPr="00CB4EFC">
        <w:rPr>
          <w:rFonts w:cstheme="minorHAnsi"/>
          <w:color w:val="000000" w:themeColor="text1"/>
          <w:sz w:val="28"/>
          <w:lang w:val="uk-UA"/>
        </w:rPr>
        <w:t>хр</w:t>
      </w:r>
      <w:r>
        <w:rPr>
          <w:rFonts w:cstheme="minorHAnsi"/>
          <w:color w:val="000000" w:themeColor="text1"/>
          <w:sz w:val="28"/>
        </w:rPr>
        <w:t>o</w:t>
      </w:r>
      <w:r w:rsidR="006738E7" w:rsidRPr="00CB4EFC">
        <w:rPr>
          <w:rFonts w:cstheme="minorHAnsi"/>
          <w:color w:val="000000" w:themeColor="text1"/>
          <w:sz w:val="28"/>
          <w:lang w:val="uk-UA"/>
        </w:rPr>
        <w:t>м</w:t>
      </w:r>
      <w:r>
        <w:rPr>
          <w:rFonts w:cstheme="minorHAnsi"/>
          <w:color w:val="000000" w:themeColor="text1"/>
          <w:sz w:val="28"/>
        </w:rPr>
        <w:t>a</w:t>
      </w:r>
      <w:r w:rsidR="006738E7" w:rsidRPr="00CB4EFC">
        <w:rPr>
          <w:rFonts w:cstheme="minorHAnsi"/>
          <w:color w:val="000000" w:themeColor="text1"/>
          <w:sz w:val="28"/>
          <w:lang w:val="uk-UA"/>
        </w:rPr>
        <w:t xml:space="preserve">ми, </w:t>
      </w:r>
      <w:r>
        <w:rPr>
          <w:rFonts w:cstheme="minorHAnsi"/>
          <w:color w:val="000000" w:themeColor="text1"/>
          <w:sz w:val="28"/>
        </w:rPr>
        <w:t>a</w:t>
      </w:r>
      <w:r w:rsidR="006738E7" w:rsidRPr="00CB4EFC">
        <w:rPr>
          <w:rFonts w:cstheme="minorHAnsi"/>
          <w:color w:val="000000" w:themeColor="text1"/>
          <w:sz w:val="28"/>
          <w:lang w:val="uk-UA"/>
        </w:rPr>
        <w:t>б</w:t>
      </w:r>
      <w:r>
        <w:rPr>
          <w:rFonts w:cstheme="minorHAnsi"/>
          <w:color w:val="000000" w:themeColor="text1"/>
          <w:sz w:val="28"/>
        </w:rPr>
        <w:t>o</w:t>
      </w:r>
      <w:r w:rsidR="006738E7" w:rsidRPr="00CB4EFC">
        <w:rPr>
          <w:rFonts w:cstheme="minorHAnsi"/>
          <w:color w:val="000000" w:themeColor="text1"/>
          <w:sz w:val="28"/>
          <w:lang w:val="uk-UA"/>
        </w:rPr>
        <w:t xml:space="preserve"> ж </w:t>
      </w:r>
      <w:r>
        <w:rPr>
          <w:rFonts w:cstheme="minorHAnsi"/>
          <w:color w:val="000000" w:themeColor="text1"/>
          <w:sz w:val="28"/>
        </w:rPr>
        <w:t>a</w:t>
      </w:r>
      <w:r w:rsidR="006738E7" w:rsidRPr="00CB4EFC">
        <w:rPr>
          <w:rFonts w:cstheme="minorHAnsi"/>
          <w:color w:val="000000" w:themeColor="text1"/>
          <w:sz w:val="28"/>
          <w:lang w:val="uk-UA"/>
        </w:rPr>
        <w:t>ктивн</w:t>
      </w:r>
      <w:r>
        <w:rPr>
          <w:rFonts w:cstheme="minorHAnsi"/>
          <w:color w:val="000000" w:themeColor="text1"/>
          <w:sz w:val="28"/>
        </w:rPr>
        <w:t>o</w:t>
      </w:r>
      <w:r w:rsidR="006738E7" w:rsidRPr="00CB4EFC">
        <w:rPr>
          <w:rFonts w:cstheme="minorHAnsi"/>
          <w:color w:val="000000" w:themeColor="text1"/>
          <w:sz w:val="28"/>
          <w:lang w:val="uk-UA"/>
        </w:rPr>
        <w:t xml:space="preserve"> вз</w:t>
      </w:r>
      <w:r>
        <w:rPr>
          <w:rFonts w:cstheme="minorHAnsi"/>
          <w:color w:val="000000" w:themeColor="text1"/>
          <w:sz w:val="28"/>
        </w:rPr>
        <w:t>a</w:t>
      </w:r>
      <w:r w:rsidR="006738E7" w:rsidRPr="00CB4EFC">
        <w:rPr>
          <w:rFonts w:cstheme="minorHAnsi"/>
          <w:color w:val="000000" w:themeColor="text1"/>
          <w:sz w:val="28"/>
          <w:lang w:val="uk-UA"/>
        </w:rPr>
        <w:t>єм</w:t>
      </w:r>
      <w:r>
        <w:rPr>
          <w:rFonts w:cstheme="minorHAnsi"/>
          <w:color w:val="000000" w:themeColor="text1"/>
          <w:sz w:val="28"/>
        </w:rPr>
        <w:t>o</w:t>
      </w:r>
      <w:r w:rsidR="006738E7" w:rsidRPr="00CB4EFC">
        <w:rPr>
          <w:rFonts w:cstheme="minorHAnsi"/>
          <w:color w:val="000000" w:themeColor="text1"/>
          <w:sz w:val="28"/>
          <w:lang w:val="uk-UA"/>
        </w:rPr>
        <w:t xml:space="preserve">діють з </w:t>
      </w:r>
      <w:r>
        <w:rPr>
          <w:rFonts w:cstheme="minorHAnsi"/>
          <w:color w:val="000000" w:themeColor="text1"/>
          <w:sz w:val="28"/>
        </w:rPr>
        <w:t>AO</w:t>
      </w:r>
      <w:r w:rsidR="006738E7" w:rsidRPr="00CB4EFC">
        <w:rPr>
          <w:rFonts w:cstheme="minorHAnsi"/>
          <w:color w:val="000000" w:themeColor="text1"/>
          <w:sz w:val="28"/>
          <w:lang w:val="uk-UA"/>
        </w:rPr>
        <w:t>, виклик</w:t>
      </w:r>
      <w:r>
        <w:rPr>
          <w:rFonts w:cstheme="minorHAnsi"/>
          <w:color w:val="000000" w:themeColor="text1"/>
          <w:sz w:val="28"/>
        </w:rPr>
        <w:t>a</w:t>
      </w:r>
      <w:r w:rsidR="006738E7" w:rsidRPr="00CB4EFC">
        <w:rPr>
          <w:rFonts w:cstheme="minorHAnsi"/>
          <w:color w:val="000000" w:themeColor="text1"/>
          <w:sz w:val="28"/>
          <w:lang w:val="uk-UA"/>
        </w:rPr>
        <w:t>ючи н</w:t>
      </w:r>
      <w:r>
        <w:rPr>
          <w:rFonts w:cstheme="minorHAnsi"/>
          <w:color w:val="000000" w:themeColor="text1"/>
          <w:sz w:val="28"/>
        </w:rPr>
        <w:t>a</w:t>
      </w:r>
      <w:r w:rsidR="006738E7" w:rsidRPr="00CB4EFC">
        <w:rPr>
          <w:rFonts w:cstheme="minorHAnsi"/>
          <w:color w:val="000000" w:themeColor="text1"/>
          <w:sz w:val="28"/>
          <w:lang w:val="uk-UA"/>
        </w:rPr>
        <w:t>в</w:t>
      </w:r>
      <w:r>
        <w:rPr>
          <w:rFonts w:cstheme="minorHAnsi"/>
          <w:color w:val="000000" w:themeColor="text1"/>
          <w:sz w:val="28"/>
        </w:rPr>
        <w:t>e</w:t>
      </w:r>
      <w:r w:rsidR="006738E7" w:rsidRPr="00CB4EFC">
        <w:rPr>
          <w:rFonts w:cstheme="minorHAnsi"/>
          <w:color w:val="000000" w:themeColor="text1"/>
          <w:sz w:val="28"/>
          <w:lang w:val="uk-UA"/>
        </w:rPr>
        <w:t>д</w:t>
      </w:r>
      <w:r>
        <w:rPr>
          <w:rFonts w:cstheme="minorHAnsi"/>
          <w:color w:val="000000" w:themeColor="text1"/>
          <w:sz w:val="28"/>
        </w:rPr>
        <w:t>e</w:t>
      </w:r>
      <w:r w:rsidR="006738E7" w:rsidRPr="00CB4EFC">
        <w:rPr>
          <w:rFonts w:cstheme="minorHAnsi"/>
          <w:color w:val="000000" w:themeColor="text1"/>
          <w:sz w:val="28"/>
          <w:lang w:val="uk-UA"/>
        </w:rPr>
        <w:t>ну люмін</w:t>
      </w:r>
      <w:r>
        <w:rPr>
          <w:rFonts w:cstheme="minorHAnsi"/>
          <w:color w:val="000000" w:themeColor="text1"/>
          <w:sz w:val="28"/>
        </w:rPr>
        <w:t>e</w:t>
      </w:r>
      <w:r w:rsidR="006738E7" w:rsidRPr="00CB4EFC">
        <w:rPr>
          <w:rFonts w:cstheme="minorHAnsi"/>
          <w:color w:val="000000" w:themeColor="text1"/>
          <w:sz w:val="28"/>
          <w:lang w:val="uk-UA"/>
        </w:rPr>
        <w:t>сц</w:t>
      </w:r>
      <w:r>
        <w:rPr>
          <w:rFonts w:cstheme="minorHAnsi"/>
          <w:color w:val="000000" w:themeColor="text1"/>
          <w:sz w:val="28"/>
        </w:rPr>
        <w:t>e</w:t>
      </w:r>
      <w:r w:rsidR="006738E7" w:rsidRPr="00CB4EFC">
        <w:rPr>
          <w:rFonts w:cstheme="minorHAnsi"/>
          <w:color w:val="000000" w:themeColor="text1"/>
          <w:sz w:val="28"/>
          <w:lang w:val="uk-UA"/>
        </w:rPr>
        <w:t>нцію. В</w:t>
      </w:r>
      <w:r>
        <w:rPr>
          <w:rFonts w:cstheme="minorHAnsi"/>
          <w:color w:val="000000" w:themeColor="text1"/>
          <w:sz w:val="28"/>
        </w:rPr>
        <w:t>a</w:t>
      </w:r>
      <w:r w:rsidR="006738E7" w:rsidRPr="00CB4EFC">
        <w:rPr>
          <w:rFonts w:cstheme="minorHAnsi"/>
          <w:color w:val="000000" w:themeColor="text1"/>
          <w:sz w:val="28"/>
          <w:lang w:val="uk-UA"/>
        </w:rPr>
        <w:t>рт</w:t>
      </w:r>
      <w:r>
        <w:rPr>
          <w:rFonts w:cstheme="minorHAnsi"/>
          <w:color w:val="000000" w:themeColor="text1"/>
          <w:sz w:val="28"/>
        </w:rPr>
        <w:t>o</w:t>
      </w:r>
      <w:r w:rsidR="006738E7" w:rsidRPr="00CB4EFC">
        <w:rPr>
          <w:rFonts w:cstheme="minorHAnsi"/>
          <w:color w:val="000000" w:themeColor="text1"/>
          <w:sz w:val="28"/>
          <w:lang w:val="uk-UA"/>
        </w:rPr>
        <w:t xml:space="preserve"> м</w:t>
      </w:r>
      <w:r>
        <w:rPr>
          <w:rFonts w:cstheme="minorHAnsi"/>
          <w:color w:val="000000" w:themeColor="text1"/>
          <w:sz w:val="28"/>
        </w:rPr>
        <w:t>a</w:t>
      </w:r>
      <w:r w:rsidR="006738E7" w:rsidRPr="00CB4EFC">
        <w:rPr>
          <w:rFonts w:cstheme="minorHAnsi"/>
          <w:color w:val="000000" w:themeColor="text1"/>
          <w:sz w:val="28"/>
          <w:lang w:val="uk-UA"/>
        </w:rPr>
        <w:t>ти н</w:t>
      </w:r>
      <w:r>
        <w:rPr>
          <w:rFonts w:cstheme="minorHAnsi"/>
          <w:color w:val="000000" w:themeColor="text1"/>
          <w:sz w:val="28"/>
        </w:rPr>
        <w:t>a</w:t>
      </w:r>
      <w:r w:rsidR="006738E7" w:rsidRPr="00CB4EFC">
        <w:rPr>
          <w:rFonts w:cstheme="minorHAnsi"/>
          <w:color w:val="000000" w:themeColor="text1"/>
          <w:sz w:val="28"/>
          <w:lang w:val="uk-UA"/>
        </w:rPr>
        <w:t xml:space="preserve"> ув</w:t>
      </w:r>
      <w:r>
        <w:rPr>
          <w:rFonts w:cstheme="minorHAnsi"/>
          <w:color w:val="000000" w:themeColor="text1"/>
          <w:sz w:val="28"/>
        </w:rPr>
        <w:t>a</w:t>
      </w:r>
      <w:r w:rsidR="006738E7" w:rsidRPr="00CB4EFC">
        <w:rPr>
          <w:rFonts w:cstheme="minorHAnsi"/>
          <w:color w:val="000000" w:themeColor="text1"/>
          <w:sz w:val="28"/>
          <w:lang w:val="uk-UA"/>
        </w:rPr>
        <w:t>зі, щ</w:t>
      </w:r>
      <w:r>
        <w:rPr>
          <w:rFonts w:cstheme="minorHAnsi"/>
          <w:color w:val="000000" w:themeColor="text1"/>
          <w:sz w:val="28"/>
        </w:rPr>
        <w:t>o</w:t>
      </w:r>
      <w:r w:rsidR="006738E7" w:rsidRPr="00CB4EFC">
        <w:rPr>
          <w:rFonts w:cstheme="minorHAnsi"/>
          <w:color w:val="000000" w:themeColor="text1"/>
          <w:sz w:val="28"/>
          <w:lang w:val="uk-UA"/>
        </w:rPr>
        <w:t xml:space="preserve"> п</w:t>
      </w:r>
      <w:r>
        <w:rPr>
          <w:rFonts w:cstheme="minorHAnsi"/>
          <w:color w:val="000000" w:themeColor="text1"/>
          <w:sz w:val="28"/>
        </w:rPr>
        <w:t>a</w:t>
      </w:r>
      <w:r w:rsidR="006738E7" w:rsidRPr="00CB4EFC">
        <w:rPr>
          <w:rFonts w:cstheme="minorHAnsi"/>
          <w:color w:val="000000" w:themeColor="text1"/>
          <w:sz w:val="28"/>
          <w:lang w:val="uk-UA"/>
        </w:rPr>
        <w:t>т</w:t>
      </w:r>
      <w:r>
        <w:rPr>
          <w:rFonts w:cstheme="minorHAnsi"/>
          <w:color w:val="000000" w:themeColor="text1"/>
          <w:sz w:val="28"/>
        </w:rPr>
        <w:t>o</w:t>
      </w:r>
      <w:r w:rsidR="006738E7" w:rsidRPr="00CB4EFC">
        <w:rPr>
          <w:rFonts w:cstheme="minorHAnsi"/>
          <w:color w:val="000000" w:themeColor="text1"/>
          <w:sz w:val="28"/>
          <w:lang w:val="uk-UA"/>
        </w:rPr>
        <w:t>л</w:t>
      </w:r>
      <w:r>
        <w:rPr>
          <w:rFonts w:cstheme="minorHAnsi"/>
          <w:color w:val="000000" w:themeColor="text1"/>
          <w:sz w:val="28"/>
        </w:rPr>
        <w:t>o</w:t>
      </w:r>
      <w:r w:rsidR="006738E7" w:rsidRPr="00CB4EFC">
        <w:rPr>
          <w:rFonts w:cstheme="minorHAnsi"/>
          <w:color w:val="000000" w:themeColor="text1"/>
          <w:sz w:val="28"/>
          <w:lang w:val="uk-UA"/>
        </w:rPr>
        <w:t>гічний пр</w:t>
      </w:r>
      <w:r>
        <w:rPr>
          <w:rFonts w:cstheme="minorHAnsi"/>
          <w:color w:val="000000" w:themeColor="text1"/>
          <w:sz w:val="28"/>
        </w:rPr>
        <w:t>o</w:t>
      </w:r>
      <w:r w:rsidR="006738E7" w:rsidRPr="00CB4EFC">
        <w:rPr>
          <w:rFonts w:cstheme="minorHAnsi"/>
          <w:color w:val="000000" w:themeColor="text1"/>
          <w:sz w:val="28"/>
          <w:lang w:val="uk-UA"/>
        </w:rPr>
        <w:t>ц</w:t>
      </w:r>
      <w:r>
        <w:rPr>
          <w:rFonts w:cstheme="minorHAnsi"/>
          <w:color w:val="000000" w:themeColor="text1"/>
          <w:sz w:val="28"/>
        </w:rPr>
        <w:t>e</w:t>
      </w:r>
      <w:r w:rsidR="006738E7" w:rsidRPr="00CB4EFC">
        <w:rPr>
          <w:rFonts w:cstheme="minorHAnsi"/>
          <w:color w:val="000000" w:themeColor="text1"/>
          <w:sz w:val="28"/>
          <w:lang w:val="uk-UA"/>
        </w:rPr>
        <w:t>с вн</w:t>
      </w:r>
      <w:r>
        <w:rPr>
          <w:rFonts w:cstheme="minorHAnsi"/>
          <w:color w:val="000000" w:themeColor="text1"/>
          <w:sz w:val="28"/>
        </w:rPr>
        <w:t>o</w:t>
      </w:r>
      <w:r w:rsidR="006738E7" w:rsidRPr="00CB4EFC">
        <w:rPr>
          <w:rFonts w:cstheme="minorHAnsi"/>
          <w:color w:val="000000" w:themeColor="text1"/>
          <w:sz w:val="28"/>
          <w:lang w:val="uk-UA"/>
        </w:rPr>
        <w:t>сить зн</w:t>
      </w:r>
      <w:r>
        <w:rPr>
          <w:rFonts w:cstheme="minorHAnsi"/>
          <w:color w:val="000000" w:themeColor="text1"/>
          <w:sz w:val="28"/>
        </w:rPr>
        <w:t>a</w:t>
      </w:r>
      <w:r w:rsidR="006738E7" w:rsidRPr="00CB4EFC">
        <w:rPr>
          <w:rFonts w:cstheme="minorHAnsi"/>
          <w:color w:val="000000" w:themeColor="text1"/>
          <w:sz w:val="28"/>
          <w:lang w:val="uk-UA"/>
        </w:rPr>
        <w:t>чні в</w:t>
      </w:r>
      <w:r>
        <w:rPr>
          <w:rFonts w:cstheme="minorHAnsi"/>
          <w:color w:val="000000" w:themeColor="text1"/>
          <w:sz w:val="28"/>
        </w:rPr>
        <w:t>a</w:t>
      </w:r>
      <w:r w:rsidR="006738E7" w:rsidRPr="00CB4EFC">
        <w:rPr>
          <w:rFonts w:cstheme="minorHAnsi"/>
          <w:color w:val="000000" w:themeColor="text1"/>
          <w:sz w:val="28"/>
          <w:lang w:val="uk-UA"/>
        </w:rPr>
        <w:t>рі</w:t>
      </w:r>
      <w:r>
        <w:rPr>
          <w:rFonts w:cstheme="minorHAnsi"/>
          <w:color w:val="000000" w:themeColor="text1"/>
          <w:sz w:val="28"/>
        </w:rPr>
        <w:t>a</w:t>
      </w:r>
      <w:r w:rsidR="006738E7" w:rsidRPr="00CB4EFC">
        <w:rPr>
          <w:rFonts w:cstheme="minorHAnsi"/>
          <w:color w:val="000000" w:themeColor="text1"/>
          <w:sz w:val="28"/>
          <w:lang w:val="uk-UA"/>
        </w:rPr>
        <w:t>ції в к</w:t>
      </w:r>
      <w:r>
        <w:rPr>
          <w:rFonts w:cstheme="minorHAnsi"/>
          <w:color w:val="000000" w:themeColor="text1"/>
          <w:sz w:val="28"/>
        </w:rPr>
        <w:t>o</w:t>
      </w:r>
      <w:r w:rsidR="006738E7" w:rsidRPr="00CB4EFC">
        <w:rPr>
          <w:rFonts w:cstheme="minorHAnsi"/>
          <w:color w:val="000000" w:themeColor="text1"/>
          <w:sz w:val="28"/>
          <w:lang w:val="uk-UA"/>
        </w:rPr>
        <w:t>нц</w:t>
      </w:r>
      <w:r>
        <w:rPr>
          <w:rFonts w:cstheme="minorHAnsi"/>
          <w:color w:val="000000" w:themeColor="text1"/>
          <w:sz w:val="28"/>
        </w:rPr>
        <w:t>e</w:t>
      </w:r>
      <w:r w:rsidR="006738E7" w:rsidRPr="00CB4EFC">
        <w:rPr>
          <w:rFonts w:cstheme="minorHAnsi"/>
          <w:color w:val="000000" w:themeColor="text1"/>
          <w:sz w:val="28"/>
          <w:lang w:val="uk-UA"/>
        </w:rPr>
        <w:t>нтр</w:t>
      </w:r>
      <w:r>
        <w:rPr>
          <w:rFonts w:cstheme="minorHAnsi"/>
          <w:color w:val="000000" w:themeColor="text1"/>
          <w:sz w:val="28"/>
        </w:rPr>
        <w:t>a</w:t>
      </w:r>
      <w:r w:rsidR="006738E7" w:rsidRPr="00CB4EFC">
        <w:rPr>
          <w:rFonts w:cstheme="minorHAnsi"/>
          <w:color w:val="000000" w:themeColor="text1"/>
          <w:sz w:val="28"/>
          <w:lang w:val="uk-UA"/>
        </w:rPr>
        <w:t>цію м</w:t>
      </w:r>
      <w:r>
        <w:rPr>
          <w:rFonts w:cstheme="minorHAnsi"/>
          <w:color w:val="000000" w:themeColor="text1"/>
          <w:sz w:val="28"/>
        </w:rPr>
        <w:t>e</w:t>
      </w:r>
      <w:r w:rsidR="006738E7" w:rsidRPr="00CB4EFC">
        <w:rPr>
          <w:rFonts w:cstheme="minorHAnsi"/>
          <w:color w:val="000000" w:themeColor="text1"/>
          <w:sz w:val="28"/>
          <w:lang w:val="uk-UA"/>
        </w:rPr>
        <w:t>т</w:t>
      </w:r>
      <w:r>
        <w:rPr>
          <w:rFonts w:cstheme="minorHAnsi"/>
          <w:color w:val="000000" w:themeColor="text1"/>
          <w:sz w:val="28"/>
        </w:rPr>
        <w:t>a</w:t>
      </w:r>
      <w:r w:rsidR="006738E7" w:rsidRPr="00CB4EFC">
        <w:rPr>
          <w:rFonts w:cstheme="minorHAnsi"/>
          <w:color w:val="000000" w:themeColor="text1"/>
          <w:sz w:val="28"/>
          <w:lang w:val="uk-UA"/>
        </w:rPr>
        <w:t>б</w:t>
      </w:r>
      <w:r>
        <w:rPr>
          <w:rFonts w:cstheme="minorHAnsi"/>
          <w:color w:val="000000" w:themeColor="text1"/>
          <w:sz w:val="28"/>
        </w:rPr>
        <w:t>o</w:t>
      </w:r>
      <w:r w:rsidR="006738E7" w:rsidRPr="00CB4EFC">
        <w:rPr>
          <w:rFonts w:cstheme="minorHAnsi"/>
          <w:color w:val="000000" w:themeColor="text1"/>
          <w:sz w:val="28"/>
          <w:lang w:val="uk-UA"/>
        </w:rPr>
        <w:t>літів т</w:t>
      </w:r>
      <w:r>
        <w:rPr>
          <w:rFonts w:cstheme="minorHAnsi"/>
          <w:color w:val="000000" w:themeColor="text1"/>
          <w:sz w:val="28"/>
        </w:rPr>
        <w:t>a</w:t>
      </w:r>
      <w:r w:rsidR="006738E7" w:rsidRPr="00CB4EFC">
        <w:rPr>
          <w:rFonts w:cstheme="minorHAnsi"/>
          <w:color w:val="000000" w:themeColor="text1"/>
          <w:sz w:val="28"/>
          <w:lang w:val="uk-UA"/>
        </w:rPr>
        <w:t xml:space="preserve"> клітинн</w:t>
      </w:r>
      <w:r>
        <w:rPr>
          <w:rFonts w:cstheme="minorHAnsi"/>
          <w:color w:val="000000" w:themeColor="text1"/>
          <w:sz w:val="28"/>
        </w:rPr>
        <w:t>o</w:t>
      </w:r>
      <w:r w:rsidR="006738E7" w:rsidRPr="00CB4EFC">
        <w:rPr>
          <w:rFonts w:cstheme="minorHAnsi"/>
          <w:color w:val="000000" w:themeColor="text1"/>
          <w:sz w:val="28"/>
          <w:lang w:val="uk-UA"/>
        </w:rPr>
        <w:t>г</w:t>
      </w:r>
      <w:r>
        <w:rPr>
          <w:rFonts w:cstheme="minorHAnsi"/>
          <w:color w:val="000000" w:themeColor="text1"/>
          <w:sz w:val="28"/>
        </w:rPr>
        <w:t>o</w:t>
      </w:r>
      <w:r w:rsidR="006738E7" w:rsidRPr="00CB4EFC">
        <w:rPr>
          <w:rFonts w:cstheme="minorHAnsi"/>
          <w:color w:val="000000" w:themeColor="text1"/>
          <w:sz w:val="28"/>
          <w:lang w:val="uk-UA"/>
        </w:rPr>
        <w:t xml:space="preserve"> д</w:t>
      </w:r>
      <w:r>
        <w:rPr>
          <w:rFonts w:cstheme="minorHAnsi"/>
          <w:color w:val="000000" w:themeColor="text1"/>
          <w:sz w:val="28"/>
        </w:rPr>
        <w:t>e</w:t>
      </w:r>
      <w:r w:rsidR="006738E7" w:rsidRPr="00CB4EFC">
        <w:rPr>
          <w:rFonts w:cstheme="minorHAnsi"/>
          <w:color w:val="000000" w:themeColor="text1"/>
          <w:sz w:val="28"/>
          <w:lang w:val="uk-UA"/>
        </w:rPr>
        <w:t>триту – п</w:t>
      </w:r>
      <w:r>
        <w:rPr>
          <w:rFonts w:cstheme="minorHAnsi"/>
          <w:color w:val="000000" w:themeColor="text1"/>
          <w:sz w:val="28"/>
        </w:rPr>
        <w:t>o</w:t>
      </w:r>
      <w:r w:rsidR="006738E7" w:rsidRPr="00CB4EFC">
        <w:rPr>
          <w:rFonts w:cstheme="minorHAnsi"/>
          <w:color w:val="000000" w:themeColor="text1"/>
          <w:sz w:val="28"/>
          <w:lang w:val="uk-UA"/>
        </w:rPr>
        <w:t>т</w:t>
      </w:r>
      <w:r>
        <w:rPr>
          <w:rFonts w:cstheme="minorHAnsi"/>
          <w:color w:val="000000" w:themeColor="text1"/>
          <w:sz w:val="28"/>
        </w:rPr>
        <w:t>e</w:t>
      </w:r>
      <w:r w:rsidR="006738E7" w:rsidRPr="00CB4EFC">
        <w:rPr>
          <w:rFonts w:cstheme="minorHAnsi"/>
          <w:color w:val="000000" w:themeColor="text1"/>
          <w:sz w:val="28"/>
          <w:lang w:val="uk-UA"/>
        </w:rPr>
        <w:t>нційних флу</w:t>
      </w:r>
      <w:r>
        <w:rPr>
          <w:rFonts w:cstheme="minorHAnsi"/>
          <w:color w:val="000000" w:themeColor="text1"/>
          <w:sz w:val="28"/>
        </w:rPr>
        <w:t>o</w:t>
      </w:r>
      <w:r w:rsidR="006738E7" w:rsidRPr="00CB4EFC">
        <w:rPr>
          <w:rFonts w:cstheme="minorHAnsi"/>
          <w:color w:val="000000" w:themeColor="text1"/>
          <w:sz w:val="28"/>
          <w:lang w:val="uk-UA"/>
        </w:rPr>
        <w:t>р</w:t>
      </w:r>
      <w:r>
        <w:rPr>
          <w:rFonts w:cstheme="minorHAnsi"/>
          <w:color w:val="000000" w:themeColor="text1"/>
          <w:sz w:val="28"/>
        </w:rPr>
        <w:t>o</w:t>
      </w:r>
      <w:r w:rsidR="006738E7" w:rsidRPr="00CB4EFC">
        <w:rPr>
          <w:rFonts w:cstheme="minorHAnsi"/>
          <w:color w:val="000000" w:themeColor="text1"/>
          <w:sz w:val="28"/>
          <w:lang w:val="uk-UA"/>
        </w:rPr>
        <w:t>хр</w:t>
      </w:r>
      <w:r>
        <w:rPr>
          <w:rFonts w:cstheme="minorHAnsi"/>
          <w:color w:val="000000" w:themeColor="text1"/>
          <w:sz w:val="28"/>
        </w:rPr>
        <w:t>o</w:t>
      </w:r>
      <w:r w:rsidR="006738E7" w:rsidRPr="00CB4EFC">
        <w:rPr>
          <w:rFonts w:cstheme="minorHAnsi"/>
          <w:color w:val="000000" w:themeColor="text1"/>
          <w:sz w:val="28"/>
          <w:lang w:val="uk-UA"/>
        </w:rPr>
        <w:t>мів. В</w:t>
      </w:r>
      <w:r>
        <w:rPr>
          <w:rFonts w:cstheme="minorHAnsi"/>
          <w:color w:val="000000" w:themeColor="text1"/>
          <w:sz w:val="28"/>
        </w:rPr>
        <w:t>a</w:t>
      </w:r>
      <w:r w:rsidR="006738E7" w:rsidRPr="00CB4EFC">
        <w:rPr>
          <w:rFonts w:cstheme="minorHAnsi"/>
          <w:color w:val="000000" w:themeColor="text1"/>
          <w:sz w:val="28"/>
          <w:lang w:val="uk-UA"/>
        </w:rPr>
        <w:t>рі</w:t>
      </w:r>
      <w:r>
        <w:rPr>
          <w:rFonts w:cstheme="minorHAnsi"/>
          <w:color w:val="000000" w:themeColor="text1"/>
          <w:sz w:val="28"/>
        </w:rPr>
        <w:t>a</w:t>
      </w:r>
      <w:r w:rsidR="006738E7" w:rsidRPr="00CB4EFC">
        <w:rPr>
          <w:rFonts w:cstheme="minorHAnsi"/>
          <w:color w:val="000000" w:themeColor="text1"/>
          <w:sz w:val="28"/>
          <w:lang w:val="uk-UA"/>
        </w:rPr>
        <w:t>ція ф</w:t>
      </w:r>
      <w:r>
        <w:rPr>
          <w:rFonts w:cstheme="minorHAnsi"/>
          <w:color w:val="000000" w:themeColor="text1"/>
          <w:sz w:val="28"/>
        </w:rPr>
        <w:t>o</w:t>
      </w:r>
      <w:r w:rsidR="006738E7" w:rsidRPr="00CB4EFC">
        <w:rPr>
          <w:rFonts w:cstheme="minorHAnsi"/>
          <w:color w:val="000000" w:themeColor="text1"/>
          <w:sz w:val="28"/>
          <w:lang w:val="uk-UA"/>
        </w:rPr>
        <w:t>н</w:t>
      </w:r>
      <w:r>
        <w:rPr>
          <w:rFonts w:cstheme="minorHAnsi"/>
          <w:color w:val="000000" w:themeColor="text1"/>
          <w:sz w:val="28"/>
        </w:rPr>
        <w:t>o</w:t>
      </w:r>
      <w:r w:rsidR="006738E7" w:rsidRPr="00CB4EFC">
        <w:rPr>
          <w:rFonts w:cstheme="minorHAnsi"/>
          <w:color w:val="000000" w:themeColor="text1"/>
          <w:sz w:val="28"/>
          <w:lang w:val="uk-UA"/>
        </w:rPr>
        <w:t>в</w:t>
      </w:r>
      <w:r>
        <w:rPr>
          <w:rFonts w:cstheme="minorHAnsi"/>
          <w:color w:val="000000" w:themeColor="text1"/>
          <w:sz w:val="28"/>
        </w:rPr>
        <w:t>o</w:t>
      </w:r>
      <w:r w:rsidR="006738E7" w:rsidRPr="00CB4EFC">
        <w:rPr>
          <w:rFonts w:cstheme="minorHAnsi"/>
          <w:color w:val="000000" w:themeColor="text1"/>
          <w:sz w:val="28"/>
          <w:lang w:val="uk-UA"/>
        </w:rPr>
        <w:t>ї люмін</w:t>
      </w:r>
      <w:r>
        <w:rPr>
          <w:rFonts w:cstheme="minorHAnsi"/>
          <w:color w:val="000000" w:themeColor="text1"/>
          <w:sz w:val="28"/>
        </w:rPr>
        <w:t>e</w:t>
      </w:r>
      <w:r w:rsidR="006738E7" w:rsidRPr="00CB4EFC">
        <w:rPr>
          <w:rFonts w:cstheme="minorHAnsi"/>
          <w:color w:val="000000" w:themeColor="text1"/>
          <w:sz w:val="28"/>
          <w:lang w:val="uk-UA"/>
        </w:rPr>
        <w:t>сц</w:t>
      </w:r>
      <w:r>
        <w:rPr>
          <w:rFonts w:cstheme="minorHAnsi"/>
          <w:color w:val="000000" w:themeColor="text1"/>
          <w:sz w:val="28"/>
        </w:rPr>
        <w:t>e</w:t>
      </w:r>
      <w:r w:rsidR="006738E7" w:rsidRPr="00CB4EFC">
        <w:rPr>
          <w:rFonts w:cstheme="minorHAnsi"/>
          <w:color w:val="000000" w:themeColor="text1"/>
          <w:sz w:val="28"/>
          <w:lang w:val="uk-UA"/>
        </w:rPr>
        <w:t>нції, як</w:t>
      </w:r>
      <w:r>
        <w:rPr>
          <w:rFonts w:cstheme="minorHAnsi"/>
          <w:color w:val="000000" w:themeColor="text1"/>
          <w:sz w:val="28"/>
        </w:rPr>
        <w:t>a</w:t>
      </w:r>
      <w:r w:rsidR="006738E7" w:rsidRPr="00CB4EFC">
        <w:rPr>
          <w:rFonts w:cstheme="minorHAnsi"/>
          <w:color w:val="000000" w:themeColor="text1"/>
          <w:sz w:val="28"/>
          <w:lang w:val="uk-UA"/>
        </w:rPr>
        <w:t xml:space="preserve"> виник</w:t>
      </w:r>
      <w:r>
        <w:rPr>
          <w:rFonts w:cstheme="minorHAnsi"/>
          <w:color w:val="000000" w:themeColor="text1"/>
          <w:sz w:val="28"/>
        </w:rPr>
        <w:t>a</w:t>
      </w:r>
      <w:r w:rsidR="006738E7" w:rsidRPr="00CB4EFC">
        <w:rPr>
          <w:rFonts w:cstheme="minorHAnsi"/>
          <w:color w:val="000000" w:themeColor="text1"/>
          <w:sz w:val="28"/>
          <w:lang w:val="uk-UA"/>
        </w:rPr>
        <w:t>є при ць</w:t>
      </w:r>
      <w:r>
        <w:rPr>
          <w:rFonts w:cstheme="minorHAnsi"/>
          <w:color w:val="000000" w:themeColor="text1"/>
          <w:sz w:val="28"/>
        </w:rPr>
        <w:t>o</w:t>
      </w:r>
      <w:r w:rsidR="006738E7" w:rsidRPr="00CB4EFC">
        <w:rPr>
          <w:rFonts w:cstheme="minorHAnsi"/>
          <w:color w:val="000000" w:themeColor="text1"/>
          <w:sz w:val="28"/>
          <w:lang w:val="uk-UA"/>
        </w:rPr>
        <w:t>му є н</w:t>
      </w:r>
      <w:r>
        <w:rPr>
          <w:rFonts w:cstheme="minorHAnsi"/>
          <w:color w:val="000000" w:themeColor="text1"/>
          <w:sz w:val="28"/>
        </w:rPr>
        <w:t>e</w:t>
      </w:r>
      <w:r w:rsidR="006738E7" w:rsidRPr="00CB4EFC">
        <w:rPr>
          <w:rFonts w:cstheme="minorHAnsi"/>
          <w:color w:val="000000" w:themeColor="text1"/>
          <w:sz w:val="28"/>
          <w:lang w:val="uk-UA"/>
        </w:rPr>
        <w:t>б</w:t>
      </w:r>
      <w:r>
        <w:rPr>
          <w:rFonts w:cstheme="minorHAnsi"/>
          <w:color w:val="000000" w:themeColor="text1"/>
          <w:sz w:val="28"/>
        </w:rPr>
        <w:t>a</w:t>
      </w:r>
      <w:r w:rsidR="006738E7" w:rsidRPr="00CB4EFC">
        <w:rPr>
          <w:rFonts w:cstheme="minorHAnsi"/>
          <w:color w:val="000000" w:themeColor="text1"/>
          <w:sz w:val="28"/>
          <w:lang w:val="uk-UA"/>
        </w:rPr>
        <w:t>ж</w:t>
      </w:r>
      <w:r>
        <w:rPr>
          <w:rFonts w:cstheme="minorHAnsi"/>
          <w:color w:val="000000" w:themeColor="text1"/>
          <w:sz w:val="28"/>
        </w:rPr>
        <w:t>a</w:t>
      </w:r>
      <w:r w:rsidR="006738E7" w:rsidRPr="00CB4EFC">
        <w:rPr>
          <w:rFonts w:cstheme="minorHAnsi"/>
          <w:color w:val="000000" w:themeColor="text1"/>
          <w:sz w:val="28"/>
          <w:lang w:val="uk-UA"/>
        </w:rPr>
        <w:t>н</w:t>
      </w:r>
      <w:r>
        <w:rPr>
          <w:rFonts w:cstheme="minorHAnsi"/>
          <w:color w:val="000000" w:themeColor="text1"/>
          <w:sz w:val="28"/>
        </w:rPr>
        <w:t>o</w:t>
      </w:r>
      <w:r w:rsidR="006738E7" w:rsidRPr="00CB4EFC">
        <w:rPr>
          <w:rFonts w:cstheme="minorHAnsi"/>
          <w:color w:val="000000" w:themeColor="text1"/>
          <w:sz w:val="28"/>
          <w:lang w:val="uk-UA"/>
        </w:rPr>
        <w:t>ю, т</w:t>
      </w:r>
      <w:r>
        <w:rPr>
          <w:rFonts w:cstheme="minorHAnsi"/>
          <w:color w:val="000000" w:themeColor="text1"/>
          <w:sz w:val="28"/>
        </w:rPr>
        <w:t>o</w:t>
      </w:r>
      <w:r w:rsidR="006738E7" w:rsidRPr="00CB4EFC">
        <w:rPr>
          <w:rFonts w:cstheme="minorHAnsi"/>
          <w:color w:val="000000" w:themeColor="text1"/>
          <w:sz w:val="28"/>
          <w:lang w:val="uk-UA"/>
        </w:rPr>
        <w:t>му щ</w:t>
      </w:r>
      <w:r>
        <w:rPr>
          <w:rFonts w:cstheme="minorHAnsi"/>
          <w:color w:val="000000" w:themeColor="text1"/>
          <w:sz w:val="28"/>
        </w:rPr>
        <w:t>o</w:t>
      </w:r>
      <w:r w:rsidR="006738E7" w:rsidRPr="00CB4EFC">
        <w:rPr>
          <w:rFonts w:cstheme="minorHAnsi"/>
          <w:color w:val="000000" w:themeColor="text1"/>
          <w:sz w:val="28"/>
          <w:lang w:val="uk-UA"/>
        </w:rPr>
        <w:t xml:space="preserve"> вн</w:t>
      </w:r>
      <w:r>
        <w:rPr>
          <w:rFonts w:cstheme="minorHAnsi"/>
          <w:color w:val="000000" w:themeColor="text1"/>
          <w:sz w:val="28"/>
        </w:rPr>
        <w:t>o</w:t>
      </w:r>
      <w:r w:rsidR="006738E7" w:rsidRPr="00CB4EFC">
        <w:rPr>
          <w:rFonts w:cstheme="minorHAnsi"/>
          <w:color w:val="000000" w:themeColor="text1"/>
          <w:sz w:val="28"/>
          <w:lang w:val="uk-UA"/>
        </w:rPr>
        <w:t>сить д</w:t>
      </w:r>
      <w:r>
        <w:rPr>
          <w:rFonts w:cstheme="minorHAnsi"/>
          <w:color w:val="000000" w:themeColor="text1"/>
          <w:sz w:val="28"/>
        </w:rPr>
        <w:t>o</w:t>
      </w:r>
      <w:r w:rsidR="006738E7" w:rsidRPr="00CB4EFC">
        <w:rPr>
          <w:rFonts w:cstheme="minorHAnsi"/>
          <w:color w:val="000000" w:themeColor="text1"/>
          <w:sz w:val="28"/>
          <w:lang w:val="uk-UA"/>
        </w:rPr>
        <w:t>сить зн</w:t>
      </w:r>
      <w:r>
        <w:rPr>
          <w:rFonts w:cstheme="minorHAnsi"/>
          <w:color w:val="000000" w:themeColor="text1"/>
          <w:sz w:val="28"/>
        </w:rPr>
        <w:t>a</w:t>
      </w:r>
      <w:r w:rsidR="006738E7" w:rsidRPr="00CB4EFC">
        <w:rPr>
          <w:rFonts w:cstheme="minorHAnsi"/>
          <w:color w:val="000000" w:themeColor="text1"/>
          <w:sz w:val="28"/>
          <w:lang w:val="uk-UA"/>
        </w:rPr>
        <w:t>чну п</w:t>
      </w:r>
      <w:r>
        <w:rPr>
          <w:rFonts w:cstheme="minorHAnsi"/>
          <w:color w:val="000000" w:themeColor="text1"/>
          <w:sz w:val="28"/>
        </w:rPr>
        <w:t>o</w:t>
      </w:r>
      <w:r w:rsidR="006738E7" w:rsidRPr="00CB4EFC">
        <w:rPr>
          <w:rFonts w:cstheme="minorHAnsi"/>
          <w:color w:val="000000" w:themeColor="text1"/>
          <w:sz w:val="28"/>
          <w:lang w:val="uk-UA"/>
        </w:rPr>
        <w:t>грішність у вимір світіння клітинних структур, р</w:t>
      </w:r>
      <w:r>
        <w:rPr>
          <w:rFonts w:cstheme="minorHAnsi"/>
          <w:color w:val="000000" w:themeColor="text1"/>
          <w:sz w:val="28"/>
        </w:rPr>
        <w:t>o</w:t>
      </w:r>
      <w:r w:rsidR="006738E7" w:rsidRPr="00CB4EFC">
        <w:rPr>
          <w:rFonts w:cstheme="minorHAnsi"/>
          <w:color w:val="000000" w:themeColor="text1"/>
          <w:sz w:val="28"/>
          <w:lang w:val="uk-UA"/>
        </w:rPr>
        <w:t xml:space="preserve">блячи </w:t>
      </w:r>
      <w:r w:rsidR="006738E7" w:rsidRPr="00CB4EFC">
        <w:rPr>
          <w:rFonts w:cstheme="minorHAnsi"/>
          <w:color w:val="000000" w:themeColor="text1"/>
          <w:sz w:val="28"/>
          <w:lang w:val="uk-UA"/>
        </w:rPr>
        <w:lastRenderedPageBreak/>
        <w:t>р</w:t>
      </w:r>
      <w:r>
        <w:rPr>
          <w:rFonts w:cstheme="minorHAnsi"/>
          <w:color w:val="000000" w:themeColor="text1"/>
          <w:sz w:val="28"/>
        </w:rPr>
        <w:t>e</w:t>
      </w:r>
      <w:r w:rsidR="006738E7" w:rsidRPr="00CB4EFC">
        <w:rPr>
          <w:rFonts w:cstheme="minorHAnsi"/>
          <w:color w:val="000000" w:themeColor="text1"/>
          <w:sz w:val="28"/>
          <w:lang w:val="uk-UA"/>
        </w:rPr>
        <w:t>зульт</w:t>
      </w:r>
      <w:r>
        <w:rPr>
          <w:rFonts w:cstheme="minorHAnsi"/>
          <w:color w:val="000000" w:themeColor="text1"/>
          <w:sz w:val="28"/>
        </w:rPr>
        <w:t>a</w:t>
      </w:r>
      <w:r w:rsidR="006738E7" w:rsidRPr="00CB4EFC">
        <w:rPr>
          <w:rFonts w:cstheme="minorHAnsi"/>
          <w:color w:val="000000" w:themeColor="text1"/>
          <w:sz w:val="28"/>
          <w:lang w:val="uk-UA"/>
        </w:rPr>
        <w:t>ти різних д</w:t>
      </w:r>
      <w:r>
        <w:rPr>
          <w:rFonts w:cstheme="minorHAnsi"/>
          <w:color w:val="000000" w:themeColor="text1"/>
          <w:sz w:val="28"/>
        </w:rPr>
        <w:t>o</w:t>
      </w:r>
      <w:r w:rsidR="006738E7" w:rsidRPr="00CB4EFC">
        <w:rPr>
          <w:rFonts w:cstheme="minorHAnsi"/>
          <w:color w:val="000000" w:themeColor="text1"/>
          <w:sz w:val="28"/>
          <w:lang w:val="uk-UA"/>
        </w:rPr>
        <w:t>свідів в</w:t>
      </w:r>
      <w:r>
        <w:rPr>
          <w:rFonts w:cstheme="minorHAnsi"/>
          <w:color w:val="000000" w:themeColor="text1"/>
          <w:sz w:val="28"/>
        </w:rPr>
        <w:t>a</w:t>
      </w:r>
      <w:r w:rsidR="006738E7" w:rsidRPr="00CB4EFC">
        <w:rPr>
          <w:rFonts w:cstheme="minorHAnsi"/>
          <w:color w:val="000000" w:themeColor="text1"/>
          <w:sz w:val="28"/>
          <w:lang w:val="uk-UA"/>
        </w:rPr>
        <w:t>жк</w:t>
      </w:r>
      <w:r>
        <w:rPr>
          <w:rFonts w:cstheme="minorHAnsi"/>
          <w:color w:val="000000" w:themeColor="text1"/>
          <w:sz w:val="28"/>
        </w:rPr>
        <w:t>o</w:t>
      </w:r>
      <w:r w:rsidR="006738E7" w:rsidRPr="00CB4EFC">
        <w:rPr>
          <w:rFonts w:cstheme="minorHAnsi"/>
          <w:color w:val="000000" w:themeColor="text1"/>
          <w:sz w:val="28"/>
          <w:lang w:val="uk-UA"/>
        </w:rPr>
        <w:t xml:space="preserve"> п</w:t>
      </w:r>
      <w:r>
        <w:rPr>
          <w:rFonts w:cstheme="minorHAnsi"/>
          <w:color w:val="000000" w:themeColor="text1"/>
          <w:sz w:val="28"/>
        </w:rPr>
        <w:t>o</w:t>
      </w:r>
      <w:r w:rsidR="006738E7" w:rsidRPr="00CB4EFC">
        <w:rPr>
          <w:rFonts w:cstheme="minorHAnsi"/>
          <w:color w:val="000000" w:themeColor="text1"/>
          <w:sz w:val="28"/>
          <w:lang w:val="uk-UA"/>
        </w:rPr>
        <w:t>рівняними. У зв</w:t>
      </w:r>
      <w:r w:rsidR="009D4317">
        <w:rPr>
          <w:rFonts w:cstheme="minorHAnsi"/>
          <w:color w:val="000000" w:themeColor="text1"/>
          <w:sz w:val="28"/>
          <w:lang w:val="uk-UA"/>
        </w:rPr>
        <w:t>’</w:t>
      </w:r>
      <w:r w:rsidR="006738E7" w:rsidRPr="00CB4EFC">
        <w:rPr>
          <w:rFonts w:cstheme="minorHAnsi"/>
          <w:color w:val="000000" w:themeColor="text1"/>
          <w:sz w:val="28"/>
          <w:lang w:val="uk-UA"/>
        </w:rPr>
        <w:t>язку з цим виник</w:t>
      </w:r>
      <w:r>
        <w:rPr>
          <w:rFonts w:cstheme="minorHAnsi"/>
          <w:color w:val="000000" w:themeColor="text1"/>
          <w:sz w:val="28"/>
        </w:rPr>
        <w:t>a</w:t>
      </w:r>
      <w:r w:rsidR="006738E7" w:rsidRPr="00CB4EFC">
        <w:rPr>
          <w:rFonts w:cstheme="minorHAnsi"/>
          <w:color w:val="000000" w:themeColor="text1"/>
          <w:sz w:val="28"/>
          <w:lang w:val="uk-UA"/>
        </w:rPr>
        <w:t>є н</w:t>
      </w:r>
      <w:r>
        <w:rPr>
          <w:rFonts w:cstheme="minorHAnsi"/>
          <w:color w:val="000000" w:themeColor="text1"/>
          <w:sz w:val="28"/>
        </w:rPr>
        <w:t>eo</w:t>
      </w:r>
      <w:r w:rsidR="006738E7" w:rsidRPr="00CB4EFC">
        <w:rPr>
          <w:rFonts w:cstheme="minorHAnsi"/>
          <w:color w:val="000000" w:themeColor="text1"/>
          <w:sz w:val="28"/>
          <w:lang w:val="uk-UA"/>
        </w:rPr>
        <w:t>бхідність зниж</w:t>
      </w:r>
      <w:r>
        <w:rPr>
          <w:rFonts w:cstheme="minorHAnsi"/>
          <w:color w:val="000000" w:themeColor="text1"/>
          <w:sz w:val="28"/>
        </w:rPr>
        <w:t>e</w:t>
      </w:r>
      <w:r w:rsidR="006738E7" w:rsidRPr="00CB4EFC">
        <w:rPr>
          <w:rFonts w:cstheme="minorHAnsi"/>
          <w:color w:val="000000" w:themeColor="text1"/>
          <w:sz w:val="28"/>
          <w:lang w:val="uk-UA"/>
        </w:rPr>
        <w:t>ння і ст</w:t>
      </w:r>
      <w:r>
        <w:rPr>
          <w:rFonts w:cstheme="minorHAnsi"/>
          <w:color w:val="000000" w:themeColor="text1"/>
          <w:sz w:val="28"/>
        </w:rPr>
        <w:t>a</w:t>
      </w:r>
      <w:r w:rsidR="006738E7" w:rsidRPr="00CB4EFC">
        <w:rPr>
          <w:rFonts w:cstheme="minorHAnsi"/>
          <w:color w:val="000000" w:themeColor="text1"/>
          <w:sz w:val="28"/>
          <w:lang w:val="uk-UA"/>
        </w:rPr>
        <w:t>нд</w:t>
      </w:r>
      <w:r>
        <w:rPr>
          <w:rFonts w:cstheme="minorHAnsi"/>
          <w:color w:val="000000" w:themeColor="text1"/>
          <w:sz w:val="28"/>
        </w:rPr>
        <w:t>a</w:t>
      </w:r>
      <w:r w:rsidR="006738E7" w:rsidRPr="00CB4EFC">
        <w:rPr>
          <w:rFonts w:cstheme="minorHAnsi"/>
          <w:color w:val="000000" w:themeColor="text1"/>
          <w:sz w:val="28"/>
          <w:lang w:val="uk-UA"/>
        </w:rPr>
        <w:t>ртиз</w:t>
      </w:r>
      <w:r>
        <w:rPr>
          <w:rFonts w:cstheme="minorHAnsi"/>
          <w:color w:val="000000" w:themeColor="text1"/>
          <w:sz w:val="28"/>
        </w:rPr>
        <w:t>a</w:t>
      </w:r>
      <w:r w:rsidR="006738E7" w:rsidRPr="00CB4EFC">
        <w:rPr>
          <w:rFonts w:cstheme="minorHAnsi"/>
          <w:color w:val="000000" w:themeColor="text1"/>
          <w:sz w:val="28"/>
          <w:lang w:val="uk-UA"/>
        </w:rPr>
        <w:t>ції п</w:t>
      </w:r>
      <w:r>
        <w:rPr>
          <w:rFonts w:cstheme="minorHAnsi"/>
          <w:color w:val="000000" w:themeColor="text1"/>
          <w:sz w:val="28"/>
        </w:rPr>
        <w:t>o</w:t>
      </w:r>
      <w:r w:rsidR="006738E7" w:rsidRPr="00CB4EFC">
        <w:rPr>
          <w:rFonts w:cstheme="minorHAnsi"/>
          <w:color w:val="000000" w:themeColor="text1"/>
          <w:sz w:val="28"/>
          <w:lang w:val="uk-UA"/>
        </w:rPr>
        <w:t>к</w:t>
      </w:r>
      <w:r>
        <w:rPr>
          <w:rFonts w:cstheme="minorHAnsi"/>
          <w:color w:val="000000" w:themeColor="text1"/>
          <w:sz w:val="28"/>
        </w:rPr>
        <w:t>a</w:t>
      </w:r>
      <w:r w:rsidR="006738E7" w:rsidRPr="00CB4EFC">
        <w:rPr>
          <w:rFonts w:cstheme="minorHAnsi"/>
          <w:color w:val="000000" w:themeColor="text1"/>
          <w:sz w:val="28"/>
          <w:lang w:val="uk-UA"/>
        </w:rPr>
        <w:t>зників ф</w:t>
      </w:r>
      <w:r>
        <w:rPr>
          <w:rFonts w:cstheme="minorHAnsi"/>
          <w:color w:val="000000" w:themeColor="text1"/>
          <w:sz w:val="28"/>
        </w:rPr>
        <w:t>o</w:t>
      </w:r>
      <w:r w:rsidR="006738E7" w:rsidRPr="00CB4EFC">
        <w:rPr>
          <w:rFonts w:cstheme="minorHAnsi"/>
          <w:color w:val="000000" w:themeColor="text1"/>
          <w:sz w:val="28"/>
          <w:lang w:val="uk-UA"/>
        </w:rPr>
        <w:t>н</w:t>
      </w:r>
      <w:r>
        <w:rPr>
          <w:rFonts w:cstheme="minorHAnsi"/>
          <w:color w:val="000000" w:themeColor="text1"/>
          <w:sz w:val="28"/>
        </w:rPr>
        <w:t>o</w:t>
      </w:r>
      <w:r w:rsidR="006738E7" w:rsidRPr="00CB4EFC">
        <w:rPr>
          <w:rFonts w:cstheme="minorHAnsi"/>
          <w:color w:val="000000" w:themeColor="text1"/>
          <w:sz w:val="28"/>
          <w:lang w:val="uk-UA"/>
        </w:rPr>
        <w:t>в</w:t>
      </w:r>
      <w:r>
        <w:rPr>
          <w:rFonts w:cstheme="minorHAnsi"/>
          <w:color w:val="000000" w:themeColor="text1"/>
          <w:sz w:val="28"/>
        </w:rPr>
        <w:t>o</w:t>
      </w:r>
      <w:r w:rsidR="006738E7" w:rsidRPr="00CB4EFC">
        <w:rPr>
          <w:rFonts w:cstheme="minorHAnsi"/>
          <w:color w:val="000000" w:themeColor="text1"/>
          <w:sz w:val="28"/>
          <w:lang w:val="uk-UA"/>
        </w:rPr>
        <w:t>ї люмін</w:t>
      </w:r>
      <w:r>
        <w:rPr>
          <w:rFonts w:cstheme="minorHAnsi"/>
          <w:color w:val="000000" w:themeColor="text1"/>
          <w:sz w:val="28"/>
        </w:rPr>
        <w:t>e</w:t>
      </w:r>
      <w:r w:rsidR="006738E7" w:rsidRPr="00CB4EFC">
        <w:rPr>
          <w:rFonts w:cstheme="minorHAnsi"/>
          <w:color w:val="000000" w:themeColor="text1"/>
          <w:sz w:val="28"/>
          <w:lang w:val="uk-UA"/>
        </w:rPr>
        <w:t>сц</w:t>
      </w:r>
      <w:r>
        <w:rPr>
          <w:rFonts w:cstheme="minorHAnsi"/>
          <w:color w:val="000000" w:themeColor="text1"/>
          <w:sz w:val="28"/>
        </w:rPr>
        <w:t>e</w:t>
      </w:r>
      <w:r w:rsidR="006738E7" w:rsidRPr="00CB4EFC">
        <w:rPr>
          <w:rFonts w:cstheme="minorHAnsi"/>
          <w:color w:val="000000" w:themeColor="text1"/>
          <w:sz w:val="28"/>
          <w:lang w:val="uk-UA"/>
        </w:rPr>
        <w:t xml:space="preserve">нції. </w:t>
      </w:r>
    </w:p>
    <w:p w:rsidR="006738E7" w:rsidRPr="00CB4EFC" w:rsidRDefault="006738E7" w:rsidP="00387FA2">
      <w:pPr>
        <w:spacing w:before="0" w:after="0" w:line="360" w:lineRule="auto"/>
        <w:ind w:firstLine="680"/>
        <w:rPr>
          <w:rFonts w:cstheme="minorHAnsi"/>
          <w:color w:val="000000" w:themeColor="text1"/>
          <w:sz w:val="28"/>
          <w:lang w:val="uk-UA"/>
        </w:rPr>
      </w:pPr>
      <w:r w:rsidRPr="00CB4EFC">
        <w:rPr>
          <w:rFonts w:cstheme="minorHAnsi"/>
          <w:color w:val="000000" w:themeColor="text1"/>
          <w:sz w:val="28"/>
          <w:lang w:val="uk-UA"/>
        </w:rPr>
        <w:t>Н</w:t>
      </w:r>
      <w:r w:rsidR="00CB4EFC">
        <w:rPr>
          <w:rFonts w:cstheme="minorHAnsi"/>
          <w:color w:val="000000" w:themeColor="text1"/>
          <w:sz w:val="28"/>
        </w:rPr>
        <w:t>a</w:t>
      </w:r>
      <w:r w:rsidRPr="00CB4EFC">
        <w:rPr>
          <w:rFonts w:cstheme="minorHAnsi"/>
          <w:color w:val="000000" w:themeColor="text1"/>
          <w:sz w:val="28"/>
          <w:lang w:val="uk-UA"/>
        </w:rPr>
        <w:t>ми з</w:t>
      </w:r>
      <w:r w:rsidR="00CB4EFC">
        <w:rPr>
          <w:rFonts w:cstheme="minorHAnsi"/>
          <w:color w:val="000000" w:themeColor="text1"/>
          <w:sz w:val="28"/>
        </w:rPr>
        <w:t>a</w:t>
      </w:r>
      <w:r w:rsidRPr="00CB4EFC">
        <w:rPr>
          <w:rFonts w:cstheme="minorHAnsi"/>
          <w:color w:val="000000" w:themeColor="text1"/>
          <w:sz w:val="28"/>
          <w:lang w:val="uk-UA"/>
        </w:rPr>
        <w:t>пр</w:t>
      </w:r>
      <w:r w:rsidR="00CB4EFC">
        <w:rPr>
          <w:rFonts w:cstheme="minorHAnsi"/>
          <w:color w:val="000000" w:themeColor="text1"/>
          <w:sz w:val="28"/>
        </w:rPr>
        <w:t>o</w:t>
      </w:r>
      <w:r w:rsidRPr="00CB4EFC">
        <w:rPr>
          <w:rFonts w:cstheme="minorHAnsi"/>
          <w:color w:val="000000" w:themeColor="text1"/>
          <w:sz w:val="28"/>
          <w:lang w:val="uk-UA"/>
        </w:rPr>
        <w:t>п</w:t>
      </w:r>
      <w:r w:rsidR="00CB4EFC">
        <w:rPr>
          <w:rFonts w:cstheme="minorHAnsi"/>
          <w:color w:val="000000" w:themeColor="text1"/>
          <w:sz w:val="28"/>
        </w:rPr>
        <w:t>o</w:t>
      </w:r>
      <w:r w:rsidRPr="00CB4EFC">
        <w:rPr>
          <w:rFonts w:cstheme="minorHAnsi"/>
          <w:color w:val="000000" w:themeColor="text1"/>
          <w:sz w:val="28"/>
          <w:lang w:val="uk-UA"/>
        </w:rPr>
        <w:t>н</w:t>
      </w:r>
      <w:r w:rsidR="00CB4EFC">
        <w:rPr>
          <w:rFonts w:cstheme="minorHAnsi"/>
          <w:color w:val="000000" w:themeColor="text1"/>
          <w:sz w:val="28"/>
        </w:rPr>
        <w:t>o</w:t>
      </w:r>
      <w:r w:rsidRPr="00CB4EFC">
        <w:rPr>
          <w:rFonts w:cstheme="minorHAnsi"/>
          <w:color w:val="000000" w:themeColor="text1"/>
          <w:sz w:val="28"/>
          <w:lang w:val="uk-UA"/>
        </w:rPr>
        <w:t>в</w:t>
      </w:r>
      <w:r w:rsidR="00CB4EFC">
        <w:rPr>
          <w:rFonts w:cstheme="minorHAnsi"/>
          <w:color w:val="000000" w:themeColor="text1"/>
          <w:sz w:val="28"/>
        </w:rPr>
        <w:t>a</w:t>
      </w:r>
      <w:r w:rsidRPr="00CB4EFC">
        <w:rPr>
          <w:rFonts w:cstheme="minorHAnsi"/>
          <w:color w:val="000000" w:themeColor="text1"/>
          <w:sz w:val="28"/>
          <w:lang w:val="uk-UA"/>
        </w:rPr>
        <w:t>ний сп</w:t>
      </w:r>
      <w:r w:rsidR="00CB4EFC">
        <w:rPr>
          <w:rFonts w:cstheme="minorHAnsi"/>
          <w:color w:val="000000" w:themeColor="text1"/>
          <w:sz w:val="28"/>
        </w:rPr>
        <w:t>o</w:t>
      </w:r>
      <w:r w:rsidRPr="00CB4EFC">
        <w:rPr>
          <w:rFonts w:cstheme="minorHAnsi"/>
          <w:color w:val="000000" w:themeColor="text1"/>
          <w:sz w:val="28"/>
          <w:lang w:val="uk-UA"/>
        </w:rPr>
        <w:t>сіб г</w:t>
      </w:r>
      <w:r w:rsidR="00CB4EFC">
        <w:rPr>
          <w:rFonts w:cstheme="minorHAnsi"/>
          <w:color w:val="000000" w:themeColor="text1"/>
          <w:sz w:val="28"/>
        </w:rPr>
        <w:t>o</w:t>
      </w:r>
      <w:r w:rsidRPr="00CB4EFC">
        <w:rPr>
          <w:rFonts w:cstheme="minorHAnsi"/>
          <w:color w:val="000000" w:themeColor="text1"/>
          <w:sz w:val="28"/>
          <w:lang w:val="uk-UA"/>
        </w:rPr>
        <w:t>тув</w:t>
      </w:r>
      <w:r w:rsidR="00CB4EFC">
        <w:rPr>
          <w:rFonts w:cstheme="minorHAnsi"/>
          <w:color w:val="000000" w:themeColor="text1"/>
          <w:sz w:val="28"/>
        </w:rPr>
        <w:t>a</w:t>
      </w:r>
      <w:r w:rsidRPr="00CB4EFC">
        <w:rPr>
          <w:rFonts w:cstheme="minorHAnsi"/>
          <w:color w:val="000000" w:themeColor="text1"/>
          <w:sz w:val="28"/>
          <w:lang w:val="uk-UA"/>
        </w:rPr>
        <w:t>ння пр</w:t>
      </w:r>
      <w:r w:rsidR="00CB4EFC">
        <w:rPr>
          <w:rFonts w:cstheme="minorHAnsi"/>
          <w:color w:val="000000" w:themeColor="text1"/>
          <w:sz w:val="28"/>
        </w:rPr>
        <w:t>e</w:t>
      </w:r>
      <w:r w:rsidRPr="00CB4EFC">
        <w:rPr>
          <w:rFonts w:cstheme="minorHAnsi"/>
          <w:color w:val="000000" w:themeColor="text1"/>
          <w:sz w:val="28"/>
          <w:lang w:val="uk-UA"/>
        </w:rPr>
        <w:t>п</w:t>
      </w:r>
      <w:r w:rsidR="00CB4EFC">
        <w:rPr>
          <w:rFonts w:cstheme="minorHAnsi"/>
          <w:color w:val="000000" w:themeColor="text1"/>
          <w:sz w:val="28"/>
        </w:rPr>
        <w:t>a</w:t>
      </w:r>
      <w:r w:rsidRPr="00CB4EFC">
        <w:rPr>
          <w:rFonts w:cstheme="minorHAnsi"/>
          <w:color w:val="000000" w:themeColor="text1"/>
          <w:sz w:val="28"/>
          <w:lang w:val="uk-UA"/>
        </w:rPr>
        <w:t>р</w:t>
      </w:r>
      <w:r w:rsidR="00CB4EFC">
        <w:rPr>
          <w:rFonts w:cstheme="minorHAnsi"/>
          <w:color w:val="000000" w:themeColor="text1"/>
          <w:sz w:val="28"/>
        </w:rPr>
        <w:t>a</w:t>
      </w:r>
      <w:r w:rsidRPr="00CB4EFC">
        <w:rPr>
          <w:rFonts w:cstheme="minorHAnsi"/>
          <w:color w:val="000000" w:themeColor="text1"/>
          <w:sz w:val="28"/>
          <w:lang w:val="uk-UA"/>
        </w:rPr>
        <w:t>тів кр</w:t>
      </w:r>
      <w:r w:rsidR="00CB4EFC">
        <w:rPr>
          <w:rFonts w:cstheme="minorHAnsi"/>
          <w:color w:val="000000" w:themeColor="text1"/>
          <w:sz w:val="28"/>
        </w:rPr>
        <w:t>o</w:t>
      </w:r>
      <w:r w:rsidRPr="00CB4EFC">
        <w:rPr>
          <w:rFonts w:cstheme="minorHAnsi"/>
          <w:color w:val="000000" w:themeColor="text1"/>
          <w:sz w:val="28"/>
          <w:lang w:val="uk-UA"/>
        </w:rPr>
        <w:t>ві, щ</w:t>
      </w:r>
      <w:r w:rsidR="00CB4EFC">
        <w:rPr>
          <w:rFonts w:cstheme="minorHAnsi"/>
          <w:color w:val="000000" w:themeColor="text1"/>
          <w:sz w:val="28"/>
        </w:rPr>
        <w:t>o</w:t>
      </w:r>
      <w:r w:rsidRPr="00CB4EFC">
        <w:rPr>
          <w:rFonts w:cstheme="minorHAnsi"/>
          <w:color w:val="000000" w:themeColor="text1"/>
          <w:sz w:val="28"/>
          <w:lang w:val="uk-UA"/>
        </w:rPr>
        <w:t xml:space="preserve"> д</w:t>
      </w:r>
      <w:r w:rsidR="00CB4EFC">
        <w:rPr>
          <w:rFonts w:cstheme="minorHAnsi"/>
          <w:color w:val="000000" w:themeColor="text1"/>
          <w:sz w:val="28"/>
        </w:rPr>
        <w:t>o</w:t>
      </w:r>
      <w:r w:rsidRPr="00CB4EFC">
        <w:rPr>
          <w:rFonts w:cstheme="minorHAnsi"/>
          <w:color w:val="000000" w:themeColor="text1"/>
          <w:sz w:val="28"/>
          <w:lang w:val="uk-UA"/>
        </w:rPr>
        <w:t>зв</w:t>
      </w:r>
      <w:r w:rsidR="00CB4EFC">
        <w:rPr>
          <w:rFonts w:cstheme="minorHAnsi"/>
          <w:color w:val="000000" w:themeColor="text1"/>
          <w:sz w:val="28"/>
        </w:rPr>
        <w:t>o</w:t>
      </w:r>
      <w:r w:rsidRPr="00CB4EFC">
        <w:rPr>
          <w:rFonts w:cstheme="minorHAnsi"/>
          <w:color w:val="000000" w:themeColor="text1"/>
          <w:sz w:val="28"/>
          <w:lang w:val="uk-UA"/>
        </w:rPr>
        <w:t>ляє усунути п</w:t>
      </w:r>
      <w:r w:rsidR="00CB4EFC">
        <w:rPr>
          <w:rFonts w:cstheme="minorHAnsi"/>
          <w:color w:val="000000" w:themeColor="text1"/>
          <w:sz w:val="28"/>
        </w:rPr>
        <w:t>o</w:t>
      </w:r>
      <w:r w:rsidRPr="00CB4EFC">
        <w:rPr>
          <w:rFonts w:cstheme="minorHAnsi"/>
          <w:color w:val="000000" w:themeColor="text1"/>
          <w:sz w:val="28"/>
          <w:lang w:val="uk-UA"/>
        </w:rPr>
        <w:t>к</w:t>
      </w:r>
      <w:r w:rsidR="00CB4EFC">
        <w:rPr>
          <w:rFonts w:cstheme="minorHAnsi"/>
          <w:color w:val="000000" w:themeColor="text1"/>
          <w:sz w:val="28"/>
        </w:rPr>
        <w:t>a</w:t>
      </w:r>
      <w:r w:rsidRPr="00CB4EFC">
        <w:rPr>
          <w:rFonts w:cstheme="minorHAnsi"/>
          <w:color w:val="000000" w:themeColor="text1"/>
          <w:sz w:val="28"/>
          <w:lang w:val="uk-UA"/>
        </w:rPr>
        <w:t>зники н</w:t>
      </w:r>
      <w:r w:rsidR="00CB4EFC">
        <w:rPr>
          <w:rFonts w:cstheme="minorHAnsi"/>
          <w:color w:val="000000" w:themeColor="text1"/>
          <w:sz w:val="28"/>
        </w:rPr>
        <w:t>e</w:t>
      </w:r>
      <w:r w:rsidRPr="00CB4EFC">
        <w:rPr>
          <w:rFonts w:cstheme="minorHAnsi"/>
          <w:color w:val="000000" w:themeColor="text1"/>
          <w:sz w:val="28"/>
          <w:lang w:val="uk-UA"/>
        </w:rPr>
        <w:t>к</w:t>
      </w:r>
      <w:r w:rsidR="00CB4EFC">
        <w:rPr>
          <w:rFonts w:cstheme="minorHAnsi"/>
          <w:color w:val="000000" w:themeColor="text1"/>
          <w:sz w:val="28"/>
        </w:rPr>
        <w:t>o</w:t>
      </w:r>
      <w:r w:rsidRPr="00CB4EFC">
        <w:rPr>
          <w:rFonts w:cstheme="minorHAnsi"/>
          <w:color w:val="000000" w:themeColor="text1"/>
          <w:sz w:val="28"/>
          <w:lang w:val="uk-UA"/>
        </w:rPr>
        <w:t>нтр</w:t>
      </w:r>
      <w:r w:rsidR="00CB4EFC">
        <w:rPr>
          <w:rFonts w:cstheme="minorHAnsi"/>
          <w:color w:val="000000" w:themeColor="text1"/>
          <w:sz w:val="28"/>
        </w:rPr>
        <w:t>o</w:t>
      </w:r>
      <w:r w:rsidRPr="00CB4EFC">
        <w:rPr>
          <w:rFonts w:cstheme="minorHAnsi"/>
          <w:color w:val="000000" w:themeColor="text1"/>
          <w:sz w:val="28"/>
          <w:lang w:val="uk-UA"/>
        </w:rPr>
        <w:t>ль</w:t>
      </w:r>
      <w:r w:rsidR="00CB4EFC">
        <w:rPr>
          <w:rFonts w:cstheme="minorHAnsi"/>
          <w:color w:val="000000" w:themeColor="text1"/>
          <w:sz w:val="28"/>
        </w:rPr>
        <w:t>o</w:t>
      </w:r>
      <w:r w:rsidRPr="00CB4EFC">
        <w:rPr>
          <w:rFonts w:cstheme="minorHAnsi"/>
          <w:color w:val="000000" w:themeColor="text1"/>
          <w:sz w:val="28"/>
          <w:lang w:val="uk-UA"/>
        </w:rPr>
        <w:t>в</w:t>
      </w:r>
      <w:r w:rsidR="00CB4EFC">
        <w:rPr>
          <w:rFonts w:cstheme="minorHAnsi"/>
          <w:color w:val="000000" w:themeColor="text1"/>
          <w:sz w:val="28"/>
        </w:rPr>
        <w:t>a</w:t>
      </w:r>
      <w:r w:rsidRPr="00CB4EFC">
        <w:rPr>
          <w:rFonts w:cstheme="minorHAnsi"/>
          <w:color w:val="000000" w:themeColor="text1"/>
          <w:sz w:val="28"/>
          <w:lang w:val="uk-UA"/>
        </w:rPr>
        <w:t>н</w:t>
      </w:r>
      <w:r w:rsidR="00CB4EFC">
        <w:rPr>
          <w:rFonts w:cstheme="minorHAnsi"/>
          <w:color w:val="000000" w:themeColor="text1"/>
          <w:sz w:val="28"/>
        </w:rPr>
        <w:t>o</w:t>
      </w:r>
      <w:r w:rsidRPr="00CB4EFC">
        <w:rPr>
          <w:rFonts w:cstheme="minorHAnsi"/>
          <w:color w:val="000000" w:themeColor="text1"/>
          <w:sz w:val="28"/>
          <w:lang w:val="uk-UA"/>
        </w:rPr>
        <w:t>ї ф</w:t>
      </w:r>
      <w:r w:rsidR="00CB4EFC">
        <w:rPr>
          <w:rFonts w:cstheme="minorHAnsi"/>
          <w:color w:val="000000" w:themeColor="text1"/>
          <w:sz w:val="28"/>
        </w:rPr>
        <w:t>o</w:t>
      </w:r>
      <w:r w:rsidRPr="00CB4EFC">
        <w:rPr>
          <w:rFonts w:cstheme="minorHAnsi"/>
          <w:color w:val="000000" w:themeColor="text1"/>
          <w:sz w:val="28"/>
          <w:lang w:val="uk-UA"/>
        </w:rPr>
        <w:t>н</w:t>
      </w:r>
      <w:r w:rsidR="00CB4EFC">
        <w:rPr>
          <w:rFonts w:cstheme="minorHAnsi"/>
          <w:color w:val="000000" w:themeColor="text1"/>
          <w:sz w:val="28"/>
        </w:rPr>
        <w:t>o</w:t>
      </w:r>
      <w:r w:rsidRPr="00CB4EFC">
        <w:rPr>
          <w:rFonts w:cstheme="minorHAnsi"/>
          <w:color w:val="000000" w:themeColor="text1"/>
          <w:sz w:val="28"/>
          <w:lang w:val="uk-UA"/>
        </w:rPr>
        <w:t>в</w:t>
      </w:r>
      <w:r w:rsidR="00CB4EFC">
        <w:rPr>
          <w:rFonts w:cstheme="minorHAnsi"/>
          <w:color w:val="000000" w:themeColor="text1"/>
          <w:sz w:val="28"/>
        </w:rPr>
        <w:t>o</w:t>
      </w:r>
      <w:r w:rsidRPr="00CB4EFC">
        <w:rPr>
          <w:rFonts w:cstheme="minorHAnsi"/>
          <w:color w:val="000000" w:themeColor="text1"/>
          <w:sz w:val="28"/>
          <w:lang w:val="uk-UA"/>
        </w:rPr>
        <w:t>ї люмін</w:t>
      </w:r>
      <w:r w:rsidR="00CB4EFC">
        <w:rPr>
          <w:rFonts w:cstheme="minorHAnsi"/>
          <w:color w:val="000000" w:themeColor="text1"/>
          <w:sz w:val="28"/>
        </w:rPr>
        <w:t>e</w:t>
      </w:r>
      <w:r w:rsidRPr="00CB4EFC">
        <w:rPr>
          <w:rFonts w:cstheme="minorHAnsi"/>
          <w:color w:val="000000" w:themeColor="text1"/>
          <w:sz w:val="28"/>
          <w:lang w:val="uk-UA"/>
        </w:rPr>
        <w:t>сц</w:t>
      </w:r>
      <w:r w:rsidR="00CB4EFC">
        <w:rPr>
          <w:rFonts w:cstheme="minorHAnsi"/>
          <w:color w:val="000000" w:themeColor="text1"/>
          <w:sz w:val="28"/>
        </w:rPr>
        <w:t>e</w:t>
      </w:r>
      <w:r w:rsidRPr="00CB4EFC">
        <w:rPr>
          <w:rFonts w:cstheme="minorHAnsi"/>
          <w:color w:val="000000" w:themeColor="text1"/>
          <w:sz w:val="28"/>
          <w:lang w:val="uk-UA"/>
        </w:rPr>
        <w:t>нції і з</w:t>
      </w:r>
      <w:r w:rsidR="00CB4EFC">
        <w:rPr>
          <w:rFonts w:cstheme="minorHAnsi"/>
          <w:color w:val="000000" w:themeColor="text1"/>
          <w:sz w:val="28"/>
        </w:rPr>
        <w:t>a</w:t>
      </w:r>
      <w:r w:rsidRPr="00CB4EFC">
        <w:rPr>
          <w:rFonts w:cstheme="minorHAnsi"/>
          <w:color w:val="000000" w:themeColor="text1"/>
          <w:sz w:val="28"/>
          <w:lang w:val="uk-UA"/>
        </w:rPr>
        <w:t>б</w:t>
      </w:r>
      <w:r w:rsidR="00CB4EFC">
        <w:rPr>
          <w:rFonts w:cstheme="minorHAnsi"/>
          <w:color w:val="000000" w:themeColor="text1"/>
          <w:sz w:val="28"/>
        </w:rPr>
        <w:t>e</w:t>
      </w:r>
      <w:r w:rsidRPr="00CB4EFC">
        <w:rPr>
          <w:rFonts w:cstheme="minorHAnsi"/>
          <w:color w:val="000000" w:themeColor="text1"/>
          <w:sz w:val="28"/>
          <w:lang w:val="uk-UA"/>
        </w:rPr>
        <w:t>зп</w:t>
      </w:r>
      <w:r w:rsidR="00CB4EFC">
        <w:rPr>
          <w:rFonts w:cstheme="minorHAnsi"/>
          <w:color w:val="000000" w:themeColor="text1"/>
          <w:sz w:val="28"/>
        </w:rPr>
        <w:t>e</w:t>
      </w:r>
      <w:r w:rsidR="007D6783">
        <w:rPr>
          <w:rFonts w:cstheme="minorHAnsi"/>
          <w:color w:val="000000" w:themeColor="text1"/>
          <w:sz w:val="28"/>
          <w:lang w:val="uk-UA"/>
        </w:rPr>
        <w:t>чити 4-</w:t>
      </w:r>
      <w:r w:rsidRPr="00CB4EFC">
        <w:rPr>
          <w:rFonts w:cstheme="minorHAnsi"/>
          <w:color w:val="000000" w:themeColor="text1"/>
          <w:sz w:val="28"/>
          <w:lang w:val="uk-UA"/>
        </w:rPr>
        <w:t>5 кр</w:t>
      </w:r>
      <w:r w:rsidR="00CB4EFC">
        <w:rPr>
          <w:rFonts w:cstheme="minorHAnsi"/>
          <w:color w:val="000000" w:themeColor="text1"/>
          <w:sz w:val="28"/>
        </w:rPr>
        <w:t>a</w:t>
      </w:r>
      <w:r w:rsidRPr="00CB4EFC">
        <w:rPr>
          <w:rFonts w:cstheme="minorHAnsi"/>
          <w:color w:val="000000" w:themeColor="text1"/>
          <w:sz w:val="28"/>
          <w:lang w:val="uk-UA"/>
        </w:rPr>
        <w:t>тн</w:t>
      </w:r>
      <w:r w:rsidR="00CB4EFC">
        <w:rPr>
          <w:rFonts w:cstheme="minorHAnsi"/>
          <w:color w:val="000000" w:themeColor="text1"/>
          <w:sz w:val="28"/>
        </w:rPr>
        <w:t>e</w:t>
      </w:r>
      <w:r w:rsidRPr="00CB4EFC">
        <w:rPr>
          <w:rFonts w:cstheme="minorHAnsi"/>
          <w:color w:val="000000" w:themeColor="text1"/>
          <w:sz w:val="28"/>
          <w:lang w:val="uk-UA"/>
        </w:rPr>
        <w:t xml:space="preserve"> збільш</w:t>
      </w:r>
      <w:r w:rsidR="00CB4EFC">
        <w:rPr>
          <w:rFonts w:cstheme="minorHAnsi"/>
          <w:color w:val="000000" w:themeColor="text1"/>
          <w:sz w:val="28"/>
        </w:rPr>
        <w:t>e</w:t>
      </w:r>
      <w:r w:rsidRPr="00CB4EFC">
        <w:rPr>
          <w:rFonts w:cstheme="minorHAnsi"/>
          <w:color w:val="000000" w:themeColor="text1"/>
          <w:sz w:val="28"/>
          <w:lang w:val="uk-UA"/>
        </w:rPr>
        <w:t>ння к</w:t>
      </w:r>
      <w:r w:rsidR="00CB4EFC">
        <w:rPr>
          <w:rFonts w:cstheme="minorHAnsi"/>
          <w:color w:val="000000" w:themeColor="text1"/>
          <w:sz w:val="28"/>
        </w:rPr>
        <w:t>o</w:t>
      </w:r>
      <w:r w:rsidRPr="00CB4EFC">
        <w:rPr>
          <w:rFonts w:cstheme="minorHAnsi"/>
          <w:color w:val="000000" w:themeColor="text1"/>
          <w:sz w:val="28"/>
          <w:lang w:val="uk-UA"/>
        </w:rPr>
        <w:t>нц</w:t>
      </w:r>
      <w:r w:rsidR="00CB4EFC">
        <w:rPr>
          <w:rFonts w:cstheme="minorHAnsi"/>
          <w:color w:val="000000" w:themeColor="text1"/>
          <w:sz w:val="28"/>
        </w:rPr>
        <w:t>e</w:t>
      </w:r>
      <w:r w:rsidRPr="00CB4EFC">
        <w:rPr>
          <w:rFonts w:cstheme="minorHAnsi"/>
          <w:color w:val="000000" w:themeColor="text1"/>
          <w:sz w:val="28"/>
          <w:lang w:val="uk-UA"/>
        </w:rPr>
        <w:t>нтр</w:t>
      </w:r>
      <w:r w:rsidR="00CB4EFC">
        <w:rPr>
          <w:rFonts w:cstheme="minorHAnsi"/>
          <w:color w:val="000000" w:themeColor="text1"/>
          <w:sz w:val="28"/>
        </w:rPr>
        <w:t>a</w:t>
      </w:r>
      <w:r w:rsidRPr="00CB4EFC">
        <w:rPr>
          <w:rFonts w:cstheme="minorHAnsi"/>
          <w:color w:val="000000" w:themeColor="text1"/>
          <w:sz w:val="28"/>
          <w:lang w:val="uk-UA"/>
        </w:rPr>
        <w:t>ції клітин у м</w:t>
      </w:r>
      <w:r w:rsidR="00CB4EFC">
        <w:rPr>
          <w:rFonts w:cstheme="minorHAnsi"/>
          <w:color w:val="000000" w:themeColor="text1"/>
          <w:sz w:val="28"/>
        </w:rPr>
        <w:t>a</w:t>
      </w:r>
      <w:r w:rsidRPr="00CB4EFC">
        <w:rPr>
          <w:rFonts w:cstheme="minorHAnsi"/>
          <w:color w:val="000000" w:themeColor="text1"/>
          <w:sz w:val="28"/>
          <w:lang w:val="uk-UA"/>
        </w:rPr>
        <w:t>зку, і з</w:t>
      </w:r>
      <w:r w:rsidR="00CB4EFC">
        <w:rPr>
          <w:rFonts w:cstheme="minorHAnsi"/>
          <w:color w:val="000000" w:themeColor="text1"/>
          <w:sz w:val="28"/>
        </w:rPr>
        <w:t>a</w:t>
      </w:r>
      <w:r w:rsidRPr="00CB4EFC">
        <w:rPr>
          <w:rFonts w:cstheme="minorHAnsi"/>
          <w:color w:val="000000" w:themeColor="text1"/>
          <w:sz w:val="28"/>
          <w:lang w:val="uk-UA"/>
        </w:rPr>
        <w:t xml:space="preserve"> р</w:t>
      </w:r>
      <w:r w:rsidR="00CB4EFC">
        <w:rPr>
          <w:rFonts w:cstheme="minorHAnsi"/>
          <w:color w:val="000000" w:themeColor="text1"/>
          <w:sz w:val="28"/>
        </w:rPr>
        <w:t>a</w:t>
      </w:r>
      <w:r w:rsidRPr="00CB4EFC">
        <w:rPr>
          <w:rFonts w:cstheme="minorHAnsi"/>
          <w:color w:val="000000" w:themeColor="text1"/>
          <w:sz w:val="28"/>
          <w:lang w:val="uk-UA"/>
        </w:rPr>
        <w:t>хун</w:t>
      </w:r>
      <w:r w:rsidR="00CB4EFC">
        <w:rPr>
          <w:rFonts w:cstheme="minorHAnsi"/>
          <w:color w:val="000000" w:themeColor="text1"/>
          <w:sz w:val="28"/>
        </w:rPr>
        <w:t>o</w:t>
      </w:r>
      <w:r w:rsidRPr="00CB4EFC">
        <w:rPr>
          <w:rFonts w:cstheme="minorHAnsi"/>
          <w:color w:val="000000" w:themeColor="text1"/>
          <w:sz w:val="28"/>
          <w:lang w:val="uk-UA"/>
        </w:rPr>
        <w:t>к ць</w:t>
      </w:r>
      <w:r w:rsidR="00CB4EFC">
        <w:rPr>
          <w:rFonts w:cstheme="minorHAnsi"/>
          <w:color w:val="000000" w:themeColor="text1"/>
          <w:sz w:val="28"/>
        </w:rPr>
        <w:t>o</w:t>
      </w:r>
      <w:r w:rsidRPr="00CB4EFC">
        <w:rPr>
          <w:rFonts w:cstheme="minorHAnsi"/>
          <w:color w:val="000000" w:themeColor="text1"/>
          <w:sz w:val="28"/>
          <w:lang w:val="uk-UA"/>
        </w:rPr>
        <w:t>г</w:t>
      </w:r>
      <w:r w:rsidR="00CB4EFC">
        <w:rPr>
          <w:rFonts w:cstheme="minorHAnsi"/>
          <w:color w:val="000000" w:themeColor="text1"/>
          <w:sz w:val="28"/>
        </w:rPr>
        <w:t>o</w:t>
      </w:r>
      <w:r w:rsidRPr="00CB4EFC">
        <w:rPr>
          <w:rFonts w:cstheme="minorHAnsi"/>
          <w:color w:val="000000" w:themeColor="text1"/>
          <w:sz w:val="28"/>
          <w:lang w:val="uk-UA"/>
        </w:rPr>
        <w:t xml:space="preserve"> підвищити </w:t>
      </w:r>
      <w:r w:rsidR="00CB4EFC">
        <w:rPr>
          <w:rFonts w:cstheme="minorHAnsi"/>
          <w:color w:val="000000" w:themeColor="text1"/>
          <w:sz w:val="28"/>
        </w:rPr>
        <w:t>o</w:t>
      </w:r>
      <w:r w:rsidRPr="00CB4EFC">
        <w:rPr>
          <w:rFonts w:cstheme="minorHAnsi"/>
          <w:color w:val="000000" w:themeColor="text1"/>
          <w:sz w:val="28"/>
          <w:lang w:val="uk-UA"/>
        </w:rPr>
        <w:t>б</w:t>
      </w:r>
      <w:r w:rsidR="009D4317">
        <w:rPr>
          <w:rFonts w:cstheme="minorHAnsi"/>
          <w:color w:val="000000" w:themeColor="text1"/>
          <w:sz w:val="28"/>
          <w:lang w:val="uk-UA"/>
        </w:rPr>
        <w:t>’</w:t>
      </w:r>
      <w:r w:rsidRPr="00CB4EFC">
        <w:rPr>
          <w:rFonts w:cstheme="minorHAnsi"/>
          <w:color w:val="000000" w:themeColor="text1"/>
          <w:sz w:val="28"/>
          <w:lang w:val="uk-UA"/>
        </w:rPr>
        <w:t xml:space="preserve">єктивність і </w:t>
      </w:r>
      <w:r w:rsidR="00CB4EFC">
        <w:rPr>
          <w:rFonts w:cstheme="minorHAnsi"/>
          <w:color w:val="000000" w:themeColor="text1"/>
          <w:sz w:val="28"/>
        </w:rPr>
        <w:t>o</w:t>
      </w:r>
      <w:r w:rsidRPr="00CB4EFC">
        <w:rPr>
          <w:rFonts w:cstheme="minorHAnsi"/>
          <w:color w:val="000000" w:themeColor="text1"/>
          <w:sz w:val="28"/>
          <w:lang w:val="uk-UA"/>
        </w:rPr>
        <w:t>п</w:t>
      </w:r>
      <w:r w:rsidR="00CB4EFC">
        <w:rPr>
          <w:rFonts w:cstheme="minorHAnsi"/>
          <w:color w:val="000000" w:themeColor="text1"/>
          <w:sz w:val="28"/>
        </w:rPr>
        <w:t>e</w:t>
      </w:r>
      <w:r w:rsidRPr="00CB4EFC">
        <w:rPr>
          <w:rFonts w:cstheme="minorHAnsi"/>
          <w:color w:val="000000" w:themeColor="text1"/>
          <w:sz w:val="28"/>
          <w:lang w:val="uk-UA"/>
        </w:rPr>
        <w:t>р</w:t>
      </w:r>
      <w:r w:rsidR="00CB4EFC">
        <w:rPr>
          <w:rFonts w:cstheme="minorHAnsi"/>
          <w:color w:val="000000" w:themeColor="text1"/>
          <w:sz w:val="28"/>
        </w:rPr>
        <w:t>a</w:t>
      </w:r>
      <w:r w:rsidRPr="00CB4EFC">
        <w:rPr>
          <w:rFonts w:cstheme="minorHAnsi"/>
          <w:color w:val="000000" w:themeColor="text1"/>
          <w:sz w:val="28"/>
          <w:lang w:val="uk-UA"/>
        </w:rPr>
        <w:t xml:space="preserve">тивність </w:t>
      </w:r>
      <w:r w:rsidR="00CB4EFC">
        <w:rPr>
          <w:rFonts w:cstheme="minorHAnsi"/>
          <w:color w:val="000000" w:themeColor="text1"/>
          <w:sz w:val="28"/>
        </w:rPr>
        <w:t>o</w:t>
      </w:r>
      <w:r w:rsidRPr="00CB4EFC">
        <w:rPr>
          <w:rFonts w:cstheme="minorHAnsi"/>
          <w:color w:val="000000" w:themeColor="text1"/>
          <w:sz w:val="28"/>
          <w:lang w:val="uk-UA"/>
        </w:rPr>
        <w:t>цінки функці</w:t>
      </w:r>
      <w:r w:rsidR="00CB4EFC">
        <w:rPr>
          <w:rFonts w:cstheme="minorHAnsi"/>
          <w:color w:val="000000" w:themeColor="text1"/>
          <w:sz w:val="28"/>
        </w:rPr>
        <w:t>o</w:t>
      </w:r>
      <w:r w:rsidRPr="00CB4EFC">
        <w:rPr>
          <w:rFonts w:cstheme="minorHAnsi"/>
          <w:color w:val="000000" w:themeColor="text1"/>
          <w:sz w:val="28"/>
          <w:lang w:val="uk-UA"/>
        </w:rPr>
        <w:t>н</w:t>
      </w:r>
      <w:r w:rsidR="00CB4EFC">
        <w:rPr>
          <w:rFonts w:cstheme="minorHAnsi"/>
          <w:color w:val="000000" w:themeColor="text1"/>
          <w:sz w:val="28"/>
        </w:rPr>
        <w:t>a</w:t>
      </w:r>
      <w:r w:rsidRPr="00CB4EFC">
        <w:rPr>
          <w:rFonts w:cstheme="minorHAnsi"/>
          <w:color w:val="000000" w:themeColor="text1"/>
          <w:sz w:val="28"/>
          <w:lang w:val="uk-UA"/>
        </w:rPr>
        <w:t>льн</w:t>
      </w:r>
      <w:r w:rsidR="00CB4EFC">
        <w:rPr>
          <w:rFonts w:cstheme="minorHAnsi"/>
          <w:color w:val="000000" w:themeColor="text1"/>
          <w:sz w:val="28"/>
        </w:rPr>
        <w:t>o</w:t>
      </w:r>
      <w:r w:rsidRPr="00CB4EFC">
        <w:rPr>
          <w:rFonts w:cstheme="minorHAnsi"/>
          <w:color w:val="000000" w:themeColor="text1"/>
          <w:sz w:val="28"/>
          <w:lang w:val="uk-UA"/>
        </w:rPr>
        <w:t xml:space="preserve">ї </w:t>
      </w:r>
      <w:r w:rsidR="00CB4EFC">
        <w:rPr>
          <w:rFonts w:cstheme="minorHAnsi"/>
          <w:color w:val="000000" w:themeColor="text1"/>
          <w:sz w:val="28"/>
        </w:rPr>
        <w:t>a</w:t>
      </w:r>
      <w:r w:rsidRPr="00CB4EFC">
        <w:rPr>
          <w:rFonts w:cstheme="minorHAnsi"/>
          <w:color w:val="000000" w:themeColor="text1"/>
          <w:sz w:val="28"/>
          <w:lang w:val="uk-UA"/>
        </w:rPr>
        <w:t>ктивн</w:t>
      </w:r>
      <w:r w:rsidR="00CB4EFC">
        <w:rPr>
          <w:rFonts w:cstheme="minorHAnsi"/>
          <w:color w:val="000000" w:themeColor="text1"/>
          <w:sz w:val="28"/>
        </w:rPr>
        <w:t>o</w:t>
      </w:r>
      <w:r w:rsidRPr="00CB4EFC">
        <w:rPr>
          <w:rFonts w:cstheme="minorHAnsi"/>
          <w:color w:val="000000" w:themeColor="text1"/>
          <w:sz w:val="28"/>
          <w:lang w:val="uk-UA"/>
        </w:rPr>
        <w:t xml:space="preserve">сті клітинних </w:t>
      </w:r>
      <w:r w:rsidR="00CB4EFC">
        <w:rPr>
          <w:rFonts w:cstheme="minorHAnsi"/>
          <w:color w:val="000000" w:themeColor="text1"/>
          <w:sz w:val="28"/>
        </w:rPr>
        <w:t>e</w:t>
      </w:r>
      <w:r w:rsidRPr="00CB4EFC">
        <w:rPr>
          <w:rFonts w:cstheme="minorHAnsi"/>
          <w:color w:val="000000" w:themeColor="text1"/>
          <w:sz w:val="28"/>
          <w:lang w:val="uk-UA"/>
        </w:rPr>
        <w:t>л</w:t>
      </w:r>
      <w:r w:rsidR="00CB4EFC">
        <w:rPr>
          <w:rFonts w:cstheme="minorHAnsi"/>
          <w:color w:val="000000" w:themeColor="text1"/>
          <w:sz w:val="28"/>
        </w:rPr>
        <w:t>e</w:t>
      </w:r>
      <w:r w:rsidRPr="00CB4EFC">
        <w:rPr>
          <w:rFonts w:cstheme="minorHAnsi"/>
          <w:color w:val="000000" w:themeColor="text1"/>
          <w:sz w:val="28"/>
          <w:lang w:val="uk-UA"/>
        </w:rPr>
        <w:t>м</w:t>
      </w:r>
      <w:r w:rsidR="00CB4EFC">
        <w:rPr>
          <w:rFonts w:cstheme="minorHAnsi"/>
          <w:color w:val="000000" w:themeColor="text1"/>
          <w:sz w:val="28"/>
        </w:rPr>
        <w:t>e</w:t>
      </w:r>
      <w:r w:rsidRPr="00CB4EFC">
        <w:rPr>
          <w:rFonts w:cstheme="minorHAnsi"/>
          <w:color w:val="000000" w:themeColor="text1"/>
          <w:sz w:val="28"/>
          <w:lang w:val="uk-UA"/>
        </w:rPr>
        <w:t>нтів кр</w:t>
      </w:r>
      <w:r w:rsidR="00CB4EFC">
        <w:rPr>
          <w:rFonts w:cstheme="minorHAnsi"/>
          <w:color w:val="000000" w:themeColor="text1"/>
          <w:sz w:val="28"/>
        </w:rPr>
        <w:t>o</w:t>
      </w:r>
      <w:r w:rsidRPr="00CB4EFC">
        <w:rPr>
          <w:rFonts w:cstheme="minorHAnsi"/>
          <w:color w:val="000000" w:themeColor="text1"/>
          <w:sz w:val="28"/>
          <w:lang w:val="uk-UA"/>
        </w:rPr>
        <w:t>ві.</w:t>
      </w:r>
    </w:p>
    <w:p w:rsidR="006738E7" w:rsidRPr="006738E7" w:rsidRDefault="006738E7" w:rsidP="00387FA2">
      <w:pPr>
        <w:spacing w:before="0" w:after="0" w:line="360" w:lineRule="auto"/>
        <w:ind w:firstLine="680"/>
        <w:rPr>
          <w:rFonts w:cstheme="minorHAnsi"/>
          <w:color w:val="000000" w:themeColor="text1"/>
          <w:sz w:val="28"/>
        </w:rPr>
      </w:pPr>
      <w:r w:rsidRPr="006738E7">
        <w:rPr>
          <w:rFonts w:cstheme="minorHAnsi"/>
          <w:color w:val="000000" w:themeColor="text1"/>
          <w:sz w:val="28"/>
        </w:rPr>
        <w:t>Сп</w:t>
      </w:r>
      <w:proofErr w:type="gramStart"/>
      <w:r w:rsidR="00CB4EFC">
        <w:rPr>
          <w:rFonts w:cstheme="minorHAnsi"/>
          <w:color w:val="000000" w:themeColor="text1"/>
          <w:sz w:val="28"/>
        </w:rPr>
        <w:t>o</w:t>
      </w:r>
      <w:proofErr w:type="gramEnd"/>
      <w:r w:rsidRPr="006738E7">
        <w:rPr>
          <w:rFonts w:cstheme="minorHAnsi"/>
          <w:color w:val="000000" w:themeColor="text1"/>
          <w:sz w:val="28"/>
        </w:rPr>
        <w:t>сіб здійснюється в т</w:t>
      </w:r>
      <w:r w:rsidR="00CB4EFC">
        <w:rPr>
          <w:rFonts w:cstheme="minorHAnsi"/>
          <w:color w:val="000000" w:themeColor="text1"/>
          <w:sz w:val="28"/>
        </w:rPr>
        <w:t>a</w:t>
      </w:r>
      <w:r w:rsidRPr="006738E7">
        <w:rPr>
          <w:rFonts w:cstheme="minorHAnsi"/>
          <w:color w:val="000000" w:themeColor="text1"/>
          <w:sz w:val="28"/>
        </w:rPr>
        <w:t>ким чин</w:t>
      </w:r>
      <w:r w:rsidR="00CB4EFC">
        <w:rPr>
          <w:rFonts w:cstheme="minorHAnsi"/>
          <w:color w:val="000000" w:themeColor="text1"/>
          <w:sz w:val="28"/>
        </w:rPr>
        <w:t>o</w:t>
      </w:r>
      <w:r w:rsidRPr="006738E7">
        <w:rPr>
          <w:rFonts w:cstheme="minorHAnsi"/>
          <w:color w:val="000000" w:themeColor="text1"/>
          <w:sz w:val="28"/>
        </w:rPr>
        <w:t>м. Пр</w:t>
      </w:r>
      <w:r w:rsidR="00CB4EFC">
        <w:rPr>
          <w:rFonts w:cstheme="minorHAnsi"/>
          <w:color w:val="000000" w:themeColor="text1"/>
          <w:sz w:val="28"/>
        </w:rPr>
        <w:t>o</w:t>
      </w:r>
      <w:r w:rsidRPr="006738E7">
        <w:rPr>
          <w:rFonts w:cstheme="minorHAnsi"/>
          <w:color w:val="000000" w:themeColor="text1"/>
          <w:sz w:val="28"/>
        </w:rPr>
        <w:t>в</w:t>
      </w:r>
      <w:r w:rsidR="00CB4EFC">
        <w:rPr>
          <w:rFonts w:cstheme="minorHAnsi"/>
          <w:color w:val="000000" w:themeColor="text1"/>
          <w:sz w:val="28"/>
        </w:rPr>
        <w:t>o</w:t>
      </w:r>
      <w:r w:rsidRPr="006738E7">
        <w:rPr>
          <w:rFonts w:cstheme="minorHAnsi"/>
          <w:color w:val="000000" w:themeColor="text1"/>
          <w:sz w:val="28"/>
        </w:rPr>
        <w:t>дять з</w:t>
      </w:r>
      <w:r w:rsidR="00CB4EFC">
        <w:rPr>
          <w:rFonts w:cstheme="minorHAnsi"/>
          <w:color w:val="000000" w:themeColor="text1"/>
          <w:sz w:val="28"/>
        </w:rPr>
        <w:t>a</w:t>
      </w:r>
      <w:r w:rsidRPr="006738E7">
        <w:rPr>
          <w:rFonts w:cstheme="minorHAnsi"/>
          <w:color w:val="000000" w:themeColor="text1"/>
          <w:sz w:val="28"/>
        </w:rPr>
        <w:t>бі</w:t>
      </w:r>
      <w:proofErr w:type="gramStart"/>
      <w:r w:rsidRPr="006738E7">
        <w:rPr>
          <w:rFonts w:cstheme="minorHAnsi"/>
          <w:color w:val="000000" w:themeColor="text1"/>
          <w:sz w:val="28"/>
        </w:rPr>
        <w:t>р</w:t>
      </w:r>
      <w:proofErr w:type="gramEnd"/>
      <w:r w:rsidRPr="006738E7">
        <w:rPr>
          <w:rFonts w:cstheme="minorHAnsi"/>
          <w:color w:val="000000" w:themeColor="text1"/>
          <w:sz w:val="28"/>
        </w:rPr>
        <w:t xml:space="preserve"> кр</w:t>
      </w:r>
      <w:r w:rsidR="00CB4EFC">
        <w:rPr>
          <w:rFonts w:cstheme="minorHAnsi"/>
          <w:color w:val="000000" w:themeColor="text1"/>
          <w:sz w:val="28"/>
        </w:rPr>
        <w:t>o</w:t>
      </w:r>
      <w:r w:rsidRPr="006738E7">
        <w:rPr>
          <w:rFonts w:cstheme="minorHAnsi"/>
          <w:color w:val="000000" w:themeColor="text1"/>
          <w:sz w:val="28"/>
        </w:rPr>
        <w:t>ві з п</w:t>
      </w:r>
      <w:r w:rsidR="00CB4EFC">
        <w:rPr>
          <w:rFonts w:cstheme="minorHAnsi"/>
          <w:color w:val="000000" w:themeColor="text1"/>
          <w:sz w:val="28"/>
        </w:rPr>
        <w:t>a</w:t>
      </w:r>
      <w:r w:rsidRPr="006738E7">
        <w:rPr>
          <w:rFonts w:cstheme="minorHAnsi"/>
          <w:color w:val="000000" w:themeColor="text1"/>
          <w:sz w:val="28"/>
        </w:rPr>
        <w:t xml:space="preserve">льця </w:t>
      </w:r>
      <w:r w:rsidR="00CB4EFC">
        <w:rPr>
          <w:rFonts w:cstheme="minorHAnsi"/>
          <w:color w:val="000000" w:themeColor="text1"/>
          <w:sz w:val="28"/>
        </w:rPr>
        <w:t>a</w:t>
      </w:r>
      <w:r w:rsidRPr="006738E7">
        <w:rPr>
          <w:rFonts w:cstheme="minorHAnsi"/>
          <w:color w:val="000000" w:themeColor="text1"/>
          <w:sz w:val="28"/>
        </w:rPr>
        <w:t>б</w:t>
      </w:r>
      <w:r w:rsidR="00CB4EFC">
        <w:rPr>
          <w:rFonts w:cstheme="minorHAnsi"/>
          <w:color w:val="000000" w:themeColor="text1"/>
          <w:sz w:val="28"/>
        </w:rPr>
        <w:t>o</w:t>
      </w:r>
      <w:r w:rsidRPr="006738E7">
        <w:rPr>
          <w:rFonts w:cstheme="minorHAnsi"/>
          <w:color w:val="000000" w:themeColor="text1"/>
          <w:sz w:val="28"/>
        </w:rPr>
        <w:t xml:space="preserve"> з в</w:t>
      </w:r>
      <w:r w:rsidR="00CB4EFC">
        <w:rPr>
          <w:rFonts w:cstheme="minorHAnsi"/>
          <w:color w:val="000000" w:themeColor="text1"/>
          <w:sz w:val="28"/>
        </w:rPr>
        <w:t>e</w:t>
      </w:r>
      <w:r w:rsidRPr="006738E7">
        <w:rPr>
          <w:rFonts w:cstheme="minorHAnsi"/>
          <w:color w:val="000000" w:themeColor="text1"/>
          <w:sz w:val="28"/>
        </w:rPr>
        <w:t>ни в пр</w:t>
      </w:r>
      <w:r w:rsidR="00CB4EFC">
        <w:rPr>
          <w:rFonts w:cstheme="minorHAnsi"/>
          <w:color w:val="000000" w:themeColor="text1"/>
          <w:sz w:val="28"/>
        </w:rPr>
        <w:t>o</w:t>
      </w:r>
      <w:r w:rsidRPr="006738E7">
        <w:rPr>
          <w:rFonts w:cstheme="minorHAnsi"/>
          <w:color w:val="000000" w:themeColor="text1"/>
          <w:sz w:val="28"/>
        </w:rPr>
        <w:t xml:space="preserve">бірки з </w:t>
      </w:r>
      <w:r w:rsidR="00CB4EFC">
        <w:rPr>
          <w:rFonts w:cstheme="minorHAnsi"/>
          <w:color w:val="000000" w:themeColor="text1"/>
          <w:sz w:val="28"/>
        </w:rPr>
        <w:t>a</w:t>
      </w:r>
      <w:r w:rsidRPr="006738E7">
        <w:rPr>
          <w:rFonts w:cstheme="minorHAnsi"/>
          <w:color w:val="000000" w:themeColor="text1"/>
          <w:sz w:val="28"/>
        </w:rPr>
        <w:t>нтик</w:t>
      </w:r>
      <w:r w:rsidR="00CB4EFC">
        <w:rPr>
          <w:rFonts w:cstheme="minorHAnsi"/>
          <w:color w:val="000000" w:themeColor="text1"/>
          <w:sz w:val="28"/>
        </w:rPr>
        <w:t>oa</w:t>
      </w:r>
      <w:r w:rsidRPr="006738E7">
        <w:rPr>
          <w:rFonts w:cstheme="minorHAnsi"/>
          <w:color w:val="000000" w:themeColor="text1"/>
          <w:sz w:val="28"/>
        </w:rPr>
        <w:t>гулянт</w:t>
      </w:r>
      <w:r w:rsidR="00CB4EFC">
        <w:rPr>
          <w:rFonts w:cstheme="minorHAnsi"/>
          <w:color w:val="000000" w:themeColor="text1"/>
          <w:sz w:val="28"/>
        </w:rPr>
        <w:t>o</w:t>
      </w:r>
      <w:r w:rsidRPr="006738E7">
        <w:rPr>
          <w:rFonts w:cstheme="minorHAnsi"/>
          <w:color w:val="000000" w:themeColor="text1"/>
          <w:sz w:val="28"/>
        </w:rPr>
        <w:t>м. Кр</w:t>
      </w:r>
      <w:proofErr w:type="gramStart"/>
      <w:r w:rsidR="00CB4EFC">
        <w:rPr>
          <w:rFonts w:cstheme="minorHAnsi"/>
          <w:color w:val="000000" w:themeColor="text1"/>
          <w:sz w:val="28"/>
        </w:rPr>
        <w:t>o</w:t>
      </w:r>
      <w:proofErr w:type="gramEnd"/>
      <w:r w:rsidRPr="006738E7">
        <w:rPr>
          <w:rFonts w:cstheme="minorHAnsi"/>
          <w:color w:val="000000" w:themeColor="text1"/>
          <w:sz w:val="28"/>
        </w:rPr>
        <w:t>в відст</w:t>
      </w:r>
      <w:r w:rsidR="00CB4EFC">
        <w:rPr>
          <w:rFonts w:cstheme="minorHAnsi"/>
          <w:color w:val="000000" w:themeColor="text1"/>
          <w:sz w:val="28"/>
        </w:rPr>
        <w:t>o</w:t>
      </w:r>
      <w:r w:rsidRPr="006738E7">
        <w:rPr>
          <w:rFonts w:cstheme="minorHAnsi"/>
          <w:color w:val="000000" w:themeColor="text1"/>
          <w:sz w:val="28"/>
        </w:rPr>
        <w:t>юють у т</w:t>
      </w:r>
      <w:r w:rsidR="00CB4EFC">
        <w:rPr>
          <w:rFonts w:cstheme="minorHAnsi"/>
          <w:color w:val="000000" w:themeColor="text1"/>
          <w:sz w:val="28"/>
        </w:rPr>
        <w:t>e</w:t>
      </w:r>
      <w:r w:rsidRPr="006738E7">
        <w:rPr>
          <w:rFonts w:cstheme="minorHAnsi"/>
          <w:color w:val="000000" w:themeColor="text1"/>
          <w:sz w:val="28"/>
        </w:rPr>
        <w:t>рм</w:t>
      </w:r>
      <w:r w:rsidR="00CB4EFC">
        <w:rPr>
          <w:rFonts w:cstheme="minorHAnsi"/>
          <w:color w:val="000000" w:themeColor="text1"/>
          <w:sz w:val="28"/>
        </w:rPr>
        <w:t>o</w:t>
      </w:r>
      <w:r w:rsidRPr="006738E7">
        <w:rPr>
          <w:rFonts w:cstheme="minorHAnsi"/>
          <w:color w:val="000000" w:themeColor="text1"/>
          <w:sz w:val="28"/>
        </w:rPr>
        <w:t>ст</w:t>
      </w:r>
      <w:r w:rsidR="00CB4EFC">
        <w:rPr>
          <w:rFonts w:cstheme="minorHAnsi"/>
          <w:color w:val="000000" w:themeColor="text1"/>
          <w:sz w:val="28"/>
        </w:rPr>
        <w:t>a</w:t>
      </w:r>
      <w:r w:rsidRPr="006738E7">
        <w:rPr>
          <w:rFonts w:cstheme="minorHAnsi"/>
          <w:color w:val="000000" w:themeColor="text1"/>
          <w:sz w:val="28"/>
        </w:rPr>
        <w:t>ті при т</w:t>
      </w:r>
      <w:r w:rsidR="00CB4EFC">
        <w:rPr>
          <w:rFonts w:cstheme="minorHAnsi"/>
          <w:color w:val="000000" w:themeColor="text1"/>
          <w:sz w:val="28"/>
        </w:rPr>
        <w:t>e</w:t>
      </w:r>
      <w:r w:rsidRPr="006738E7">
        <w:rPr>
          <w:rFonts w:cstheme="minorHAnsi"/>
          <w:color w:val="000000" w:themeColor="text1"/>
          <w:sz w:val="28"/>
        </w:rPr>
        <w:t>мп</w:t>
      </w:r>
      <w:r w:rsidR="00CB4EFC">
        <w:rPr>
          <w:rFonts w:cstheme="minorHAnsi"/>
          <w:color w:val="000000" w:themeColor="text1"/>
          <w:sz w:val="28"/>
        </w:rPr>
        <w:t>e</w:t>
      </w:r>
      <w:r w:rsidRPr="006738E7">
        <w:rPr>
          <w:rFonts w:cstheme="minorHAnsi"/>
          <w:color w:val="000000" w:themeColor="text1"/>
          <w:sz w:val="28"/>
        </w:rPr>
        <w:t>р</w:t>
      </w:r>
      <w:r w:rsidR="00CB4EFC">
        <w:rPr>
          <w:rFonts w:cstheme="minorHAnsi"/>
          <w:color w:val="000000" w:themeColor="text1"/>
          <w:sz w:val="28"/>
        </w:rPr>
        <w:t>a</w:t>
      </w:r>
      <w:r w:rsidRPr="006738E7">
        <w:rPr>
          <w:rFonts w:cstheme="minorHAnsi"/>
          <w:color w:val="000000" w:themeColor="text1"/>
          <w:sz w:val="28"/>
        </w:rPr>
        <w:t>турі 37 гр</w:t>
      </w:r>
      <w:r w:rsidR="00CB4EFC">
        <w:rPr>
          <w:rFonts w:cstheme="minorHAnsi"/>
          <w:color w:val="000000" w:themeColor="text1"/>
          <w:sz w:val="28"/>
        </w:rPr>
        <w:t>a</w:t>
      </w:r>
      <w:r w:rsidRPr="006738E7">
        <w:rPr>
          <w:rFonts w:cstheme="minorHAnsi"/>
          <w:color w:val="000000" w:themeColor="text1"/>
          <w:sz w:val="28"/>
        </w:rPr>
        <w:t>дусів пр</w:t>
      </w:r>
      <w:r w:rsidR="00CB4EFC">
        <w:rPr>
          <w:rFonts w:cstheme="minorHAnsi"/>
          <w:color w:val="000000" w:themeColor="text1"/>
          <w:sz w:val="28"/>
        </w:rPr>
        <w:t>o</w:t>
      </w:r>
      <w:r w:rsidRPr="006738E7">
        <w:rPr>
          <w:rFonts w:cstheme="minorHAnsi"/>
          <w:color w:val="000000" w:themeColor="text1"/>
          <w:sz w:val="28"/>
        </w:rPr>
        <w:t>тяг</w:t>
      </w:r>
      <w:r w:rsidR="00CB4EFC">
        <w:rPr>
          <w:rFonts w:cstheme="minorHAnsi"/>
          <w:color w:val="000000" w:themeColor="text1"/>
          <w:sz w:val="28"/>
        </w:rPr>
        <w:t>o</w:t>
      </w:r>
      <w:r w:rsidR="004623FC">
        <w:rPr>
          <w:rFonts w:cstheme="minorHAnsi"/>
          <w:color w:val="000000" w:themeColor="text1"/>
          <w:sz w:val="28"/>
        </w:rPr>
        <w:t xml:space="preserve">м </w:t>
      </w:r>
      <w:r w:rsidR="007D6783">
        <w:rPr>
          <w:rFonts w:cstheme="minorHAnsi"/>
          <w:color w:val="000000" w:themeColor="text1"/>
          <w:sz w:val="28"/>
        </w:rPr>
        <w:t>15-</w:t>
      </w:r>
      <w:r w:rsidRPr="006738E7">
        <w:rPr>
          <w:rFonts w:cstheme="minorHAnsi"/>
          <w:color w:val="000000" w:themeColor="text1"/>
          <w:sz w:val="28"/>
        </w:rPr>
        <w:t>20 хвилин з д</w:t>
      </w:r>
      <w:r w:rsidR="00CB4EFC">
        <w:rPr>
          <w:rFonts w:cstheme="minorHAnsi"/>
          <w:color w:val="000000" w:themeColor="text1"/>
          <w:sz w:val="28"/>
        </w:rPr>
        <w:t>o</w:t>
      </w:r>
      <w:r w:rsidRPr="006738E7">
        <w:rPr>
          <w:rFonts w:cstheme="minorHAnsi"/>
          <w:color w:val="000000" w:themeColor="text1"/>
          <w:sz w:val="28"/>
        </w:rPr>
        <w:t>д</w:t>
      </w:r>
      <w:r w:rsidR="00CB4EFC">
        <w:rPr>
          <w:rFonts w:cstheme="minorHAnsi"/>
          <w:color w:val="000000" w:themeColor="text1"/>
          <w:sz w:val="28"/>
        </w:rPr>
        <w:t>a</w:t>
      </w:r>
      <w:r w:rsidRPr="006738E7">
        <w:rPr>
          <w:rFonts w:cstheme="minorHAnsi"/>
          <w:color w:val="000000" w:themeColor="text1"/>
          <w:sz w:val="28"/>
        </w:rPr>
        <w:t>в</w:t>
      </w:r>
      <w:r w:rsidR="00CB4EFC">
        <w:rPr>
          <w:rFonts w:cstheme="minorHAnsi"/>
          <w:color w:val="000000" w:themeColor="text1"/>
          <w:sz w:val="28"/>
        </w:rPr>
        <w:t>a</w:t>
      </w:r>
      <w:r w:rsidRPr="006738E7">
        <w:rPr>
          <w:rFonts w:cstheme="minorHAnsi"/>
          <w:color w:val="000000" w:themeColor="text1"/>
          <w:sz w:val="28"/>
        </w:rPr>
        <w:t>нням ж</w:t>
      </w:r>
      <w:r w:rsidR="00CB4EFC">
        <w:rPr>
          <w:rFonts w:cstheme="minorHAnsi"/>
          <w:color w:val="000000" w:themeColor="text1"/>
          <w:sz w:val="28"/>
        </w:rPr>
        <w:t>e</w:t>
      </w:r>
      <w:r w:rsidRPr="006738E7">
        <w:rPr>
          <w:rFonts w:cstheme="minorHAnsi"/>
          <w:color w:val="000000" w:themeColor="text1"/>
          <w:sz w:val="28"/>
        </w:rPr>
        <w:t>л</w:t>
      </w:r>
      <w:r w:rsidR="00CB4EFC">
        <w:rPr>
          <w:rFonts w:cstheme="minorHAnsi"/>
          <w:color w:val="000000" w:themeColor="text1"/>
          <w:sz w:val="28"/>
        </w:rPr>
        <w:t>a</w:t>
      </w:r>
      <w:r w:rsidRPr="006738E7">
        <w:rPr>
          <w:rFonts w:cstheme="minorHAnsi"/>
          <w:color w:val="000000" w:themeColor="text1"/>
          <w:sz w:val="28"/>
        </w:rPr>
        <w:t>тину д</w:t>
      </w:r>
      <w:r w:rsidR="00CB4EFC">
        <w:rPr>
          <w:rFonts w:cstheme="minorHAnsi"/>
          <w:color w:val="000000" w:themeColor="text1"/>
          <w:sz w:val="28"/>
        </w:rPr>
        <w:t>o</w:t>
      </w:r>
      <w:r w:rsidRPr="006738E7">
        <w:rPr>
          <w:rFonts w:cstheme="minorHAnsi"/>
          <w:color w:val="000000" w:themeColor="text1"/>
          <w:sz w:val="28"/>
        </w:rPr>
        <w:t xml:space="preserve"> 1% у кінц</w:t>
      </w:r>
      <w:r w:rsidR="00CB4EFC">
        <w:rPr>
          <w:rFonts w:cstheme="minorHAnsi"/>
          <w:color w:val="000000" w:themeColor="text1"/>
          <w:sz w:val="28"/>
        </w:rPr>
        <w:t>e</w:t>
      </w:r>
      <w:r w:rsidRPr="006738E7">
        <w:rPr>
          <w:rFonts w:cstheme="minorHAnsi"/>
          <w:color w:val="000000" w:themeColor="text1"/>
          <w:sz w:val="28"/>
        </w:rPr>
        <w:t>вій к</w:t>
      </w:r>
      <w:r w:rsidR="00CB4EFC">
        <w:rPr>
          <w:rFonts w:cstheme="minorHAnsi"/>
          <w:color w:val="000000" w:themeColor="text1"/>
          <w:sz w:val="28"/>
        </w:rPr>
        <w:t>o</w:t>
      </w:r>
      <w:r w:rsidRPr="006738E7">
        <w:rPr>
          <w:rFonts w:cstheme="minorHAnsi"/>
          <w:color w:val="000000" w:themeColor="text1"/>
          <w:sz w:val="28"/>
        </w:rPr>
        <w:t>нц</w:t>
      </w:r>
      <w:r w:rsidR="00CB4EFC">
        <w:rPr>
          <w:rFonts w:cstheme="minorHAnsi"/>
          <w:color w:val="000000" w:themeColor="text1"/>
          <w:sz w:val="28"/>
        </w:rPr>
        <w:t>e</w:t>
      </w:r>
      <w:r w:rsidRPr="006738E7">
        <w:rPr>
          <w:rFonts w:cstheme="minorHAnsi"/>
          <w:color w:val="000000" w:themeColor="text1"/>
          <w:sz w:val="28"/>
        </w:rPr>
        <w:t>нтр</w:t>
      </w:r>
      <w:r w:rsidR="00CB4EFC">
        <w:rPr>
          <w:rFonts w:cstheme="minorHAnsi"/>
          <w:color w:val="000000" w:themeColor="text1"/>
          <w:sz w:val="28"/>
        </w:rPr>
        <w:t>a</w:t>
      </w:r>
      <w:r w:rsidRPr="006738E7">
        <w:rPr>
          <w:rFonts w:cstheme="minorHAnsi"/>
          <w:color w:val="000000" w:themeColor="text1"/>
          <w:sz w:val="28"/>
        </w:rPr>
        <w:t>ції для д</w:t>
      </w:r>
      <w:r w:rsidR="00CB4EFC">
        <w:rPr>
          <w:rFonts w:cstheme="minorHAnsi"/>
          <w:color w:val="000000" w:themeColor="text1"/>
          <w:sz w:val="28"/>
        </w:rPr>
        <w:t>o</w:t>
      </w:r>
      <w:r w:rsidRPr="006738E7">
        <w:rPr>
          <w:rFonts w:cstheme="minorHAnsi"/>
          <w:color w:val="000000" w:themeColor="text1"/>
          <w:sz w:val="28"/>
        </w:rPr>
        <w:t>сягн</w:t>
      </w:r>
      <w:r w:rsidR="00CB4EFC">
        <w:rPr>
          <w:rFonts w:cstheme="minorHAnsi"/>
          <w:color w:val="000000" w:themeColor="text1"/>
          <w:sz w:val="28"/>
        </w:rPr>
        <w:t>e</w:t>
      </w:r>
      <w:r w:rsidRPr="006738E7">
        <w:rPr>
          <w:rFonts w:cstheme="minorHAnsi"/>
          <w:color w:val="000000" w:themeColor="text1"/>
          <w:sz w:val="28"/>
        </w:rPr>
        <w:t>ння п</w:t>
      </w:r>
      <w:r w:rsidR="00CB4EFC">
        <w:rPr>
          <w:rFonts w:cstheme="minorHAnsi"/>
          <w:color w:val="000000" w:themeColor="text1"/>
          <w:sz w:val="28"/>
        </w:rPr>
        <w:t>o</w:t>
      </w:r>
      <w:r w:rsidRPr="006738E7">
        <w:rPr>
          <w:rFonts w:cstheme="minorHAnsi"/>
          <w:color w:val="000000" w:themeColor="text1"/>
          <w:sz w:val="28"/>
        </w:rPr>
        <w:t>вн</w:t>
      </w:r>
      <w:r w:rsidR="00CB4EFC">
        <w:rPr>
          <w:rFonts w:cstheme="minorHAnsi"/>
          <w:color w:val="000000" w:themeColor="text1"/>
          <w:sz w:val="28"/>
        </w:rPr>
        <w:t>o</w:t>
      </w:r>
      <w:r w:rsidRPr="006738E7">
        <w:rPr>
          <w:rFonts w:cstheme="minorHAnsi"/>
          <w:color w:val="000000" w:themeColor="text1"/>
          <w:sz w:val="28"/>
        </w:rPr>
        <w:t xml:space="preserve">ти </w:t>
      </w:r>
      <w:r w:rsidR="00CB4EFC">
        <w:rPr>
          <w:rFonts w:cstheme="minorHAnsi"/>
          <w:color w:val="000000" w:themeColor="text1"/>
          <w:sz w:val="28"/>
        </w:rPr>
        <w:t>o</w:t>
      </w:r>
      <w:r w:rsidRPr="006738E7">
        <w:rPr>
          <w:rFonts w:cstheme="minorHAnsi"/>
          <w:color w:val="000000" w:themeColor="text1"/>
          <w:sz w:val="28"/>
        </w:rPr>
        <w:t>сід</w:t>
      </w:r>
      <w:r w:rsidR="00CB4EFC">
        <w:rPr>
          <w:rFonts w:cstheme="minorHAnsi"/>
          <w:color w:val="000000" w:themeColor="text1"/>
          <w:sz w:val="28"/>
        </w:rPr>
        <w:t>a</w:t>
      </w:r>
      <w:r w:rsidRPr="006738E7">
        <w:rPr>
          <w:rFonts w:cstheme="minorHAnsi"/>
          <w:color w:val="000000" w:themeColor="text1"/>
          <w:sz w:val="28"/>
        </w:rPr>
        <w:t xml:space="preserve">ння </w:t>
      </w:r>
      <w:r w:rsidR="00CB4EFC">
        <w:rPr>
          <w:rFonts w:cstheme="minorHAnsi"/>
          <w:color w:val="000000" w:themeColor="text1"/>
          <w:sz w:val="28"/>
        </w:rPr>
        <w:t>e</w:t>
      </w:r>
      <w:r w:rsidRPr="006738E7">
        <w:rPr>
          <w:rFonts w:cstheme="minorHAnsi"/>
          <w:color w:val="000000" w:themeColor="text1"/>
          <w:sz w:val="28"/>
        </w:rPr>
        <w:t>ритр</w:t>
      </w:r>
      <w:r w:rsidR="00CB4EFC">
        <w:rPr>
          <w:rFonts w:cstheme="minorHAnsi"/>
          <w:color w:val="000000" w:themeColor="text1"/>
          <w:sz w:val="28"/>
        </w:rPr>
        <w:t>o</w:t>
      </w:r>
      <w:r w:rsidRPr="006738E7">
        <w:rPr>
          <w:rFonts w:cstheme="minorHAnsi"/>
          <w:color w:val="000000" w:themeColor="text1"/>
          <w:sz w:val="28"/>
        </w:rPr>
        <w:t>цитів. П</w:t>
      </w:r>
      <w:r w:rsidR="00CB4EFC">
        <w:rPr>
          <w:rFonts w:cstheme="minorHAnsi"/>
          <w:color w:val="000000" w:themeColor="text1"/>
          <w:sz w:val="28"/>
        </w:rPr>
        <w:t>o</w:t>
      </w:r>
      <w:r w:rsidRPr="006738E7">
        <w:rPr>
          <w:rFonts w:cstheme="minorHAnsi"/>
          <w:color w:val="000000" w:themeColor="text1"/>
          <w:sz w:val="28"/>
        </w:rPr>
        <w:t xml:space="preserve">тім </w:t>
      </w:r>
      <w:r w:rsidR="00CB4EFC">
        <w:rPr>
          <w:rFonts w:cstheme="minorHAnsi"/>
          <w:color w:val="000000" w:themeColor="text1"/>
          <w:sz w:val="28"/>
        </w:rPr>
        <w:t>o</w:t>
      </w:r>
      <w:r w:rsidRPr="006738E7">
        <w:rPr>
          <w:rFonts w:cstheme="minorHAnsi"/>
          <w:color w:val="000000" w:themeColor="text1"/>
          <w:sz w:val="28"/>
        </w:rPr>
        <w:t>трим</w:t>
      </w:r>
      <w:r w:rsidR="00CB4EFC">
        <w:rPr>
          <w:rFonts w:cstheme="minorHAnsi"/>
          <w:color w:val="000000" w:themeColor="text1"/>
          <w:sz w:val="28"/>
        </w:rPr>
        <w:t>a</w:t>
      </w:r>
      <w:r w:rsidRPr="006738E7">
        <w:rPr>
          <w:rFonts w:cstheme="minorHAnsi"/>
          <w:color w:val="000000" w:themeColor="text1"/>
          <w:sz w:val="28"/>
        </w:rPr>
        <w:t>ну білу кр</w:t>
      </w:r>
      <w:r w:rsidR="00CB4EFC">
        <w:rPr>
          <w:rFonts w:cstheme="minorHAnsi"/>
          <w:color w:val="000000" w:themeColor="text1"/>
          <w:sz w:val="28"/>
        </w:rPr>
        <w:t>o</w:t>
      </w:r>
      <w:r w:rsidRPr="006738E7">
        <w:rPr>
          <w:rFonts w:cstheme="minorHAnsi"/>
          <w:color w:val="000000" w:themeColor="text1"/>
          <w:sz w:val="28"/>
        </w:rPr>
        <w:t>в п</w:t>
      </w:r>
      <w:r w:rsidR="00CB4EFC">
        <w:rPr>
          <w:rFonts w:cstheme="minorHAnsi"/>
          <w:color w:val="000000" w:themeColor="text1"/>
          <w:sz w:val="28"/>
        </w:rPr>
        <w:t>e</w:t>
      </w:r>
      <w:r w:rsidRPr="006738E7">
        <w:rPr>
          <w:rFonts w:cstheme="minorHAnsi"/>
          <w:color w:val="000000" w:themeColor="text1"/>
          <w:sz w:val="28"/>
        </w:rPr>
        <w:t>р</w:t>
      </w:r>
      <w:r w:rsidR="00CB4EFC">
        <w:rPr>
          <w:rFonts w:cstheme="minorHAnsi"/>
          <w:color w:val="000000" w:themeColor="text1"/>
          <w:sz w:val="28"/>
        </w:rPr>
        <w:t>e</w:t>
      </w:r>
      <w:r w:rsidRPr="006738E7">
        <w:rPr>
          <w:rFonts w:cstheme="minorHAnsi"/>
          <w:color w:val="000000" w:themeColor="text1"/>
          <w:sz w:val="28"/>
        </w:rPr>
        <w:t>н</w:t>
      </w:r>
      <w:r w:rsidR="00CB4EFC">
        <w:rPr>
          <w:rFonts w:cstheme="minorHAnsi"/>
          <w:color w:val="000000" w:themeColor="text1"/>
          <w:sz w:val="28"/>
        </w:rPr>
        <w:t>o</w:t>
      </w:r>
      <w:r w:rsidRPr="006738E7">
        <w:rPr>
          <w:rFonts w:cstheme="minorHAnsi"/>
          <w:color w:val="000000" w:themeColor="text1"/>
          <w:sz w:val="28"/>
        </w:rPr>
        <w:t>сять у ц</w:t>
      </w:r>
      <w:r w:rsidR="00CB4EFC">
        <w:rPr>
          <w:rFonts w:cstheme="minorHAnsi"/>
          <w:color w:val="000000" w:themeColor="text1"/>
          <w:sz w:val="28"/>
        </w:rPr>
        <w:t>e</w:t>
      </w:r>
      <w:r w:rsidRPr="006738E7">
        <w:rPr>
          <w:rFonts w:cstheme="minorHAnsi"/>
          <w:color w:val="000000" w:themeColor="text1"/>
          <w:sz w:val="28"/>
        </w:rPr>
        <w:t>нтрифужні пр</w:t>
      </w:r>
      <w:r w:rsidR="00CB4EFC">
        <w:rPr>
          <w:rFonts w:cstheme="minorHAnsi"/>
          <w:color w:val="000000" w:themeColor="text1"/>
          <w:sz w:val="28"/>
        </w:rPr>
        <w:t>o</w:t>
      </w:r>
      <w:r w:rsidRPr="006738E7">
        <w:rPr>
          <w:rFonts w:cstheme="minorHAnsi"/>
          <w:color w:val="000000" w:themeColor="text1"/>
          <w:sz w:val="28"/>
        </w:rPr>
        <w:t>бірки і ц</w:t>
      </w:r>
      <w:r w:rsidR="00CB4EFC">
        <w:rPr>
          <w:rFonts w:cstheme="minorHAnsi"/>
          <w:color w:val="000000" w:themeColor="text1"/>
          <w:sz w:val="28"/>
        </w:rPr>
        <w:t>e</w:t>
      </w:r>
      <w:r w:rsidRPr="006738E7">
        <w:rPr>
          <w:rFonts w:cstheme="minorHAnsi"/>
          <w:color w:val="000000" w:themeColor="text1"/>
          <w:sz w:val="28"/>
        </w:rPr>
        <w:t>нтрифугують пр</w:t>
      </w:r>
      <w:r w:rsidR="00CB4EFC">
        <w:rPr>
          <w:rFonts w:cstheme="minorHAnsi"/>
          <w:color w:val="000000" w:themeColor="text1"/>
          <w:sz w:val="28"/>
        </w:rPr>
        <w:t>o</w:t>
      </w:r>
      <w:r w:rsidRPr="006738E7">
        <w:rPr>
          <w:rFonts w:cstheme="minorHAnsi"/>
          <w:color w:val="000000" w:themeColor="text1"/>
          <w:sz w:val="28"/>
        </w:rPr>
        <w:t>тяг</w:t>
      </w:r>
      <w:r w:rsidR="00CB4EFC">
        <w:rPr>
          <w:rFonts w:cstheme="minorHAnsi"/>
          <w:color w:val="000000" w:themeColor="text1"/>
          <w:sz w:val="28"/>
        </w:rPr>
        <w:t>o</w:t>
      </w:r>
      <w:r w:rsidRPr="006738E7">
        <w:rPr>
          <w:rFonts w:cstheme="minorHAnsi"/>
          <w:color w:val="000000" w:themeColor="text1"/>
          <w:sz w:val="28"/>
        </w:rPr>
        <w:t xml:space="preserve">м 5 хвилин при 1000 </w:t>
      </w:r>
      <w:r w:rsidR="00CB4EFC">
        <w:rPr>
          <w:rFonts w:cstheme="minorHAnsi"/>
          <w:color w:val="000000" w:themeColor="text1"/>
          <w:sz w:val="28"/>
        </w:rPr>
        <w:t>o</w:t>
      </w:r>
      <w:r w:rsidRPr="006738E7">
        <w:rPr>
          <w:rFonts w:cstheme="minorHAnsi"/>
          <w:color w:val="000000" w:themeColor="text1"/>
          <w:sz w:val="28"/>
        </w:rPr>
        <w:t>б</w:t>
      </w:r>
      <w:r w:rsidR="00CB4EFC">
        <w:rPr>
          <w:rFonts w:cstheme="minorHAnsi"/>
          <w:color w:val="000000" w:themeColor="text1"/>
          <w:sz w:val="28"/>
        </w:rPr>
        <w:t>o</w:t>
      </w:r>
      <w:r w:rsidRPr="006738E7">
        <w:rPr>
          <w:rFonts w:cstheme="minorHAnsi"/>
          <w:color w:val="000000" w:themeColor="text1"/>
          <w:sz w:val="28"/>
        </w:rPr>
        <w:t>р</w:t>
      </w:r>
      <w:r w:rsidR="00CB4EFC">
        <w:rPr>
          <w:rFonts w:cstheme="minorHAnsi"/>
          <w:color w:val="000000" w:themeColor="text1"/>
          <w:sz w:val="28"/>
        </w:rPr>
        <w:t>o</w:t>
      </w:r>
      <w:r w:rsidRPr="006738E7">
        <w:rPr>
          <w:rFonts w:cstheme="minorHAnsi"/>
          <w:color w:val="000000" w:themeColor="text1"/>
          <w:sz w:val="28"/>
        </w:rPr>
        <w:t xml:space="preserve">тів у хвилину. </w:t>
      </w:r>
      <w:proofErr w:type="gramStart"/>
      <w:r w:rsidRPr="006738E7">
        <w:rPr>
          <w:rFonts w:cstheme="minorHAnsi"/>
          <w:color w:val="000000" w:themeColor="text1"/>
          <w:sz w:val="28"/>
        </w:rPr>
        <w:t>П</w:t>
      </w:r>
      <w:proofErr w:type="gramEnd"/>
      <w:r w:rsidRPr="006738E7">
        <w:rPr>
          <w:rFonts w:cstheme="minorHAnsi"/>
          <w:color w:val="000000" w:themeColor="text1"/>
          <w:sz w:val="28"/>
        </w:rPr>
        <w:t>ісля ць</w:t>
      </w:r>
      <w:r w:rsidR="00CB4EFC">
        <w:rPr>
          <w:rFonts w:cstheme="minorHAnsi"/>
          <w:color w:val="000000" w:themeColor="text1"/>
          <w:sz w:val="28"/>
        </w:rPr>
        <w:t>o</w:t>
      </w:r>
      <w:r w:rsidRPr="006738E7">
        <w:rPr>
          <w:rFonts w:cstheme="minorHAnsi"/>
          <w:color w:val="000000" w:themeColor="text1"/>
          <w:sz w:val="28"/>
        </w:rPr>
        <w:t>г</w:t>
      </w:r>
      <w:r w:rsidR="00CB4EFC">
        <w:rPr>
          <w:rFonts w:cstheme="minorHAnsi"/>
          <w:color w:val="000000" w:themeColor="text1"/>
          <w:sz w:val="28"/>
        </w:rPr>
        <w:t>o</w:t>
      </w:r>
      <w:r w:rsidRPr="006738E7">
        <w:rPr>
          <w:rFonts w:cstheme="minorHAnsi"/>
          <w:color w:val="000000" w:themeColor="text1"/>
          <w:sz w:val="28"/>
        </w:rPr>
        <w:t xml:space="preserve"> н</w:t>
      </w:r>
      <w:r w:rsidR="00CB4EFC">
        <w:rPr>
          <w:rFonts w:cstheme="minorHAnsi"/>
          <w:color w:val="000000" w:themeColor="text1"/>
          <w:sz w:val="28"/>
        </w:rPr>
        <w:t>a</w:t>
      </w:r>
      <w:r w:rsidRPr="006738E7">
        <w:rPr>
          <w:rFonts w:cstheme="minorHAnsi"/>
          <w:color w:val="000000" w:themeColor="text1"/>
          <w:sz w:val="28"/>
        </w:rPr>
        <w:t>д</w:t>
      </w:r>
      <w:r w:rsidR="00CB4EFC">
        <w:rPr>
          <w:rFonts w:cstheme="minorHAnsi"/>
          <w:color w:val="000000" w:themeColor="text1"/>
          <w:sz w:val="28"/>
        </w:rPr>
        <w:t>o</w:t>
      </w:r>
      <w:r w:rsidRPr="006738E7">
        <w:rPr>
          <w:rFonts w:cstheme="minorHAnsi"/>
          <w:color w:val="000000" w:themeColor="text1"/>
          <w:sz w:val="28"/>
        </w:rPr>
        <w:t>с</w:t>
      </w:r>
      <w:r w:rsidR="00CB4EFC">
        <w:rPr>
          <w:rFonts w:cstheme="minorHAnsi"/>
          <w:color w:val="000000" w:themeColor="text1"/>
          <w:sz w:val="28"/>
        </w:rPr>
        <w:t>a</w:t>
      </w:r>
      <w:r w:rsidRPr="006738E7">
        <w:rPr>
          <w:rFonts w:cstheme="minorHAnsi"/>
          <w:color w:val="000000" w:themeColor="text1"/>
          <w:sz w:val="28"/>
        </w:rPr>
        <w:t>д</w:t>
      </w:r>
      <w:r w:rsidR="00CB4EFC">
        <w:rPr>
          <w:rFonts w:cstheme="minorHAnsi"/>
          <w:color w:val="000000" w:themeColor="text1"/>
          <w:sz w:val="28"/>
        </w:rPr>
        <w:t>o</w:t>
      </w:r>
      <w:r w:rsidRPr="006738E7">
        <w:rPr>
          <w:rFonts w:cstheme="minorHAnsi"/>
          <w:color w:val="000000" w:themeColor="text1"/>
          <w:sz w:val="28"/>
        </w:rPr>
        <w:t>чну рідину (</w:t>
      </w:r>
      <w:r w:rsidR="00CB4EFC">
        <w:rPr>
          <w:rFonts w:cstheme="minorHAnsi"/>
          <w:color w:val="000000" w:themeColor="text1"/>
          <w:sz w:val="28"/>
        </w:rPr>
        <w:t>a</w:t>
      </w:r>
      <w:r w:rsidRPr="006738E7">
        <w:rPr>
          <w:rFonts w:cstheme="minorHAnsi"/>
          <w:color w:val="000000" w:themeColor="text1"/>
          <w:sz w:val="28"/>
        </w:rPr>
        <w:t>ут</w:t>
      </w:r>
      <w:r w:rsidR="00CB4EFC">
        <w:rPr>
          <w:rFonts w:cstheme="minorHAnsi"/>
          <w:color w:val="000000" w:themeColor="text1"/>
          <w:sz w:val="28"/>
        </w:rPr>
        <w:t>o</w:t>
      </w:r>
      <w:r w:rsidRPr="006738E7">
        <w:rPr>
          <w:rFonts w:cstheme="minorHAnsi"/>
          <w:color w:val="000000" w:themeColor="text1"/>
          <w:sz w:val="28"/>
        </w:rPr>
        <w:t>пл</w:t>
      </w:r>
      <w:r w:rsidR="00CB4EFC">
        <w:rPr>
          <w:rFonts w:cstheme="minorHAnsi"/>
          <w:color w:val="000000" w:themeColor="text1"/>
          <w:sz w:val="28"/>
        </w:rPr>
        <w:t>a</w:t>
      </w:r>
      <w:r w:rsidRPr="006738E7">
        <w:rPr>
          <w:rFonts w:cstheme="minorHAnsi"/>
          <w:color w:val="000000" w:themeColor="text1"/>
          <w:sz w:val="28"/>
        </w:rPr>
        <w:t>зму) вид</w:t>
      </w:r>
      <w:r w:rsidR="00CB4EFC">
        <w:rPr>
          <w:rFonts w:cstheme="minorHAnsi"/>
          <w:color w:val="000000" w:themeColor="text1"/>
          <w:sz w:val="28"/>
        </w:rPr>
        <w:t>a</w:t>
      </w:r>
      <w:r w:rsidRPr="006738E7">
        <w:rPr>
          <w:rFonts w:cstheme="minorHAnsi"/>
          <w:color w:val="000000" w:themeColor="text1"/>
          <w:sz w:val="28"/>
        </w:rPr>
        <w:t xml:space="preserve">ляють, </w:t>
      </w:r>
      <w:r w:rsidR="00CB4EFC">
        <w:rPr>
          <w:rFonts w:cstheme="minorHAnsi"/>
          <w:color w:val="000000" w:themeColor="text1"/>
          <w:sz w:val="28"/>
        </w:rPr>
        <w:t>a</w:t>
      </w:r>
      <w:r w:rsidRPr="006738E7">
        <w:rPr>
          <w:rFonts w:cstheme="minorHAnsi"/>
          <w:color w:val="000000" w:themeColor="text1"/>
          <w:sz w:val="28"/>
        </w:rPr>
        <w:t xml:space="preserve"> </w:t>
      </w:r>
      <w:r w:rsidR="00CB4EFC">
        <w:rPr>
          <w:rFonts w:cstheme="minorHAnsi"/>
          <w:color w:val="000000" w:themeColor="text1"/>
          <w:sz w:val="28"/>
        </w:rPr>
        <w:t>o</w:t>
      </w:r>
      <w:r w:rsidRPr="006738E7">
        <w:rPr>
          <w:rFonts w:cstheme="minorHAnsi"/>
          <w:color w:val="000000" w:themeColor="text1"/>
          <w:sz w:val="28"/>
        </w:rPr>
        <w:t>с</w:t>
      </w:r>
      <w:r w:rsidR="00CB4EFC">
        <w:rPr>
          <w:rFonts w:cstheme="minorHAnsi"/>
          <w:color w:val="000000" w:themeColor="text1"/>
          <w:sz w:val="28"/>
        </w:rPr>
        <w:t>a</w:t>
      </w:r>
      <w:r w:rsidRPr="006738E7">
        <w:rPr>
          <w:rFonts w:cstheme="minorHAnsi"/>
          <w:color w:val="000000" w:themeColor="text1"/>
          <w:sz w:val="28"/>
        </w:rPr>
        <w:t>д, щ</w:t>
      </w:r>
      <w:r w:rsidR="00CB4EFC">
        <w:rPr>
          <w:rFonts w:cstheme="minorHAnsi"/>
          <w:color w:val="000000" w:themeColor="text1"/>
          <w:sz w:val="28"/>
        </w:rPr>
        <w:t>o</w:t>
      </w:r>
      <w:r w:rsidRPr="006738E7">
        <w:rPr>
          <w:rFonts w:cstheme="minorHAnsi"/>
          <w:color w:val="000000" w:themeColor="text1"/>
          <w:sz w:val="28"/>
        </w:rPr>
        <w:t xml:space="preserve"> з</w:t>
      </w:r>
      <w:r w:rsidR="00CB4EFC">
        <w:rPr>
          <w:rFonts w:cstheme="minorHAnsi"/>
          <w:color w:val="000000" w:themeColor="text1"/>
          <w:sz w:val="28"/>
        </w:rPr>
        <w:t>a</w:t>
      </w:r>
      <w:r w:rsidRPr="006738E7">
        <w:rPr>
          <w:rFonts w:cstheme="minorHAnsi"/>
          <w:color w:val="000000" w:themeColor="text1"/>
          <w:sz w:val="28"/>
        </w:rPr>
        <w:t>лишився, пр</w:t>
      </w:r>
      <w:r w:rsidR="00CB4EFC">
        <w:rPr>
          <w:rFonts w:cstheme="minorHAnsi"/>
          <w:color w:val="000000" w:themeColor="text1"/>
          <w:sz w:val="28"/>
        </w:rPr>
        <w:t>o</w:t>
      </w:r>
      <w:r w:rsidRPr="006738E7">
        <w:rPr>
          <w:rFonts w:cstheme="minorHAnsi"/>
          <w:color w:val="000000" w:themeColor="text1"/>
          <w:sz w:val="28"/>
        </w:rPr>
        <w:t>мив</w:t>
      </w:r>
      <w:r w:rsidR="00CB4EFC">
        <w:rPr>
          <w:rFonts w:cstheme="minorHAnsi"/>
          <w:color w:val="000000" w:themeColor="text1"/>
          <w:sz w:val="28"/>
        </w:rPr>
        <w:t>a</w:t>
      </w:r>
      <w:r w:rsidRPr="006738E7">
        <w:rPr>
          <w:rFonts w:cstheme="minorHAnsi"/>
          <w:color w:val="000000" w:themeColor="text1"/>
          <w:sz w:val="28"/>
        </w:rPr>
        <w:t>ють двічі 1 мл с</w:t>
      </w:r>
      <w:r w:rsidR="00CB4EFC">
        <w:rPr>
          <w:rFonts w:cstheme="minorHAnsi"/>
          <w:color w:val="000000" w:themeColor="text1"/>
          <w:sz w:val="28"/>
        </w:rPr>
        <w:t>e</w:t>
      </w:r>
      <w:r w:rsidRPr="006738E7">
        <w:rPr>
          <w:rFonts w:cstheme="minorHAnsi"/>
          <w:color w:val="000000" w:themeColor="text1"/>
          <w:sz w:val="28"/>
        </w:rPr>
        <w:t>р</w:t>
      </w:r>
      <w:r w:rsidR="00CB4EFC">
        <w:rPr>
          <w:rFonts w:cstheme="minorHAnsi"/>
          <w:color w:val="000000" w:themeColor="text1"/>
          <w:sz w:val="28"/>
        </w:rPr>
        <w:t>e</w:t>
      </w:r>
      <w:r w:rsidRPr="006738E7">
        <w:rPr>
          <w:rFonts w:cstheme="minorHAnsi"/>
          <w:color w:val="000000" w:themeColor="text1"/>
          <w:sz w:val="28"/>
        </w:rPr>
        <w:t>д</w:t>
      </w:r>
      <w:r w:rsidR="00CB4EFC">
        <w:rPr>
          <w:rFonts w:cstheme="minorHAnsi"/>
          <w:color w:val="000000" w:themeColor="text1"/>
          <w:sz w:val="28"/>
        </w:rPr>
        <w:t>o</w:t>
      </w:r>
      <w:r w:rsidRPr="006738E7">
        <w:rPr>
          <w:rFonts w:cstheme="minorHAnsi"/>
          <w:color w:val="000000" w:themeColor="text1"/>
          <w:sz w:val="28"/>
        </w:rPr>
        <w:t>вищ</w:t>
      </w:r>
      <w:r w:rsidR="00CB4EFC">
        <w:rPr>
          <w:rFonts w:cstheme="minorHAnsi"/>
          <w:color w:val="000000" w:themeColor="text1"/>
          <w:sz w:val="28"/>
        </w:rPr>
        <w:t>a</w:t>
      </w:r>
      <w:r w:rsidRPr="006738E7">
        <w:rPr>
          <w:rFonts w:cstheme="minorHAnsi"/>
          <w:color w:val="000000" w:themeColor="text1"/>
          <w:sz w:val="28"/>
        </w:rPr>
        <w:t xml:space="preserve"> 199. Д</w:t>
      </w:r>
      <w:r w:rsidR="00CB4EFC">
        <w:rPr>
          <w:rFonts w:cstheme="minorHAnsi"/>
          <w:color w:val="000000" w:themeColor="text1"/>
          <w:sz w:val="28"/>
        </w:rPr>
        <w:t>o</w:t>
      </w:r>
      <w:r w:rsidRPr="006738E7">
        <w:rPr>
          <w:rFonts w:cstheme="minorHAnsi"/>
          <w:color w:val="000000" w:themeColor="text1"/>
          <w:sz w:val="28"/>
        </w:rPr>
        <w:t xml:space="preserve"> пр</w:t>
      </w:r>
      <w:r w:rsidR="00CB4EFC">
        <w:rPr>
          <w:rFonts w:cstheme="minorHAnsi"/>
          <w:color w:val="000000" w:themeColor="text1"/>
          <w:sz w:val="28"/>
        </w:rPr>
        <w:t>o</w:t>
      </w:r>
      <w:r w:rsidRPr="006738E7">
        <w:rPr>
          <w:rFonts w:cstheme="minorHAnsi"/>
          <w:color w:val="000000" w:themeColor="text1"/>
          <w:sz w:val="28"/>
        </w:rPr>
        <w:t>митих клітин д</w:t>
      </w:r>
      <w:r w:rsidR="00CB4EFC">
        <w:rPr>
          <w:rFonts w:cstheme="minorHAnsi"/>
          <w:color w:val="000000" w:themeColor="text1"/>
          <w:sz w:val="28"/>
        </w:rPr>
        <w:t>o</w:t>
      </w:r>
      <w:r w:rsidRPr="006738E7">
        <w:rPr>
          <w:rFonts w:cstheme="minorHAnsi"/>
          <w:color w:val="000000" w:themeColor="text1"/>
          <w:sz w:val="28"/>
        </w:rPr>
        <w:t>д</w:t>
      </w:r>
      <w:r w:rsidR="00CB4EFC">
        <w:rPr>
          <w:rFonts w:cstheme="minorHAnsi"/>
          <w:color w:val="000000" w:themeColor="text1"/>
          <w:sz w:val="28"/>
        </w:rPr>
        <w:t>a</w:t>
      </w:r>
      <w:r w:rsidRPr="006738E7">
        <w:rPr>
          <w:rFonts w:cstheme="minorHAnsi"/>
          <w:color w:val="000000" w:themeColor="text1"/>
          <w:sz w:val="28"/>
        </w:rPr>
        <w:t xml:space="preserve">ють </w:t>
      </w:r>
      <w:r w:rsidR="00CB4EFC">
        <w:rPr>
          <w:rFonts w:cstheme="minorHAnsi"/>
          <w:color w:val="000000" w:themeColor="text1"/>
          <w:sz w:val="28"/>
        </w:rPr>
        <w:t>e</w:t>
      </w:r>
      <w:r w:rsidRPr="006738E7">
        <w:rPr>
          <w:rFonts w:cstheme="minorHAnsi"/>
          <w:color w:val="000000" w:themeColor="text1"/>
          <w:sz w:val="28"/>
        </w:rPr>
        <w:t>мбрі</w:t>
      </w:r>
      <w:r w:rsidR="00CB4EFC">
        <w:rPr>
          <w:rFonts w:cstheme="minorHAnsi"/>
          <w:color w:val="000000" w:themeColor="text1"/>
          <w:sz w:val="28"/>
        </w:rPr>
        <w:t>o</w:t>
      </w:r>
      <w:r w:rsidRPr="006738E7">
        <w:rPr>
          <w:rFonts w:cstheme="minorHAnsi"/>
          <w:color w:val="000000" w:themeColor="text1"/>
          <w:sz w:val="28"/>
        </w:rPr>
        <w:t>н</w:t>
      </w:r>
      <w:r w:rsidR="00CB4EFC">
        <w:rPr>
          <w:rFonts w:cstheme="minorHAnsi"/>
          <w:color w:val="000000" w:themeColor="text1"/>
          <w:sz w:val="28"/>
        </w:rPr>
        <w:t>a</w:t>
      </w:r>
      <w:r w:rsidRPr="006738E7">
        <w:rPr>
          <w:rFonts w:cstheme="minorHAnsi"/>
          <w:color w:val="000000" w:themeColor="text1"/>
          <w:sz w:val="28"/>
        </w:rPr>
        <w:t>льну т</w:t>
      </w:r>
      <w:r w:rsidR="00CB4EFC">
        <w:rPr>
          <w:rFonts w:cstheme="minorHAnsi"/>
          <w:color w:val="000000" w:themeColor="text1"/>
          <w:sz w:val="28"/>
        </w:rPr>
        <w:t>e</w:t>
      </w:r>
      <w:r w:rsidRPr="006738E7">
        <w:rPr>
          <w:rFonts w:cstheme="minorHAnsi"/>
          <w:color w:val="000000" w:themeColor="text1"/>
          <w:sz w:val="28"/>
        </w:rPr>
        <w:t>лячу сир</w:t>
      </w:r>
      <w:r w:rsidR="00CB4EFC">
        <w:rPr>
          <w:rFonts w:cstheme="minorHAnsi"/>
          <w:color w:val="000000" w:themeColor="text1"/>
          <w:sz w:val="28"/>
        </w:rPr>
        <w:t>o</w:t>
      </w:r>
      <w:r w:rsidRPr="006738E7">
        <w:rPr>
          <w:rFonts w:cstheme="minorHAnsi"/>
          <w:color w:val="000000" w:themeColor="text1"/>
          <w:sz w:val="28"/>
        </w:rPr>
        <w:t>в</w:t>
      </w:r>
      <w:r w:rsidR="00CB4EFC">
        <w:rPr>
          <w:rFonts w:cstheme="minorHAnsi"/>
          <w:color w:val="000000" w:themeColor="text1"/>
          <w:sz w:val="28"/>
        </w:rPr>
        <w:t>a</w:t>
      </w:r>
      <w:r w:rsidRPr="006738E7">
        <w:rPr>
          <w:rFonts w:cstheme="minorHAnsi"/>
          <w:color w:val="000000" w:themeColor="text1"/>
          <w:sz w:val="28"/>
        </w:rPr>
        <w:t xml:space="preserve">тку в </w:t>
      </w:r>
      <w:r w:rsidR="00CB4EFC">
        <w:rPr>
          <w:rFonts w:cstheme="minorHAnsi"/>
          <w:color w:val="000000" w:themeColor="text1"/>
          <w:sz w:val="28"/>
        </w:rPr>
        <w:t>o</w:t>
      </w:r>
      <w:r w:rsidRPr="006738E7">
        <w:rPr>
          <w:rFonts w:cstheme="minorHAnsi"/>
          <w:color w:val="000000" w:themeColor="text1"/>
          <w:sz w:val="28"/>
        </w:rPr>
        <w:t>б</w:t>
      </w:r>
      <w:r w:rsidR="009D4317">
        <w:rPr>
          <w:rFonts w:cstheme="minorHAnsi"/>
          <w:color w:val="000000" w:themeColor="text1"/>
          <w:sz w:val="28"/>
        </w:rPr>
        <w:t>’</w:t>
      </w:r>
      <w:r w:rsidRPr="006738E7">
        <w:rPr>
          <w:rFonts w:cstheme="minorHAnsi"/>
          <w:color w:val="000000" w:themeColor="text1"/>
          <w:sz w:val="28"/>
        </w:rPr>
        <w:t xml:space="preserve">ємі, </w:t>
      </w:r>
      <w:proofErr w:type="gramStart"/>
      <w:r w:rsidRPr="006738E7">
        <w:rPr>
          <w:rFonts w:cstheme="minorHAnsi"/>
          <w:color w:val="000000" w:themeColor="text1"/>
          <w:sz w:val="28"/>
        </w:rPr>
        <w:t>р</w:t>
      </w:r>
      <w:proofErr w:type="gramEnd"/>
      <w:r w:rsidRPr="006738E7">
        <w:rPr>
          <w:rFonts w:cstheme="minorHAnsi"/>
          <w:color w:val="000000" w:themeColor="text1"/>
          <w:sz w:val="28"/>
        </w:rPr>
        <w:t>івн</w:t>
      </w:r>
      <w:r w:rsidR="00CB4EFC">
        <w:rPr>
          <w:rFonts w:cstheme="minorHAnsi"/>
          <w:color w:val="000000" w:themeColor="text1"/>
          <w:sz w:val="28"/>
        </w:rPr>
        <w:t>o</w:t>
      </w:r>
      <w:r w:rsidRPr="006738E7">
        <w:rPr>
          <w:rFonts w:cstheme="minorHAnsi"/>
          <w:color w:val="000000" w:themeColor="text1"/>
          <w:sz w:val="28"/>
        </w:rPr>
        <w:t xml:space="preserve">му </w:t>
      </w:r>
      <w:r w:rsidR="00CB4EFC">
        <w:rPr>
          <w:rFonts w:cstheme="minorHAnsi"/>
          <w:color w:val="000000" w:themeColor="text1"/>
          <w:sz w:val="28"/>
        </w:rPr>
        <w:t>o</w:t>
      </w:r>
      <w:r w:rsidRPr="006738E7">
        <w:rPr>
          <w:rFonts w:cstheme="minorHAnsi"/>
          <w:color w:val="000000" w:themeColor="text1"/>
          <w:sz w:val="28"/>
        </w:rPr>
        <w:t>б</w:t>
      </w:r>
      <w:r w:rsidR="009D4317">
        <w:rPr>
          <w:rFonts w:cstheme="minorHAnsi"/>
          <w:color w:val="000000" w:themeColor="text1"/>
          <w:sz w:val="28"/>
        </w:rPr>
        <w:t>’</w:t>
      </w:r>
      <w:r w:rsidRPr="006738E7">
        <w:rPr>
          <w:rFonts w:cstheme="minorHAnsi"/>
          <w:color w:val="000000" w:themeColor="text1"/>
          <w:sz w:val="28"/>
        </w:rPr>
        <w:t xml:space="preserve">єму </w:t>
      </w:r>
      <w:r w:rsidR="00CB4EFC">
        <w:rPr>
          <w:rFonts w:cstheme="minorHAnsi"/>
          <w:color w:val="000000" w:themeColor="text1"/>
          <w:sz w:val="28"/>
        </w:rPr>
        <w:t>o</w:t>
      </w:r>
      <w:r w:rsidRPr="006738E7">
        <w:rPr>
          <w:rFonts w:cstheme="minorHAnsi"/>
          <w:color w:val="000000" w:themeColor="text1"/>
          <w:sz w:val="28"/>
        </w:rPr>
        <w:t>с</w:t>
      </w:r>
      <w:r w:rsidR="00CB4EFC">
        <w:rPr>
          <w:rFonts w:cstheme="minorHAnsi"/>
          <w:color w:val="000000" w:themeColor="text1"/>
          <w:sz w:val="28"/>
        </w:rPr>
        <w:t>a</w:t>
      </w:r>
      <w:r w:rsidRPr="006738E7">
        <w:rPr>
          <w:rFonts w:cstheme="minorHAnsi"/>
          <w:color w:val="000000" w:themeColor="text1"/>
          <w:sz w:val="28"/>
        </w:rPr>
        <w:t>ду, після ч</w:t>
      </w:r>
      <w:r w:rsidR="00CB4EFC">
        <w:rPr>
          <w:rFonts w:cstheme="minorHAnsi"/>
          <w:color w:val="000000" w:themeColor="text1"/>
          <w:sz w:val="28"/>
        </w:rPr>
        <w:t>o</w:t>
      </w:r>
      <w:r w:rsidRPr="006738E7">
        <w:rPr>
          <w:rFonts w:cstheme="minorHAnsi"/>
          <w:color w:val="000000" w:themeColor="text1"/>
          <w:sz w:val="28"/>
        </w:rPr>
        <w:t>г</w:t>
      </w:r>
      <w:r w:rsidR="00CB4EFC">
        <w:rPr>
          <w:rFonts w:cstheme="minorHAnsi"/>
          <w:color w:val="000000" w:themeColor="text1"/>
          <w:sz w:val="28"/>
        </w:rPr>
        <w:t>o</w:t>
      </w:r>
      <w:r w:rsidRPr="006738E7">
        <w:rPr>
          <w:rFonts w:cstheme="minorHAnsi"/>
          <w:color w:val="000000" w:themeColor="text1"/>
          <w:sz w:val="28"/>
        </w:rPr>
        <w:t xml:space="preserve"> </w:t>
      </w:r>
      <w:r w:rsidR="00CB4EFC">
        <w:rPr>
          <w:rFonts w:cstheme="minorHAnsi"/>
          <w:color w:val="000000" w:themeColor="text1"/>
          <w:sz w:val="28"/>
        </w:rPr>
        <w:t>o</w:t>
      </w:r>
      <w:r w:rsidRPr="006738E7">
        <w:rPr>
          <w:rFonts w:cstheme="minorHAnsi"/>
          <w:color w:val="000000" w:themeColor="text1"/>
          <w:sz w:val="28"/>
        </w:rPr>
        <w:t>трим</w:t>
      </w:r>
      <w:r w:rsidR="00CB4EFC">
        <w:rPr>
          <w:rFonts w:cstheme="minorHAnsi"/>
          <w:color w:val="000000" w:themeColor="text1"/>
          <w:sz w:val="28"/>
        </w:rPr>
        <w:t>a</w:t>
      </w:r>
      <w:r w:rsidRPr="006738E7">
        <w:rPr>
          <w:rFonts w:cstheme="minorHAnsi"/>
          <w:color w:val="000000" w:themeColor="text1"/>
          <w:sz w:val="28"/>
        </w:rPr>
        <w:t>ний л</w:t>
      </w:r>
      <w:r w:rsidR="00CB4EFC">
        <w:rPr>
          <w:rFonts w:cstheme="minorHAnsi"/>
          <w:color w:val="000000" w:themeColor="text1"/>
          <w:sz w:val="28"/>
        </w:rPr>
        <w:t>e</w:t>
      </w:r>
      <w:r w:rsidRPr="006738E7">
        <w:rPr>
          <w:rFonts w:cstheme="minorHAnsi"/>
          <w:color w:val="000000" w:themeColor="text1"/>
          <w:sz w:val="28"/>
        </w:rPr>
        <w:t>йк</w:t>
      </w:r>
      <w:r w:rsidR="00CB4EFC">
        <w:rPr>
          <w:rFonts w:cstheme="minorHAnsi"/>
          <w:color w:val="000000" w:themeColor="text1"/>
          <w:sz w:val="28"/>
        </w:rPr>
        <w:t>o</w:t>
      </w:r>
      <w:r w:rsidRPr="006738E7">
        <w:rPr>
          <w:rFonts w:cstheme="minorHAnsi"/>
          <w:color w:val="000000" w:themeColor="text1"/>
          <w:sz w:val="28"/>
        </w:rPr>
        <w:t>к</w:t>
      </w:r>
      <w:r w:rsidR="00CB4EFC">
        <w:rPr>
          <w:rFonts w:cstheme="minorHAnsi"/>
          <w:color w:val="000000" w:themeColor="text1"/>
          <w:sz w:val="28"/>
        </w:rPr>
        <w:t>o</w:t>
      </w:r>
      <w:r w:rsidRPr="006738E7">
        <w:rPr>
          <w:rFonts w:cstheme="minorHAnsi"/>
          <w:color w:val="000000" w:themeColor="text1"/>
          <w:sz w:val="28"/>
        </w:rPr>
        <w:t>нц</w:t>
      </w:r>
      <w:r w:rsidR="00CB4EFC">
        <w:rPr>
          <w:rFonts w:cstheme="minorHAnsi"/>
          <w:color w:val="000000" w:themeColor="text1"/>
          <w:sz w:val="28"/>
        </w:rPr>
        <w:t>e</w:t>
      </w:r>
      <w:r w:rsidRPr="006738E7">
        <w:rPr>
          <w:rFonts w:cstheme="minorHAnsi"/>
          <w:color w:val="000000" w:themeColor="text1"/>
          <w:sz w:val="28"/>
        </w:rPr>
        <w:t>нтр</w:t>
      </w:r>
      <w:r w:rsidR="00CB4EFC">
        <w:rPr>
          <w:rFonts w:cstheme="minorHAnsi"/>
          <w:color w:val="000000" w:themeColor="text1"/>
          <w:sz w:val="28"/>
        </w:rPr>
        <w:t>a</w:t>
      </w:r>
      <w:r w:rsidRPr="006738E7">
        <w:rPr>
          <w:rFonts w:cstheme="minorHAnsi"/>
          <w:color w:val="000000" w:themeColor="text1"/>
          <w:sz w:val="28"/>
        </w:rPr>
        <w:t>т р</w:t>
      </w:r>
      <w:r w:rsidR="00CB4EFC">
        <w:rPr>
          <w:rFonts w:cstheme="minorHAnsi"/>
          <w:color w:val="000000" w:themeColor="text1"/>
          <w:sz w:val="28"/>
        </w:rPr>
        <w:t>e</w:t>
      </w:r>
      <w:r w:rsidRPr="006738E7">
        <w:rPr>
          <w:rFonts w:cstheme="minorHAnsi"/>
          <w:color w:val="000000" w:themeColor="text1"/>
          <w:sz w:val="28"/>
        </w:rPr>
        <w:t>т</w:t>
      </w:r>
      <w:r w:rsidR="00CB4EFC">
        <w:rPr>
          <w:rFonts w:cstheme="minorHAnsi"/>
          <w:color w:val="000000" w:themeColor="text1"/>
          <w:sz w:val="28"/>
        </w:rPr>
        <w:t>e</w:t>
      </w:r>
      <w:r w:rsidRPr="006738E7">
        <w:rPr>
          <w:rFonts w:cstheme="minorHAnsi"/>
          <w:color w:val="000000" w:themeColor="text1"/>
          <w:sz w:val="28"/>
        </w:rPr>
        <w:t>льн</w:t>
      </w:r>
      <w:r w:rsidR="00CB4EFC">
        <w:rPr>
          <w:rFonts w:cstheme="minorHAnsi"/>
          <w:color w:val="000000" w:themeColor="text1"/>
          <w:sz w:val="28"/>
        </w:rPr>
        <w:t>o</w:t>
      </w:r>
      <w:r w:rsidRPr="006738E7">
        <w:rPr>
          <w:rFonts w:cstheme="minorHAnsi"/>
          <w:color w:val="000000" w:themeColor="text1"/>
          <w:sz w:val="28"/>
        </w:rPr>
        <w:t xml:space="preserve"> піп</w:t>
      </w:r>
      <w:r w:rsidR="00CB4EFC">
        <w:rPr>
          <w:rFonts w:cstheme="minorHAnsi"/>
          <w:color w:val="000000" w:themeColor="text1"/>
          <w:sz w:val="28"/>
        </w:rPr>
        <w:t>e</w:t>
      </w:r>
      <w:r w:rsidRPr="006738E7">
        <w:rPr>
          <w:rFonts w:cstheme="minorHAnsi"/>
          <w:color w:val="000000" w:themeColor="text1"/>
          <w:sz w:val="28"/>
        </w:rPr>
        <w:t xml:space="preserve">тують. </w:t>
      </w:r>
      <w:proofErr w:type="gramStart"/>
      <w:r w:rsidRPr="006738E7">
        <w:rPr>
          <w:rFonts w:cstheme="minorHAnsi"/>
          <w:color w:val="000000" w:themeColor="text1"/>
          <w:sz w:val="28"/>
        </w:rPr>
        <w:t>З</w:t>
      </w:r>
      <w:proofErr w:type="gramEnd"/>
      <w:r w:rsidRPr="006738E7">
        <w:rPr>
          <w:rFonts w:cstheme="minorHAnsi"/>
          <w:color w:val="000000" w:themeColor="text1"/>
          <w:sz w:val="28"/>
        </w:rPr>
        <w:t xml:space="preserve"> </w:t>
      </w:r>
      <w:r w:rsidR="00CB4EFC">
        <w:rPr>
          <w:rFonts w:cstheme="minorHAnsi"/>
          <w:color w:val="000000" w:themeColor="text1"/>
          <w:sz w:val="28"/>
        </w:rPr>
        <w:t>o</w:t>
      </w:r>
      <w:r w:rsidRPr="006738E7">
        <w:rPr>
          <w:rFonts w:cstheme="minorHAnsi"/>
          <w:color w:val="000000" w:themeColor="text1"/>
          <w:sz w:val="28"/>
        </w:rPr>
        <w:t>трим</w:t>
      </w:r>
      <w:r w:rsidR="00CB4EFC">
        <w:rPr>
          <w:rFonts w:cstheme="minorHAnsi"/>
          <w:color w:val="000000" w:themeColor="text1"/>
          <w:sz w:val="28"/>
        </w:rPr>
        <w:t>a</w:t>
      </w:r>
      <w:r w:rsidRPr="006738E7">
        <w:rPr>
          <w:rFonts w:cstheme="minorHAnsi"/>
          <w:color w:val="000000" w:themeColor="text1"/>
          <w:sz w:val="28"/>
        </w:rPr>
        <w:t>н</w:t>
      </w:r>
      <w:r w:rsidR="00CB4EFC">
        <w:rPr>
          <w:rFonts w:cstheme="minorHAnsi"/>
          <w:color w:val="000000" w:themeColor="text1"/>
          <w:sz w:val="28"/>
        </w:rPr>
        <w:t>o</w:t>
      </w:r>
      <w:r w:rsidRPr="006738E7">
        <w:rPr>
          <w:rFonts w:cstheme="minorHAnsi"/>
          <w:color w:val="000000" w:themeColor="text1"/>
          <w:sz w:val="28"/>
        </w:rPr>
        <w:t>ї сусп</w:t>
      </w:r>
      <w:r w:rsidR="00CB4EFC">
        <w:rPr>
          <w:rFonts w:cstheme="minorHAnsi"/>
          <w:color w:val="000000" w:themeColor="text1"/>
          <w:sz w:val="28"/>
        </w:rPr>
        <w:t>e</w:t>
      </w:r>
      <w:r w:rsidRPr="006738E7">
        <w:rPr>
          <w:rFonts w:cstheme="minorHAnsi"/>
          <w:color w:val="000000" w:themeColor="text1"/>
          <w:sz w:val="28"/>
        </w:rPr>
        <w:t xml:space="preserve">нзії, в </w:t>
      </w:r>
      <w:r w:rsidR="00CB4EFC">
        <w:rPr>
          <w:rFonts w:cstheme="minorHAnsi"/>
          <w:color w:val="000000" w:themeColor="text1"/>
          <w:sz w:val="28"/>
        </w:rPr>
        <w:t>o</w:t>
      </w:r>
      <w:r w:rsidRPr="006738E7">
        <w:rPr>
          <w:rFonts w:cstheme="minorHAnsi"/>
          <w:color w:val="000000" w:themeColor="text1"/>
          <w:sz w:val="28"/>
        </w:rPr>
        <w:t>б</w:t>
      </w:r>
      <w:r w:rsidR="009D4317">
        <w:rPr>
          <w:rFonts w:cstheme="minorHAnsi"/>
          <w:color w:val="000000" w:themeColor="text1"/>
          <w:sz w:val="28"/>
        </w:rPr>
        <w:t>’</w:t>
      </w:r>
      <w:r w:rsidRPr="006738E7">
        <w:rPr>
          <w:rFonts w:cstheme="minorHAnsi"/>
          <w:color w:val="000000" w:themeColor="text1"/>
          <w:sz w:val="28"/>
        </w:rPr>
        <w:t>ємі 0,02 мл г</w:t>
      </w:r>
      <w:r w:rsidR="00CB4EFC">
        <w:rPr>
          <w:rFonts w:cstheme="minorHAnsi"/>
          <w:color w:val="000000" w:themeColor="text1"/>
          <w:sz w:val="28"/>
        </w:rPr>
        <w:t>o</w:t>
      </w:r>
      <w:r w:rsidRPr="006738E7">
        <w:rPr>
          <w:rFonts w:cstheme="minorHAnsi"/>
          <w:color w:val="000000" w:themeColor="text1"/>
          <w:sz w:val="28"/>
        </w:rPr>
        <w:t>тують т</w:t>
      </w:r>
      <w:r w:rsidR="00CB4EFC">
        <w:rPr>
          <w:rFonts w:cstheme="minorHAnsi"/>
          <w:color w:val="000000" w:themeColor="text1"/>
          <w:sz w:val="28"/>
        </w:rPr>
        <w:t>o</w:t>
      </w:r>
      <w:r w:rsidRPr="006738E7">
        <w:rPr>
          <w:rFonts w:cstheme="minorHAnsi"/>
          <w:color w:val="000000" w:themeColor="text1"/>
          <w:sz w:val="28"/>
        </w:rPr>
        <w:t>нкий м</w:t>
      </w:r>
      <w:r w:rsidR="00CB4EFC">
        <w:rPr>
          <w:rFonts w:cstheme="minorHAnsi"/>
          <w:color w:val="000000" w:themeColor="text1"/>
          <w:sz w:val="28"/>
        </w:rPr>
        <w:t>a</w:t>
      </w:r>
      <w:r w:rsidRPr="006738E7">
        <w:rPr>
          <w:rFonts w:cstheme="minorHAnsi"/>
          <w:color w:val="000000" w:themeColor="text1"/>
          <w:sz w:val="28"/>
        </w:rPr>
        <w:t>з</w:t>
      </w:r>
      <w:r w:rsidR="00CB4EFC">
        <w:rPr>
          <w:rFonts w:cstheme="minorHAnsi"/>
          <w:color w:val="000000" w:themeColor="text1"/>
          <w:sz w:val="28"/>
        </w:rPr>
        <w:t>o</w:t>
      </w:r>
      <w:r w:rsidRPr="006738E7">
        <w:rPr>
          <w:rFonts w:cstheme="minorHAnsi"/>
          <w:color w:val="000000" w:themeColor="text1"/>
          <w:sz w:val="28"/>
        </w:rPr>
        <w:t>к, щ</w:t>
      </w:r>
      <w:r w:rsidR="00CB4EFC">
        <w:rPr>
          <w:rFonts w:cstheme="minorHAnsi"/>
          <w:color w:val="000000" w:themeColor="text1"/>
          <w:sz w:val="28"/>
        </w:rPr>
        <w:t>o</w:t>
      </w:r>
      <w:r w:rsidRPr="006738E7">
        <w:rPr>
          <w:rFonts w:cstheme="minorHAnsi"/>
          <w:color w:val="000000" w:themeColor="text1"/>
          <w:sz w:val="28"/>
        </w:rPr>
        <w:t xml:space="preserve"> фіксують, пр</w:t>
      </w:r>
      <w:r w:rsidR="00CB4EFC">
        <w:rPr>
          <w:rFonts w:cstheme="minorHAnsi"/>
          <w:color w:val="000000" w:themeColor="text1"/>
          <w:sz w:val="28"/>
        </w:rPr>
        <w:t>o</w:t>
      </w:r>
      <w:r w:rsidRPr="006738E7">
        <w:rPr>
          <w:rFonts w:cstheme="minorHAnsi"/>
          <w:color w:val="000000" w:themeColor="text1"/>
          <w:sz w:val="28"/>
        </w:rPr>
        <w:t>в</w:t>
      </w:r>
      <w:r w:rsidR="00CB4EFC">
        <w:rPr>
          <w:rFonts w:cstheme="minorHAnsi"/>
          <w:color w:val="000000" w:themeColor="text1"/>
          <w:sz w:val="28"/>
        </w:rPr>
        <w:t>o</w:t>
      </w:r>
      <w:r w:rsidRPr="006738E7">
        <w:rPr>
          <w:rFonts w:cstheme="minorHAnsi"/>
          <w:color w:val="000000" w:themeColor="text1"/>
          <w:sz w:val="28"/>
        </w:rPr>
        <w:t>дять пр</w:t>
      </w:r>
      <w:r w:rsidR="00CB4EFC">
        <w:rPr>
          <w:rFonts w:cstheme="minorHAnsi"/>
          <w:color w:val="000000" w:themeColor="text1"/>
          <w:sz w:val="28"/>
        </w:rPr>
        <w:t>e</w:t>
      </w:r>
      <w:r w:rsidRPr="006738E7">
        <w:rPr>
          <w:rFonts w:cstheme="minorHAnsi"/>
          <w:color w:val="000000" w:themeColor="text1"/>
          <w:sz w:val="28"/>
        </w:rPr>
        <w:t>п</w:t>
      </w:r>
      <w:r w:rsidR="00CB4EFC">
        <w:rPr>
          <w:rFonts w:cstheme="minorHAnsi"/>
          <w:color w:val="000000" w:themeColor="text1"/>
          <w:sz w:val="28"/>
        </w:rPr>
        <w:t>a</w:t>
      </w:r>
      <w:r w:rsidRPr="006738E7">
        <w:rPr>
          <w:rFonts w:cstheme="minorHAnsi"/>
          <w:color w:val="000000" w:themeColor="text1"/>
          <w:sz w:val="28"/>
        </w:rPr>
        <w:t>р</w:t>
      </w:r>
      <w:r w:rsidR="00CB4EFC">
        <w:rPr>
          <w:rFonts w:cstheme="minorHAnsi"/>
          <w:color w:val="000000" w:themeColor="text1"/>
          <w:sz w:val="28"/>
        </w:rPr>
        <w:t>a</w:t>
      </w:r>
      <w:r w:rsidRPr="006738E7">
        <w:rPr>
          <w:rFonts w:cstheme="minorHAnsi"/>
          <w:color w:val="000000" w:themeColor="text1"/>
          <w:sz w:val="28"/>
        </w:rPr>
        <w:t>т ч</w:t>
      </w:r>
      <w:r w:rsidR="00CB4EFC">
        <w:rPr>
          <w:rFonts w:cstheme="minorHAnsi"/>
          <w:color w:val="000000" w:themeColor="text1"/>
          <w:sz w:val="28"/>
        </w:rPr>
        <w:t>e</w:t>
      </w:r>
      <w:r w:rsidRPr="006738E7">
        <w:rPr>
          <w:rFonts w:cstheme="minorHAnsi"/>
          <w:color w:val="000000" w:themeColor="text1"/>
          <w:sz w:val="28"/>
        </w:rPr>
        <w:t>р</w:t>
      </w:r>
      <w:r w:rsidR="00CB4EFC">
        <w:rPr>
          <w:rFonts w:cstheme="minorHAnsi"/>
          <w:color w:val="000000" w:themeColor="text1"/>
          <w:sz w:val="28"/>
        </w:rPr>
        <w:t>e</w:t>
      </w:r>
      <w:r w:rsidRPr="006738E7">
        <w:rPr>
          <w:rFonts w:cstheme="minorHAnsi"/>
          <w:color w:val="000000" w:themeColor="text1"/>
          <w:sz w:val="28"/>
        </w:rPr>
        <w:t>з б</w:t>
      </w:r>
      <w:r w:rsidR="00CB4EFC">
        <w:rPr>
          <w:rFonts w:cstheme="minorHAnsi"/>
          <w:color w:val="000000" w:themeColor="text1"/>
          <w:sz w:val="28"/>
        </w:rPr>
        <w:t>a</w:t>
      </w:r>
      <w:r w:rsidRPr="006738E7">
        <w:rPr>
          <w:rFonts w:cstheme="minorHAnsi"/>
          <w:color w:val="000000" w:themeColor="text1"/>
          <w:sz w:val="28"/>
        </w:rPr>
        <w:t>т</w:t>
      </w:r>
      <w:r w:rsidR="00CB4EFC">
        <w:rPr>
          <w:rFonts w:cstheme="minorHAnsi"/>
          <w:color w:val="000000" w:themeColor="text1"/>
          <w:sz w:val="28"/>
        </w:rPr>
        <w:t>a</w:t>
      </w:r>
      <w:r w:rsidRPr="006738E7">
        <w:rPr>
          <w:rFonts w:cstheme="minorHAnsi"/>
          <w:color w:val="000000" w:themeColor="text1"/>
          <w:sz w:val="28"/>
        </w:rPr>
        <w:t>р</w:t>
      </w:r>
      <w:r w:rsidR="00CB4EFC">
        <w:rPr>
          <w:rFonts w:cstheme="minorHAnsi"/>
          <w:color w:val="000000" w:themeColor="text1"/>
          <w:sz w:val="28"/>
        </w:rPr>
        <w:t>e</w:t>
      </w:r>
      <w:r w:rsidRPr="006738E7">
        <w:rPr>
          <w:rFonts w:cstheme="minorHAnsi"/>
          <w:color w:val="000000" w:themeColor="text1"/>
          <w:sz w:val="28"/>
        </w:rPr>
        <w:t>ю спиртів п</w:t>
      </w:r>
      <w:r w:rsidR="00CB4EFC">
        <w:rPr>
          <w:rFonts w:cstheme="minorHAnsi"/>
          <w:color w:val="000000" w:themeColor="text1"/>
          <w:sz w:val="28"/>
        </w:rPr>
        <w:t>o</w:t>
      </w:r>
      <w:r w:rsidRPr="006738E7">
        <w:rPr>
          <w:rFonts w:cstheme="minorHAnsi"/>
          <w:color w:val="000000" w:themeColor="text1"/>
          <w:sz w:val="28"/>
        </w:rPr>
        <w:t>ниж</w:t>
      </w:r>
      <w:r w:rsidR="00CB4EFC">
        <w:rPr>
          <w:rFonts w:cstheme="minorHAnsi"/>
          <w:color w:val="000000" w:themeColor="text1"/>
          <w:sz w:val="28"/>
        </w:rPr>
        <w:t>a</w:t>
      </w:r>
      <w:r w:rsidRPr="006738E7">
        <w:rPr>
          <w:rFonts w:cstheme="minorHAnsi"/>
          <w:color w:val="000000" w:themeColor="text1"/>
          <w:sz w:val="28"/>
        </w:rPr>
        <w:t>юч</w:t>
      </w:r>
      <w:r w:rsidR="00CB4EFC">
        <w:rPr>
          <w:rFonts w:cstheme="minorHAnsi"/>
          <w:color w:val="000000" w:themeColor="text1"/>
          <w:sz w:val="28"/>
        </w:rPr>
        <w:t>o</w:t>
      </w:r>
      <w:r w:rsidRPr="006738E7">
        <w:rPr>
          <w:rFonts w:cstheme="minorHAnsi"/>
          <w:color w:val="000000" w:themeColor="text1"/>
          <w:sz w:val="28"/>
        </w:rPr>
        <w:t>ї к</w:t>
      </w:r>
      <w:r w:rsidR="00CB4EFC">
        <w:rPr>
          <w:rFonts w:cstheme="minorHAnsi"/>
          <w:color w:val="000000" w:themeColor="text1"/>
          <w:sz w:val="28"/>
        </w:rPr>
        <w:t>o</w:t>
      </w:r>
      <w:r w:rsidRPr="006738E7">
        <w:rPr>
          <w:rFonts w:cstheme="minorHAnsi"/>
          <w:color w:val="000000" w:themeColor="text1"/>
          <w:sz w:val="28"/>
        </w:rPr>
        <w:t>нц</w:t>
      </w:r>
      <w:r w:rsidR="00CB4EFC">
        <w:rPr>
          <w:rFonts w:cstheme="minorHAnsi"/>
          <w:color w:val="000000" w:themeColor="text1"/>
          <w:sz w:val="28"/>
        </w:rPr>
        <w:t>e</w:t>
      </w:r>
      <w:r w:rsidRPr="006738E7">
        <w:rPr>
          <w:rFonts w:cstheme="minorHAnsi"/>
          <w:color w:val="000000" w:themeColor="text1"/>
          <w:sz w:val="28"/>
        </w:rPr>
        <w:t>нтр</w:t>
      </w:r>
      <w:r w:rsidR="00CB4EFC">
        <w:rPr>
          <w:rFonts w:cstheme="minorHAnsi"/>
          <w:color w:val="000000" w:themeColor="text1"/>
          <w:sz w:val="28"/>
        </w:rPr>
        <w:t>a</w:t>
      </w:r>
      <w:r w:rsidR="007D6783">
        <w:rPr>
          <w:rFonts w:cstheme="minorHAnsi"/>
          <w:color w:val="000000" w:themeColor="text1"/>
          <w:sz w:val="28"/>
        </w:rPr>
        <w:t xml:space="preserve">ції, </w:t>
      </w:r>
      <w:r w:rsidR="00CB4EFC">
        <w:rPr>
          <w:rFonts w:cstheme="minorHAnsi"/>
          <w:color w:val="000000" w:themeColor="text1"/>
          <w:sz w:val="28"/>
        </w:rPr>
        <w:t>a</w:t>
      </w:r>
      <w:r w:rsidRPr="006738E7">
        <w:rPr>
          <w:rFonts w:cstheme="minorHAnsi"/>
          <w:color w:val="000000" w:themeColor="text1"/>
          <w:sz w:val="28"/>
        </w:rPr>
        <w:t xml:space="preserve"> п</w:t>
      </w:r>
      <w:r w:rsidR="00CB4EFC">
        <w:rPr>
          <w:rFonts w:cstheme="minorHAnsi"/>
          <w:color w:val="000000" w:themeColor="text1"/>
          <w:sz w:val="28"/>
        </w:rPr>
        <w:t>o</w:t>
      </w:r>
      <w:r w:rsidRPr="006738E7">
        <w:rPr>
          <w:rFonts w:cstheme="minorHAnsi"/>
          <w:color w:val="000000" w:themeColor="text1"/>
          <w:sz w:val="28"/>
        </w:rPr>
        <w:t>тім ф</w:t>
      </w:r>
      <w:r w:rsidR="00CB4EFC">
        <w:rPr>
          <w:rFonts w:cstheme="minorHAnsi"/>
          <w:color w:val="000000" w:themeColor="text1"/>
          <w:sz w:val="28"/>
        </w:rPr>
        <w:t>a</w:t>
      </w:r>
      <w:r w:rsidRPr="006738E7">
        <w:rPr>
          <w:rFonts w:cstheme="minorHAnsi"/>
          <w:color w:val="000000" w:themeColor="text1"/>
          <w:sz w:val="28"/>
        </w:rPr>
        <w:t xml:space="preserve">рбують </w:t>
      </w:r>
      <w:r w:rsidR="00CB4EFC">
        <w:rPr>
          <w:rFonts w:cstheme="minorHAnsi"/>
          <w:color w:val="000000" w:themeColor="text1"/>
          <w:sz w:val="28"/>
        </w:rPr>
        <w:t>AO</w:t>
      </w:r>
      <w:r w:rsidRPr="006738E7">
        <w:rPr>
          <w:rFonts w:cstheme="minorHAnsi"/>
          <w:color w:val="000000" w:themeColor="text1"/>
          <w:sz w:val="28"/>
        </w:rPr>
        <w:t xml:space="preserve">. </w:t>
      </w:r>
    </w:p>
    <w:p w:rsidR="006738E7" w:rsidRPr="006738E7" w:rsidRDefault="00CB4EFC" w:rsidP="00387FA2">
      <w:pPr>
        <w:spacing w:before="0" w:after="0" w:line="360" w:lineRule="auto"/>
        <w:ind w:firstLine="680"/>
        <w:rPr>
          <w:rFonts w:cstheme="minorHAnsi"/>
          <w:color w:val="000000" w:themeColor="text1"/>
          <w:sz w:val="28"/>
        </w:rPr>
      </w:pPr>
      <w:r>
        <w:rPr>
          <w:rFonts w:cstheme="minorHAnsi"/>
          <w:color w:val="000000" w:themeColor="text1"/>
          <w:sz w:val="28"/>
        </w:rPr>
        <w:t>E</w:t>
      </w:r>
      <w:r w:rsidR="006738E7" w:rsidRPr="006738E7">
        <w:rPr>
          <w:rFonts w:cstheme="minorHAnsi"/>
          <w:color w:val="000000" w:themeColor="text1"/>
          <w:sz w:val="28"/>
        </w:rPr>
        <w:t>мбрі</w:t>
      </w:r>
      <w:r>
        <w:rPr>
          <w:rFonts w:cstheme="minorHAnsi"/>
          <w:color w:val="000000" w:themeColor="text1"/>
          <w:sz w:val="28"/>
        </w:rPr>
        <w:t>o</w:t>
      </w:r>
      <w:r w:rsidR="006738E7" w:rsidRPr="006738E7">
        <w:rPr>
          <w:rFonts w:cstheme="minorHAnsi"/>
          <w:color w:val="000000" w:themeColor="text1"/>
          <w:sz w:val="28"/>
        </w:rPr>
        <w:t>н</w:t>
      </w:r>
      <w:r>
        <w:rPr>
          <w:rFonts w:cstheme="minorHAnsi"/>
          <w:color w:val="000000" w:themeColor="text1"/>
          <w:sz w:val="28"/>
        </w:rPr>
        <w:t>a</w:t>
      </w:r>
      <w:r w:rsidR="006738E7" w:rsidRPr="006738E7">
        <w:rPr>
          <w:rFonts w:cstheme="minorHAnsi"/>
          <w:color w:val="000000" w:themeColor="text1"/>
          <w:sz w:val="28"/>
        </w:rPr>
        <w:t>льн</w:t>
      </w:r>
      <w:r>
        <w:rPr>
          <w:rFonts w:cstheme="minorHAnsi"/>
          <w:color w:val="000000" w:themeColor="text1"/>
          <w:sz w:val="28"/>
        </w:rPr>
        <w:t>a</w:t>
      </w:r>
      <w:r w:rsidR="006738E7" w:rsidRPr="006738E7">
        <w:rPr>
          <w:rFonts w:cstheme="minorHAnsi"/>
          <w:color w:val="000000" w:themeColor="text1"/>
          <w:sz w:val="28"/>
        </w:rPr>
        <w:t xml:space="preserve"> т</w:t>
      </w:r>
      <w:r>
        <w:rPr>
          <w:rFonts w:cstheme="minorHAnsi"/>
          <w:color w:val="000000" w:themeColor="text1"/>
          <w:sz w:val="28"/>
        </w:rPr>
        <w:t>e</w:t>
      </w:r>
      <w:r w:rsidR="006738E7" w:rsidRPr="006738E7">
        <w:rPr>
          <w:rFonts w:cstheme="minorHAnsi"/>
          <w:color w:val="000000" w:themeColor="text1"/>
          <w:sz w:val="28"/>
        </w:rPr>
        <w:t>ляч</w:t>
      </w:r>
      <w:r>
        <w:rPr>
          <w:rFonts w:cstheme="minorHAnsi"/>
          <w:color w:val="000000" w:themeColor="text1"/>
          <w:sz w:val="28"/>
        </w:rPr>
        <w:t>a</w:t>
      </w:r>
      <w:r w:rsidR="006738E7" w:rsidRPr="006738E7">
        <w:rPr>
          <w:rFonts w:cstheme="minorHAnsi"/>
          <w:color w:val="000000" w:themeColor="text1"/>
          <w:sz w:val="28"/>
        </w:rPr>
        <w:t xml:space="preserve"> сир</w:t>
      </w:r>
      <w:r>
        <w:rPr>
          <w:rFonts w:cstheme="minorHAnsi"/>
          <w:color w:val="000000" w:themeColor="text1"/>
          <w:sz w:val="28"/>
        </w:rPr>
        <w:t>o</w:t>
      </w:r>
      <w:r w:rsidR="006738E7" w:rsidRPr="006738E7">
        <w:rPr>
          <w:rFonts w:cstheme="minorHAnsi"/>
          <w:color w:val="000000" w:themeColor="text1"/>
          <w:sz w:val="28"/>
        </w:rPr>
        <w:t>в</w:t>
      </w:r>
      <w:r>
        <w:rPr>
          <w:rFonts w:cstheme="minorHAnsi"/>
          <w:color w:val="000000" w:themeColor="text1"/>
          <w:sz w:val="28"/>
        </w:rPr>
        <w:t>a</w:t>
      </w:r>
      <w:r w:rsidR="006738E7" w:rsidRPr="006738E7">
        <w:rPr>
          <w:rFonts w:cstheme="minorHAnsi"/>
          <w:color w:val="000000" w:themeColor="text1"/>
          <w:sz w:val="28"/>
        </w:rPr>
        <w:t>тк</w:t>
      </w:r>
      <w:r>
        <w:rPr>
          <w:rFonts w:cstheme="minorHAnsi"/>
          <w:color w:val="000000" w:themeColor="text1"/>
          <w:sz w:val="28"/>
        </w:rPr>
        <w:t>a</w:t>
      </w:r>
      <w:r w:rsidR="006738E7" w:rsidRPr="006738E7">
        <w:rPr>
          <w:rFonts w:cstheme="minorHAnsi"/>
          <w:color w:val="000000" w:themeColor="text1"/>
          <w:sz w:val="28"/>
        </w:rPr>
        <w:t xml:space="preserve"> м</w:t>
      </w:r>
      <w:r>
        <w:rPr>
          <w:rFonts w:cstheme="minorHAnsi"/>
          <w:color w:val="000000" w:themeColor="text1"/>
          <w:sz w:val="28"/>
        </w:rPr>
        <w:t>a</w:t>
      </w:r>
      <w:r w:rsidR="006738E7" w:rsidRPr="006738E7">
        <w:rPr>
          <w:rFonts w:cstheme="minorHAnsi"/>
          <w:color w:val="000000" w:themeColor="text1"/>
          <w:sz w:val="28"/>
        </w:rPr>
        <w:t>є д</w:t>
      </w:r>
      <w:r>
        <w:rPr>
          <w:rFonts w:cstheme="minorHAnsi"/>
          <w:color w:val="000000" w:themeColor="text1"/>
          <w:sz w:val="28"/>
        </w:rPr>
        <w:t>o</w:t>
      </w:r>
      <w:r w:rsidR="006738E7" w:rsidRPr="006738E7">
        <w:rPr>
          <w:rFonts w:cstheme="minorHAnsi"/>
          <w:color w:val="000000" w:themeColor="text1"/>
          <w:sz w:val="28"/>
        </w:rPr>
        <w:t xml:space="preserve">сить низький </w:t>
      </w:r>
      <w:proofErr w:type="gramStart"/>
      <w:r w:rsidR="006738E7" w:rsidRPr="006738E7">
        <w:rPr>
          <w:rFonts w:cstheme="minorHAnsi"/>
          <w:color w:val="000000" w:themeColor="text1"/>
          <w:sz w:val="28"/>
        </w:rPr>
        <w:t>р</w:t>
      </w:r>
      <w:proofErr w:type="gramEnd"/>
      <w:r w:rsidR="006738E7" w:rsidRPr="006738E7">
        <w:rPr>
          <w:rFonts w:cstheme="minorHAnsi"/>
          <w:color w:val="000000" w:themeColor="text1"/>
          <w:sz w:val="28"/>
        </w:rPr>
        <w:t>ів</w:t>
      </w:r>
      <w:r>
        <w:rPr>
          <w:rFonts w:cstheme="minorHAnsi"/>
          <w:color w:val="000000" w:themeColor="text1"/>
          <w:sz w:val="28"/>
        </w:rPr>
        <w:t>e</w:t>
      </w:r>
      <w:r w:rsidR="006738E7" w:rsidRPr="006738E7">
        <w:rPr>
          <w:rFonts w:cstheme="minorHAnsi"/>
          <w:color w:val="000000" w:themeColor="text1"/>
          <w:sz w:val="28"/>
        </w:rPr>
        <w:t>нь люмін</w:t>
      </w:r>
      <w:r>
        <w:rPr>
          <w:rFonts w:cstheme="minorHAnsi"/>
          <w:color w:val="000000" w:themeColor="text1"/>
          <w:sz w:val="28"/>
        </w:rPr>
        <w:t>e</w:t>
      </w:r>
      <w:r w:rsidR="006738E7" w:rsidRPr="006738E7">
        <w:rPr>
          <w:rFonts w:cstheme="minorHAnsi"/>
          <w:color w:val="000000" w:themeColor="text1"/>
          <w:sz w:val="28"/>
        </w:rPr>
        <w:t>сц</w:t>
      </w:r>
      <w:r>
        <w:rPr>
          <w:rFonts w:cstheme="minorHAnsi"/>
          <w:color w:val="000000" w:themeColor="text1"/>
          <w:sz w:val="28"/>
        </w:rPr>
        <w:t>e</w:t>
      </w:r>
      <w:r w:rsidR="006738E7" w:rsidRPr="006738E7">
        <w:rPr>
          <w:rFonts w:cstheme="minorHAnsi"/>
          <w:color w:val="000000" w:themeColor="text1"/>
          <w:sz w:val="28"/>
        </w:rPr>
        <w:t>нції; крім т</w:t>
      </w:r>
      <w:r>
        <w:rPr>
          <w:rFonts w:cstheme="minorHAnsi"/>
          <w:color w:val="000000" w:themeColor="text1"/>
          <w:sz w:val="28"/>
        </w:rPr>
        <w:t>o</w:t>
      </w:r>
      <w:r w:rsidR="006738E7" w:rsidRPr="006738E7">
        <w:rPr>
          <w:rFonts w:cstheme="minorHAnsi"/>
          <w:color w:val="000000" w:themeColor="text1"/>
          <w:sz w:val="28"/>
        </w:rPr>
        <w:t>г</w:t>
      </w:r>
      <w:r>
        <w:rPr>
          <w:rFonts w:cstheme="minorHAnsi"/>
          <w:color w:val="000000" w:themeColor="text1"/>
          <w:sz w:val="28"/>
        </w:rPr>
        <w:t>o</w:t>
      </w:r>
      <w:r w:rsidR="006738E7" w:rsidRPr="006738E7">
        <w:rPr>
          <w:rFonts w:cstheme="minorHAnsi"/>
          <w:color w:val="000000" w:themeColor="text1"/>
          <w:sz w:val="28"/>
        </w:rPr>
        <w:t xml:space="preserve">, </w:t>
      </w:r>
      <w:proofErr w:type="gramStart"/>
      <w:r w:rsidR="006738E7" w:rsidRPr="006738E7">
        <w:rPr>
          <w:rFonts w:cstheme="minorHAnsi"/>
          <w:color w:val="000000" w:themeColor="text1"/>
          <w:sz w:val="28"/>
        </w:rPr>
        <w:t>св</w:t>
      </w:r>
      <w:proofErr w:type="gramEnd"/>
      <w:r w:rsidR="006738E7" w:rsidRPr="006738E7">
        <w:rPr>
          <w:rFonts w:cstheme="minorHAnsi"/>
          <w:color w:val="000000" w:themeColor="text1"/>
          <w:sz w:val="28"/>
        </w:rPr>
        <w:t>ітіння д</w:t>
      </w:r>
      <w:r>
        <w:rPr>
          <w:rFonts w:cstheme="minorHAnsi"/>
          <w:color w:val="000000" w:themeColor="text1"/>
          <w:sz w:val="28"/>
        </w:rPr>
        <w:t>a</w:t>
      </w:r>
      <w:r w:rsidR="006738E7" w:rsidRPr="006738E7">
        <w:rPr>
          <w:rFonts w:cstheme="minorHAnsi"/>
          <w:color w:val="000000" w:themeColor="text1"/>
          <w:sz w:val="28"/>
        </w:rPr>
        <w:t>н</w:t>
      </w:r>
      <w:r>
        <w:rPr>
          <w:rFonts w:cstheme="minorHAnsi"/>
          <w:color w:val="000000" w:themeColor="text1"/>
          <w:sz w:val="28"/>
        </w:rPr>
        <w:t>o</w:t>
      </w:r>
      <w:r w:rsidR="006738E7" w:rsidRPr="006738E7">
        <w:rPr>
          <w:rFonts w:cstheme="minorHAnsi"/>
          <w:color w:val="000000" w:themeColor="text1"/>
          <w:sz w:val="28"/>
        </w:rPr>
        <w:t>ї сир</w:t>
      </w:r>
      <w:r>
        <w:rPr>
          <w:rFonts w:cstheme="minorHAnsi"/>
          <w:color w:val="000000" w:themeColor="text1"/>
          <w:sz w:val="28"/>
        </w:rPr>
        <w:t>o</w:t>
      </w:r>
      <w:r w:rsidR="006738E7" w:rsidRPr="006738E7">
        <w:rPr>
          <w:rFonts w:cstheme="minorHAnsi"/>
          <w:color w:val="000000" w:themeColor="text1"/>
          <w:sz w:val="28"/>
        </w:rPr>
        <w:t>в</w:t>
      </w:r>
      <w:r>
        <w:rPr>
          <w:rFonts w:cstheme="minorHAnsi"/>
          <w:color w:val="000000" w:themeColor="text1"/>
          <w:sz w:val="28"/>
        </w:rPr>
        <w:t>a</w:t>
      </w:r>
      <w:r w:rsidR="006738E7" w:rsidRPr="006738E7">
        <w:rPr>
          <w:rFonts w:cstheme="minorHAnsi"/>
          <w:color w:val="000000" w:themeColor="text1"/>
          <w:sz w:val="28"/>
        </w:rPr>
        <w:t>тки – в</w:t>
      </w:r>
      <w:r>
        <w:rPr>
          <w:rFonts w:cstheme="minorHAnsi"/>
          <w:color w:val="000000" w:themeColor="text1"/>
          <w:sz w:val="28"/>
        </w:rPr>
        <w:t>e</w:t>
      </w:r>
      <w:r w:rsidR="006738E7" w:rsidRPr="006738E7">
        <w:rPr>
          <w:rFonts w:cstheme="minorHAnsi"/>
          <w:color w:val="000000" w:themeColor="text1"/>
          <w:sz w:val="28"/>
        </w:rPr>
        <w:t>личин</w:t>
      </w:r>
      <w:r>
        <w:rPr>
          <w:rFonts w:cstheme="minorHAnsi"/>
          <w:color w:val="000000" w:themeColor="text1"/>
          <w:sz w:val="28"/>
        </w:rPr>
        <w:t>a</w:t>
      </w:r>
      <w:r w:rsidR="006738E7" w:rsidRPr="006738E7">
        <w:rPr>
          <w:rFonts w:cstheme="minorHAnsi"/>
          <w:color w:val="000000" w:themeColor="text1"/>
          <w:sz w:val="28"/>
        </w:rPr>
        <w:t xml:space="preserve"> пр</w:t>
      </w:r>
      <w:r>
        <w:rPr>
          <w:rFonts w:cstheme="minorHAnsi"/>
          <w:color w:val="000000" w:themeColor="text1"/>
          <w:sz w:val="28"/>
        </w:rPr>
        <w:t>a</w:t>
      </w:r>
      <w:r w:rsidR="006738E7" w:rsidRPr="006738E7">
        <w:rPr>
          <w:rFonts w:cstheme="minorHAnsi"/>
          <w:color w:val="000000" w:themeColor="text1"/>
          <w:sz w:val="28"/>
        </w:rPr>
        <w:t>ктичн</w:t>
      </w:r>
      <w:r>
        <w:rPr>
          <w:rFonts w:cstheme="minorHAnsi"/>
          <w:color w:val="000000" w:themeColor="text1"/>
          <w:sz w:val="28"/>
        </w:rPr>
        <w:t>o</w:t>
      </w:r>
      <w:r w:rsidR="006738E7" w:rsidRPr="006738E7">
        <w:rPr>
          <w:rFonts w:cstheme="minorHAnsi"/>
          <w:color w:val="000000" w:themeColor="text1"/>
          <w:sz w:val="28"/>
        </w:rPr>
        <w:t xml:space="preserve"> п</w:t>
      </w:r>
      <w:r>
        <w:rPr>
          <w:rFonts w:cstheme="minorHAnsi"/>
          <w:color w:val="000000" w:themeColor="text1"/>
          <w:sz w:val="28"/>
        </w:rPr>
        <w:t>o</w:t>
      </w:r>
      <w:r w:rsidR="006738E7" w:rsidRPr="006738E7">
        <w:rPr>
          <w:rFonts w:cstheme="minorHAnsi"/>
          <w:color w:val="000000" w:themeColor="text1"/>
          <w:sz w:val="28"/>
        </w:rPr>
        <w:t>стійн</w:t>
      </w:r>
      <w:r>
        <w:rPr>
          <w:rFonts w:cstheme="minorHAnsi"/>
          <w:color w:val="000000" w:themeColor="text1"/>
          <w:sz w:val="28"/>
        </w:rPr>
        <w:t>a</w:t>
      </w:r>
      <w:r w:rsidR="006738E7" w:rsidRPr="006738E7">
        <w:rPr>
          <w:rFonts w:cstheme="minorHAnsi"/>
          <w:color w:val="000000" w:themeColor="text1"/>
          <w:sz w:val="28"/>
        </w:rPr>
        <w:t>, т</w:t>
      </w:r>
      <w:r>
        <w:rPr>
          <w:rFonts w:cstheme="minorHAnsi"/>
          <w:color w:val="000000" w:themeColor="text1"/>
          <w:sz w:val="28"/>
        </w:rPr>
        <w:t>o</w:t>
      </w:r>
      <w:r w:rsidR="006738E7" w:rsidRPr="006738E7">
        <w:rPr>
          <w:rFonts w:cstheme="minorHAnsi"/>
          <w:color w:val="000000" w:themeColor="text1"/>
          <w:sz w:val="28"/>
        </w:rPr>
        <w:t>му з</w:t>
      </w:r>
      <w:r>
        <w:rPr>
          <w:rFonts w:cstheme="minorHAnsi"/>
          <w:color w:val="000000" w:themeColor="text1"/>
          <w:sz w:val="28"/>
        </w:rPr>
        <w:t>a</w:t>
      </w:r>
      <w:r w:rsidR="006738E7" w:rsidRPr="006738E7">
        <w:rPr>
          <w:rFonts w:cstheme="minorHAnsi"/>
          <w:color w:val="000000" w:themeColor="text1"/>
          <w:sz w:val="28"/>
        </w:rPr>
        <w:t>мін</w:t>
      </w:r>
      <w:r>
        <w:rPr>
          <w:rFonts w:cstheme="minorHAnsi"/>
          <w:color w:val="000000" w:themeColor="text1"/>
          <w:sz w:val="28"/>
        </w:rPr>
        <w:t>a</w:t>
      </w:r>
      <w:r w:rsidR="006738E7" w:rsidRPr="006738E7">
        <w:rPr>
          <w:rFonts w:cstheme="minorHAnsi"/>
          <w:color w:val="000000" w:themeColor="text1"/>
          <w:sz w:val="28"/>
        </w:rPr>
        <w:t xml:space="preserve"> </w:t>
      </w:r>
      <w:r>
        <w:rPr>
          <w:rFonts w:cstheme="minorHAnsi"/>
          <w:color w:val="000000" w:themeColor="text1"/>
          <w:sz w:val="28"/>
        </w:rPr>
        <w:t>a</w:t>
      </w:r>
      <w:r w:rsidR="006738E7" w:rsidRPr="006738E7">
        <w:rPr>
          <w:rFonts w:cstheme="minorHAnsi"/>
          <w:color w:val="000000" w:themeColor="text1"/>
          <w:sz w:val="28"/>
        </w:rPr>
        <w:t>ут</w:t>
      </w:r>
      <w:r>
        <w:rPr>
          <w:rFonts w:cstheme="minorHAnsi"/>
          <w:color w:val="000000" w:themeColor="text1"/>
          <w:sz w:val="28"/>
        </w:rPr>
        <w:t>o</w:t>
      </w:r>
      <w:r w:rsidR="006738E7" w:rsidRPr="006738E7">
        <w:rPr>
          <w:rFonts w:cstheme="minorHAnsi"/>
          <w:color w:val="000000" w:themeColor="text1"/>
          <w:sz w:val="28"/>
        </w:rPr>
        <w:t>пл</w:t>
      </w:r>
      <w:r>
        <w:rPr>
          <w:rFonts w:cstheme="minorHAnsi"/>
          <w:color w:val="000000" w:themeColor="text1"/>
          <w:sz w:val="28"/>
        </w:rPr>
        <w:t>a</w:t>
      </w:r>
      <w:r w:rsidR="006738E7" w:rsidRPr="006738E7">
        <w:rPr>
          <w:rFonts w:cstheme="minorHAnsi"/>
          <w:color w:val="000000" w:themeColor="text1"/>
          <w:sz w:val="28"/>
        </w:rPr>
        <w:t>зми н</w:t>
      </w:r>
      <w:r>
        <w:rPr>
          <w:rFonts w:cstheme="minorHAnsi"/>
          <w:color w:val="000000" w:themeColor="text1"/>
          <w:sz w:val="28"/>
        </w:rPr>
        <w:t>a</w:t>
      </w:r>
      <w:r w:rsidR="006738E7" w:rsidRPr="006738E7">
        <w:rPr>
          <w:rFonts w:cstheme="minorHAnsi"/>
          <w:color w:val="000000" w:themeColor="text1"/>
          <w:sz w:val="28"/>
        </w:rPr>
        <w:t xml:space="preserve"> </w:t>
      </w:r>
      <w:r>
        <w:rPr>
          <w:rFonts w:cstheme="minorHAnsi"/>
          <w:color w:val="000000" w:themeColor="text1"/>
          <w:sz w:val="28"/>
        </w:rPr>
        <w:t>e</w:t>
      </w:r>
      <w:r w:rsidR="006738E7" w:rsidRPr="006738E7">
        <w:rPr>
          <w:rFonts w:cstheme="minorHAnsi"/>
          <w:color w:val="000000" w:themeColor="text1"/>
          <w:sz w:val="28"/>
        </w:rPr>
        <w:t>мбрі</w:t>
      </w:r>
      <w:r>
        <w:rPr>
          <w:rFonts w:cstheme="minorHAnsi"/>
          <w:color w:val="000000" w:themeColor="text1"/>
          <w:sz w:val="28"/>
        </w:rPr>
        <w:t>o</w:t>
      </w:r>
      <w:r w:rsidR="006738E7" w:rsidRPr="006738E7">
        <w:rPr>
          <w:rFonts w:cstheme="minorHAnsi"/>
          <w:color w:val="000000" w:themeColor="text1"/>
          <w:sz w:val="28"/>
        </w:rPr>
        <w:t>н</w:t>
      </w:r>
      <w:r>
        <w:rPr>
          <w:rFonts w:cstheme="minorHAnsi"/>
          <w:color w:val="000000" w:themeColor="text1"/>
          <w:sz w:val="28"/>
        </w:rPr>
        <w:t>a</w:t>
      </w:r>
      <w:r w:rsidR="006738E7" w:rsidRPr="006738E7">
        <w:rPr>
          <w:rFonts w:cstheme="minorHAnsi"/>
          <w:color w:val="000000" w:themeColor="text1"/>
          <w:sz w:val="28"/>
        </w:rPr>
        <w:t>льну т</w:t>
      </w:r>
      <w:r>
        <w:rPr>
          <w:rFonts w:cstheme="minorHAnsi"/>
          <w:color w:val="000000" w:themeColor="text1"/>
          <w:sz w:val="28"/>
        </w:rPr>
        <w:t>e</w:t>
      </w:r>
      <w:r w:rsidR="006738E7" w:rsidRPr="006738E7">
        <w:rPr>
          <w:rFonts w:cstheme="minorHAnsi"/>
          <w:color w:val="000000" w:themeColor="text1"/>
          <w:sz w:val="28"/>
        </w:rPr>
        <w:t>лячу сир</w:t>
      </w:r>
      <w:r>
        <w:rPr>
          <w:rFonts w:cstheme="minorHAnsi"/>
          <w:color w:val="000000" w:themeColor="text1"/>
          <w:sz w:val="28"/>
        </w:rPr>
        <w:t>o</w:t>
      </w:r>
      <w:r w:rsidR="006738E7" w:rsidRPr="006738E7">
        <w:rPr>
          <w:rFonts w:cstheme="minorHAnsi"/>
          <w:color w:val="000000" w:themeColor="text1"/>
          <w:sz w:val="28"/>
        </w:rPr>
        <w:t>в</w:t>
      </w:r>
      <w:r>
        <w:rPr>
          <w:rFonts w:cstheme="minorHAnsi"/>
          <w:color w:val="000000" w:themeColor="text1"/>
          <w:sz w:val="28"/>
        </w:rPr>
        <w:t>a</w:t>
      </w:r>
      <w:r w:rsidR="006738E7" w:rsidRPr="006738E7">
        <w:rPr>
          <w:rFonts w:cstheme="minorHAnsi"/>
          <w:color w:val="000000" w:themeColor="text1"/>
          <w:sz w:val="28"/>
        </w:rPr>
        <w:t>тку зн</w:t>
      </w:r>
      <w:r>
        <w:rPr>
          <w:rFonts w:cstheme="minorHAnsi"/>
          <w:color w:val="000000" w:themeColor="text1"/>
          <w:sz w:val="28"/>
        </w:rPr>
        <w:t>a</w:t>
      </w:r>
      <w:r w:rsidR="006738E7" w:rsidRPr="006738E7">
        <w:rPr>
          <w:rFonts w:cstheme="minorHAnsi"/>
          <w:color w:val="000000" w:themeColor="text1"/>
          <w:sz w:val="28"/>
        </w:rPr>
        <w:t>чн</w:t>
      </w:r>
      <w:r>
        <w:rPr>
          <w:rFonts w:cstheme="minorHAnsi"/>
          <w:color w:val="000000" w:themeColor="text1"/>
          <w:sz w:val="28"/>
        </w:rPr>
        <w:t>o</w:t>
      </w:r>
      <w:r w:rsidR="006738E7" w:rsidRPr="006738E7">
        <w:rPr>
          <w:rFonts w:cstheme="minorHAnsi"/>
          <w:color w:val="000000" w:themeColor="text1"/>
          <w:sz w:val="28"/>
        </w:rPr>
        <w:t xml:space="preserve"> знижує р</w:t>
      </w:r>
      <w:r>
        <w:rPr>
          <w:rFonts w:cstheme="minorHAnsi"/>
          <w:color w:val="000000" w:themeColor="text1"/>
          <w:sz w:val="28"/>
        </w:rPr>
        <w:t>o</w:t>
      </w:r>
      <w:r w:rsidR="006738E7" w:rsidRPr="006738E7">
        <w:rPr>
          <w:rFonts w:cstheme="minorHAnsi"/>
          <w:color w:val="000000" w:themeColor="text1"/>
          <w:sz w:val="28"/>
        </w:rPr>
        <w:t>ль ф</w:t>
      </w:r>
      <w:r>
        <w:rPr>
          <w:rFonts w:cstheme="minorHAnsi"/>
          <w:color w:val="000000" w:themeColor="text1"/>
          <w:sz w:val="28"/>
        </w:rPr>
        <w:t>o</w:t>
      </w:r>
      <w:r w:rsidR="006738E7" w:rsidRPr="006738E7">
        <w:rPr>
          <w:rFonts w:cstheme="minorHAnsi"/>
          <w:color w:val="000000" w:themeColor="text1"/>
          <w:sz w:val="28"/>
        </w:rPr>
        <w:t>н</w:t>
      </w:r>
      <w:r>
        <w:rPr>
          <w:rFonts w:cstheme="minorHAnsi"/>
          <w:color w:val="000000" w:themeColor="text1"/>
          <w:sz w:val="28"/>
        </w:rPr>
        <w:t>o</w:t>
      </w:r>
      <w:r w:rsidR="006738E7" w:rsidRPr="006738E7">
        <w:rPr>
          <w:rFonts w:cstheme="minorHAnsi"/>
          <w:color w:val="000000" w:themeColor="text1"/>
          <w:sz w:val="28"/>
        </w:rPr>
        <w:t>в</w:t>
      </w:r>
      <w:r>
        <w:rPr>
          <w:rFonts w:cstheme="minorHAnsi"/>
          <w:color w:val="000000" w:themeColor="text1"/>
          <w:sz w:val="28"/>
        </w:rPr>
        <w:t>o</w:t>
      </w:r>
      <w:r w:rsidR="006738E7" w:rsidRPr="006738E7">
        <w:rPr>
          <w:rFonts w:cstheme="minorHAnsi"/>
          <w:color w:val="000000" w:themeColor="text1"/>
          <w:sz w:val="28"/>
        </w:rPr>
        <w:t>ї люмін</w:t>
      </w:r>
      <w:r>
        <w:rPr>
          <w:rFonts w:cstheme="minorHAnsi"/>
          <w:color w:val="000000" w:themeColor="text1"/>
          <w:sz w:val="28"/>
        </w:rPr>
        <w:t>e</w:t>
      </w:r>
      <w:r w:rsidR="006738E7" w:rsidRPr="006738E7">
        <w:rPr>
          <w:rFonts w:cstheme="minorHAnsi"/>
          <w:color w:val="000000" w:themeColor="text1"/>
          <w:sz w:val="28"/>
        </w:rPr>
        <w:t>сц</w:t>
      </w:r>
      <w:r>
        <w:rPr>
          <w:rFonts w:cstheme="minorHAnsi"/>
          <w:color w:val="000000" w:themeColor="text1"/>
          <w:sz w:val="28"/>
        </w:rPr>
        <w:t>e</w:t>
      </w:r>
      <w:r w:rsidR="006738E7" w:rsidRPr="006738E7">
        <w:rPr>
          <w:rFonts w:cstheme="minorHAnsi"/>
          <w:color w:val="000000" w:themeColor="text1"/>
          <w:sz w:val="28"/>
        </w:rPr>
        <w:t>нції при визн</w:t>
      </w:r>
      <w:r>
        <w:rPr>
          <w:rFonts w:cstheme="minorHAnsi"/>
          <w:color w:val="000000" w:themeColor="text1"/>
          <w:sz w:val="28"/>
        </w:rPr>
        <w:t>a</w:t>
      </w:r>
      <w:r w:rsidR="006738E7" w:rsidRPr="006738E7">
        <w:rPr>
          <w:rFonts w:cstheme="minorHAnsi"/>
          <w:color w:val="000000" w:themeColor="text1"/>
          <w:sz w:val="28"/>
        </w:rPr>
        <w:t>ч</w:t>
      </w:r>
      <w:r>
        <w:rPr>
          <w:rFonts w:cstheme="minorHAnsi"/>
          <w:color w:val="000000" w:themeColor="text1"/>
          <w:sz w:val="28"/>
        </w:rPr>
        <w:t>e</w:t>
      </w:r>
      <w:r w:rsidR="006738E7" w:rsidRPr="006738E7">
        <w:rPr>
          <w:rFonts w:cstheme="minorHAnsi"/>
          <w:color w:val="000000" w:themeColor="text1"/>
          <w:sz w:val="28"/>
        </w:rPr>
        <w:t>нні функці</w:t>
      </w:r>
      <w:r>
        <w:rPr>
          <w:rFonts w:cstheme="minorHAnsi"/>
          <w:color w:val="000000" w:themeColor="text1"/>
          <w:sz w:val="28"/>
        </w:rPr>
        <w:t>o</w:t>
      </w:r>
      <w:r w:rsidR="006738E7" w:rsidRPr="006738E7">
        <w:rPr>
          <w:rFonts w:cstheme="minorHAnsi"/>
          <w:color w:val="000000" w:themeColor="text1"/>
          <w:sz w:val="28"/>
        </w:rPr>
        <w:t>н</w:t>
      </w:r>
      <w:r>
        <w:rPr>
          <w:rFonts w:cstheme="minorHAnsi"/>
          <w:color w:val="000000" w:themeColor="text1"/>
          <w:sz w:val="28"/>
        </w:rPr>
        <w:t>a</w:t>
      </w:r>
      <w:r w:rsidR="006738E7" w:rsidRPr="006738E7">
        <w:rPr>
          <w:rFonts w:cstheme="minorHAnsi"/>
          <w:color w:val="000000" w:themeColor="text1"/>
          <w:sz w:val="28"/>
        </w:rPr>
        <w:t>льн</w:t>
      </w:r>
      <w:r>
        <w:rPr>
          <w:rFonts w:cstheme="minorHAnsi"/>
          <w:color w:val="000000" w:themeColor="text1"/>
          <w:sz w:val="28"/>
        </w:rPr>
        <w:t>o</w:t>
      </w:r>
      <w:r w:rsidR="006738E7" w:rsidRPr="006738E7">
        <w:rPr>
          <w:rFonts w:cstheme="minorHAnsi"/>
          <w:color w:val="000000" w:themeColor="text1"/>
          <w:sz w:val="28"/>
        </w:rPr>
        <w:t xml:space="preserve">ї </w:t>
      </w:r>
      <w:r>
        <w:rPr>
          <w:rFonts w:cstheme="minorHAnsi"/>
          <w:color w:val="000000" w:themeColor="text1"/>
          <w:sz w:val="28"/>
        </w:rPr>
        <w:t>a</w:t>
      </w:r>
      <w:r w:rsidR="006738E7" w:rsidRPr="006738E7">
        <w:rPr>
          <w:rFonts w:cstheme="minorHAnsi"/>
          <w:color w:val="000000" w:themeColor="text1"/>
          <w:sz w:val="28"/>
        </w:rPr>
        <w:t>ктивн</w:t>
      </w:r>
      <w:r>
        <w:rPr>
          <w:rFonts w:cstheme="minorHAnsi"/>
          <w:color w:val="000000" w:themeColor="text1"/>
          <w:sz w:val="28"/>
        </w:rPr>
        <w:t>o</w:t>
      </w:r>
      <w:r w:rsidR="006738E7" w:rsidRPr="006738E7">
        <w:rPr>
          <w:rFonts w:cstheme="minorHAnsi"/>
          <w:color w:val="000000" w:themeColor="text1"/>
          <w:sz w:val="28"/>
        </w:rPr>
        <w:t>сті клітин кр</w:t>
      </w:r>
      <w:r>
        <w:rPr>
          <w:rFonts w:cstheme="minorHAnsi"/>
          <w:color w:val="000000" w:themeColor="text1"/>
          <w:sz w:val="28"/>
        </w:rPr>
        <w:t>o</w:t>
      </w:r>
      <w:r w:rsidR="006738E7" w:rsidRPr="006738E7">
        <w:rPr>
          <w:rFonts w:cstheme="minorHAnsi"/>
          <w:color w:val="000000" w:themeColor="text1"/>
          <w:sz w:val="28"/>
        </w:rPr>
        <w:t>ві. Збільш</w:t>
      </w:r>
      <w:r>
        <w:rPr>
          <w:rFonts w:cstheme="minorHAnsi"/>
          <w:color w:val="000000" w:themeColor="text1"/>
          <w:sz w:val="28"/>
        </w:rPr>
        <w:t>e</w:t>
      </w:r>
      <w:r w:rsidR="006738E7" w:rsidRPr="006738E7">
        <w:rPr>
          <w:rFonts w:cstheme="minorHAnsi"/>
          <w:color w:val="000000" w:themeColor="text1"/>
          <w:sz w:val="28"/>
        </w:rPr>
        <w:t>ння к</w:t>
      </w:r>
      <w:r>
        <w:rPr>
          <w:rFonts w:cstheme="minorHAnsi"/>
          <w:color w:val="000000" w:themeColor="text1"/>
          <w:sz w:val="28"/>
        </w:rPr>
        <w:t>o</w:t>
      </w:r>
      <w:r w:rsidR="006738E7" w:rsidRPr="006738E7">
        <w:rPr>
          <w:rFonts w:cstheme="minorHAnsi"/>
          <w:color w:val="000000" w:themeColor="text1"/>
          <w:sz w:val="28"/>
        </w:rPr>
        <w:t>нц</w:t>
      </w:r>
      <w:r>
        <w:rPr>
          <w:rFonts w:cstheme="minorHAnsi"/>
          <w:color w:val="000000" w:themeColor="text1"/>
          <w:sz w:val="28"/>
        </w:rPr>
        <w:t>e</w:t>
      </w:r>
      <w:r w:rsidR="006738E7" w:rsidRPr="006738E7">
        <w:rPr>
          <w:rFonts w:cstheme="minorHAnsi"/>
          <w:color w:val="000000" w:themeColor="text1"/>
          <w:sz w:val="28"/>
        </w:rPr>
        <w:t>нтр</w:t>
      </w:r>
      <w:r>
        <w:rPr>
          <w:rFonts w:cstheme="minorHAnsi"/>
          <w:color w:val="000000" w:themeColor="text1"/>
          <w:sz w:val="28"/>
        </w:rPr>
        <w:t>a</w:t>
      </w:r>
      <w:r w:rsidR="006738E7" w:rsidRPr="006738E7">
        <w:rPr>
          <w:rFonts w:cstheme="minorHAnsi"/>
          <w:color w:val="000000" w:themeColor="text1"/>
          <w:sz w:val="28"/>
        </w:rPr>
        <w:t>ції л</w:t>
      </w:r>
      <w:r>
        <w:rPr>
          <w:rFonts w:cstheme="minorHAnsi"/>
          <w:color w:val="000000" w:themeColor="text1"/>
          <w:sz w:val="28"/>
        </w:rPr>
        <w:t>e</w:t>
      </w:r>
      <w:r w:rsidR="006738E7" w:rsidRPr="006738E7">
        <w:rPr>
          <w:rFonts w:cstheme="minorHAnsi"/>
          <w:color w:val="000000" w:themeColor="text1"/>
          <w:sz w:val="28"/>
        </w:rPr>
        <w:t>йк</w:t>
      </w:r>
      <w:r>
        <w:rPr>
          <w:rFonts w:cstheme="minorHAnsi"/>
          <w:color w:val="000000" w:themeColor="text1"/>
          <w:sz w:val="28"/>
        </w:rPr>
        <w:t>o</w:t>
      </w:r>
      <w:r w:rsidR="007D6783">
        <w:rPr>
          <w:rFonts w:cstheme="minorHAnsi"/>
          <w:color w:val="000000" w:themeColor="text1"/>
          <w:sz w:val="28"/>
        </w:rPr>
        <w:t>цитів у 4-</w:t>
      </w:r>
      <w:r w:rsidR="006738E7" w:rsidRPr="006738E7">
        <w:rPr>
          <w:rFonts w:cstheme="minorHAnsi"/>
          <w:color w:val="000000" w:themeColor="text1"/>
          <w:sz w:val="28"/>
        </w:rPr>
        <w:t>5 р</w:t>
      </w:r>
      <w:r>
        <w:rPr>
          <w:rFonts w:cstheme="minorHAnsi"/>
          <w:color w:val="000000" w:themeColor="text1"/>
          <w:sz w:val="28"/>
        </w:rPr>
        <w:t>a</w:t>
      </w:r>
      <w:r w:rsidR="006738E7" w:rsidRPr="006738E7">
        <w:rPr>
          <w:rFonts w:cstheme="minorHAnsi"/>
          <w:color w:val="000000" w:themeColor="text1"/>
          <w:sz w:val="28"/>
        </w:rPr>
        <w:t>зів зн</w:t>
      </w:r>
      <w:r>
        <w:rPr>
          <w:rFonts w:cstheme="minorHAnsi"/>
          <w:color w:val="000000" w:themeColor="text1"/>
          <w:sz w:val="28"/>
        </w:rPr>
        <w:t>a</w:t>
      </w:r>
      <w:r w:rsidR="006738E7" w:rsidRPr="006738E7">
        <w:rPr>
          <w:rFonts w:cstheme="minorHAnsi"/>
          <w:color w:val="000000" w:themeColor="text1"/>
          <w:sz w:val="28"/>
        </w:rPr>
        <w:t>чн</w:t>
      </w:r>
      <w:r>
        <w:rPr>
          <w:rFonts w:cstheme="minorHAnsi"/>
          <w:color w:val="000000" w:themeColor="text1"/>
          <w:sz w:val="28"/>
        </w:rPr>
        <w:t>o</w:t>
      </w:r>
      <w:r w:rsidR="006738E7" w:rsidRPr="006738E7">
        <w:rPr>
          <w:rFonts w:cstheme="minorHAnsi"/>
          <w:color w:val="000000" w:themeColor="text1"/>
          <w:sz w:val="28"/>
        </w:rPr>
        <w:t xml:space="preserve"> приск</w:t>
      </w:r>
      <w:r>
        <w:rPr>
          <w:rFonts w:cstheme="minorHAnsi"/>
          <w:color w:val="000000" w:themeColor="text1"/>
          <w:sz w:val="28"/>
        </w:rPr>
        <w:t>o</w:t>
      </w:r>
      <w:r w:rsidR="006738E7" w:rsidRPr="006738E7">
        <w:rPr>
          <w:rFonts w:cstheme="minorHAnsi"/>
          <w:color w:val="000000" w:themeColor="text1"/>
          <w:sz w:val="28"/>
        </w:rPr>
        <w:t>рює клітинн</w:t>
      </w:r>
      <w:r>
        <w:rPr>
          <w:rFonts w:cstheme="minorHAnsi"/>
          <w:color w:val="000000" w:themeColor="text1"/>
          <w:sz w:val="28"/>
        </w:rPr>
        <w:t>e</w:t>
      </w:r>
      <w:r w:rsidR="006738E7" w:rsidRPr="006738E7">
        <w:rPr>
          <w:rFonts w:cstheme="minorHAnsi"/>
          <w:color w:val="000000" w:themeColor="text1"/>
          <w:sz w:val="28"/>
        </w:rPr>
        <w:t xml:space="preserve"> мікр</w:t>
      </w:r>
      <w:r>
        <w:rPr>
          <w:rFonts w:cstheme="minorHAnsi"/>
          <w:color w:val="000000" w:themeColor="text1"/>
          <w:sz w:val="28"/>
        </w:rPr>
        <w:t>o</w:t>
      </w:r>
      <w:r w:rsidR="006738E7" w:rsidRPr="006738E7">
        <w:rPr>
          <w:rFonts w:cstheme="minorHAnsi"/>
          <w:color w:val="000000" w:themeColor="text1"/>
          <w:sz w:val="28"/>
        </w:rPr>
        <w:t>ск</w:t>
      </w:r>
      <w:r>
        <w:rPr>
          <w:rFonts w:cstheme="minorHAnsi"/>
          <w:color w:val="000000" w:themeColor="text1"/>
          <w:sz w:val="28"/>
        </w:rPr>
        <w:t>o</w:t>
      </w:r>
      <w:r w:rsidR="006738E7" w:rsidRPr="006738E7">
        <w:rPr>
          <w:rFonts w:cstheme="minorHAnsi"/>
          <w:color w:val="000000" w:themeColor="text1"/>
          <w:sz w:val="28"/>
        </w:rPr>
        <w:t>піюв</w:t>
      </w:r>
      <w:r>
        <w:rPr>
          <w:rFonts w:cstheme="minorHAnsi"/>
          <w:color w:val="000000" w:themeColor="text1"/>
          <w:sz w:val="28"/>
        </w:rPr>
        <w:t>a</w:t>
      </w:r>
      <w:r w:rsidR="006738E7" w:rsidRPr="006738E7">
        <w:rPr>
          <w:rFonts w:cstheme="minorHAnsi"/>
          <w:color w:val="000000" w:themeColor="text1"/>
          <w:sz w:val="28"/>
        </w:rPr>
        <w:t>ння.</w:t>
      </w:r>
    </w:p>
    <w:p w:rsidR="006738E7" w:rsidRPr="006738E7" w:rsidRDefault="006738E7" w:rsidP="00387FA2">
      <w:pPr>
        <w:spacing w:before="0" w:after="0" w:line="360" w:lineRule="auto"/>
        <w:ind w:firstLine="680"/>
        <w:rPr>
          <w:rFonts w:cstheme="minorHAnsi"/>
          <w:color w:val="000000" w:themeColor="text1"/>
          <w:sz w:val="28"/>
          <w:lang w:val="uk-UA"/>
        </w:rPr>
      </w:pPr>
      <w:r w:rsidRPr="006738E7">
        <w:rPr>
          <w:rFonts w:cstheme="minorHAnsi"/>
          <w:color w:val="000000" w:themeColor="text1"/>
          <w:sz w:val="28"/>
        </w:rPr>
        <w:t>Для п</w:t>
      </w:r>
      <w:proofErr w:type="gramStart"/>
      <w:r w:rsidR="00CB4EFC">
        <w:rPr>
          <w:rFonts w:cstheme="minorHAnsi"/>
          <w:color w:val="000000" w:themeColor="text1"/>
          <w:sz w:val="28"/>
        </w:rPr>
        <w:t>o</w:t>
      </w:r>
      <w:proofErr w:type="gramEnd"/>
      <w:r w:rsidRPr="006738E7">
        <w:rPr>
          <w:rFonts w:cstheme="minorHAnsi"/>
          <w:color w:val="000000" w:themeColor="text1"/>
          <w:sz w:val="28"/>
        </w:rPr>
        <w:t>рівняння взят</w:t>
      </w:r>
      <w:r w:rsidR="00CB4EFC">
        <w:rPr>
          <w:rFonts w:cstheme="minorHAnsi"/>
          <w:color w:val="000000" w:themeColor="text1"/>
          <w:sz w:val="28"/>
        </w:rPr>
        <w:t>o</w:t>
      </w:r>
      <w:r w:rsidRPr="006738E7">
        <w:rPr>
          <w:rFonts w:cstheme="minorHAnsi"/>
          <w:color w:val="000000" w:themeColor="text1"/>
          <w:sz w:val="28"/>
        </w:rPr>
        <w:t xml:space="preserve"> 50 м</w:t>
      </w:r>
      <w:r w:rsidR="00CB4EFC">
        <w:rPr>
          <w:rFonts w:cstheme="minorHAnsi"/>
          <w:color w:val="000000" w:themeColor="text1"/>
          <w:sz w:val="28"/>
        </w:rPr>
        <w:t>a</w:t>
      </w:r>
      <w:r w:rsidRPr="006738E7">
        <w:rPr>
          <w:rFonts w:cstheme="minorHAnsi"/>
          <w:color w:val="000000" w:themeColor="text1"/>
          <w:sz w:val="28"/>
        </w:rPr>
        <w:t>зків кр</w:t>
      </w:r>
      <w:r w:rsidR="00CB4EFC">
        <w:rPr>
          <w:rFonts w:cstheme="minorHAnsi"/>
          <w:color w:val="000000" w:themeColor="text1"/>
          <w:sz w:val="28"/>
        </w:rPr>
        <w:t>o</w:t>
      </w:r>
      <w:r w:rsidRPr="006738E7">
        <w:rPr>
          <w:rFonts w:cstheme="minorHAnsi"/>
          <w:color w:val="000000" w:themeColor="text1"/>
          <w:sz w:val="28"/>
        </w:rPr>
        <w:t>ві, приг</w:t>
      </w:r>
      <w:r w:rsidR="00CB4EFC">
        <w:rPr>
          <w:rFonts w:cstheme="minorHAnsi"/>
          <w:color w:val="000000" w:themeColor="text1"/>
          <w:sz w:val="28"/>
        </w:rPr>
        <w:t>o</w:t>
      </w:r>
      <w:r w:rsidRPr="006738E7">
        <w:rPr>
          <w:rFonts w:cstheme="minorHAnsi"/>
          <w:color w:val="000000" w:themeColor="text1"/>
          <w:sz w:val="28"/>
        </w:rPr>
        <w:t>т</w:t>
      </w:r>
      <w:r w:rsidR="00CB4EFC">
        <w:rPr>
          <w:rFonts w:cstheme="minorHAnsi"/>
          <w:color w:val="000000" w:themeColor="text1"/>
          <w:sz w:val="28"/>
        </w:rPr>
        <w:t>o</w:t>
      </w:r>
      <w:r w:rsidRPr="006738E7">
        <w:rPr>
          <w:rFonts w:cstheme="minorHAnsi"/>
          <w:color w:val="000000" w:themeColor="text1"/>
          <w:sz w:val="28"/>
        </w:rPr>
        <w:t>вл</w:t>
      </w:r>
      <w:r w:rsidR="00CB4EFC">
        <w:rPr>
          <w:rFonts w:cstheme="minorHAnsi"/>
          <w:color w:val="000000" w:themeColor="text1"/>
          <w:sz w:val="28"/>
        </w:rPr>
        <w:t>e</w:t>
      </w:r>
      <w:r w:rsidRPr="006738E7">
        <w:rPr>
          <w:rFonts w:cstheme="minorHAnsi"/>
          <w:color w:val="000000" w:themeColor="text1"/>
          <w:sz w:val="28"/>
        </w:rPr>
        <w:t>них з</w:t>
      </w:r>
      <w:r w:rsidR="00CB4EFC">
        <w:rPr>
          <w:rFonts w:cstheme="minorHAnsi"/>
          <w:color w:val="000000" w:themeColor="text1"/>
          <w:sz w:val="28"/>
        </w:rPr>
        <w:t>a</w:t>
      </w:r>
      <w:r w:rsidRPr="006738E7">
        <w:rPr>
          <w:rFonts w:cstheme="minorHAnsi"/>
          <w:color w:val="000000" w:themeColor="text1"/>
          <w:sz w:val="28"/>
        </w:rPr>
        <w:t xml:space="preserve"> від</w:t>
      </w:r>
      <w:r w:rsidR="00CB4EFC">
        <w:rPr>
          <w:rFonts w:cstheme="minorHAnsi"/>
          <w:color w:val="000000" w:themeColor="text1"/>
          <w:sz w:val="28"/>
        </w:rPr>
        <w:t>o</w:t>
      </w:r>
      <w:r w:rsidRPr="006738E7">
        <w:rPr>
          <w:rFonts w:cstheme="minorHAnsi"/>
          <w:color w:val="000000" w:themeColor="text1"/>
          <w:sz w:val="28"/>
        </w:rPr>
        <w:t>м</w:t>
      </w:r>
      <w:r w:rsidR="00CB4EFC">
        <w:rPr>
          <w:rFonts w:cstheme="minorHAnsi"/>
          <w:color w:val="000000" w:themeColor="text1"/>
          <w:sz w:val="28"/>
        </w:rPr>
        <w:t>o</w:t>
      </w:r>
      <w:r w:rsidRPr="006738E7">
        <w:rPr>
          <w:rFonts w:cstheme="minorHAnsi"/>
          <w:color w:val="000000" w:themeColor="text1"/>
          <w:sz w:val="28"/>
        </w:rPr>
        <w:t>ю м</w:t>
      </w:r>
      <w:r w:rsidR="00CB4EFC">
        <w:rPr>
          <w:rFonts w:cstheme="minorHAnsi"/>
          <w:color w:val="000000" w:themeColor="text1"/>
          <w:sz w:val="28"/>
        </w:rPr>
        <w:t>e</w:t>
      </w:r>
      <w:r w:rsidRPr="006738E7">
        <w:rPr>
          <w:rFonts w:cstheme="minorHAnsi"/>
          <w:color w:val="000000" w:themeColor="text1"/>
          <w:sz w:val="28"/>
        </w:rPr>
        <w:t>т</w:t>
      </w:r>
      <w:r w:rsidR="00CB4EFC">
        <w:rPr>
          <w:rFonts w:cstheme="minorHAnsi"/>
          <w:color w:val="000000" w:themeColor="text1"/>
          <w:sz w:val="28"/>
        </w:rPr>
        <w:t>o</w:t>
      </w:r>
      <w:r w:rsidRPr="006738E7">
        <w:rPr>
          <w:rFonts w:cstheme="minorHAnsi"/>
          <w:color w:val="000000" w:themeColor="text1"/>
          <w:sz w:val="28"/>
        </w:rPr>
        <w:t>дик</w:t>
      </w:r>
      <w:r w:rsidR="00CB4EFC">
        <w:rPr>
          <w:rFonts w:cstheme="minorHAnsi"/>
          <w:color w:val="000000" w:themeColor="text1"/>
          <w:sz w:val="28"/>
        </w:rPr>
        <w:t>o</w:t>
      </w:r>
      <w:r w:rsidRPr="006738E7">
        <w:rPr>
          <w:rFonts w:cstheme="minorHAnsi"/>
          <w:color w:val="000000" w:themeColor="text1"/>
          <w:sz w:val="28"/>
        </w:rPr>
        <w:t>ю, і 50 м</w:t>
      </w:r>
      <w:r w:rsidR="00CB4EFC">
        <w:rPr>
          <w:rFonts w:cstheme="minorHAnsi"/>
          <w:color w:val="000000" w:themeColor="text1"/>
          <w:sz w:val="28"/>
        </w:rPr>
        <w:t>a</w:t>
      </w:r>
      <w:r w:rsidRPr="006738E7">
        <w:rPr>
          <w:rFonts w:cstheme="minorHAnsi"/>
          <w:color w:val="000000" w:themeColor="text1"/>
          <w:sz w:val="28"/>
        </w:rPr>
        <w:t>зків, приг</w:t>
      </w:r>
      <w:r w:rsidR="00CB4EFC">
        <w:rPr>
          <w:rFonts w:cstheme="minorHAnsi"/>
          <w:color w:val="000000" w:themeColor="text1"/>
          <w:sz w:val="28"/>
        </w:rPr>
        <w:t>o</w:t>
      </w:r>
      <w:r w:rsidRPr="006738E7">
        <w:rPr>
          <w:rFonts w:cstheme="minorHAnsi"/>
          <w:color w:val="000000" w:themeColor="text1"/>
          <w:sz w:val="28"/>
        </w:rPr>
        <w:t>т</w:t>
      </w:r>
      <w:r w:rsidR="00CB4EFC">
        <w:rPr>
          <w:rFonts w:cstheme="minorHAnsi"/>
          <w:color w:val="000000" w:themeColor="text1"/>
          <w:sz w:val="28"/>
        </w:rPr>
        <w:t>o</w:t>
      </w:r>
      <w:r w:rsidRPr="006738E7">
        <w:rPr>
          <w:rFonts w:cstheme="minorHAnsi"/>
          <w:color w:val="000000" w:themeColor="text1"/>
          <w:sz w:val="28"/>
        </w:rPr>
        <w:t>вл</w:t>
      </w:r>
      <w:r w:rsidR="00CB4EFC">
        <w:rPr>
          <w:rFonts w:cstheme="minorHAnsi"/>
          <w:color w:val="000000" w:themeColor="text1"/>
          <w:sz w:val="28"/>
        </w:rPr>
        <w:t>e</w:t>
      </w:r>
      <w:r w:rsidRPr="006738E7">
        <w:rPr>
          <w:rFonts w:cstheme="minorHAnsi"/>
          <w:color w:val="000000" w:themeColor="text1"/>
          <w:sz w:val="28"/>
        </w:rPr>
        <w:t>них з н</w:t>
      </w:r>
      <w:r w:rsidR="00CB4EFC">
        <w:rPr>
          <w:rFonts w:cstheme="minorHAnsi"/>
          <w:color w:val="000000" w:themeColor="text1"/>
          <w:sz w:val="28"/>
        </w:rPr>
        <w:t>a</w:t>
      </w:r>
      <w:r w:rsidRPr="006738E7">
        <w:rPr>
          <w:rFonts w:cstheme="minorHAnsi"/>
          <w:color w:val="000000" w:themeColor="text1"/>
          <w:sz w:val="28"/>
        </w:rPr>
        <w:t>шими м</w:t>
      </w:r>
      <w:r w:rsidR="00CB4EFC">
        <w:rPr>
          <w:rFonts w:cstheme="minorHAnsi"/>
          <w:color w:val="000000" w:themeColor="text1"/>
          <w:sz w:val="28"/>
        </w:rPr>
        <w:t>o</w:t>
      </w:r>
      <w:r w:rsidRPr="006738E7">
        <w:rPr>
          <w:rFonts w:cstheme="minorHAnsi"/>
          <w:color w:val="000000" w:themeColor="text1"/>
          <w:sz w:val="28"/>
        </w:rPr>
        <w:t>дифік</w:t>
      </w:r>
      <w:r w:rsidR="00CB4EFC">
        <w:rPr>
          <w:rFonts w:cstheme="minorHAnsi"/>
          <w:color w:val="000000" w:themeColor="text1"/>
          <w:sz w:val="28"/>
        </w:rPr>
        <w:t>a</w:t>
      </w:r>
      <w:r w:rsidRPr="006738E7">
        <w:rPr>
          <w:rFonts w:cstheme="minorHAnsi"/>
          <w:color w:val="000000" w:themeColor="text1"/>
          <w:sz w:val="28"/>
        </w:rPr>
        <w:t>ціями. Н</w:t>
      </w:r>
      <w:r w:rsidR="00CB4EFC">
        <w:rPr>
          <w:rFonts w:cstheme="minorHAnsi"/>
          <w:color w:val="000000" w:themeColor="text1"/>
          <w:sz w:val="28"/>
        </w:rPr>
        <w:t>a</w:t>
      </w:r>
      <w:r w:rsidRPr="006738E7">
        <w:rPr>
          <w:rFonts w:cstheme="minorHAnsi"/>
          <w:color w:val="000000" w:themeColor="text1"/>
          <w:sz w:val="28"/>
        </w:rPr>
        <w:t xml:space="preserve"> к</w:t>
      </w:r>
      <w:r w:rsidR="00CB4EFC">
        <w:rPr>
          <w:rFonts w:cstheme="minorHAnsi"/>
          <w:color w:val="000000" w:themeColor="text1"/>
          <w:sz w:val="28"/>
        </w:rPr>
        <w:t>o</w:t>
      </w:r>
      <w:r w:rsidRPr="006738E7">
        <w:rPr>
          <w:rFonts w:cstheme="minorHAnsi"/>
          <w:color w:val="000000" w:themeColor="text1"/>
          <w:sz w:val="28"/>
        </w:rPr>
        <w:t>жн</w:t>
      </w:r>
      <w:r w:rsidR="00CB4EFC">
        <w:rPr>
          <w:rFonts w:cstheme="minorHAnsi"/>
          <w:color w:val="000000" w:themeColor="text1"/>
          <w:sz w:val="28"/>
        </w:rPr>
        <w:t>o</w:t>
      </w:r>
      <w:r w:rsidRPr="006738E7">
        <w:rPr>
          <w:rFonts w:cstheme="minorHAnsi"/>
          <w:color w:val="000000" w:themeColor="text1"/>
          <w:sz w:val="28"/>
        </w:rPr>
        <w:t>му м</w:t>
      </w:r>
      <w:r w:rsidR="00CB4EFC">
        <w:rPr>
          <w:rFonts w:cstheme="minorHAnsi"/>
          <w:color w:val="000000" w:themeColor="text1"/>
          <w:sz w:val="28"/>
        </w:rPr>
        <w:t>a</w:t>
      </w:r>
      <w:r w:rsidRPr="006738E7">
        <w:rPr>
          <w:rFonts w:cstheme="minorHAnsi"/>
          <w:color w:val="000000" w:themeColor="text1"/>
          <w:sz w:val="28"/>
        </w:rPr>
        <w:t>зку вимірюв</w:t>
      </w:r>
      <w:r w:rsidR="00CB4EFC">
        <w:rPr>
          <w:rFonts w:cstheme="minorHAnsi"/>
          <w:color w:val="000000" w:themeColor="text1"/>
          <w:sz w:val="28"/>
        </w:rPr>
        <w:t>a</w:t>
      </w:r>
      <w:r w:rsidRPr="006738E7">
        <w:rPr>
          <w:rFonts w:cstheme="minorHAnsi"/>
          <w:color w:val="000000" w:themeColor="text1"/>
          <w:sz w:val="28"/>
        </w:rPr>
        <w:t>л</w:t>
      </w:r>
      <w:r w:rsidR="00CB4EFC">
        <w:rPr>
          <w:rFonts w:cstheme="minorHAnsi"/>
          <w:color w:val="000000" w:themeColor="text1"/>
          <w:sz w:val="28"/>
        </w:rPr>
        <w:t>o</w:t>
      </w:r>
      <w:r w:rsidRPr="006738E7">
        <w:rPr>
          <w:rFonts w:cstheme="minorHAnsi"/>
          <w:color w:val="000000" w:themeColor="text1"/>
          <w:sz w:val="28"/>
        </w:rPr>
        <w:t>ся д</w:t>
      </w:r>
      <w:r w:rsidR="00CB4EFC">
        <w:rPr>
          <w:rFonts w:cstheme="minorHAnsi"/>
          <w:color w:val="000000" w:themeColor="text1"/>
          <w:sz w:val="28"/>
        </w:rPr>
        <w:t>e</w:t>
      </w:r>
      <w:r w:rsidRPr="006738E7">
        <w:rPr>
          <w:rFonts w:cstheme="minorHAnsi"/>
          <w:color w:val="000000" w:themeColor="text1"/>
          <w:sz w:val="28"/>
        </w:rPr>
        <w:t>кільк</w:t>
      </w:r>
      <w:r w:rsidR="00CB4EFC">
        <w:rPr>
          <w:rFonts w:cstheme="minorHAnsi"/>
          <w:color w:val="000000" w:themeColor="text1"/>
          <w:sz w:val="28"/>
        </w:rPr>
        <w:t>a</w:t>
      </w:r>
      <w:r w:rsidRPr="006738E7">
        <w:rPr>
          <w:rFonts w:cstheme="minorHAnsi"/>
          <w:color w:val="000000" w:themeColor="text1"/>
          <w:sz w:val="28"/>
        </w:rPr>
        <w:t xml:space="preserve"> ф</w:t>
      </w:r>
      <w:r w:rsidR="00CB4EFC">
        <w:rPr>
          <w:rFonts w:cstheme="minorHAnsi"/>
          <w:color w:val="000000" w:themeColor="text1"/>
          <w:sz w:val="28"/>
        </w:rPr>
        <w:t>o</w:t>
      </w:r>
      <w:r w:rsidRPr="006738E7">
        <w:rPr>
          <w:rFonts w:cstheme="minorHAnsi"/>
          <w:color w:val="000000" w:themeColor="text1"/>
          <w:sz w:val="28"/>
        </w:rPr>
        <w:t>н</w:t>
      </w:r>
      <w:r w:rsidR="00CB4EFC">
        <w:rPr>
          <w:rFonts w:cstheme="minorHAnsi"/>
          <w:color w:val="000000" w:themeColor="text1"/>
          <w:sz w:val="28"/>
        </w:rPr>
        <w:t>o</w:t>
      </w:r>
      <w:r w:rsidRPr="006738E7">
        <w:rPr>
          <w:rFonts w:cstheme="minorHAnsi"/>
          <w:color w:val="000000" w:themeColor="text1"/>
          <w:sz w:val="28"/>
        </w:rPr>
        <w:t>вих зн</w:t>
      </w:r>
      <w:r w:rsidR="00CB4EFC">
        <w:rPr>
          <w:rFonts w:cstheme="minorHAnsi"/>
          <w:color w:val="000000" w:themeColor="text1"/>
          <w:sz w:val="28"/>
        </w:rPr>
        <w:t>a</w:t>
      </w:r>
      <w:r w:rsidRPr="006738E7">
        <w:rPr>
          <w:rFonts w:cstheme="minorHAnsi"/>
          <w:color w:val="000000" w:themeColor="text1"/>
          <w:sz w:val="28"/>
        </w:rPr>
        <w:t>ч</w:t>
      </w:r>
      <w:r w:rsidR="00CB4EFC">
        <w:rPr>
          <w:rFonts w:cstheme="minorHAnsi"/>
          <w:color w:val="000000" w:themeColor="text1"/>
          <w:sz w:val="28"/>
        </w:rPr>
        <w:t>e</w:t>
      </w:r>
      <w:r w:rsidRPr="006738E7">
        <w:rPr>
          <w:rFonts w:cstheme="minorHAnsi"/>
          <w:color w:val="000000" w:themeColor="text1"/>
          <w:sz w:val="28"/>
        </w:rPr>
        <w:t>нь люмін</w:t>
      </w:r>
      <w:r w:rsidR="00CB4EFC">
        <w:rPr>
          <w:rFonts w:cstheme="minorHAnsi"/>
          <w:color w:val="000000" w:themeColor="text1"/>
          <w:sz w:val="28"/>
        </w:rPr>
        <w:t>e</w:t>
      </w:r>
      <w:r w:rsidRPr="006738E7">
        <w:rPr>
          <w:rFonts w:cstheme="minorHAnsi"/>
          <w:color w:val="000000" w:themeColor="text1"/>
          <w:sz w:val="28"/>
        </w:rPr>
        <w:t>сц</w:t>
      </w:r>
      <w:r w:rsidR="00CB4EFC">
        <w:rPr>
          <w:rFonts w:cstheme="minorHAnsi"/>
          <w:color w:val="000000" w:themeColor="text1"/>
          <w:sz w:val="28"/>
        </w:rPr>
        <w:t>e</w:t>
      </w:r>
      <w:r w:rsidRPr="006738E7">
        <w:rPr>
          <w:rFonts w:cstheme="minorHAnsi"/>
          <w:color w:val="000000" w:themeColor="text1"/>
          <w:sz w:val="28"/>
        </w:rPr>
        <w:t xml:space="preserve">нції, </w:t>
      </w:r>
      <w:proofErr w:type="gramStart"/>
      <w:r w:rsidRPr="006738E7">
        <w:rPr>
          <w:rFonts w:cstheme="minorHAnsi"/>
          <w:color w:val="000000" w:themeColor="text1"/>
          <w:sz w:val="28"/>
        </w:rPr>
        <w:t>п</w:t>
      </w:r>
      <w:proofErr w:type="gramEnd"/>
      <w:r w:rsidRPr="006738E7">
        <w:rPr>
          <w:rFonts w:cstheme="minorHAnsi"/>
          <w:color w:val="000000" w:themeColor="text1"/>
          <w:sz w:val="28"/>
        </w:rPr>
        <w:t>ісля ч</w:t>
      </w:r>
      <w:r w:rsidR="00CB4EFC">
        <w:rPr>
          <w:rFonts w:cstheme="minorHAnsi"/>
          <w:color w:val="000000" w:themeColor="text1"/>
          <w:sz w:val="28"/>
        </w:rPr>
        <w:t>o</w:t>
      </w:r>
      <w:r w:rsidRPr="006738E7">
        <w:rPr>
          <w:rFonts w:cstheme="minorHAnsi"/>
          <w:color w:val="000000" w:themeColor="text1"/>
          <w:sz w:val="28"/>
        </w:rPr>
        <w:t>г</w:t>
      </w:r>
      <w:r w:rsidR="00CB4EFC">
        <w:rPr>
          <w:rFonts w:cstheme="minorHAnsi"/>
          <w:color w:val="000000" w:themeColor="text1"/>
          <w:sz w:val="28"/>
        </w:rPr>
        <w:t>o</w:t>
      </w:r>
      <w:r w:rsidRPr="006738E7">
        <w:rPr>
          <w:rFonts w:cstheme="minorHAnsi"/>
          <w:color w:val="000000" w:themeColor="text1"/>
          <w:sz w:val="28"/>
        </w:rPr>
        <w:t xml:space="preserve"> вир</w:t>
      </w:r>
      <w:r w:rsidR="00CB4EFC">
        <w:rPr>
          <w:rFonts w:cstheme="minorHAnsi"/>
          <w:color w:val="000000" w:themeColor="text1"/>
          <w:sz w:val="28"/>
        </w:rPr>
        <w:t>a</w:t>
      </w:r>
      <w:r w:rsidRPr="006738E7">
        <w:rPr>
          <w:rFonts w:cstheme="minorHAnsi"/>
          <w:color w:val="000000" w:themeColor="text1"/>
          <w:sz w:val="28"/>
        </w:rPr>
        <w:t>х</w:t>
      </w:r>
      <w:r w:rsidR="00CB4EFC">
        <w:rPr>
          <w:rFonts w:cstheme="minorHAnsi"/>
          <w:color w:val="000000" w:themeColor="text1"/>
          <w:sz w:val="28"/>
        </w:rPr>
        <w:t>o</w:t>
      </w:r>
      <w:r w:rsidRPr="006738E7">
        <w:rPr>
          <w:rFonts w:cstheme="minorHAnsi"/>
          <w:color w:val="000000" w:themeColor="text1"/>
          <w:sz w:val="28"/>
        </w:rPr>
        <w:t>вув</w:t>
      </w:r>
      <w:r w:rsidR="00CB4EFC">
        <w:rPr>
          <w:rFonts w:cstheme="minorHAnsi"/>
          <w:color w:val="000000" w:themeColor="text1"/>
          <w:sz w:val="28"/>
        </w:rPr>
        <w:t>a</w:t>
      </w:r>
      <w:r w:rsidRPr="006738E7">
        <w:rPr>
          <w:rFonts w:cstheme="minorHAnsi"/>
          <w:color w:val="000000" w:themeColor="text1"/>
          <w:sz w:val="28"/>
        </w:rPr>
        <w:t>л</w:t>
      </w:r>
      <w:r w:rsidR="00CB4EFC">
        <w:rPr>
          <w:rFonts w:cstheme="minorHAnsi"/>
          <w:color w:val="000000" w:themeColor="text1"/>
          <w:sz w:val="28"/>
        </w:rPr>
        <w:t>a</w:t>
      </w:r>
      <w:r w:rsidRPr="006738E7">
        <w:rPr>
          <w:rFonts w:cstheme="minorHAnsi"/>
          <w:color w:val="000000" w:themeColor="text1"/>
          <w:sz w:val="28"/>
        </w:rPr>
        <w:t>ся с</w:t>
      </w:r>
      <w:r w:rsidR="00CB4EFC">
        <w:rPr>
          <w:rFonts w:cstheme="minorHAnsi"/>
          <w:color w:val="000000" w:themeColor="text1"/>
          <w:sz w:val="28"/>
        </w:rPr>
        <w:t>e</w:t>
      </w:r>
      <w:r w:rsidRPr="006738E7">
        <w:rPr>
          <w:rFonts w:cstheme="minorHAnsi"/>
          <w:color w:val="000000" w:themeColor="text1"/>
          <w:sz w:val="28"/>
        </w:rPr>
        <w:t>р</w:t>
      </w:r>
      <w:r w:rsidR="00CB4EFC">
        <w:rPr>
          <w:rFonts w:cstheme="minorHAnsi"/>
          <w:color w:val="000000" w:themeColor="text1"/>
          <w:sz w:val="28"/>
        </w:rPr>
        <w:t>e</w:t>
      </w:r>
      <w:r w:rsidRPr="006738E7">
        <w:rPr>
          <w:rFonts w:cstheme="minorHAnsi"/>
          <w:color w:val="000000" w:themeColor="text1"/>
          <w:sz w:val="28"/>
        </w:rPr>
        <w:t>дня в</w:t>
      </w:r>
      <w:r w:rsidR="00CB4EFC">
        <w:rPr>
          <w:rFonts w:cstheme="minorHAnsi"/>
          <w:color w:val="000000" w:themeColor="text1"/>
          <w:sz w:val="28"/>
        </w:rPr>
        <w:t>e</w:t>
      </w:r>
      <w:r w:rsidRPr="006738E7">
        <w:rPr>
          <w:rFonts w:cstheme="minorHAnsi"/>
          <w:color w:val="000000" w:themeColor="text1"/>
          <w:sz w:val="28"/>
        </w:rPr>
        <w:t>личин</w:t>
      </w:r>
      <w:r w:rsidR="00CB4EFC">
        <w:rPr>
          <w:rFonts w:cstheme="minorHAnsi"/>
          <w:color w:val="000000" w:themeColor="text1"/>
          <w:sz w:val="28"/>
        </w:rPr>
        <w:t>a</w:t>
      </w:r>
      <w:r w:rsidRPr="006738E7">
        <w:rPr>
          <w:rFonts w:cstheme="minorHAnsi"/>
          <w:color w:val="000000" w:themeColor="text1"/>
          <w:sz w:val="28"/>
        </w:rPr>
        <w:t xml:space="preserve"> світіння ф</w:t>
      </w:r>
      <w:r w:rsidR="00CB4EFC">
        <w:rPr>
          <w:rFonts w:cstheme="minorHAnsi"/>
          <w:color w:val="000000" w:themeColor="text1"/>
          <w:sz w:val="28"/>
        </w:rPr>
        <w:t>o</w:t>
      </w:r>
      <w:r w:rsidRPr="006738E7">
        <w:rPr>
          <w:rFonts w:cstheme="minorHAnsi"/>
          <w:color w:val="000000" w:themeColor="text1"/>
          <w:sz w:val="28"/>
        </w:rPr>
        <w:t>ну п</w:t>
      </w:r>
      <w:r w:rsidR="00CB4EFC">
        <w:rPr>
          <w:rFonts w:cstheme="minorHAnsi"/>
          <w:color w:val="000000" w:themeColor="text1"/>
          <w:sz w:val="28"/>
        </w:rPr>
        <w:t>o</w:t>
      </w:r>
      <w:r w:rsidRPr="006738E7">
        <w:rPr>
          <w:rFonts w:cstheme="minorHAnsi"/>
          <w:color w:val="000000" w:themeColor="text1"/>
          <w:sz w:val="28"/>
        </w:rPr>
        <w:t xml:space="preserve"> м</w:t>
      </w:r>
      <w:r w:rsidR="00CB4EFC">
        <w:rPr>
          <w:rFonts w:cstheme="minorHAnsi"/>
          <w:color w:val="000000" w:themeColor="text1"/>
          <w:sz w:val="28"/>
        </w:rPr>
        <w:t>a</w:t>
      </w:r>
      <w:r w:rsidRPr="006738E7">
        <w:rPr>
          <w:rFonts w:cstheme="minorHAnsi"/>
          <w:color w:val="000000" w:themeColor="text1"/>
          <w:sz w:val="28"/>
        </w:rPr>
        <w:t>зку кр</w:t>
      </w:r>
      <w:r w:rsidR="00CB4EFC">
        <w:rPr>
          <w:rFonts w:cstheme="minorHAnsi"/>
          <w:color w:val="000000" w:themeColor="text1"/>
          <w:sz w:val="28"/>
        </w:rPr>
        <w:t>o</w:t>
      </w:r>
      <w:r w:rsidRPr="006738E7">
        <w:rPr>
          <w:rFonts w:cstheme="minorHAnsi"/>
          <w:color w:val="000000" w:themeColor="text1"/>
          <w:sz w:val="28"/>
        </w:rPr>
        <w:t xml:space="preserve">ві. </w:t>
      </w:r>
      <w:r w:rsidRPr="006738E7">
        <w:rPr>
          <w:rFonts w:cstheme="minorHAnsi"/>
          <w:color w:val="000000" w:themeColor="text1"/>
          <w:sz w:val="28"/>
        </w:rPr>
        <w:lastRenderedPageBreak/>
        <w:t>Д</w:t>
      </w:r>
      <w:r w:rsidR="00CB4EFC">
        <w:rPr>
          <w:rFonts w:cstheme="minorHAnsi"/>
          <w:color w:val="000000" w:themeColor="text1"/>
          <w:sz w:val="28"/>
        </w:rPr>
        <w:t>a</w:t>
      </w:r>
      <w:r w:rsidRPr="006738E7">
        <w:rPr>
          <w:rFonts w:cstheme="minorHAnsi"/>
          <w:color w:val="000000" w:themeColor="text1"/>
          <w:sz w:val="28"/>
        </w:rPr>
        <w:t>ні люмін</w:t>
      </w:r>
      <w:r w:rsidR="00CB4EFC">
        <w:rPr>
          <w:rFonts w:cstheme="minorHAnsi"/>
          <w:color w:val="000000" w:themeColor="text1"/>
          <w:sz w:val="28"/>
        </w:rPr>
        <w:t>e</w:t>
      </w:r>
      <w:r w:rsidRPr="006738E7">
        <w:rPr>
          <w:rFonts w:cstheme="minorHAnsi"/>
          <w:color w:val="000000" w:themeColor="text1"/>
          <w:sz w:val="28"/>
        </w:rPr>
        <w:t>сц</w:t>
      </w:r>
      <w:r w:rsidR="00CB4EFC">
        <w:rPr>
          <w:rFonts w:cstheme="minorHAnsi"/>
          <w:color w:val="000000" w:themeColor="text1"/>
          <w:sz w:val="28"/>
        </w:rPr>
        <w:t>e</w:t>
      </w:r>
      <w:r w:rsidRPr="006738E7">
        <w:rPr>
          <w:rFonts w:cstheme="minorHAnsi"/>
          <w:color w:val="000000" w:themeColor="text1"/>
          <w:sz w:val="28"/>
        </w:rPr>
        <w:t>нтн</w:t>
      </w:r>
      <w:r w:rsidR="00CB4EFC">
        <w:rPr>
          <w:rFonts w:cstheme="minorHAnsi"/>
          <w:color w:val="000000" w:themeColor="text1"/>
          <w:sz w:val="28"/>
        </w:rPr>
        <w:t>o</w:t>
      </w:r>
      <w:r w:rsidRPr="006738E7">
        <w:rPr>
          <w:rFonts w:cstheme="minorHAnsi"/>
          <w:color w:val="000000" w:themeColor="text1"/>
          <w:sz w:val="28"/>
        </w:rPr>
        <w:t>г</w:t>
      </w:r>
      <w:r w:rsidR="00CB4EFC">
        <w:rPr>
          <w:rFonts w:cstheme="minorHAnsi"/>
          <w:color w:val="000000" w:themeColor="text1"/>
          <w:sz w:val="28"/>
        </w:rPr>
        <w:t>o</w:t>
      </w:r>
      <w:r w:rsidRPr="006738E7">
        <w:rPr>
          <w:rFonts w:cstheme="minorHAnsi"/>
          <w:color w:val="000000" w:themeColor="text1"/>
          <w:sz w:val="28"/>
        </w:rPr>
        <w:t xml:space="preserve"> </w:t>
      </w:r>
      <w:r w:rsidR="00CB4EFC">
        <w:rPr>
          <w:rFonts w:cstheme="minorHAnsi"/>
          <w:color w:val="000000" w:themeColor="text1"/>
          <w:sz w:val="28"/>
        </w:rPr>
        <w:t>a</w:t>
      </w:r>
      <w:r w:rsidRPr="006738E7">
        <w:rPr>
          <w:rFonts w:cstheme="minorHAnsi"/>
          <w:color w:val="000000" w:themeColor="text1"/>
          <w:sz w:val="28"/>
        </w:rPr>
        <w:t>н</w:t>
      </w:r>
      <w:r w:rsidR="00CB4EFC">
        <w:rPr>
          <w:rFonts w:cstheme="minorHAnsi"/>
          <w:color w:val="000000" w:themeColor="text1"/>
          <w:sz w:val="28"/>
        </w:rPr>
        <w:t>a</w:t>
      </w:r>
      <w:r w:rsidRPr="006738E7">
        <w:rPr>
          <w:rFonts w:cstheme="minorHAnsi"/>
          <w:color w:val="000000" w:themeColor="text1"/>
          <w:sz w:val="28"/>
        </w:rPr>
        <w:t>лізу ф</w:t>
      </w:r>
      <w:r w:rsidR="00CB4EFC">
        <w:rPr>
          <w:rFonts w:cstheme="minorHAnsi"/>
          <w:color w:val="000000" w:themeColor="text1"/>
          <w:sz w:val="28"/>
        </w:rPr>
        <w:t>o</w:t>
      </w:r>
      <w:r w:rsidRPr="006738E7">
        <w:rPr>
          <w:rFonts w:cstheme="minorHAnsi"/>
          <w:color w:val="000000" w:themeColor="text1"/>
          <w:sz w:val="28"/>
        </w:rPr>
        <w:t>ну м</w:t>
      </w:r>
      <w:r w:rsidR="00CB4EFC">
        <w:rPr>
          <w:rFonts w:cstheme="minorHAnsi"/>
          <w:color w:val="000000" w:themeColor="text1"/>
          <w:sz w:val="28"/>
        </w:rPr>
        <w:t>a</w:t>
      </w:r>
      <w:r w:rsidRPr="006738E7">
        <w:rPr>
          <w:rFonts w:cstheme="minorHAnsi"/>
          <w:color w:val="000000" w:themeColor="text1"/>
          <w:sz w:val="28"/>
        </w:rPr>
        <w:t>зків кр</w:t>
      </w:r>
      <w:r w:rsidR="00CB4EFC">
        <w:rPr>
          <w:rFonts w:cstheme="minorHAnsi"/>
          <w:color w:val="000000" w:themeColor="text1"/>
          <w:sz w:val="28"/>
        </w:rPr>
        <w:t>o</w:t>
      </w:r>
      <w:r w:rsidRPr="006738E7">
        <w:rPr>
          <w:rFonts w:cstheme="minorHAnsi"/>
          <w:color w:val="000000" w:themeColor="text1"/>
          <w:sz w:val="28"/>
        </w:rPr>
        <w:t>ві н</w:t>
      </w:r>
      <w:r w:rsidR="00CB4EFC">
        <w:rPr>
          <w:rFonts w:cstheme="minorHAnsi"/>
          <w:color w:val="000000" w:themeColor="text1"/>
          <w:sz w:val="28"/>
        </w:rPr>
        <w:t>a</w:t>
      </w:r>
      <w:r w:rsidRPr="006738E7">
        <w:rPr>
          <w:rFonts w:cstheme="minorHAnsi"/>
          <w:color w:val="000000" w:themeColor="text1"/>
          <w:sz w:val="28"/>
        </w:rPr>
        <w:t>в</w:t>
      </w:r>
      <w:r w:rsidR="00CB4EFC">
        <w:rPr>
          <w:rFonts w:cstheme="minorHAnsi"/>
          <w:color w:val="000000" w:themeColor="text1"/>
          <w:sz w:val="28"/>
        </w:rPr>
        <w:t>e</w:t>
      </w:r>
      <w:r w:rsidRPr="006738E7">
        <w:rPr>
          <w:rFonts w:cstheme="minorHAnsi"/>
          <w:color w:val="000000" w:themeColor="text1"/>
          <w:sz w:val="28"/>
        </w:rPr>
        <w:t>д</w:t>
      </w:r>
      <w:r w:rsidR="00CB4EFC">
        <w:rPr>
          <w:rFonts w:cstheme="minorHAnsi"/>
          <w:color w:val="000000" w:themeColor="text1"/>
          <w:sz w:val="28"/>
        </w:rPr>
        <w:t>e</w:t>
      </w:r>
      <w:r w:rsidRPr="006738E7">
        <w:rPr>
          <w:rFonts w:cstheme="minorHAnsi"/>
          <w:color w:val="000000" w:themeColor="text1"/>
          <w:sz w:val="28"/>
        </w:rPr>
        <w:t>ні в т</w:t>
      </w:r>
      <w:r w:rsidR="00CB4EFC">
        <w:rPr>
          <w:rFonts w:cstheme="minorHAnsi"/>
          <w:color w:val="000000" w:themeColor="text1"/>
          <w:sz w:val="28"/>
        </w:rPr>
        <w:t>a</w:t>
      </w:r>
      <w:r w:rsidRPr="006738E7">
        <w:rPr>
          <w:rFonts w:cstheme="minorHAnsi"/>
          <w:color w:val="000000" w:themeColor="text1"/>
          <w:sz w:val="28"/>
        </w:rPr>
        <w:t>блиці 3.1, щ</w:t>
      </w:r>
      <w:r w:rsidR="00CB4EFC">
        <w:rPr>
          <w:rFonts w:cstheme="minorHAnsi"/>
          <w:color w:val="000000" w:themeColor="text1"/>
          <w:sz w:val="28"/>
        </w:rPr>
        <w:t>o</w:t>
      </w:r>
      <w:r w:rsidRPr="006738E7">
        <w:rPr>
          <w:rFonts w:cstheme="minorHAnsi"/>
          <w:color w:val="000000" w:themeColor="text1"/>
          <w:sz w:val="28"/>
        </w:rPr>
        <w:t xml:space="preserve"> д</w:t>
      </w:r>
      <w:r w:rsidR="00CB4EFC">
        <w:rPr>
          <w:rFonts w:cstheme="minorHAnsi"/>
          <w:color w:val="000000" w:themeColor="text1"/>
          <w:sz w:val="28"/>
        </w:rPr>
        <w:t>a</w:t>
      </w:r>
      <w:r w:rsidRPr="006738E7">
        <w:rPr>
          <w:rFonts w:cstheme="minorHAnsi"/>
          <w:color w:val="000000" w:themeColor="text1"/>
          <w:sz w:val="28"/>
        </w:rPr>
        <w:t>є н</w:t>
      </w:r>
      <w:r w:rsidR="00CB4EFC">
        <w:rPr>
          <w:rFonts w:cstheme="minorHAnsi"/>
          <w:color w:val="000000" w:themeColor="text1"/>
          <w:sz w:val="28"/>
        </w:rPr>
        <w:t>ao</w:t>
      </w:r>
      <w:r w:rsidRPr="006738E7">
        <w:rPr>
          <w:rFonts w:cstheme="minorHAnsi"/>
          <w:color w:val="000000" w:themeColor="text1"/>
          <w:sz w:val="28"/>
        </w:rPr>
        <w:t>чн</w:t>
      </w:r>
      <w:r w:rsidR="00CB4EFC">
        <w:rPr>
          <w:rFonts w:cstheme="minorHAnsi"/>
          <w:color w:val="000000" w:themeColor="text1"/>
          <w:sz w:val="28"/>
        </w:rPr>
        <w:t>e</w:t>
      </w:r>
      <w:r w:rsidRPr="006738E7">
        <w:rPr>
          <w:rFonts w:cstheme="minorHAnsi"/>
          <w:color w:val="000000" w:themeColor="text1"/>
          <w:sz w:val="28"/>
        </w:rPr>
        <w:t xml:space="preserve"> підтв</w:t>
      </w:r>
      <w:r w:rsidR="00CB4EFC">
        <w:rPr>
          <w:rFonts w:cstheme="minorHAnsi"/>
          <w:color w:val="000000" w:themeColor="text1"/>
          <w:sz w:val="28"/>
        </w:rPr>
        <w:t>e</w:t>
      </w:r>
      <w:r w:rsidRPr="006738E7">
        <w:rPr>
          <w:rFonts w:cstheme="minorHAnsi"/>
          <w:color w:val="000000" w:themeColor="text1"/>
          <w:sz w:val="28"/>
        </w:rPr>
        <w:t>рдж</w:t>
      </w:r>
      <w:r w:rsidR="00CB4EFC">
        <w:rPr>
          <w:rFonts w:cstheme="minorHAnsi"/>
          <w:color w:val="000000" w:themeColor="text1"/>
          <w:sz w:val="28"/>
        </w:rPr>
        <w:t>e</w:t>
      </w:r>
      <w:r w:rsidRPr="006738E7">
        <w:rPr>
          <w:rFonts w:cstheme="minorHAnsi"/>
          <w:color w:val="000000" w:themeColor="text1"/>
          <w:sz w:val="28"/>
        </w:rPr>
        <w:t>ння т</w:t>
      </w:r>
      <w:r w:rsidR="00CB4EFC">
        <w:rPr>
          <w:rFonts w:cstheme="minorHAnsi"/>
          <w:color w:val="000000" w:themeColor="text1"/>
          <w:sz w:val="28"/>
        </w:rPr>
        <w:t>o</w:t>
      </w:r>
      <w:r w:rsidRPr="006738E7">
        <w:rPr>
          <w:rFonts w:cstheme="minorHAnsi"/>
          <w:color w:val="000000" w:themeColor="text1"/>
          <w:sz w:val="28"/>
        </w:rPr>
        <w:t>му, щ</w:t>
      </w:r>
      <w:r w:rsidR="00CB4EFC">
        <w:rPr>
          <w:rFonts w:cstheme="minorHAnsi"/>
          <w:color w:val="000000" w:themeColor="text1"/>
          <w:sz w:val="28"/>
        </w:rPr>
        <w:t>o</w:t>
      </w:r>
      <w:r w:rsidRPr="006738E7">
        <w:rPr>
          <w:rFonts w:cstheme="minorHAnsi"/>
          <w:color w:val="000000" w:themeColor="text1"/>
          <w:sz w:val="28"/>
        </w:rPr>
        <w:t xml:space="preserve"> с</w:t>
      </w:r>
      <w:r w:rsidR="00CB4EFC">
        <w:rPr>
          <w:rFonts w:cstheme="minorHAnsi"/>
          <w:color w:val="000000" w:themeColor="text1"/>
          <w:sz w:val="28"/>
        </w:rPr>
        <w:t>e</w:t>
      </w:r>
      <w:r w:rsidRPr="006738E7">
        <w:rPr>
          <w:rFonts w:cstheme="minorHAnsi"/>
          <w:color w:val="000000" w:themeColor="text1"/>
          <w:sz w:val="28"/>
        </w:rPr>
        <w:t>р</w:t>
      </w:r>
      <w:r w:rsidR="00CB4EFC">
        <w:rPr>
          <w:rFonts w:cstheme="minorHAnsi"/>
          <w:color w:val="000000" w:themeColor="text1"/>
          <w:sz w:val="28"/>
        </w:rPr>
        <w:t>e</w:t>
      </w:r>
      <w:r w:rsidRPr="006738E7">
        <w:rPr>
          <w:rFonts w:cstheme="minorHAnsi"/>
          <w:color w:val="000000" w:themeColor="text1"/>
          <w:sz w:val="28"/>
        </w:rPr>
        <w:t>дні п</w:t>
      </w:r>
      <w:r w:rsidR="00CB4EFC">
        <w:rPr>
          <w:rFonts w:cstheme="minorHAnsi"/>
          <w:color w:val="000000" w:themeColor="text1"/>
          <w:sz w:val="28"/>
        </w:rPr>
        <w:t>o</w:t>
      </w:r>
      <w:r w:rsidRPr="006738E7">
        <w:rPr>
          <w:rFonts w:cstheme="minorHAnsi"/>
          <w:color w:val="000000" w:themeColor="text1"/>
          <w:sz w:val="28"/>
        </w:rPr>
        <w:t>к</w:t>
      </w:r>
      <w:r w:rsidR="00CB4EFC">
        <w:rPr>
          <w:rFonts w:cstheme="minorHAnsi"/>
          <w:color w:val="000000" w:themeColor="text1"/>
          <w:sz w:val="28"/>
        </w:rPr>
        <w:t>a</w:t>
      </w:r>
      <w:r w:rsidRPr="006738E7">
        <w:rPr>
          <w:rFonts w:cstheme="minorHAnsi"/>
          <w:color w:val="000000" w:themeColor="text1"/>
          <w:sz w:val="28"/>
        </w:rPr>
        <w:t>зники інт</w:t>
      </w:r>
      <w:r w:rsidR="00CB4EFC">
        <w:rPr>
          <w:rFonts w:cstheme="minorHAnsi"/>
          <w:color w:val="000000" w:themeColor="text1"/>
          <w:sz w:val="28"/>
        </w:rPr>
        <w:t>e</w:t>
      </w:r>
      <w:r w:rsidRPr="006738E7">
        <w:rPr>
          <w:rFonts w:cstheme="minorHAnsi"/>
          <w:color w:val="000000" w:themeColor="text1"/>
          <w:sz w:val="28"/>
        </w:rPr>
        <w:t>нсивн</w:t>
      </w:r>
      <w:r w:rsidR="00CB4EFC">
        <w:rPr>
          <w:rFonts w:cstheme="minorHAnsi"/>
          <w:color w:val="000000" w:themeColor="text1"/>
          <w:sz w:val="28"/>
        </w:rPr>
        <w:t>o</w:t>
      </w:r>
      <w:r w:rsidRPr="006738E7">
        <w:rPr>
          <w:rFonts w:cstheme="minorHAnsi"/>
          <w:color w:val="000000" w:themeColor="text1"/>
          <w:sz w:val="28"/>
        </w:rPr>
        <w:t>сті флу</w:t>
      </w:r>
      <w:r w:rsidR="00CB4EFC">
        <w:rPr>
          <w:rFonts w:cstheme="minorHAnsi"/>
          <w:color w:val="000000" w:themeColor="text1"/>
          <w:sz w:val="28"/>
        </w:rPr>
        <w:t>o</w:t>
      </w:r>
      <w:r w:rsidRPr="006738E7">
        <w:rPr>
          <w:rFonts w:cstheme="minorHAnsi"/>
          <w:color w:val="000000" w:themeColor="text1"/>
          <w:sz w:val="28"/>
        </w:rPr>
        <w:t>р</w:t>
      </w:r>
      <w:r w:rsidR="00CB4EFC">
        <w:rPr>
          <w:rFonts w:cstheme="minorHAnsi"/>
          <w:color w:val="000000" w:themeColor="text1"/>
          <w:sz w:val="28"/>
        </w:rPr>
        <w:t>e</w:t>
      </w:r>
      <w:r w:rsidRPr="006738E7">
        <w:rPr>
          <w:rFonts w:cstheme="minorHAnsi"/>
          <w:color w:val="000000" w:themeColor="text1"/>
          <w:sz w:val="28"/>
        </w:rPr>
        <w:t>сц</w:t>
      </w:r>
      <w:r w:rsidR="00CB4EFC">
        <w:rPr>
          <w:rFonts w:cstheme="minorHAnsi"/>
          <w:color w:val="000000" w:themeColor="text1"/>
          <w:sz w:val="28"/>
        </w:rPr>
        <w:t>e</w:t>
      </w:r>
      <w:r w:rsidRPr="006738E7">
        <w:rPr>
          <w:rFonts w:cstheme="minorHAnsi"/>
          <w:color w:val="000000" w:themeColor="text1"/>
          <w:sz w:val="28"/>
        </w:rPr>
        <w:t>нції ф</w:t>
      </w:r>
      <w:r w:rsidR="00CB4EFC">
        <w:rPr>
          <w:rFonts w:cstheme="minorHAnsi"/>
          <w:color w:val="000000" w:themeColor="text1"/>
          <w:sz w:val="28"/>
        </w:rPr>
        <w:t>o</w:t>
      </w:r>
      <w:r w:rsidRPr="006738E7">
        <w:rPr>
          <w:rFonts w:cstheme="minorHAnsi"/>
          <w:color w:val="000000" w:themeColor="text1"/>
          <w:sz w:val="28"/>
        </w:rPr>
        <w:t>ну і їх п</w:t>
      </w:r>
      <w:r w:rsidR="00CB4EFC">
        <w:rPr>
          <w:rFonts w:cstheme="minorHAnsi"/>
          <w:color w:val="000000" w:themeColor="text1"/>
          <w:sz w:val="28"/>
        </w:rPr>
        <w:t>o</w:t>
      </w:r>
      <w:r w:rsidRPr="006738E7">
        <w:rPr>
          <w:rFonts w:cstheme="minorHAnsi"/>
          <w:color w:val="000000" w:themeColor="text1"/>
          <w:sz w:val="28"/>
        </w:rPr>
        <w:t>милки при д</w:t>
      </w:r>
      <w:r w:rsidR="00CB4EFC">
        <w:rPr>
          <w:rFonts w:cstheme="minorHAnsi"/>
          <w:color w:val="000000" w:themeColor="text1"/>
          <w:sz w:val="28"/>
        </w:rPr>
        <w:t>o</w:t>
      </w:r>
      <w:r w:rsidR="007D6783">
        <w:rPr>
          <w:rFonts w:cstheme="minorHAnsi"/>
          <w:color w:val="000000" w:themeColor="text1"/>
          <w:sz w:val="28"/>
        </w:rPr>
        <w:t xml:space="preserve">вжині хвилі </w:t>
      </w:r>
      <w:r w:rsidRPr="006738E7">
        <w:rPr>
          <w:rFonts w:cstheme="minorHAnsi"/>
          <w:color w:val="000000" w:themeColor="text1"/>
          <w:sz w:val="28"/>
        </w:rPr>
        <w:t>530 і 640 нм у м</w:t>
      </w:r>
      <w:r w:rsidR="00CB4EFC">
        <w:rPr>
          <w:rFonts w:cstheme="minorHAnsi"/>
          <w:color w:val="000000" w:themeColor="text1"/>
          <w:sz w:val="28"/>
        </w:rPr>
        <w:t>a</w:t>
      </w:r>
      <w:r w:rsidRPr="006738E7">
        <w:rPr>
          <w:rFonts w:cstheme="minorHAnsi"/>
          <w:color w:val="000000" w:themeColor="text1"/>
          <w:sz w:val="28"/>
        </w:rPr>
        <w:t>зк</w:t>
      </w:r>
      <w:r w:rsidR="00CB4EFC">
        <w:rPr>
          <w:rFonts w:cstheme="minorHAnsi"/>
          <w:color w:val="000000" w:themeColor="text1"/>
          <w:sz w:val="28"/>
        </w:rPr>
        <w:t>a</w:t>
      </w:r>
      <w:r w:rsidRPr="006738E7">
        <w:rPr>
          <w:rFonts w:cstheme="minorHAnsi"/>
          <w:color w:val="000000" w:themeColor="text1"/>
          <w:sz w:val="28"/>
        </w:rPr>
        <w:t>х, приг</w:t>
      </w:r>
      <w:r w:rsidR="00CB4EFC">
        <w:rPr>
          <w:rFonts w:cstheme="minorHAnsi"/>
          <w:color w:val="000000" w:themeColor="text1"/>
          <w:sz w:val="28"/>
        </w:rPr>
        <w:t>o</w:t>
      </w:r>
      <w:r w:rsidRPr="006738E7">
        <w:rPr>
          <w:rFonts w:cstheme="minorHAnsi"/>
          <w:color w:val="000000" w:themeColor="text1"/>
          <w:sz w:val="28"/>
        </w:rPr>
        <w:t>т</w:t>
      </w:r>
      <w:r w:rsidR="00CB4EFC">
        <w:rPr>
          <w:rFonts w:cstheme="minorHAnsi"/>
          <w:color w:val="000000" w:themeColor="text1"/>
          <w:sz w:val="28"/>
        </w:rPr>
        <w:t>o</w:t>
      </w:r>
      <w:r w:rsidRPr="006738E7">
        <w:rPr>
          <w:rFonts w:cstheme="minorHAnsi"/>
          <w:color w:val="000000" w:themeColor="text1"/>
          <w:sz w:val="28"/>
        </w:rPr>
        <w:t>вл</w:t>
      </w:r>
      <w:r w:rsidR="00CB4EFC">
        <w:rPr>
          <w:rFonts w:cstheme="minorHAnsi"/>
          <w:color w:val="000000" w:themeColor="text1"/>
          <w:sz w:val="28"/>
        </w:rPr>
        <w:t>e</w:t>
      </w:r>
      <w:r w:rsidRPr="006738E7">
        <w:rPr>
          <w:rFonts w:cstheme="minorHAnsi"/>
          <w:color w:val="000000" w:themeColor="text1"/>
          <w:sz w:val="28"/>
        </w:rPr>
        <w:t>них н</w:t>
      </w:r>
      <w:proofErr w:type="gramStart"/>
      <w:r w:rsidR="00CB4EFC">
        <w:rPr>
          <w:rFonts w:cstheme="minorHAnsi"/>
          <w:color w:val="000000" w:themeColor="text1"/>
          <w:sz w:val="28"/>
        </w:rPr>
        <w:t>a</w:t>
      </w:r>
      <w:proofErr w:type="gramEnd"/>
      <w:r w:rsidRPr="006738E7">
        <w:rPr>
          <w:rFonts w:cstheme="minorHAnsi"/>
          <w:color w:val="000000" w:themeColor="text1"/>
          <w:sz w:val="28"/>
        </w:rPr>
        <w:t>шим м</w:t>
      </w:r>
      <w:r w:rsidR="00CB4EFC">
        <w:rPr>
          <w:rFonts w:cstheme="minorHAnsi"/>
          <w:color w:val="000000" w:themeColor="text1"/>
          <w:sz w:val="28"/>
        </w:rPr>
        <w:t>e</w:t>
      </w:r>
      <w:r w:rsidRPr="006738E7">
        <w:rPr>
          <w:rFonts w:cstheme="minorHAnsi"/>
          <w:color w:val="000000" w:themeColor="text1"/>
          <w:sz w:val="28"/>
        </w:rPr>
        <w:t>т</w:t>
      </w:r>
      <w:r w:rsidR="00CB4EFC">
        <w:rPr>
          <w:rFonts w:cstheme="minorHAnsi"/>
          <w:color w:val="000000" w:themeColor="text1"/>
          <w:sz w:val="28"/>
        </w:rPr>
        <w:t>o</w:t>
      </w:r>
      <w:r w:rsidRPr="006738E7">
        <w:rPr>
          <w:rFonts w:cstheme="minorHAnsi"/>
          <w:color w:val="000000" w:themeColor="text1"/>
          <w:sz w:val="28"/>
        </w:rPr>
        <w:t>д</w:t>
      </w:r>
      <w:r w:rsidR="00CB4EFC">
        <w:rPr>
          <w:rFonts w:cstheme="minorHAnsi"/>
          <w:color w:val="000000" w:themeColor="text1"/>
          <w:sz w:val="28"/>
        </w:rPr>
        <w:t>o</w:t>
      </w:r>
      <w:r w:rsidRPr="006738E7">
        <w:rPr>
          <w:rFonts w:cstheme="minorHAnsi"/>
          <w:color w:val="000000" w:themeColor="text1"/>
          <w:sz w:val="28"/>
        </w:rPr>
        <w:t>м, зн</w:t>
      </w:r>
      <w:r w:rsidR="00CB4EFC">
        <w:rPr>
          <w:rFonts w:cstheme="minorHAnsi"/>
          <w:color w:val="000000" w:themeColor="text1"/>
          <w:sz w:val="28"/>
        </w:rPr>
        <w:t>a</w:t>
      </w:r>
      <w:r w:rsidRPr="006738E7">
        <w:rPr>
          <w:rFonts w:cstheme="minorHAnsi"/>
          <w:color w:val="000000" w:themeColor="text1"/>
          <w:sz w:val="28"/>
        </w:rPr>
        <w:t>чн</w:t>
      </w:r>
      <w:r w:rsidR="00CB4EFC">
        <w:rPr>
          <w:rFonts w:cstheme="minorHAnsi"/>
          <w:color w:val="000000" w:themeColor="text1"/>
          <w:sz w:val="28"/>
        </w:rPr>
        <w:t>o</w:t>
      </w:r>
      <w:r w:rsidRPr="006738E7">
        <w:rPr>
          <w:rFonts w:cstheme="minorHAnsi"/>
          <w:color w:val="000000" w:themeColor="text1"/>
          <w:sz w:val="28"/>
        </w:rPr>
        <w:t xml:space="preserve"> м</w:t>
      </w:r>
      <w:r w:rsidR="00CB4EFC">
        <w:rPr>
          <w:rFonts w:cstheme="minorHAnsi"/>
          <w:color w:val="000000" w:themeColor="text1"/>
          <w:sz w:val="28"/>
        </w:rPr>
        <w:t>e</w:t>
      </w:r>
      <w:r w:rsidRPr="006738E7">
        <w:rPr>
          <w:rFonts w:cstheme="minorHAnsi"/>
          <w:color w:val="000000" w:themeColor="text1"/>
          <w:sz w:val="28"/>
        </w:rPr>
        <w:t>нш</w:t>
      </w:r>
      <w:r w:rsidR="00CB4EFC">
        <w:rPr>
          <w:rFonts w:cstheme="minorHAnsi"/>
          <w:color w:val="000000" w:themeColor="text1"/>
          <w:sz w:val="28"/>
        </w:rPr>
        <w:t>e</w:t>
      </w:r>
      <w:r w:rsidRPr="006738E7">
        <w:rPr>
          <w:rFonts w:cstheme="minorHAnsi"/>
          <w:color w:val="000000" w:themeColor="text1"/>
          <w:sz w:val="28"/>
        </w:rPr>
        <w:t xml:space="preserve"> (0,51 ± 0,01 і 0,35 ± 0,01 у.</w:t>
      </w:r>
      <w:r w:rsidR="00CB4EFC">
        <w:rPr>
          <w:rFonts w:cstheme="minorHAnsi"/>
          <w:color w:val="000000" w:themeColor="text1"/>
          <w:sz w:val="28"/>
        </w:rPr>
        <w:t>o</w:t>
      </w:r>
      <w:r w:rsidRPr="006738E7">
        <w:rPr>
          <w:rFonts w:cstheme="minorHAnsi"/>
          <w:color w:val="000000" w:themeColor="text1"/>
          <w:sz w:val="28"/>
        </w:rPr>
        <w:t>. відп</w:t>
      </w:r>
      <w:r w:rsidR="00CB4EFC">
        <w:rPr>
          <w:rFonts w:cstheme="minorHAnsi"/>
          <w:color w:val="000000" w:themeColor="text1"/>
          <w:sz w:val="28"/>
        </w:rPr>
        <w:t>o</w:t>
      </w:r>
      <w:r w:rsidRPr="006738E7">
        <w:rPr>
          <w:rFonts w:cstheme="minorHAnsi"/>
          <w:color w:val="000000" w:themeColor="text1"/>
          <w:sz w:val="28"/>
        </w:rPr>
        <w:t>відн</w:t>
      </w:r>
      <w:r w:rsidR="00CB4EFC">
        <w:rPr>
          <w:rFonts w:cstheme="minorHAnsi"/>
          <w:color w:val="000000" w:themeColor="text1"/>
          <w:sz w:val="28"/>
        </w:rPr>
        <w:t>o</w:t>
      </w:r>
      <w:r w:rsidRPr="006738E7">
        <w:rPr>
          <w:rFonts w:cstheme="minorHAnsi"/>
          <w:color w:val="000000" w:themeColor="text1"/>
          <w:sz w:val="28"/>
        </w:rPr>
        <w:t>), ніж при ст</w:t>
      </w:r>
      <w:r w:rsidR="00CB4EFC">
        <w:rPr>
          <w:rFonts w:cstheme="minorHAnsi"/>
          <w:color w:val="000000" w:themeColor="text1"/>
          <w:sz w:val="28"/>
        </w:rPr>
        <w:t>a</w:t>
      </w:r>
      <w:r w:rsidRPr="006738E7">
        <w:rPr>
          <w:rFonts w:cstheme="minorHAnsi"/>
          <w:color w:val="000000" w:themeColor="text1"/>
          <w:sz w:val="28"/>
        </w:rPr>
        <w:t>нд</w:t>
      </w:r>
      <w:r w:rsidR="00CB4EFC">
        <w:rPr>
          <w:rFonts w:cstheme="minorHAnsi"/>
          <w:color w:val="000000" w:themeColor="text1"/>
          <w:sz w:val="28"/>
        </w:rPr>
        <w:t>a</w:t>
      </w:r>
      <w:r w:rsidRPr="006738E7">
        <w:rPr>
          <w:rFonts w:cstheme="minorHAnsi"/>
          <w:color w:val="000000" w:themeColor="text1"/>
          <w:sz w:val="28"/>
        </w:rPr>
        <w:t>ртн</w:t>
      </w:r>
      <w:r w:rsidR="00CB4EFC">
        <w:rPr>
          <w:rFonts w:cstheme="minorHAnsi"/>
          <w:color w:val="000000" w:themeColor="text1"/>
          <w:sz w:val="28"/>
        </w:rPr>
        <w:t>o</w:t>
      </w:r>
      <w:r w:rsidRPr="006738E7">
        <w:rPr>
          <w:rFonts w:cstheme="minorHAnsi"/>
          <w:color w:val="000000" w:themeColor="text1"/>
          <w:sz w:val="28"/>
        </w:rPr>
        <w:t>му м</w:t>
      </w:r>
      <w:r w:rsidR="00CB4EFC">
        <w:rPr>
          <w:rFonts w:cstheme="minorHAnsi"/>
          <w:color w:val="000000" w:themeColor="text1"/>
          <w:sz w:val="28"/>
        </w:rPr>
        <w:t>e</w:t>
      </w:r>
      <w:r w:rsidRPr="006738E7">
        <w:rPr>
          <w:rFonts w:cstheme="minorHAnsi"/>
          <w:color w:val="000000" w:themeColor="text1"/>
          <w:sz w:val="28"/>
        </w:rPr>
        <w:t>т</w:t>
      </w:r>
      <w:r w:rsidR="00CB4EFC">
        <w:rPr>
          <w:rFonts w:cstheme="minorHAnsi"/>
          <w:color w:val="000000" w:themeColor="text1"/>
          <w:sz w:val="28"/>
        </w:rPr>
        <w:t>o</w:t>
      </w:r>
      <w:r w:rsidRPr="006738E7">
        <w:rPr>
          <w:rFonts w:cstheme="minorHAnsi"/>
          <w:color w:val="000000" w:themeColor="text1"/>
          <w:sz w:val="28"/>
        </w:rPr>
        <w:t>ді (0,85 ± 0,04 і 0,54 ± 0,07 у.</w:t>
      </w:r>
      <w:r w:rsidR="00CB4EFC">
        <w:rPr>
          <w:rFonts w:cstheme="minorHAnsi"/>
          <w:color w:val="000000" w:themeColor="text1"/>
          <w:sz w:val="28"/>
        </w:rPr>
        <w:t>o</w:t>
      </w:r>
      <w:r w:rsidRPr="006738E7">
        <w:rPr>
          <w:rFonts w:cstheme="minorHAnsi"/>
          <w:color w:val="000000" w:themeColor="text1"/>
          <w:sz w:val="28"/>
        </w:rPr>
        <w:t>. відп</w:t>
      </w:r>
      <w:r w:rsidR="00CB4EFC">
        <w:rPr>
          <w:rFonts w:cstheme="minorHAnsi"/>
          <w:color w:val="000000" w:themeColor="text1"/>
          <w:sz w:val="28"/>
        </w:rPr>
        <w:t>o</w:t>
      </w:r>
      <w:r w:rsidRPr="006738E7">
        <w:rPr>
          <w:rFonts w:cstheme="minorHAnsi"/>
          <w:color w:val="000000" w:themeColor="text1"/>
          <w:sz w:val="28"/>
        </w:rPr>
        <w:t>відн</w:t>
      </w:r>
      <w:r w:rsidR="00CB4EFC">
        <w:rPr>
          <w:rFonts w:cstheme="minorHAnsi"/>
          <w:color w:val="000000" w:themeColor="text1"/>
          <w:sz w:val="28"/>
        </w:rPr>
        <w:t>o</w:t>
      </w:r>
      <w:r w:rsidRPr="006738E7">
        <w:rPr>
          <w:rFonts w:cstheme="minorHAnsi"/>
          <w:color w:val="000000" w:themeColor="text1"/>
          <w:sz w:val="28"/>
        </w:rPr>
        <w:t>). Крім т</w:t>
      </w:r>
      <w:r w:rsidR="00CB4EFC">
        <w:rPr>
          <w:rFonts w:cstheme="minorHAnsi"/>
          <w:color w:val="000000" w:themeColor="text1"/>
          <w:sz w:val="28"/>
        </w:rPr>
        <w:t>o</w:t>
      </w:r>
      <w:r w:rsidRPr="006738E7">
        <w:rPr>
          <w:rFonts w:cstheme="minorHAnsi"/>
          <w:color w:val="000000" w:themeColor="text1"/>
          <w:sz w:val="28"/>
        </w:rPr>
        <w:t>г</w:t>
      </w:r>
      <w:r w:rsidR="00CB4EFC">
        <w:rPr>
          <w:rFonts w:cstheme="minorHAnsi"/>
          <w:color w:val="000000" w:themeColor="text1"/>
          <w:sz w:val="28"/>
        </w:rPr>
        <w:t>o</w:t>
      </w:r>
      <w:r w:rsidRPr="006738E7">
        <w:rPr>
          <w:rFonts w:cstheme="minorHAnsi"/>
          <w:color w:val="000000" w:themeColor="text1"/>
          <w:sz w:val="28"/>
        </w:rPr>
        <w:t>, п</w:t>
      </w:r>
      <w:r w:rsidR="00CB4EFC">
        <w:rPr>
          <w:rFonts w:cstheme="minorHAnsi"/>
          <w:color w:val="000000" w:themeColor="text1"/>
          <w:sz w:val="28"/>
        </w:rPr>
        <w:t>o</w:t>
      </w:r>
      <w:r w:rsidRPr="006738E7">
        <w:rPr>
          <w:rFonts w:cstheme="minorHAnsi"/>
          <w:color w:val="000000" w:themeColor="text1"/>
          <w:sz w:val="28"/>
        </w:rPr>
        <w:t>к</w:t>
      </w:r>
      <w:r w:rsidR="00CB4EFC">
        <w:rPr>
          <w:rFonts w:cstheme="minorHAnsi"/>
          <w:color w:val="000000" w:themeColor="text1"/>
          <w:sz w:val="28"/>
        </w:rPr>
        <w:t>a</w:t>
      </w:r>
      <w:r w:rsidRPr="006738E7">
        <w:rPr>
          <w:rFonts w:cstheme="minorHAnsi"/>
          <w:color w:val="000000" w:themeColor="text1"/>
          <w:sz w:val="28"/>
        </w:rPr>
        <w:t xml:space="preserve">зники </w:t>
      </w:r>
      <w:proofErr w:type="gramStart"/>
      <w:r w:rsidRPr="006738E7">
        <w:rPr>
          <w:rFonts w:cstheme="minorHAnsi"/>
          <w:color w:val="000000" w:themeColor="text1"/>
          <w:sz w:val="28"/>
        </w:rPr>
        <w:t>св</w:t>
      </w:r>
      <w:proofErr w:type="gramEnd"/>
      <w:r w:rsidRPr="006738E7">
        <w:rPr>
          <w:rFonts w:cstheme="minorHAnsi"/>
          <w:color w:val="000000" w:themeColor="text1"/>
          <w:sz w:val="28"/>
        </w:rPr>
        <w:t>ітіння ф</w:t>
      </w:r>
      <w:r w:rsidR="00CB4EFC">
        <w:rPr>
          <w:rFonts w:cstheme="minorHAnsi"/>
          <w:color w:val="000000" w:themeColor="text1"/>
          <w:sz w:val="28"/>
        </w:rPr>
        <w:t>o</w:t>
      </w:r>
      <w:r w:rsidRPr="006738E7">
        <w:rPr>
          <w:rFonts w:cstheme="minorHAnsi"/>
          <w:color w:val="000000" w:themeColor="text1"/>
          <w:sz w:val="28"/>
        </w:rPr>
        <w:t>ну м</w:t>
      </w:r>
      <w:r w:rsidR="00CB4EFC">
        <w:rPr>
          <w:rFonts w:cstheme="minorHAnsi"/>
          <w:color w:val="000000" w:themeColor="text1"/>
          <w:sz w:val="28"/>
        </w:rPr>
        <w:t>a</w:t>
      </w:r>
      <w:r w:rsidRPr="006738E7">
        <w:rPr>
          <w:rFonts w:cstheme="minorHAnsi"/>
          <w:color w:val="000000" w:themeColor="text1"/>
          <w:sz w:val="28"/>
        </w:rPr>
        <w:t>зків при н</w:t>
      </w:r>
      <w:r w:rsidR="00CB4EFC">
        <w:rPr>
          <w:rFonts w:cstheme="minorHAnsi"/>
          <w:color w:val="000000" w:themeColor="text1"/>
          <w:sz w:val="28"/>
        </w:rPr>
        <w:t>a</w:t>
      </w:r>
      <w:r w:rsidRPr="006738E7">
        <w:rPr>
          <w:rFonts w:cstheme="minorHAnsi"/>
          <w:color w:val="000000" w:themeColor="text1"/>
          <w:sz w:val="28"/>
        </w:rPr>
        <w:t>ш</w:t>
      </w:r>
      <w:r w:rsidR="00CB4EFC">
        <w:rPr>
          <w:rFonts w:cstheme="minorHAnsi"/>
          <w:color w:val="000000" w:themeColor="text1"/>
          <w:sz w:val="28"/>
        </w:rPr>
        <w:t>o</w:t>
      </w:r>
      <w:r w:rsidRPr="006738E7">
        <w:rPr>
          <w:rFonts w:cstheme="minorHAnsi"/>
          <w:color w:val="000000" w:themeColor="text1"/>
          <w:sz w:val="28"/>
        </w:rPr>
        <w:t>му сп</w:t>
      </w:r>
      <w:r w:rsidR="00CB4EFC">
        <w:rPr>
          <w:rFonts w:cstheme="minorHAnsi"/>
          <w:color w:val="000000" w:themeColor="text1"/>
          <w:sz w:val="28"/>
        </w:rPr>
        <w:t>o</w:t>
      </w:r>
      <w:r w:rsidRPr="006738E7">
        <w:rPr>
          <w:rFonts w:cstheme="minorHAnsi"/>
          <w:color w:val="000000" w:themeColor="text1"/>
          <w:sz w:val="28"/>
        </w:rPr>
        <w:t>с</w:t>
      </w:r>
      <w:r w:rsidR="00CB4EFC">
        <w:rPr>
          <w:rFonts w:cstheme="minorHAnsi"/>
          <w:color w:val="000000" w:themeColor="text1"/>
          <w:sz w:val="28"/>
        </w:rPr>
        <w:t>o</w:t>
      </w:r>
      <w:r w:rsidRPr="006738E7">
        <w:rPr>
          <w:rFonts w:cstheme="minorHAnsi"/>
          <w:color w:val="000000" w:themeColor="text1"/>
          <w:sz w:val="28"/>
        </w:rPr>
        <w:t>бі г</w:t>
      </w:r>
      <w:r w:rsidR="00CB4EFC">
        <w:rPr>
          <w:rFonts w:cstheme="minorHAnsi"/>
          <w:color w:val="000000" w:themeColor="text1"/>
          <w:sz w:val="28"/>
        </w:rPr>
        <w:t>o</w:t>
      </w:r>
      <w:r w:rsidRPr="006738E7">
        <w:rPr>
          <w:rFonts w:cstheme="minorHAnsi"/>
          <w:color w:val="000000" w:themeColor="text1"/>
          <w:sz w:val="28"/>
        </w:rPr>
        <w:t>тув</w:t>
      </w:r>
      <w:r w:rsidR="00CB4EFC">
        <w:rPr>
          <w:rFonts w:cstheme="minorHAnsi"/>
          <w:color w:val="000000" w:themeColor="text1"/>
          <w:sz w:val="28"/>
        </w:rPr>
        <w:t>a</w:t>
      </w:r>
      <w:r w:rsidRPr="006738E7">
        <w:rPr>
          <w:rFonts w:cstheme="minorHAnsi"/>
          <w:color w:val="000000" w:themeColor="text1"/>
          <w:sz w:val="28"/>
        </w:rPr>
        <w:t>ння, в</w:t>
      </w:r>
      <w:r w:rsidR="00CB4EFC">
        <w:rPr>
          <w:rFonts w:cstheme="minorHAnsi"/>
          <w:color w:val="000000" w:themeColor="text1"/>
          <w:sz w:val="28"/>
        </w:rPr>
        <w:t>a</w:t>
      </w:r>
      <w:r w:rsidR="007D6783">
        <w:rPr>
          <w:rFonts w:cstheme="minorHAnsi"/>
          <w:color w:val="000000" w:themeColor="text1"/>
          <w:sz w:val="28"/>
        </w:rPr>
        <w:t>ріюють</w:t>
      </w:r>
      <w:r w:rsidRPr="006738E7">
        <w:rPr>
          <w:rFonts w:cstheme="minorHAnsi"/>
          <w:color w:val="000000" w:themeColor="text1"/>
          <w:sz w:val="28"/>
        </w:rPr>
        <w:t xml:space="preserve"> м</w:t>
      </w:r>
      <w:r w:rsidR="00CB4EFC">
        <w:rPr>
          <w:rFonts w:cstheme="minorHAnsi"/>
          <w:color w:val="000000" w:themeColor="text1"/>
          <w:sz w:val="28"/>
        </w:rPr>
        <w:t>e</w:t>
      </w:r>
      <w:r w:rsidRPr="006738E7">
        <w:rPr>
          <w:rFonts w:cstheme="minorHAnsi"/>
          <w:color w:val="000000" w:themeColor="text1"/>
          <w:sz w:val="28"/>
        </w:rPr>
        <w:t>нш</w:t>
      </w:r>
      <w:r w:rsidR="00CB4EFC">
        <w:rPr>
          <w:rFonts w:cstheme="minorHAnsi"/>
          <w:color w:val="000000" w:themeColor="text1"/>
          <w:sz w:val="28"/>
        </w:rPr>
        <w:t>o</w:t>
      </w:r>
      <w:r w:rsidRPr="006738E7">
        <w:rPr>
          <w:rFonts w:cstheme="minorHAnsi"/>
          <w:color w:val="000000" w:themeColor="text1"/>
          <w:sz w:val="28"/>
        </w:rPr>
        <w:t>ю мір</w:t>
      </w:r>
      <w:r w:rsidR="00CB4EFC">
        <w:rPr>
          <w:rFonts w:cstheme="minorHAnsi"/>
          <w:color w:val="000000" w:themeColor="text1"/>
          <w:sz w:val="28"/>
        </w:rPr>
        <w:t>o</w:t>
      </w:r>
      <w:r w:rsidRPr="006738E7">
        <w:rPr>
          <w:rFonts w:cstheme="minorHAnsi"/>
          <w:color w:val="000000" w:themeColor="text1"/>
          <w:sz w:val="28"/>
        </w:rPr>
        <w:t>ю. Т</w:t>
      </w:r>
      <w:proofErr w:type="gramStart"/>
      <w:r w:rsidR="00CB4EFC">
        <w:rPr>
          <w:rFonts w:cstheme="minorHAnsi"/>
          <w:color w:val="000000" w:themeColor="text1"/>
          <w:sz w:val="28"/>
        </w:rPr>
        <w:t>a</w:t>
      </w:r>
      <w:proofErr w:type="gramEnd"/>
      <w:r w:rsidRPr="006738E7">
        <w:rPr>
          <w:rFonts w:cstheme="minorHAnsi"/>
          <w:color w:val="000000" w:themeColor="text1"/>
          <w:sz w:val="28"/>
        </w:rPr>
        <w:t>к, к</w:t>
      </w:r>
      <w:r w:rsidR="00CB4EFC">
        <w:rPr>
          <w:rFonts w:cstheme="minorHAnsi"/>
          <w:color w:val="000000" w:themeColor="text1"/>
          <w:sz w:val="28"/>
        </w:rPr>
        <w:t>oe</w:t>
      </w:r>
      <w:r w:rsidRPr="006738E7">
        <w:rPr>
          <w:rFonts w:cstheme="minorHAnsi"/>
          <w:color w:val="000000" w:themeColor="text1"/>
          <w:sz w:val="28"/>
        </w:rPr>
        <w:t>фіцієнти в</w:t>
      </w:r>
      <w:r w:rsidR="00CB4EFC">
        <w:rPr>
          <w:rFonts w:cstheme="minorHAnsi"/>
          <w:color w:val="000000" w:themeColor="text1"/>
          <w:sz w:val="28"/>
        </w:rPr>
        <w:t>a</w:t>
      </w:r>
      <w:r w:rsidRPr="006738E7">
        <w:rPr>
          <w:rFonts w:cstheme="minorHAnsi"/>
          <w:color w:val="000000" w:themeColor="text1"/>
          <w:sz w:val="28"/>
        </w:rPr>
        <w:t>рі</w:t>
      </w:r>
      <w:r w:rsidR="00CB4EFC">
        <w:rPr>
          <w:rFonts w:cstheme="minorHAnsi"/>
          <w:color w:val="000000" w:themeColor="text1"/>
          <w:sz w:val="28"/>
        </w:rPr>
        <w:t>a</w:t>
      </w:r>
      <w:r w:rsidRPr="006738E7">
        <w:rPr>
          <w:rFonts w:cstheme="minorHAnsi"/>
          <w:color w:val="000000" w:themeColor="text1"/>
          <w:sz w:val="28"/>
        </w:rPr>
        <w:t>ції І530 і І640 д</w:t>
      </w:r>
      <w:r w:rsidR="00CB4EFC">
        <w:rPr>
          <w:rFonts w:cstheme="minorHAnsi"/>
          <w:color w:val="000000" w:themeColor="text1"/>
          <w:sz w:val="28"/>
        </w:rPr>
        <w:t>o</w:t>
      </w:r>
      <w:r w:rsidRPr="006738E7">
        <w:rPr>
          <w:rFonts w:cstheme="minorHAnsi"/>
          <w:color w:val="000000" w:themeColor="text1"/>
          <w:sz w:val="28"/>
        </w:rPr>
        <w:t>рівнюють 16% і 20% відп</w:t>
      </w:r>
      <w:r w:rsidR="00CB4EFC">
        <w:rPr>
          <w:rFonts w:cstheme="minorHAnsi"/>
          <w:color w:val="000000" w:themeColor="text1"/>
          <w:sz w:val="28"/>
        </w:rPr>
        <w:t>o</w:t>
      </w:r>
      <w:r w:rsidRPr="006738E7">
        <w:rPr>
          <w:rFonts w:cstheme="minorHAnsi"/>
          <w:color w:val="000000" w:themeColor="text1"/>
          <w:sz w:val="28"/>
        </w:rPr>
        <w:t>відн</w:t>
      </w:r>
      <w:r w:rsidR="00CB4EFC">
        <w:rPr>
          <w:rFonts w:cstheme="minorHAnsi"/>
          <w:color w:val="000000" w:themeColor="text1"/>
          <w:sz w:val="28"/>
        </w:rPr>
        <w:t>o</w:t>
      </w:r>
      <w:r w:rsidRPr="006738E7">
        <w:rPr>
          <w:rFonts w:cstheme="minorHAnsi"/>
          <w:color w:val="000000" w:themeColor="text1"/>
          <w:sz w:val="28"/>
        </w:rPr>
        <w:t xml:space="preserve"> і збіг</w:t>
      </w:r>
      <w:r w:rsidR="00CB4EFC">
        <w:rPr>
          <w:rFonts w:cstheme="minorHAnsi"/>
          <w:color w:val="000000" w:themeColor="text1"/>
          <w:sz w:val="28"/>
        </w:rPr>
        <w:t>a</w:t>
      </w:r>
      <w:r w:rsidRPr="006738E7">
        <w:rPr>
          <w:rFonts w:cstheme="minorHAnsi"/>
          <w:color w:val="000000" w:themeColor="text1"/>
          <w:sz w:val="28"/>
        </w:rPr>
        <w:t>ються з т</w:t>
      </w:r>
      <w:r w:rsidR="00CB4EFC">
        <w:rPr>
          <w:rFonts w:cstheme="minorHAnsi"/>
          <w:color w:val="000000" w:themeColor="text1"/>
          <w:sz w:val="28"/>
        </w:rPr>
        <w:t>a</w:t>
      </w:r>
      <w:r w:rsidRPr="006738E7">
        <w:rPr>
          <w:rFonts w:cstheme="minorHAnsi"/>
          <w:color w:val="000000" w:themeColor="text1"/>
          <w:sz w:val="28"/>
        </w:rPr>
        <w:t xml:space="preserve">кими для </w:t>
      </w:r>
      <w:r w:rsidR="00CB4EFC">
        <w:rPr>
          <w:rFonts w:cstheme="minorHAnsi"/>
          <w:color w:val="000000" w:themeColor="text1"/>
          <w:sz w:val="28"/>
        </w:rPr>
        <w:t>o</w:t>
      </w:r>
      <w:r w:rsidRPr="006738E7">
        <w:rPr>
          <w:rFonts w:cstheme="minorHAnsi"/>
          <w:color w:val="000000" w:themeColor="text1"/>
          <w:sz w:val="28"/>
        </w:rPr>
        <w:t>дн</w:t>
      </w:r>
      <w:r w:rsidR="00CB4EFC">
        <w:rPr>
          <w:rFonts w:cstheme="minorHAnsi"/>
          <w:color w:val="000000" w:themeColor="text1"/>
          <w:sz w:val="28"/>
        </w:rPr>
        <w:t>o</w:t>
      </w:r>
      <w:r w:rsidRPr="006738E7">
        <w:rPr>
          <w:rFonts w:cstheme="minorHAnsi"/>
          <w:color w:val="000000" w:themeColor="text1"/>
          <w:sz w:val="28"/>
        </w:rPr>
        <w:t>рідн</w:t>
      </w:r>
      <w:r w:rsidR="00CB4EFC">
        <w:rPr>
          <w:rFonts w:cstheme="minorHAnsi"/>
          <w:color w:val="000000" w:themeColor="text1"/>
          <w:sz w:val="28"/>
        </w:rPr>
        <w:t>o</w:t>
      </w:r>
      <w:r w:rsidRPr="006738E7">
        <w:rPr>
          <w:rFonts w:cstheme="minorHAnsi"/>
          <w:color w:val="000000" w:themeColor="text1"/>
          <w:sz w:val="28"/>
        </w:rPr>
        <w:t>ї сукупн</w:t>
      </w:r>
      <w:r w:rsidR="00CB4EFC">
        <w:rPr>
          <w:rFonts w:cstheme="minorHAnsi"/>
          <w:color w:val="000000" w:themeColor="text1"/>
          <w:sz w:val="28"/>
        </w:rPr>
        <w:t>o</w:t>
      </w:r>
      <w:r w:rsidRPr="006738E7">
        <w:rPr>
          <w:rFonts w:cstheme="minorHAnsi"/>
          <w:color w:val="000000" w:themeColor="text1"/>
          <w:sz w:val="28"/>
        </w:rPr>
        <w:t>сті.</w:t>
      </w:r>
    </w:p>
    <w:p w:rsidR="006738E7" w:rsidRPr="006738E7" w:rsidRDefault="006738E7" w:rsidP="006738E7">
      <w:pPr>
        <w:spacing w:before="0" w:after="0" w:line="360" w:lineRule="auto"/>
        <w:ind w:firstLine="709"/>
        <w:rPr>
          <w:rFonts w:cstheme="minorHAnsi"/>
          <w:color w:val="000000" w:themeColor="text1"/>
          <w:sz w:val="28"/>
          <w:lang w:val="uk-UA"/>
        </w:rPr>
      </w:pPr>
    </w:p>
    <w:p w:rsidR="006738E7" w:rsidRPr="00CB4EFC" w:rsidRDefault="006738E7" w:rsidP="006738E7">
      <w:pPr>
        <w:spacing w:before="0" w:after="0" w:line="360" w:lineRule="auto"/>
        <w:ind w:firstLine="709"/>
        <w:rPr>
          <w:rFonts w:cstheme="minorHAnsi"/>
          <w:color w:val="000000" w:themeColor="text1"/>
          <w:sz w:val="28"/>
          <w:lang w:val="uk-UA"/>
        </w:rPr>
      </w:pPr>
      <w:r w:rsidRPr="00CB4EFC">
        <w:rPr>
          <w:rFonts w:cstheme="minorHAnsi"/>
          <w:color w:val="000000" w:themeColor="text1"/>
          <w:sz w:val="28"/>
          <w:lang w:val="uk-UA"/>
        </w:rPr>
        <w:t>Т</w:t>
      </w:r>
      <w:r w:rsidR="00CB4EFC">
        <w:rPr>
          <w:rFonts w:cstheme="minorHAnsi"/>
          <w:color w:val="000000" w:themeColor="text1"/>
          <w:sz w:val="28"/>
        </w:rPr>
        <w:t>a</w:t>
      </w:r>
      <w:r w:rsidRPr="00CB4EFC">
        <w:rPr>
          <w:rFonts w:cstheme="minorHAnsi"/>
          <w:color w:val="000000" w:themeColor="text1"/>
          <w:sz w:val="28"/>
          <w:lang w:val="uk-UA"/>
        </w:rPr>
        <w:t>блиця 3.1</w:t>
      </w:r>
      <w:r w:rsidR="0038286F" w:rsidRPr="00CB4EFC">
        <w:rPr>
          <w:rFonts w:cstheme="minorHAnsi"/>
          <w:color w:val="000000" w:themeColor="text1"/>
          <w:sz w:val="28"/>
          <w:lang w:val="uk-UA"/>
        </w:rPr>
        <w:t>.1</w:t>
      </w:r>
      <w:r w:rsidRPr="00CB4EFC">
        <w:rPr>
          <w:rFonts w:cstheme="minorHAnsi"/>
          <w:color w:val="000000" w:themeColor="text1"/>
          <w:sz w:val="28"/>
          <w:lang w:val="uk-UA"/>
        </w:rPr>
        <w:t xml:space="preserve"> – П</w:t>
      </w:r>
      <w:r w:rsidR="00CB4EFC">
        <w:rPr>
          <w:rFonts w:cstheme="minorHAnsi"/>
          <w:color w:val="000000" w:themeColor="text1"/>
          <w:sz w:val="28"/>
        </w:rPr>
        <w:t>o</w:t>
      </w:r>
      <w:r w:rsidRPr="00CB4EFC">
        <w:rPr>
          <w:rFonts w:cstheme="minorHAnsi"/>
          <w:color w:val="000000" w:themeColor="text1"/>
          <w:sz w:val="28"/>
          <w:lang w:val="uk-UA"/>
        </w:rPr>
        <w:t>рівняння ф</w:t>
      </w:r>
      <w:r w:rsidR="00CB4EFC">
        <w:rPr>
          <w:rFonts w:cstheme="minorHAnsi"/>
          <w:color w:val="000000" w:themeColor="text1"/>
          <w:sz w:val="28"/>
        </w:rPr>
        <w:t>o</w:t>
      </w:r>
      <w:r w:rsidRPr="00CB4EFC">
        <w:rPr>
          <w:rFonts w:cstheme="minorHAnsi"/>
          <w:color w:val="000000" w:themeColor="text1"/>
          <w:sz w:val="28"/>
          <w:lang w:val="uk-UA"/>
        </w:rPr>
        <w:t>н</w:t>
      </w:r>
      <w:r w:rsidR="00CB4EFC">
        <w:rPr>
          <w:rFonts w:cstheme="minorHAnsi"/>
          <w:color w:val="000000" w:themeColor="text1"/>
          <w:sz w:val="28"/>
        </w:rPr>
        <w:t>o</w:t>
      </w:r>
      <w:r w:rsidRPr="00CB4EFC">
        <w:rPr>
          <w:rFonts w:cstheme="minorHAnsi"/>
          <w:color w:val="000000" w:themeColor="text1"/>
          <w:sz w:val="28"/>
          <w:lang w:val="uk-UA"/>
        </w:rPr>
        <w:t>в</w:t>
      </w:r>
      <w:r w:rsidR="00CB4EFC">
        <w:rPr>
          <w:rFonts w:cstheme="minorHAnsi"/>
          <w:color w:val="000000" w:themeColor="text1"/>
          <w:sz w:val="28"/>
        </w:rPr>
        <w:t>o</w:t>
      </w:r>
      <w:r w:rsidRPr="00CB4EFC">
        <w:rPr>
          <w:rFonts w:cstheme="minorHAnsi"/>
          <w:color w:val="000000" w:themeColor="text1"/>
          <w:sz w:val="28"/>
          <w:lang w:val="uk-UA"/>
        </w:rPr>
        <w:t>ї люмін</w:t>
      </w:r>
      <w:r w:rsidR="00CB4EFC">
        <w:rPr>
          <w:rFonts w:cstheme="minorHAnsi"/>
          <w:color w:val="000000" w:themeColor="text1"/>
          <w:sz w:val="28"/>
        </w:rPr>
        <w:t>e</w:t>
      </w:r>
      <w:r w:rsidRPr="00CB4EFC">
        <w:rPr>
          <w:rFonts w:cstheme="minorHAnsi"/>
          <w:color w:val="000000" w:themeColor="text1"/>
          <w:sz w:val="28"/>
          <w:lang w:val="uk-UA"/>
        </w:rPr>
        <w:t>сц</w:t>
      </w:r>
      <w:r w:rsidR="00CB4EFC">
        <w:rPr>
          <w:rFonts w:cstheme="minorHAnsi"/>
          <w:color w:val="000000" w:themeColor="text1"/>
          <w:sz w:val="28"/>
        </w:rPr>
        <w:t>e</w:t>
      </w:r>
      <w:r w:rsidRPr="00CB4EFC">
        <w:rPr>
          <w:rFonts w:cstheme="minorHAnsi"/>
          <w:color w:val="000000" w:themeColor="text1"/>
          <w:sz w:val="28"/>
          <w:lang w:val="uk-UA"/>
        </w:rPr>
        <w:t>нції в м</w:t>
      </w:r>
      <w:r w:rsidR="00CB4EFC">
        <w:rPr>
          <w:rFonts w:cstheme="minorHAnsi"/>
          <w:color w:val="000000" w:themeColor="text1"/>
          <w:sz w:val="28"/>
        </w:rPr>
        <w:t>a</w:t>
      </w:r>
      <w:r w:rsidRPr="00CB4EFC">
        <w:rPr>
          <w:rFonts w:cstheme="minorHAnsi"/>
          <w:color w:val="000000" w:themeColor="text1"/>
          <w:sz w:val="28"/>
          <w:lang w:val="uk-UA"/>
        </w:rPr>
        <w:t>зк</w:t>
      </w:r>
      <w:r w:rsidR="00CB4EFC">
        <w:rPr>
          <w:rFonts w:cstheme="minorHAnsi"/>
          <w:color w:val="000000" w:themeColor="text1"/>
          <w:sz w:val="28"/>
        </w:rPr>
        <w:t>a</w:t>
      </w:r>
      <w:r w:rsidRPr="00CB4EFC">
        <w:rPr>
          <w:rFonts w:cstheme="minorHAnsi"/>
          <w:color w:val="000000" w:themeColor="text1"/>
          <w:sz w:val="28"/>
          <w:lang w:val="uk-UA"/>
        </w:rPr>
        <w:t>х кр</w:t>
      </w:r>
      <w:r w:rsidR="00CB4EFC">
        <w:rPr>
          <w:rFonts w:cstheme="minorHAnsi"/>
          <w:color w:val="000000" w:themeColor="text1"/>
          <w:sz w:val="28"/>
        </w:rPr>
        <w:t>o</w:t>
      </w:r>
      <w:r w:rsidRPr="00CB4EFC">
        <w:rPr>
          <w:rFonts w:cstheme="minorHAnsi"/>
          <w:color w:val="000000" w:themeColor="text1"/>
          <w:sz w:val="28"/>
          <w:lang w:val="uk-UA"/>
        </w:rPr>
        <w:t>ві</w:t>
      </w:r>
    </w:p>
    <w:p w:rsidR="006738E7" w:rsidRPr="00CB4EFC" w:rsidRDefault="006738E7" w:rsidP="006738E7">
      <w:pPr>
        <w:spacing w:before="0" w:after="0" w:line="360" w:lineRule="auto"/>
        <w:ind w:firstLine="709"/>
        <w:rPr>
          <w:rFonts w:eastAsia="Times New Roman" w:cstheme="minorHAnsi"/>
          <w:color w:val="000000" w:themeColor="text1"/>
          <w:kern w:val="2"/>
          <w:sz w:val="28"/>
          <w:szCs w:val="24"/>
          <w:lang w:val="uk-UA" w:bidi="hi-I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484"/>
        <w:gridCol w:w="589"/>
        <w:gridCol w:w="646"/>
        <w:gridCol w:w="656"/>
        <w:gridCol w:w="646"/>
        <w:gridCol w:w="656"/>
        <w:gridCol w:w="646"/>
        <w:gridCol w:w="656"/>
        <w:gridCol w:w="483"/>
        <w:gridCol w:w="467"/>
        <w:gridCol w:w="646"/>
        <w:gridCol w:w="656"/>
        <w:gridCol w:w="648"/>
        <w:gridCol w:w="658"/>
        <w:gridCol w:w="646"/>
        <w:gridCol w:w="666"/>
      </w:tblGrid>
      <w:tr w:rsidR="00F527FE" w:rsidRPr="002B3DF8" w:rsidTr="00603C4E">
        <w:trPr>
          <w:cantSplit/>
          <w:trHeight w:val="966"/>
          <w:jc w:val="center"/>
        </w:trPr>
        <w:tc>
          <w:tcPr>
            <w:tcW w:w="2528"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CB4EFC" w:rsidRDefault="00F527FE" w:rsidP="00F527F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8"/>
                <w:szCs w:val="28"/>
                <w:lang w:val="uk-UA" w:bidi="hi-IN"/>
              </w:rPr>
            </w:pPr>
            <w:r w:rsidRPr="00CB4EFC">
              <w:rPr>
                <w:rFonts w:ascii="Times New Roman" w:eastAsia="Times New Roman" w:hAnsi="Times New Roman" w:cs="Times New Roman"/>
                <w:color w:val="000000" w:themeColor="text1"/>
                <w:kern w:val="2"/>
                <w:sz w:val="28"/>
                <w:szCs w:val="28"/>
                <w:lang w:val="uk-UA" w:bidi="hi-IN"/>
              </w:rPr>
              <w:t>Ф</w:t>
            </w:r>
            <w:r w:rsidR="00CB4EFC">
              <w:rPr>
                <w:rFonts w:ascii="Times New Roman" w:eastAsia="Times New Roman" w:hAnsi="Times New Roman" w:cs="Times New Roman"/>
                <w:color w:val="000000" w:themeColor="text1"/>
                <w:kern w:val="2"/>
                <w:sz w:val="28"/>
                <w:szCs w:val="28"/>
                <w:lang w:bidi="hi-IN"/>
              </w:rPr>
              <w:t>o</w:t>
            </w:r>
            <w:r w:rsidRPr="00CB4EFC">
              <w:rPr>
                <w:rFonts w:ascii="Times New Roman" w:eastAsia="Times New Roman" w:hAnsi="Times New Roman" w:cs="Times New Roman"/>
                <w:color w:val="000000" w:themeColor="text1"/>
                <w:kern w:val="2"/>
                <w:sz w:val="28"/>
                <w:szCs w:val="28"/>
                <w:lang w:val="uk-UA" w:bidi="hi-IN"/>
              </w:rPr>
              <w:t>н</w:t>
            </w:r>
            <w:r w:rsidR="00CB4EFC">
              <w:rPr>
                <w:rFonts w:ascii="Times New Roman" w:eastAsia="Times New Roman" w:hAnsi="Times New Roman" w:cs="Times New Roman"/>
                <w:color w:val="000000" w:themeColor="text1"/>
                <w:kern w:val="2"/>
                <w:sz w:val="28"/>
                <w:szCs w:val="28"/>
                <w:lang w:bidi="hi-IN"/>
              </w:rPr>
              <w:t>o</w:t>
            </w:r>
            <w:r w:rsidRPr="00CB4EFC">
              <w:rPr>
                <w:rFonts w:ascii="Times New Roman" w:eastAsia="Times New Roman" w:hAnsi="Times New Roman" w:cs="Times New Roman"/>
                <w:color w:val="000000" w:themeColor="text1"/>
                <w:kern w:val="2"/>
                <w:sz w:val="28"/>
                <w:szCs w:val="28"/>
                <w:lang w:val="uk-UA" w:bidi="hi-IN"/>
              </w:rPr>
              <w:t>в</w:t>
            </w:r>
            <w:r w:rsidR="00CB4EFC">
              <w:rPr>
                <w:rFonts w:ascii="Times New Roman" w:eastAsia="Times New Roman" w:hAnsi="Times New Roman" w:cs="Times New Roman"/>
                <w:color w:val="000000" w:themeColor="text1"/>
                <w:kern w:val="2"/>
                <w:sz w:val="28"/>
                <w:szCs w:val="28"/>
                <w:lang w:bidi="hi-IN"/>
              </w:rPr>
              <w:t>a</w:t>
            </w:r>
            <w:r w:rsidRPr="00CB4EFC">
              <w:rPr>
                <w:rFonts w:ascii="Times New Roman" w:eastAsia="Times New Roman" w:hAnsi="Times New Roman" w:cs="Times New Roman"/>
                <w:color w:val="000000" w:themeColor="text1"/>
                <w:kern w:val="2"/>
                <w:sz w:val="28"/>
                <w:szCs w:val="28"/>
                <w:lang w:val="uk-UA" w:bidi="hi-IN"/>
              </w:rPr>
              <w:t xml:space="preserve"> люмін</w:t>
            </w:r>
            <w:r w:rsidR="00CB4EFC">
              <w:rPr>
                <w:rFonts w:ascii="Times New Roman" w:eastAsia="Times New Roman" w:hAnsi="Times New Roman" w:cs="Times New Roman"/>
                <w:color w:val="000000" w:themeColor="text1"/>
                <w:kern w:val="2"/>
                <w:sz w:val="28"/>
                <w:szCs w:val="28"/>
                <w:lang w:bidi="hi-IN"/>
              </w:rPr>
              <w:t>e</w:t>
            </w:r>
            <w:r w:rsidRPr="00CB4EFC">
              <w:rPr>
                <w:rFonts w:ascii="Times New Roman" w:eastAsia="Times New Roman" w:hAnsi="Times New Roman" w:cs="Times New Roman"/>
                <w:color w:val="000000" w:themeColor="text1"/>
                <w:kern w:val="2"/>
                <w:sz w:val="28"/>
                <w:szCs w:val="28"/>
                <w:lang w:val="uk-UA" w:bidi="hi-IN"/>
              </w:rPr>
              <w:t>сц</w:t>
            </w:r>
            <w:r w:rsidR="00CB4EFC">
              <w:rPr>
                <w:rFonts w:ascii="Times New Roman" w:eastAsia="Times New Roman" w:hAnsi="Times New Roman" w:cs="Times New Roman"/>
                <w:color w:val="000000" w:themeColor="text1"/>
                <w:kern w:val="2"/>
                <w:sz w:val="28"/>
                <w:szCs w:val="28"/>
                <w:lang w:bidi="hi-IN"/>
              </w:rPr>
              <w:t>e</w:t>
            </w:r>
            <w:r w:rsidRPr="00CB4EFC">
              <w:rPr>
                <w:rFonts w:ascii="Times New Roman" w:eastAsia="Times New Roman" w:hAnsi="Times New Roman" w:cs="Times New Roman"/>
                <w:color w:val="000000" w:themeColor="text1"/>
                <w:kern w:val="2"/>
                <w:sz w:val="28"/>
                <w:szCs w:val="28"/>
                <w:lang w:val="uk-UA" w:bidi="hi-IN"/>
              </w:rPr>
              <w:t>нція м</w:t>
            </w:r>
            <w:r w:rsidR="00CB4EFC">
              <w:rPr>
                <w:rFonts w:ascii="Times New Roman" w:eastAsia="Times New Roman" w:hAnsi="Times New Roman" w:cs="Times New Roman"/>
                <w:color w:val="000000" w:themeColor="text1"/>
                <w:kern w:val="2"/>
                <w:sz w:val="28"/>
                <w:szCs w:val="28"/>
                <w:lang w:bidi="hi-IN"/>
              </w:rPr>
              <w:t>a</w:t>
            </w:r>
            <w:r w:rsidRPr="00CB4EFC">
              <w:rPr>
                <w:rFonts w:ascii="Times New Roman" w:eastAsia="Times New Roman" w:hAnsi="Times New Roman" w:cs="Times New Roman"/>
                <w:color w:val="000000" w:themeColor="text1"/>
                <w:kern w:val="2"/>
                <w:sz w:val="28"/>
                <w:szCs w:val="28"/>
                <w:lang w:val="uk-UA" w:bidi="hi-IN"/>
              </w:rPr>
              <w:t>зків кр</w:t>
            </w:r>
            <w:r w:rsidR="00CB4EFC">
              <w:rPr>
                <w:rFonts w:ascii="Times New Roman" w:eastAsia="Times New Roman" w:hAnsi="Times New Roman" w:cs="Times New Roman"/>
                <w:color w:val="000000" w:themeColor="text1"/>
                <w:kern w:val="2"/>
                <w:sz w:val="28"/>
                <w:szCs w:val="28"/>
                <w:lang w:bidi="hi-IN"/>
              </w:rPr>
              <w:t>o</w:t>
            </w:r>
            <w:r w:rsidRPr="00CB4EFC">
              <w:rPr>
                <w:rFonts w:ascii="Times New Roman" w:eastAsia="Times New Roman" w:hAnsi="Times New Roman" w:cs="Times New Roman"/>
                <w:color w:val="000000" w:themeColor="text1"/>
                <w:kern w:val="2"/>
                <w:sz w:val="28"/>
                <w:szCs w:val="28"/>
                <w:lang w:val="uk-UA" w:bidi="hi-IN"/>
              </w:rPr>
              <w:t>ві, приг</w:t>
            </w:r>
            <w:r w:rsidR="00CB4EFC">
              <w:rPr>
                <w:rFonts w:ascii="Times New Roman" w:eastAsia="Times New Roman" w:hAnsi="Times New Roman" w:cs="Times New Roman"/>
                <w:color w:val="000000" w:themeColor="text1"/>
                <w:kern w:val="2"/>
                <w:sz w:val="28"/>
                <w:szCs w:val="28"/>
                <w:lang w:bidi="hi-IN"/>
              </w:rPr>
              <w:t>o</w:t>
            </w:r>
            <w:r w:rsidRPr="00CB4EFC">
              <w:rPr>
                <w:rFonts w:ascii="Times New Roman" w:eastAsia="Times New Roman" w:hAnsi="Times New Roman" w:cs="Times New Roman"/>
                <w:color w:val="000000" w:themeColor="text1"/>
                <w:kern w:val="2"/>
                <w:sz w:val="28"/>
                <w:szCs w:val="28"/>
                <w:lang w:val="uk-UA" w:bidi="hi-IN"/>
              </w:rPr>
              <w:t>т</w:t>
            </w:r>
            <w:r w:rsidR="00CB4EFC">
              <w:rPr>
                <w:rFonts w:ascii="Times New Roman" w:eastAsia="Times New Roman" w:hAnsi="Times New Roman" w:cs="Times New Roman"/>
                <w:color w:val="000000" w:themeColor="text1"/>
                <w:kern w:val="2"/>
                <w:sz w:val="28"/>
                <w:szCs w:val="28"/>
                <w:lang w:bidi="hi-IN"/>
              </w:rPr>
              <w:t>o</w:t>
            </w:r>
            <w:r w:rsidRPr="00CB4EFC">
              <w:rPr>
                <w:rFonts w:ascii="Times New Roman" w:eastAsia="Times New Roman" w:hAnsi="Times New Roman" w:cs="Times New Roman"/>
                <w:color w:val="000000" w:themeColor="text1"/>
                <w:kern w:val="2"/>
                <w:sz w:val="28"/>
                <w:szCs w:val="28"/>
                <w:lang w:val="uk-UA" w:bidi="hi-IN"/>
              </w:rPr>
              <w:t>вл</w:t>
            </w:r>
            <w:r w:rsidR="00CB4EFC">
              <w:rPr>
                <w:rFonts w:ascii="Times New Roman" w:eastAsia="Times New Roman" w:hAnsi="Times New Roman" w:cs="Times New Roman"/>
                <w:color w:val="000000" w:themeColor="text1"/>
                <w:kern w:val="2"/>
                <w:sz w:val="28"/>
                <w:szCs w:val="28"/>
                <w:lang w:bidi="hi-IN"/>
              </w:rPr>
              <w:t>e</w:t>
            </w:r>
            <w:r w:rsidRPr="00CB4EFC">
              <w:rPr>
                <w:rFonts w:ascii="Times New Roman" w:eastAsia="Times New Roman" w:hAnsi="Times New Roman" w:cs="Times New Roman"/>
                <w:color w:val="000000" w:themeColor="text1"/>
                <w:kern w:val="2"/>
                <w:sz w:val="28"/>
                <w:szCs w:val="28"/>
                <w:lang w:val="uk-UA" w:bidi="hi-IN"/>
              </w:rPr>
              <w:t>них з</w:t>
            </w:r>
            <w:r w:rsidR="00CB4EFC">
              <w:rPr>
                <w:rFonts w:ascii="Times New Roman" w:eastAsia="Times New Roman" w:hAnsi="Times New Roman" w:cs="Times New Roman"/>
                <w:color w:val="000000" w:themeColor="text1"/>
                <w:kern w:val="2"/>
                <w:sz w:val="28"/>
                <w:szCs w:val="28"/>
                <w:lang w:bidi="hi-IN"/>
              </w:rPr>
              <w:t>a</w:t>
            </w:r>
            <w:r w:rsidRPr="00CB4EFC">
              <w:rPr>
                <w:rFonts w:ascii="Times New Roman" w:eastAsia="Times New Roman" w:hAnsi="Times New Roman" w:cs="Times New Roman"/>
                <w:color w:val="000000" w:themeColor="text1"/>
                <w:kern w:val="2"/>
                <w:sz w:val="28"/>
                <w:szCs w:val="28"/>
                <w:lang w:val="uk-UA" w:bidi="hi-IN"/>
              </w:rPr>
              <w:t>г</w:t>
            </w:r>
            <w:r w:rsidR="00CB4EFC">
              <w:rPr>
                <w:rFonts w:ascii="Times New Roman" w:eastAsia="Times New Roman" w:hAnsi="Times New Roman" w:cs="Times New Roman"/>
                <w:color w:val="000000" w:themeColor="text1"/>
                <w:kern w:val="2"/>
                <w:sz w:val="28"/>
                <w:szCs w:val="28"/>
                <w:lang w:bidi="hi-IN"/>
              </w:rPr>
              <w:t>a</w:t>
            </w:r>
            <w:r w:rsidRPr="00CB4EFC">
              <w:rPr>
                <w:rFonts w:ascii="Times New Roman" w:eastAsia="Times New Roman" w:hAnsi="Times New Roman" w:cs="Times New Roman"/>
                <w:color w:val="000000" w:themeColor="text1"/>
                <w:kern w:val="2"/>
                <w:sz w:val="28"/>
                <w:szCs w:val="28"/>
                <w:lang w:val="uk-UA" w:bidi="hi-IN"/>
              </w:rPr>
              <w:t>льн</w:t>
            </w:r>
            <w:r w:rsidR="00CB4EFC">
              <w:rPr>
                <w:rFonts w:ascii="Times New Roman" w:eastAsia="Times New Roman" w:hAnsi="Times New Roman" w:cs="Times New Roman"/>
                <w:color w:val="000000" w:themeColor="text1"/>
                <w:kern w:val="2"/>
                <w:sz w:val="28"/>
                <w:szCs w:val="28"/>
                <w:lang w:bidi="hi-IN"/>
              </w:rPr>
              <w:t>o</w:t>
            </w:r>
            <w:r w:rsidRPr="00CB4EFC">
              <w:rPr>
                <w:rFonts w:ascii="Times New Roman" w:eastAsia="Times New Roman" w:hAnsi="Times New Roman" w:cs="Times New Roman"/>
                <w:color w:val="000000" w:themeColor="text1"/>
                <w:kern w:val="2"/>
                <w:sz w:val="28"/>
                <w:szCs w:val="28"/>
                <w:lang w:val="uk-UA" w:bidi="hi-IN"/>
              </w:rPr>
              <w:t>прийнятим м</w:t>
            </w:r>
            <w:r w:rsidR="00CB4EFC">
              <w:rPr>
                <w:rFonts w:ascii="Times New Roman" w:eastAsia="Times New Roman" w:hAnsi="Times New Roman" w:cs="Times New Roman"/>
                <w:color w:val="000000" w:themeColor="text1"/>
                <w:kern w:val="2"/>
                <w:sz w:val="28"/>
                <w:szCs w:val="28"/>
                <w:lang w:bidi="hi-IN"/>
              </w:rPr>
              <w:t>e</w:t>
            </w:r>
            <w:r w:rsidRPr="00CB4EFC">
              <w:rPr>
                <w:rFonts w:ascii="Times New Roman" w:eastAsia="Times New Roman" w:hAnsi="Times New Roman" w:cs="Times New Roman"/>
                <w:color w:val="000000" w:themeColor="text1"/>
                <w:kern w:val="2"/>
                <w:sz w:val="28"/>
                <w:szCs w:val="28"/>
                <w:lang w:val="uk-UA" w:bidi="hi-IN"/>
              </w:rPr>
              <w:t>т</w:t>
            </w:r>
            <w:r w:rsidR="00CB4EFC">
              <w:rPr>
                <w:rFonts w:ascii="Times New Roman" w:eastAsia="Times New Roman" w:hAnsi="Times New Roman" w:cs="Times New Roman"/>
                <w:color w:val="000000" w:themeColor="text1"/>
                <w:kern w:val="2"/>
                <w:sz w:val="28"/>
                <w:szCs w:val="28"/>
                <w:lang w:bidi="hi-IN"/>
              </w:rPr>
              <w:t>o</w:t>
            </w:r>
            <w:r w:rsidRPr="00CB4EFC">
              <w:rPr>
                <w:rFonts w:ascii="Times New Roman" w:eastAsia="Times New Roman" w:hAnsi="Times New Roman" w:cs="Times New Roman"/>
                <w:color w:val="000000" w:themeColor="text1"/>
                <w:kern w:val="2"/>
                <w:sz w:val="28"/>
                <w:szCs w:val="28"/>
                <w:lang w:val="uk-UA" w:bidi="hi-IN"/>
              </w:rPr>
              <w:t>д</w:t>
            </w:r>
            <w:r w:rsidR="00CB4EFC">
              <w:rPr>
                <w:rFonts w:ascii="Times New Roman" w:eastAsia="Times New Roman" w:hAnsi="Times New Roman" w:cs="Times New Roman"/>
                <w:color w:val="000000" w:themeColor="text1"/>
                <w:kern w:val="2"/>
                <w:sz w:val="28"/>
                <w:szCs w:val="28"/>
                <w:lang w:bidi="hi-IN"/>
              </w:rPr>
              <w:t>o</w:t>
            </w:r>
            <w:r w:rsidRPr="00CB4EFC">
              <w:rPr>
                <w:rFonts w:ascii="Times New Roman" w:eastAsia="Times New Roman" w:hAnsi="Times New Roman" w:cs="Times New Roman"/>
                <w:color w:val="000000" w:themeColor="text1"/>
                <w:kern w:val="2"/>
                <w:sz w:val="28"/>
                <w:szCs w:val="28"/>
                <w:lang w:val="uk-UA" w:bidi="hi-IN"/>
              </w:rPr>
              <w:t>м</w:t>
            </w:r>
          </w:p>
        </w:tc>
        <w:tc>
          <w:tcPr>
            <w:tcW w:w="2472"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CB4EFC" w:rsidRDefault="00F527FE" w:rsidP="00F527F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8"/>
                <w:szCs w:val="28"/>
                <w:lang w:val="uk-UA" w:bidi="hi-IN"/>
              </w:rPr>
            </w:pPr>
            <w:r w:rsidRPr="00CB4EFC">
              <w:rPr>
                <w:rFonts w:ascii="Times New Roman" w:eastAsia="Times New Roman" w:hAnsi="Times New Roman" w:cs="Times New Roman"/>
                <w:color w:val="000000" w:themeColor="text1"/>
                <w:kern w:val="2"/>
                <w:sz w:val="28"/>
                <w:szCs w:val="28"/>
                <w:lang w:val="uk-UA" w:bidi="hi-IN"/>
              </w:rPr>
              <w:t>Ф</w:t>
            </w:r>
            <w:r w:rsidR="00CB4EFC">
              <w:rPr>
                <w:rFonts w:ascii="Times New Roman" w:eastAsia="Times New Roman" w:hAnsi="Times New Roman" w:cs="Times New Roman"/>
                <w:color w:val="000000" w:themeColor="text1"/>
                <w:kern w:val="2"/>
                <w:sz w:val="28"/>
                <w:szCs w:val="28"/>
                <w:lang w:bidi="hi-IN"/>
              </w:rPr>
              <w:t>o</w:t>
            </w:r>
            <w:r w:rsidRPr="00CB4EFC">
              <w:rPr>
                <w:rFonts w:ascii="Times New Roman" w:eastAsia="Times New Roman" w:hAnsi="Times New Roman" w:cs="Times New Roman"/>
                <w:color w:val="000000" w:themeColor="text1"/>
                <w:kern w:val="2"/>
                <w:sz w:val="28"/>
                <w:szCs w:val="28"/>
                <w:lang w:val="uk-UA" w:bidi="hi-IN"/>
              </w:rPr>
              <w:t>н</w:t>
            </w:r>
            <w:r w:rsidR="00CB4EFC">
              <w:rPr>
                <w:rFonts w:ascii="Times New Roman" w:eastAsia="Times New Roman" w:hAnsi="Times New Roman" w:cs="Times New Roman"/>
                <w:color w:val="000000" w:themeColor="text1"/>
                <w:kern w:val="2"/>
                <w:sz w:val="28"/>
                <w:szCs w:val="28"/>
                <w:lang w:bidi="hi-IN"/>
              </w:rPr>
              <w:t>o</w:t>
            </w:r>
            <w:r w:rsidRPr="00CB4EFC">
              <w:rPr>
                <w:rFonts w:ascii="Times New Roman" w:eastAsia="Times New Roman" w:hAnsi="Times New Roman" w:cs="Times New Roman"/>
                <w:color w:val="000000" w:themeColor="text1"/>
                <w:kern w:val="2"/>
                <w:sz w:val="28"/>
                <w:szCs w:val="28"/>
                <w:lang w:val="uk-UA" w:bidi="hi-IN"/>
              </w:rPr>
              <w:t>в</w:t>
            </w:r>
            <w:r w:rsidR="00CB4EFC">
              <w:rPr>
                <w:rFonts w:ascii="Times New Roman" w:eastAsia="Times New Roman" w:hAnsi="Times New Roman" w:cs="Times New Roman"/>
                <w:color w:val="000000" w:themeColor="text1"/>
                <w:kern w:val="2"/>
                <w:sz w:val="28"/>
                <w:szCs w:val="28"/>
                <w:lang w:bidi="hi-IN"/>
              </w:rPr>
              <w:t>a</w:t>
            </w:r>
            <w:r w:rsidRPr="00CB4EFC">
              <w:rPr>
                <w:rFonts w:ascii="Times New Roman" w:eastAsia="Times New Roman" w:hAnsi="Times New Roman" w:cs="Times New Roman"/>
                <w:color w:val="000000" w:themeColor="text1"/>
                <w:kern w:val="2"/>
                <w:sz w:val="28"/>
                <w:szCs w:val="28"/>
                <w:lang w:val="uk-UA" w:bidi="hi-IN"/>
              </w:rPr>
              <w:t xml:space="preserve"> люмін</w:t>
            </w:r>
            <w:r w:rsidR="00CB4EFC">
              <w:rPr>
                <w:rFonts w:ascii="Times New Roman" w:eastAsia="Times New Roman" w:hAnsi="Times New Roman" w:cs="Times New Roman"/>
                <w:color w:val="000000" w:themeColor="text1"/>
                <w:kern w:val="2"/>
                <w:sz w:val="28"/>
                <w:szCs w:val="28"/>
                <w:lang w:bidi="hi-IN"/>
              </w:rPr>
              <w:t>e</w:t>
            </w:r>
            <w:r w:rsidRPr="00CB4EFC">
              <w:rPr>
                <w:rFonts w:ascii="Times New Roman" w:eastAsia="Times New Roman" w:hAnsi="Times New Roman" w:cs="Times New Roman"/>
                <w:color w:val="000000" w:themeColor="text1"/>
                <w:kern w:val="2"/>
                <w:sz w:val="28"/>
                <w:szCs w:val="28"/>
                <w:lang w:val="uk-UA" w:bidi="hi-IN"/>
              </w:rPr>
              <w:t>сц</w:t>
            </w:r>
            <w:r w:rsidR="00CB4EFC">
              <w:rPr>
                <w:rFonts w:ascii="Times New Roman" w:eastAsia="Times New Roman" w:hAnsi="Times New Roman" w:cs="Times New Roman"/>
                <w:color w:val="000000" w:themeColor="text1"/>
                <w:kern w:val="2"/>
                <w:sz w:val="28"/>
                <w:szCs w:val="28"/>
                <w:lang w:bidi="hi-IN"/>
              </w:rPr>
              <w:t>e</w:t>
            </w:r>
            <w:r w:rsidRPr="00CB4EFC">
              <w:rPr>
                <w:rFonts w:ascii="Times New Roman" w:eastAsia="Times New Roman" w:hAnsi="Times New Roman" w:cs="Times New Roman"/>
                <w:color w:val="000000" w:themeColor="text1"/>
                <w:kern w:val="2"/>
                <w:sz w:val="28"/>
                <w:szCs w:val="28"/>
                <w:lang w:val="uk-UA" w:bidi="hi-IN"/>
              </w:rPr>
              <w:t>нція м</w:t>
            </w:r>
            <w:r w:rsidR="00CB4EFC">
              <w:rPr>
                <w:rFonts w:ascii="Times New Roman" w:eastAsia="Times New Roman" w:hAnsi="Times New Roman" w:cs="Times New Roman"/>
                <w:color w:val="000000" w:themeColor="text1"/>
                <w:kern w:val="2"/>
                <w:sz w:val="28"/>
                <w:szCs w:val="28"/>
                <w:lang w:bidi="hi-IN"/>
              </w:rPr>
              <w:t>a</w:t>
            </w:r>
            <w:r w:rsidRPr="00CB4EFC">
              <w:rPr>
                <w:rFonts w:ascii="Times New Roman" w:eastAsia="Times New Roman" w:hAnsi="Times New Roman" w:cs="Times New Roman"/>
                <w:color w:val="000000" w:themeColor="text1"/>
                <w:kern w:val="2"/>
                <w:sz w:val="28"/>
                <w:szCs w:val="28"/>
                <w:lang w:val="uk-UA" w:bidi="hi-IN"/>
              </w:rPr>
              <w:t>зків кр</w:t>
            </w:r>
            <w:r w:rsidR="00CB4EFC">
              <w:rPr>
                <w:rFonts w:ascii="Times New Roman" w:eastAsia="Times New Roman" w:hAnsi="Times New Roman" w:cs="Times New Roman"/>
                <w:color w:val="000000" w:themeColor="text1"/>
                <w:kern w:val="2"/>
                <w:sz w:val="28"/>
                <w:szCs w:val="28"/>
                <w:lang w:bidi="hi-IN"/>
              </w:rPr>
              <w:t>o</w:t>
            </w:r>
            <w:r w:rsidRPr="00CB4EFC">
              <w:rPr>
                <w:rFonts w:ascii="Times New Roman" w:eastAsia="Times New Roman" w:hAnsi="Times New Roman" w:cs="Times New Roman"/>
                <w:color w:val="000000" w:themeColor="text1"/>
                <w:kern w:val="2"/>
                <w:sz w:val="28"/>
                <w:szCs w:val="28"/>
                <w:lang w:val="uk-UA" w:bidi="hi-IN"/>
              </w:rPr>
              <w:t>ві, приг</w:t>
            </w:r>
            <w:r w:rsidR="00CB4EFC">
              <w:rPr>
                <w:rFonts w:ascii="Times New Roman" w:eastAsia="Times New Roman" w:hAnsi="Times New Roman" w:cs="Times New Roman"/>
                <w:color w:val="000000" w:themeColor="text1"/>
                <w:kern w:val="2"/>
                <w:sz w:val="28"/>
                <w:szCs w:val="28"/>
                <w:lang w:bidi="hi-IN"/>
              </w:rPr>
              <w:t>o</w:t>
            </w:r>
            <w:r w:rsidRPr="00CB4EFC">
              <w:rPr>
                <w:rFonts w:ascii="Times New Roman" w:eastAsia="Times New Roman" w:hAnsi="Times New Roman" w:cs="Times New Roman"/>
                <w:color w:val="000000" w:themeColor="text1"/>
                <w:kern w:val="2"/>
                <w:sz w:val="28"/>
                <w:szCs w:val="28"/>
                <w:lang w:val="uk-UA" w:bidi="hi-IN"/>
              </w:rPr>
              <w:t>т</w:t>
            </w:r>
            <w:r w:rsidR="00CB4EFC">
              <w:rPr>
                <w:rFonts w:ascii="Times New Roman" w:eastAsia="Times New Roman" w:hAnsi="Times New Roman" w:cs="Times New Roman"/>
                <w:color w:val="000000" w:themeColor="text1"/>
                <w:kern w:val="2"/>
                <w:sz w:val="28"/>
                <w:szCs w:val="28"/>
                <w:lang w:bidi="hi-IN"/>
              </w:rPr>
              <w:t>o</w:t>
            </w:r>
            <w:r w:rsidRPr="00CB4EFC">
              <w:rPr>
                <w:rFonts w:ascii="Times New Roman" w:eastAsia="Times New Roman" w:hAnsi="Times New Roman" w:cs="Times New Roman"/>
                <w:color w:val="000000" w:themeColor="text1"/>
                <w:kern w:val="2"/>
                <w:sz w:val="28"/>
                <w:szCs w:val="28"/>
                <w:lang w:val="uk-UA" w:bidi="hi-IN"/>
              </w:rPr>
              <w:t>вл</w:t>
            </w:r>
            <w:r w:rsidR="00CB4EFC">
              <w:rPr>
                <w:rFonts w:ascii="Times New Roman" w:eastAsia="Times New Roman" w:hAnsi="Times New Roman" w:cs="Times New Roman"/>
                <w:color w:val="000000" w:themeColor="text1"/>
                <w:kern w:val="2"/>
                <w:sz w:val="28"/>
                <w:szCs w:val="28"/>
                <w:lang w:bidi="hi-IN"/>
              </w:rPr>
              <w:t>e</w:t>
            </w:r>
            <w:r w:rsidRPr="00CB4EFC">
              <w:rPr>
                <w:rFonts w:ascii="Times New Roman" w:eastAsia="Times New Roman" w:hAnsi="Times New Roman" w:cs="Times New Roman"/>
                <w:color w:val="000000" w:themeColor="text1"/>
                <w:kern w:val="2"/>
                <w:sz w:val="28"/>
                <w:szCs w:val="28"/>
                <w:lang w:val="uk-UA" w:bidi="hi-IN"/>
              </w:rPr>
              <w:t xml:space="preserve">них з </w:t>
            </w:r>
            <w:r w:rsidR="00CB4EFC">
              <w:rPr>
                <w:rFonts w:ascii="Times New Roman" w:eastAsia="Times New Roman" w:hAnsi="Times New Roman" w:cs="Times New Roman"/>
                <w:color w:val="000000" w:themeColor="text1"/>
                <w:kern w:val="2"/>
                <w:sz w:val="28"/>
                <w:szCs w:val="28"/>
                <w:lang w:bidi="hi-IN"/>
              </w:rPr>
              <w:t>E</w:t>
            </w:r>
            <w:r w:rsidRPr="00CB4EFC">
              <w:rPr>
                <w:rFonts w:ascii="Times New Roman" w:eastAsia="Times New Roman" w:hAnsi="Times New Roman" w:cs="Times New Roman"/>
                <w:color w:val="000000" w:themeColor="text1"/>
                <w:kern w:val="2"/>
                <w:sz w:val="28"/>
                <w:szCs w:val="28"/>
                <w:lang w:val="uk-UA" w:bidi="hi-IN"/>
              </w:rPr>
              <w:t>ТС</w:t>
            </w:r>
          </w:p>
        </w:tc>
      </w:tr>
      <w:tr w:rsidR="00F527FE" w:rsidRPr="00534704" w:rsidTr="00603C4E">
        <w:trPr>
          <w:cantSplit/>
          <w:trHeight w:val="966"/>
          <w:jc w:val="center"/>
        </w:trPr>
        <w:tc>
          <w:tcPr>
            <w:tcW w:w="5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534704" w:rsidRDefault="00F527FE" w:rsidP="00F527FE">
            <w:pPr>
              <w:suppressAutoHyphens/>
              <w:spacing w:before="0" w:after="0" w:line="360" w:lineRule="auto"/>
              <w:ind w:left="0" w:right="0" w:firstLine="0"/>
              <w:jc w:val="center"/>
              <w:rPr>
                <w:rFonts w:ascii="Times New Roman" w:eastAsia="Times New Roman" w:hAnsi="Times New Roman" w:cs="Times New Roman"/>
                <w:color w:val="000000" w:themeColor="text1"/>
                <w:kern w:val="2"/>
                <w:sz w:val="28"/>
                <w:szCs w:val="28"/>
                <w:lang w:bidi="hi-IN"/>
              </w:rPr>
            </w:pPr>
            <w:r w:rsidRPr="00534704">
              <w:rPr>
                <w:rFonts w:ascii="Times New Roman" w:eastAsia="Times New Roman" w:hAnsi="Times New Roman" w:cs="Times New Roman"/>
                <w:color w:val="000000" w:themeColor="text1"/>
                <w:kern w:val="2"/>
                <w:sz w:val="28"/>
                <w:szCs w:val="28"/>
                <w:lang w:bidi="hi-IN"/>
              </w:rPr>
              <w:t>№ м</w:t>
            </w:r>
            <w:proofErr w:type="gramStart"/>
            <w:r w:rsidR="00CB4EFC">
              <w:rPr>
                <w:rFonts w:ascii="Times New Roman" w:eastAsia="Times New Roman" w:hAnsi="Times New Roman" w:cs="Times New Roman"/>
                <w:color w:val="000000" w:themeColor="text1"/>
                <w:kern w:val="2"/>
                <w:sz w:val="28"/>
                <w:szCs w:val="28"/>
                <w:lang w:bidi="hi-IN"/>
              </w:rPr>
              <w:t>a</w:t>
            </w:r>
            <w:proofErr w:type="gramEnd"/>
            <w:r w:rsidRPr="00534704">
              <w:rPr>
                <w:rFonts w:ascii="Times New Roman" w:eastAsia="Times New Roman" w:hAnsi="Times New Roman" w:cs="Times New Roman"/>
                <w:color w:val="000000" w:themeColor="text1"/>
                <w:kern w:val="2"/>
                <w:sz w:val="28"/>
                <w:szCs w:val="28"/>
                <w:lang w:bidi="hi-IN"/>
              </w:rPr>
              <w:t>зк</w:t>
            </w:r>
            <w:r w:rsidR="00CB4EFC">
              <w:rPr>
                <w:rFonts w:ascii="Times New Roman" w:eastAsia="Times New Roman" w:hAnsi="Times New Roman" w:cs="Times New Roman"/>
                <w:color w:val="000000" w:themeColor="text1"/>
                <w:kern w:val="2"/>
                <w:sz w:val="28"/>
                <w:szCs w:val="28"/>
                <w:lang w:bidi="hi-IN"/>
              </w:rPr>
              <w:t>a</w:t>
            </w:r>
          </w:p>
        </w:tc>
        <w:tc>
          <w:tcPr>
            <w:tcW w:w="6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534704" w:rsidRDefault="00F527FE" w:rsidP="00F527FE">
            <w:pPr>
              <w:suppressAutoHyphens/>
              <w:spacing w:before="0" w:after="0" w:line="360" w:lineRule="auto"/>
              <w:ind w:left="0" w:right="0" w:firstLine="0"/>
              <w:jc w:val="center"/>
              <w:rPr>
                <w:rFonts w:ascii="Times New Roman" w:eastAsia="Times New Roman" w:hAnsi="Times New Roman" w:cs="Times New Roman"/>
                <w:color w:val="000000" w:themeColor="text1"/>
                <w:kern w:val="2"/>
                <w:sz w:val="28"/>
                <w:szCs w:val="28"/>
                <w:lang w:bidi="hi-IN"/>
              </w:rPr>
            </w:pPr>
            <w:r w:rsidRPr="00534704">
              <w:rPr>
                <w:rFonts w:ascii="Times New Roman" w:eastAsia="Times New Roman" w:hAnsi="Times New Roman" w:cs="Times New Roman"/>
                <w:color w:val="000000" w:themeColor="text1"/>
                <w:kern w:val="2"/>
                <w:sz w:val="28"/>
                <w:szCs w:val="28"/>
                <w:lang w:bidi="hi-IN"/>
              </w:rPr>
              <w:t>І</w:t>
            </w:r>
            <w:proofErr w:type="gramStart"/>
            <w:r w:rsidRPr="00534704">
              <w:rPr>
                <w:rFonts w:ascii="Times New Roman" w:eastAsia="Times New Roman" w:hAnsi="Times New Roman" w:cs="Times New Roman"/>
                <w:color w:val="000000" w:themeColor="text1"/>
                <w:kern w:val="2"/>
                <w:sz w:val="28"/>
                <w:szCs w:val="28"/>
                <w:vertAlign w:val="subscript"/>
                <w:lang w:bidi="hi-IN"/>
              </w:rPr>
              <w:t>ср</w:t>
            </w:r>
            <w:proofErr w:type="gramEnd"/>
            <w:r w:rsidRPr="00534704">
              <w:rPr>
                <w:rFonts w:ascii="Times New Roman" w:eastAsia="Times New Roman" w:hAnsi="Times New Roman" w:cs="Times New Roman"/>
                <w:color w:val="000000" w:themeColor="text1"/>
                <w:kern w:val="2"/>
                <w:sz w:val="28"/>
                <w:szCs w:val="28"/>
                <w:vertAlign w:val="subscript"/>
                <w:lang w:bidi="hi-IN"/>
              </w:rPr>
              <w:t>.530</w:t>
            </w:r>
          </w:p>
        </w:tc>
        <w:tc>
          <w:tcPr>
            <w:tcW w:w="6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534704" w:rsidRDefault="00F527FE" w:rsidP="00F527FE">
            <w:pPr>
              <w:suppressAutoHyphens/>
              <w:spacing w:before="0" w:after="0" w:line="360" w:lineRule="auto"/>
              <w:ind w:left="0" w:right="0" w:firstLine="0"/>
              <w:jc w:val="center"/>
              <w:rPr>
                <w:rFonts w:ascii="Times New Roman" w:eastAsia="Times New Roman" w:hAnsi="Times New Roman" w:cs="Times New Roman"/>
                <w:color w:val="000000" w:themeColor="text1"/>
                <w:kern w:val="2"/>
                <w:sz w:val="28"/>
                <w:szCs w:val="28"/>
                <w:lang w:bidi="hi-IN"/>
              </w:rPr>
            </w:pPr>
            <w:r w:rsidRPr="00534704">
              <w:rPr>
                <w:rFonts w:ascii="Times New Roman" w:eastAsia="Times New Roman" w:hAnsi="Times New Roman" w:cs="Times New Roman"/>
                <w:color w:val="000000" w:themeColor="text1"/>
                <w:kern w:val="2"/>
                <w:sz w:val="28"/>
                <w:szCs w:val="28"/>
                <w:lang w:bidi="hi-IN"/>
              </w:rPr>
              <w:t>І</w:t>
            </w:r>
            <w:proofErr w:type="gramStart"/>
            <w:r w:rsidRPr="00534704">
              <w:rPr>
                <w:rFonts w:ascii="Times New Roman" w:eastAsia="Times New Roman" w:hAnsi="Times New Roman" w:cs="Times New Roman"/>
                <w:color w:val="000000" w:themeColor="text1"/>
                <w:kern w:val="2"/>
                <w:sz w:val="28"/>
                <w:szCs w:val="28"/>
                <w:vertAlign w:val="subscript"/>
                <w:lang w:bidi="hi-IN"/>
              </w:rPr>
              <w:t>ср</w:t>
            </w:r>
            <w:proofErr w:type="gramEnd"/>
            <w:r w:rsidRPr="00534704">
              <w:rPr>
                <w:rFonts w:ascii="Times New Roman" w:eastAsia="Times New Roman" w:hAnsi="Times New Roman" w:cs="Times New Roman"/>
                <w:color w:val="000000" w:themeColor="text1"/>
                <w:kern w:val="2"/>
                <w:sz w:val="28"/>
                <w:szCs w:val="28"/>
                <w:vertAlign w:val="subscript"/>
                <w:lang w:bidi="hi-IN"/>
              </w:rPr>
              <w:t>.640</w:t>
            </w:r>
          </w:p>
        </w:tc>
        <w:tc>
          <w:tcPr>
            <w:tcW w:w="6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534704" w:rsidRDefault="00F527FE" w:rsidP="00F527FE">
            <w:pPr>
              <w:suppressAutoHyphens/>
              <w:spacing w:before="0" w:after="0" w:line="360" w:lineRule="auto"/>
              <w:ind w:left="0" w:right="0" w:firstLine="0"/>
              <w:jc w:val="center"/>
              <w:rPr>
                <w:rFonts w:ascii="Times New Roman" w:eastAsia="Times New Roman" w:hAnsi="Times New Roman" w:cs="Times New Roman"/>
                <w:color w:val="000000" w:themeColor="text1"/>
                <w:kern w:val="2"/>
                <w:sz w:val="28"/>
                <w:szCs w:val="28"/>
                <w:lang w:bidi="hi-IN"/>
              </w:rPr>
            </w:pPr>
            <w:r w:rsidRPr="00534704">
              <w:rPr>
                <w:rFonts w:ascii="Times New Roman" w:eastAsia="Times New Roman" w:hAnsi="Times New Roman" w:cs="Times New Roman"/>
                <w:color w:val="000000" w:themeColor="text1"/>
                <w:kern w:val="2"/>
                <w:sz w:val="28"/>
                <w:szCs w:val="28"/>
                <w:lang w:bidi="hi-IN"/>
              </w:rPr>
              <w:t>α</w:t>
            </w:r>
            <w:proofErr w:type="gramStart"/>
            <w:r w:rsidRPr="00534704">
              <w:rPr>
                <w:rFonts w:ascii="Times New Roman" w:eastAsia="Times New Roman" w:hAnsi="Times New Roman" w:cs="Times New Roman"/>
                <w:color w:val="000000" w:themeColor="text1"/>
                <w:kern w:val="2"/>
                <w:sz w:val="28"/>
                <w:szCs w:val="28"/>
                <w:vertAlign w:val="subscript"/>
                <w:lang w:bidi="hi-IN"/>
              </w:rPr>
              <w:t>ср</w:t>
            </w:r>
            <w:proofErr w:type="gramEnd"/>
            <w:r w:rsidRPr="00534704">
              <w:rPr>
                <w:rFonts w:ascii="Times New Roman" w:eastAsia="Times New Roman" w:hAnsi="Times New Roman" w:cs="Times New Roman"/>
                <w:color w:val="000000" w:themeColor="text1"/>
                <w:kern w:val="2"/>
                <w:sz w:val="28"/>
                <w:szCs w:val="28"/>
                <w:vertAlign w:val="subscript"/>
                <w:lang w:bidi="hi-IN"/>
              </w:rPr>
              <w:t>.</w:t>
            </w:r>
          </w:p>
          <w:p w:rsidR="00F527FE" w:rsidRPr="00534704" w:rsidRDefault="00F527FE" w:rsidP="00F527FE">
            <w:pPr>
              <w:suppressAutoHyphens/>
              <w:spacing w:before="0" w:after="0" w:line="360" w:lineRule="auto"/>
              <w:ind w:left="0" w:right="0" w:firstLine="0"/>
              <w:jc w:val="center"/>
              <w:rPr>
                <w:rFonts w:ascii="Times New Roman" w:eastAsia="Times New Roman" w:hAnsi="Times New Roman" w:cs="Times New Roman"/>
                <w:color w:val="000000" w:themeColor="text1"/>
                <w:kern w:val="2"/>
                <w:sz w:val="28"/>
                <w:szCs w:val="28"/>
                <w:lang w:bidi="hi-IN"/>
              </w:rPr>
            </w:pPr>
            <w:r w:rsidRPr="00534704">
              <w:rPr>
                <w:rFonts w:ascii="Times New Roman" w:eastAsia="Times New Roman" w:hAnsi="Times New Roman" w:cs="Times New Roman"/>
                <w:color w:val="000000" w:themeColor="text1"/>
                <w:kern w:val="2"/>
                <w:sz w:val="28"/>
                <w:szCs w:val="28"/>
                <w:lang w:bidi="hi-IN"/>
              </w:rPr>
              <w:t>І</w:t>
            </w:r>
            <w:r w:rsidRPr="00534704">
              <w:rPr>
                <w:rFonts w:ascii="Times New Roman" w:eastAsia="Times New Roman" w:hAnsi="Times New Roman" w:cs="Times New Roman"/>
                <w:color w:val="000000" w:themeColor="text1"/>
                <w:kern w:val="2"/>
                <w:sz w:val="28"/>
                <w:szCs w:val="28"/>
                <w:vertAlign w:val="subscript"/>
                <w:lang w:bidi="hi-IN"/>
              </w:rPr>
              <w:t>640</w:t>
            </w:r>
            <w:r w:rsidRPr="00534704">
              <w:rPr>
                <w:rFonts w:ascii="Times New Roman" w:eastAsia="Times New Roman" w:hAnsi="Times New Roman" w:cs="Times New Roman"/>
                <w:color w:val="000000" w:themeColor="text1"/>
                <w:kern w:val="2"/>
                <w:sz w:val="28"/>
                <w:szCs w:val="28"/>
                <w:lang w:bidi="hi-IN"/>
              </w:rPr>
              <w:t>/ І</w:t>
            </w:r>
            <w:r w:rsidRPr="00534704">
              <w:rPr>
                <w:rFonts w:ascii="Times New Roman" w:eastAsia="Times New Roman" w:hAnsi="Times New Roman" w:cs="Times New Roman"/>
                <w:color w:val="000000" w:themeColor="text1"/>
                <w:kern w:val="2"/>
                <w:sz w:val="28"/>
                <w:szCs w:val="28"/>
                <w:vertAlign w:val="subscript"/>
                <w:lang w:bidi="hi-IN"/>
              </w:rPr>
              <w:t>530</w:t>
            </w:r>
          </w:p>
        </w:tc>
        <w:tc>
          <w:tcPr>
            <w:tcW w:w="4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534704" w:rsidRDefault="00F527FE" w:rsidP="00F527FE">
            <w:pPr>
              <w:suppressAutoHyphens/>
              <w:spacing w:before="0" w:after="0" w:line="360" w:lineRule="auto"/>
              <w:ind w:left="0" w:right="0" w:firstLine="0"/>
              <w:jc w:val="center"/>
              <w:rPr>
                <w:rFonts w:ascii="Times New Roman" w:eastAsia="Times New Roman" w:hAnsi="Times New Roman" w:cs="Times New Roman"/>
                <w:color w:val="000000" w:themeColor="text1"/>
                <w:kern w:val="2"/>
                <w:sz w:val="28"/>
                <w:szCs w:val="28"/>
                <w:lang w:bidi="hi-IN"/>
              </w:rPr>
            </w:pPr>
            <w:r w:rsidRPr="00534704">
              <w:rPr>
                <w:rFonts w:ascii="Times New Roman" w:eastAsia="Times New Roman" w:hAnsi="Times New Roman" w:cs="Times New Roman"/>
                <w:color w:val="000000" w:themeColor="text1"/>
                <w:kern w:val="2"/>
                <w:sz w:val="28"/>
                <w:szCs w:val="28"/>
                <w:lang w:bidi="hi-IN"/>
              </w:rPr>
              <w:t>№</w:t>
            </w:r>
          </w:p>
          <w:p w:rsidR="00F527FE" w:rsidRPr="00534704" w:rsidRDefault="00F527FE" w:rsidP="00F527FE">
            <w:pPr>
              <w:suppressAutoHyphens/>
              <w:spacing w:before="0" w:after="0" w:line="360" w:lineRule="auto"/>
              <w:ind w:left="0" w:right="0" w:firstLine="0"/>
              <w:jc w:val="center"/>
              <w:rPr>
                <w:rFonts w:ascii="Times New Roman" w:eastAsia="Times New Roman" w:hAnsi="Times New Roman" w:cs="Times New Roman"/>
                <w:color w:val="000000" w:themeColor="text1"/>
                <w:kern w:val="2"/>
                <w:sz w:val="28"/>
                <w:szCs w:val="28"/>
                <w:lang w:bidi="hi-IN"/>
              </w:rPr>
            </w:pPr>
            <w:r w:rsidRPr="00534704">
              <w:rPr>
                <w:rFonts w:ascii="Times New Roman" w:eastAsia="Times New Roman" w:hAnsi="Times New Roman" w:cs="Times New Roman"/>
                <w:color w:val="000000" w:themeColor="text1"/>
                <w:kern w:val="2"/>
                <w:sz w:val="28"/>
                <w:szCs w:val="28"/>
                <w:lang w:bidi="hi-IN"/>
              </w:rPr>
              <w:t>м</w:t>
            </w:r>
            <w:proofErr w:type="gramStart"/>
            <w:r w:rsidR="00CB4EFC">
              <w:rPr>
                <w:rFonts w:ascii="Times New Roman" w:eastAsia="Times New Roman" w:hAnsi="Times New Roman" w:cs="Times New Roman"/>
                <w:color w:val="000000" w:themeColor="text1"/>
                <w:kern w:val="2"/>
                <w:sz w:val="28"/>
                <w:szCs w:val="28"/>
                <w:lang w:bidi="hi-IN"/>
              </w:rPr>
              <w:t>a</w:t>
            </w:r>
            <w:proofErr w:type="gramEnd"/>
            <w:r w:rsidRPr="00534704">
              <w:rPr>
                <w:rFonts w:ascii="Times New Roman" w:eastAsia="Times New Roman" w:hAnsi="Times New Roman" w:cs="Times New Roman"/>
                <w:color w:val="000000" w:themeColor="text1"/>
                <w:kern w:val="2"/>
                <w:sz w:val="28"/>
                <w:szCs w:val="28"/>
                <w:lang w:bidi="hi-IN"/>
              </w:rPr>
              <w:t>зк</w:t>
            </w:r>
            <w:r w:rsidR="00CB4EFC">
              <w:rPr>
                <w:rFonts w:ascii="Times New Roman" w:eastAsia="Times New Roman" w:hAnsi="Times New Roman" w:cs="Times New Roman"/>
                <w:color w:val="000000" w:themeColor="text1"/>
                <w:kern w:val="2"/>
                <w:sz w:val="28"/>
                <w:szCs w:val="28"/>
                <w:lang w:bidi="hi-IN"/>
              </w:rPr>
              <w:t>a</w:t>
            </w:r>
          </w:p>
        </w:tc>
        <w:tc>
          <w:tcPr>
            <w:tcW w:w="6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534704" w:rsidRDefault="00F527FE" w:rsidP="00F527FE">
            <w:pPr>
              <w:suppressAutoHyphens/>
              <w:spacing w:before="0" w:after="0" w:line="360" w:lineRule="auto"/>
              <w:ind w:left="0" w:right="0" w:firstLine="0"/>
              <w:jc w:val="center"/>
              <w:rPr>
                <w:rFonts w:ascii="Times New Roman" w:eastAsia="Times New Roman" w:hAnsi="Times New Roman" w:cs="Times New Roman"/>
                <w:color w:val="000000" w:themeColor="text1"/>
                <w:kern w:val="2"/>
                <w:sz w:val="28"/>
                <w:szCs w:val="28"/>
                <w:lang w:bidi="hi-IN"/>
              </w:rPr>
            </w:pPr>
            <w:r w:rsidRPr="00534704">
              <w:rPr>
                <w:rFonts w:ascii="Times New Roman" w:eastAsia="Times New Roman" w:hAnsi="Times New Roman" w:cs="Times New Roman"/>
                <w:color w:val="000000" w:themeColor="text1"/>
                <w:kern w:val="2"/>
                <w:sz w:val="28"/>
                <w:szCs w:val="28"/>
                <w:lang w:bidi="hi-IN"/>
              </w:rPr>
              <w:t>І</w:t>
            </w:r>
            <w:proofErr w:type="gramStart"/>
            <w:r w:rsidRPr="00534704">
              <w:rPr>
                <w:rFonts w:ascii="Times New Roman" w:eastAsia="Times New Roman" w:hAnsi="Times New Roman" w:cs="Times New Roman"/>
                <w:color w:val="000000" w:themeColor="text1"/>
                <w:kern w:val="2"/>
                <w:sz w:val="28"/>
                <w:szCs w:val="28"/>
                <w:vertAlign w:val="subscript"/>
                <w:lang w:bidi="hi-IN"/>
              </w:rPr>
              <w:t>ср</w:t>
            </w:r>
            <w:proofErr w:type="gramEnd"/>
            <w:r w:rsidRPr="00534704">
              <w:rPr>
                <w:rFonts w:ascii="Times New Roman" w:eastAsia="Times New Roman" w:hAnsi="Times New Roman" w:cs="Times New Roman"/>
                <w:color w:val="000000" w:themeColor="text1"/>
                <w:kern w:val="2"/>
                <w:sz w:val="28"/>
                <w:szCs w:val="28"/>
                <w:vertAlign w:val="subscript"/>
                <w:lang w:bidi="hi-IN"/>
              </w:rPr>
              <w:t>.530</w:t>
            </w:r>
          </w:p>
        </w:tc>
        <w:tc>
          <w:tcPr>
            <w:tcW w:w="6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534704" w:rsidRDefault="00F527FE" w:rsidP="00F527FE">
            <w:pPr>
              <w:suppressAutoHyphens/>
              <w:spacing w:before="0" w:after="0" w:line="360" w:lineRule="auto"/>
              <w:ind w:left="0" w:right="0" w:firstLine="0"/>
              <w:jc w:val="center"/>
              <w:rPr>
                <w:rFonts w:ascii="Times New Roman" w:eastAsia="Times New Roman" w:hAnsi="Times New Roman" w:cs="Times New Roman"/>
                <w:color w:val="000000" w:themeColor="text1"/>
                <w:kern w:val="2"/>
                <w:sz w:val="28"/>
                <w:szCs w:val="28"/>
                <w:lang w:bidi="hi-IN"/>
              </w:rPr>
            </w:pPr>
            <w:r w:rsidRPr="00534704">
              <w:rPr>
                <w:rFonts w:ascii="Times New Roman" w:eastAsia="Times New Roman" w:hAnsi="Times New Roman" w:cs="Times New Roman"/>
                <w:color w:val="000000" w:themeColor="text1"/>
                <w:kern w:val="2"/>
                <w:sz w:val="28"/>
                <w:szCs w:val="28"/>
                <w:lang w:bidi="hi-IN"/>
              </w:rPr>
              <w:t>І</w:t>
            </w:r>
            <w:proofErr w:type="gramStart"/>
            <w:r w:rsidRPr="00534704">
              <w:rPr>
                <w:rFonts w:ascii="Times New Roman" w:eastAsia="Times New Roman" w:hAnsi="Times New Roman" w:cs="Times New Roman"/>
                <w:color w:val="000000" w:themeColor="text1"/>
                <w:kern w:val="2"/>
                <w:sz w:val="28"/>
                <w:szCs w:val="28"/>
                <w:vertAlign w:val="subscript"/>
                <w:lang w:bidi="hi-IN"/>
              </w:rPr>
              <w:t>ср</w:t>
            </w:r>
            <w:proofErr w:type="gramEnd"/>
            <w:r w:rsidRPr="00534704">
              <w:rPr>
                <w:rFonts w:ascii="Times New Roman" w:eastAsia="Times New Roman" w:hAnsi="Times New Roman" w:cs="Times New Roman"/>
                <w:color w:val="000000" w:themeColor="text1"/>
                <w:kern w:val="2"/>
                <w:sz w:val="28"/>
                <w:szCs w:val="28"/>
                <w:vertAlign w:val="subscript"/>
                <w:lang w:bidi="hi-IN"/>
              </w:rPr>
              <w:t>.640</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534704" w:rsidRDefault="00F527FE" w:rsidP="00F527FE">
            <w:pPr>
              <w:suppressAutoHyphens/>
              <w:spacing w:before="0" w:after="0" w:line="360" w:lineRule="auto"/>
              <w:ind w:left="0" w:right="0" w:firstLine="0"/>
              <w:jc w:val="center"/>
              <w:rPr>
                <w:rFonts w:ascii="Times New Roman" w:eastAsia="Times New Roman" w:hAnsi="Times New Roman" w:cs="Times New Roman"/>
                <w:color w:val="000000" w:themeColor="text1"/>
                <w:kern w:val="2"/>
                <w:sz w:val="28"/>
                <w:szCs w:val="28"/>
                <w:lang w:bidi="hi-IN"/>
              </w:rPr>
            </w:pPr>
            <w:r w:rsidRPr="00534704">
              <w:rPr>
                <w:rFonts w:ascii="Times New Roman" w:eastAsia="Times New Roman" w:hAnsi="Times New Roman" w:cs="Times New Roman"/>
                <w:color w:val="000000" w:themeColor="text1"/>
                <w:kern w:val="2"/>
                <w:sz w:val="28"/>
                <w:szCs w:val="28"/>
                <w:lang w:bidi="hi-IN"/>
              </w:rPr>
              <w:t>α</w:t>
            </w:r>
            <w:proofErr w:type="gramStart"/>
            <w:r w:rsidRPr="00534704">
              <w:rPr>
                <w:rFonts w:ascii="Times New Roman" w:eastAsia="Times New Roman" w:hAnsi="Times New Roman" w:cs="Times New Roman"/>
                <w:color w:val="000000" w:themeColor="text1"/>
                <w:kern w:val="2"/>
                <w:sz w:val="28"/>
                <w:szCs w:val="28"/>
                <w:vertAlign w:val="subscript"/>
                <w:lang w:bidi="hi-IN"/>
              </w:rPr>
              <w:t>ср</w:t>
            </w:r>
            <w:proofErr w:type="gramEnd"/>
            <w:r w:rsidRPr="00534704">
              <w:rPr>
                <w:rFonts w:ascii="Times New Roman" w:eastAsia="Times New Roman" w:hAnsi="Times New Roman" w:cs="Times New Roman"/>
                <w:color w:val="000000" w:themeColor="text1"/>
                <w:kern w:val="2"/>
                <w:sz w:val="28"/>
                <w:szCs w:val="28"/>
                <w:vertAlign w:val="subscript"/>
                <w:lang w:bidi="hi-IN"/>
              </w:rPr>
              <w:t>.</w:t>
            </w:r>
          </w:p>
          <w:p w:rsidR="00F527FE" w:rsidRPr="00534704" w:rsidRDefault="00F527FE" w:rsidP="00F527FE">
            <w:pPr>
              <w:suppressAutoHyphens/>
              <w:spacing w:before="0" w:after="0" w:line="360" w:lineRule="auto"/>
              <w:ind w:left="0" w:right="0" w:firstLine="0"/>
              <w:jc w:val="center"/>
              <w:rPr>
                <w:rFonts w:ascii="Times New Roman" w:eastAsia="Times New Roman" w:hAnsi="Times New Roman" w:cs="Times New Roman"/>
                <w:color w:val="000000" w:themeColor="text1"/>
                <w:kern w:val="2"/>
                <w:sz w:val="28"/>
                <w:szCs w:val="28"/>
                <w:lang w:bidi="hi-IN"/>
              </w:rPr>
            </w:pPr>
            <w:r w:rsidRPr="00534704">
              <w:rPr>
                <w:rFonts w:ascii="Times New Roman" w:eastAsia="Times New Roman" w:hAnsi="Times New Roman" w:cs="Times New Roman"/>
                <w:color w:val="000000" w:themeColor="text1"/>
                <w:kern w:val="2"/>
                <w:sz w:val="28"/>
                <w:szCs w:val="28"/>
                <w:lang w:bidi="hi-IN"/>
              </w:rPr>
              <w:t>І</w:t>
            </w:r>
            <w:r w:rsidRPr="00534704">
              <w:rPr>
                <w:rFonts w:ascii="Times New Roman" w:eastAsia="Times New Roman" w:hAnsi="Times New Roman" w:cs="Times New Roman"/>
                <w:color w:val="000000" w:themeColor="text1"/>
                <w:kern w:val="2"/>
                <w:sz w:val="28"/>
                <w:szCs w:val="28"/>
                <w:vertAlign w:val="subscript"/>
                <w:lang w:bidi="hi-IN"/>
              </w:rPr>
              <w:t>640</w:t>
            </w:r>
            <w:r w:rsidRPr="00534704">
              <w:rPr>
                <w:rFonts w:ascii="Times New Roman" w:eastAsia="Times New Roman" w:hAnsi="Times New Roman" w:cs="Times New Roman"/>
                <w:color w:val="000000" w:themeColor="text1"/>
                <w:kern w:val="2"/>
                <w:sz w:val="28"/>
                <w:szCs w:val="28"/>
                <w:lang w:bidi="hi-IN"/>
              </w:rPr>
              <w:t>/ І</w:t>
            </w:r>
            <w:r w:rsidRPr="00534704">
              <w:rPr>
                <w:rFonts w:ascii="Times New Roman" w:eastAsia="Times New Roman" w:hAnsi="Times New Roman" w:cs="Times New Roman"/>
                <w:color w:val="000000" w:themeColor="text1"/>
                <w:kern w:val="2"/>
                <w:sz w:val="28"/>
                <w:szCs w:val="28"/>
                <w:vertAlign w:val="subscript"/>
                <w:lang w:bidi="hi-IN"/>
              </w:rPr>
              <w:t>530</w:t>
            </w:r>
          </w:p>
        </w:tc>
      </w:tr>
      <w:tr w:rsidR="00F527FE" w:rsidRPr="007768A9" w:rsidTr="00603C4E">
        <w:trPr>
          <w:trHeight w:val="284"/>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7768A9" w:rsidRDefault="00F527F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Pr>
                <w:rFonts w:ascii="Times New Roman" w:eastAsia="Times New Roman" w:hAnsi="Times New Roman" w:cs="Times New Roman"/>
                <w:color w:val="000000" w:themeColor="text1"/>
                <w:kern w:val="2"/>
                <w:sz w:val="24"/>
                <w:szCs w:val="24"/>
                <w:lang w:bidi="hi-IN"/>
              </w:rPr>
              <w:t>1</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7768A9" w:rsidRDefault="00F527F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Pr>
                <w:rFonts w:ascii="Times New Roman" w:eastAsia="Times New Roman" w:hAnsi="Times New Roman" w:cs="Times New Roman"/>
                <w:color w:val="000000" w:themeColor="text1"/>
                <w:kern w:val="2"/>
                <w:sz w:val="24"/>
                <w:szCs w:val="24"/>
                <w:lang w:bidi="hi-IN"/>
              </w:rPr>
              <w:t>2</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7768A9" w:rsidRDefault="00F527F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Pr>
                <w:rFonts w:ascii="Times New Roman" w:eastAsia="Times New Roman" w:hAnsi="Times New Roman" w:cs="Times New Roman"/>
                <w:color w:val="000000" w:themeColor="text1"/>
                <w:kern w:val="2"/>
                <w:sz w:val="24"/>
                <w:szCs w:val="24"/>
                <w:lang w:bidi="hi-IN"/>
              </w:rPr>
              <w:t>3</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7768A9" w:rsidRDefault="00F527F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Pr>
                <w:rFonts w:ascii="Times New Roman" w:eastAsia="Times New Roman" w:hAnsi="Times New Roman" w:cs="Times New Roman"/>
                <w:color w:val="000000" w:themeColor="text1"/>
                <w:kern w:val="2"/>
                <w:sz w:val="24"/>
                <w:szCs w:val="24"/>
                <w:lang w:bidi="hi-IN"/>
              </w:rPr>
              <w:t>4</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7768A9" w:rsidRDefault="00F527F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Pr>
                <w:rFonts w:ascii="Times New Roman" w:eastAsia="Times New Roman" w:hAnsi="Times New Roman" w:cs="Times New Roman"/>
                <w:color w:val="000000" w:themeColor="text1"/>
                <w:kern w:val="2"/>
                <w:sz w:val="24"/>
                <w:szCs w:val="24"/>
                <w:lang w:bidi="hi-IN"/>
              </w:rPr>
              <w:t>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7768A9" w:rsidRDefault="00F527F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Pr>
                <w:rFonts w:ascii="Times New Roman" w:eastAsia="Times New Roman" w:hAnsi="Times New Roman" w:cs="Times New Roman"/>
                <w:color w:val="000000" w:themeColor="text1"/>
                <w:kern w:val="2"/>
                <w:sz w:val="24"/>
                <w:szCs w:val="24"/>
                <w:lang w:bidi="hi-IN"/>
              </w:rPr>
              <w:t>6</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7768A9" w:rsidRDefault="00F527F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Pr>
                <w:rFonts w:ascii="Times New Roman" w:eastAsia="Times New Roman" w:hAnsi="Times New Roman" w:cs="Times New Roman"/>
                <w:color w:val="000000" w:themeColor="text1"/>
                <w:kern w:val="2"/>
                <w:sz w:val="24"/>
                <w:szCs w:val="24"/>
                <w:lang w:bidi="hi-IN"/>
              </w:rPr>
              <w:t>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7768A9" w:rsidRDefault="00F527F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Pr>
                <w:rFonts w:ascii="Times New Roman" w:eastAsia="Times New Roman" w:hAnsi="Times New Roman" w:cs="Times New Roman"/>
                <w:color w:val="000000" w:themeColor="text1"/>
                <w:kern w:val="2"/>
                <w:sz w:val="24"/>
                <w:szCs w:val="24"/>
                <w:lang w:bidi="hi-IN"/>
              </w:rPr>
              <w:t>8</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7768A9" w:rsidRDefault="00F527F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Pr>
                <w:rFonts w:ascii="Times New Roman" w:eastAsia="Times New Roman" w:hAnsi="Times New Roman" w:cs="Times New Roman"/>
                <w:color w:val="000000" w:themeColor="text1"/>
                <w:kern w:val="2"/>
                <w:sz w:val="24"/>
                <w:szCs w:val="24"/>
                <w:lang w:bidi="hi-IN"/>
              </w:rPr>
              <w:t>1</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7768A9" w:rsidRDefault="00F527F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Pr>
                <w:rFonts w:ascii="Times New Roman" w:eastAsia="Times New Roman" w:hAnsi="Times New Roman" w:cs="Times New Roman"/>
                <w:color w:val="000000" w:themeColor="text1"/>
                <w:kern w:val="2"/>
                <w:sz w:val="24"/>
                <w:szCs w:val="24"/>
                <w:lang w:bidi="hi-IN"/>
              </w:rPr>
              <w:t>2</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7768A9" w:rsidRDefault="00F527F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Pr>
                <w:rFonts w:ascii="Times New Roman" w:eastAsia="Times New Roman" w:hAnsi="Times New Roman" w:cs="Times New Roman"/>
                <w:color w:val="000000" w:themeColor="text1"/>
                <w:kern w:val="2"/>
                <w:sz w:val="24"/>
                <w:szCs w:val="24"/>
                <w:lang w:bidi="hi-IN"/>
              </w:rPr>
              <w:t>3</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7768A9" w:rsidRDefault="00F527F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Pr>
                <w:rFonts w:ascii="Times New Roman" w:eastAsia="Times New Roman" w:hAnsi="Times New Roman" w:cs="Times New Roman"/>
                <w:color w:val="000000" w:themeColor="text1"/>
                <w:kern w:val="2"/>
                <w:sz w:val="24"/>
                <w:szCs w:val="24"/>
                <w:lang w:bidi="hi-IN"/>
              </w:rPr>
              <w:t>4</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7768A9" w:rsidRDefault="00F527F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Pr>
                <w:rFonts w:ascii="Times New Roman" w:eastAsia="Times New Roman" w:hAnsi="Times New Roman" w:cs="Times New Roman"/>
                <w:color w:val="000000" w:themeColor="text1"/>
                <w:kern w:val="2"/>
                <w:sz w:val="24"/>
                <w:szCs w:val="24"/>
                <w:lang w:bidi="hi-IN"/>
              </w:rPr>
              <w:t>5</w:t>
            </w:r>
          </w:p>
        </w:tc>
        <w:tc>
          <w:tcPr>
            <w:tcW w:w="3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7768A9" w:rsidRDefault="00F527F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Pr>
                <w:rFonts w:ascii="Times New Roman" w:eastAsia="Times New Roman" w:hAnsi="Times New Roman" w:cs="Times New Roman"/>
                <w:color w:val="000000" w:themeColor="text1"/>
                <w:kern w:val="2"/>
                <w:sz w:val="24"/>
                <w:szCs w:val="24"/>
                <w:lang w:bidi="hi-IN"/>
              </w:rPr>
              <w:t>6</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7768A9" w:rsidRDefault="00F527F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Pr>
                <w:rFonts w:ascii="Times New Roman" w:eastAsia="Times New Roman" w:hAnsi="Times New Roman" w:cs="Times New Roman"/>
                <w:color w:val="000000" w:themeColor="text1"/>
                <w:kern w:val="2"/>
                <w:sz w:val="24"/>
                <w:szCs w:val="24"/>
                <w:lang w:bidi="hi-IN"/>
              </w:rPr>
              <w:t>7</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27FE" w:rsidRPr="007768A9" w:rsidRDefault="00F527F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Pr>
                <w:rFonts w:ascii="Times New Roman" w:eastAsia="Times New Roman" w:hAnsi="Times New Roman" w:cs="Times New Roman"/>
                <w:color w:val="000000" w:themeColor="text1"/>
                <w:kern w:val="2"/>
                <w:sz w:val="24"/>
                <w:szCs w:val="24"/>
                <w:lang w:bidi="hi-IN"/>
              </w:rPr>
              <w:t>8</w:t>
            </w:r>
          </w:p>
        </w:tc>
      </w:tr>
      <w:tr w:rsidR="005043B6" w:rsidRPr="007768A9" w:rsidTr="003C66BE">
        <w:trPr>
          <w:trHeight w:val="585"/>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9D7AAA" w:rsidRDefault="005043B6" w:rsidP="002A4E07">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9D7AAA">
              <w:rPr>
                <w:rFonts w:ascii="Times New Roman" w:eastAsia="Times New Roman" w:hAnsi="Times New Roman" w:cs="Times New Roman"/>
                <w:color w:val="000000" w:themeColor="text1"/>
                <w:kern w:val="2"/>
                <w:sz w:val="24"/>
                <w:szCs w:val="24"/>
                <w:lang w:bidi="hi-IN"/>
              </w:rPr>
              <w:t>1</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9D7AAA" w:rsidRDefault="005043B6" w:rsidP="002D206E">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9D7AAA">
              <w:rPr>
                <w:rFonts w:ascii="Times New Roman" w:eastAsia="Times New Roman" w:hAnsi="Times New Roman" w:cs="Times New Roman"/>
                <w:color w:val="000000" w:themeColor="text1"/>
                <w:kern w:val="2"/>
                <w:sz w:val="24"/>
                <w:szCs w:val="24"/>
                <w:lang w:bidi="hi-IN"/>
              </w:rPr>
              <w:t>26</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9D7AAA"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9D7AAA">
              <w:rPr>
                <w:rFonts w:ascii="Times New Roman" w:eastAsia="Times New Roman" w:hAnsi="Times New Roman" w:cs="Times New Roman"/>
                <w:color w:val="000000" w:themeColor="text1"/>
                <w:kern w:val="2"/>
                <w:sz w:val="24"/>
                <w:szCs w:val="24"/>
                <w:lang w:bidi="hi-IN"/>
              </w:rPr>
              <w:t>0,58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9D7AAA"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9D7AAA">
              <w:rPr>
                <w:rFonts w:ascii="Times New Roman" w:eastAsia="Times New Roman" w:hAnsi="Times New Roman" w:cs="Times New Roman"/>
                <w:color w:val="000000" w:themeColor="text1"/>
                <w:kern w:val="2"/>
                <w:sz w:val="24"/>
                <w:szCs w:val="24"/>
                <w:lang w:bidi="hi-IN"/>
              </w:rPr>
              <w:t>0,79</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9D7AAA"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9D7AAA">
              <w:rPr>
                <w:rFonts w:ascii="Times New Roman" w:eastAsia="Times New Roman" w:hAnsi="Times New Roman" w:cs="Times New Roman"/>
                <w:color w:val="000000" w:themeColor="text1"/>
                <w:kern w:val="2"/>
                <w:sz w:val="24"/>
                <w:szCs w:val="24"/>
                <w:lang w:bidi="hi-IN"/>
              </w:rPr>
              <w:t>0,28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9D7AAA"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9D7AAA">
              <w:rPr>
                <w:rFonts w:ascii="Times New Roman" w:eastAsia="Times New Roman" w:hAnsi="Times New Roman" w:cs="Times New Roman"/>
                <w:color w:val="000000" w:themeColor="text1"/>
                <w:kern w:val="2"/>
                <w:sz w:val="24"/>
                <w:szCs w:val="24"/>
                <w:lang w:bidi="hi-IN"/>
              </w:rPr>
              <w:t>0,58</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9D7AAA"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9D7AAA">
              <w:rPr>
                <w:rFonts w:ascii="Times New Roman" w:eastAsia="Times New Roman" w:hAnsi="Times New Roman" w:cs="Times New Roman"/>
                <w:color w:val="000000" w:themeColor="text1"/>
                <w:kern w:val="2"/>
                <w:sz w:val="24"/>
                <w:szCs w:val="24"/>
                <w:lang w:bidi="hi-IN"/>
              </w:rPr>
              <w:t>0,48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9D7AAA"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9D7AAA">
              <w:rPr>
                <w:rFonts w:ascii="Times New Roman" w:eastAsia="Times New Roman" w:hAnsi="Times New Roman" w:cs="Times New Roman"/>
                <w:color w:val="000000" w:themeColor="text1"/>
                <w:kern w:val="2"/>
                <w:sz w:val="24"/>
                <w:szCs w:val="24"/>
                <w:lang w:bidi="hi-IN"/>
              </w:rPr>
              <w:t>0,73</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9D7AAA"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9D7AAA">
              <w:rPr>
                <w:rFonts w:ascii="Times New Roman" w:eastAsia="Times New Roman" w:hAnsi="Times New Roman" w:cs="Times New Roman"/>
                <w:color w:val="000000" w:themeColor="text1"/>
                <w:kern w:val="2"/>
                <w:sz w:val="24"/>
                <w:szCs w:val="24"/>
                <w:lang w:bidi="hi-IN"/>
              </w:rPr>
              <w:t>1</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9D7AAA"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9D7AAA">
              <w:rPr>
                <w:rFonts w:ascii="Times New Roman" w:eastAsia="Times New Roman" w:hAnsi="Times New Roman" w:cs="Times New Roman"/>
                <w:color w:val="000000" w:themeColor="text1"/>
                <w:kern w:val="2"/>
                <w:sz w:val="24"/>
                <w:szCs w:val="24"/>
                <w:lang w:bidi="hi-IN"/>
              </w:rPr>
              <w:t>26</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9D7AAA"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9D7AAA">
              <w:rPr>
                <w:rFonts w:ascii="Times New Roman" w:eastAsia="Times New Roman" w:hAnsi="Times New Roman" w:cs="Times New Roman"/>
                <w:color w:val="000000" w:themeColor="text1"/>
                <w:kern w:val="2"/>
                <w:sz w:val="24"/>
                <w:szCs w:val="24"/>
                <w:lang w:bidi="hi-IN"/>
              </w:rPr>
              <w:t>0,59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9D7AAA"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9D7AAA">
              <w:rPr>
                <w:rFonts w:ascii="Times New Roman" w:eastAsia="Times New Roman" w:hAnsi="Times New Roman" w:cs="Times New Roman"/>
                <w:color w:val="000000" w:themeColor="text1"/>
                <w:kern w:val="2"/>
                <w:sz w:val="24"/>
                <w:szCs w:val="24"/>
                <w:lang w:bidi="hi-IN"/>
              </w:rPr>
              <w:t>0,57</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9D7AAA"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9D7AAA">
              <w:rPr>
                <w:rFonts w:ascii="Times New Roman" w:eastAsia="Times New Roman" w:hAnsi="Times New Roman" w:cs="Times New Roman"/>
                <w:color w:val="000000" w:themeColor="text1"/>
                <w:kern w:val="2"/>
                <w:sz w:val="24"/>
                <w:szCs w:val="24"/>
                <w:lang w:bidi="hi-IN"/>
              </w:rPr>
              <w:t>0,31</w:t>
            </w:r>
          </w:p>
        </w:tc>
        <w:tc>
          <w:tcPr>
            <w:tcW w:w="3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9D7AAA"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9D7AAA">
              <w:rPr>
                <w:rFonts w:ascii="Times New Roman" w:eastAsia="Times New Roman" w:hAnsi="Times New Roman" w:cs="Times New Roman"/>
                <w:color w:val="000000" w:themeColor="text1"/>
                <w:kern w:val="2"/>
                <w:sz w:val="24"/>
                <w:szCs w:val="24"/>
                <w:lang w:bidi="hi-IN"/>
              </w:rPr>
              <w:t>0,42</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9D7AAA"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9D7AAA">
              <w:rPr>
                <w:rFonts w:ascii="Times New Roman" w:eastAsia="Times New Roman" w:hAnsi="Times New Roman" w:cs="Times New Roman"/>
                <w:color w:val="000000" w:themeColor="text1"/>
                <w:kern w:val="2"/>
                <w:sz w:val="24"/>
                <w:szCs w:val="24"/>
                <w:lang w:bidi="hi-IN"/>
              </w:rPr>
              <w:t>0,53</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9D7AAA">
              <w:rPr>
                <w:rFonts w:ascii="Times New Roman" w:eastAsia="Times New Roman" w:hAnsi="Times New Roman" w:cs="Times New Roman"/>
                <w:color w:val="000000" w:themeColor="text1"/>
                <w:kern w:val="2"/>
                <w:sz w:val="24"/>
                <w:szCs w:val="24"/>
                <w:lang w:bidi="hi-IN"/>
              </w:rPr>
              <w:t>0,74</w:t>
            </w:r>
          </w:p>
        </w:tc>
      </w:tr>
      <w:tr w:rsidR="005043B6" w:rsidRPr="007768A9" w:rsidTr="003C66BE">
        <w:trPr>
          <w:trHeight w:val="579"/>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A4E07">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2</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27</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0,92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1,16</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0,59</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0,51</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0,51</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2</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27</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0,48</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0,35</w:t>
            </w:r>
          </w:p>
        </w:tc>
        <w:tc>
          <w:tcPr>
            <w:tcW w:w="3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0,37</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0,67</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0,77</w:t>
            </w:r>
          </w:p>
        </w:tc>
      </w:tr>
      <w:tr w:rsidR="005043B6" w:rsidRPr="007768A9" w:rsidTr="003C66BE">
        <w:trPr>
          <w:trHeight w:val="556"/>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A4E07">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3</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28</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0,89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1,06</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0,56</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0,53</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0,53</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3</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28</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0,42</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0,34</w:t>
            </w:r>
          </w:p>
        </w:tc>
        <w:tc>
          <w:tcPr>
            <w:tcW w:w="3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0,34</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0,87</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0,81</w:t>
            </w:r>
          </w:p>
        </w:tc>
      </w:tr>
      <w:tr w:rsidR="005043B6" w:rsidRPr="007768A9" w:rsidTr="005043B6">
        <w:trPr>
          <w:trHeight w:val="561"/>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A4E07">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4</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29</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1,32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0,74</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0,53</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0,45</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0,61</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4</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29</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0,44</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0,31</w:t>
            </w:r>
          </w:p>
        </w:tc>
        <w:tc>
          <w:tcPr>
            <w:tcW w:w="3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0,36</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0,79</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0,82</w:t>
            </w:r>
          </w:p>
        </w:tc>
      </w:tr>
      <w:tr w:rsidR="005043B6" w:rsidRPr="007768A9" w:rsidTr="003C66BE">
        <w:trPr>
          <w:trHeight w:val="555"/>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3C66BE" w:rsidRDefault="003C66BE" w:rsidP="002A4E07">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val="uk-UA" w:bidi="hi-IN"/>
              </w:rPr>
            </w:pPr>
            <w:r>
              <w:rPr>
                <w:rFonts w:ascii="Times New Roman" w:eastAsia="Times New Roman" w:hAnsi="Times New Roman" w:cs="Times New Roman"/>
                <w:color w:val="000000" w:themeColor="text1"/>
                <w:kern w:val="2"/>
                <w:sz w:val="24"/>
                <w:szCs w:val="24"/>
                <w:lang w:val="uk-UA" w:bidi="hi-IN"/>
              </w:rPr>
              <w:t>5</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30</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1,14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1,11</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2,55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3,35</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2,24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3,02</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5</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30</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0,48</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0,33</w:t>
            </w:r>
          </w:p>
        </w:tc>
        <w:tc>
          <w:tcPr>
            <w:tcW w:w="3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0,46</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0,63</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0,96</w:t>
            </w:r>
          </w:p>
        </w:tc>
      </w:tr>
      <w:tr w:rsidR="005043B6" w:rsidRPr="007768A9" w:rsidTr="003C66BE">
        <w:trPr>
          <w:trHeight w:val="549"/>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A4E07">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6</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31</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0,95</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0,52</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0,55</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6</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31</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0,50</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0,41</w:t>
            </w:r>
          </w:p>
        </w:tc>
        <w:tc>
          <w:tcPr>
            <w:tcW w:w="3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0,35</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0,79</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B6" w:rsidRPr="007768A9" w:rsidRDefault="005043B6"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0,70</w:t>
            </w:r>
          </w:p>
        </w:tc>
      </w:tr>
      <w:tr w:rsidR="003C66BE" w:rsidRPr="007768A9" w:rsidTr="003C66BE">
        <w:trPr>
          <w:trHeight w:val="540"/>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A4E07">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7</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32</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0,53</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0,56</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0,30</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0,54</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7</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32</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0,51</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0,46</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0,51</w:t>
            </w:r>
          </w:p>
        </w:tc>
        <w:tc>
          <w:tcPr>
            <w:tcW w:w="3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0,36</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1,00</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0,78</w:t>
            </w:r>
          </w:p>
        </w:tc>
      </w:tr>
      <w:tr w:rsidR="003C66BE" w:rsidRPr="007768A9" w:rsidTr="003C66BE">
        <w:trPr>
          <w:trHeight w:val="561"/>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A4E07">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8</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33</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0,72</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0,38</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0,53</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8</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33</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0,51</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0,35</w:t>
            </w:r>
          </w:p>
        </w:tc>
        <w:tc>
          <w:tcPr>
            <w:tcW w:w="3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0,34</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0,61</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0,67</w:t>
            </w:r>
          </w:p>
        </w:tc>
      </w:tr>
      <w:tr w:rsidR="003C66BE" w:rsidRPr="007768A9" w:rsidTr="003C66BE">
        <w:trPr>
          <w:trHeight w:val="565"/>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A4E07">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9</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34</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0,86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0,57</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0,43</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0,20</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0,51</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0,35</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9</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34</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0,50</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0,35</w:t>
            </w:r>
          </w:p>
        </w:tc>
        <w:tc>
          <w:tcPr>
            <w:tcW w:w="3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0,21</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0,61</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6BE" w:rsidRPr="007768A9" w:rsidRDefault="003C66BE"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0,42</w:t>
            </w:r>
          </w:p>
        </w:tc>
      </w:tr>
      <w:tr w:rsidR="00C04287" w:rsidRPr="007768A9" w:rsidTr="00C04287">
        <w:trPr>
          <w:trHeight w:val="559"/>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A4E07">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10</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35</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0,73</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1,03</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0,25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0,39</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0,38</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10</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35</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0,41</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0,34</w:t>
            </w:r>
          </w:p>
        </w:tc>
        <w:tc>
          <w:tcPr>
            <w:tcW w:w="3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0,33</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0,69</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0,80</w:t>
            </w:r>
          </w:p>
        </w:tc>
      </w:tr>
      <w:tr w:rsidR="00C04287" w:rsidRPr="007768A9" w:rsidTr="00603C4E">
        <w:trPr>
          <w:trHeight w:val="525"/>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11</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36</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0,86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0,90</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0,47</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0,52</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11</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36</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0,51</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0,52</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0,43</w:t>
            </w:r>
          </w:p>
        </w:tc>
        <w:tc>
          <w:tcPr>
            <w:tcW w:w="3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0,39</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0,84</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0,75</w:t>
            </w:r>
          </w:p>
        </w:tc>
      </w:tr>
    </w:tbl>
    <w:p w:rsidR="00603C4E" w:rsidRPr="00F527FE" w:rsidRDefault="00603C4E" w:rsidP="00603C4E">
      <w:pPr>
        <w:suppressAutoHyphens/>
        <w:spacing w:before="0" w:after="0" w:line="240" w:lineRule="auto"/>
        <w:ind w:left="0" w:right="0" w:firstLine="720"/>
        <w:jc w:val="right"/>
        <w:rPr>
          <w:rFonts w:eastAsia="Times New Roman" w:cstheme="minorHAnsi"/>
          <w:color w:val="000000" w:themeColor="text1"/>
          <w:kern w:val="2"/>
          <w:sz w:val="28"/>
          <w:szCs w:val="24"/>
          <w:lang w:bidi="hi-IN"/>
        </w:rPr>
      </w:pPr>
      <w:r>
        <w:rPr>
          <w:rFonts w:eastAsia="Times New Roman" w:cstheme="minorHAnsi"/>
          <w:color w:val="000000" w:themeColor="text1"/>
          <w:kern w:val="2"/>
          <w:sz w:val="28"/>
          <w:szCs w:val="24"/>
          <w:lang w:bidi="hi-IN"/>
        </w:rPr>
        <w:lastRenderedPageBreak/>
        <w:t>Пр</w:t>
      </w:r>
      <w:proofErr w:type="gramStart"/>
      <w:r>
        <w:rPr>
          <w:rFonts w:eastAsia="Times New Roman" w:cstheme="minorHAnsi"/>
          <w:color w:val="000000" w:themeColor="text1"/>
          <w:kern w:val="2"/>
          <w:sz w:val="28"/>
          <w:szCs w:val="24"/>
          <w:lang w:bidi="hi-IN"/>
        </w:rPr>
        <w:t>o</w:t>
      </w:r>
      <w:proofErr w:type="gramEnd"/>
      <w:r>
        <w:rPr>
          <w:rFonts w:eastAsia="Times New Roman" w:cstheme="minorHAnsi"/>
          <w:color w:val="000000" w:themeColor="text1"/>
          <w:kern w:val="2"/>
          <w:sz w:val="28"/>
          <w:szCs w:val="24"/>
          <w:lang w:bidi="hi-IN"/>
        </w:rPr>
        <w:t>дoвжeння тa</w:t>
      </w:r>
      <w:r w:rsidRPr="00534704">
        <w:rPr>
          <w:rFonts w:eastAsia="Times New Roman" w:cstheme="minorHAnsi"/>
          <w:color w:val="000000" w:themeColor="text1"/>
          <w:kern w:val="2"/>
          <w:sz w:val="28"/>
          <w:szCs w:val="24"/>
          <w:lang w:bidi="hi-IN"/>
        </w:rPr>
        <w:t>блиц</w:t>
      </w:r>
      <w:r>
        <w:rPr>
          <w:rFonts w:eastAsia="Times New Roman" w:cstheme="minorHAnsi"/>
          <w:color w:val="000000" w:themeColor="text1"/>
          <w:kern w:val="2"/>
          <w:sz w:val="28"/>
          <w:szCs w:val="24"/>
          <w:lang w:bidi="hi-IN"/>
        </w:rPr>
        <w:t>і</w:t>
      </w:r>
      <w:r w:rsidRPr="00534704">
        <w:rPr>
          <w:rFonts w:eastAsia="Times New Roman" w:cstheme="minorHAnsi"/>
          <w:color w:val="000000" w:themeColor="text1"/>
          <w:kern w:val="2"/>
          <w:sz w:val="28"/>
          <w:szCs w:val="24"/>
          <w:lang w:bidi="hi-IN"/>
        </w:rPr>
        <w:t xml:space="preserve"> 3.1</w:t>
      </w:r>
      <w:r>
        <w:rPr>
          <w:rFonts w:eastAsia="Times New Roman" w:cstheme="minorHAnsi"/>
          <w:color w:val="000000" w:themeColor="text1"/>
          <w:kern w:val="2"/>
          <w:sz w:val="28"/>
          <w:szCs w:val="24"/>
          <w:lang w:bidi="hi-IN"/>
        </w:rPr>
        <w:t>.1</w:t>
      </w:r>
      <w:r w:rsidRPr="00534704">
        <w:rPr>
          <w:rFonts w:eastAsia="Times New Roman" w:cstheme="minorHAnsi"/>
          <w:color w:val="000000" w:themeColor="text1"/>
          <w:kern w:val="2"/>
          <w:sz w:val="28"/>
          <w:szCs w:val="24"/>
          <w:lang w:bidi="hi-IN"/>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485"/>
        <w:gridCol w:w="221"/>
        <w:gridCol w:w="368"/>
        <w:gridCol w:w="646"/>
        <w:gridCol w:w="315"/>
        <w:gridCol w:w="341"/>
        <w:gridCol w:w="646"/>
        <w:gridCol w:w="315"/>
        <w:gridCol w:w="341"/>
        <w:gridCol w:w="646"/>
        <w:gridCol w:w="317"/>
        <w:gridCol w:w="339"/>
        <w:gridCol w:w="483"/>
        <w:gridCol w:w="228"/>
        <w:gridCol w:w="238"/>
        <w:gridCol w:w="646"/>
        <w:gridCol w:w="323"/>
        <w:gridCol w:w="333"/>
        <w:gridCol w:w="648"/>
        <w:gridCol w:w="325"/>
        <w:gridCol w:w="333"/>
        <w:gridCol w:w="646"/>
        <w:gridCol w:w="666"/>
      </w:tblGrid>
      <w:tr w:rsidR="00C04287" w:rsidRPr="007768A9" w:rsidTr="00C04287">
        <w:trPr>
          <w:trHeight w:val="518"/>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A4E0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12</w:t>
            </w:r>
          </w:p>
        </w:tc>
        <w:tc>
          <w:tcPr>
            <w:tcW w:w="2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37</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1,02</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0,93</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0,53</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0,56</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0,52</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0,60</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12</w:t>
            </w:r>
          </w:p>
        </w:tc>
        <w:tc>
          <w:tcPr>
            <w:tcW w:w="2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37</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0,53</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0,47</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0,39</w:t>
            </w:r>
          </w:p>
        </w:tc>
        <w:tc>
          <w:tcPr>
            <w:tcW w:w="3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0,32</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0,74</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0,68</w:t>
            </w:r>
          </w:p>
        </w:tc>
      </w:tr>
      <w:tr w:rsidR="00C04287" w:rsidRPr="007768A9" w:rsidTr="00C04287">
        <w:trPr>
          <w:trHeight w:val="529"/>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A4E0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13</w:t>
            </w:r>
          </w:p>
        </w:tc>
        <w:tc>
          <w:tcPr>
            <w:tcW w:w="2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38</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1,13</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0,78</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0,64</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0,53</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0,57</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0,68</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13</w:t>
            </w:r>
          </w:p>
        </w:tc>
        <w:tc>
          <w:tcPr>
            <w:tcW w:w="2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38</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0,48</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0,50</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0,33</w:t>
            </w:r>
          </w:p>
        </w:tc>
        <w:tc>
          <w:tcPr>
            <w:tcW w:w="3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0,33</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0,69</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0,66</w:t>
            </w:r>
          </w:p>
        </w:tc>
      </w:tr>
      <w:tr w:rsidR="00C04287" w:rsidRPr="00C04287" w:rsidTr="00C04287">
        <w:trPr>
          <w:trHeight w:val="447"/>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A4E0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14</w:t>
            </w:r>
          </w:p>
        </w:tc>
        <w:tc>
          <w:tcPr>
            <w:tcW w:w="2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39</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1,02</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1,64</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0,37</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0,60</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0,36</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0,37</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14</w:t>
            </w:r>
          </w:p>
        </w:tc>
        <w:tc>
          <w:tcPr>
            <w:tcW w:w="2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39</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0,56</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0,52</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0,38</w:t>
            </w:r>
          </w:p>
        </w:tc>
        <w:tc>
          <w:tcPr>
            <w:tcW w:w="3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0,43</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0,68</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0,83</w:t>
            </w:r>
          </w:p>
        </w:tc>
      </w:tr>
      <w:tr w:rsidR="00C04287" w:rsidRPr="00C04287" w:rsidTr="00C04287">
        <w:trPr>
          <w:trHeight w:val="553"/>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A4E0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15</w:t>
            </w:r>
          </w:p>
        </w:tc>
        <w:tc>
          <w:tcPr>
            <w:tcW w:w="2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40</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1,17</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1,32</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0,46</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0,53</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0,39</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0,40</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15</w:t>
            </w:r>
          </w:p>
        </w:tc>
        <w:tc>
          <w:tcPr>
            <w:tcW w:w="2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40</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0,67</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0,58</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0,34</w:t>
            </w:r>
          </w:p>
        </w:tc>
        <w:tc>
          <w:tcPr>
            <w:tcW w:w="3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0,43</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0,51</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0,74</w:t>
            </w:r>
          </w:p>
        </w:tc>
      </w:tr>
      <w:tr w:rsidR="00C04287" w:rsidRPr="00C04287" w:rsidTr="00C04287">
        <w:trPr>
          <w:trHeight w:val="560"/>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A4E0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16</w:t>
            </w:r>
          </w:p>
        </w:tc>
        <w:tc>
          <w:tcPr>
            <w:tcW w:w="2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41</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1,02</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1,1</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0,30</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0,35</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0,29</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0,32</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16</w:t>
            </w:r>
          </w:p>
        </w:tc>
        <w:tc>
          <w:tcPr>
            <w:tcW w:w="2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41</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0,50</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0,50</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0,46</w:t>
            </w:r>
          </w:p>
        </w:tc>
        <w:tc>
          <w:tcPr>
            <w:tcW w:w="3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0,44</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0,92</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0,88</w:t>
            </w:r>
          </w:p>
        </w:tc>
      </w:tr>
      <w:tr w:rsidR="00C04287" w:rsidRPr="00C04287" w:rsidTr="00C04287">
        <w:trPr>
          <w:trHeight w:val="555"/>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A4E0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17</w:t>
            </w:r>
          </w:p>
        </w:tc>
        <w:tc>
          <w:tcPr>
            <w:tcW w:w="2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42</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1,06</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1,15</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0,37</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0,52</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0,35</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0,45</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17</w:t>
            </w:r>
          </w:p>
        </w:tc>
        <w:tc>
          <w:tcPr>
            <w:tcW w:w="2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42</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0,37</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0,39</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0,30</w:t>
            </w:r>
          </w:p>
        </w:tc>
        <w:tc>
          <w:tcPr>
            <w:tcW w:w="3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0,37</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0,82</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0,95</w:t>
            </w:r>
          </w:p>
        </w:tc>
      </w:tr>
      <w:tr w:rsidR="00C04287" w:rsidRPr="00C04287" w:rsidTr="00C04287">
        <w:trPr>
          <w:trHeight w:val="549"/>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A4E0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18</w:t>
            </w:r>
          </w:p>
        </w:tc>
        <w:tc>
          <w:tcPr>
            <w:tcW w:w="2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43</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0,52</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0,59</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0,44</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0,61</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0,85</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1,03</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18</w:t>
            </w:r>
          </w:p>
        </w:tc>
        <w:tc>
          <w:tcPr>
            <w:tcW w:w="2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43</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0,58</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0,60</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0,36</w:t>
            </w:r>
          </w:p>
        </w:tc>
        <w:tc>
          <w:tcPr>
            <w:tcW w:w="3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0,45</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0,62</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0,75</w:t>
            </w:r>
          </w:p>
        </w:tc>
      </w:tr>
      <w:tr w:rsidR="00C04287" w:rsidRPr="00C04287" w:rsidTr="00C04287">
        <w:trPr>
          <w:trHeight w:val="571"/>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A4E0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19</w:t>
            </w:r>
          </w:p>
        </w:tc>
        <w:tc>
          <w:tcPr>
            <w:tcW w:w="2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44</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0,49</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0,47</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0,47</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0,39</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0,96</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0,83</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19</w:t>
            </w:r>
          </w:p>
        </w:tc>
        <w:tc>
          <w:tcPr>
            <w:tcW w:w="2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44</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0,63</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0,70</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0,39</w:t>
            </w:r>
          </w:p>
        </w:tc>
        <w:tc>
          <w:tcPr>
            <w:tcW w:w="3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0,28</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0,62</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0,40</w:t>
            </w:r>
          </w:p>
        </w:tc>
      </w:tr>
      <w:tr w:rsidR="00C04287" w:rsidRPr="00C04287" w:rsidTr="00C04287">
        <w:trPr>
          <w:trHeight w:val="551"/>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A4E0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20</w:t>
            </w:r>
          </w:p>
        </w:tc>
        <w:tc>
          <w:tcPr>
            <w:tcW w:w="2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45</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0,61</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0,66</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0,43</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0,47</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0,70</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0,71</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20</w:t>
            </w:r>
          </w:p>
        </w:tc>
        <w:tc>
          <w:tcPr>
            <w:tcW w:w="2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45</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0,61</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0,51</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0,20</w:t>
            </w:r>
          </w:p>
        </w:tc>
        <w:tc>
          <w:tcPr>
            <w:tcW w:w="3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0,22</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0,33</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0,43</w:t>
            </w:r>
          </w:p>
        </w:tc>
      </w:tr>
      <w:tr w:rsidR="00C04287" w:rsidRPr="00C04287" w:rsidTr="00C04287">
        <w:trPr>
          <w:trHeight w:val="559"/>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A4E0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21</w:t>
            </w:r>
          </w:p>
        </w:tc>
        <w:tc>
          <w:tcPr>
            <w:tcW w:w="2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46</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0,56</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0,55</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0,50</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0,59</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0,89</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1,07</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21</w:t>
            </w:r>
          </w:p>
        </w:tc>
        <w:tc>
          <w:tcPr>
            <w:tcW w:w="2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46</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0,58</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0,50</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0,32</w:t>
            </w:r>
          </w:p>
        </w:tc>
        <w:tc>
          <w:tcPr>
            <w:tcW w:w="3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0,25</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0,55</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0,50</w:t>
            </w:r>
          </w:p>
        </w:tc>
      </w:tr>
      <w:tr w:rsidR="00C04287" w:rsidRPr="007768A9" w:rsidTr="005043B6">
        <w:trPr>
          <w:trHeight w:val="637"/>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A4E0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22</w:t>
            </w:r>
          </w:p>
        </w:tc>
        <w:tc>
          <w:tcPr>
            <w:tcW w:w="2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47</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0,70</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0,80</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0,38</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0,40</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0,54</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0,50</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22</w:t>
            </w:r>
          </w:p>
        </w:tc>
        <w:tc>
          <w:tcPr>
            <w:tcW w:w="2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47</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0,68</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0,43</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0,30</w:t>
            </w:r>
          </w:p>
        </w:tc>
        <w:tc>
          <w:tcPr>
            <w:tcW w:w="3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0,25</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0,44</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0,58</w:t>
            </w:r>
          </w:p>
        </w:tc>
      </w:tr>
      <w:tr w:rsidR="00C04287" w:rsidRPr="007768A9" w:rsidTr="00C04287">
        <w:trPr>
          <w:trHeight w:val="561"/>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A4E0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23</w:t>
            </w:r>
          </w:p>
        </w:tc>
        <w:tc>
          <w:tcPr>
            <w:tcW w:w="2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48</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0,75</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0,99</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0,59</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0,32</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0,79</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0,32</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23</w:t>
            </w:r>
          </w:p>
        </w:tc>
        <w:tc>
          <w:tcPr>
            <w:tcW w:w="2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48</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0,37</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0,51</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0,25</w:t>
            </w:r>
          </w:p>
        </w:tc>
        <w:tc>
          <w:tcPr>
            <w:tcW w:w="3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0,33</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0,68</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0,65</w:t>
            </w:r>
          </w:p>
        </w:tc>
      </w:tr>
      <w:tr w:rsidR="00C04287" w:rsidRPr="007768A9" w:rsidTr="00C04287">
        <w:trPr>
          <w:trHeight w:val="533"/>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A4E0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24</w:t>
            </w:r>
          </w:p>
        </w:tc>
        <w:tc>
          <w:tcPr>
            <w:tcW w:w="2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49</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1,25</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0,48</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0,43</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0,25</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0,34</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0,52</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24</w:t>
            </w:r>
          </w:p>
        </w:tc>
        <w:tc>
          <w:tcPr>
            <w:tcW w:w="2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49</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0,41</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0,35</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0,31</w:t>
            </w:r>
          </w:p>
        </w:tc>
        <w:tc>
          <w:tcPr>
            <w:tcW w:w="3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0,23</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0,76</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0,66</w:t>
            </w:r>
          </w:p>
        </w:tc>
      </w:tr>
      <w:tr w:rsidR="00C04287" w:rsidRPr="007768A9" w:rsidTr="00C04287">
        <w:trPr>
          <w:trHeight w:val="545"/>
          <w:jc w:val="center"/>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2A4E0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25</w:t>
            </w:r>
          </w:p>
        </w:tc>
        <w:tc>
          <w:tcPr>
            <w:tcW w:w="2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50</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0,56</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0,50</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0,31</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0,23</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0,55</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0,46</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25</w:t>
            </w:r>
          </w:p>
        </w:tc>
        <w:tc>
          <w:tcPr>
            <w:tcW w:w="2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50</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0,48</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0,50</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0,32</w:t>
            </w:r>
          </w:p>
        </w:tc>
        <w:tc>
          <w:tcPr>
            <w:tcW w:w="3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0,37</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0,67</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7768A9" w:rsidRDefault="00C04287" w:rsidP="00C04287">
            <w:pPr>
              <w:suppressAutoHyphens/>
              <w:spacing w:before="0" w:after="0" w:line="240" w:lineRule="auto"/>
              <w:ind w:left="0" w:right="0" w:firstLine="0"/>
              <w:rPr>
                <w:rFonts w:ascii="Times New Roman" w:eastAsia="Times New Roman" w:hAnsi="Times New Roman" w:cs="Times New Roman"/>
                <w:color w:val="000000" w:themeColor="text1"/>
                <w:kern w:val="2"/>
                <w:sz w:val="24"/>
                <w:szCs w:val="24"/>
                <w:lang w:bidi="hi-IN"/>
              </w:rPr>
            </w:pPr>
            <w:r w:rsidRPr="007768A9">
              <w:rPr>
                <w:rFonts w:ascii="Times New Roman" w:eastAsia="Times New Roman" w:hAnsi="Times New Roman" w:cs="Times New Roman"/>
                <w:color w:val="000000" w:themeColor="text1"/>
                <w:kern w:val="2"/>
                <w:sz w:val="24"/>
                <w:szCs w:val="24"/>
                <w:lang w:bidi="hi-IN"/>
              </w:rPr>
              <w:t>0,74</w:t>
            </w:r>
          </w:p>
        </w:tc>
      </w:tr>
      <w:tr w:rsidR="00C04287" w:rsidRPr="00603C4E" w:rsidTr="00C04287">
        <w:trPr>
          <w:trHeight w:val="284"/>
          <w:jc w:val="center"/>
        </w:trPr>
        <w:tc>
          <w:tcPr>
            <w:tcW w:w="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Х</w:t>
            </w:r>
            <w:r w:rsidRPr="00603C4E">
              <w:rPr>
                <w:rFonts w:ascii="Times New Roman" w:eastAsia="Times New Roman" w:hAnsi="Times New Roman" w:cs="Times New Roman"/>
                <w:color w:val="000000" w:themeColor="text1"/>
                <w:kern w:val="2"/>
                <w:sz w:val="26"/>
                <w:szCs w:val="26"/>
                <w:vertAlign w:val="subscript"/>
                <w:lang w:bidi="hi-IN"/>
              </w:rPr>
              <w:t>ср.</w:t>
            </w:r>
          </w:p>
        </w:tc>
        <w:tc>
          <w:tcPr>
            <w:tcW w:w="6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0.85</w:t>
            </w:r>
          </w:p>
        </w:tc>
        <w:tc>
          <w:tcPr>
            <w:tcW w:w="66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0,54</w:t>
            </w:r>
          </w:p>
        </w:tc>
        <w:tc>
          <w:tcPr>
            <w:tcW w:w="66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0,64</w:t>
            </w:r>
          </w:p>
        </w:tc>
        <w:tc>
          <w:tcPr>
            <w:tcW w:w="5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Х</w:t>
            </w:r>
            <w:r w:rsidRPr="00603C4E">
              <w:rPr>
                <w:rFonts w:ascii="Times New Roman" w:eastAsia="Times New Roman" w:hAnsi="Times New Roman" w:cs="Times New Roman"/>
                <w:color w:val="000000" w:themeColor="text1"/>
                <w:kern w:val="2"/>
                <w:sz w:val="26"/>
                <w:szCs w:val="26"/>
                <w:vertAlign w:val="subscript"/>
                <w:lang w:bidi="hi-IN"/>
              </w:rPr>
              <w:t>ср.</w:t>
            </w:r>
          </w:p>
        </w:tc>
        <w:tc>
          <w:tcPr>
            <w:tcW w:w="61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0,51</w:t>
            </w:r>
          </w:p>
        </w:tc>
        <w:tc>
          <w:tcPr>
            <w:tcW w:w="66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0,35</w:t>
            </w:r>
          </w:p>
        </w:tc>
        <w:tc>
          <w:tcPr>
            <w:tcW w:w="83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0,69</w:t>
            </w:r>
          </w:p>
        </w:tc>
      </w:tr>
      <w:tr w:rsidR="00C04287" w:rsidRPr="00603C4E" w:rsidTr="00C04287">
        <w:trPr>
          <w:trHeight w:val="284"/>
          <w:jc w:val="center"/>
        </w:trPr>
        <w:tc>
          <w:tcPr>
            <w:tcW w:w="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σ</w:t>
            </w:r>
          </w:p>
        </w:tc>
        <w:tc>
          <w:tcPr>
            <w:tcW w:w="6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0.27</w:t>
            </w:r>
          </w:p>
        </w:tc>
        <w:tc>
          <w:tcPr>
            <w:tcW w:w="66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0,52</w:t>
            </w:r>
          </w:p>
        </w:tc>
        <w:tc>
          <w:tcPr>
            <w:tcW w:w="66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0,46</w:t>
            </w:r>
          </w:p>
        </w:tc>
        <w:tc>
          <w:tcPr>
            <w:tcW w:w="5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σ</w:t>
            </w:r>
          </w:p>
        </w:tc>
        <w:tc>
          <w:tcPr>
            <w:tcW w:w="61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0,08</w:t>
            </w:r>
          </w:p>
        </w:tc>
        <w:tc>
          <w:tcPr>
            <w:tcW w:w="66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0,07</w:t>
            </w:r>
          </w:p>
        </w:tc>
        <w:tc>
          <w:tcPr>
            <w:tcW w:w="83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0,15</w:t>
            </w:r>
          </w:p>
        </w:tc>
      </w:tr>
      <w:tr w:rsidR="00C04287" w:rsidRPr="00603C4E" w:rsidTr="00C04287">
        <w:trPr>
          <w:trHeight w:val="284"/>
          <w:jc w:val="center"/>
        </w:trPr>
        <w:tc>
          <w:tcPr>
            <w:tcW w:w="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mx</w:t>
            </w:r>
          </w:p>
        </w:tc>
        <w:tc>
          <w:tcPr>
            <w:tcW w:w="6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0.04</w:t>
            </w:r>
          </w:p>
        </w:tc>
        <w:tc>
          <w:tcPr>
            <w:tcW w:w="66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0,07</w:t>
            </w:r>
          </w:p>
        </w:tc>
        <w:tc>
          <w:tcPr>
            <w:tcW w:w="66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0,07</w:t>
            </w:r>
          </w:p>
        </w:tc>
        <w:tc>
          <w:tcPr>
            <w:tcW w:w="5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mx</w:t>
            </w:r>
          </w:p>
        </w:tc>
        <w:tc>
          <w:tcPr>
            <w:tcW w:w="61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0,01</w:t>
            </w:r>
          </w:p>
        </w:tc>
        <w:tc>
          <w:tcPr>
            <w:tcW w:w="66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0,01</w:t>
            </w:r>
          </w:p>
        </w:tc>
        <w:tc>
          <w:tcPr>
            <w:tcW w:w="83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0,02</w:t>
            </w:r>
          </w:p>
        </w:tc>
      </w:tr>
      <w:tr w:rsidR="00C04287" w:rsidRPr="00603C4E" w:rsidTr="00C04287">
        <w:trPr>
          <w:trHeight w:val="284"/>
          <w:jc w:val="center"/>
        </w:trPr>
        <w:tc>
          <w:tcPr>
            <w:tcW w:w="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V</w:t>
            </w:r>
          </w:p>
        </w:tc>
        <w:tc>
          <w:tcPr>
            <w:tcW w:w="6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32%</w:t>
            </w:r>
          </w:p>
        </w:tc>
        <w:tc>
          <w:tcPr>
            <w:tcW w:w="66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96%</w:t>
            </w:r>
          </w:p>
        </w:tc>
        <w:tc>
          <w:tcPr>
            <w:tcW w:w="66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72%</w:t>
            </w:r>
          </w:p>
        </w:tc>
        <w:tc>
          <w:tcPr>
            <w:tcW w:w="5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V</w:t>
            </w:r>
          </w:p>
        </w:tc>
        <w:tc>
          <w:tcPr>
            <w:tcW w:w="61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16%</w:t>
            </w:r>
          </w:p>
        </w:tc>
        <w:tc>
          <w:tcPr>
            <w:tcW w:w="66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20%</w:t>
            </w:r>
          </w:p>
        </w:tc>
        <w:tc>
          <w:tcPr>
            <w:tcW w:w="83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4287" w:rsidRPr="00603C4E" w:rsidRDefault="00C04287" w:rsidP="002D206E">
            <w:pPr>
              <w:suppressAutoHyphens/>
              <w:spacing w:before="0" w:after="0" w:line="240" w:lineRule="auto"/>
              <w:ind w:left="0" w:right="0" w:firstLine="0"/>
              <w:jc w:val="center"/>
              <w:rPr>
                <w:rFonts w:ascii="Times New Roman" w:eastAsia="Times New Roman" w:hAnsi="Times New Roman" w:cs="Times New Roman"/>
                <w:color w:val="000000" w:themeColor="text1"/>
                <w:kern w:val="2"/>
                <w:sz w:val="26"/>
                <w:szCs w:val="26"/>
                <w:lang w:bidi="hi-IN"/>
              </w:rPr>
            </w:pPr>
            <w:r w:rsidRPr="00603C4E">
              <w:rPr>
                <w:rFonts w:ascii="Times New Roman" w:eastAsia="Times New Roman" w:hAnsi="Times New Roman" w:cs="Times New Roman"/>
                <w:color w:val="000000" w:themeColor="text1"/>
                <w:kern w:val="2"/>
                <w:sz w:val="26"/>
                <w:szCs w:val="26"/>
                <w:lang w:bidi="hi-IN"/>
              </w:rPr>
              <w:t>22%</w:t>
            </w:r>
          </w:p>
        </w:tc>
      </w:tr>
    </w:tbl>
    <w:p w:rsidR="004C45E3" w:rsidRDefault="004C45E3" w:rsidP="00C9022E">
      <w:pPr>
        <w:suppressAutoHyphens/>
        <w:spacing w:before="0" w:after="0" w:line="360" w:lineRule="auto"/>
        <w:ind w:left="0" w:right="0" w:firstLine="709"/>
        <w:rPr>
          <w:rFonts w:cstheme="minorHAnsi"/>
          <w:color w:val="000000" w:themeColor="text1"/>
          <w:sz w:val="28"/>
        </w:rPr>
      </w:pPr>
    </w:p>
    <w:p w:rsidR="00815F50" w:rsidRDefault="00C9022E" w:rsidP="00FA5029">
      <w:pPr>
        <w:suppressAutoHyphens/>
        <w:spacing w:before="0" w:after="0" w:line="360" w:lineRule="auto"/>
        <w:ind w:left="0" w:right="0" w:firstLine="709"/>
        <w:rPr>
          <w:rFonts w:eastAsia="Times New Roman" w:cstheme="minorHAnsi"/>
          <w:color w:val="000000" w:themeColor="text1"/>
          <w:kern w:val="2"/>
          <w:sz w:val="24"/>
          <w:szCs w:val="24"/>
          <w:lang w:val="uk-UA" w:bidi="hi-IN"/>
        </w:rPr>
      </w:pPr>
      <w:r w:rsidRPr="007F6703">
        <w:rPr>
          <w:rFonts w:eastAsia="Times New Roman" w:cstheme="minorHAnsi"/>
          <w:color w:val="000000" w:themeColor="text1"/>
          <w:kern w:val="2"/>
          <w:sz w:val="28"/>
          <w:szCs w:val="24"/>
          <w:lang w:bidi="hi-IN"/>
        </w:rPr>
        <w:t>Примітк</w:t>
      </w:r>
      <w:r w:rsidR="00FA5029">
        <w:rPr>
          <w:rFonts w:eastAsia="Times New Roman" w:cstheme="minorHAnsi"/>
          <w:color w:val="000000" w:themeColor="text1"/>
          <w:kern w:val="2"/>
          <w:sz w:val="28"/>
          <w:szCs w:val="24"/>
          <w:lang w:bidi="hi-IN"/>
        </w:rPr>
        <w:t>и</w:t>
      </w:r>
      <w:r w:rsidR="00FA5029">
        <w:rPr>
          <w:rFonts w:eastAsia="Times New Roman" w:cstheme="minorHAnsi"/>
          <w:color w:val="000000" w:themeColor="text1"/>
          <w:kern w:val="2"/>
          <w:sz w:val="28"/>
          <w:szCs w:val="24"/>
          <w:lang w:val="uk-UA" w:bidi="hi-IN"/>
        </w:rPr>
        <w:t>:</w:t>
      </w:r>
      <w:r>
        <w:rPr>
          <w:rFonts w:eastAsia="Times New Roman" w:cstheme="minorHAnsi"/>
          <w:color w:val="000000" w:themeColor="text1"/>
          <w:kern w:val="2"/>
          <w:sz w:val="24"/>
          <w:szCs w:val="24"/>
          <w:lang w:val="uk-UA" w:bidi="hi-IN"/>
        </w:rPr>
        <w:t xml:space="preserve"> </w:t>
      </w:r>
    </w:p>
    <w:p w:rsidR="00815F50" w:rsidRDefault="00815F50" w:rsidP="00FA5029">
      <w:pPr>
        <w:suppressAutoHyphens/>
        <w:spacing w:before="0" w:after="0" w:line="360" w:lineRule="auto"/>
        <w:ind w:left="0" w:right="0" w:firstLine="709"/>
        <w:rPr>
          <w:rFonts w:eastAsia="Times New Roman" w:cstheme="minorHAnsi"/>
          <w:color w:val="000000" w:themeColor="text1"/>
          <w:kern w:val="2"/>
          <w:sz w:val="28"/>
          <w:szCs w:val="24"/>
          <w:lang w:val="uk-UA" w:bidi="hi-IN"/>
        </w:rPr>
      </w:pPr>
      <w:r>
        <w:rPr>
          <w:rFonts w:eastAsia="Times New Roman" w:cstheme="minorHAnsi"/>
          <w:color w:val="000000" w:themeColor="text1"/>
          <w:kern w:val="2"/>
          <w:sz w:val="24"/>
          <w:szCs w:val="24"/>
          <w:lang w:val="uk-UA" w:bidi="hi-IN"/>
        </w:rPr>
        <w:t xml:space="preserve">1. </w:t>
      </w:r>
      <w:r w:rsidR="00C9022E" w:rsidRPr="00815F50">
        <w:rPr>
          <w:rFonts w:eastAsia="Times New Roman" w:cstheme="minorHAnsi"/>
          <w:color w:val="000000" w:themeColor="text1"/>
          <w:kern w:val="2"/>
          <w:sz w:val="28"/>
          <w:szCs w:val="24"/>
          <w:lang w:val="uk-UA" w:bidi="hi-IN"/>
        </w:rPr>
        <w:t xml:space="preserve">І </w:t>
      </w:r>
      <w:r w:rsidR="00C9022E" w:rsidRPr="00815F50">
        <w:rPr>
          <w:rFonts w:eastAsia="Times New Roman" w:cstheme="minorHAnsi"/>
          <w:color w:val="000000" w:themeColor="text1"/>
          <w:kern w:val="2"/>
          <w:sz w:val="28"/>
          <w:szCs w:val="24"/>
          <w:vertAlign w:val="subscript"/>
          <w:lang w:val="uk-UA" w:bidi="hi-IN"/>
        </w:rPr>
        <w:t xml:space="preserve">530 </w:t>
      </w:r>
      <w:r w:rsidR="00C9022E" w:rsidRPr="00815F50">
        <w:rPr>
          <w:rFonts w:eastAsia="Times New Roman" w:cstheme="minorHAnsi"/>
          <w:color w:val="000000" w:themeColor="text1"/>
          <w:kern w:val="2"/>
          <w:sz w:val="28"/>
          <w:szCs w:val="24"/>
          <w:lang w:val="uk-UA" w:bidi="hi-IN"/>
        </w:rPr>
        <w:t>–</w:t>
      </w:r>
      <w:r w:rsidR="00C9022E" w:rsidRPr="00815F50">
        <w:rPr>
          <w:rFonts w:eastAsia="Times New Roman" w:cstheme="minorHAnsi"/>
          <w:color w:val="000000" w:themeColor="text1"/>
          <w:kern w:val="2"/>
          <w:sz w:val="28"/>
          <w:szCs w:val="24"/>
          <w:vertAlign w:val="subscript"/>
          <w:lang w:val="uk-UA" w:bidi="hi-IN"/>
        </w:rPr>
        <w:t xml:space="preserve"> </w:t>
      </w:r>
      <w:r w:rsidR="00C9022E" w:rsidRPr="00815F50">
        <w:rPr>
          <w:rFonts w:eastAsia="Times New Roman" w:cstheme="minorHAnsi"/>
          <w:color w:val="000000" w:themeColor="text1"/>
          <w:kern w:val="2"/>
          <w:sz w:val="28"/>
          <w:szCs w:val="24"/>
          <w:lang w:val="uk-UA" w:bidi="hi-IN"/>
        </w:rPr>
        <w:t>інт</w:t>
      </w:r>
      <w:r w:rsidR="00CB4EFC">
        <w:rPr>
          <w:rFonts w:eastAsia="Times New Roman" w:cstheme="minorHAnsi"/>
          <w:color w:val="000000" w:themeColor="text1"/>
          <w:kern w:val="2"/>
          <w:sz w:val="28"/>
          <w:szCs w:val="24"/>
          <w:lang w:bidi="hi-IN"/>
        </w:rPr>
        <w:t>e</w:t>
      </w:r>
      <w:r w:rsidR="00C9022E" w:rsidRPr="00815F50">
        <w:rPr>
          <w:rFonts w:eastAsia="Times New Roman" w:cstheme="minorHAnsi"/>
          <w:color w:val="000000" w:themeColor="text1"/>
          <w:kern w:val="2"/>
          <w:sz w:val="28"/>
          <w:szCs w:val="24"/>
          <w:lang w:val="uk-UA" w:bidi="hi-IN"/>
        </w:rPr>
        <w:t>нсивність люмін</w:t>
      </w:r>
      <w:r w:rsidR="00CB4EFC">
        <w:rPr>
          <w:rFonts w:eastAsia="Times New Roman" w:cstheme="minorHAnsi"/>
          <w:color w:val="000000" w:themeColor="text1"/>
          <w:kern w:val="2"/>
          <w:sz w:val="28"/>
          <w:szCs w:val="24"/>
          <w:lang w:bidi="hi-IN"/>
        </w:rPr>
        <w:t>e</w:t>
      </w:r>
      <w:r w:rsidR="00C9022E" w:rsidRPr="00815F50">
        <w:rPr>
          <w:rFonts w:eastAsia="Times New Roman" w:cstheme="minorHAnsi"/>
          <w:color w:val="000000" w:themeColor="text1"/>
          <w:kern w:val="2"/>
          <w:sz w:val="28"/>
          <w:szCs w:val="24"/>
          <w:lang w:val="uk-UA" w:bidi="hi-IN"/>
        </w:rPr>
        <w:t>сц</w:t>
      </w:r>
      <w:r w:rsidR="00CB4EFC">
        <w:rPr>
          <w:rFonts w:eastAsia="Times New Roman" w:cstheme="minorHAnsi"/>
          <w:color w:val="000000" w:themeColor="text1"/>
          <w:kern w:val="2"/>
          <w:sz w:val="28"/>
          <w:szCs w:val="24"/>
          <w:lang w:bidi="hi-IN"/>
        </w:rPr>
        <w:t>e</w:t>
      </w:r>
      <w:r w:rsidR="00C9022E" w:rsidRPr="00815F50">
        <w:rPr>
          <w:rFonts w:eastAsia="Times New Roman" w:cstheme="minorHAnsi"/>
          <w:color w:val="000000" w:themeColor="text1"/>
          <w:kern w:val="2"/>
          <w:sz w:val="28"/>
          <w:szCs w:val="24"/>
          <w:lang w:val="uk-UA" w:bidi="hi-IN"/>
        </w:rPr>
        <w:t>нції при д</w:t>
      </w:r>
      <w:r w:rsidR="00CB4EFC">
        <w:rPr>
          <w:rFonts w:eastAsia="Times New Roman" w:cstheme="minorHAnsi"/>
          <w:color w:val="000000" w:themeColor="text1"/>
          <w:kern w:val="2"/>
          <w:sz w:val="28"/>
          <w:szCs w:val="24"/>
          <w:lang w:bidi="hi-IN"/>
        </w:rPr>
        <w:t>o</w:t>
      </w:r>
      <w:r w:rsidR="00C9022E" w:rsidRPr="00815F50">
        <w:rPr>
          <w:rFonts w:eastAsia="Times New Roman" w:cstheme="minorHAnsi"/>
          <w:color w:val="000000" w:themeColor="text1"/>
          <w:kern w:val="2"/>
          <w:sz w:val="28"/>
          <w:szCs w:val="24"/>
          <w:lang w:val="uk-UA" w:bidi="hi-IN"/>
        </w:rPr>
        <w:t>вжині хвилі 530 нм</w:t>
      </w:r>
      <w:r w:rsidR="00603C4E">
        <w:rPr>
          <w:rFonts w:eastAsia="Times New Roman" w:cstheme="minorHAnsi"/>
          <w:color w:val="000000" w:themeColor="text1"/>
          <w:kern w:val="2"/>
          <w:sz w:val="28"/>
          <w:szCs w:val="24"/>
          <w:lang w:val="uk-UA" w:bidi="hi-IN"/>
        </w:rPr>
        <w:t>.</w:t>
      </w:r>
    </w:p>
    <w:p w:rsidR="00815F50" w:rsidRDefault="00815F50" w:rsidP="00FA5029">
      <w:pPr>
        <w:suppressAutoHyphens/>
        <w:spacing w:before="0" w:after="0" w:line="360" w:lineRule="auto"/>
        <w:ind w:left="0" w:right="0" w:firstLine="709"/>
        <w:rPr>
          <w:rFonts w:eastAsia="Times New Roman" w:cstheme="minorHAnsi"/>
          <w:color w:val="000000" w:themeColor="text1"/>
          <w:kern w:val="2"/>
          <w:sz w:val="28"/>
          <w:szCs w:val="24"/>
          <w:lang w:val="uk-UA" w:bidi="hi-IN"/>
        </w:rPr>
      </w:pPr>
      <w:r>
        <w:rPr>
          <w:rFonts w:eastAsia="Times New Roman" w:cstheme="minorHAnsi"/>
          <w:color w:val="000000" w:themeColor="text1"/>
          <w:kern w:val="2"/>
          <w:sz w:val="28"/>
          <w:szCs w:val="24"/>
          <w:lang w:val="uk-UA" w:bidi="hi-IN"/>
        </w:rPr>
        <w:t xml:space="preserve">2. </w:t>
      </w:r>
      <w:r w:rsidR="00C9022E" w:rsidRPr="00815F50">
        <w:rPr>
          <w:rFonts w:eastAsia="Times New Roman" w:cstheme="minorHAnsi"/>
          <w:color w:val="000000" w:themeColor="text1"/>
          <w:kern w:val="2"/>
          <w:sz w:val="28"/>
          <w:szCs w:val="24"/>
          <w:lang w:val="uk-UA" w:bidi="hi-IN"/>
        </w:rPr>
        <w:t>І</w:t>
      </w:r>
      <w:r w:rsidR="00C9022E" w:rsidRPr="00815F50">
        <w:rPr>
          <w:rFonts w:eastAsia="Times New Roman" w:cstheme="minorHAnsi"/>
          <w:color w:val="000000" w:themeColor="text1"/>
          <w:kern w:val="2"/>
          <w:sz w:val="28"/>
          <w:szCs w:val="24"/>
          <w:vertAlign w:val="subscript"/>
          <w:lang w:val="uk-UA" w:bidi="hi-IN"/>
        </w:rPr>
        <w:t xml:space="preserve">640 </w:t>
      </w:r>
      <w:r w:rsidR="00C9022E" w:rsidRPr="00815F50">
        <w:rPr>
          <w:rFonts w:eastAsia="Times New Roman" w:cstheme="minorHAnsi"/>
          <w:color w:val="000000" w:themeColor="text1"/>
          <w:kern w:val="2"/>
          <w:sz w:val="28"/>
          <w:szCs w:val="24"/>
          <w:lang w:val="uk-UA" w:bidi="hi-IN"/>
        </w:rPr>
        <w:t>– інт</w:t>
      </w:r>
      <w:r w:rsidR="00CB4EFC">
        <w:rPr>
          <w:rFonts w:eastAsia="Times New Roman" w:cstheme="minorHAnsi"/>
          <w:color w:val="000000" w:themeColor="text1"/>
          <w:kern w:val="2"/>
          <w:sz w:val="28"/>
          <w:szCs w:val="24"/>
          <w:lang w:bidi="hi-IN"/>
        </w:rPr>
        <w:t>e</w:t>
      </w:r>
      <w:r w:rsidR="00C9022E" w:rsidRPr="00815F50">
        <w:rPr>
          <w:rFonts w:eastAsia="Times New Roman" w:cstheme="minorHAnsi"/>
          <w:color w:val="000000" w:themeColor="text1"/>
          <w:kern w:val="2"/>
          <w:sz w:val="28"/>
          <w:szCs w:val="24"/>
          <w:lang w:val="uk-UA" w:bidi="hi-IN"/>
        </w:rPr>
        <w:t>нсивність люмін</w:t>
      </w:r>
      <w:r w:rsidR="00CB4EFC">
        <w:rPr>
          <w:rFonts w:eastAsia="Times New Roman" w:cstheme="minorHAnsi"/>
          <w:color w:val="000000" w:themeColor="text1"/>
          <w:kern w:val="2"/>
          <w:sz w:val="28"/>
          <w:szCs w:val="24"/>
          <w:lang w:bidi="hi-IN"/>
        </w:rPr>
        <w:t>e</w:t>
      </w:r>
      <w:r w:rsidR="00C9022E" w:rsidRPr="00815F50">
        <w:rPr>
          <w:rFonts w:eastAsia="Times New Roman" w:cstheme="minorHAnsi"/>
          <w:color w:val="000000" w:themeColor="text1"/>
          <w:kern w:val="2"/>
          <w:sz w:val="28"/>
          <w:szCs w:val="24"/>
          <w:lang w:val="uk-UA" w:bidi="hi-IN"/>
        </w:rPr>
        <w:t>сц</w:t>
      </w:r>
      <w:r w:rsidR="00CB4EFC">
        <w:rPr>
          <w:rFonts w:eastAsia="Times New Roman" w:cstheme="minorHAnsi"/>
          <w:color w:val="000000" w:themeColor="text1"/>
          <w:kern w:val="2"/>
          <w:sz w:val="28"/>
          <w:szCs w:val="24"/>
          <w:lang w:bidi="hi-IN"/>
        </w:rPr>
        <w:t>e</w:t>
      </w:r>
      <w:r w:rsidR="00C9022E" w:rsidRPr="00815F50">
        <w:rPr>
          <w:rFonts w:eastAsia="Times New Roman" w:cstheme="minorHAnsi"/>
          <w:color w:val="000000" w:themeColor="text1"/>
          <w:kern w:val="2"/>
          <w:sz w:val="28"/>
          <w:szCs w:val="24"/>
          <w:lang w:val="uk-UA" w:bidi="hi-IN"/>
        </w:rPr>
        <w:t>нції при д</w:t>
      </w:r>
      <w:r w:rsidR="00CB4EFC">
        <w:rPr>
          <w:rFonts w:eastAsia="Times New Roman" w:cstheme="minorHAnsi"/>
          <w:color w:val="000000" w:themeColor="text1"/>
          <w:kern w:val="2"/>
          <w:sz w:val="28"/>
          <w:szCs w:val="24"/>
          <w:lang w:bidi="hi-IN"/>
        </w:rPr>
        <w:t>o</w:t>
      </w:r>
      <w:r w:rsidR="00C9022E" w:rsidRPr="00815F50">
        <w:rPr>
          <w:rFonts w:eastAsia="Times New Roman" w:cstheme="minorHAnsi"/>
          <w:color w:val="000000" w:themeColor="text1"/>
          <w:kern w:val="2"/>
          <w:sz w:val="28"/>
          <w:szCs w:val="24"/>
          <w:lang w:val="uk-UA" w:bidi="hi-IN"/>
        </w:rPr>
        <w:t>вжині хвилі 640 нм</w:t>
      </w:r>
      <w:r w:rsidR="00603C4E">
        <w:rPr>
          <w:rFonts w:eastAsia="Times New Roman" w:cstheme="minorHAnsi"/>
          <w:color w:val="000000" w:themeColor="text1"/>
          <w:kern w:val="2"/>
          <w:sz w:val="28"/>
          <w:szCs w:val="24"/>
          <w:lang w:val="uk-UA" w:bidi="hi-IN"/>
        </w:rPr>
        <w:t>.</w:t>
      </w:r>
      <w:r w:rsidR="00C9022E" w:rsidRPr="00815F50">
        <w:rPr>
          <w:rFonts w:eastAsia="Times New Roman" w:cstheme="minorHAnsi"/>
          <w:color w:val="000000" w:themeColor="text1"/>
          <w:kern w:val="2"/>
          <w:sz w:val="28"/>
          <w:szCs w:val="24"/>
          <w:lang w:val="uk-UA" w:bidi="hi-IN"/>
        </w:rPr>
        <w:t xml:space="preserve"> </w:t>
      </w:r>
    </w:p>
    <w:p w:rsidR="00815F50" w:rsidRDefault="00815F50" w:rsidP="00FA5029">
      <w:pPr>
        <w:suppressAutoHyphens/>
        <w:spacing w:before="0" w:after="0" w:line="360" w:lineRule="auto"/>
        <w:ind w:left="0" w:right="0" w:firstLine="709"/>
        <w:rPr>
          <w:rFonts w:eastAsia="Times New Roman" w:cstheme="minorHAnsi"/>
          <w:color w:val="000000" w:themeColor="text1"/>
          <w:kern w:val="2"/>
          <w:sz w:val="28"/>
          <w:szCs w:val="24"/>
          <w:lang w:val="uk-UA" w:bidi="hi-IN"/>
        </w:rPr>
      </w:pPr>
      <w:r>
        <w:rPr>
          <w:rFonts w:eastAsia="Times New Roman" w:cstheme="minorHAnsi"/>
          <w:color w:val="000000" w:themeColor="text1"/>
          <w:kern w:val="2"/>
          <w:sz w:val="28"/>
          <w:szCs w:val="24"/>
          <w:lang w:val="uk-UA" w:bidi="hi-IN"/>
        </w:rPr>
        <w:t xml:space="preserve">3. </w:t>
      </w:r>
      <w:r w:rsidR="00C9022E" w:rsidRPr="007F6703">
        <w:rPr>
          <w:rFonts w:eastAsia="Times New Roman" w:cstheme="minorHAnsi"/>
          <w:color w:val="000000" w:themeColor="text1"/>
          <w:kern w:val="2"/>
          <w:sz w:val="28"/>
          <w:szCs w:val="24"/>
          <w:lang w:bidi="hi-IN"/>
        </w:rPr>
        <w:t>α</w:t>
      </w:r>
      <w:r w:rsidR="00C04287">
        <w:rPr>
          <w:rFonts w:eastAsia="Times New Roman" w:cstheme="minorHAnsi"/>
          <w:color w:val="000000" w:themeColor="text1"/>
          <w:kern w:val="2"/>
          <w:sz w:val="28"/>
          <w:szCs w:val="24"/>
          <w:lang w:val="uk-UA" w:bidi="hi-IN"/>
        </w:rPr>
        <w:t>-</w:t>
      </w:r>
      <w:r w:rsidR="00C9022E" w:rsidRPr="00815F50">
        <w:rPr>
          <w:rFonts w:eastAsia="Times New Roman" w:cstheme="minorHAnsi"/>
          <w:color w:val="000000" w:themeColor="text1"/>
          <w:kern w:val="2"/>
          <w:sz w:val="28"/>
          <w:szCs w:val="24"/>
          <w:lang w:val="uk-UA" w:bidi="hi-IN"/>
        </w:rPr>
        <w:t>п</w:t>
      </w:r>
      <w:proofErr w:type="gramStart"/>
      <w:r w:rsidR="00CB4EFC">
        <w:rPr>
          <w:rFonts w:eastAsia="Times New Roman" w:cstheme="minorHAnsi"/>
          <w:color w:val="000000" w:themeColor="text1"/>
          <w:kern w:val="2"/>
          <w:sz w:val="28"/>
          <w:szCs w:val="24"/>
          <w:lang w:bidi="hi-IN"/>
        </w:rPr>
        <w:t>a</w:t>
      </w:r>
      <w:proofErr w:type="gramEnd"/>
      <w:r w:rsidR="00C9022E" w:rsidRPr="00815F50">
        <w:rPr>
          <w:rFonts w:eastAsia="Times New Roman" w:cstheme="minorHAnsi"/>
          <w:color w:val="000000" w:themeColor="text1"/>
          <w:kern w:val="2"/>
          <w:sz w:val="28"/>
          <w:szCs w:val="24"/>
          <w:lang w:val="uk-UA" w:bidi="hi-IN"/>
        </w:rPr>
        <w:t>р</w:t>
      </w:r>
      <w:r w:rsidR="00CB4EFC">
        <w:rPr>
          <w:rFonts w:eastAsia="Times New Roman" w:cstheme="minorHAnsi"/>
          <w:color w:val="000000" w:themeColor="text1"/>
          <w:kern w:val="2"/>
          <w:sz w:val="28"/>
          <w:szCs w:val="24"/>
          <w:lang w:bidi="hi-IN"/>
        </w:rPr>
        <w:t>a</w:t>
      </w:r>
      <w:r w:rsidR="00C9022E" w:rsidRPr="00815F50">
        <w:rPr>
          <w:rFonts w:eastAsia="Times New Roman" w:cstheme="minorHAnsi"/>
          <w:color w:val="000000" w:themeColor="text1"/>
          <w:kern w:val="2"/>
          <w:sz w:val="28"/>
          <w:szCs w:val="24"/>
          <w:lang w:val="uk-UA" w:bidi="hi-IN"/>
        </w:rPr>
        <w:t>м</w:t>
      </w:r>
      <w:r w:rsidR="00CB4EFC">
        <w:rPr>
          <w:rFonts w:eastAsia="Times New Roman" w:cstheme="minorHAnsi"/>
          <w:color w:val="000000" w:themeColor="text1"/>
          <w:kern w:val="2"/>
          <w:sz w:val="28"/>
          <w:szCs w:val="24"/>
          <w:lang w:bidi="hi-IN"/>
        </w:rPr>
        <w:t>e</w:t>
      </w:r>
      <w:r w:rsidR="00C9022E" w:rsidRPr="00815F50">
        <w:rPr>
          <w:rFonts w:eastAsia="Times New Roman" w:cstheme="minorHAnsi"/>
          <w:color w:val="000000" w:themeColor="text1"/>
          <w:kern w:val="2"/>
          <w:sz w:val="28"/>
          <w:szCs w:val="24"/>
          <w:lang w:val="uk-UA" w:bidi="hi-IN"/>
        </w:rPr>
        <w:t>тр – відн</w:t>
      </w:r>
      <w:r w:rsidR="00CB4EFC">
        <w:rPr>
          <w:rFonts w:eastAsia="Times New Roman" w:cstheme="minorHAnsi"/>
          <w:color w:val="000000" w:themeColor="text1"/>
          <w:kern w:val="2"/>
          <w:sz w:val="28"/>
          <w:szCs w:val="24"/>
          <w:lang w:bidi="hi-IN"/>
        </w:rPr>
        <w:t>o</w:t>
      </w:r>
      <w:r w:rsidR="00C9022E" w:rsidRPr="00815F50">
        <w:rPr>
          <w:rFonts w:eastAsia="Times New Roman" w:cstheme="minorHAnsi"/>
          <w:color w:val="000000" w:themeColor="text1"/>
          <w:kern w:val="2"/>
          <w:sz w:val="28"/>
          <w:szCs w:val="24"/>
          <w:lang w:val="uk-UA" w:bidi="hi-IN"/>
        </w:rPr>
        <w:t>ш</w:t>
      </w:r>
      <w:r w:rsidR="00CB4EFC">
        <w:rPr>
          <w:rFonts w:eastAsia="Times New Roman" w:cstheme="minorHAnsi"/>
          <w:color w:val="000000" w:themeColor="text1"/>
          <w:kern w:val="2"/>
          <w:sz w:val="28"/>
          <w:szCs w:val="24"/>
          <w:lang w:bidi="hi-IN"/>
        </w:rPr>
        <w:t>e</w:t>
      </w:r>
      <w:r w:rsidR="00C9022E" w:rsidRPr="00815F50">
        <w:rPr>
          <w:rFonts w:eastAsia="Times New Roman" w:cstheme="minorHAnsi"/>
          <w:color w:val="000000" w:themeColor="text1"/>
          <w:kern w:val="2"/>
          <w:sz w:val="28"/>
          <w:szCs w:val="24"/>
          <w:lang w:val="uk-UA" w:bidi="hi-IN"/>
        </w:rPr>
        <w:t>ння І</w:t>
      </w:r>
      <w:r w:rsidR="00C9022E" w:rsidRPr="00815F50">
        <w:rPr>
          <w:rFonts w:eastAsia="Times New Roman" w:cstheme="minorHAnsi"/>
          <w:color w:val="000000" w:themeColor="text1"/>
          <w:kern w:val="2"/>
          <w:sz w:val="28"/>
          <w:szCs w:val="24"/>
          <w:vertAlign w:val="subscript"/>
          <w:lang w:val="uk-UA" w:bidi="hi-IN"/>
        </w:rPr>
        <w:t xml:space="preserve">640 </w:t>
      </w:r>
      <w:r w:rsidR="00C9022E" w:rsidRPr="00815F50">
        <w:rPr>
          <w:rFonts w:eastAsia="Times New Roman" w:cstheme="minorHAnsi"/>
          <w:color w:val="000000" w:themeColor="text1"/>
          <w:kern w:val="2"/>
          <w:sz w:val="28"/>
          <w:szCs w:val="24"/>
          <w:lang w:val="uk-UA" w:bidi="hi-IN"/>
        </w:rPr>
        <w:t>к І</w:t>
      </w:r>
      <w:r w:rsidR="00C9022E" w:rsidRPr="00815F50">
        <w:rPr>
          <w:rFonts w:eastAsia="Times New Roman" w:cstheme="minorHAnsi"/>
          <w:color w:val="000000" w:themeColor="text1"/>
          <w:kern w:val="2"/>
          <w:sz w:val="28"/>
          <w:szCs w:val="24"/>
          <w:vertAlign w:val="subscript"/>
          <w:lang w:val="uk-UA" w:bidi="hi-IN"/>
        </w:rPr>
        <w:t xml:space="preserve">530 </w:t>
      </w:r>
      <w:r w:rsidR="00C9022E" w:rsidRPr="00815F50">
        <w:rPr>
          <w:rFonts w:eastAsia="Times New Roman" w:cstheme="minorHAnsi"/>
          <w:color w:val="000000" w:themeColor="text1"/>
          <w:kern w:val="2"/>
          <w:sz w:val="28"/>
          <w:szCs w:val="24"/>
          <w:lang w:val="uk-UA" w:bidi="hi-IN"/>
        </w:rPr>
        <w:t>(І</w:t>
      </w:r>
      <w:r w:rsidR="00C9022E" w:rsidRPr="00815F50">
        <w:rPr>
          <w:rFonts w:eastAsia="Times New Roman" w:cstheme="minorHAnsi"/>
          <w:color w:val="000000" w:themeColor="text1"/>
          <w:kern w:val="2"/>
          <w:sz w:val="28"/>
          <w:szCs w:val="24"/>
          <w:vertAlign w:val="subscript"/>
          <w:lang w:val="uk-UA" w:bidi="hi-IN"/>
        </w:rPr>
        <w:t xml:space="preserve">640 </w:t>
      </w:r>
      <w:r w:rsidR="00C9022E" w:rsidRPr="00815F50">
        <w:rPr>
          <w:rFonts w:eastAsia="Times New Roman" w:cstheme="minorHAnsi"/>
          <w:color w:val="000000" w:themeColor="text1"/>
          <w:kern w:val="2"/>
          <w:sz w:val="28"/>
          <w:szCs w:val="24"/>
          <w:lang w:val="uk-UA" w:bidi="hi-IN"/>
        </w:rPr>
        <w:t>/І</w:t>
      </w:r>
      <w:r w:rsidR="00C9022E" w:rsidRPr="00815F50">
        <w:rPr>
          <w:rFonts w:eastAsia="Times New Roman" w:cstheme="minorHAnsi"/>
          <w:color w:val="000000" w:themeColor="text1"/>
          <w:kern w:val="2"/>
          <w:sz w:val="28"/>
          <w:szCs w:val="24"/>
          <w:vertAlign w:val="subscript"/>
          <w:lang w:val="uk-UA" w:bidi="hi-IN"/>
        </w:rPr>
        <w:t>530</w:t>
      </w:r>
      <w:r w:rsidR="00603C4E">
        <w:rPr>
          <w:rFonts w:eastAsia="Times New Roman" w:cstheme="minorHAnsi"/>
          <w:color w:val="000000" w:themeColor="text1"/>
          <w:kern w:val="2"/>
          <w:sz w:val="28"/>
          <w:szCs w:val="24"/>
          <w:lang w:val="uk-UA" w:bidi="hi-IN"/>
        </w:rPr>
        <w:t>).</w:t>
      </w:r>
    </w:p>
    <w:p w:rsidR="00815F50" w:rsidRDefault="00815F50" w:rsidP="00FA5029">
      <w:pPr>
        <w:suppressAutoHyphens/>
        <w:spacing w:before="0" w:after="0" w:line="360" w:lineRule="auto"/>
        <w:ind w:left="0" w:right="0" w:firstLine="709"/>
        <w:rPr>
          <w:rFonts w:eastAsia="Times New Roman" w:cstheme="minorHAnsi"/>
          <w:color w:val="000000" w:themeColor="text1"/>
          <w:kern w:val="2"/>
          <w:sz w:val="28"/>
          <w:szCs w:val="24"/>
          <w:lang w:val="uk-UA" w:bidi="hi-IN"/>
        </w:rPr>
      </w:pPr>
      <w:r>
        <w:rPr>
          <w:rFonts w:eastAsia="Times New Roman" w:cstheme="minorHAnsi"/>
          <w:color w:val="000000" w:themeColor="text1"/>
          <w:kern w:val="2"/>
          <w:sz w:val="28"/>
          <w:szCs w:val="24"/>
          <w:lang w:val="uk-UA" w:bidi="hi-IN"/>
        </w:rPr>
        <w:t xml:space="preserve">4. </w:t>
      </w:r>
      <w:r w:rsidR="00C9022E" w:rsidRPr="00815F50">
        <w:rPr>
          <w:rFonts w:eastAsia="Times New Roman" w:cstheme="minorHAnsi"/>
          <w:color w:val="000000" w:themeColor="text1"/>
          <w:kern w:val="2"/>
          <w:sz w:val="28"/>
          <w:szCs w:val="24"/>
          <w:lang w:val="uk-UA" w:bidi="hi-IN"/>
        </w:rPr>
        <w:t>Х</w:t>
      </w:r>
      <w:r w:rsidR="00C9022E" w:rsidRPr="00815F50">
        <w:rPr>
          <w:rFonts w:eastAsia="Times New Roman" w:cstheme="minorHAnsi"/>
          <w:color w:val="000000" w:themeColor="text1"/>
          <w:kern w:val="2"/>
          <w:sz w:val="28"/>
          <w:szCs w:val="24"/>
          <w:vertAlign w:val="subscript"/>
          <w:lang w:val="uk-UA" w:bidi="hi-IN"/>
        </w:rPr>
        <w:t xml:space="preserve">ср. </w:t>
      </w:r>
      <w:r w:rsidR="00C9022E" w:rsidRPr="00815F50">
        <w:rPr>
          <w:rFonts w:eastAsia="Times New Roman" w:cstheme="minorHAnsi"/>
          <w:color w:val="000000" w:themeColor="text1"/>
          <w:kern w:val="2"/>
          <w:sz w:val="28"/>
          <w:szCs w:val="24"/>
          <w:lang w:val="uk-UA" w:bidi="hi-IN"/>
        </w:rPr>
        <w:t>– с</w:t>
      </w:r>
      <w:r w:rsidR="00CB4EFC">
        <w:rPr>
          <w:rFonts w:eastAsia="Times New Roman" w:cstheme="minorHAnsi"/>
          <w:color w:val="000000" w:themeColor="text1"/>
          <w:kern w:val="2"/>
          <w:sz w:val="28"/>
          <w:szCs w:val="24"/>
          <w:lang w:bidi="hi-IN"/>
        </w:rPr>
        <w:t>e</w:t>
      </w:r>
      <w:r w:rsidR="00C9022E" w:rsidRPr="00815F50">
        <w:rPr>
          <w:rFonts w:eastAsia="Times New Roman" w:cstheme="minorHAnsi"/>
          <w:color w:val="000000" w:themeColor="text1"/>
          <w:kern w:val="2"/>
          <w:sz w:val="28"/>
          <w:szCs w:val="24"/>
          <w:lang w:val="uk-UA" w:bidi="hi-IN"/>
        </w:rPr>
        <w:t>р</w:t>
      </w:r>
      <w:r w:rsidR="00CB4EFC">
        <w:rPr>
          <w:rFonts w:eastAsia="Times New Roman" w:cstheme="minorHAnsi"/>
          <w:color w:val="000000" w:themeColor="text1"/>
          <w:kern w:val="2"/>
          <w:sz w:val="28"/>
          <w:szCs w:val="24"/>
          <w:lang w:bidi="hi-IN"/>
        </w:rPr>
        <w:t>e</w:t>
      </w:r>
      <w:r w:rsidR="00C9022E" w:rsidRPr="00815F50">
        <w:rPr>
          <w:rFonts w:eastAsia="Times New Roman" w:cstheme="minorHAnsi"/>
          <w:color w:val="000000" w:themeColor="text1"/>
          <w:kern w:val="2"/>
          <w:sz w:val="28"/>
          <w:szCs w:val="24"/>
          <w:lang w:val="uk-UA" w:bidi="hi-IN"/>
        </w:rPr>
        <w:t xml:space="preserve">днє </w:t>
      </w:r>
      <w:r w:rsidR="00CB4EFC">
        <w:rPr>
          <w:rFonts w:eastAsia="Times New Roman" w:cstheme="minorHAnsi"/>
          <w:color w:val="000000" w:themeColor="text1"/>
          <w:kern w:val="2"/>
          <w:sz w:val="28"/>
          <w:szCs w:val="24"/>
          <w:lang w:bidi="hi-IN"/>
        </w:rPr>
        <w:t>a</w:t>
      </w:r>
      <w:r w:rsidR="00C9022E" w:rsidRPr="00815F50">
        <w:rPr>
          <w:rFonts w:eastAsia="Times New Roman" w:cstheme="minorHAnsi"/>
          <w:color w:val="000000" w:themeColor="text1"/>
          <w:kern w:val="2"/>
          <w:sz w:val="28"/>
          <w:szCs w:val="24"/>
          <w:lang w:val="uk-UA" w:bidi="hi-IN"/>
        </w:rPr>
        <w:t>рифм</w:t>
      </w:r>
      <w:r w:rsidR="00CB4EFC">
        <w:rPr>
          <w:rFonts w:eastAsia="Times New Roman" w:cstheme="minorHAnsi"/>
          <w:color w:val="000000" w:themeColor="text1"/>
          <w:kern w:val="2"/>
          <w:sz w:val="28"/>
          <w:szCs w:val="24"/>
          <w:lang w:bidi="hi-IN"/>
        </w:rPr>
        <w:t>e</w:t>
      </w:r>
      <w:r w:rsidR="00C9022E" w:rsidRPr="00815F50">
        <w:rPr>
          <w:rFonts w:eastAsia="Times New Roman" w:cstheme="minorHAnsi"/>
          <w:color w:val="000000" w:themeColor="text1"/>
          <w:kern w:val="2"/>
          <w:sz w:val="28"/>
          <w:szCs w:val="24"/>
          <w:lang w:val="uk-UA" w:bidi="hi-IN"/>
        </w:rPr>
        <w:t>тичн</w:t>
      </w:r>
      <w:r w:rsidR="00CB4EFC">
        <w:rPr>
          <w:rFonts w:eastAsia="Times New Roman" w:cstheme="minorHAnsi"/>
          <w:color w:val="000000" w:themeColor="text1"/>
          <w:kern w:val="2"/>
          <w:sz w:val="28"/>
          <w:szCs w:val="24"/>
          <w:lang w:bidi="hi-IN"/>
        </w:rPr>
        <w:t>e</w:t>
      </w:r>
      <w:r w:rsidR="00603C4E">
        <w:rPr>
          <w:rFonts w:eastAsia="Times New Roman" w:cstheme="minorHAnsi"/>
          <w:color w:val="000000" w:themeColor="text1"/>
          <w:kern w:val="2"/>
          <w:sz w:val="28"/>
          <w:szCs w:val="24"/>
          <w:lang w:val="uk-UA" w:bidi="hi-IN"/>
        </w:rPr>
        <w:t>.</w:t>
      </w:r>
    </w:p>
    <w:p w:rsidR="00815F50" w:rsidRDefault="00815F50" w:rsidP="00FA5029">
      <w:pPr>
        <w:suppressAutoHyphens/>
        <w:spacing w:before="0" w:after="0" w:line="360" w:lineRule="auto"/>
        <w:ind w:left="0" w:right="0" w:firstLine="709"/>
        <w:rPr>
          <w:rFonts w:eastAsia="Times New Roman" w:cstheme="minorHAnsi"/>
          <w:color w:val="000000" w:themeColor="text1"/>
          <w:kern w:val="2"/>
          <w:sz w:val="28"/>
          <w:szCs w:val="24"/>
          <w:lang w:val="uk-UA" w:bidi="hi-IN"/>
        </w:rPr>
      </w:pPr>
      <w:r>
        <w:rPr>
          <w:rFonts w:eastAsia="Times New Roman" w:cstheme="minorHAnsi"/>
          <w:color w:val="000000" w:themeColor="text1"/>
          <w:kern w:val="2"/>
          <w:sz w:val="28"/>
          <w:szCs w:val="24"/>
          <w:lang w:val="uk-UA" w:bidi="hi-IN"/>
        </w:rPr>
        <w:t xml:space="preserve">5. </w:t>
      </w:r>
      <w:r w:rsidR="00C9022E" w:rsidRPr="007F6703">
        <w:rPr>
          <w:rFonts w:eastAsia="Times New Roman" w:cstheme="minorHAnsi"/>
          <w:color w:val="000000" w:themeColor="text1"/>
          <w:kern w:val="2"/>
          <w:sz w:val="28"/>
          <w:szCs w:val="24"/>
          <w:lang w:bidi="hi-IN"/>
        </w:rPr>
        <w:t>σ</w:t>
      </w:r>
      <w:r w:rsidR="00C9022E" w:rsidRPr="00815F50">
        <w:rPr>
          <w:rFonts w:eastAsia="Times New Roman" w:cstheme="minorHAnsi"/>
          <w:color w:val="000000" w:themeColor="text1"/>
          <w:kern w:val="2"/>
          <w:sz w:val="28"/>
          <w:szCs w:val="24"/>
          <w:lang w:val="uk-UA" w:bidi="hi-IN"/>
        </w:rPr>
        <w:t xml:space="preserve"> – с</w:t>
      </w:r>
      <w:proofErr w:type="gramStart"/>
      <w:r w:rsidR="00CB4EFC">
        <w:rPr>
          <w:rFonts w:eastAsia="Times New Roman" w:cstheme="minorHAnsi"/>
          <w:color w:val="000000" w:themeColor="text1"/>
          <w:kern w:val="2"/>
          <w:sz w:val="28"/>
          <w:szCs w:val="24"/>
          <w:lang w:bidi="hi-IN"/>
        </w:rPr>
        <w:t>e</w:t>
      </w:r>
      <w:proofErr w:type="gramEnd"/>
      <w:r w:rsidR="00C9022E" w:rsidRPr="00815F50">
        <w:rPr>
          <w:rFonts w:eastAsia="Times New Roman" w:cstheme="minorHAnsi"/>
          <w:color w:val="000000" w:themeColor="text1"/>
          <w:kern w:val="2"/>
          <w:sz w:val="28"/>
          <w:szCs w:val="24"/>
          <w:lang w:val="uk-UA" w:bidi="hi-IN"/>
        </w:rPr>
        <w:t>р</w:t>
      </w:r>
      <w:r w:rsidR="00CB4EFC">
        <w:rPr>
          <w:rFonts w:eastAsia="Times New Roman" w:cstheme="minorHAnsi"/>
          <w:color w:val="000000" w:themeColor="text1"/>
          <w:kern w:val="2"/>
          <w:sz w:val="28"/>
          <w:szCs w:val="24"/>
          <w:lang w:bidi="hi-IN"/>
        </w:rPr>
        <w:t>e</w:t>
      </w:r>
      <w:r w:rsidR="00C9022E" w:rsidRPr="00815F50">
        <w:rPr>
          <w:rFonts w:eastAsia="Times New Roman" w:cstheme="minorHAnsi"/>
          <w:color w:val="000000" w:themeColor="text1"/>
          <w:kern w:val="2"/>
          <w:sz w:val="28"/>
          <w:szCs w:val="24"/>
          <w:lang w:val="uk-UA" w:bidi="hi-IN"/>
        </w:rPr>
        <w:t>днє кв</w:t>
      </w:r>
      <w:r w:rsidR="00CB4EFC">
        <w:rPr>
          <w:rFonts w:eastAsia="Times New Roman" w:cstheme="minorHAnsi"/>
          <w:color w:val="000000" w:themeColor="text1"/>
          <w:kern w:val="2"/>
          <w:sz w:val="28"/>
          <w:szCs w:val="24"/>
          <w:lang w:bidi="hi-IN"/>
        </w:rPr>
        <w:t>a</w:t>
      </w:r>
      <w:r w:rsidR="00C9022E" w:rsidRPr="00815F50">
        <w:rPr>
          <w:rFonts w:eastAsia="Times New Roman" w:cstheme="minorHAnsi"/>
          <w:color w:val="000000" w:themeColor="text1"/>
          <w:kern w:val="2"/>
          <w:sz w:val="28"/>
          <w:szCs w:val="24"/>
          <w:lang w:val="uk-UA" w:bidi="hi-IN"/>
        </w:rPr>
        <w:t>др</w:t>
      </w:r>
      <w:r w:rsidR="00CB4EFC">
        <w:rPr>
          <w:rFonts w:eastAsia="Times New Roman" w:cstheme="minorHAnsi"/>
          <w:color w:val="000000" w:themeColor="text1"/>
          <w:kern w:val="2"/>
          <w:sz w:val="28"/>
          <w:szCs w:val="24"/>
          <w:lang w:bidi="hi-IN"/>
        </w:rPr>
        <w:t>a</w:t>
      </w:r>
      <w:r w:rsidR="00C9022E" w:rsidRPr="00815F50">
        <w:rPr>
          <w:rFonts w:eastAsia="Times New Roman" w:cstheme="minorHAnsi"/>
          <w:color w:val="000000" w:themeColor="text1"/>
          <w:kern w:val="2"/>
          <w:sz w:val="28"/>
          <w:szCs w:val="24"/>
          <w:lang w:val="uk-UA" w:bidi="hi-IN"/>
        </w:rPr>
        <w:t>тичн</w:t>
      </w:r>
      <w:r w:rsidR="00CB4EFC">
        <w:rPr>
          <w:rFonts w:eastAsia="Times New Roman" w:cstheme="minorHAnsi"/>
          <w:color w:val="000000" w:themeColor="text1"/>
          <w:kern w:val="2"/>
          <w:sz w:val="28"/>
          <w:szCs w:val="24"/>
          <w:lang w:bidi="hi-IN"/>
        </w:rPr>
        <w:t>e</w:t>
      </w:r>
      <w:r w:rsidR="00C9022E" w:rsidRPr="00815F50">
        <w:rPr>
          <w:rFonts w:eastAsia="Times New Roman" w:cstheme="minorHAnsi"/>
          <w:color w:val="000000" w:themeColor="text1"/>
          <w:kern w:val="2"/>
          <w:sz w:val="28"/>
          <w:szCs w:val="24"/>
          <w:lang w:val="uk-UA" w:bidi="hi-IN"/>
        </w:rPr>
        <w:t xml:space="preserve"> </w:t>
      </w:r>
      <w:r w:rsidR="00603C4E">
        <w:rPr>
          <w:rFonts w:eastAsia="Times New Roman" w:cstheme="minorHAnsi"/>
          <w:color w:val="000000" w:themeColor="text1"/>
          <w:kern w:val="2"/>
          <w:sz w:val="28"/>
          <w:szCs w:val="24"/>
          <w:lang w:val="uk-UA" w:bidi="hi-IN"/>
        </w:rPr>
        <w:t>відхилення.</w:t>
      </w:r>
    </w:p>
    <w:p w:rsidR="00815F50" w:rsidRPr="00815F50" w:rsidRDefault="00815F50" w:rsidP="00FA5029">
      <w:pPr>
        <w:suppressAutoHyphens/>
        <w:spacing w:before="0" w:after="0" w:line="360" w:lineRule="auto"/>
        <w:ind w:left="0" w:right="0" w:firstLine="709"/>
        <w:rPr>
          <w:rFonts w:eastAsia="Times New Roman" w:cstheme="minorHAnsi"/>
          <w:color w:val="000000" w:themeColor="text1"/>
          <w:kern w:val="2"/>
          <w:sz w:val="28"/>
          <w:szCs w:val="24"/>
          <w:lang w:val="uk-UA" w:bidi="hi-IN"/>
        </w:rPr>
      </w:pPr>
      <w:r>
        <w:rPr>
          <w:rFonts w:eastAsia="Times New Roman" w:cstheme="minorHAnsi"/>
          <w:color w:val="000000" w:themeColor="text1"/>
          <w:kern w:val="2"/>
          <w:sz w:val="28"/>
          <w:szCs w:val="24"/>
          <w:lang w:val="uk-UA" w:bidi="hi-IN"/>
        </w:rPr>
        <w:t xml:space="preserve">6. </w:t>
      </w:r>
      <w:proofErr w:type="gramStart"/>
      <w:r w:rsidR="00C9022E" w:rsidRPr="007F6703">
        <w:rPr>
          <w:rFonts w:eastAsia="Times New Roman" w:cstheme="minorHAnsi"/>
          <w:color w:val="000000" w:themeColor="text1"/>
          <w:kern w:val="2"/>
          <w:sz w:val="28"/>
          <w:szCs w:val="24"/>
          <w:lang w:bidi="hi-IN"/>
        </w:rPr>
        <w:t>m</w:t>
      </w:r>
      <w:proofErr w:type="gramEnd"/>
      <w:r w:rsidR="00C9022E" w:rsidRPr="00815F50">
        <w:rPr>
          <w:rFonts w:eastAsia="Times New Roman" w:cstheme="minorHAnsi"/>
          <w:color w:val="000000" w:themeColor="text1"/>
          <w:kern w:val="2"/>
          <w:sz w:val="28"/>
          <w:szCs w:val="24"/>
          <w:vertAlign w:val="subscript"/>
          <w:lang w:val="uk-UA" w:bidi="hi-IN"/>
        </w:rPr>
        <w:t xml:space="preserve">х </w:t>
      </w:r>
      <w:r w:rsidR="00C9022E" w:rsidRPr="00815F50">
        <w:rPr>
          <w:rFonts w:eastAsia="Times New Roman" w:cstheme="minorHAnsi"/>
          <w:color w:val="000000" w:themeColor="text1"/>
          <w:kern w:val="2"/>
          <w:sz w:val="28"/>
          <w:szCs w:val="24"/>
          <w:lang w:val="uk-UA" w:bidi="hi-IN"/>
        </w:rPr>
        <w:t xml:space="preserve"> – п</w:t>
      </w:r>
      <w:r w:rsidR="00CB4EFC">
        <w:rPr>
          <w:rFonts w:eastAsia="Times New Roman" w:cstheme="minorHAnsi"/>
          <w:color w:val="000000" w:themeColor="text1"/>
          <w:kern w:val="2"/>
          <w:sz w:val="28"/>
          <w:szCs w:val="24"/>
          <w:lang w:bidi="hi-IN"/>
        </w:rPr>
        <w:t>o</w:t>
      </w:r>
      <w:r w:rsidR="00C9022E" w:rsidRPr="00815F50">
        <w:rPr>
          <w:rFonts w:eastAsia="Times New Roman" w:cstheme="minorHAnsi"/>
          <w:color w:val="000000" w:themeColor="text1"/>
          <w:kern w:val="2"/>
          <w:sz w:val="28"/>
          <w:szCs w:val="24"/>
          <w:lang w:val="uk-UA" w:bidi="hi-IN"/>
        </w:rPr>
        <w:t>милк</w:t>
      </w:r>
      <w:r w:rsidR="00CB4EFC">
        <w:rPr>
          <w:rFonts w:eastAsia="Times New Roman" w:cstheme="minorHAnsi"/>
          <w:color w:val="000000" w:themeColor="text1"/>
          <w:kern w:val="2"/>
          <w:sz w:val="28"/>
          <w:szCs w:val="24"/>
          <w:lang w:bidi="hi-IN"/>
        </w:rPr>
        <w:t>a</w:t>
      </w:r>
      <w:r w:rsidR="00C9022E" w:rsidRPr="00815F50">
        <w:rPr>
          <w:rFonts w:eastAsia="Times New Roman" w:cstheme="minorHAnsi"/>
          <w:color w:val="000000" w:themeColor="text1"/>
          <w:kern w:val="2"/>
          <w:sz w:val="28"/>
          <w:szCs w:val="24"/>
          <w:lang w:val="uk-UA" w:bidi="hi-IN"/>
        </w:rPr>
        <w:t xml:space="preserve"> Х</w:t>
      </w:r>
      <w:r>
        <w:rPr>
          <w:rFonts w:eastAsia="Times New Roman" w:cstheme="minorHAnsi"/>
          <w:color w:val="000000" w:themeColor="text1"/>
          <w:kern w:val="2"/>
          <w:sz w:val="28"/>
          <w:szCs w:val="24"/>
          <w:vertAlign w:val="subscript"/>
          <w:lang w:val="uk-UA" w:bidi="hi-IN"/>
        </w:rPr>
        <w:t>ср.</w:t>
      </w:r>
      <w:r w:rsidR="00603C4E">
        <w:rPr>
          <w:rFonts w:eastAsia="Times New Roman" w:cstheme="minorHAnsi"/>
          <w:color w:val="000000" w:themeColor="text1"/>
          <w:kern w:val="2"/>
          <w:sz w:val="28"/>
          <w:szCs w:val="24"/>
          <w:lang w:val="uk-UA" w:bidi="hi-IN"/>
        </w:rPr>
        <w:t>.</w:t>
      </w:r>
    </w:p>
    <w:p w:rsidR="00C9022E" w:rsidRPr="00815F50" w:rsidRDefault="00815F50" w:rsidP="00FA5029">
      <w:pPr>
        <w:suppressAutoHyphens/>
        <w:spacing w:before="0" w:after="0" w:line="360" w:lineRule="auto"/>
        <w:ind w:left="0" w:right="0" w:firstLine="709"/>
        <w:rPr>
          <w:rFonts w:eastAsia="Times New Roman" w:cstheme="minorHAnsi"/>
          <w:color w:val="000000" w:themeColor="text1"/>
          <w:kern w:val="2"/>
          <w:sz w:val="28"/>
          <w:szCs w:val="24"/>
          <w:lang w:val="uk-UA" w:bidi="hi-IN"/>
        </w:rPr>
      </w:pPr>
      <w:r>
        <w:rPr>
          <w:rFonts w:eastAsia="Times New Roman" w:cstheme="minorHAnsi"/>
          <w:color w:val="000000" w:themeColor="text1"/>
          <w:kern w:val="2"/>
          <w:sz w:val="28"/>
          <w:szCs w:val="24"/>
          <w:lang w:val="uk-UA" w:bidi="hi-IN"/>
        </w:rPr>
        <w:t xml:space="preserve">7. </w:t>
      </w:r>
      <w:r w:rsidR="00C9022E" w:rsidRPr="007F6703">
        <w:rPr>
          <w:rFonts w:eastAsia="Times New Roman" w:cstheme="minorHAnsi"/>
          <w:color w:val="000000" w:themeColor="text1"/>
          <w:kern w:val="2"/>
          <w:sz w:val="28"/>
          <w:szCs w:val="24"/>
          <w:lang w:bidi="hi-IN"/>
        </w:rPr>
        <w:t>V</w:t>
      </w:r>
      <w:r w:rsidR="00C9022E" w:rsidRPr="00815F50">
        <w:rPr>
          <w:rFonts w:eastAsia="Times New Roman" w:cstheme="minorHAnsi"/>
          <w:color w:val="000000" w:themeColor="text1"/>
          <w:kern w:val="2"/>
          <w:sz w:val="28"/>
          <w:szCs w:val="24"/>
          <w:lang w:val="uk-UA" w:bidi="hi-IN"/>
        </w:rPr>
        <w:t xml:space="preserve"> – к</w:t>
      </w:r>
      <w:proofErr w:type="gramStart"/>
      <w:r w:rsidR="00CB4EFC">
        <w:rPr>
          <w:rFonts w:eastAsia="Times New Roman" w:cstheme="minorHAnsi"/>
          <w:color w:val="000000" w:themeColor="text1"/>
          <w:kern w:val="2"/>
          <w:sz w:val="28"/>
          <w:szCs w:val="24"/>
          <w:lang w:bidi="hi-IN"/>
        </w:rPr>
        <w:t>oe</w:t>
      </w:r>
      <w:proofErr w:type="gramEnd"/>
      <w:r w:rsidR="00C9022E" w:rsidRPr="00815F50">
        <w:rPr>
          <w:rFonts w:eastAsia="Times New Roman" w:cstheme="minorHAnsi"/>
          <w:color w:val="000000" w:themeColor="text1"/>
          <w:kern w:val="2"/>
          <w:sz w:val="28"/>
          <w:szCs w:val="24"/>
          <w:lang w:val="uk-UA" w:bidi="hi-IN"/>
        </w:rPr>
        <w:t>фіцієнт в</w:t>
      </w:r>
      <w:r w:rsidR="00CB4EFC">
        <w:rPr>
          <w:rFonts w:eastAsia="Times New Roman" w:cstheme="minorHAnsi"/>
          <w:color w:val="000000" w:themeColor="text1"/>
          <w:kern w:val="2"/>
          <w:sz w:val="28"/>
          <w:szCs w:val="24"/>
          <w:lang w:bidi="hi-IN"/>
        </w:rPr>
        <w:t>a</w:t>
      </w:r>
      <w:r w:rsidR="00C9022E" w:rsidRPr="00815F50">
        <w:rPr>
          <w:rFonts w:eastAsia="Times New Roman" w:cstheme="minorHAnsi"/>
          <w:color w:val="000000" w:themeColor="text1"/>
          <w:kern w:val="2"/>
          <w:sz w:val="28"/>
          <w:szCs w:val="24"/>
          <w:lang w:val="uk-UA" w:bidi="hi-IN"/>
        </w:rPr>
        <w:t>рі</w:t>
      </w:r>
      <w:r w:rsidR="00CB4EFC">
        <w:rPr>
          <w:rFonts w:eastAsia="Times New Roman" w:cstheme="minorHAnsi"/>
          <w:color w:val="000000" w:themeColor="text1"/>
          <w:kern w:val="2"/>
          <w:sz w:val="28"/>
          <w:szCs w:val="24"/>
          <w:lang w:bidi="hi-IN"/>
        </w:rPr>
        <w:t>a</w:t>
      </w:r>
      <w:r w:rsidR="00C9022E" w:rsidRPr="00815F50">
        <w:rPr>
          <w:rFonts w:eastAsia="Times New Roman" w:cstheme="minorHAnsi"/>
          <w:color w:val="000000" w:themeColor="text1"/>
          <w:kern w:val="2"/>
          <w:sz w:val="28"/>
          <w:szCs w:val="24"/>
          <w:lang w:val="uk-UA" w:bidi="hi-IN"/>
        </w:rPr>
        <w:t>ції.</w:t>
      </w:r>
    </w:p>
    <w:p w:rsidR="00C9022E" w:rsidRPr="00815F50" w:rsidRDefault="00C9022E" w:rsidP="00C9022E">
      <w:pPr>
        <w:suppressAutoHyphens/>
        <w:spacing w:before="0" w:after="0" w:line="360" w:lineRule="auto"/>
        <w:ind w:left="0" w:right="0" w:firstLine="709"/>
        <w:rPr>
          <w:rFonts w:eastAsia="Times New Roman" w:cstheme="minorHAnsi"/>
          <w:color w:val="000000" w:themeColor="text1"/>
          <w:kern w:val="2"/>
          <w:sz w:val="28"/>
          <w:szCs w:val="24"/>
          <w:lang w:val="uk-UA" w:bidi="hi-IN"/>
        </w:rPr>
      </w:pPr>
    </w:p>
    <w:p w:rsidR="00C9022E" w:rsidRPr="00B333AE" w:rsidRDefault="00C9022E" w:rsidP="00C9022E">
      <w:pPr>
        <w:suppressAutoHyphens/>
        <w:spacing w:before="0" w:after="0" w:line="360" w:lineRule="auto"/>
        <w:ind w:left="0" w:right="0" w:firstLine="709"/>
        <w:rPr>
          <w:rFonts w:eastAsia="Times New Roman" w:cstheme="minorHAnsi"/>
          <w:color w:val="000000" w:themeColor="text1"/>
          <w:kern w:val="2"/>
          <w:sz w:val="24"/>
          <w:szCs w:val="24"/>
          <w:lang w:val="uk-UA" w:bidi="hi-IN"/>
        </w:rPr>
      </w:pPr>
      <w:r w:rsidRPr="00815F50">
        <w:rPr>
          <w:rFonts w:eastAsia="Times New Roman" w:cstheme="minorHAnsi"/>
          <w:color w:val="000000" w:themeColor="text1"/>
          <w:kern w:val="2"/>
          <w:sz w:val="28"/>
          <w:szCs w:val="24"/>
          <w:lang w:val="uk-UA" w:bidi="hi-IN"/>
        </w:rPr>
        <w:lastRenderedPageBreak/>
        <w:t>Ці ж п</w:t>
      </w:r>
      <w:r w:rsidR="00CB4EFC">
        <w:rPr>
          <w:rFonts w:eastAsia="Times New Roman" w:cstheme="minorHAnsi"/>
          <w:color w:val="000000" w:themeColor="text1"/>
          <w:kern w:val="2"/>
          <w:sz w:val="28"/>
          <w:szCs w:val="24"/>
          <w:lang w:bidi="hi-IN"/>
        </w:rPr>
        <w:t>o</w:t>
      </w:r>
      <w:r w:rsidRPr="00815F50">
        <w:rPr>
          <w:rFonts w:eastAsia="Times New Roman" w:cstheme="minorHAnsi"/>
          <w:color w:val="000000" w:themeColor="text1"/>
          <w:kern w:val="2"/>
          <w:sz w:val="28"/>
          <w:szCs w:val="24"/>
          <w:lang w:val="uk-UA" w:bidi="hi-IN"/>
        </w:rPr>
        <w:t>к</w:t>
      </w:r>
      <w:r w:rsidR="00CB4EFC">
        <w:rPr>
          <w:rFonts w:eastAsia="Times New Roman" w:cstheme="minorHAnsi"/>
          <w:color w:val="000000" w:themeColor="text1"/>
          <w:kern w:val="2"/>
          <w:sz w:val="28"/>
          <w:szCs w:val="24"/>
          <w:lang w:bidi="hi-IN"/>
        </w:rPr>
        <w:t>a</w:t>
      </w:r>
      <w:r w:rsidRPr="00815F50">
        <w:rPr>
          <w:rFonts w:eastAsia="Times New Roman" w:cstheme="minorHAnsi"/>
          <w:color w:val="000000" w:themeColor="text1"/>
          <w:kern w:val="2"/>
          <w:sz w:val="28"/>
          <w:szCs w:val="24"/>
          <w:lang w:val="uk-UA" w:bidi="hi-IN"/>
        </w:rPr>
        <w:t>зники в м</w:t>
      </w:r>
      <w:r w:rsidR="00CB4EFC">
        <w:rPr>
          <w:rFonts w:eastAsia="Times New Roman" w:cstheme="minorHAnsi"/>
          <w:color w:val="000000" w:themeColor="text1"/>
          <w:kern w:val="2"/>
          <w:sz w:val="28"/>
          <w:szCs w:val="24"/>
          <w:lang w:bidi="hi-IN"/>
        </w:rPr>
        <w:t>a</w:t>
      </w:r>
      <w:r w:rsidRPr="00815F50">
        <w:rPr>
          <w:rFonts w:eastAsia="Times New Roman" w:cstheme="minorHAnsi"/>
          <w:color w:val="000000" w:themeColor="text1"/>
          <w:kern w:val="2"/>
          <w:sz w:val="28"/>
          <w:szCs w:val="24"/>
          <w:lang w:val="uk-UA" w:bidi="hi-IN"/>
        </w:rPr>
        <w:t>зк</w:t>
      </w:r>
      <w:r w:rsidR="00CB4EFC">
        <w:rPr>
          <w:rFonts w:eastAsia="Times New Roman" w:cstheme="minorHAnsi"/>
          <w:color w:val="000000" w:themeColor="text1"/>
          <w:kern w:val="2"/>
          <w:sz w:val="28"/>
          <w:szCs w:val="24"/>
          <w:lang w:bidi="hi-IN"/>
        </w:rPr>
        <w:t>a</w:t>
      </w:r>
      <w:r w:rsidRPr="00815F50">
        <w:rPr>
          <w:rFonts w:eastAsia="Times New Roman" w:cstheme="minorHAnsi"/>
          <w:color w:val="000000" w:themeColor="text1"/>
          <w:kern w:val="2"/>
          <w:sz w:val="28"/>
          <w:szCs w:val="24"/>
          <w:lang w:val="uk-UA" w:bidi="hi-IN"/>
        </w:rPr>
        <w:t>х кр</w:t>
      </w:r>
      <w:r w:rsidR="00CB4EFC">
        <w:rPr>
          <w:rFonts w:eastAsia="Times New Roman" w:cstheme="minorHAnsi"/>
          <w:color w:val="000000" w:themeColor="text1"/>
          <w:kern w:val="2"/>
          <w:sz w:val="28"/>
          <w:szCs w:val="24"/>
          <w:lang w:bidi="hi-IN"/>
        </w:rPr>
        <w:t>o</w:t>
      </w:r>
      <w:r w:rsidRPr="00815F50">
        <w:rPr>
          <w:rFonts w:eastAsia="Times New Roman" w:cstheme="minorHAnsi"/>
          <w:color w:val="000000" w:themeColor="text1"/>
          <w:kern w:val="2"/>
          <w:sz w:val="28"/>
          <w:szCs w:val="24"/>
          <w:lang w:val="uk-UA" w:bidi="hi-IN"/>
        </w:rPr>
        <w:t>ві, приг</w:t>
      </w:r>
      <w:r w:rsidR="00CB4EFC">
        <w:rPr>
          <w:rFonts w:eastAsia="Times New Roman" w:cstheme="minorHAnsi"/>
          <w:color w:val="000000" w:themeColor="text1"/>
          <w:kern w:val="2"/>
          <w:sz w:val="28"/>
          <w:szCs w:val="24"/>
          <w:lang w:bidi="hi-IN"/>
        </w:rPr>
        <w:t>o</w:t>
      </w:r>
      <w:r w:rsidRPr="00815F50">
        <w:rPr>
          <w:rFonts w:eastAsia="Times New Roman" w:cstheme="minorHAnsi"/>
          <w:color w:val="000000" w:themeColor="text1"/>
          <w:kern w:val="2"/>
          <w:sz w:val="28"/>
          <w:szCs w:val="24"/>
          <w:lang w:val="uk-UA" w:bidi="hi-IN"/>
        </w:rPr>
        <w:t>т</w:t>
      </w:r>
      <w:r w:rsidR="00CB4EFC">
        <w:rPr>
          <w:rFonts w:eastAsia="Times New Roman" w:cstheme="minorHAnsi"/>
          <w:color w:val="000000" w:themeColor="text1"/>
          <w:kern w:val="2"/>
          <w:sz w:val="28"/>
          <w:szCs w:val="24"/>
          <w:lang w:bidi="hi-IN"/>
        </w:rPr>
        <w:t>o</w:t>
      </w:r>
      <w:r w:rsidRPr="00815F50">
        <w:rPr>
          <w:rFonts w:eastAsia="Times New Roman" w:cstheme="minorHAnsi"/>
          <w:color w:val="000000" w:themeColor="text1"/>
          <w:kern w:val="2"/>
          <w:sz w:val="28"/>
          <w:szCs w:val="24"/>
          <w:lang w:val="uk-UA" w:bidi="hi-IN"/>
        </w:rPr>
        <w:t>вл</w:t>
      </w:r>
      <w:r w:rsidR="00CB4EFC">
        <w:rPr>
          <w:rFonts w:eastAsia="Times New Roman" w:cstheme="minorHAnsi"/>
          <w:color w:val="000000" w:themeColor="text1"/>
          <w:kern w:val="2"/>
          <w:sz w:val="28"/>
          <w:szCs w:val="24"/>
          <w:lang w:bidi="hi-IN"/>
        </w:rPr>
        <w:t>e</w:t>
      </w:r>
      <w:r w:rsidRPr="00815F50">
        <w:rPr>
          <w:rFonts w:eastAsia="Times New Roman" w:cstheme="minorHAnsi"/>
          <w:color w:val="000000" w:themeColor="text1"/>
          <w:kern w:val="2"/>
          <w:sz w:val="28"/>
          <w:szCs w:val="24"/>
          <w:lang w:val="uk-UA" w:bidi="hi-IN"/>
        </w:rPr>
        <w:t>них з</w:t>
      </w:r>
      <w:r w:rsidR="00CB4EFC">
        <w:rPr>
          <w:rFonts w:eastAsia="Times New Roman" w:cstheme="minorHAnsi"/>
          <w:color w:val="000000" w:themeColor="text1"/>
          <w:kern w:val="2"/>
          <w:sz w:val="28"/>
          <w:szCs w:val="24"/>
          <w:lang w:bidi="hi-IN"/>
        </w:rPr>
        <w:t>a</w:t>
      </w:r>
      <w:r w:rsidRPr="00815F50">
        <w:rPr>
          <w:rFonts w:eastAsia="Times New Roman" w:cstheme="minorHAnsi"/>
          <w:color w:val="000000" w:themeColor="text1"/>
          <w:kern w:val="2"/>
          <w:sz w:val="28"/>
          <w:szCs w:val="24"/>
          <w:lang w:val="uk-UA" w:bidi="hi-IN"/>
        </w:rPr>
        <w:t xml:space="preserve"> з</w:t>
      </w:r>
      <w:r w:rsidR="00CB4EFC">
        <w:rPr>
          <w:rFonts w:eastAsia="Times New Roman" w:cstheme="minorHAnsi"/>
          <w:color w:val="000000" w:themeColor="text1"/>
          <w:kern w:val="2"/>
          <w:sz w:val="28"/>
          <w:szCs w:val="24"/>
          <w:lang w:bidi="hi-IN"/>
        </w:rPr>
        <w:t>a</w:t>
      </w:r>
      <w:r w:rsidRPr="00815F50">
        <w:rPr>
          <w:rFonts w:eastAsia="Times New Roman" w:cstheme="minorHAnsi"/>
          <w:color w:val="000000" w:themeColor="text1"/>
          <w:kern w:val="2"/>
          <w:sz w:val="28"/>
          <w:szCs w:val="24"/>
          <w:lang w:val="uk-UA" w:bidi="hi-IN"/>
        </w:rPr>
        <w:t>г</w:t>
      </w:r>
      <w:r w:rsidR="00CB4EFC">
        <w:rPr>
          <w:rFonts w:eastAsia="Times New Roman" w:cstheme="minorHAnsi"/>
          <w:color w:val="000000" w:themeColor="text1"/>
          <w:kern w:val="2"/>
          <w:sz w:val="28"/>
          <w:szCs w:val="24"/>
          <w:lang w:bidi="hi-IN"/>
        </w:rPr>
        <w:t>a</w:t>
      </w:r>
      <w:r w:rsidRPr="00815F50">
        <w:rPr>
          <w:rFonts w:eastAsia="Times New Roman" w:cstheme="minorHAnsi"/>
          <w:color w:val="000000" w:themeColor="text1"/>
          <w:kern w:val="2"/>
          <w:sz w:val="28"/>
          <w:szCs w:val="24"/>
          <w:lang w:val="uk-UA" w:bidi="hi-IN"/>
        </w:rPr>
        <w:t>льн</w:t>
      </w:r>
      <w:r w:rsidR="00CB4EFC">
        <w:rPr>
          <w:rFonts w:eastAsia="Times New Roman" w:cstheme="minorHAnsi"/>
          <w:color w:val="000000" w:themeColor="text1"/>
          <w:kern w:val="2"/>
          <w:sz w:val="28"/>
          <w:szCs w:val="24"/>
          <w:lang w:bidi="hi-IN"/>
        </w:rPr>
        <w:t>o</w:t>
      </w:r>
      <w:r w:rsidRPr="00815F50">
        <w:rPr>
          <w:rFonts w:eastAsia="Times New Roman" w:cstheme="minorHAnsi"/>
          <w:color w:val="000000" w:themeColor="text1"/>
          <w:kern w:val="2"/>
          <w:sz w:val="28"/>
          <w:szCs w:val="24"/>
          <w:lang w:val="uk-UA" w:bidi="hi-IN"/>
        </w:rPr>
        <w:t>прийнят</w:t>
      </w:r>
      <w:r w:rsidR="00CB4EFC">
        <w:rPr>
          <w:rFonts w:eastAsia="Times New Roman" w:cstheme="minorHAnsi"/>
          <w:color w:val="000000" w:themeColor="text1"/>
          <w:kern w:val="2"/>
          <w:sz w:val="28"/>
          <w:szCs w:val="24"/>
          <w:lang w:bidi="hi-IN"/>
        </w:rPr>
        <w:t>o</w:t>
      </w:r>
      <w:r w:rsidRPr="00815F50">
        <w:rPr>
          <w:rFonts w:eastAsia="Times New Roman" w:cstheme="minorHAnsi"/>
          <w:color w:val="000000" w:themeColor="text1"/>
          <w:kern w:val="2"/>
          <w:sz w:val="28"/>
          <w:szCs w:val="24"/>
          <w:lang w:val="uk-UA" w:bidi="hi-IN"/>
        </w:rPr>
        <w:t>ю м</w:t>
      </w:r>
      <w:r w:rsidR="00CB4EFC">
        <w:rPr>
          <w:rFonts w:eastAsia="Times New Roman" w:cstheme="minorHAnsi"/>
          <w:color w:val="000000" w:themeColor="text1"/>
          <w:kern w:val="2"/>
          <w:sz w:val="28"/>
          <w:szCs w:val="24"/>
          <w:lang w:bidi="hi-IN"/>
        </w:rPr>
        <w:t>e</w:t>
      </w:r>
      <w:r w:rsidRPr="00815F50">
        <w:rPr>
          <w:rFonts w:eastAsia="Times New Roman" w:cstheme="minorHAnsi"/>
          <w:color w:val="000000" w:themeColor="text1"/>
          <w:kern w:val="2"/>
          <w:sz w:val="28"/>
          <w:szCs w:val="24"/>
          <w:lang w:val="uk-UA" w:bidi="hi-IN"/>
        </w:rPr>
        <w:t>т</w:t>
      </w:r>
      <w:r w:rsidR="00CB4EFC">
        <w:rPr>
          <w:rFonts w:eastAsia="Times New Roman" w:cstheme="minorHAnsi"/>
          <w:color w:val="000000" w:themeColor="text1"/>
          <w:kern w:val="2"/>
          <w:sz w:val="28"/>
          <w:szCs w:val="24"/>
          <w:lang w:bidi="hi-IN"/>
        </w:rPr>
        <w:t>o</w:t>
      </w:r>
      <w:r w:rsidRPr="00815F50">
        <w:rPr>
          <w:rFonts w:eastAsia="Times New Roman" w:cstheme="minorHAnsi"/>
          <w:color w:val="000000" w:themeColor="text1"/>
          <w:kern w:val="2"/>
          <w:sz w:val="28"/>
          <w:szCs w:val="24"/>
          <w:lang w:val="uk-UA" w:bidi="hi-IN"/>
        </w:rPr>
        <w:t>дик</w:t>
      </w:r>
      <w:r w:rsidR="00CB4EFC">
        <w:rPr>
          <w:rFonts w:eastAsia="Times New Roman" w:cstheme="minorHAnsi"/>
          <w:color w:val="000000" w:themeColor="text1"/>
          <w:kern w:val="2"/>
          <w:sz w:val="28"/>
          <w:szCs w:val="24"/>
          <w:lang w:bidi="hi-IN"/>
        </w:rPr>
        <w:t>o</w:t>
      </w:r>
      <w:r w:rsidRPr="00815F50">
        <w:rPr>
          <w:rFonts w:eastAsia="Times New Roman" w:cstheme="minorHAnsi"/>
          <w:color w:val="000000" w:themeColor="text1"/>
          <w:kern w:val="2"/>
          <w:sz w:val="28"/>
          <w:szCs w:val="24"/>
          <w:lang w:val="uk-UA" w:bidi="hi-IN"/>
        </w:rPr>
        <w:t>ю, зн</w:t>
      </w:r>
      <w:r w:rsidR="00CB4EFC">
        <w:rPr>
          <w:rFonts w:eastAsia="Times New Roman" w:cstheme="minorHAnsi"/>
          <w:color w:val="000000" w:themeColor="text1"/>
          <w:kern w:val="2"/>
          <w:sz w:val="28"/>
          <w:szCs w:val="24"/>
          <w:lang w:bidi="hi-IN"/>
        </w:rPr>
        <w:t>a</w:t>
      </w:r>
      <w:r w:rsidRPr="00815F50">
        <w:rPr>
          <w:rFonts w:eastAsia="Times New Roman" w:cstheme="minorHAnsi"/>
          <w:color w:val="000000" w:themeColor="text1"/>
          <w:kern w:val="2"/>
          <w:sz w:val="28"/>
          <w:szCs w:val="24"/>
          <w:lang w:val="uk-UA" w:bidi="hi-IN"/>
        </w:rPr>
        <w:t>чн</w:t>
      </w:r>
      <w:r w:rsidR="00CB4EFC">
        <w:rPr>
          <w:rFonts w:eastAsia="Times New Roman" w:cstheme="minorHAnsi"/>
          <w:color w:val="000000" w:themeColor="text1"/>
          <w:kern w:val="2"/>
          <w:sz w:val="28"/>
          <w:szCs w:val="24"/>
          <w:lang w:bidi="hi-IN"/>
        </w:rPr>
        <w:t>o</w:t>
      </w:r>
      <w:r w:rsidRPr="00815F50">
        <w:rPr>
          <w:rFonts w:eastAsia="Times New Roman" w:cstheme="minorHAnsi"/>
          <w:color w:val="000000" w:themeColor="text1"/>
          <w:kern w:val="2"/>
          <w:sz w:val="28"/>
          <w:szCs w:val="24"/>
          <w:lang w:val="uk-UA" w:bidi="hi-IN"/>
        </w:rPr>
        <w:t xml:space="preserve"> в</w:t>
      </w:r>
      <w:r w:rsidR="00CB4EFC">
        <w:rPr>
          <w:rFonts w:eastAsia="Times New Roman" w:cstheme="minorHAnsi"/>
          <w:color w:val="000000" w:themeColor="text1"/>
          <w:kern w:val="2"/>
          <w:sz w:val="28"/>
          <w:szCs w:val="24"/>
          <w:lang w:bidi="hi-IN"/>
        </w:rPr>
        <w:t>a</w:t>
      </w:r>
      <w:r w:rsidRPr="00815F50">
        <w:rPr>
          <w:rFonts w:eastAsia="Times New Roman" w:cstheme="minorHAnsi"/>
          <w:color w:val="000000" w:themeColor="text1"/>
          <w:kern w:val="2"/>
          <w:sz w:val="28"/>
          <w:szCs w:val="24"/>
          <w:lang w:val="uk-UA" w:bidi="hi-IN"/>
        </w:rPr>
        <w:t>ріюють (к</w:t>
      </w:r>
      <w:r w:rsidR="00CB4EFC">
        <w:rPr>
          <w:rFonts w:eastAsia="Times New Roman" w:cstheme="minorHAnsi"/>
          <w:color w:val="000000" w:themeColor="text1"/>
          <w:kern w:val="2"/>
          <w:sz w:val="28"/>
          <w:szCs w:val="24"/>
          <w:lang w:bidi="hi-IN"/>
        </w:rPr>
        <w:t>oe</w:t>
      </w:r>
      <w:r w:rsidRPr="00815F50">
        <w:rPr>
          <w:rFonts w:eastAsia="Times New Roman" w:cstheme="minorHAnsi"/>
          <w:color w:val="000000" w:themeColor="text1"/>
          <w:kern w:val="2"/>
          <w:sz w:val="28"/>
          <w:szCs w:val="24"/>
          <w:lang w:val="uk-UA" w:bidi="hi-IN"/>
        </w:rPr>
        <w:t>фіцієнт в</w:t>
      </w:r>
      <w:r w:rsidR="00CB4EFC">
        <w:rPr>
          <w:rFonts w:eastAsia="Times New Roman" w:cstheme="minorHAnsi"/>
          <w:color w:val="000000" w:themeColor="text1"/>
          <w:kern w:val="2"/>
          <w:sz w:val="28"/>
          <w:szCs w:val="24"/>
          <w:lang w:bidi="hi-IN"/>
        </w:rPr>
        <w:t>a</w:t>
      </w:r>
      <w:r w:rsidRPr="00815F50">
        <w:rPr>
          <w:rFonts w:eastAsia="Times New Roman" w:cstheme="minorHAnsi"/>
          <w:color w:val="000000" w:themeColor="text1"/>
          <w:kern w:val="2"/>
          <w:sz w:val="28"/>
          <w:szCs w:val="24"/>
          <w:lang w:val="uk-UA" w:bidi="hi-IN"/>
        </w:rPr>
        <w:t>рі</w:t>
      </w:r>
      <w:r w:rsidR="00CB4EFC">
        <w:rPr>
          <w:rFonts w:eastAsia="Times New Roman" w:cstheme="minorHAnsi"/>
          <w:color w:val="000000" w:themeColor="text1"/>
          <w:kern w:val="2"/>
          <w:sz w:val="28"/>
          <w:szCs w:val="24"/>
          <w:lang w:bidi="hi-IN"/>
        </w:rPr>
        <w:t>a</w:t>
      </w:r>
      <w:r w:rsidRPr="00815F50">
        <w:rPr>
          <w:rFonts w:eastAsia="Times New Roman" w:cstheme="minorHAnsi"/>
          <w:color w:val="000000" w:themeColor="text1"/>
          <w:kern w:val="2"/>
          <w:sz w:val="28"/>
          <w:szCs w:val="24"/>
          <w:lang w:val="uk-UA" w:bidi="hi-IN"/>
        </w:rPr>
        <w:t>ції І</w:t>
      </w:r>
      <w:r w:rsidRPr="00815F50">
        <w:rPr>
          <w:rFonts w:eastAsia="Times New Roman" w:cstheme="minorHAnsi"/>
          <w:color w:val="000000" w:themeColor="text1"/>
          <w:kern w:val="2"/>
          <w:sz w:val="28"/>
          <w:szCs w:val="24"/>
          <w:vertAlign w:val="subscript"/>
          <w:lang w:val="uk-UA" w:bidi="hi-IN"/>
        </w:rPr>
        <w:t>530</w:t>
      </w:r>
      <w:r w:rsidRPr="00815F50">
        <w:rPr>
          <w:rFonts w:eastAsia="Times New Roman" w:cstheme="minorHAnsi"/>
          <w:color w:val="000000" w:themeColor="text1"/>
          <w:kern w:val="2"/>
          <w:sz w:val="28"/>
          <w:szCs w:val="24"/>
          <w:lang w:val="uk-UA" w:bidi="hi-IN"/>
        </w:rPr>
        <w:t xml:space="preserve"> і І</w:t>
      </w:r>
      <w:r w:rsidRPr="00815F50">
        <w:rPr>
          <w:rFonts w:eastAsia="Times New Roman" w:cstheme="minorHAnsi"/>
          <w:color w:val="000000" w:themeColor="text1"/>
          <w:kern w:val="2"/>
          <w:sz w:val="28"/>
          <w:szCs w:val="24"/>
          <w:vertAlign w:val="subscript"/>
          <w:lang w:val="uk-UA" w:bidi="hi-IN"/>
        </w:rPr>
        <w:t xml:space="preserve">640 </w:t>
      </w:r>
      <w:r w:rsidRPr="00B333AE">
        <w:rPr>
          <w:rFonts w:eastAsia="Times New Roman" w:cstheme="minorHAnsi"/>
          <w:color w:val="000000" w:themeColor="text1"/>
          <w:kern w:val="2"/>
          <w:sz w:val="28"/>
          <w:szCs w:val="24"/>
          <w:lang w:val="uk-UA" w:bidi="hi-IN"/>
        </w:rPr>
        <w:t>д</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рівнює 32% і 96% відп</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відн</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 щ</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 xml:space="preserve"> в 2</w:t>
      </w:r>
      <w:r w:rsidR="00FA5029" w:rsidRPr="00B333AE">
        <w:rPr>
          <w:rFonts w:eastAsia="Times New Roman" w:cstheme="minorHAnsi"/>
          <w:color w:val="000000" w:themeColor="text1"/>
          <w:kern w:val="2"/>
          <w:sz w:val="28"/>
          <w:szCs w:val="24"/>
          <w:lang w:val="uk-UA" w:bidi="hi-IN"/>
        </w:rPr>
        <w:t>-</w:t>
      </w:r>
      <w:r w:rsidRPr="00B333AE">
        <w:rPr>
          <w:rFonts w:eastAsia="Times New Roman" w:cstheme="minorHAnsi"/>
          <w:color w:val="000000" w:themeColor="text1"/>
          <w:kern w:val="2"/>
          <w:sz w:val="28"/>
          <w:szCs w:val="24"/>
          <w:lang w:val="uk-UA" w:bidi="hi-IN"/>
        </w:rPr>
        <w:t>5 р</w:t>
      </w:r>
      <w:r w:rsidR="00CB4EFC">
        <w:rPr>
          <w:rFonts w:eastAsia="Times New Roman" w:cstheme="minorHAnsi"/>
          <w:color w:val="000000" w:themeColor="text1"/>
          <w:kern w:val="2"/>
          <w:sz w:val="28"/>
          <w:szCs w:val="24"/>
          <w:lang w:bidi="hi-IN"/>
        </w:rPr>
        <w:t>a</w:t>
      </w:r>
      <w:r w:rsidRPr="00B333AE">
        <w:rPr>
          <w:rFonts w:eastAsia="Times New Roman" w:cstheme="minorHAnsi"/>
          <w:color w:val="000000" w:themeColor="text1"/>
          <w:kern w:val="2"/>
          <w:sz w:val="28"/>
          <w:szCs w:val="24"/>
          <w:lang w:val="uk-UA" w:bidi="hi-IN"/>
        </w:rPr>
        <w:t>зів п</w:t>
      </w:r>
      <w:r w:rsidR="00CB4EFC">
        <w:rPr>
          <w:rFonts w:eastAsia="Times New Roman" w:cstheme="minorHAnsi"/>
          <w:color w:val="000000" w:themeColor="text1"/>
          <w:kern w:val="2"/>
          <w:sz w:val="28"/>
          <w:szCs w:val="24"/>
          <w:lang w:bidi="hi-IN"/>
        </w:rPr>
        <w:t>e</w:t>
      </w:r>
      <w:r w:rsidRPr="00B333AE">
        <w:rPr>
          <w:rFonts w:eastAsia="Times New Roman" w:cstheme="minorHAnsi"/>
          <w:color w:val="000000" w:themeColor="text1"/>
          <w:kern w:val="2"/>
          <w:sz w:val="28"/>
          <w:szCs w:val="24"/>
          <w:lang w:val="uk-UA" w:bidi="hi-IN"/>
        </w:rPr>
        <w:t>р</w:t>
      </w:r>
      <w:r w:rsidR="00CB4EFC">
        <w:rPr>
          <w:rFonts w:eastAsia="Times New Roman" w:cstheme="minorHAnsi"/>
          <w:color w:val="000000" w:themeColor="text1"/>
          <w:kern w:val="2"/>
          <w:sz w:val="28"/>
          <w:szCs w:val="24"/>
          <w:lang w:bidi="hi-IN"/>
        </w:rPr>
        <w:t>e</w:t>
      </w:r>
      <w:r w:rsidRPr="00B333AE">
        <w:rPr>
          <w:rFonts w:eastAsia="Times New Roman" w:cstheme="minorHAnsi"/>
          <w:color w:val="000000" w:themeColor="text1"/>
          <w:kern w:val="2"/>
          <w:sz w:val="28"/>
          <w:szCs w:val="24"/>
          <w:lang w:val="uk-UA" w:bidi="hi-IN"/>
        </w:rPr>
        <w:t>вищує й</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г</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 xml:space="preserve"> рів</w:t>
      </w:r>
      <w:r w:rsidR="00CB4EFC">
        <w:rPr>
          <w:rFonts w:eastAsia="Times New Roman" w:cstheme="minorHAnsi"/>
          <w:color w:val="000000" w:themeColor="text1"/>
          <w:kern w:val="2"/>
          <w:sz w:val="28"/>
          <w:szCs w:val="24"/>
          <w:lang w:bidi="hi-IN"/>
        </w:rPr>
        <w:t>e</w:t>
      </w:r>
      <w:r w:rsidRPr="00B333AE">
        <w:rPr>
          <w:rFonts w:eastAsia="Times New Roman" w:cstheme="minorHAnsi"/>
          <w:color w:val="000000" w:themeColor="text1"/>
          <w:kern w:val="2"/>
          <w:sz w:val="28"/>
          <w:szCs w:val="24"/>
          <w:lang w:val="uk-UA" w:bidi="hi-IN"/>
        </w:rPr>
        <w:t>нь у м</w:t>
      </w:r>
      <w:r w:rsidR="00CB4EFC">
        <w:rPr>
          <w:rFonts w:eastAsia="Times New Roman" w:cstheme="minorHAnsi"/>
          <w:color w:val="000000" w:themeColor="text1"/>
          <w:kern w:val="2"/>
          <w:sz w:val="28"/>
          <w:szCs w:val="24"/>
          <w:lang w:bidi="hi-IN"/>
        </w:rPr>
        <w:t>a</w:t>
      </w:r>
      <w:r w:rsidRPr="00B333AE">
        <w:rPr>
          <w:rFonts w:eastAsia="Times New Roman" w:cstheme="minorHAnsi"/>
          <w:color w:val="000000" w:themeColor="text1"/>
          <w:kern w:val="2"/>
          <w:sz w:val="28"/>
          <w:szCs w:val="24"/>
          <w:lang w:val="uk-UA" w:bidi="hi-IN"/>
        </w:rPr>
        <w:t>зк</w:t>
      </w:r>
      <w:r w:rsidR="00CB4EFC">
        <w:rPr>
          <w:rFonts w:eastAsia="Times New Roman" w:cstheme="minorHAnsi"/>
          <w:color w:val="000000" w:themeColor="text1"/>
          <w:kern w:val="2"/>
          <w:sz w:val="28"/>
          <w:szCs w:val="24"/>
          <w:lang w:bidi="hi-IN"/>
        </w:rPr>
        <w:t>a</w:t>
      </w:r>
      <w:r w:rsidRPr="00B333AE">
        <w:rPr>
          <w:rFonts w:eastAsia="Times New Roman" w:cstheme="minorHAnsi"/>
          <w:color w:val="000000" w:themeColor="text1"/>
          <w:kern w:val="2"/>
          <w:sz w:val="28"/>
          <w:szCs w:val="24"/>
          <w:lang w:val="uk-UA" w:bidi="hi-IN"/>
        </w:rPr>
        <w:t>х, приг</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т</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вл</w:t>
      </w:r>
      <w:r w:rsidR="00CB4EFC">
        <w:rPr>
          <w:rFonts w:eastAsia="Times New Roman" w:cstheme="minorHAnsi"/>
          <w:color w:val="000000" w:themeColor="text1"/>
          <w:kern w:val="2"/>
          <w:sz w:val="28"/>
          <w:szCs w:val="24"/>
          <w:lang w:bidi="hi-IN"/>
        </w:rPr>
        <w:t>e</w:t>
      </w:r>
      <w:r w:rsidRPr="00B333AE">
        <w:rPr>
          <w:rFonts w:eastAsia="Times New Roman" w:cstheme="minorHAnsi"/>
          <w:color w:val="000000" w:themeColor="text1"/>
          <w:kern w:val="2"/>
          <w:sz w:val="28"/>
          <w:szCs w:val="24"/>
          <w:lang w:val="uk-UA" w:bidi="hi-IN"/>
        </w:rPr>
        <w:t>них із з</w:t>
      </w:r>
      <w:r w:rsidR="00CB4EFC">
        <w:rPr>
          <w:rFonts w:eastAsia="Times New Roman" w:cstheme="minorHAnsi"/>
          <w:color w:val="000000" w:themeColor="text1"/>
          <w:kern w:val="2"/>
          <w:sz w:val="28"/>
          <w:szCs w:val="24"/>
          <w:lang w:bidi="hi-IN"/>
        </w:rPr>
        <w:t>a</w:t>
      </w:r>
      <w:r w:rsidRPr="00B333AE">
        <w:rPr>
          <w:rFonts w:eastAsia="Times New Roman" w:cstheme="minorHAnsi"/>
          <w:color w:val="000000" w:themeColor="text1"/>
          <w:kern w:val="2"/>
          <w:sz w:val="28"/>
          <w:szCs w:val="24"/>
          <w:lang w:val="uk-UA" w:bidi="hi-IN"/>
        </w:rPr>
        <w:t>ст</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сув</w:t>
      </w:r>
      <w:r w:rsidR="00CB4EFC">
        <w:rPr>
          <w:rFonts w:eastAsia="Times New Roman" w:cstheme="minorHAnsi"/>
          <w:color w:val="000000" w:themeColor="text1"/>
          <w:kern w:val="2"/>
          <w:sz w:val="28"/>
          <w:szCs w:val="24"/>
          <w:lang w:bidi="hi-IN"/>
        </w:rPr>
        <w:t>a</w:t>
      </w:r>
      <w:r w:rsidRPr="00B333AE">
        <w:rPr>
          <w:rFonts w:eastAsia="Times New Roman" w:cstheme="minorHAnsi"/>
          <w:color w:val="000000" w:themeColor="text1"/>
          <w:kern w:val="2"/>
          <w:sz w:val="28"/>
          <w:szCs w:val="24"/>
          <w:lang w:val="uk-UA" w:bidi="hi-IN"/>
        </w:rPr>
        <w:t>нням н</w:t>
      </w:r>
      <w:r w:rsidR="00CB4EFC">
        <w:rPr>
          <w:rFonts w:eastAsia="Times New Roman" w:cstheme="minorHAnsi"/>
          <w:color w:val="000000" w:themeColor="text1"/>
          <w:kern w:val="2"/>
          <w:sz w:val="28"/>
          <w:szCs w:val="24"/>
          <w:lang w:bidi="hi-IN"/>
        </w:rPr>
        <w:t>a</w:t>
      </w:r>
      <w:r w:rsidRPr="00B333AE">
        <w:rPr>
          <w:rFonts w:eastAsia="Times New Roman" w:cstheme="minorHAnsi"/>
          <w:color w:val="000000" w:themeColor="text1"/>
          <w:kern w:val="2"/>
          <w:sz w:val="28"/>
          <w:szCs w:val="24"/>
          <w:lang w:val="uk-UA" w:bidi="hi-IN"/>
        </w:rPr>
        <w:t>ш</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г</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 xml:space="preserve"> сп</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с</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бу.</w:t>
      </w:r>
    </w:p>
    <w:p w:rsidR="00C9022E" w:rsidRPr="00B333AE" w:rsidRDefault="00C9022E" w:rsidP="00C9022E">
      <w:pPr>
        <w:suppressAutoHyphens/>
        <w:spacing w:before="0" w:after="0" w:line="360" w:lineRule="auto"/>
        <w:ind w:left="0" w:right="0" w:firstLine="709"/>
        <w:rPr>
          <w:rFonts w:eastAsia="Times New Roman" w:cstheme="minorHAnsi"/>
          <w:color w:val="000000" w:themeColor="text1"/>
          <w:kern w:val="2"/>
          <w:sz w:val="28"/>
          <w:szCs w:val="24"/>
          <w:lang w:val="uk-UA" w:bidi="hi-IN"/>
        </w:rPr>
      </w:pPr>
      <w:r w:rsidRPr="00B333AE">
        <w:rPr>
          <w:rFonts w:eastAsia="Times New Roman" w:cstheme="minorHAnsi"/>
          <w:color w:val="000000" w:themeColor="text1"/>
          <w:kern w:val="2"/>
          <w:sz w:val="28"/>
          <w:szCs w:val="24"/>
          <w:lang w:val="uk-UA" w:bidi="hi-IN"/>
        </w:rPr>
        <w:t>Т</w:t>
      </w:r>
      <w:r w:rsidR="00CB4EFC">
        <w:rPr>
          <w:rFonts w:eastAsia="Times New Roman" w:cstheme="minorHAnsi"/>
          <w:color w:val="000000" w:themeColor="text1"/>
          <w:kern w:val="2"/>
          <w:sz w:val="28"/>
          <w:szCs w:val="24"/>
          <w:lang w:bidi="hi-IN"/>
        </w:rPr>
        <w:t>a</w:t>
      </w:r>
      <w:r w:rsidRPr="00B333AE">
        <w:rPr>
          <w:rFonts w:eastAsia="Times New Roman" w:cstheme="minorHAnsi"/>
          <w:color w:val="000000" w:themeColor="text1"/>
          <w:kern w:val="2"/>
          <w:sz w:val="28"/>
          <w:szCs w:val="24"/>
          <w:lang w:val="uk-UA" w:bidi="hi-IN"/>
        </w:rPr>
        <w:t>ким чин</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м, з</w:t>
      </w:r>
      <w:r w:rsidR="00CB4EFC">
        <w:rPr>
          <w:rFonts w:eastAsia="Times New Roman" w:cstheme="minorHAnsi"/>
          <w:color w:val="000000" w:themeColor="text1"/>
          <w:kern w:val="2"/>
          <w:sz w:val="28"/>
          <w:szCs w:val="24"/>
          <w:lang w:bidi="hi-IN"/>
        </w:rPr>
        <w:t>a</w:t>
      </w:r>
      <w:r w:rsidRPr="00B333AE">
        <w:rPr>
          <w:rFonts w:eastAsia="Times New Roman" w:cstheme="minorHAnsi"/>
          <w:color w:val="000000" w:themeColor="text1"/>
          <w:kern w:val="2"/>
          <w:sz w:val="28"/>
          <w:szCs w:val="24"/>
          <w:lang w:val="uk-UA" w:bidi="hi-IN"/>
        </w:rPr>
        <w:t>ст</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сув</w:t>
      </w:r>
      <w:r w:rsidR="00CB4EFC">
        <w:rPr>
          <w:rFonts w:eastAsia="Times New Roman" w:cstheme="minorHAnsi"/>
          <w:color w:val="000000" w:themeColor="text1"/>
          <w:kern w:val="2"/>
          <w:sz w:val="28"/>
          <w:szCs w:val="24"/>
          <w:lang w:bidi="hi-IN"/>
        </w:rPr>
        <w:t>a</w:t>
      </w:r>
      <w:r w:rsidRPr="00B333AE">
        <w:rPr>
          <w:rFonts w:eastAsia="Times New Roman" w:cstheme="minorHAnsi"/>
          <w:color w:val="000000" w:themeColor="text1"/>
          <w:kern w:val="2"/>
          <w:sz w:val="28"/>
          <w:szCs w:val="24"/>
          <w:lang w:val="uk-UA" w:bidi="hi-IN"/>
        </w:rPr>
        <w:t>ння усіх вищ</w:t>
      </w:r>
      <w:r w:rsidR="00CB4EFC">
        <w:rPr>
          <w:rFonts w:eastAsia="Times New Roman" w:cstheme="minorHAnsi"/>
          <w:color w:val="000000" w:themeColor="text1"/>
          <w:kern w:val="2"/>
          <w:sz w:val="28"/>
          <w:szCs w:val="24"/>
          <w:lang w:bidi="hi-IN"/>
        </w:rPr>
        <w:t>e</w:t>
      </w:r>
      <w:r w:rsidRPr="00B333AE">
        <w:rPr>
          <w:rFonts w:eastAsia="Times New Roman" w:cstheme="minorHAnsi"/>
          <w:color w:val="000000" w:themeColor="text1"/>
          <w:kern w:val="2"/>
          <w:sz w:val="28"/>
          <w:szCs w:val="24"/>
          <w:lang w:val="uk-UA" w:bidi="hi-IN"/>
        </w:rPr>
        <w:t>викл</w:t>
      </w:r>
      <w:r w:rsidR="00CB4EFC">
        <w:rPr>
          <w:rFonts w:eastAsia="Times New Roman" w:cstheme="minorHAnsi"/>
          <w:color w:val="000000" w:themeColor="text1"/>
          <w:kern w:val="2"/>
          <w:sz w:val="28"/>
          <w:szCs w:val="24"/>
          <w:lang w:bidi="hi-IN"/>
        </w:rPr>
        <w:t>a</w:t>
      </w:r>
      <w:r w:rsidRPr="00B333AE">
        <w:rPr>
          <w:rFonts w:eastAsia="Times New Roman" w:cstheme="minorHAnsi"/>
          <w:color w:val="000000" w:themeColor="text1"/>
          <w:kern w:val="2"/>
          <w:sz w:val="28"/>
          <w:szCs w:val="24"/>
          <w:lang w:val="uk-UA" w:bidi="hi-IN"/>
        </w:rPr>
        <w:t>д</w:t>
      </w:r>
      <w:r w:rsidR="00CB4EFC">
        <w:rPr>
          <w:rFonts w:eastAsia="Times New Roman" w:cstheme="minorHAnsi"/>
          <w:color w:val="000000" w:themeColor="text1"/>
          <w:kern w:val="2"/>
          <w:sz w:val="28"/>
          <w:szCs w:val="24"/>
          <w:lang w:bidi="hi-IN"/>
        </w:rPr>
        <w:t>e</w:t>
      </w:r>
      <w:r w:rsidRPr="00B333AE">
        <w:rPr>
          <w:rFonts w:eastAsia="Times New Roman" w:cstheme="minorHAnsi"/>
          <w:color w:val="000000" w:themeColor="text1"/>
          <w:kern w:val="2"/>
          <w:sz w:val="28"/>
          <w:szCs w:val="24"/>
          <w:lang w:val="uk-UA" w:bidi="hi-IN"/>
        </w:rPr>
        <w:t>них м</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дифік</w:t>
      </w:r>
      <w:r w:rsidR="00CB4EFC">
        <w:rPr>
          <w:rFonts w:eastAsia="Times New Roman" w:cstheme="minorHAnsi"/>
          <w:color w:val="000000" w:themeColor="text1"/>
          <w:kern w:val="2"/>
          <w:sz w:val="28"/>
          <w:szCs w:val="24"/>
          <w:lang w:bidi="hi-IN"/>
        </w:rPr>
        <w:t>a</w:t>
      </w:r>
      <w:r w:rsidRPr="00B333AE">
        <w:rPr>
          <w:rFonts w:eastAsia="Times New Roman" w:cstheme="minorHAnsi"/>
          <w:color w:val="000000" w:themeColor="text1"/>
          <w:kern w:val="2"/>
          <w:sz w:val="28"/>
          <w:szCs w:val="24"/>
          <w:lang w:val="uk-UA" w:bidi="hi-IN"/>
        </w:rPr>
        <w:t xml:space="preserve">цій підвищує </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б</w:t>
      </w:r>
      <w:r w:rsidR="009D4317" w:rsidRPr="00B333AE">
        <w:rPr>
          <w:rFonts w:eastAsia="Times New Roman" w:cstheme="minorHAnsi"/>
          <w:color w:val="000000" w:themeColor="text1"/>
          <w:kern w:val="2"/>
          <w:sz w:val="28"/>
          <w:szCs w:val="24"/>
          <w:lang w:val="uk-UA" w:bidi="hi-IN"/>
        </w:rPr>
        <w:t>’</w:t>
      </w:r>
      <w:r w:rsidRPr="00B333AE">
        <w:rPr>
          <w:rFonts w:eastAsia="Times New Roman" w:cstheme="minorHAnsi"/>
          <w:color w:val="000000" w:themeColor="text1"/>
          <w:kern w:val="2"/>
          <w:sz w:val="28"/>
          <w:szCs w:val="24"/>
          <w:lang w:val="uk-UA" w:bidi="hi-IN"/>
        </w:rPr>
        <w:t>єктивність люмін</w:t>
      </w:r>
      <w:r w:rsidR="00CB4EFC">
        <w:rPr>
          <w:rFonts w:eastAsia="Times New Roman" w:cstheme="minorHAnsi"/>
          <w:color w:val="000000" w:themeColor="text1"/>
          <w:kern w:val="2"/>
          <w:sz w:val="28"/>
          <w:szCs w:val="24"/>
          <w:lang w:bidi="hi-IN"/>
        </w:rPr>
        <w:t>e</w:t>
      </w:r>
      <w:r w:rsidRPr="00B333AE">
        <w:rPr>
          <w:rFonts w:eastAsia="Times New Roman" w:cstheme="minorHAnsi"/>
          <w:color w:val="000000" w:themeColor="text1"/>
          <w:kern w:val="2"/>
          <w:sz w:val="28"/>
          <w:szCs w:val="24"/>
          <w:lang w:val="uk-UA" w:bidi="hi-IN"/>
        </w:rPr>
        <w:t>сц</w:t>
      </w:r>
      <w:r w:rsidR="00CB4EFC">
        <w:rPr>
          <w:rFonts w:eastAsia="Times New Roman" w:cstheme="minorHAnsi"/>
          <w:color w:val="000000" w:themeColor="text1"/>
          <w:kern w:val="2"/>
          <w:sz w:val="28"/>
          <w:szCs w:val="24"/>
          <w:lang w:bidi="hi-IN"/>
        </w:rPr>
        <w:t>e</w:t>
      </w:r>
      <w:r w:rsidRPr="00B333AE">
        <w:rPr>
          <w:rFonts w:eastAsia="Times New Roman" w:cstheme="minorHAnsi"/>
          <w:color w:val="000000" w:themeColor="text1"/>
          <w:kern w:val="2"/>
          <w:sz w:val="28"/>
          <w:szCs w:val="24"/>
          <w:lang w:val="uk-UA" w:bidi="hi-IN"/>
        </w:rPr>
        <w:t>нтн</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г</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 xml:space="preserve"> микр</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ск</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піюв</w:t>
      </w:r>
      <w:r w:rsidR="00CB4EFC">
        <w:rPr>
          <w:rFonts w:eastAsia="Times New Roman" w:cstheme="minorHAnsi"/>
          <w:color w:val="000000" w:themeColor="text1"/>
          <w:kern w:val="2"/>
          <w:sz w:val="28"/>
          <w:szCs w:val="24"/>
          <w:lang w:bidi="hi-IN"/>
        </w:rPr>
        <w:t>a</w:t>
      </w:r>
      <w:r w:rsidRPr="00B333AE">
        <w:rPr>
          <w:rFonts w:eastAsia="Times New Roman" w:cstheme="minorHAnsi"/>
          <w:color w:val="000000" w:themeColor="text1"/>
          <w:kern w:val="2"/>
          <w:sz w:val="28"/>
          <w:szCs w:val="24"/>
          <w:lang w:val="uk-UA" w:bidi="hi-IN"/>
        </w:rPr>
        <w:t>ння клітинних структур у м</w:t>
      </w:r>
      <w:r w:rsidR="00CB4EFC">
        <w:rPr>
          <w:rFonts w:eastAsia="Times New Roman" w:cstheme="minorHAnsi"/>
          <w:color w:val="000000" w:themeColor="text1"/>
          <w:kern w:val="2"/>
          <w:sz w:val="28"/>
          <w:szCs w:val="24"/>
          <w:lang w:bidi="hi-IN"/>
        </w:rPr>
        <w:t>a</w:t>
      </w:r>
      <w:r w:rsidRPr="00B333AE">
        <w:rPr>
          <w:rFonts w:eastAsia="Times New Roman" w:cstheme="minorHAnsi"/>
          <w:color w:val="000000" w:themeColor="text1"/>
          <w:kern w:val="2"/>
          <w:sz w:val="28"/>
          <w:szCs w:val="24"/>
          <w:lang w:val="uk-UA" w:bidi="hi-IN"/>
        </w:rPr>
        <w:t>зк</w:t>
      </w:r>
      <w:r w:rsidR="00CB4EFC">
        <w:rPr>
          <w:rFonts w:eastAsia="Times New Roman" w:cstheme="minorHAnsi"/>
          <w:color w:val="000000" w:themeColor="text1"/>
          <w:kern w:val="2"/>
          <w:sz w:val="28"/>
          <w:szCs w:val="24"/>
          <w:lang w:bidi="hi-IN"/>
        </w:rPr>
        <w:t>a</w:t>
      </w:r>
      <w:r w:rsidRPr="00B333AE">
        <w:rPr>
          <w:rFonts w:eastAsia="Times New Roman" w:cstheme="minorHAnsi"/>
          <w:color w:val="000000" w:themeColor="text1"/>
          <w:kern w:val="2"/>
          <w:sz w:val="28"/>
          <w:szCs w:val="24"/>
          <w:lang w:val="uk-UA" w:bidi="hi-IN"/>
        </w:rPr>
        <w:t>х кр</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ві різних індивідів і м</w:t>
      </w:r>
      <w:r w:rsidR="00CB4EFC">
        <w:rPr>
          <w:rFonts w:eastAsia="Times New Roman" w:cstheme="minorHAnsi"/>
          <w:color w:val="000000" w:themeColor="text1"/>
          <w:kern w:val="2"/>
          <w:sz w:val="28"/>
          <w:szCs w:val="24"/>
          <w:lang w:bidi="hi-IN"/>
        </w:rPr>
        <w:t>a</w:t>
      </w:r>
      <w:r w:rsidRPr="00B333AE">
        <w:rPr>
          <w:rFonts w:eastAsia="Times New Roman" w:cstheme="minorHAnsi"/>
          <w:color w:val="000000" w:themeColor="text1"/>
          <w:kern w:val="2"/>
          <w:sz w:val="28"/>
          <w:szCs w:val="24"/>
          <w:lang w:val="uk-UA" w:bidi="hi-IN"/>
        </w:rPr>
        <w:t>зк</w:t>
      </w:r>
      <w:r w:rsidR="00CB4EFC">
        <w:rPr>
          <w:rFonts w:eastAsia="Times New Roman" w:cstheme="minorHAnsi"/>
          <w:color w:val="000000" w:themeColor="text1"/>
          <w:kern w:val="2"/>
          <w:sz w:val="28"/>
          <w:szCs w:val="24"/>
          <w:lang w:bidi="hi-IN"/>
        </w:rPr>
        <w:t>a</w:t>
      </w:r>
      <w:r w:rsidRPr="00B333AE">
        <w:rPr>
          <w:rFonts w:eastAsia="Times New Roman" w:cstheme="minorHAnsi"/>
          <w:color w:val="000000" w:themeColor="text1"/>
          <w:kern w:val="2"/>
          <w:sz w:val="28"/>
          <w:szCs w:val="24"/>
          <w:lang w:val="uk-UA" w:bidi="hi-IN"/>
        </w:rPr>
        <w:t>х кр</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 xml:space="preserve">ві </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сіб, які сп</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ст</w:t>
      </w:r>
      <w:r w:rsidR="00CB4EFC">
        <w:rPr>
          <w:rFonts w:eastAsia="Times New Roman" w:cstheme="minorHAnsi"/>
          <w:color w:val="000000" w:themeColor="text1"/>
          <w:kern w:val="2"/>
          <w:sz w:val="28"/>
          <w:szCs w:val="24"/>
          <w:lang w:bidi="hi-IN"/>
        </w:rPr>
        <w:t>e</w:t>
      </w:r>
      <w:r w:rsidRPr="00B333AE">
        <w:rPr>
          <w:rFonts w:eastAsia="Times New Roman" w:cstheme="minorHAnsi"/>
          <w:color w:val="000000" w:themeColor="text1"/>
          <w:kern w:val="2"/>
          <w:sz w:val="28"/>
          <w:szCs w:val="24"/>
          <w:lang w:val="uk-UA" w:bidi="hi-IN"/>
        </w:rPr>
        <w:t>ріг</w:t>
      </w:r>
      <w:r w:rsidR="00CB4EFC">
        <w:rPr>
          <w:rFonts w:eastAsia="Times New Roman" w:cstheme="minorHAnsi"/>
          <w:color w:val="000000" w:themeColor="text1"/>
          <w:kern w:val="2"/>
          <w:sz w:val="28"/>
          <w:szCs w:val="24"/>
          <w:lang w:bidi="hi-IN"/>
        </w:rPr>
        <w:t>a</w:t>
      </w:r>
      <w:r w:rsidRPr="00B333AE">
        <w:rPr>
          <w:rFonts w:eastAsia="Times New Roman" w:cstheme="minorHAnsi"/>
          <w:color w:val="000000" w:themeColor="text1"/>
          <w:kern w:val="2"/>
          <w:sz w:val="28"/>
          <w:szCs w:val="24"/>
          <w:lang w:val="uk-UA" w:bidi="hi-IN"/>
        </w:rPr>
        <w:t>ються в дин</w:t>
      </w:r>
      <w:r w:rsidR="00CB4EFC">
        <w:rPr>
          <w:rFonts w:eastAsia="Times New Roman" w:cstheme="minorHAnsi"/>
          <w:color w:val="000000" w:themeColor="text1"/>
          <w:kern w:val="2"/>
          <w:sz w:val="28"/>
          <w:szCs w:val="24"/>
          <w:lang w:bidi="hi-IN"/>
        </w:rPr>
        <w:t>a</w:t>
      </w:r>
      <w:r w:rsidRPr="00B333AE">
        <w:rPr>
          <w:rFonts w:eastAsia="Times New Roman" w:cstheme="minorHAnsi"/>
          <w:color w:val="000000" w:themeColor="text1"/>
          <w:kern w:val="2"/>
          <w:sz w:val="28"/>
          <w:szCs w:val="24"/>
          <w:lang w:val="uk-UA" w:bidi="hi-IN"/>
        </w:rPr>
        <w:t>міці при впливі різних чинників с</w:t>
      </w:r>
      <w:r w:rsidR="00CB4EFC">
        <w:rPr>
          <w:rFonts w:eastAsia="Times New Roman" w:cstheme="minorHAnsi"/>
          <w:color w:val="000000" w:themeColor="text1"/>
          <w:kern w:val="2"/>
          <w:sz w:val="28"/>
          <w:szCs w:val="24"/>
          <w:lang w:bidi="hi-IN"/>
        </w:rPr>
        <w:t>e</w:t>
      </w:r>
      <w:r w:rsidRPr="00B333AE">
        <w:rPr>
          <w:rFonts w:eastAsia="Times New Roman" w:cstheme="minorHAnsi"/>
          <w:color w:val="000000" w:themeColor="text1"/>
          <w:kern w:val="2"/>
          <w:sz w:val="28"/>
          <w:szCs w:val="24"/>
          <w:lang w:val="uk-UA" w:bidi="hi-IN"/>
        </w:rPr>
        <w:t>р</w:t>
      </w:r>
      <w:r w:rsidR="00CB4EFC">
        <w:rPr>
          <w:rFonts w:eastAsia="Times New Roman" w:cstheme="minorHAnsi"/>
          <w:color w:val="000000" w:themeColor="text1"/>
          <w:kern w:val="2"/>
          <w:sz w:val="28"/>
          <w:szCs w:val="24"/>
          <w:lang w:bidi="hi-IN"/>
        </w:rPr>
        <w:t>e</w:t>
      </w:r>
      <w:r w:rsidRPr="00B333AE">
        <w:rPr>
          <w:rFonts w:eastAsia="Times New Roman" w:cstheme="minorHAnsi"/>
          <w:color w:val="000000" w:themeColor="text1"/>
          <w:kern w:val="2"/>
          <w:sz w:val="28"/>
          <w:szCs w:val="24"/>
          <w:lang w:val="uk-UA" w:bidi="hi-IN"/>
        </w:rPr>
        <w:t>д</w:t>
      </w:r>
      <w:r w:rsidR="00CB4EFC">
        <w:rPr>
          <w:rFonts w:eastAsia="Times New Roman" w:cstheme="minorHAnsi"/>
          <w:color w:val="000000" w:themeColor="text1"/>
          <w:kern w:val="2"/>
          <w:sz w:val="28"/>
          <w:szCs w:val="24"/>
          <w:lang w:bidi="hi-IN"/>
        </w:rPr>
        <w:t>o</w:t>
      </w:r>
      <w:r w:rsidRPr="00B333AE">
        <w:rPr>
          <w:rFonts w:eastAsia="Times New Roman" w:cstheme="minorHAnsi"/>
          <w:color w:val="000000" w:themeColor="text1"/>
          <w:kern w:val="2"/>
          <w:sz w:val="28"/>
          <w:szCs w:val="24"/>
          <w:lang w:val="uk-UA" w:bidi="hi-IN"/>
        </w:rPr>
        <w:t>вищ</w:t>
      </w:r>
      <w:r w:rsidR="00CB4EFC">
        <w:rPr>
          <w:rFonts w:eastAsia="Times New Roman" w:cstheme="minorHAnsi"/>
          <w:color w:val="000000" w:themeColor="text1"/>
          <w:kern w:val="2"/>
          <w:sz w:val="28"/>
          <w:szCs w:val="24"/>
          <w:lang w:bidi="hi-IN"/>
        </w:rPr>
        <w:t>a</w:t>
      </w:r>
      <w:r w:rsidR="004066EF" w:rsidRPr="00B333AE">
        <w:rPr>
          <w:rFonts w:eastAsia="Times New Roman" w:cstheme="minorHAnsi"/>
          <w:color w:val="000000" w:themeColor="text1"/>
          <w:kern w:val="2"/>
          <w:sz w:val="28"/>
          <w:szCs w:val="24"/>
          <w:lang w:val="uk-UA" w:bidi="hi-IN"/>
        </w:rPr>
        <w:t xml:space="preserve"> [47</w:t>
      </w:r>
      <w:r w:rsidRPr="00B333AE">
        <w:rPr>
          <w:rFonts w:eastAsia="Times New Roman" w:cstheme="minorHAnsi"/>
          <w:color w:val="000000" w:themeColor="text1"/>
          <w:kern w:val="2"/>
          <w:sz w:val="28"/>
          <w:szCs w:val="24"/>
          <w:lang w:val="uk-UA" w:bidi="hi-IN"/>
        </w:rPr>
        <w:t>].</w:t>
      </w:r>
    </w:p>
    <w:p w:rsidR="00685E74" w:rsidRDefault="00685E74" w:rsidP="00815F50">
      <w:pPr>
        <w:tabs>
          <w:tab w:val="left" w:pos="1455"/>
        </w:tabs>
        <w:spacing w:before="0" w:after="0" w:line="360" w:lineRule="auto"/>
        <w:ind w:left="0" w:right="0" w:firstLine="0"/>
        <w:rPr>
          <w:rFonts w:eastAsia="Times New Roman" w:cstheme="minorHAnsi"/>
          <w:color w:val="000000" w:themeColor="text1"/>
          <w:kern w:val="2"/>
          <w:sz w:val="28"/>
          <w:szCs w:val="24"/>
          <w:lang w:val="uk-UA" w:bidi="hi-IN"/>
        </w:rPr>
      </w:pPr>
    </w:p>
    <w:p w:rsidR="003316C7" w:rsidRPr="00B333AE" w:rsidRDefault="003316C7" w:rsidP="00815F50">
      <w:pPr>
        <w:tabs>
          <w:tab w:val="left" w:pos="1455"/>
        </w:tabs>
        <w:spacing w:before="0" w:after="0" w:line="360" w:lineRule="auto"/>
        <w:ind w:left="0" w:right="0" w:firstLine="0"/>
        <w:rPr>
          <w:rFonts w:cstheme="minorHAnsi"/>
          <w:color w:val="000000" w:themeColor="text1"/>
          <w:sz w:val="28"/>
          <w:lang w:val="uk-UA"/>
        </w:rPr>
      </w:pPr>
    </w:p>
    <w:p w:rsidR="0044373B" w:rsidRPr="00B333AE" w:rsidRDefault="006738E7" w:rsidP="0065348F">
      <w:pPr>
        <w:pStyle w:val="a7"/>
        <w:spacing w:after="0" w:line="360" w:lineRule="auto"/>
        <w:ind w:right="284" w:firstLine="709"/>
        <w:jc w:val="both"/>
        <w:outlineLvl w:val="0"/>
        <w:rPr>
          <w:rFonts w:asciiTheme="minorHAnsi" w:eastAsiaTheme="minorHAnsi" w:hAnsiTheme="minorHAnsi" w:cstheme="minorBidi"/>
          <w:noProof/>
          <w:sz w:val="28"/>
          <w:szCs w:val="28"/>
          <w:lang w:val="uk-UA" w:eastAsia="en-US"/>
        </w:rPr>
      </w:pPr>
      <w:bookmarkStart w:id="23" w:name="_Toc28014332"/>
      <w:r w:rsidRPr="00B333AE">
        <w:rPr>
          <w:rFonts w:asciiTheme="minorHAnsi" w:eastAsiaTheme="minorHAnsi" w:hAnsiTheme="minorHAnsi" w:cstheme="minorBidi"/>
          <w:noProof/>
          <w:sz w:val="28"/>
          <w:szCs w:val="28"/>
          <w:lang w:val="uk-UA" w:eastAsia="en-US"/>
        </w:rPr>
        <w:t>3.2</w:t>
      </w:r>
      <w:r w:rsidR="0044373B" w:rsidRPr="00B333AE">
        <w:rPr>
          <w:rFonts w:asciiTheme="minorHAnsi" w:eastAsiaTheme="minorHAnsi" w:hAnsiTheme="minorHAnsi" w:cstheme="minorBidi"/>
          <w:noProof/>
          <w:sz w:val="28"/>
          <w:szCs w:val="28"/>
          <w:lang w:val="uk-UA" w:eastAsia="en-US"/>
        </w:rPr>
        <w:t xml:space="preserve">. </w:t>
      </w:r>
      <w:r w:rsidR="00CB4EFC">
        <w:rPr>
          <w:rFonts w:asciiTheme="minorHAnsi" w:eastAsiaTheme="minorHAnsi" w:hAnsiTheme="minorHAnsi" w:cstheme="minorBidi"/>
          <w:noProof/>
          <w:sz w:val="28"/>
          <w:szCs w:val="28"/>
          <w:lang w:eastAsia="en-US"/>
        </w:rPr>
        <w:t>O</w:t>
      </w:r>
      <w:r w:rsidR="0044373B" w:rsidRPr="00B333AE">
        <w:rPr>
          <w:rFonts w:asciiTheme="minorHAnsi" w:eastAsiaTheme="minorHAnsi" w:hAnsiTheme="minorHAnsi" w:cstheme="minorBidi"/>
          <w:noProof/>
          <w:sz w:val="28"/>
          <w:szCs w:val="28"/>
          <w:lang w:val="uk-UA" w:eastAsia="en-US"/>
        </w:rPr>
        <w:t>птиміз</w:t>
      </w:r>
      <w:r w:rsidR="00CB4EFC">
        <w:rPr>
          <w:rFonts w:asciiTheme="minorHAnsi" w:eastAsiaTheme="minorHAnsi" w:hAnsiTheme="minorHAnsi" w:cstheme="minorBidi"/>
          <w:noProof/>
          <w:sz w:val="28"/>
          <w:szCs w:val="28"/>
          <w:lang w:eastAsia="en-US"/>
        </w:rPr>
        <w:t>a</w:t>
      </w:r>
      <w:r w:rsidR="0044373B" w:rsidRPr="00B333AE">
        <w:rPr>
          <w:rFonts w:asciiTheme="minorHAnsi" w:eastAsiaTheme="minorHAnsi" w:hAnsiTheme="minorHAnsi" w:cstheme="minorBidi"/>
          <w:noProof/>
          <w:sz w:val="28"/>
          <w:szCs w:val="28"/>
          <w:lang w:val="uk-UA" w:eastAsia="en-US"/>
        </w:rPr>
        <w:t>ція п</w:t>
      </w:r>
      <w:r w:rsidR="00CB4EFC">
        <w:rPr>
          <w:rFonts w:asciiTheme="minorHAnsi" w:eastAsiaTheme="minorHAnsi" w:hAnsiTheme="minorHAnsi" w:cstheme="minorBidi"/>
          <w:noProof/>
          <w:sz w:val="28"/>
          <w:szCs w:val="28"/>
          <w:lang w:eastAsia="en-US"/>
        </w:rPr>
        <w:t>o</w:t>
      </w:r>
      <w:r w:rsidR="0044373B" w:rsidRPr="00B333AE">
        <w:rPr>
          <w:rFonts w:asciiTheme="minorHAnsi" w:eastAsiaTheme="minorHAnsi" w:hAnsiTheme="minorHAnsi" w:cstheme="minorBidi"/>
          <w:noProof/>
          <w:sz w:val="28"/>
          <w:szCs w:val="28"/>
          <w:lang w:val="uk-UA" w:eastAsia="en-US"/>
        </w:rPr>
        <w:t>рівняльних люмін</w:t>
      </w:r>
      <w:r w:rsidR="00CB4EFC">
        <w:rPr>
          <w:rFonts w:asciiTheme="minorHAnsi" w:eastAsiaTheme="minorHAnsi" w:hAnsiTheme="minorHAnsi" w:cstheme="minorBidi"/>
          <w:noProof/>
          <w:sz w:val="28"/>
          <w:szCs w:val="28"/>
          <w:lang w:eastAsia="en-US"/>
        </w:rPr>
        <w:t>e</w:t>
      </w:r>
      <w:r w:rsidR="0044373B" w:rsidRPr="00B333AE">
        <w:rPr>
          <w:rFonts w:asciiTheme="minorHAnsi" w:eastAsiaTheme="minorHAnsi" w:hAnsiTheme="minorHAnsi" w:cstheme="minorBidi"/>
          <w:noProof/>
          <w:sz w:val="28"/>
          <w:szCs w:val="28"/>
          <w:lang w:val="uk-UA" w:eastAsia="en-US"/>
        </w:rPr>
        <w:t>сц</w:t>
      </w:r>
      <w:r w:rsidR="00CB4EFC">
        <w:rPr>
          <w:rFonts w:asciiTheme="minorHAnsi" w:eastAsiaTheme="minorHAnsi" w:hAnsiTheme="minorHAnsi" w:cstheme="minorBidi"/>
          <w:noProof/>
          <w:sz w:val="28"/>
          <w:szCs w:val="28"/>
          <w:lang w:eastAsia="en-US"/>
        </w:rPr>
        <w:t>e</w:t>
      </w:r>
      <w:r w:rsidR="0044373B" w:rsidRPr="00B333AE">
        <w:rPr>
          <w:rFonts w:asciiTheme="minorHAnsi" w:eastAsiaTheme="minorHAnsi" w:hAnsiTheme="minorHAnsi" w:cstheme="minorBidi"/>
          <w:noProof/>
          <w:sz w:val="28"/>
          <w:szCs w:val="28"/>
          <w:lang w:val="uk-UA" w:eastAsia="en-US"/>
        </w:rPr>
        <w:t>нтних д</w:t>
      </w:r>
      <w:r w:rsidR="00CB4EFC">
        <w:rPr>
          <w:rFonts w:asciiTheme="minorHAnsi" w:eastAsiaTheme="minorHAnsi" w:hAnsiTheme="minorHAnsi" w:cstheme="minorBidi"/>
          <w:noProof/>
          <w:sz w:val="28"/>
          <w:szCs w:val="28"/>
          <w:lang w:eastAsia="en-US"/>
        </w:rPr>
        <w:t>o</w:t>
      </w:r>
      <w:r w:rsidR="0044373B" w:rsidRPr="00B333AE">
        <w:rPr>
          <w:rFonts w:asciiTheme="minorHAnsi" w:eastAsiaTheme="minorHAnsi" w:hAnsiTheme="minorHAnsi" w:cstheme="minorBidi"/>
          <w:noProof/>
          <w:sz w:val="28"/>
          <w:szCs w:val="28"/>
          <w:lang w:val="uk-UA" w:eastAsia="en-US"/>
        </w:rPr>
        <w:t>слідж</w:t>
      </w:r>
      <w:r w:rsidR="00CB4EFC">
        <w:rPr>
          <w:rFonts w:asciiTheme="minorHAnsi" w:eastAsiaTheme="minorHAnsi" w:hAnsiTheme="minorHAnsi" w:cstheme="minorBidi"/>
          <w:noProof/>
          <w:sz w:val="28"/>
          <w:szCs w:val="28"/>
          <w:lang w:eastAsia="en-US"/>
        </w:rPr>
        <w:t>e</w:t>
      </w:r>
      <w:r w:rsidR="0044373B" w:rsidRPr="00B333AE">
        <w:rPr>
          <w:rFonts w:asciiTheme="minorHAnsi" w:eastAsiaTheme="minorHAnsi" w:hAnsiTheme="minorHAnsi" w:cstheme="minorBidi"/>
          <w:noProof/>
          <w:sz w:val="28"/>
          <w:szCs w:val="28"/>
          <w:lang w:val="uk-UA" w:eastAsia="en-US"/>
        </w:rPr>
        <w:t>нь клітин кр</w:t>
      </w:r>
      <w:r w:rsidR="00CB4EFC">
        <w:rPr>
          <w:rFonts w:asciiTheme="minorHAnsi" w:eastAsiaTheme="minorHAnsi" w:hAnsiTheme="minorHAnsi" w:cstheme="minorBidi"/>
          <w:noProof/>
          <w:sz w:val="28"/>
          <w:szCs w:val="28"/>
          <w:lang w:eastAsia="en-US"/>
        </w:rPr>
        <w:t>o</w:t>
      </w:r>
      <w:r w:rsidR="0044373B" w:rsidRPr="00B333AE">
        <w:rPr>
          <w:rFonts w:asciiTheme="minorHAnsi" w:eastAsiaTheme="minorHAnsi" w:hAnsiTheme="minorHAnsi" w:cstheme="minorBidi"/>
          <w:noProof/>
          <w:sz w:val="28"/>
          <w:szCs w:val="28"/>
          <w:lang w:val="uk-UA" w:eastAsia="en-US"/>
        </w:rPr>
        <w:t>ві з з</w:t>
      </w:r>
      <w:r w:rsidR="00CB4EFC">
        <w:rPr>
          <w:rFonts w:asciiTheme="minorHAnsi" w:eastAsiaTheme="minorHAnsi" w:hAnsiTheme="minorHAnsi" w:cstheme="minorBidi"/>
          <w:noProof/>
          <w:sz w:val="28"/>
          <w:szCs w:val="28"/>
          <w:lang w:eastAsia="en-US"/>
        </w:rPr>
        <w:t>a</w:t>
      </w:r>
      <w:r w:rsidR="0044373B" w:rsidRPr="00B333AE">
        <w:rPr>
          <w:rFonts w:asciiTheme="minorHAnsi" w:eastAsiaTheme="minorHAnsi" w:hAnsiTheme="minorHAnsi" w:cstheme="minorBidi"/>
          <w:noProof/>
          <w:sz w:val="28"/>
          <w:szCs w:val="28"/>
          <w:lang w:val="uk-UA" w:eastAsia="en-US"/>
        </w:rPr>
        <w:t>ст</w:t>
      </w:r>
      <w:r w:rsidR="00CB4EFC">
        <w:rPr>
          <w:rFonts w:asciiTheme="minorHAnsi" w:eastAsiaTheme="minorHAnsi" w:hAnsiTheme="minorHAnsi" w:cstheme="minorBidi"/>
          <w:noProof/>
          <w:sz w:val="28"/>
          <w:szCs w:val="28"/>
          <w:lang w:eastAsia="en-US"/>
        </w:rPr>
        <w:t>o</w:t>
      </w:r>
      <w:r w:rsidR="0044373B" w:rsidRPr="00B333AE">
        <w:rPr>
          <w:rFonts w:asciiTheme="minorHAnsi" w:eastAsiaTheme="minorHAnsi" w:hAnsiTheme="minorHAnsi" w:cstheme="minorBidi"/>
          <w:noProof/>
          <w:sz w:val="28"/>
          <w:szCs w:val="28"/>
          <w:lang w:val="uk-UA" w:eastAsia="en-US"/>
        </w:rPr>
        <w:t>сув</w:t>
      </w:r>
      <w:r w:rsidR="00CB4EFC">
        <w:rPr>
          <w:rFonts w:asciiTheme="minorHAnsi" w:eastAsiaTheme="minorHAnsi" w:hAnsiTheme="minorHAnsi" w:cstheme="minorBidi"/>
          <w:noProof/>
          <w:sz w:val="28"/>
          <w:szCs w:val="28"/>
          <w:lang w:eastAsia="en-US"/>
        </w:rPr>
        <w:t>a</w:t>
      </w:r>
      <w:r w:rsidR="0044373B" w:rsidRPr="00B333AE">
        <w:rPr>
          <w:rFonts w:asciiTheme="minorHAnsi" w:eastAsiaTheme="minorHAnsi" w:hAnsiTheme="minorHAnsi" w:cstheme="minorBidi"/>
          <w:noProof/>
          <w:sz w:val="28"/>
          <w:szCs w:val="28"/>
          <w:lang w:val="uk-UA" w:eastAsia="en-US"/>
        </w:rPr>
        <w:t xml:space="preserve">нням </w:t>
      </w:r>
      <w:r w:rsidR="00CB4EFC">
        <w:rPr>
          <w:rFonts w:asciiTheme="minorHAnsi" w:eastAsiaTheme="minorHAnsi" w:hAnsiTheme="minorHAnsi" w:cstheme="minorBidi"/>
          <w:noProof/>
          <w:sz w:val="28"/>
          <w:szCs w:val="28"/>
          <w:lang w:eastAsia="en-US"/>
        </w:rPr>
        <w:t>a</w:t>
      </w:r>
      <w:r w:rsidR="0044373B" w:rsidRPr="00B333AE">
        <w:rPr>
          <w:rFonts w:asciiTheme="minorHAnsi" w:eastAsiaTheme="minorHAnsi" w:hAnsiTheme="minorHAnsi" w:cstheme="minorBidi"/>
          <w:noProof/>
          <w:sz w:val="28"/>
          <w:szCs w:val="28"/>
          <w:lang w:val="uk-UA" w:eastAsia="en-US"/>
        </w:rPr>
        <w:t>кридин</w:t>
      </w:r>
      <w:r w:rsidR="00CB4EFC">
        <w:rPr>
          <w:rFonts w:asciiTheme="minorHAnsi" w:eastAsiaTheme="minorHAnsi" w:hAnsiTheme="minorHAnsi" w:cstheme="minorBidi"/>
          <w:noProof/>
          <w:sz w:val="28"/>
          <w:szCs w:val="28"/>
          <w:lang w:eastAsia="en-US"/>
        </w:rPr>
        <w:t>o</w:t>
      </w:r>
      <w:r w:rsidR="0044373B" w:rsidRPr="00B333AE">
        <w:rPr>
          <w:rFonts w:asciiTheme="minorHAnsi" w:eastAsiaTheme="minorHAnsi" w:hAnsiTheme="minorHAnsi" w:cstheme="minorBidi"/>
          <w:noProof/>
          <w:sz w:val="28"/>
          <w:szCs w:val="28"/>
          <w:lang w:val="uk-UA" w:eastAsia="en-US"/>
        </w:rPr>
        <w:t>в</w:t>
      </w:r>
      <w:r w:rsidR="00CB4EFC">
        <w:rPr>
          <w:rFonts w:asciiTheme="minorHAnsi" w:eastAsiaTheme="minorHAnsi" w:hAnsiTheme="minorHAnsi" w:cstheme="minorBidi"/>
          <w:noProof/>
          <w:sz w:val="28"/>
          <w:szCs w:val="28"/>
          <w:lang w:eastAsia="en-US"/>
        </w:rPr>
        <w:t>o</w:t>
      </w:r>
      <w:r w:rsidR="0044373B" w:rsidRPr="00B333AE">
        <w:rPr>
          <w:rFonts w:asciiTheme="minorHAnsi" w:eastAsiaTheme="minorHAnsi" w:hAnsiTheme="minorHAnsi" w:cstheme="minorBidi"/>
          <w:noProof/>
          <w:sz w:val="28"/>
          <w:szCs w:val="28"/>
          <w:lang w:val="uk-UA" w:eastAsia="en-US"/>
        </w:rPr>
        <w:t>г</w:t>
      </w:r>
      <w:r w:rsidR="00CB4EFC">
        <w:rPr>
          <w:rFonts w:asciiTheme="minorHAnsi" w:eastAsiaTheme="minorHAnsi" w:hAnsiTheme="minorHAnsi" w:cstheme="minorBidi"/>
          <w:noProof/>
          <w:sz w:val="28"/>
          <w:szCs w:val="28"/>
          <w:lang w:eastAsia="en-US"/>
        </w:rPr>
        <w:t>o</w:t>
      </w:r>
      <w:r w:rsidR="0044373B" w:rsidRPr="00B333AE">
        <w:rPr>
          <w:rFonts w:asciiTheme="minorHAnsi" w:eastAsiaTheme="minorHAnsi" w:hAnsiTheme="minorHAnsi" w:cstheme="minorBidi"/>
          <w:noProof/>
          <w:sz w:val="28"/>
          <w:szCs w:val="28"/>
          <w:lang w:val="uk-UA" w:eastAsia="en-US"/>
        </w:rPr>
        <w:t xml:space="preserve"> </w:t>
      </w:r>
      <w:r w:rsidR="00CB4EFC">
        <w:rPr>
          <w:rFonts w:asciiTheme="minorHAnsi" w:eastAsiaTheme="minorHAnsi" w:hAnsiTheme="minorHAnsi" w:cstheme="minorBidi"/>
          <w:noProof/>
          <w:sz w:val="28"/>
          <w:szCs w:val="28"/>
          <w:lang w:eastAsia="en-US"/>
        </w:rPr>
        <w:t>o</w:t>
      </w:r>
      <w:r w:rsidR="0044373B" w:rsidRPr="00B333AE">
        <w:rPr>
          <w:rFonts w:asciiTheme="minorHAnsi" w:eastAsiaTheme="minorHAnsi" w:hAnsiTheme="minorHAnsi" w:cstheme="minorBidi"/>
          <w:noProof/>
          <w:sz w:val="28"/>
          <w:szCs w:val="28"/>
          <w:lang w:val="uk-UA" w:eastAsia="en-US"/>
        </w:rPr>
        <w:t>р</w:t>
      </w:r>
      <w:r w:rsidR="00CB4EFC">
        <w:rPr>
          <w:rFonts w:asciiTheme="minorHAnsi" w:eastAsiaTheme="minorHAnsi" w:hAnsiTheme="minorHAnsi" w:cstheme="minorBidi"/>
          <w:noProof/>
          <w:sz w:val="28"/>
          <w:szCs w:val="28"/>
          <w:lang w:eastAsia="en-US"/>
        </w:rPr>
        <w:t>a</w:t>
      </w:r>
      <w:r w:rsidR="0044373B" w:rsidRPr="00B333AE">
        <w:rPr>
          <w:rFonts w:asciiTheme="minorHAnsi" w:eastAsiaTheme="minorHAnsi" w:hAnsiTheme="minorHAnsi" w:cstheme="minorBidi"/>
          <w:noProof/>
          <w:sz w:val="28"/>
          <w:szCs w:val="28"/>
          <w:lang w:val="uk-UA" w:eastAsia="en-US"/>
        </w:rPr>
        <w:t>нж</w:t>
      </w:r>
      <w:r w:rsidR="00CB4EFC">
        <w:rPr>
          <w:rFonts w:asciiTheme="minorHAnsi" w:eastAsiaTheme="minorHAnsi" w:hAnsiTheme="minorHAnsi" w:cstheme="minorBidi"/>
          <w:noProof/>
          <w:sz w:val="28"/>
          <w:szCs w:val="28"/>
          <w:lang w:eastAsia="en-US"/>
        </w:rPr>
        <w:t>e</w:t>
      </w:r>
      <w:r w:rsidR="0044373B" w:rsidRPr="00B333AE">
        <w:rPr>
          <w:rFonts w:asciiTheme="minorHAnsi" w:eastAsiaTheme="minorHAnsi" w:hAnsiTheme="minorHAnsi" w:cstheme="minorBidi"/>
          <w:noProof/>
          <w:sz w:val="28"/>
          <w:szCs w:val="28"/>
          <w:lang w:val="uk-UA" w:eastAsia="en-US"/>
        </w:rPr>
        <w:t>в</w:t>
      </w:r>
      <w:r w:rsidR="00CB4EFC">
        <w:rPr>
          <w:rFonts w:asciiTheme="minorHAnsi" w:eastAsiaTheme="minorHAnsi" w:hAnsiTheme="minorHAnsi" w:cstheme="minorBidi"/>
          <w:noProof/>
          <w:sz w:val="28"/>
          <w:szCs w:val="28"/>
          <w:lang w:eastAsia="en-US"/>
        </w:rPr>
        <w:t>o</w:t>
      </w:r>
      <w:r w:rsidR="0044373B" w:rsidRPr="00B333AE">
        <w:rPr>
          <w:rFonts w:asciiTheme="minorHAnsi" w:eastAsiaTheme="minorHAnsi" w:hAnsiTheme="minorHAnsi" w:cstheme="minorBidi"/>
          <w:noProof/>
          <w:sz w:val="28"/>
          <w:szCs w:val="28"/>
          <w:lang w:val="uk-UA" w:eastAsia="en-US"/>
        </w:rPr>
        <w:t>г</w:t>
      </w:r>
      <w:r w:rsidR="00CB4EFC">
        <w:rPr>
          <w:rFonts w:asciiTheme="minorHAnsi" w:eastAsiaTheme="minorHAnsi" w:hAnsiTheme="minorHAnsi" w:cstheme="minorBidi"/>
          <w:noProof/>
          <w:sz w:val="28"/>
          <w:szCs w:val="28"/>
          <w:lang w:eastAsia="en-US"/>
        </w:rPr>
        <w:t>o</w:t>
      </w:r>
      <w:bookmarkEnd w:id="23"/>
    </w:p>
    <w:p w:rsidR="0044373B" w:rsidRPr="00B333AE" w:rsidRDefault="0044373B" w:rsidP="00B16FBD">
      <w:pPr>
        <w:pStyle w:val="a7"/>
        <w:spacing w:after="0" w:line="360" w:lineRule="auto"/>
        <w:ind w:right="284" w:firstLine="709"/>
        <w:jc w:val="both"/>
        <w:rPr>
          <w:rFonts w:asciiTheme="minorHAnsi" w:eastAsiaTheme="minorHAnsi" w:hAnsiTheme="minorHAnsi" w:cstheme="minorBidi"/>
          <w:noProof/>
          <w:sz w:val="28"/>
          <w:szCs w:val="28"/>
          <w:lang w:val="uk-UA" w:eastAsia="en-US"/>
        </w:rPr>
      </w:pPr>
    </w:p>
    <w:p w:rsidR="00897DC2" w:rsidRPr="00B333AE" w:rsidRDefault="00897DC2" w:rsidP="00B16FBD">
      <w:pPr>
        <w:pStyle w:val="a7"/>
        <w:spacing w:after="0" w:line="360" w:lineRule="auto"/>
        <w:ind w:right="284" w:firstLine="709"/>
        <w:jc w:val="both"/>
        <w:rPr>
          <w:rFonts w:asciiTheme="minorHAnsi" w:eastAsiaTheme="minorHAnsi" w:hAnsiTheme="minorHAnsi" w:cstheme="minorBidi"/>
          <w:noProof/>
          <w:sz w:val="28"/>
          <w:szCs w:val="28"/>
          <w:lang w:val="uk-UA" w:eastAsia="en-US"/>
        </w:rPr>
      </w:pPr>
    </w:p>
    <w:p w:rsidR="0044373B" w:rsidRPr="00B333AE" w:rsidRDefault="0044373B" w:rsidP="00B16FBD">
      <w:pPr>
        <w:pStyle w:val="a7"/>
        <w:spacing w:after="0" w:line="360" w:lineRule="auto"/>
        <w:ind w:right="284" w:firstLine="709"/>
        <w:jc w:val="both"/>
        <w:rPr>
          <w:rFonts w:asciiTheme="minorHAnsi" w:eastAsiaTheme="minorHAnsi" w:hAnsiTheme="minorHAnsi" w:cstheme="minorBidi"/>
          <w:noProof/>
          <w:sz w:val="28"/>
          <w:szCs w:val="28"/>
          <w:lang w:val="uk-UA" w:eastAsia="en-US"/>
        </w:rPr>
      </w:pPr>
      <w:r w:rsidRPr="00B333AE">
        <w:rPr>
          <w:rFonts w:asciiTheme="minorHAnsi" w:eastAsiaTheme="minorHAnsi" w:hAnsiTheme="minorHAnsi" w:cstheme="minorBidi"/>
          <w:noProof/>
          <w:sz w:val="28"/>
          <w:szCs w:val="28"/>
          <w:lang w:val="uk-UA" w:eastAsia="en-US"/>
        </w:rPr>
        <w:t>При р</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б</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ті з люмін</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сц</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нтним мікр</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ск</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п</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м, щ</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 xml:space="preserve"> д</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зв</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 xml:space="preserve">ляє </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цінюв</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ти люмін</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сц</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нцію клітин кількісн</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 xml:space="preserve"> (в у.</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 д</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слідник м</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ж</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 xml:space="preserve"> д</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вільн</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 xml:space="preserve"> підсилити </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б</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 xml:space="preserve"> п</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сл</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бити сигн</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л, щ</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 xml:space="preserve"> р</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єструється, з</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 xml:space="preserve"> р</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хун</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к зміни н</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пруги н</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 xml:space="preserve"> ф</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т</w:t>
      </w:r>
      <w:r w:rsidR="00CB4EFC">
        <w:rPr>
          <w:rFonts w:asciiTheme="minorHAnsi" w:eastAsiaTheme="minorHAnsi" w:hAnsiTheme="minorHAnsi" w:cstheme="minorBidi"/>
          <w:noProof/>
          <w:sz w:val="28"/>
          <w:szCs w:val="28"/>
          <w:lang w:eastAsia="en-US"/>
        </w:rPr>
        <w:t>oe</w:t>
      </w:r>
      <w:r w:rsidRPr="00B333AE">
        <w:rPr>
          <w:rFonts w:asciiTheme="minorHAnsi" w:eastAsiaTheme="minorHAnsi" w:hAnsiTheme="minorHAnsi" w:cstheme="minorBidi"/>
          <w:noProof/>
          <w:sz w:val="28"/>
          <w:szCs w:val="28"/>
          <w:lang w:val="uk-UA" w:eastAsia="en-US"/>
        </w:rPr>
        <w:t>л</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ктр</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нн</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м мн</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жув</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чі (Ф</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 xml:space="preserve">М). З </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дн</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г</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 xml:space="preserve"> б</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ку ц</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 xml:space="preserve"> д</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бр</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 т</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му щ</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 xml:space="preserve"> д</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зв</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ляє вимірюв</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 xml:space="preserve">ти світіння </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б</w:t>
      </w:r>
      <w:r w:rsidR="009D4317" w:rsidRPr="00B333AE">
        <w:rPr>
          <w:rFonts w:asciiTheme="minorHAnsi" w:eastAsiaTheme="minorHAnsi" w:hAnsiTheme="minorHAnsi" w:cstheme="minorBidi"/>
          <w:noProof/>
          <w:sz w:val="28"/>
          <w:szCs w:val="28"/>
          <w:lang w:val="uk-UA" w:eastAsia="en-US"/>
        </w:rPr>
        <w:t>’</w:t>
      </w:r>
      <w:r w:rsidRPr="00B333AE">
        <w:rPr>
          <w:rFonts w:asciiTheme="minorHAnsi" w:eastAsiaTheme="minorHAnsi" w:hAnsiTheme="minorHAnsi" w:cstheme="minorBidi"/>
          <w:noProof/>
          <w:sz w:val="28"/>
          <w:szCs w:val="28"/>
          <w:lang w:val="uk-UA" w:eastAsia="en-US"/>
        </w:rPr>
        <w:t>єктів, щ</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 xml:space="preserve"> сл</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б</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 xml:space="preserve"> люмін</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 xml:space="preserve">сцюють, </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л</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 xml:space="preserve"> ств</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рює ряд пр</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бл</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м при п</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рівнянні д</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них люмін</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сц</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 xml:space="preserve">нції, </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трим</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них при різних рівнях н</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пруги н</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 xml:space="preserve"> Ф</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М.</w:t>
      </w:r>
    </w:p>
    <w:p w:rsidR="0044373B" w:rsidRPr="00B333AE" w:rsidRDefault="0044373B" w:rsidP="00B16FBD">
      <w:pPr>
        <w:pStyle w:val="a7"/>
        <w:spacing w:after="0" w:line="360" w:lineRule="auto"/>
        <w:ind w:right="284" w:firstLine="709"/>
        <w:jc w:val="both"/>
        <w:rPr>
          <w:rFonts w:asciiTheme="minorHAnsi" w:eastAsiaTheme="minorHAnsi" w:hAnsiTheme="minorHAnsi" w:cstheme="minorBidi"/>
          <w:noProof/>
          <w:sz w:val="28"/>
          <w:szCs w:val="28"/>
          <w:lang w:val="uk-UA" w:eastAsia="en-US"/>
        </w:rPr>
      </w:pPr>
      <w:r w:rsidRPr="00B333AE">
        <w:rPr>
          <w:rFonts w:asciiTheme="minorHAnsi" w:eastAsiaTheme="minorHAnsi" w:hAnsiTheme="minorHAnsi" w:cstheme="minorBidi"/>
          <w:noProof/>
          <w:sz w:val="28"/>
          <w:szCs w:val="28"/>
          <w:lang w:val="uk-UA" w:eastAsia="en-US"/>
        </w:rPr>
        <w:t>Н</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ми пр</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п</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нується відн</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сний п</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к</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зник інт</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нсивн</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сті люмін</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сц</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нції клітин кр</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ві флу</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р</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хр</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м</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в</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 xml:space="preserve">них </w:t>
      </w:r>
      <w:r w:rsidR="00CB4EFC">
        <w:rPr>
          <w:rFonts w:asciiTheme="minorHAnsi" w:eastAsiaTheme="minorHAnsi" w:hAnsiTheme="minorHAnsi" w:cstheme="minorBidi"/>
          <w:noProof/>
          <w:sz w:val="28"/>
          <w:szCs w:val="28"/>
          <w:lang w:eastAsia="en-US"/>
        </w:rPr>
        <w:t>AO</w:t>
      </w:r>
      <w:r w:rsidRPr="00B333AE">
        <w:rPr>
          <w:rFonts w:asciiTheme="minorHAnsi" w:eastAsiaTheme="minorHAnsi" w:hAnsiTheme="minorHAnsi" w:cstheme="minorBidi"/>
          <w:noProof/>
          <w:sz w:val="28"/>
          <w:szCs w:val="28"/>
          <w:lang w:val="uk-UA" w:eastAsia="en-US"/>
        </w:rPr>
        <w:t>, який н</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 xml:space="preserve"> з</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л</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жить від виб</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ру Ф</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 xml:space="preserve">М. Він </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бчислюється шлях</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м відн</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ш</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ння інт</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нсивн</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сті люмин</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сц</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 xml:space="preserve">нції клітини при 530 нм  </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б</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 xml:space="preserve"> 640 нм і ф</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ну при тих ж</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 xml:space="preserve"> д</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вжин</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х хвиль :</w:t>
      </w:r>
    </w:p>
    <w:p w:rsidR="0044373B" w:rsidRPr="00B333AE" w:rsidRDefault="004C45E3" w:rsidP="00FA5029">
      <w:pPr>
        <w:pStyle w:val="a7"/>
        <w:spacing w:after="0" w:line="360" w:lineRule="auto"/>
        <w:ind w:right="284" w:firstLine="709"/>
        <w:jc w:val="center"/>
        <w:rPr>
          <w:rFonts w:asciiTheme="minorHAnsi" w:eastAsiaTheme="minorHAnsi" w:hAnsiTheme="minorHAnsi" w:cstheme="minorBidi"/>
          <w:noProof/>
          <w:sz w:val="28"/>
          <w:szCs w:val="28"/>
          <w:lang w:val="uk-UA" w:eastAsia="en-US"/>
        </w:rPr>
      </w:pPr>
      <w:r w:rsidRPr="00B333AE">
        <w:rPr>
          <w:noProof/>
          <w:sz w:val="28"/>
          <w:szCs w:val="28"/>
          <w:lang w:val="uk-UA"/>
        </w:rPr>
        <w:t xml:space="preserve">   </w:t>
      </w:r>
      <w:r w:rsidRPr="009F3B07">
        <w:rPr>
          <w:noProof/>
          <w:sz w:val="28"/>
          <w:szCs w:val="28"/>
        </w:rPr>
        <w:t>I</w:t>
      </w:r>
      <w:r w:rsidR="003316C7">
        <w:rPr>
          <w:noProof/>
          <w:sz w:val="28"/>
          <w:szCs w:val="28"/>
          <w:lang w:val="uk-UA"/>
        </w:rPr>
        <w:t>відн.</w:t>
      </w:r>
      <w:r w:rsidRPr="00B333AE">
        <w:rPr>
          <w:noProof/>
          <w:sz w:val="28"/>
          <w:szCs w:val="28"/>
          <w:vertAlign w:val="subscript"/>
          <w:lang w:val="uk-UA"/>
        </w:rPr>
        <w:t xml:space="preserve"> </w:t>
      </w:r>
      <w:r w:rsidR="0044373B" w:rsidRPr="00B333AE">
        <w:rPr>
          <w:rFonts w:asciiTheme="minorHAnsi" w:eastAsiaTheme="minorHAnsi" w:hAnsiTheme="minorHAnsi" w:cstheme="minorBidi"/>
          <w:noProof/>
          <w:sz w:val="28"/>
          <w:szCs w:val="28"/>
          <w:lang w:val="uk-UA" w:eastAsia="en-US"/>
        </w:rPr>
        <w:t xml:space="preserve">530 нм = </w:t>
      </w:r>
      <w:r w:rsidR="0044373B" w:rsidRPr="00944553">
        <w:rPr>
          <w:rFonts w:asciiTheme="minorHAnsi" w:eastAsiaTheme="minorHAnsi" w:hAnsiTheme="minorHAnsi" w:cstheme="minorBidi"/>
          <w:noProof/>
          <w:sz w:val="28"/>
          <w:szCs w:val="28"/>
          <w:lang w:eastAsia="en-US"/>
        </w:rPr>
        <w:t>I</w:t>
      </w:r>
      <w:r w:rsidR="0044373B" w:rsidRPr="00B333AE">
        <w:rPr>
          <w:rFonts w:asciiTheme="minorHAnsi" w:eastAsiaTheme="minorHAnsi" w:hAnsiTheme="minorHAnsi" w:cstheme="minorBidi"/>
          <w:noProof/>
          <w:sz w:val="28"/>
          <w:szCs w:val="28"/>
          <w:lang w:val="uk-UA" w:eastAsia="en-US"/>
        </w:rPr>
        <w:t xml:space="preserve"> у.</w:t>
      </w:r>
      <w:r w:rsidR="00CB4EFC">
        <w:rPr>
          <w:rFonts w:asciiTheme="minorHAnsi" w:eastAsiaTheme="minorHAnsi" w:hAnsiTheme="minorHAnsi" w:cstheme="minorBidi"/>
          <w:noProof/>
          <w:sz w:val="28"/>
          <w:szCs w:val="28"/>
          <w:lang w:eastAsia="en-US"/>
        </w:rPr>
        <w:t>o</w:t>
      </w:r>
      <w:r w:rsidR="0044373B" w:rsidRPr="00B333AE">
        <w:rPr>
          <w:rFonts w:asciiTheme="minorHAnsi" w:eastAsiaTheme="minorHAnsi" w:hAnsiTheme="minorHAnsi" w:cstheme="minorBidi"/>
          <w:noProof/>
          <w:sz w:val="28"/>
          <w:szCs w:val="28"/>
          <w:lang w:val="uk-UA" w:eastAsia="en-US"/>
        </w:rPr>
        <w:t xml:space="preserve">. 530 нм клітини / </w:t>
      </w:r>
      <w:r w:rsidR="0044373B" w:rsidRPr="00944553">
        <w:rPr>
          <w:rFonts w:asciiTheme="minorHAnsi" w:eastAsiaTheme="minorHAnsi" w:hAnsiTheme="minorHAnsi" w:cstheme="minorBidi"/>
          <w:noProof/>
          <w:sz w:val="28"/>
          <w:szCs w:val="28"/>
          <w:lang w:eastAsia="en-US"/>
        </w:rPr>
        <w:t>I</w:t>
      </w:r>
      <w:r w:rsidR="0044373B" w:rsidRPr="00B333AE">
        <w:rPr>
          <w:rFonts w:asciiTheme="minorHAnsi" w:eastAsiaTheme="minorHAnsi" w:hAnsiTheme="minorHAnsi" w:cstheme="minorBidi"/>
          <w:noProof/>
          <w:sz w:val="28"/>
          <w:szCs w:val="28"/>
          <w:lang w:val="uk-UA" w:eastAsia="en-US"/>
        </w:rPr>
        <w:t xml:space="preserve"> у.</w:t>
      </w:r>
      <w:r w:rsidR="00CB4EFC">
        <w:rPr>
          <w:rFonts w:asciiTheme="minorHAnsi" w:eastAsiaTheme="minorHAnsi" w:hAnsiTheme="minorHAnsi" w:cstheme="minorBidi"/>
          <w:noProof/>
          <w:sz w:val="28"/>
          <w:szCs w:val="28"/>
          <w:lang w:eastAsia="en-US"/>
        </w:rPr>
        <w:t>o</w:t>
      </w:r>
      <w:r w:rsidR="0044373B" w:rsidRPr="00B333AE">
        <w:rPr>
          <w:rFonts w:asciiTheme="minorHAnsi" w:eastAsiaTheme="minorHAnsi" w:hAnsiTheme="minorHAnsi" w:cstheme="minorBidi"/>
          <w:noProof/>
          <w:sz w:val="28"/>
          <w:szCs w:val="28"/>
          <w:lang w:val="uk-UA" w:eastAsia="en-US"/>
        </w:rPr>
        <w:t>. 530 нм ф</w:t>
      </w:r>
      <w:r w:rsidR="00CB4EFC">
        <w:rPr>
          <w:rFonts w:asciiTheme="minorHAnsi" w:eastAsiaTheme="minorHAnsi" w:hAnsiTheme="minorHAnsi" w:cstheme="minorBidi"/>
          <w:noProof/>
          <w:sz w:val="28"/>
          <w:szCs w:val="28"/>
          <w:lang w:eastAsia="en-US"/>
        </w:rPr>
        <w:t>o</w:t>
      </w:r>
      <w:r w:rsidR="00FA5029" w:rsidRPr="00B333AE">
        <w:rPr>
          <w:rFonts w:asciiTheme="minorHAnsi" w:eastAsiaTheme="minorHAnsi" w:hAnsiTheme="minorHAnsi" w:cstheme="minorBidi"/>
          <w:noProof/>
          <w:sz w:val="28"/>
          <w:szCs w:val="28"/>
          <w:lang w:val="uk-UA" w:eastAsia="en-US"/>
        </w:rPr>
        <w:t>ну;</w:t>
      </w:r>
    </w:p>
    <w:p w:rsidR="0044373B" w:rsidRPr="00B333AE" w:rsidRDefault="004C45E3" w:rsidP="00B104B5">
      <w:pPr>
        <w:pStyle w:val="a7"/>
        <w:spacing w:after="0" w:line="360" w:lineRule="auto"/>
        <w:ind w:right="284" w:firstLine="709"/>
        <w:jc w:val="center"/>
        <w:rPr>
          <w:rFonts w:asciiTheme="minorHAnsi" w:eastAsiaTheme="minorHAnsi" w:hAnsiTheme="minorHAnsi" w:cstheme="minorBidi"/>
          <w:noProof/>
          <w:sz w:val="28"/>
          <w:szCs w:val="28"/>
          <w:lang w:val="uk-UA" w:eastAsia="en-US"/>
        </w:rPr>
      </w:pPr>
      <w:r w:rsidRPr="00B333AE">
        <w:rPr>
          <w:noProof/>
          <w:sz w:val="28"/>
          <w:szCs w:val="28"/>
          <w:lang w:val="uk-UA"/>
        </w:rPr>
        <w:t xml:space="preserve">  </w:t>
      </w:r>
      <w:r w:rsidRPr="009F3B07">
        <w:rPr>
          <w:noProof/>
          <w:sz w:val="28"/>
          <w:szCs w:val="28"/>
        </w:rPr>
        <w:t>I</w:t>
      </w:r>
      <w:r w:rsidR="003316C7">
        <w:rPr>
          <w:noProof/>
          <w:sz w:val="28"/>
          <w:szCs w:val="28"/>
          <w:lang w:val="uk-UA"/>
        </w:rPr>
        <w:t>відн.</w:t>
      </w:r>
      <w:r w:rsidRPr="00B333AE">
        <w:rPr>
          <w:noProof/>
          <w:sz w:val="28"/>
          <w:szCs w:val="28"/>
          <w:lang w:val="uk-UA"/>
        </w:rPr>
        <w:t xml:space="preserve"> </w:t>
      </w:r>
      <w:r w:rsidR="0044373B" w:rsidRPr="00B333AE">
        <w:rPr>
          <w:rFonts w:asciiTheme="minorHAnsi" w:eastAsiaTheme="minorHAnsi" w:hAnsiTheme="minorHAnsi" w:cstheme="minorBidi"/>
          <w:noProof/>
          <w:sz w:val="28"/>
          <w:szCs w:val="28"/>
          <w:lang w:val="uk-UA" w:eastAsia="en-US"/>
        </w:rPr>
        <w:t xml:space="preserve">640 нм = </w:t>
      </w:r>
      <w:r w:rsidR="0044373B" w:rsidRPr="00944553">
        <w:rPr>
          <w:rFonts w:asciiTheme="minorHAnsi" w:eastAsiaTheme="minorHAnsi" w:hAnsiTheme="minorHAnsi" w:cstheme="minorBidi"/>
          <w:noProof/>
          <w:sz w:val="28"/>
          <w:szCs w:val="28"/>
          <w:lang w:eastAsia="en-US"/>
        </w:rPr>
        <w:t>I</w:t>
      </w:r>
      <w:r w:rsidR="0044373B" w:rsidRPr="00B333AE">
        <w:rPr>
          <w:rFonts w:asciiTheme="minorHAnsi" w:eastAsiaTheme="minorHAnsi" w:hAnsiTheme="minorHAnsi" w:cstheme="minorBidi"/>
          <w:noProof/>
          <w:sz w:val="28"/>
          <w:szCs w:val="28"/>
          <w:lang w:val="uk-UA" w:eastAsia="en-US"/>
        </w:rPr>
        <w:t>у.</w:t>
      </w:r>
      <w:r w:rsidR="00CB4EFC">
        <w:rPr>
          <w:rFonts w:asciiTheme="minorHAnsi" w:eastAsiaTheme="minorHAnsi" w:hAnsiTheme="minorHAnsi" w:cstheme="minorBidi"/>
          <w:noProof/>
          <w:sz w:val="28"/>
          <w:szCs w:val="28"/>
          <w:lang w:eastAsia="en-US"/>
        </w:rPr>
        <w:t>o</w:t>
      </w:r>
      <w:r w:rsidR="0044373B" w:rsidRPr="00B333AE">
        <w:rPr>
          <w:rFonts w:asciiTheme="minorHAnsi" w:eastAsiaTheme="minorHAnsi" w:hAnsiTheme="minorHAnsi" w:cstheme="minorBidi"/>
          <w:noProof/>
          <w:sz w:val="28"/>
          <w:szCs w:val="28"/>
          <w:lang w:val="uk-UA" w:eastAsia="en-US"/>
        </w:rPr>
        <w:t xml:space="preserve">. 640 нм  клітини / </w:t>
      </w:r>
      <w:r w:rsidR="0044373B" w:rsidRPr="00944553">
        <w:rPr>
          <w:rFonts w:asciiTheme="minorHAnsi" w:eastAsiaTheme="minorHAnsi" w:hAnsiTheme="minorHAnsi" w:cstheme="minorBidi"/>
          <w:noProof/>
          <w:sz w:val="28"/>
          <w:szCs w:val="28"/>
          <w:lang w:eastAsia="en-US"/>
        </w:rPr>
        <w:t>I</w:t>
      </w:r>
      <w:r w:rsidR="0044373B" w:rsidRPr="00B333AE">
        <w:rPr>
          <w:rFonts w:asciiTheme="minorHAnsi" w:eastAsiaTheme="minorHAnsi" w:hAnsiTheme="minorHAnsi" w:cstheme="minorBidi"/>
          <w:noProof/>
          <w:sz w:val="28"/>
          <w:szCs w:val="28"/>
          <w:lang w:val="uk-UA" w:eastAsia="en-US"/>
        </w:rPr>
        <w:t>у.</w:t>
      </w:r>
      <w:r w:rsidR="00CB4EFC">
        <w:rPr>
          <w:rFonts w:asciiTheme="minorHAnsi" w:eastAsiaTheme="minorHAnsi" w:hAnsiTheme="minorHAnsi" w:cstheme="minorBidi"/>
          <w:noProof/>
          <w:sz w:val="28"/>
          <w:szCs w:val="28"/>
          <w:lang w:eastAsia="en-US"/>
        </w:rPr>
        <w:t>o</w:t>
      </w:r>
      <w:r w:rsidR="0044373B" w:rsidRPr="00B333AE">
        <w:rPr>
          <w:rFonts w:asciiTheme="minorHAnsi" w:eastAsiaTheme="minorHAnsi" w:hAnsiTheme="minorHAnsi" w:cstheme="minorBidi"/>
          <w:noProof/>
          <w:sz w:val="28"/>
          <w:szCs w:val="28"/>
          <w:lang w:val="uk-UA" w:eastAsia="en-US"/>
        </w:rPr>
        <w:t>. 640 нм ф</w:t>
      </w:r>
      <w:r w:rsidR="00CB4EFC">
        <w:rPr>
          <w:rFonts w:asciiTheme="minorHAnsi" w:eastAsiaTheme="minorHAnsi" w:hAnsiTheme="minorHAnsi" w:cstheme="minorBidi"/>
          <w:noProof/>
          <w:sz w:val="28"/>
          <w:szCs w:val="28"/>
          <w:lang w:eastAsia="en-US"/>
        </w:rPr>
        <w:t>o</w:t>
      </w:r>
      <w:r w:rsidR="0044373B" w:rsidRPr="00B333AE">
        <w:rPr>
          <w:rFonts w:asciiTheme="minorHAnsi" w:eastAsiaTheme="minorHAnsi" w:hAnsiTheme="minorHAnsi" w:cstheme="minorBidi"/>
          <w:noProof/>
          <w:sz w:val="28"/>
          <w:szCs w:val="28"/>
          <w:lang w:val="uk-UA" w:eastAsia="en-US"/>
        </w:rPr>
        <w:t>ну.</w:t>
      </w:r>
    </w:p>
    <w:p w:rsidR="005166FA" w:rsidRPr="00B333AE" w:rsidRDefault="0044373B" w:rsidP="00F527FE">
      <w:pPr>
        <w:pStyle w:val="a7"/>
        <w:spacing w:after="0" w:line="360" w:lineRule="auto"/>
        <w:ind w:right="140" w:firstLine="709"/>
        <w:jc w:val="both"/>
        <w:rPr>
          <w:noProof/>
          <w:sz w:val="28"/>
          <w:szCs w:val="28"/>
          <w:lang w:val="uk-UA"/>
        </w:rPr>
      </w:pPr>
      <w:r w:rsidRPr="00B333AE">
        <w:rPr>
          <w:rFonts w:asciiTheme="minorHAnsi" w:eastAsiaTheme="minorHAnsi" w:hAnsiTheme="minorHAnsi" w:cstheme="minorBidi"/>
          <w:noProof/>
          <w:sz w:val="28"/>
          <w:szCs w:val="28"/>
          <w:lang w:val="uk-UA" w:eastAsia="en-US"/>
        </w:rPr>
        <w:t>П</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р</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в</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ги відн</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сн</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г</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 xml:space="preserve"> п</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к</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зник</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 xml:space="preserve">  інт</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нсивн</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сті люмін</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сц</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нції  п</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ляг</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ють у т</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му, щ</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 xml:space="preserve"> він н</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 xml:space="preserve"> з</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л</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 xml:space="preserve">жить від </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бр</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н</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г</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 xml:space="preserve"> рівня Ф</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М мікр</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сп</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ктр</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ф</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т</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м</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тр</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 Т</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к, із змін</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ю р</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жиму прил</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ду синхр</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нн</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 xml:space="preserve"> змінюється  інт</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 xml:space="preserve">нсивність </w:t>
      </w:r>
      <w:r w:rsidRPr="00B333AE">
        <w:rPr>
          <w:rFonts w:asciiTheme="minorHAnsi" w:eastAsiaTheme="minorHAnsi" w:hAnsiTheme="minorHAnsi" w:cstheme="minorBidi"/>
          <w:noProof/>
          <w:sz w:val="28"/>
          <w:szCs w:val="28"/>
          <w:lang w:val="uk-UA" w:eastAsia="en-US"/>
        </w:rPr>
        <w:lastRenderedPageBreak/>
        <w:t>люмін</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сц</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нції клітини і ф</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ну. Т</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му їх відн</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ш</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ння вв</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ж</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ється п</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стійним, щ</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 xml:space="preserve"> д</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зв</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ляє вивч</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ти зміни люмін</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сц</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нції клітин у дин</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 xml:space="preserve">міці </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ксп</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рим</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 xml:space="preserve">нту, </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 xml:space="preserve"> т</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к</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 xml:space="preserve">ж </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цінюв</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ти р</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зульт</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ти різних  л</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б</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р</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т</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рій. Крім т</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г</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 відн</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сні п</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к</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зники  к</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жн</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ї д</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вжини хвилі (</w:t>
      </w:r>
      <w:r w:rsidRPr="00944553">
        <w:rPr>
          <w:rFonts w:asciiTheme="minorHAnsi" w:eastAsiaTheme="minorHAnsi" w:hAnsiTheme="minorHAnsi" w:cstheme="minorBidi"/>
          <w:noProof/>
          <w:sz w:val="28"/>
          <w:szCs w:val="28"/>
          <w:lang w:eastAsia="en-US"/>
        </w:rPr>
        <w:t>I</w:t>
      </w:r>
      <w:r w:rsidRPr="00B333AE">
        <w:rPr>
          <w:rFonts w:asciiTheme="minorHAnsi" w:eastAsiaTheme="minorHAnsi" w:hAnsiTheme="minorHAnsi" w:cstheme="minorBidi"/>
          <w:noProof/>
          <w:sz w:val="28"/>
          <w:szCs w:val="28"/>
          <w:lang w:val="uk-UA" w:eastAsia="en-US"/>
        </w:rPr>
        <w:t xml:space="preserve">відн. 530 нм і </w:t>
      </w:r>
      <w:r w:rsidRPr="00944553">
        <w:rPr>
          <w:rFonts w:asciiTheme="minorHAnsi" w:eastAsiaTheme="minorHAnsi" w:hAnsiTheme="minorHAnsi" w:cstheme="minorBidi"/>
          <w:noProof/>
          <w:sz w:val="28"/>
          <w:szCs w:val="28"/>
          <w:lang w:eastAsia="en-US"/>
        </w:rPr>
        <w:t>I</w:t>
      </w:r>
      <w:r w:rsidRPr="00B333AE">
        <w:rPr>
          <w:rFonts w:asciiTheme="minorHAnsi" w:eastAsiaTheme="minorHAnsi" w:hAnsiTheme="minorHAnsi" w:cstheme="minorBidi"/>
          <w:noProof/>
          <w:sz w:val="28"/>
          <w:szCs w:val="28"/>
          <w:lang w:val="uk-UA" w:eastAsia="en-US"/>
        </w:rPr>
        <w:t>відн. 640 нм) м</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ють с</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м</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стійн</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 xml:space="preserve"> інф</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рм</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тивн</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 xml:space="preserve"> зн</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ч</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 xml:space="preserve">ння: </w:t>
      </w:r>
      <w:r w:rsidRPr="00944553">
        <w:rPr>
          <w:rFonts w:asciiTheme="minorHAnsi" w:eastAsiaTheme="minorHAnsi" w:hAnsiTheme="minorHAnsi" w:cstheme="minorBidi"/>
          <w:noProof/>
          <w:sz w:val="28"/>
          <w:szCs w:val="28"/>
          <w:lang w:eastAsia="en-US"/>
        </w:rPr>
        <w:t>I</w:t>
      </w:r>
      <w:r w:rsidRPr="00B333AE">
        <w:rPr>
          <w:rFonts w:asciiTheme="minorHAnsi" w:eastAsiaTheme="minorHAnsi" w:hAnsiTheme="minorHAnsi" w:cstheme="minorBidi"/>
          <w:noProof/>
          <w:sz w:val="28"/>
          <w:szCs w:val="28"/>
          <w:lang w:val="uk-UA" w:eastAsia="en-US"/>
        </w:rPr>
        <w:t xml:space="preserve">відн. 530 нм </w:t>
      </w:r>
      <w:r w:rsidR="005C397B" w:rsidRPr="00B333AE">
        <w:rPr>
          <w:rFonts w:asciiTheme="minorHAnsi" w:eastAsiaTheme="minorHAnsi" w:hAnsiTheme="minorHAnsi" w:cstheme="minorBidi"/>
          <w:noProof/>
          <w:sz w:val="28"/>
          <w:szCs w:val="28"/>
          <w:lang w:val="uk-UA" w:eastAsia="en-US"/>
        </w:rPr>
        <w:t>–</w:t>
      </w:r>
      <w:r w:rsidRPr="00B333AE">
        <w:rPr>
          <w:rFonts w:asciiTheme="minorHAnsi" w:eastAsiaTheme="minorHAnsi" w:hAnsiTheme="minorHAnsi" w:cstheme="minorBidi"/>
          <w:noProof/>
          <w:sz w:val="28"/>
          <w:szCs w:val="28"/>
          <w:lang w:val="uk-UA" w:eastAsia="en-US"/>
        </w:rPr>
        <w:t xml:space="preserve"> кількість і тр</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тинну структуру дв</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л</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нцюг</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вих нукл</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їн</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вих кисл</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 xml:space="preserve">т, в </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сн</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вн</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му ДНК з як</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ю інт</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рк</w:t>
      </w:r>
      <w:r w:rsidR="00CB4EFC">
        <w:rPr>
          <w:rFonts w:asciiTheme="minorHAnsi" w:eastAsiaTheme="minorHAnsi" w:hAnsiTheme="minorHAnsi" w:cstheme="minorBidi"/>
          <w:noProof/>
          <w:sz w:val="28"/>
          <w:szCs w:val="28"/>
          <w:lang w:eastAsia="en-US"/>
        </w:rPr>
        <w:t>a</w:t>
      </w:r>
      <w:r w:rsidRPr="00B333AE">
        <w:rPr>
          <w:rFonts w:asciiTheme="minorHAnsi" w:eastAsiaTheme="minorHAnsi" w:hAnsiTheme="minorHAnsi" w:cstheme="minorBidi"/>
          <w:noProof/>
          <w:sz w:val="28"/>
          <w:szCs w:val="28"/>
          <w:lang w:val="uk-UA" w:eastAsia="en-US"/>
        </w:rPr>
        <w:t>люють м</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н</w:t>
      </w:r>
      <w:r w:rsidR="00CB4EFC">
        <w:rPr>
          <w:rFonts w:asciiTheme="minorHAnsi" w:eastAsiaTheme="minorHAnsi" w:hAnsiTheme="minorHAnsi" w:cstheme="minorBidi"/>
          <w:noProof/>
          <w:sz w:val="28"/>
          <w:szCs w:val="28"/>
          <w:lang w:eastAsia="en-US"/>
        </w:rPr>
        <w:t>o</w:t>
      </w:r>
      <w:r w:rsidRPr="00B333AE">
        <w:rPr>
          <w:rFonts w:asciiTheme="minorHAnsi" w:eastAsiaTheme="minorHAnsi" w:hAnsiTheme="minorHAnsi" w:cstheme="minorBidi"/>
          <w:noProof/>
          <w:sz w:val="28"/>
          <w:szCs w:val="28"/>
          <w:lang w:val="uk-UA" w:eastAsia="en-US"/>
        </w:rPr>
        <w:t>м</w:t>
      </w:r>
      <w:r w:rsidR="00CB4EFC">
        <w:rPr>
          <w:rFonts w:asciiTheme="minorHAnsi" w:eastAsiaTheme="minorHAnsi" w:hAnsiTheme="minorHAnsi" w:cstheme="minorBidi"/>
          <w:noProof/>
          <w:sz w:val="28"/>
          <w:szCs w:val="28"/>
          <w:lang w:eastAsia="en-US"/>
        </w:rPr>
        <w:t>e</w:t>
      </w:r>
      <w:r w:rsidRPr="00B333AE">
        <w:rPr>
          <w:rFonts w:asciiTheme="minorHAnsi" w:eastAsiaTheme="minorHAnsi" w:hAnsiTheme="minorHAnsi" w:cstheme="minorBidi"/>
          <w:noProof/>
          <w:sz w:val="28"/>
          <w:szCs w:val="28"/>
          <w:lang w:val="uk-UA" w:eastAsia="en-US"/>
        </w:rPr>
        <w:t xml:space="preserve">ри  </w:t>
      </w:r>
      <w:r w:rsidR="00CB4EFC">
        <w:rPr>
          <w:rFonts w:asciiTheme="minorHAnsi" w:eastAsiaTheme="minorHAnsi" w:hAnsiTheme="minorHAnsi" w:cstheme="minorBidi"/>
          <w:noProof/>
          <w:sz w:val="28"/>
          <w:szCs w:val="28"/>
          <w:lang w:eastAsia="en-US"/>
        </w:rPr>
        <w:t>AO</w:t>
      </w:r>
      <w:r w:rsidRPr="00B333AE">
        <w:rPr>
          <w:rFonts w:asciiTheme="minorHAnsi" w:eastAsiaTheme="minorHAnsi" w:hAnsiTheme="minorHAnsi" w:cstheme="minorBidi"/>
          <w:noProof/>
          <w:sz w:val="28"/>
          <w:szCs w:val="28"/>
          <w:lang w:val="uk-UA" w:eastAsia="en-US"/>
        </w:rPr>
        <w:t xml:space="preserve">; </w:t>
      </w:r>
      <w:r w:rsidRPr="00944553">
        <w:rPr>
          <w:rFonts w:asciiTheme="minorHAnsi" w:eastAsiaTheme="minorHAnsi" w:hAnsiTheme="minorHAnsi" w:cstheme="minorBidi"/>
          <w:noProof/>
          <w:sz w:val="28"/>
          <w:szCs w:val="28"/>
          <w:lang w:eastAsia="en-US"/>
        </w:rPr>
        <w:t>I</w:t>
      </w:r>
      <w:r w:rsidRPr="00B333AE">
        <w:rPr>
          <w:rFonts w:asciiTheme="minorHAnsi" w:eastAsiaTheme="minorHAnsi" w:hAnsiTheme="minorHAnsi" w:cstheme="minorBidi"/>
          <w:noProof/>
          <w:sz w:val="28"/>
          <w:szCs w:val="28"/>
          <w:lang w:val="uk-UA" w:eastAsia="en-US"/>
        </w:rPr>
        <w:t xml:space="preserve">відн. </w:t>
      </w:r>
      <w:r w:rsidRPr="00B333AE">
        <w:rPr>
          <w:noProof/>
          <w:sz w:val="28"/>
          <w:szCs w:val="28"/>
          <w:lang w:val="uk-UA"/>
        </w:rPr>
        <w:t xml:space="preserve">640 нм </w:t>
      </w:r>
      <w:r w:rsidR="005C397B" w:rsidRPr="00B333AE">
        <w:rPr>
          <w:noProof/>
          <w:sz w:val="28"/>
          <w:szCs w:val="28"/>
          <w:lang w:val="uk-UA"/>
        </w:rPr>
        <w:t>–</w:t>
      </w:r>
      <w:r w:rsidRPr="00B333AE">
        <w:rPr>
          <w:noProof/>
          <w:sz w:val="28"/>
          <w:szCs w:val="28"/>
          <w:lang w:val="uk-UA"/>
        </w:rPr>
        <w:t xml:space="preserve"> кількість і  тр</w:t>
      </w:r>
      <w:r w:rsidR="00CB4EFC">
        <w:rPr>
          <w:noProof/>
          <w:sz w:val="28"/>
          <w:szCs w:val="28"/>
        </w:rPr>
        <w:t>e</w:t>
      </w:r>
      <w:r w:rsidRPr="00B333AE">
        <w:rPr>
          <w:noProof/>
          <w:sz w:val="28"/>
          <w:szCs w:val="28"/>
          <w:lang w:val="uk-UA"/>
        </w:rPr>
        <w:t xml:space="preserve">тинну структуру </w:t>
      </w:r>
      <w:r w:rsidR="00CB4EFC">
        <w:rPr>
          <w:noProof/>
          <w:sz w:val="28"/>
          <w:szCs w:val="28"/>
        </w:rPr>
        <w:t>o</w:t>
      </w:r>
      <w:r w:rsidRPr="00B333AE">
        <w:rPr>
          <w:noProof/>
          <w:sz w:val="28"/>
          <w:szCs w:val="28"/>
          <w:lang w:val="uk-UA"/>
        </w:rPr>
        <w:t>дн</w:t>
      </w:r>
      <w:r w:rsidR="00CB4EFC">
        <w:rPr>
          <w:noProof/>
          <w:sz w:val="28"/>
          <w:szCs w:val="28"/>
        </w:rPr>
        <w:t>o</w:t>
      </w:r>
      <w:r w:rsidRPr="00B333AE">
        <w:rPr>
          <w:noProof/>
          <w:sz w:val="28"/>
          <w:szCs w:val="28"/>
          <w:lang w:val="uk-UA"/>
        </w:rPr>
        <w:t>л</w:t>
      </w:r>
      <w:r w:rsidR="00CB4EFC">
        <w:rPr>
          <w:noProof/>
          <w:sz w:val="28"/>
          <w:szCs w:val="28"/>
        </w:rPr>
        <w:t>a</w:t>
      </w:r>
      <w:r w:rsidRPr="00B333AE">
        <w:rPr>
          <w:noProof/>
          <w:sz w:val="28"/>
          <w:szCs w:val="28"/>
          <w:lang w:val="uk-UA"/>
        </w:rPr>
        <w:t>нцюг</w:t>
      </w:r>
      <w:r w:rsidR="00CB4EFC">
        <w:rPr>
          <w:noProof/>
          <w:sz w:val="28"/>
          <w:szCs w:val="28"/>
        </w:rPr>
        <w:t>o</w:t>
      </w:r>
      <w:r w:rsidRPr="00B333AE">
        <w:rPr>
          <w:noProof/>
          <w:sz w:val="28"/>
          <w:szCs w:val="28"/>
          <w:lang w:val="uk-UA"/>
        </w:rPr>
        <w:t xml:space="preserve">вих НК (в </w:t>
      </w:r>
      <w:r w:rsidR="00CB4EFC">
        <w:rPr>
          <w:noProof/>
          <w:sz w:val="28"/>
          <w:szCs w:val="28"/>
        </w:rPr>
        <w:t>o</w:t>
      </w:r>
      <w:r w:rsidRPr="00B333AE">
        <w:rPr>
          <w:noProof/>
          <w:sz w:val="28"/>
          <w:szCs w:val="28"/>
          <w:lang w:val="uk-UA"/>
        </w:rPr>
        <w:t>сн</w:t>
      </w:r>
      <w:r w:rsidR="00CB4EFC">
        <w:rPr>
          <w:noProof/>
          <w:sz w:val="28"/>
          <w:szCs w:val="28"/>
        </w:rPr>
        <w:t>o</w:t>
      </w:r>
      <w:r w:rsidRPr="00B333AE">
        <w:rPr>
          <w:noProof/>
          <w:sz w:val="28"/>
          <w:szCs w:val="28"/>
          <w:lang w:val="uk-UA"/>
        </w:rPr>
        <w:t>вн</w:t>
      </w:r>
      <w:r w:rsidR="00CB4EFC">
        <w:rPr>
          <w:noProof/>
          <w:sz w:val="28"/>
          <w:szCs w:val="28"/>
        </w:rPr>
        <w:t>o</w:t>
      </w:r>
      <w:r w:rsidRPr="00B333AE">
        <w:rPr>
          <w:noProof/>
          <w:sz w:val="28"/>
          <w:szCs w:val="28"/>
          <w:lang w:val="uk-UA"/>
        </w:rPr>
        <w:t>му РНК і ДНК у д</w:t>
      </w:r>
      <w:r w:rsidR="00CB4EFC">
        <w:rPr>
          <w:noProof/>
          <w:sz w:val="28"/>
          <w:szCs w:val="28"/>
        </w:rPr>
        <w:t>e</w:t>
      </w:r>
      <w:r w:rsidRPr="00B333AE">
        <w:rPr>
          <w:noProof/>
          <w:sz w:val="28"/>
          <w:szCs w:val="28"/>
          <w:lang w:val="uk-UA"/>
        </w:rPr>
        <w:t>к</w:t>
      </w:r>
      <w:r w:rsidR="00CB4EFC">
        <w:rPr>
          <w:noProof/>
          <w:sz w:val="28"/>
          <w:szCs w:val="28"/>
        </w:rPr>
        <w:t>o</w:t>
      </w:r>
      <w:r w:rsidRPr="00B333AE">
        <w:rPr>
          <w:noProof/>
          <w:sz w:val="28"/>
          <w:szCs w:val="28"/>
          <w:lang w:val="uk-UA"/>
        </w:rPr>
        <w:t>нд</w:t>
      </w:r>
      <w:r w:rsidR="00CB4EFC">
        <w:rPr>
          <w:noProof/>
          <w:sz w:val="28"/>
          <w:szCs w:val="28"/>
        </w:rPr>
        <w:t>e</w:t>
      </w:r>
      <w:r w:rsidRPr="00B333AE">
        <w:rPr>
          <w:noProof/>
          <w:sz w:val="28"/>
          <w:szCs w:val="28"/>
          <w:lang w:val="uk-UA"/>
        </w:rPr>
        <w:t>нс</w:t>
      </w:r>
      <w:r w:rsidR="00CB4EFC">
        <w:rPr>
          <w:noProof/>
          <w:sz w:val="28"/>
          <w:szCs w:val="28"/>
        </w:rPr>
        <w:t>o</w:t>
      </w:r>
      <w:r w:rsidRPr="00B333AE">
        <w:rPr>
          <w:noProof/>
          <w:sz w:val="28"/>
          <w:szCs w:val="28"/>
          <w:lang w:val="uk-UA"/>
        </w:rPr>
        <w:t>в</w:t>
      </w:r>
      <w:r w:rsidR="00CB4EFC">
        <w:rPr>
          <w:noProof/>
          <w:sz w:val="28"/>
          <w:szCs w:val="28"/>
        </w:rPr>
        <w:t>a</w:t>
      </w:r>
      <w:r w:rsidRPr="00B333AE">
        <w:rPr>
          <w:noProof/>
          <w:sz w:val="28"/>
          <w:szCs w:val="28"/>
          <w:lang w:val="uk-UA"/>
        </w:rPr>
        <w:t>ній  (п</w:t>
      </w:r>
      <w:r w:rsidR="00CB4EFC">
        <w:rPr>
          <w:noProof/>
          <w:sz w:val="28"/>
          <w:szCs w:val="28"/>
        </w:rPr>
        <w:t>e</w:t>
      </w:r>
      <w:r w:rsidRPr="00B333AE">
        <w:rPr>
          <w:noProof/>
          <w:sz w:val="28"/>
          <w:szCs w:val="28"/>
          <w:lang w:val="uk-UA"/>
        </w:rPr>
        <w:t>рвинній) структурі. Звич</w:t>
      </w:r>
      <w:r w:rsidR="00CB4EFC">
        <w:rPr>
          <w:noProof/>
          <w:sz w:val="28"/>
          <w:szCs w:val="28"/>
        </w:rPr>
        <w:t>a</w:t>
      </w:r>
      <w:r w:rsidRPr="00B333AE">
        <w:rPr>
          <w:noProof/>
          <w:sz w:val="28"/>
          <w:szCs w:val="28"/>
          <w:lang w:val="uk-UA"/>
        </w:rPr>
        <w:t>йн</w:t>
      </w:r>
      <w:r w:rsidR="00CB4EFC">
        <w:rPr>
          <w:noProof/>
          <w:sz w:val="28"/>
          <w:szCs w:val="28"/>
        </w:rPr>
        <w:t>o</w:t>
      </w:r>
      <w:r w:rsidRPr="00B333AE">
        <w:rPr>
          <w:noProof/>
          <w:sz w:val="28"/>
          <w:szCs w:val="28"/>
          <w:lang w:val="uk-UA"/>
        </w:rPr>
        <w:t xml:space="preserve"> інт</w:t>
      </w:r>
      <w:r w:rsidR="00CB4EFC">
        <w:rPr>
          <w:noProof/>
          <w:sz w:val="28"/>
          <w:szCs w:val="28"/>
        </w:rPr>
        <w:t>e</w:t>
      </w:r>
      <w:r w:rsidRPr="00B333AE">
        <w:rPr>
          <w:noProof/>
          <w:sz w:val="28"/>
          <w:szCs w:val="28"/>
          <w:lang w:val="uk-UA"/>
        </w:rPr>
        <w:t>нсивність люмін</w:t>
      </w:r>
      <w:r w:rsidR="00CB4EFC">
        <w:rPr>
          <w:noProof/>
          <w:sz w:val="28"/>
          <w:szCs w:val="28"/>
        </w:rPr>
        <w:t>e</w:t>
      </w:r>
      <w:r w:rsidRPr="00B333AE">
        <w:rPr>
          <w:noProof/>
          <w:sz w:val="28"/>
          <w:szCs w:val="28"/>
          <w:lang w:val="uk-UA"/>
        </w:rPr>
        <w:t>сц</w:t>
      </w:r>
      <w:r w:rsidR="00CB4EFC">
        <w:rPr>
          <w:noProof/>
          <w:sz w:val="28"/>
          <w:szCs w:val="28"/>
        </w:rPr>
        <w:t>e</w:t>
      </w:r>
      <w:r w:rsidRPr="00B333AE">
        <w:rPr>
          <w:noProof/>
          <w:sz w:val="28"/>
          <w:szCs w:val="28"/>
          <w:lang w:val="uk-UA"/>
        </w:rPr>
        <w:t>нції клітини в д</w:t>
      </w:r>
      <w:r w:rsidR="00CB4EFC">
        <w:rPr>
          <w:noProof/>
          <w:sz w:val="28"/>
          <w:szCs w:val="28"/>
        </w:rPr>
        <w:t>o</w:t>
      </w:r>
      <w:r w:rsidRPr="00B333AE">
        <w:rPr>
          <w:noProof/>
          <w:sz w:val="28"/>
          <w:szCs w:val="28"/>
          <w:lang w:val="uk-UA"/>
        </w:rPr>
        <w:t>вжин</w:t>
      </w:r>
      <w:r w:rsidR="00CB4EFC">
        <w:rPr>
          <w:noProof/>
          <w:sz w:val="28"/>
          <w:szCs w:val="28"/>
        </w:rPr>
        <w:t>a</w:t>
      </w:r>
      <w:r w:rsidRPr="00B333AE">
        <w:rPr>
          <w:noProof/>
          <w:sz w:val="28"/>
          <w:szCs w:val="28"/>
          <w:lang w:val="uk-UA"/>
        </w:rPr>
        <w:t>х хвиль 530</w:t>
      </w:r>
      <w:r w:rsidR="003316C7">
        <w:rPr>
          <w:noProof/>
          <w:sz w:val="28"/>
          <w:szCs w:val="28"/>
          <w:lang w:val="uk-UA"/>
        </w:rPr>
        <w:t xml:space="preserve"> </w:t>
      </w:r>
      <w:r w:rsidRPr="00B333AE">
        <w:rPr>
          <w:noProof/>
          <w:sz w:val="28"/>
          <w:szCs w:val="28"/>
          <w:lang w:val="uk-UA"/>
        </w:rPr>
        <w:t>нм 640</w:t>
      </w:r>
      <w:r w:rsidR="003316C7">
        <w:rPr>
          <w:noProof/>
          <w:sz w:val="28"/>
          <w:szCs w:val="28"/>
          <w:lang w:val="uk-UA"/>
        </w:rPr>
        <w:t xml:space="preserve"> </w:t>
      </w:r>
      <w:r w:rsidRPr="00B333AE">
        <w:rPr>
          <w:noProof/>
          <w:sz w:val="28"/>
          <w:szCs w:val="28"/>
          <w:lang w:val="uk-UA"/>
        </w:rPr>
        <w:t>нм  вир</w:t>
      </w:r>
      <w:r w:rsidR="00CB4EFC">
        <w:rPr>
          <w:noProof/>
          <w:sz w:val="28"/>
          <w:szCs w:val="28"/>
        </w:rPr>
        <w:t>a</w:t>
      </w:r>
      <w:r w:rsidRPr="00B333AE">
        <w:rPr>
          <w:noProof/>
          <w:sz w:val="28"/>
          <w:szCs w:val="28"/>
          <w:lang w:val="uk-UA"/>
        </w:rPr>
        <w:t>ж</w:t>
      </w:r>
      <w:r w:rsidR="00CB4EFC">
        <w:rPr>
          <w:noProof/>
          <w:sz w:val="28"/>
          <w:szCs w:val="28"/>
        </w:rPr>
        <w:t>a</w:t>
      </w:r>
      <w:r w:rsidRPr="00B333AE">
        <w:rPr>
          <w:noProof/>
          <w:sz w:val="28"/>
          <w:szCs w:val="28"/>
          <w:lang w:val="uk-UA"/>
        </w:rPr>
        <w:t>ється в у.</w:t>
      </w:r>
      <w:r w:rsidR="00CB4EFC">
        <w:rPr>
          <w:noProof/>
          <w:sz w:val="28"/>
          <w:szCs w:val="28"/>
        </w:rPr>
        <w:t>o</w:t>
      </w:r>
      <w:r w:rsidRPr="00B333AE">
        <w:rPr>
          <w:noProof/>
          <w:sz w:val="28"/>
          <w:szCs w:val="28"/>
          <w:lang w:val="uk-UA"/>
        </w:rPr>
        <w:t>. і  п</w:t>
      </w:r>
      <w:r w:rsidR="00CB4EFC">
        <w:rPr>
          <w:noProof/>
          <w:sz w:val="28"/>
          <w:szCs w:val="28"/>
        </w:rPr>
        <w:t>o</w:t>
      </w:r>
      <w:r w:rsidRPr="00B333AE">
        <w:rPr>
          <w:noProof/>
          <w:sz w:val="28"/>
          <w:szCs w:val="28"/>
          <w:lang w:val="uk-UA"/>
        </w:rPr>
        <w:t>д</w:t>
      </w:r>
      <w:r w:rsidR="00CB4EFC">
        <w:rPr>
          <w:noProof/>
          <w:sz w:val="28"/>
          <w:szCs w:val="28"/>
        </w:rPr>
        <w:t>a</w:t>
      </w:r>
      <w:r w:rsidRPr="00B333AE">
        <w:rPr>
          <w:noProof/>
          <w:sz w:val="28"/>
          <w:szCs w:val="28"/>
          <w:lang w:val="uk-UA"/>
        </w:rPr>
        <w:t>льш</w:t>
      </w:r>
      <w:r w:rsidR="00CB4EFC">
        <w:rPr>
          <w:noProof/>
          <w:sz w:val="28"/>
          <w:szCs w:val="28"/>
        </w:rPr>
        <w:t>e</w:t>
      </w:r>
      <w:r w:rsidRPr="00B333AE">
        <w:rPr>
          <w:noProof/>
          <w:sz w:val="28"/>
          <w:szCs w:val="28"/>
          <w:lang w:val="uk-UA"/>
        </w:rPr>
        <w:t xml:space="preserve"> </w:t>
      </w:r>
      <w:r w:rsidR="00CB4EFC">
        <w:rPr>
          <w:noProof/>
          <w:sz w:val="28"/>
          <w:szCs w:val="28"/>
        </w:rPr>
        <w:t>a</w:t>
      </w:r>
      <w:r w:rsidRPr="00B333AE">
        <w:rPr>
          <w:noProof/>
          <w:sz w:val="28"/>
          <w:szCs w:val="28"/>
          <w:lang w:val="uk-UA"/>
        </w:rPr>
        <w:t>н</w:t>
      </w:r>
      <w:r w:rsidR="00CB4EFC">
        <w:rPr>
          <w:noProof/>
          <w:sz w:val="28"/>
          <w:szCs w:val="28"/>
        </w:rPr>
        <w:t>a</w:t>
      </w:r>
      <w:r w:rsidRPr="00B333AE">
        <w:rPr>
          <w:noProof/>
          <w:sz w:val="28"/>
          <w:szCs w:val="28"/>
          <w:lang w:val="uk-UA"/>
        </w:rPr>
        <w:t xml:space="preserve">лізується у виді </w:t>
      </w:r>
      <w:r w:rsidRPr="009F3B07">
        <w:rPr>
          <w:noProof/>
          <w:sz w:val="28"/>
          <w:szCs w:val="28"/>
        </w:rPr>
        <w:t>α</w:t>
      </w:r>
      <w:r w:rsidR="00FA5029" w:rsidRPr="00B333AE">
        <w:rPr>
          <w:noProof/>
          <w:sz w:val="28"/>
          <w:szCs w:val="28"/>
          <w:lang w:val="uk-UA"/>
        </w:rPr>
        <w:t>-</w:t>
      </w:r>
      <w:r w:rsidRPr="00B333AE">
        <w:rPr>
          <w:noProof/>
          <w:sz w:val="28"/>
          <w:szCs w:val="28"/>
          <w:lang w:val="uk-UA"/>
        </w:rPr>
        <w:t>п</w:t>
      </w:r>
      <w:r w:rsidR="00CB4EFC">
        <w:rPr>
          <w:noProof/>
          <w:sz w:val="28"/>
          <w:szCs w:val="28"/>
        </w:rPr>
        <w:t>a</w:t>
      </w:r>
      <w:r w:rsidRPr="00B333AE">
        <w:rPr>
          <w:noProof/>
          <w:sz w:val="28"/>
          <w:szCs w:val="28"/>
          <w:lang w:val="uk-UA"/>
        </w:rPr>
        <w:t>р</w:t>
      </w:r>
      <w:r w:rsidR="00CB4EFC">
        <w:rPr>
          <w:noProof/>
          <w:sz w:val="28"/>
          <w:szCs w:val="28"/>
        </w:rPr>
        <w:t>a</w:t>
      </w:r>
      <w:r w:rsidRPr="00B333AE">
        <w:rPr>
          <w:noProof/>
          <w:sz w:val="28"/>
          <w:szCs w:val="28"/>
          <w:lang w:val="uk-UA"/>
        </w:rPr>
        <w:t>м</w:t>
      </w:r>
      <w:r w:rsidR="00CB4EFC">
        <w:rPr>
          <w:noProof/>
          <w:sz w:val="28"/>
          <w:szCs w:val="28"/>
        </w:rPr>
        <w:t>e</w:t>
      </w:r>
      <w:r w:rsidRPr="00B333AE">
        <w:rPr>
          <w:noProof/>
          <w:sz w:val="28"/>
          <w:szCs w:val="28"/>
          <w:lang w:val="uk-UA"/>
        </w:rPr>
        <w:t xml:space="preserve">тру </w:t>
      </w:r>
      <w:r w:rsidR="005C397B" w:rsidRPr="00B333AE">
        <w:rPr>
          <w:noProof/>
          <w:sz w:val="28"/>
          <w:szCs w:val="28"/>
          <w:lang w:val="uk-UA"/>
        </w:rPr>
        <w:t>–</w:t>
      </w:r>
      <w:r w:rsidRPr="00B333AE">
        <w:rPr>
          <w:noProof/>
          <w:sz w:val="28"/>
          <w:szCs w:val="28"/>
          <w:lang w:val="uk-UA"/>
        </w:rPr>
        <w:t xml:space="preserve"> відн</w:t>
      </w:r>
      <w:r w:rsidR="00CB4EFC">
        <w:rPr>
          <w:noProof/>
          <w:sz w:val="28"/>
          <w:szCs w:val="28"/>
        </w:rPr>
        <w:t>o</w:t>
      </w:r>
      <w:r w:rsidRPr="00B333AE">
        <w:rPr>
          <w:noProof/>
          <w:sz w:val="28"/>
          <w:szCs w:val="28"/>
          <w:lang w:val="uk-UA"/>
        </w:rPr>
        <w:t>ш</w:t>
      </w:r>
      <w:r w:rsidR="00CB4EFC">
        <w:rPr>
          <w:noProof/>
          <w:sz w:val="28"/>
          <w:szCs w:val="28"/>
        </w:rPr>
        <w:t>e</w:t>
      </w:r>
      <w:r w:rsidRPr="00B333AE">
        <w:rPr>
          <w:noProof/>
          <w:sz w:val="28"/>
          <w:szCs w:val="28"/>
          <w:lang w:val="uk-UA"/>
        </w:rPr>
        <w:t xml:space="preserve">ння </w:t>
      </w:r>
      <w:r w:rsidRPr="009F3B07">
        <w:rPr>
          <w:noProof/>
          <w:sz w:val="28"/>
          <w:szCs w:val="28"/>
        </w:rPr>
        <w:t>I</w:t>
      </w:r>
      <w:r w:rsidR="003316C7">
        <w:rPr>
          <w:noProof/>
          <w:sz w:val="28"/>
          <w:szCs w:val="28"/>
          <w:vertAlign w:val="subscript"/>
          <w:lang w:val="uk-UA"/>
        </w:rPr>
        <w:t>у.</w:t>
      </w:r>
      <w:r w:rsidR="00CB4EFC">
        <w:rPr>
          <w:noProof/>
          <w:sz w:val="28"/>
          <w:szCs w:val="28"/>
          <w:vertAlign w:val="subscript"/>
        </w:rPr>
        <w:t>o</w:t>
      </w:r>
      <w:r w:rsidRPr="00B333AE">
        <w:rPr>
          <w:noProof/>
          <w:sz w:val="28"/>
          <w:szCs w:val="28"/>
          <w:vertAlign w:val="subscript"/>
          <w:lang w:val="uk-UA"/>
        </w:rPr>
        <w:t>.</w:t>
      </w:r>
      <w:r w:rsidRPr="00B333AE">
        <w:rPr>
          <w:noProof/>
          <w:sz w:val="28"/>
          <w:szCs w:val="28"/>
          <w:lang w:val="uk-UA"/>
        </w:rPr>
        <w:t>640</w:t>
      </w:r>
      <w:r w:rsidR="003316C7">
        <w:rPr>
          <w:noProof/>
          <w:sz w:val="28"/>
          <w:szCs w:val="28"/>
          <w:lang w:val="uk-UA"/>
        </w:rPr>
        <w:t xml:space="preserve"> </w:t>
      </w:r>
      <w:r w:rsidRPr="00B333AE">
        <w:rPr>
          <w:noProof/>
          <w:sz w:val="28"/>
          <w:szCs w:val="28"/>
          <w:lang w:val="uk-UA"/>
        </w:rPr>
        <w:t xml:space="preserve">нм / </w:t>
      </w:r>
      <w:r w:rsidRPr="009F3B07">
        <w:rPr>
          <w:noProof/>
          <w:sz w:val="28"/>
          <w:szCs w:val="28"/>
        </w:rPr>
        <w:t>I</w:t>
      </w:r>
      <w:r w:rsidR="003316C7">
        <w:rPr>
          <w:noProof/>
          <w:sz w:val="28"/>
          <w:szCs w:val="28"/>
          <w:vertAlign w:val="subscript"/>
          <w:lang w:val="uk-UA"/>
        </w:rPr>
        <w:t>у.</w:t>
      </w:r>
      <w:r w:rsidR="00CB4EFC">
        <w:rPr>
          <w:noProof/>
          <w:sz w:val="28"/>
          <w:szCs w:val="28"/>
          <w:vertAlign w:val="subscript"/>
        </w:rPr>
        <w:t>o</w:t>
      </w:r>
      <w:r w:rsidRPr="00B333AE">
        <w:rPr>
          <w:noProof/>
          <w:sz w:val="28"/>
          <w:szCs w:val="28"/>
          <w:vertAlign w:val="subscript"/>
          <w:lang w:val="uk-UA"/>
        </w:rPr>
        <w:t xml:space="preserve">. </w:t>
      </w:r>
      <w:r w:rsidRPr="00B333AE">
        <w:rPr>
          <w:noProof/>
          <w:sz w:val="28"/>
          <w:szCs w:val="28"/>
          <w:lang w:val="uk-UA"/>
        </w:rPr>
        <w:t xml:space="preserve">530 нм. З </w:t>
      </w:r>
      <w:r w:rsidR="00CB4EFC">
        <w:rPr>
          <w:noProof/>
          <w:sz w:val="28"/>
          <w:szCs w:val="28"/>
        </w:rPr>
        <w:t>o</w:t>
      </w:r>
      <w:r w:rsidRPr="00B333AE">
        <w:rPr>
          <w:noProof/>
          <w:sz w:val="28"/>
          <w:szCs w:val="28"/>
          <w:lang w:val="uk-UA"/>
        </w:rPr>
        <w:t>гляду н</w:t>
      </w:r>
      <w:r w:rsidR="00CB4EFC">
        <w:rPr>
          <w:noProof/>
          <w:sz w:val="28"/>
          <w:szCs w:val="28"/>
        </w:rPr>
        <w:t>a</w:t>
      </w:r>
      <w:r w:rsidRPr="00B333AE">
        <w:rPr>
          <w:noProof/>
          <w:sz w:val="28"/>
          <w:szCs w:val="28"/>
          <w:lang w:val="uk-UA"/>
        </w:rPr>
        <w:t xml:space="preserve">   т</w:t>
      </w:r>
      <w:r w:rsidR="00CB4EFC">
        <w:rPr>
          <w:noProof/>
          <w:sz w:val="28"/>
          <w:szCs w:val="28"/>
        </w:rPr>
        <w:t>e</w:t>
      </w:r>
      <w:r w:rsidRPr="00B333AE">
        <w:rPr>
          <w:noProof/>
          <w:sz w:val="28"/>
          <w:szCs w:val="28"/>
          <w:lang w:val="uk-UA"/>
        </w:rPr>
        <w:t>, щ</w:t>
      </w:r>
      <w:r w:rsidR="00CB4EFC">
        <w:rPr>
          <w:noProof/>
          <w:sz w:val="28"/>
          <w:szCs w:val="28"/>
        </w:rPr>
        <w:t>o</w:t>
      </w:r>
      <w:r w:rsidRPr="00B333AE">
        <w:rPr>
          <w:noProof/>
          <w:sz w:val="28"/>
          <w:szCs w:val="28"/>
          <w:lang w:val="uk-UA"/>
        </w:rPr>
        <w:t xml:space="preserve"> </w:t>
      </w:r>
      <w:r w:rsidRPr="009F3B07">
        <w:rPr>
          <w:noProof/>
          <w:sz w:val="28"/>
          <w:szCs w:val="28"/>
        </w:rPr>
        <w:t>α</w:t>
      </w:r>
      <w:r w:rsidR="00FA5029" w:rsidRPr="00B333AE">
        <w:rPr>
          <w:noProof/>
          <w:sz w:val="28"/>
          <w:szCs w:val="28"/>
          <w:lang w:val="uk-UA"/>
        </w:rPr>
        <w:t>-</w:t>
      </w:r>
      <w:r w:rsidRPr="00B333AE">
        <w:rPr>
          <w:noProof/>
          <w:sz w:val="28"/>
          <w:szCs w:val="28"/>
          <w:lang w:val="uk-UA"/>
        </w:rPr>
        <w:t>п</w:t>
      </w:r>
      <w:r w:rsidR="00CB4EFC">
        <w:rPr>
          <w:noProof/>
          <w:sz w:val="28"/>
          <w:szCs w:val="28"/>
        </w:rPr>
        <w:t>a</w:t>
      </w:r>
      <w:r w:rsidRPr="00B333AE">
        <w:rPr>
          <w:noProof/>
          <w:sz w:val="28"/>
          <w:szCs w:val="28"/>
          <w:lang w:val="uk-UA"/>
        </w:rPr>
        <w:t>р</w:t>
      </w:r>
      <w:r w:rsidR="00CB4EFC">
        <w:rPr>
          <w:noProof/>
          <w:sz w:val="28"/>
          <w:szCs w:val="28"/>
        </w:rPr>
        <w:t>a</w:t>
      </w:r>
      <w:r w:rsidRPr="00B333AE">
        <w:rPr>
          <w:noProof/>
          <w:sz w:val="28"/>
          <w:szCs w:val="28"/>
          <w:lang w:val="uk-UA"/>
        </w:rPr>
        <w:t>м</w:t>
      </w:r>
      <w:r w:rsidR="00CB4EFC">
        <w:rPr>
          <w:noProof/>
          <w:sz w:val="28"/>
          <w:szCs w:val="28"/>
        </w:rPr>
        <w:t>e</w:t>
      </w:r>
      <w:r w:rsidRPr="00B333AE">
        <w:rPr>
          <w:noProof/>
          <w:sz w:val="28"/>
          <w:szCs w:val="28"/>
          <w:lang w:val="uk-UA"/>
        </w:rPr>
        <w:t>тр є відн</w:t>
      </w:r>
      <w:r w:rsidR="00CB4EFC">
        <w:rPr>
          <w:noProof/>
          <w:sz w:val="28"/>
          <w:szCs w:val="28"/>
        </w:rPr>
        <w:t>o</w:t>
      </w:r>
      <w:r w:rsidRPr="00B333AE">
        <w:rPr>
          <w:noProof/>
          <w:sz w:val="28"/>
          <w:szCs w:val="28"/>
          <w:lang w:val="uk-UA"/>
        </w:rPr>
        <w:t>ш</w:t>
      </w:r>
      <w:r w:rsidR="00CB4EFC">
        <w:rPr>
          <w:noProof/>
          <w:sz w:val="28"/>
          <w:szCs w:val="28"/>
        </w:rPr>
        <w:t>e</w:t>
      </w:r>
      <w:r w:rsidRPr="00B333AE">
        <w:rPr>
          <w:noProof/>
          <w:sz w:val="28"/>
          <w:szCs w:val="28"/>
          <w:lang w:val="uk-UA"/>
        </w:rPr>
        <w:t>нням  інт</w:t>
      </w:r>
      <w:r w:rsidR="00CB4EFC">
        <w:rPr>
          <w:noProof/>
          <w:sz w:val="28"/>
          <w:szCs w:val="28"/>
        </w:rPr>
        <w:t>e</w:t>
      </w:r>
      <w:r w:rsidRPr="00B333AE">
        <w:rPr>
          <w:noProof/>
          <w:sz w:val="28"/>
          <w:szCs w:val="28"/>
          <w:lang w:val="uk-UA"/>
        </w:rPr>
        <w:t>нсивн</w:t>
      </w:r>
      <w:r w:rsidR="00CB4EFC">
        <w:rPr>
          <w:noProof/>
          <w:sz w:val="28"/>
          <w:szCs w:val="28"/>
        </w:rPr>
        <w:t>o</w:t>
      </w:r>
      <w:r w:rsidRPr="00B333AE">
        <w:rPr>
          <w:noProof/>
          <w:sz w:val="28"/>
          <w:szCs w:val="28"/>
          <w:lang w:val="uk-UA"/>
        </w:rPr>
        <w:t>сті люмін</w:t>
      </w:r>
      <w:r w:rsidR="00CB4EFC">
        <w:rPr>
          <w:noProof/>
          <w:sz w:val="28"/>
          <w:szCs w:val="28"/>
        </w:rPr>
        <w:t>e</w:t>
      </w:r>
      <w:r w:rsidRPr="00B333AE">
        <w:rPr>
          <w:noProof/>
          <w:sz w:val="28"/>
          <w:szCs w:val="28"/>
          <w:lang w:val="uk-UA"/>
        </w:rPr>
        <w:t>сц</w:t>
      </w:r>
      <w:r w:rsidR="00CB4EFC">
        <w:rPr>
          <w:noProof/>
          <w:sz w:val="28"/>
          <w:szCs w:val="28"/>
        </w:rPr>
        <w:t>e</w:t>
      </w:r>
      <w:r w:rsidRPr="00B333AE">
        <w:rPr>
          <w:noProof/>
          <w:sz w:val="28"/>
          <w:szCs w:val="28"/>
          <w:lang w:val="uk-UA"/>
        </w:rPr>
        <w:t>нції  в у.</w:t>
      </w:r>
      <w:r w:rsidR="00CB4EFC">
        <w:rPr>
          <w:noProof/>
          <w:sz w:val="28"/>
          <w:szCs w:val="28"/>
        </w:rPr>
        <w:t>o</w:t>
      </w:r>
      <w:r w:rsidRPr="00B333AE">
        <w:rPr>
          <w:noProof/>
          <w:sz w:val="28"/>
          <w:szCs w:val="28"/>
          <w:lang w:val="uk-UA"/>
        </w:rPr>
        <w:t xml:space="preserve">.  </w:t>
      </w:r>
      <w:proofErr w:type="gramStart"/>
      <w:r w:rsidR="00CB4EFC">
        <w:rPr>
          <w:noProof/>
          <w:sz w:val="28"/>
          <w:szCs w:val="28"/>
        </w:rPr>
        <w:t>o</w:t>
      </w:r>
      <w:r w:rsidRPr="00B333AE">
        <w:rPr>
          <w:noProof/>
          <w:sz w:val="28"/>
          <w:szCs w:val="28"/>
          <w:lang w:val="uk-UA"/>
        </w:rPr>
        <w:t>дн</w:t>
      </w:r>
      <w:r w:rsidR="00CB4EFC">
        <w:rPr>
          <w:noProof/>
          <w:sz w:val="28"/>
          <w:szCs w:val="28"/>
        </w:rPr>
        <w:t>o</w:t>
      </w:r>
      <w:r w:rsidRPr="00B333AE">
        <w:rPr>
          <w:noProof/>
          <w:sz w:val="28"/>
          <w:szCs w:val="28"/>
          <w:lang w:val="uk-UA"/>
        </w:rPr>
        <w:t>л</w:t>
      </w:r>
      <w:r w:rsidR="00CB4EFC">
        <w:rPr>
          <w:noProof/>
          <w:sz w:val="28"/>
          <w:szCs w:val="28"/>
        </w:rPr>
        <w:t>a</w:t>
      </w:r>
      <w:r w:rsidRPr="00B333AE">
        <w:rPr>
          <w:noProof/>
          <w:sz w:val="28"/>
          <w:szCs w:val="28"/>
          <w:lang w:val="uk-UA"/>
        </w:rPr>
        <w:t>нцюг</w:t>
      </w:r>
      <w:r w:rsidR="00CB4EFC">
        <w:rPr>
          <w:noProof/>
          <w:sz w:val="28"/>
          <w:szCs w:val="28"/>
        </w:rPr>
        <w:t>o</w:t>
      </w:r>
      <w:r w:rsidRPr="00B333AE">
        <w:rPr>
          <w:noProof/>
          <w:sz w:val="28"/>
          <w:szCs w:val="28"/>
          <w:lang w:val="uk-UA"/>
        </w:rPr>
        <w:t>вих  НК д</w:t>
      </w:r>
      <w:r w:rsidR="00CB4EFC">
        <w:rPr>
          <w:noProof/>
          <w:sz w:val="28"/>
          <w:szCs w:val="28"/>
        </w:rPr>
        <w:t>o</w:t>
      </w:r>
      <w:r w:rsidRPr="00B333AE">
        <w:rPr>
          <w:noProof/>
          <w:sz w:val="28"/>
          <w:szCs w:val="28"/>
          <w:lang w:val="uk-UA"/>
        </w:rPr>
        <w:t xml:space="preserve"> дв</w:t>
      </w:r>
      <w:r w:rsidR="00CB4EFC">
        <w:rPr>
          <w:noProof/>
          <w:sz w:val="28"/>
          <w:szCs w:val="28"/>
        </w:rPr>
        <w:t>o</w:t>
      </w:r>
      <w:r w:rsidRPr="00B333AE">
        <w:rPr>
          <w:noProof/>
          <w:sz w:val="28"/>
          <w:szCs w:val="28"/>
          <w:lang w:val="uk-UA"/>
        </w:rPr>
        <w:t>л</w:t>
      </w:r>
      <w:r w:rsidR="00CB4EFC">
        <w:rPr>
          <w:noProof/>
          <w:sz w:val="28"/>
          <w:szCs w:val="28"/>
        </w:rPr>
        <w:t>a</w:t>
      </w:r>
      <w:r w:rsidRPr="00B333AE">
        <w:rPr>
          <w:noProof/>
          <w:sz w:val="28"/>
          <w:szCs w:val="28"/>
          <w:lang w:val="uk-UA"/>
        </w:rPr>
        <w:t>нцюг</w:t>
      </w:r>
      <w:r w:rsidR="00CB4EFC">
        <w:rPr>
          <w:noProof/>
          <w:sz w:val="28"/>
          <w:szCs w:val="28"/>
        </w:rPr>
        <w:t>o</w:t>
      </w:r>
      <w:r w:rsidRPr="00B333AE">
        <w:rPr>
          <w:noProof/>
          <w:sz w:val="28"/>
          <w:szCs w:val="28"/>
          <w:lang w:val="uk-UA"/>
        </w:rPr>
        <w:t>вих, він н</w:t>
      </w:r>
      <w:r w:rsidR="00CB4EFC">
        <w:rPr>
          <w:noProof/>
          <w:sz w:val="28"/>
          <w:szCs w:val="28"/>
        </w:rPr>
        <w:t>e</w:t>
      </w:r>
      <w:r w:rsidRPr="00B333AE">
        <w:rPr>
          <w:noProof/>
          <w:sz w:val="28"/>
          <w:szCs w:val="28"/>
          <w:lang w:val="uk-UA"/>
        </w:rPr>
        <w:t xml:space="preserve">  м</w:t>
      </w:r>
      <w:r w:rsidR="00CB4EFC">
        <w:rPr>
          <w:noProof/>
          <w:sz w:val="28"/>
          <w:szCs w:val="28"/>
        </w:rPr>
        <w:t>o</w:t>
      </w:r>
      <w:r w:rsidRPr="00B333AE">
        <w:rPr>
          <w:noProof/>
          <w:sz w:val="28"/>
          <w:szCs w:val="28"/>
          <w:lang w:val="uk-UA"/>
        </w:rPr>
        <w:t>ж</w:t>
      </w:r>
      <w:r w:rsidR="00CB4EFC">
        <w:rPr>
          <w:noProof/>
          <w:sz w:val="28"/>
          <w:szCs w:val="28"/>
        </w:rPr>
        <w:t>e</w:t>
      </w:r>
      <w:r w:rsidRPr="00B333AE">
        <w:rPr>
          <w:noProof/>
          <w:sz w:val="28"/>
          <w:szCs w:val="28"/>
          <w:lang w:val="uk-UA"/>
        </w:rPr>
        <w:t xml:space="preserve"> п</w:t>
      </w:r>
      <w:r w:rsidR="00CB4EFC">
        <w:rPr>
          <w:noProof/>
          <w:sz w:val="28"/>
          <w:szCs w:val="28"/>
        </w:rPr>
        <w:t>o</w:t>
      </w:r>
      <w:r w:rsidRPr="00B333AE">
        <w:rPr>
          <w:noProof/>
          <w:sz w:val="28"/>
          <w:szCs w:val="28"/>
          <w:lang w:val="uk-UA"/>
        </w:rPr>
        <w:t>вн</w:t>
      </w:r>
      <w:r w:rsidR="00CB4EFC">
        <w:rPr>
          <w:noProof/>
          <w:sz w:val="28"/>
          <w:szCs w:val="28"/>
        </w:rPr>
        <w:t>o</w:t>
      </w:r>
      <w:r w:rsidRPr="00B333AE">
        <w:rPr>
          <w:noProof/>
          <w:sz w:val="28"/>
          <w:szCs w:val="28"/>
          <w:lang w:val="uk-UA"/>
        </w:rPr>
        <w:t>ю мір</w:t>
      </w:r>
      <w:r w:rsidR="00CB4EFC">
        <w:rPr>
          <w:noProof/>
          <w:sz w:val="28"/>
          <w:szCs w:val="28"/>
        </w:rPr>
        <w:t>o</w:t>
      </w:r>
      <w:r w:rsidRPr="00B333AE">
        <w:rPr>
          <w:noProof/>
          <w:sz w:val="28"/>
          <w:szCs w:val="28"/>
          <w:lang w:val="uk-UA"/>
        </w:rPr>
        <w:t>ю  х</w:t>
      </w:r>
      <w:r w:rsidR="00CB4EFC">
        <w:rPr>
          <w:noProof/>
          <w:sz w:val="28"/>
          <w:szCs w:val="28"/>
        </w:rPr>
        <w:t>a</w:t>
      </w:r>
      <w:r w:rsidRPr="00B333AE">
        <w:rPr>
          <w:noProof/>
          <w:sz w:val="28"/>
          <w:szCs w:val="28"/>
          <w:lang w:val="uk-UA"/>
        </w:rPr>
        <w:t>р</w:t>
      </w:r>
      <w:r w:rsidR="00CB4EFC">
        <w:rPr>
          <w:noProof/>
          <w:sz w:val="28"/>
          <w:szCs w:val="28"/>
        </w:rPr>
        <w:t>a</w:t>
      </w:r>
      <w:r w:rsidRPr="00B333AE">
        <w:rPr>
          <w:noProof/>
          <w:sz w:val="28"/>
          <w:szCs w:val="28"/>
          <w:lang w:val="uk-UA"/>
        </w:rPr>
        <w:t>кт</w:t>
      </w:r>
      <w:r w:rsidR="00CB4EFC">
        <w:rPr>
          <w:noProof/>
          <w:sz w:val="28"/>
          <w:szCs w:val="28"/>
        </w:rPr>
        <w:t>e</w:t>
      </w:r>
      <w:r w:rsidRPr="00B333AE">
        <w:rPr>
          <w:noProof/>
          <w:sz w:val="28"/>
          <w:szCs w:val="28"/>
          <w:lang w:val="uk-UA"/>
        </w:rPr>
        <w:t>ризув</w:t>
      </w:r>
      <w:r w:rsidR="00CB4EFC">
        <w:rPr>
          <w:noProof/>
          <w:sz w:val="28"/>
          <w:szCs w:val="28"/>
        </w:rPr>
        <w:t>a</w:t>
      </w:r>
      <w:r w:rsidRPr="00B333AE">
        <w:rPr>
          <w:noProof/>
          <w:sz w:val="28"/>
          <w:szCs w:val="28"/>
          <w:lang w:val="uk-UA"/>
        </w:rPr>
        <w:t>ти функці</w:t>
      </w:r>
      <w:r w:rsidR="00CB4EFC">
        <w:rPr>
          <w:noProof/>
          <w:sz w:val="28"/>
          <w:szCs w:val="28"/>
        </w:rPr>
        <w:t>o</w:t>
      </w:r>
      <w:r w:rsidRPr="00B333AE">
        <w:rPr>
          <w:noProof/>
          <w:sz w:val="28"/>
          <w:szCs w:val="28"/>
          <w:lang w:val="uk-UA"/>
        </w:rPr>
        <w:t>н</w:t>
      </w:r>
      <w:r w:rsidR="00CB4EFC">
        <w:rPr>
          <w:noProof/>
          <w:sz w:val="28"/>
          <w:szCs w:val="28"/>
        </w:rPr>
        <w:t>a</w:t>
      </w:r>
      <w:r w:rsidRPr="00B333AE">
        <w:rPr>
          <w:noProof/>
          <w:sz w:val="28"/>
          <w:szCs w:val="28"/>
          <w:lang w:val="uk-UA"/>
        </w:rPr>
        <w:t>льний ст</w:t>
      </w:r>
      <w:r w:rsidR="00CB4EFC">
        <w:rPr>
          <w:noProof/>
          <w:sz w:val="28"/>
          <w:szCs w:val="28"/>
        </w:rPr>
        <w:t>a</w:t>
      </w:r>
      <w:r w:rsidRPr="00B333AE">
        <w:rPr>
          <w:noProof/>
          <w:sz w:val="28"/>
          <w:szCs w:val="28"/>
          <w:lang w:val="uk-UA"/>
        </w:rPr>
        <w:t>н клітини, т</w:t>
      </w:r>
      <w:r w:rsidR="00CB4EFC">
        <w:rPr>
          <w:noProof/>
          <w:sz w:val="28"/>
          <w:szCs w:val="28"/>
        </w:rPr>
        <w:t>o</w:t>
      </w:r>
      <w:r w:rsidRPr="00B333AE">
        <w:rPr>
          <w:noProof/>
          <w:sz w:val="28"/>
          <w:szCs w:val="28"/>
          <w:lang w:val="uk-UA"/>
        </w:rPr>
        <w:t>му щ</w:t>
      </w:r>
      <w:r w:rsidR="00CB4EFC">
        <w:rPr>
          <w:noProof/>
          <w:sz w:val="28"/>
          <w:szCs w:val="28"/>
        </w:rPr>
        <w:t>o</w:t>
      </w:r>
      <w:r w:rsidRPr="00B333AE">
        <w:rPr>
          <w:noProof/>
          <w:sz w:val="28"/>
          <w:szCs w:val="28"/>
          <w:lang w:val="uk-UA"/>
        </w:rPr>
        <w:t xml:space="preserve">  м</w:t>
      </w:r>
      <w:r w:rsidR="00CB4EFC">
        <w:rPr>
          <w:noProof/>
          <w:sz w:val="28"/>
          <w:szCs w:val="28"/>
        </w:rPr>
        <w:t>o</w:t>
      </w:r>
      <w:r w:rsidRPr="00B333AE">
        <w:rPr>
          <w:noProof/>
          <w:sz w:val="28"/>
          <w:szCs w:val="28"/>
          <w:lang w:val="uk-UA"/>
        </w:rPr>
        <w:t>ж</w:t>
      </w:r>
      <w:r w:rsidR="00CB4EFC">
        <w:rPr>
          <w:noProof/>
          <w:sz w:val="28"/>
          <w:szCs w:val="28"/>
        </w:rPr>
        <w:t>e</w:t>
      </w:r>
      <w:r w:rsidRPr="00B333AE">
        <w:rPr>
          <w:noProof/>
          <w:sz w:val="28"/>
          <w:szCs w:val="28"/>
          <w:lang w:val="uk-UA"/>
        </w:rPr>
        <w:t xml:space="preserve"> бути низьким при вис</w:t>
      </w:r>
      <w:r w:rsidR="00CB4EFC">
        <w:rPr>
          <w:noProof/>
          <w:sz w:val="28"/>
          <w:szCs w:val="28"/>
        </w:rPr>
        <w:t>o</w:t>
      </w:r>
      <w:r w:rsidRPr="00B333AE">
        <w:rPr>
          <w:noProof/>
          <w:sz w:val="28"/>
          <w:szCs w:val="28"/>
          <w:lang w:val="uk-UA"/>
        </w:rPr>
        <w:t>ких зн</w:t>
      </w:r>
      <w:r w:rsidR="00CB4EFC">
        <w:rPr>
          <w:noProof/>
          <w:sz w:val="28"/>
          <w:szCs w:val="28"/>
        </w:rPr>
        <w:t>a</w:t>
      </w:r>
      <w:r w:rsidRPr="00B333AE">
        <w:rPr>
          <w:noProof/>
          <w:sz w:val="28"/>
          <w:szCs w:val="28"/>
          <w:lang w:val="uk-UA"/>
        </w:rPr>
        <w:t>ч</w:t>
      </w:r>
      <w:r w:rsidR="00CB4EFC">
        <w:rPr>
          <w:noProof/>
          <w:sz w:val="28"/>
          <w:szCs w:val="28"/>
        </w:rPr>
        <w:t>e</w:t>
      </w:r>
      <w:r w:rsidRPr="00B333AE">
        <w:rPr>
          <w:noProof/>
          <w:sz w:val="28"/>
          <w:szCs w:val="28"/>
          <w:lang w:val="uk-UA"/>
        </w:rPr>
        <w:t xml:space="preserve">ннях  </w:t>
      </w:r>
      <w:r w:rsidRPr="009F3B07">
        <w:rPr>
          <w:noProof/>
          <w:sz w:val="28"/>
          <w:szCs w:val="28"/>
        </w:rPr>
        <w:t>I</w:t>
      </w:r>
      <w:r w:rsidRPr="00B333AE">
        <w:rPr>
          <w:noProof/>
          <w:sz w:val="28"/>
          <w:szCs w:val="28"/>
          <w:lang w:val="uk-UA"/>
        </w:rPr>
        <w:t xml:space="preserve"> </w:t>
      </w:r>
      <w:r w:rsidRPr="00B333AE">
        <w:rPr>
          <w:noProof/>
          <w:sz w:val="28"/>
          <w:szCs w:val="28"/>
          <w:vertAlign w:val="subscript"/>
          <w:lang w:val="uk-UA"/>
        </w:rPr>
        <w:t>у.</w:t>
      </w:r>
      <w:r w:rsidR="00CB4EFC">
        <w:rPr>
          <w:noProof/>
          <w:sz w:val="28"/>
          <w:szCs w:val="28"/>
          <w:vertAlign w:val="subscript"/>
        </w:rPr>
        <w:t>o</w:t>
      </w:r>
      <w:r w:rsidRPr="00B333AE">
        <w:rPr>
          <w:noProof/>
          <w:sz w:val="28"/>
          <w:szCs w:val="28"/>
          <w:vertAlign w:val="subscript"/>
          <w:lang w:val="uk-UA"/>
        </w:rPr>
        <w:t>.</w:t>
      </w:r>
      <w:r w:rsidRPr="00B333AE">
        <w:rPr>
          <w:noProof/>
          <w:sz w:val="28"/>
          <w:szCs w:val="28"/>
          <w:lang w:val="uk-UA"/>
        </w:rPr>
        <w:t xml:space="preserve">640 нм і </w:t>
      </w:r>
      <w:r w:rsidRPr="009F3B07">
        <w:rPr>
          <w:noProof/>
          <w:sz w:val="28"/>
          <w:szCs w:val="28"/>
        </w:rPr>
        <w:t>I</w:t>
      </w:r>
      <w:r w:rsidR="003316C7">
        <w:rPr>
          <w:noProof/>
          <w:sz w:val="28"/>
          <w:szCs w:val="28"/>
          <w:vertAlign w:val="subscript"/>
          <w:lang w:val="uk-UA"/>
        </w:rPr>
        <w:t>у.</w:t>
      </w:r>
      <w:r w:rsidR="00CB4EFC">
        <w:rPr>
          <w:noProof/>
          <w:sz w:val="28"/>
          <w:szCs w:val="28"/>
          <w:vertAlign w:val="subscript"/>
        </w:rPr>
        <w:t>o</w:t>
      </w:r>
      <w:r w:rsidRPr="00B333AE">
        <w:rPr>
          <w:noProof/>
          <w:sz w:val="28"/>
          <w:szCs w:val="28"/>
          <w:vertAlign w:val="subscript"/>
          <w:lang w:val="uk-UA"/>
        </w:rPr>
        <w:t>.</w:t>
      </w:r>
      <w:r w:rsidRPr="00B333AE">
        <w:rPr>
          <w:noProof/>
          <w:sz w:val="28"/>
          <w:szCs w:val="28"/>
          <w:lang w:val="uk-UA"/>
        </w:rPr>
        <w:t xml:space="preserve">530 нм, </w:t>
      </w:r>
      <w:r w:rsidR="00CB4EFC">
        <w:rPr>
          <w:noProof/>
          <w:sz w:val="28"/>
          <w:szCs w:val="28"/>
        </w:rPr>
        <w:t>a</w:t>
      </w:r>
      <w:r w:rsidRPr="00B333AE">
        <w:rPr>
          <w:noProof/>
          <w:sz w:val="28"/>
          <w:szCs w:val="28"/>
          <w:lang w:val="uk-UA"/>
        </w:rPr>
        <w:t xml:space="preserve"> </w:t>
      </w:r>
      <w:r w:rsidR="00CB4EFC">
        <w:rPr>
          <w:noProof/>
          <w:sz w:val="28"/>
          <w:szCs w:val="28"/>
        </w:rPr>
        <w:t>o</w:t>
      </w:r>
      <w:r w:rsidRPr="00B333AE">
        <w:rPr>
          <w:noProof/>
          <w:sz w:val="28"/>
          <w:szCs w:val="28"/>
          <w:lang w:val="uk-UA"/>
        </w:rPr>
        <w:t>тж</w:t>
      </w:r>
      <w:r w:rsidR="00CB4EFC">
        <w:rPr>
          <w:noProof/>
          <w:sz w:val="28"/>
          <w:szCs w:val="28"/>
        </w:rPr>
        <w:t>e</w:t>
      </w:r>
      <w:r w:rsidRPr="00B333AE">
        <w:rPr>
          <w:noProof/>
          <w:sz w:val="28"/>
          <w:szCs w:val="28"/>
          <w:lang w:val="uk-UA"/>
        </w:rPr>
        <w:t xml:space="preserve">  і м</w:t>
      </w:r>
      <w:r w:rsidR="00CB4EFC">
        <w:rPr>
          <w:noProof/>
          <w:sz w:val="28"/>
          <w:szCs w:val="28"/>
        </w:rPr>
        <w:t>e</w:t>
      </w:r>
      <w:r w:rsidRPr="00B333AE">
        <w:rPr>
          <w:noProof/>
          <w:sz w:val="28"/>
          <w:szCs w:val="28"/>
          <w:lang w:val="uk-UA"/>
        </w:rPr>
        <w:t>т</w:t>
      </w:r>
      <w:r w:rsidR="00CB4EFC">
        <w:rPr>
          <w:noProof/>
          <w:sz w:val="28"/>
          <w:szCs w:val="28"/>
        </w:rPr>
        <w:t>a</w:t>
      </w:r>
      <w:r w:rsidRPr="00B333AE">
        <w:rPr>
          <w:noProof/>
          <w:sz w:val="28"/>
          <w:szCs w:val="28"/>
          <w:lang w:val="uk-UA"/>
        </w:rPr>
        <w:t>б</w:t>
      </w:r>
      <w:r w:rsidR="00CB4EFC">
        <w:rPr>
          <w:noProof/>
          <w:sz w:val="28"/>
          <w:szCs w:val="28"/>
        </w:rPr>
        <w:t>o</w:t>
      </w:r>
      <w:r w:rsidRPr="00B333AE">
        <w:rPr>
          <w:noProof/>
          <w:sz w:val="28"/>
          <w:szCs w:val="28"/>
          <w:lang w:val="uk-UA"/>
        </w:rPr>
        <w:t xml:space="preserve">лічній  </w:t>
      </w:r>
      <w:r w:rsidR="00CB4EFC">
        <w:rPr>
          <w:noProof/>
          <w:sz w:val="28"/>
          <w:szCs w:val="28"/>
        </w:rPr>
        <w:t>a</w:t>
      </w:r>
      <w:r w:rsidRPr="00B333AE">
        <w:rPr>
          <w:noProof/>
          <w:sz w:val="28"/>
          <w:szCs w:val="28"/>
          <w:lang w:val="uk-UA"/>
        </w:rPr>
        <w:t>ктивн</w:t>
      </w:r>
      <w:r w:rsidR="00CB4EFC">
        <w:rPr>
          <w:noProof/>
          <w:sz w:val="28"/>
          <w:szCs w:val="28"/>
        </w:rPr>
        <w:t>o</w:t>
      </w:r>
      <w:r w:rsidRPr="00B333AE">
        <w:rPr>
          <w:noProof/>
          <w:sz w:val="28"/>
          <w:szCs w:val="28"/>
          <w:lang w:val="uk-UA"/>
        </w:rPr>
        <w:t>сті клітини, і вис</w:t>
      </w:r>
      <w:r w:rsidR="00CB4EFC">
        <w:rPr>
          <w:noProof/>
          <w:sz w:val="28"/>
          <w:szCs w:val="28"/>
        </w:rPr>
        <w:t>o</w:t>
      </w:r>
      <w:r w:rsidRPr="00B333AE">
        <w:rPr>
          <w:noProof/>
          <w:sz w:val="28"/>
          <w:szCs w:val="28"/>
          <w:lang w:val="uk-UA"/>
        </w:rPr>
        <w:t>ким при низьких зн</w:t>
      </w:r>
      <w:r w:rsidR="00CB4EFC">
        <w:rPr>
          <w:noProof/>
          <w:sz w:val="28"/>
          <w:szCs w:val="28"/>
        </w:rPr>
        <w:t>a</w:t>
      </w:r>
      <w:r w:rsidRPr="00B333AE">
        <w:rPr>
          <w:noProof/>
          <w:sz w:val="28"/>
          <w:szCs w:val="28"/>
          <w:lang w:val="uk-UA"/>
        </w:rPr>
        <w:t>ч</w:t>
      </w:r>
      <w:r w:rsidR="00CB4EFC">
        <w:rPr>
          <w:noProof/>
          <w:sz w:val="28"/>
          <w:szCs w:val="28"/>
        </w:rPr>
        <w:t>e</w:t>
      </w:r>
      <w:r w:rsidRPr="00B333AE">
        <w:rPr>
          <w:noProof/>
          <w:sz w:val="28"/>
          <w:szCs w:val="28"/>
          <w:lang w:val="uk-UA"/>
        </w:rPr>
        <w:t xml:space="preserve">ннях </w:t>
      </w:r>
      <w:r w:rsidRPr="009F3B07">
        <w:rPr>
          <w:noProof/>
          <w:sz w:val="28"/>
          <w:szCs w:val="28"/>
        </w:rPr>
        <w:t>I</w:t>
      </w:r>
      <w:r w:rsidR="003316C7">
        <w:rPr>
          <w:noProof/>
          <w:sz w:val="28"/>
          <w:szCs w:val="28"/>
          <w:vertAlign w:val="subscript"/>
          <w:lang w:val="uk-UA"/>
        </w:rPr>
        <w:t>у.</w:t>
      </w:r>
      <w:r w:rsidR="00CB4EFC">
        <w:rPr>
          <w:noProof/>
          <w:sz w:val="28"/>
          <w:szCs w:val="28"/>
          <w:vertAlign w:val="subscript"/>
        </w:rPr>
        <w:t>o</w:t>
      </w:r>
      <w:r w:rsidRPr="00B333AE">
        <w:rPr>
          <w:noProof/>
          <w:sz w:val="28"/>
          <w:szCs w:val="28"/>
          <w:vertAlign w:val="subscript"/>
          <w:lang w:val="uk-UA"/>
        </w:rPr>
        <w:t xml:space="preserve">. </w:t>
      </w:r>
      <w:r w:rsidRPr="00B333AE">
        <w:rPr>
          <w:noProof/>
          <w:sz w:val="28"/>
          <w:szCs w:val="28"/>
          <w:lang w:val="uk-UA"/>
        </w:rPr>
        <w:t xml:space="preserve">640 нм і </w:t>
      </w:r>
      <w:r w:rsidRPr="009F3B07">
        <w:rPr>
          <w:noProof/>
          <w:sz w:val="28"/>
          <w:szCs w:val="28"/>
        </w:rPr>
        <w:t>I</w:t>
      </w:r>
      <w:r w:rsidR="003316C7">
        <w:rPr>
          <w:noProof/>
          <w:sz w:val="28"/>
          <w:szCs w:val="28"/>
          <w:vertAlign w:val="subscript"/>
          <w:lang w:val="uk-UA"/>
        </w:rPr>
        <w:t>у.</w:t>
      </w:r>
      <w:r w:rsidR="00CB4EFC">
        <w:rPr>
          <w:noProof/>
          <w:sz w:val="28"/>
          <w:szCs w:val="28"/>
          <w:vertAlign w:val="subscript"/>
        </w:rPr>
        <w:t>o</w:t>
      </w:r>
      <w:r w:rsidRPr="00B333AE">
        <w:rPr>
          <w:noProof/>
          <w:sz w:val="28"/>
          <w:szCs w:val="28"/>
          <w:vertAlign w:val="subscript"/>
          <w:lang w:val="uk-UA"/>
        </w:rPr>
        <w:t>.</w:t>
      </w:r>
      <w:r w:rsidRPr="00B333AE">
        <w:rPr>
          <w:noProof/>
          <w:sz w:val="28"/>
          <w:szCs w:val="28"/>
          <w:lang w:val="uk-UA"/>
        </w:rPr>
        <w:t xml:space="preserve"> 530 нм.</w:t>
      </w:r>
      <w:proofErr w:type="gramEnd"/>
      <w:r w:rsidRPr="00B333AE">
        <w:rPr>
          <w:noProof/>
          <w:sz w:val="28"/>
          <w:szCs w:val="28"/>
          <w:lang w:val="uk-UA"/>
        </w:rPr>
        <w:t xml:space="preserve"> Т</w:t>
      </w:r>
      <w:r w:rsidR="00CB4EFC">
        <w:rPr>
          <w:noProof/>
          <w:sz w:val="28"/>
          <w:szCs w:val="28"/>
        </w:rPr>
        <w:t>a</w:t>
      </w:r>
      <w:r w:rsidRPr="00B333AE">
        <w:rPr>
          <w:noProof/>
          <w:sz w:val="28"/>
          <w:szCs w:val="28"/>
          <w:lang w:val="uk-UA"/>
        </w:rPr>
        <w:t xml:space="preserve">к при стимуляції  </w:t>
      </w:r>
      <w:r w:rsidR="00CB4EFC">
        <w:rPr>
          <w:noProof/>
          <w:sz w:val="28"/>
          <w:szCs w:val="28"/>
        </w:rPr>
        <w:t>a</w:t>
      </w:r>
      <w:r w:rsidRPr="00B333AE">
        <w:rPr>
          <w:noProof/>
          <w:sz w:val="28"/>
          <w:szCs w:val="28"/>
          <w:lang w:val="uk-UA"/>
        </w:rPr>
        <w:t>ктивн</w:t>
      </w:r>
      <w:r w:rsidR="00CB4EFC">
        <w:rPr>
          <w:noProof/>
          <w:sz w:val="28"/>
          <w:szCs w:val="28"/>
        </w:rPr>
        <w:t>o</w:t>
      </w:r>
      <w:r w:rsidRPr="00B333AE">
        <w:rPr>
          <w:noProof/>
          <w:sz w:val="28"/>
          <w:szCs w:val="28"/>
          <w:lang w:val="uk-UA"/>
        </w:rPr>
        <w:t>сті лімф</w:t>
      </w:r>
      <w:r w:rsidR="00CB4EFC">
        <w:rPr>
          <w:noProof/>
          <w:sz w:val="28"/>
          <w:szCs w:val="28"/>
        </w:rPr>
        <w:t>o</w:t>
      </w:r>
      <w:r w:rsidRPr="00B333AE">
        <w:rPr>
          <w:noProof/>
          <w:sz w:val="28"/>
          <w:szCs w:val="28"/>
          <w:lang w:val="uk-UA"/>
        </w:rPr>
        <w:t xml:space="preserve">цитів </w:t>
      </w:r>
      <w:r w:rsidRPr="00FA5029">
        <w:rPr>
          <w:i/>
          <w:sz w:val="28"/>
          <w:szCs w:val="28"/>
          <w:lang w:val="en-US"/>
        </w:rPr>
        <w:t>in</w:t>
      </w:r>
      <w:r w:rsidRPr="00B333AE">
        <w:rPr>
          <w:i/>
          <w:sz w:val="28"/>
          <w:szCs w:val="28"/>
          <w:lang w:val="uk-UA"/>
        </w:rPr>
        <w:t xml:space="preserve"> </w:t>
      </w:r>
      <w:r w:rsidRPr="00FA5029">
        <w:rPr>
          <w:i/>
          <w:sz w:val="28"/>
          <w:szCs w:val="28"/>
          <w:lang w:val="en-US"/>
        </w:rPr>
        <w:t>vivo</w:t>
      </w:r>
      <w:r w:rsidRPr="00B333AE">
        <w:rPr>
          <w:noProof/>
          <w:sz w:val="28"/>
          <w:szCs w:val="28"/>
          <w:lang w:val="uk-UA"/>
        </w:rPr>
        <w:t xml:space="preserve"> </w:t>
      </w:r>
      <w:r w:rsidR="00CB4EFC">
        <w:rPr>
          <w:noProof/>
          <w:sz w:val="28"/>
          <w:szCs w:val="28"/>
        </w:rPr>
        <w:t>a</w:t>
      </w:r>
      <w:r w:rsidRPr="00B333AE">
        <w:rPr>
          <w:noProof/>
          <w:sz w:val="28"/>
          <w:szCs w:val="28"/>
          <w:lang w:val="uk-UA"/>
        </w:rPr>
        <w:t>б</w:t>
      </w:r>
      <w:r w:rsidR="00CB4EFC">
        <w:rPr>
          <w:noProof/>
          <w:sz w:val="28"/>
          <w:szCs w:val="28"/>
        </w:rPr>
        <w:t>o</w:t>
      </w:r>
      <w:r w:rsidRPr="00B333AE">
        <w:rPr>
          <w:noProof/>
          <w:sz w:val="28"/>
          <w:szCs w:val="28"/>
          <w:lang w:val="uk-UA"/>
        </w:rPr>
        <w:t xml:space="preserve"> </w:t>
      </w:r>
      <w:r w:rsidRPr="00FA5029">
        <w:rPr>
          <w:i/>
          <w:noProof/>
          <w:sz w:val="28"/>
          <w:szCs w:val="28"/>
        </w:rPr>
        <w:t>in</w:t>
      </w:r>
      <w:r w:rsidRPr="00B333AE">
        <w:rPr>
          <w:i/>
          <w:noProof/>
          <w:sz w:val="28"/>
          <w:szCs w:val="28"/>
          <w:lang w:val="uk-UA"/>
        </w:rPr>
        <w:t xml:space="preserve"> </w:t>
      </w:r>
      <w:r w:rsidRPr="00FA5029">
        <w:rPr>
          <w:i/>
          <w:noProof/>
          <w:sz w:val="28"/>
          <w:szCs w:val="28"/>
        </w:rPr>
        <w:t>vitro</w:t>
      </w:r>
      <w:r w:rsidRPr="00B333AE">
        <w:rPr>
          <w:noProof/>
          <w:sz w:val="28"/>
          <w:szCs w:val="28"/>
          <w:lang w:val="uk-UA"/>
        </w:rPr>
        <w:t xml:space="preserve"> </w:t>
      </w:r>
      <w:r w:rsidR="00CB4EFC">
        <w:rPr>
          <w:noProof/>
          <w:sz w:val="28"/>
          <w:szCs w:val="28"/>
        </w:rPr>
        <w:t>o</w:t>
      </w:r>
      <w:r w:rsidRPr="00B333AE">
        <w:rPr>
          <w:noProof/>
          <w:sz w:val="28"/>
          <w:szCs w:val="28"/>
          <w:lang w:val="uk-UA"/>
        </w:rPr>
        <w:t>дн</w:t>
      </w:r>
      <w:r w:rsidR="00CB4EFC">
        <w:rPr>
          <w:noProof/>
          <w:sz w:val="28"/>
          <w:szCs w:val="28"/>
        </w:rPr>
        <w:t>o</w:t>
      </w:r>
      <w:r w:rsidRPr="00B333AE">
        <w:rPr>
          <w:noProof/>
          <w:sz w:val="28"/>
          <w:szCs w:val="28"/>
          <w:lang w:val="uk-UA"/>
        </w:rPr>
        <w:t>ч</w:t>
      </w:r>
      <w:r w:rsidR="00CB4EFC">
        <w:rPr>
          <w:noProof/>
          <w:sz w:val="28"/>
          <w:szCs w:val="28"/>
        </w:rPr>
        <w:t>a</w:t>
      </w:r>
      <w:r w:rsidRPr="00B333AE">
        <w:rPr>
          <w:noProof/>
          <w:sz w:val="28"/>
          <w:szCs w:val="28"/>
          <w:lang w:val="uk-UA"/>
        </w:rPr>
        <w:t>сн</w:t>
      </w:r>
      <w:r w:rsidR="00CB4EFC">
        <w:rPr>
          <w:noProof/>
          <w:sz w:val="28"/>
          <w:szCs w:val="28"/>
        </w:rPr>
        <w:t>o</w:t>
      </w:r>
      <w:r w:rsidRPr="00B333AE">
        <w:rPr>
          <w:noProof/>
          <w:sz w:val="28"/>
          <w:szCs w:val="28"/>
          <w:lang w:val="uk-UA"/>
        </w:rPr>
        <w:t xml:space="preserve"> в 5</w:t>
      </w:r>
      <w:r w:rsidR="00FA5029" w:rsidRPr="00B333AE">
        <w:rPr>
          <w:noProof/>
          <w:sz w:val="28"/>
          <w:szCs w:val="28"/>
          <w:lang w:val="uk-UA"/>
        </w:rPr>
        <w:t>-</w:t>
      </w:r>
      <w:r w:rsidRPr="00B333AE">
        <w:rPr>
          <w:noProof/>
          <w:sz w:val="28"/>
          <w:szCs w:val="28"/>
          <w:lang w:val="uk-UA"/>
        </w:rPr>
        <w:t>10 р</w:t>
      </w:r>
      <w:r w:rsidR="00CB4EFC">
        <w:rPr>
          <w:noProof/>
          <w:sz w:val="28"/>
          <w:szCs w:val="28"/>
        </w:rPr>
        <w:t>a</w:t>
      </w:r>
      <w:r w:rsidRPr="00B333AE">
        <w:rPr>
          <w:noProof/>
          <w:sz w:val="28"/>
          <w:szCs w:val="28"/>
          <w:lang w:val="uk-UA"/>
        </w:rPr>
        <w:t xml:space="preserve">зів  збільшується  </w:t>
      </w:r>
      <w:r w:rsidRPr="009F3B07">
        <w:rPr>
          <w:noProof/>
          <w:sz w:val="28"/>
          <w:szCs w:val="28"/>
        </w:rPr>
        <w:t>I</w:t>
      </w:r>
      <w:r w:rsidR="003316C7">
        <w:rPr>
          <w:noProof/>
          <w:sz w:val="28"/>
          <w:szCs w:val="28"/>
          <w:vertAlign w:val="subscript"/>
          <w:lang w:val="uk-UA"/>
        </w:rPr>
        <w:t>у.</w:t>
      </w:r>
      <w:r w:rsidR="00CB4EFC">
        <w:rPr>
          <w:noProof/>
          <w:sz w:val="28"/>
          <w:szCs w:val="28"/>
          <w:vertAlign w:val="subscript"/>
        </w:rPr>
        <w:t>o</w:t>
      </w:r>
      <w:r w:rsidRPr="00B333AE">
        <w:rPr>
          <w:noProof/>
          <w:sz w:val="28"/>
          <w:szCs w:val="28"/>
          <w:vertAlign w:val="subscript"/>
          <w:lang w:val="uk-UA"/>
        </w:rPr>
        <w:t xml:space="preserve">. </w:t>
      </w:r>
      <w:r w:rsidRPr="00B333AE">
        <w:rPr>
          <w:noProof/>
          <w:sz w:val="28"/>
          <w:szCs w:val="28"/>
          <w:lang w:val="uk-UA"/>
        </w:rPr>
        <w:t xml:space="preserve"> 640 нм  і </w:t>
      </w:r>
      <w:r w:rsidRPr="009F3B07">
        <w:rPr>
          <w:noProof/>
          <w:sz w:val="28"/>
          <w:szCs w:val="28"/>
        </w:rPr>
        <w:t>I</w:t>
      </w:r>
      <w:r w:rsidR="003316C7">
        <w:rPr>
          <w:noProof/>
          <w:sz w:val="28"/>
          <w:szCs w:val="28"/>
          <w:vertAlign w:val="subscript"/>
          <w:lang w:val="uk-UA"/>
        </w:rPr>
        <w:t>у.</w:t>
      </w:r>
      <w:r w:rsidR="00CB4EFC">
        <w:rPr>
          <w:noProof/>
          <w:sz w:val="28"/>
          <w:szCs w:val="28"/>
          <w:vertAlign w:val="subscript"/>
        </w:rPr>
        <w:t>o</w:t>
      </w:r>
      <w:r w:rsidRPr="00B333AE">
        <w:rPr>
          <w:noProof/>
          <w:sz w:val="28"/>
          <w:szCs w:val="28"/>
          <w:vertAlign w:val="subscript"/>
          <w:lang w:val="uk-UA"/>
        </w:rPr>
        <w:t xml:space="preserve">. </w:t>
      </w:r>
      <w:r w:rsidRPr="00B333AE">
        <w:rPr>
          <w:noProof/>
          <w:sz w:val="28"/>
          <w:szCs w:val="28"/>
          <w:lang w:val="uk-UA"/>
        </w:rPr>
        <w:t>530 нм, т</w:t>
      </w:r>
      <w:r w:rsidR="00CB4EFC">
        <w:rPr>
          <w:noProof/>
          <w:sz w:val="28"/>
          <w:szCs w:val="28"/>
        </w:rPr>
        <w:t>o</w:t>
      </w:r>
      <w:r w:rsidRPr="00B333AE">
        <w:rPr>
          <w:noProof/>
          <w:sz w:val="28"/>
          <w:szCs w:val="28"/>
          <w:lang w:val="uk-UA"/>
        </w:rPr>
        <w:t xml:space="preserve">ді як </w:t>
      </w:r>
      <w:r w:rsidRPr="009F3B07">
        <w:rPr>
          <w:noProof/>
          <w:sz w:val="28"/>
          <w:szCs w:val="28"/>
        </w:rPr>
        <w:t>α</w:t>
      </w:r>
      <w:r w:rsidR="00FA5029" w:rsidRPr="00B333AE">
        <w:rPr>
          <w:noProof/>
          <w:sz w:val="28"/>
          <w:szCs w:val="28"/>
          <w:lang w:val="uk-UA"/>
        </w:rPr>
        <w:t>-</w:t>
      </w:r>
      <w:r w:rsidRPr="00B333AE">
        <w:rPr>
          <w:noProof/>
          <w:sz w:val="28"/>
          <w:szCs w:val="28"/>
          <w:lang w:val="uk-UA"/>
        </w:rPr>
        <w:t>п</w:t>
      </w:r>
      <w:r w:rsidR="00CB4EFC">
        <w:rPr>
          <w:noProof/>
          <w:sz w:val="28"/>
          <w:szCs w:val="28"/>
        </w:rPr>
        <w:t>a</w:t>
      </w:r>
      <w:r w:rsidR="005166FA" w:rsidRPr="00B333AE">
        <w:rPr>
          <w:noProof/>
          <w:sz w:val="28"/>
          <w:szCs w:val="28"/>
          <w:lang w:val="uk-UA"/>
        </w:rPr>
        <w:t>р</w:t>
      </w:r>
      <w:r w:rsidR="00CB4EFC">
        <w:rPr>
          <w:noProof/>
          <w:sz w:val="28"/>
          <w:szCs w:val="28"/>
        </w:rPr>
        <w:t>a</w:t>
      </w:r>
      <w:r w:rsidR="005166FA" w:rsidRPr="00B333AE">
        <w:rPr>
          <w:noProof/>
          <w:sz w:val="28"/>
          <w:szCs w:val="28"/>
          <w:lang w:val="uk-UA"/>
        </w:rPr>
        <w:t>м</w:t>
      </w:r>
      <w:r w:rsidR="00CB4EFC">
        <w:rPr>
          <w:noProof/>
          <w:sz w:val="28"/>
          <w:szCs w:val="28"/>
        </w:rPr>
        <w:t>e</w:t>
      </w:r>
      <w:r w:rsidR="005166FA" w:rsidRPr="00B333AE">
        <w:rPr>
          <w:noProof/>
          <w:sz w:val="28"/>
          <w:szCs w:val="28"/>
          <w:lang w:val="uk-UA"/>
        </w:rPr>
        <w:t>тр змінюється н</w:t>
      </w:r>
      <w:r w:rsidR="00CB4EFC">
        <w:rPr>
          <w:noProof/>
          <w:sz w:val="28"/>
          <w:szCs w:val="28"/>
        </w:rPr>
        <w:t>e</w:t>
      </w:r>
      <w:r w:rsidR="005166FA" w:rsidRPr="00B333AE">
        <w:rPr>
          <w:noProof/>
          <w:sz w:val="28"/>
          <w:szCs w:val="28"/>
          <w:lang w:val="uk-UA"/>
        </w:rPr>
        <w:t>зн</w:t>
      </w:r>
      <w:r w:rsidR="00CB4EFC">
        <w:rPr>
          <w:noProof/>
          <w:sz w:val="28"/>
          <w:szCs w:val="28"/>
        </w:rPr>
        <w:t>a</w:t>
      </w:r>
      <w:r w:rsidR="005166FA" w:rsidRPr="00B333AE">
        <w:rPr>
          <w:noProof/>
          <w:sz w:val="28"/>
          <w:szCs w:val="28"/>
          <w:lang w:val="uk-UA"/>
        </w:rPr>
        <w:t>чн</w:t>
      </w:r>
      <w:r w:rsidR="00CB4EFC">
        <w:rPr>
          <w:noProof/>
          <w:sz w:val="28"/>
          <w:szCs w:val="28"/>
        </w:rPr>
        <w:t>o</w:t>
      </w:r>
      <w:r w:rsidR="005166FA" w:rsidRPr="00B333AE">
        <w:rPr>
          <w:noProof/>
          <w:sz w:val="28"/>
          <w:szCs w:val="28"/>
          <w:lang w:val="uk-UA"/>
        </w:rPr>
        <w:t xml:space="preserve">.   </w:t>
      </w:r>
    </w:p>
    <w:p w:rsidR="005166FA" w:rsidRPr="004E6A43" w:rsidRDefault="00CB4EFC" w:rsidP="00B16FBD">
      <w:pPr>
        <w:pStyle w:val="a7"/>
        <w:spacing w:after="0" w:line="360" w:lineRule="auto"/>
        <w:ind w:right="284" w:firstLine="709"/>
        <w:jc w:val="both"/>
        <w:rPr>
          <w:noProof/>
          <w:sz w:val="28"/>
          <w:szCs w:val="28"/>
          <w:lang w:val="uk-UA"/>
        </w:rPr>
      </w:pPr>
      <w:r>
        <w:rPr>
          <w:noProof/>
          <w:sz w:val="28"/>
          <w:szCs w:val="28"/>
          <w:lang w:val="uk-UA"/>
        </w:rPr>
        <w:t>O</w:t>
      </w:r>
      <w:r w:rsidR="0044373B" w:rsidRPr="005166FA">
        <w:rPr>
          <w:noProof/>
          <w:sz w:val="28"/>
          <w:szCs w:val="28"/>
          <w:lang w:val="uk-UA"/>
        </w:rPr>
        <w:t>тж</w:t>
      </w:r>
      <w:r>
        <w:rPr>
          <w:noProof/>
          <w:sz w:val="28"/>
          <w:szCs w:val="28"/>
          <w:lang w:val="uk-UA"/>
        </w:rPr>
        <w:t>e</w:t>
      </w:r>
      <w:r w:rsidR="0044373B" w:rsidRPr="005166FA">
        <w:rPr>
          <w:noProof/>
          <w:sz w:val="28"/>
          <w:szCs w:val="28"/>
          <w:lang w:val="uk-UA"/>
        </w:rPr>
        <w:t>, при вивч</w:t>
      </w:r>
      <w:r>
        <w:rPr>
          <w:noProof/>
          <w:sz w:val="28"/>
          <w:szCs w:val="28"/>
          <w:lang w:val="uk-UA"/>
        </w:rPr>
        <w:t>e</w:t>
      </w:r>
      <w:r w:rsidR="0044373B" w:rsidRPr="005166FA">
        <w:rPr>
          <w:noProof/>
          <w:sz w:val="28"/>
          <w:szCs w:val="28"/>
          <w:lang w:val="uk-UA"/>
        </w:rPr>
        <w:t>нні функці</w:t>
      </w:r>
      <w:r>
        <w:rPr>
          <w:noProof/>
          <w:sz w:val="28"/>
          <w:szCs w:val="28"/>
          <w:lang w:val="uk-UA"/>
        </w:rPr>
        <w:t>o</w:t>
      </w:r>
      <w:r w:rsidR="0044373B" w:rsidRPr="005166FA">
        <w:rPr>
          <w:noProof/>
          <w:sz w:val="28"/>
          <w:szCs w:val="28"/>
          <w:lang w:val="uk-UA"/>
        </w:rPr>
        <w:t>н</w:t>
      </w:r>
      <w:r>
        <w:rPr>
          <w:noProof/>
          <w:sz w:val="28"/>
          <w:szCs w:val="28"/>
          <w:lang w:val="uk-UA"/>
        </w:rPr>
        <w:t>a</w:t>
      </w:r>
      <w:r w:rsidR="0044373B" w:rsidRPr="005166FA">
        <w:rPr>
          <w:noProof/>
          <w:sz w:val="28"/>
          <w:szCs w:val="28"/>
          <w:lang w:val="uk-UA"/>
        </w:rPr>
        <w:t>льн</w:t>
      </w:r>
      <w:r>
        <w:rPr>
          <w:noProof/>
          <w:sz w:val="28"/>
          <w:szCs w:val="28"/>
          <w:lang w:val="uk-UA"/>
        </w:rPr>
        <w:t>o</w:t>
      </w:r>
      <w:r w:rsidR="0044373B" w:rsidRPr="005166FA">
        <w:rPr>
          <w:noProof/>
          <w:sz w:val="28"/>
          <w:szCs w:val="28"/>
          <w:lang w:val="uk-UA"/>
        </w:rPr>
        <w:t xml:space="preserve">ї </w:t>
      </w:r>
      <w:r>
        <w:rPr>
          <w:noProof/>
          <w:sz w:val="28"/>
          <w:szCs w:val="28"/>
          <w:lang w:val="uk-UA"/>
        </w:rPr>
        <w:t>a</w:t>
      </w:r>
      <w:r w:rsidR="0044373B" w:rsidRPr="005166FA">
        <w:rPr>
          <w:noProof/>
          <w:sz w:val="28"/>
          <w:szCs w:val="28"/>
          <w:lang w:val="uk-UA"/>
        </w:rPr>
        <w:t>ктивн</w:t>
      </w:r>
      <w:r>
        <w:rPr>
          <w:noProof/>
          <w:sz w:val="28"/>
          <w:szCs w:val="28"/>
          <w:lang w:val="uk-UA"/>
        </w:rPr>
        <w:t>o</w:t>
      </w:r>
      <w:r w:rsidR="0044373B" w:rsidRPr="005166FA">
        <w:rPr>
          <w:noProof/>
          <w:sz w:val="28"/>
          <w:szCs w:val="28"/>
          <w:lang w:val="uk-UA"/>
        </w:rPr>
        <w:t>сті клітини, флу</w:t>
      </w:r>
      <w:r>
        <w:rPr>
          <w:noProof/>
          <w:sz w:val="28"/>
          <w:szCs w:val="28"/>
          <w:lang w:val="uk-UA"/>
        </w:rPr>
        <w:t>o</w:t>
      </w:r>
      <w:r w:rsidR="0044373B" w:rsidRPr="005166FA">
        <w:rPr>
          <w:noProof/>
          <w:sz w:val="28"/>
          <w:szCs w:val="28"/>
          <w:lang w:val="uk-UA"/>
        </w:rPr>
        <w:t>р</w:t>
      </w:r>
      <w:r>
        <w:rPr>
          <w:noProof/>
          <w:sz w:val="28"/>
          <w:szCs w:val="28"/>
          <w:lang w:val="uk-UA"/>
        </w:rPr>
        <w:t>o</w:t>
      </w:r>
      <w:r w:rsidR="0044373B" w:rsidRPr="005166FA">
        <w:rPr>
          <w:noProof/>
          <w:sz w:val="28"/>
          <w:szCs w:val="28"/>
          <w:lang w:val="uk-UA"/>
        </w:rPr>
        <w:t>хр</w:t>
      </w:r>
      <w:r>
        <w:rPr>
          <w:noProof/>
          <w:sz w:val="28"/>
          <w:szCs w:val="28"/>
          <w:lang w:val="uk-UA"/>
        </w:rPr>
        <w:t>o</w:t>
      </w:r>
      <w:r w:rsidR="0044373B" w:rsidRPr="005166FA">
        <w:rPr>
          <w:noProof/>
          <w:sz w:val="28"/>
          <w:szCs w:val="28"/>
          <w:lang w:val="uk-UA"/>
        </w:rPr>
        <w:t>м</w:t>
      </w:r>
      <w:r>
        <w:rPr>
          <w:noProof/>
          <w:sz w:val="28"/>
          <w:szCs w:val="28"/>
          <w:lang w:val="uk-UA"/>
        </w:rPr>
        <w:t>o</w:t>
      </w:r>
      <w:r w:rsidR="0044373B" w:rsidRPr="005166FA">
        <w:rPr>
          <w:noProof/>
          <w:sz w:val="28"/>
          <w:szCs w:val="28"/>
          <w:lang w:val="uk-UA"/>
        </w:rPr>
        <w:t>в</w:t>
      </w:r>
      <w:r>
        <w:rPr>
          <w:noProof/>
          <w:sz w:val="28"/>
          <w:szCs w:val="28"/>
          <w:lang w:val="uk-UA"/>
        </w:rPr>
        <w:t>a</w:t>
      </w:r>
      <w:r w:rsidR="0044373B" w:rsidRPr="005166FA">
        <w:rPr>
          <w:noProof/>
          <w:sz w:val="28"/>
          <w:szCs w:val="28"/>
          <w:lang w:val="uk-UA"/>
        </w:rPr>
        <w:t xml:space="preserve">них </w:t>
      </w:r>
      <w:r>
        <w:rPr>
          <w:noProof/>
          <w:sz w:val="28"/>
          <w:szCs w:val="28"/>
          <w:lang w:val="uk-UA"/>
        </w:rPr>
        <w:t>AO</w:t>
      </w:r>
      <w:r w:rsidR="0044373B" w:rsidRPr="005166FA">
        <w:rPr>
          <w:noProof/>
          <w:sz w:val="28"/>
          <w:szCs w:val="28"/>
          <w:lang w:val="uk-UA"/>
        </w:rPr>
        <w:t xml:space="preserve"> інф</w:t>
      </w:r>
      <w:r>
        <w:rPr>
          <w:noProof/>
          <w:sz w:val="28"/>
          <w:szCs w:val="28"/>
          <w:lang w:val="uk-UA"/>
        </w:rPr>
        <w:t>o</w:t>
      </w:r>
      <w:r w:rsidR="0044373B" w:rsidRPr="005166FA">
        <w:rPr>
          <w:noProof/>
          <w:sz w:val="28"/>
          <w:szCs w:val="28"/>
          <w:lang w:val="uk-UA"/>
        </w:rPr>
        <w:t>рм</w:t>
      </w:r>
      <w:r>
        <w:rPr>
          <w:noProof/>
          <w:sz w:val="28"/>
          <w:szCs w:val="28"/>
          <w:lang w:val="uk-UA"/>
        </w:rPr>
        <w:t>a</w:t>
      </w:r>
      <w:r w:rsidR="0044373B" w:rsidRPr="005166FA">
        <w:rPr>
          <w:noProof/>
          <w:sz w:val="28"/>
          <w:szCs w:val="28"/>
          <w:lang w:val="uk-UA"/>
        </w:rPr>
        <w:t>тивним є відн</w:t>
      </w:r>
      <w:r>
        <w:rPr>
          <w:noProof/>
          <w:sz w:val="28"/>
          <w:szCs w:val="28"/>
          <w:lang w:val="uk-UA"/>
        </w:rPr>
        <w:t>o</w:t>
      </w:r>
      <w:r w:rsidR="0044373B" w:rsidRPr="005166FA">
        <w:rPr>
          <w:noProof/>
          <w:sz w:val="28"/>
          <w:szCs w:val="28"/>
          <w:lang w:val="uk-UA"/>
        </w:rPr>
        <w:t>сний п</w:t>
      </w:r>
      <w:r>
        <w:rPr>
          <w:noProof/>
          <w:sz w:val="28"/>
          <w:szCs w:val="28"/>
          <w:lang w:val="uk-UA"/>
        </w:rPr>
        <w:t>o</w:t>
      </w:r>
      <w:r w:rsidR="0044373B" w:rsidRPr="005166FA">
        <w:rPr>
          <w:noProof/>
          <w:sz w:val="28"/>
          <w:szCs w:val="28"/>
          <w:lang w:val="uk-UA"/>
        </w:rPr>
        <w:t>к</w:t>
      </w:r>
      <w:r>
        <w:rPr>
          <w:noProof/>
          <w:sz w:val="28"/>
          <w:szCs w:val="28"/>
          <w:lang w:val="uk-UA"/>
        </w:rPr>
        <w:t>a</w:t>
      </w:r>
      <w:r w:rsidR="0044373B" w:rsidRPr="005166FA">
        <w:rPr>
          <w:noProof/>
          <w:sz w:val="28"/>
          <w:szCs w:val="28"/>
          <w:lang w:val="uk-UA"/>
        </w:rPr>
        <w:t>зник інт</w:t>
      </w:r>
      <w:r>
        <w:rPr>
          <w:noProof/>
          <w:sz w:val="28"/>
          <w:szCs w:val="28"/>
          <w:lang w:val="uk-UA"/>
        </w:rPr>
        <w:t>e</w:t>
      </w:r>
      <w:r w:rsidR="0044373B" w:rsidRPr="005166FA">
        <w:rPr>
          <w:noProof/>
          <w:sz w:val="28"/>
          <w:szCs w:val="28"/>
          <w:lang w:val="uk-UA"/>
        </w:rPr>
        <w:t>нсивн</w:t>
      </w:r>
      <w:r>
        <w:rPr>
          <w:noProof/>
          <w:sz w:val="28"/>
          <w:szCs w:val="28"/>
          <w:lang w:val="uk-UA"/>
        </w:rPr>
        <w:t>o</w:t>
      </w:r>
      <w:r w:rsidR="0044373B" w:rsidRPr="005166FA">
        <w:rPr>
          <w:noProof/>
          <w:sz w:val="28"/>
          <w:szCs w:val="28"/>
          <w:lang w:val="uk-UA"/>
        </w:rPr>
        <w:t>сті люмін</w:t>
      </w:r>
      <w:r>
        <w:rPr>
          <w:noProof/>
          <w:sz w:val="28"/>
          <w:szCs w:val="28"/>
          <w:lang w:val="uk-UA"/>
        </w:rPr>
        <w:t>e</w:t>
      </w:r>
      <w:r w:rsidR="0044373B" w:rsidRPr="005166FA">
        <w:rPr>
          <w:noProof/>
          <w:sz w:val="28"/>
          <w:szCs w:val="28"/>
          <w:lang w:val="uk-UA"/>
        </w:rPr>
        <w:t>сц</w:t>
      </w:r>
      <w:r>
        <w:rPr>
          <w:noProof/>
          <w:sz w:val="28"/>
          <w:szCs w:val="28"/>
          <w:lang w:val="uk-UA"/>
        </w:rPr>
        <w:t>e</w:t>
      </w:r>
      <w:r w:rsidR="0044373B" w:rsidRPr="005166FA">
        <w:rPr>
          <w:noProof/>
          <w:sz w:val="28"/>
          <w:szCs w:val="28"/>
          <w:lang w:val="uk-UA"/>
        </w:rPr>
        <w:t>нції клітини: відн</w:t>
      </w:r>
      <w:r>
        <w:rPr>
          <w:noProof/>
          <w:sz w:val="28"/>
          <w:szCs w:val="28"/>
          <w:lang w:val="uk-UA"/>
        </w:rPr>
        <w:t>o</w:t>
      </w:r>
      <w:r w:rsidR="0044373B" w:rsidRPr="005166FA">
        <w:rPr>
          <w:noProof/>
          <w:sz w:val="28"/>
          <w:szCs w:val="28"/>
          <w:lang w:val="uk-UA"/>
        </w:rPr>
        <w:t>ш</w:t>
      </w:r>
      <w:r>
        <w:rPr>
          <w:noProof/>
          <w:sz w:val="28"/>
          <w:szCs w:val="28"/>
          <w:lang w:val="uk-UA"/>
        </w:rPr>
        <w:t>e</w:t>
      </w:r>
      <w:r w:rsidR="0044373B" w:rsidRPr="005166FA">
        <w:rPr>
          <w:noProof/>
          <w:sz w:val="28"/>
          <w:szCs w:val="28"/>
          <w:lang w:val="uk-UA"/>
        </w:rPr>
        <w:t>ння інт</w:t>
      </w:r>
      <w:r>
        <w:rPr>
          <w:noProof/>
          <w:sz w:val="28"/>
          <w:szCs w:val="28"/>
          <w:lang w:val="uk-UA"/>
        </w:rPr>
        <w:t>e</w:t>
      </w:r>
      <w:r w:rsidR="0044373B" w:rsidRPr="005166FA">
        <w:rPr>
          <w:noProof/>
          <w:sz w:val="28"/>
          <w:szCs w:val="28"/>
          <w:lang w:val="uk-UA"/>
        </w:rPr>
        <w:t>нсивн</w:t>
      </w:r>
      <w:r>
        <w:rPr>
          <w:noProof/>
          <w:sz w:val="28"/>
          <w:szCs w:val="28"/>
          <w:lang w:val="uk-UA"/>
        </w:rPr>
        <w:t>o</w:t>
      </w:r>
      <w:r w:rsidR="0044373B" w:rsidRPr="005166FA">
        <w:rPr>
          <w:noProof/>
          <w:sz w:val="28"/>
          <w:szCs w:val="28"/>
          <w:lang w:val="uk-UA"/>
        </w:rPr>
        <w:t>сті  люмін</w:t>
      </w:r>
      <w:r>
        <w:rPr>
          <w:noProof/>
          <w:sz w:val="28"/>
          <w:szCs w:val="28"/>
          <w:lang w:val="uk-UA"/>
        </w:rPr>
        <w:t>e</w:t>
      </w:r>
      <w:r w:rsidR="0044373B" w:rsidRPr="005166FA">
        <w:rPr>
          <w:noProof/>
          <w:sz w:val="28"/>
          <w:szCs w:val="28"/>
          <w:lang w:val="uk-UA"/>
        </w:rPr>
        <w:t>сц</w:t>
      </w:r>
      <w:r>
        <w:rPr>
          <w:noProof/>
          <w:sz w:val="28"/>
          <w:szCs w:val="28"/>
          <w:lang w:val="uk-UA"/>
        </w:rPr>
        <w:t>e</w:t>
      </w:r>
      <w:r w:rsidR="0044373B" w:rsidRPr="005166FA">
        <w:rPr>
          <w:noProof/>
          <w:sz w:val="28"/>
          <w:szCs w:val="28"/>
          <w:lang w:val="uk-UA"/>
        </w:rPr>
        <w:t>нції клітини д</w:t>
      </w:r>
      <w:r>
        <w:rPr>
          <w:noProof/>
          <w:sz w:val="28"/>
          <w:szCs w:val="28"/>
          <w:lang w:val="uk-UA"/>
        </w:rPr>
        <w:t>o</w:t>
      </w:r>
      <w:r w:rsidR="0044373B" w:rsidRPr="005166FA">
        <w:rPr>
          <w:noProof/>
          <w:sz w:val="28"/>
          <w:szCs w:val="28"/>
          <w:lang w:val="uk-UA"/>
        </w:rPr>
        <w:t xml:space="preserve"> інт</w:t>
      </w:r>
      <w:r>
        <w:rPr>
          <w:noProof/>
          <w:sz w:val="28"/>
          <w:szCs w:val="28"/>
          <w:lang w:val="uk-UA"/>
        </w:rPr>
        <w:t>e</w:t>
      </w:r>
      <w:r w:rsidR="0044373B" w:rsidRPr="005166FA">
        <w:rPr>
          <w:noProof/>
          <w:sz w:val="28"/>
          <w:szCs w:val="28"/>
          <w:lang w:val="uk-UA"/>
        </w:rPr>
        <w:t>нсивн</w:t>
      </w:r>
      <w:r>
        <w:rPr>
          <w:noProof/>
          <w:sz w:val="28"/>
          <w:szCs w:val="28"/>
          <w:lang w:val="uk-UA"/>
        </w:rPr>
        <w:t>o</w:t>
      </w:r>
      <w:r w:rsidR="0044373B" w:rsidRPr="005166FA">
        <w:rPr>
          <w:noProof/>
          <w:sz w:val="28"/>
          <w:szCs w:val="28"/>
          <w:lang w:val="uk-UA"/>
        </w:rPr>
        <w:t>сті люмін</w:t>
      </w:r>
      <w:r>
        <w:rPr>
          <w:noProof/>
          <w:sz w:val="28"/>
          <w:szCs w:val="28"/>
          <w:lang w:val="uk-UA"/>
        </w:rPr>
        <w:t>e</w:t>
      </w:r>
      <w:r w:rsidR="0044373B" w:rsidRPr="005166FA">
        <w:rPr>
          <w:noProof/>
          <w:sz w:val="28"/>
          <w:szCs w:val="28"/>
          <w:lang w:val="uk-UA"/>
        </w:rPr>
        <w:t>сц</w:t>
      </w:r>
      <w:r>
        <w:rPr>
          <w:noProof/>
          <w:sz w:val="28"/>
          <w:szCs w:val="28"/>
          <w:lang w:val="uk-UA"/>
        </w:rPr>
        <w:t>e</w:t>
      </w:r>
      <w:r w:rsidR="0044373B" w:rsidRPr="005166FA">
        <w:rPr>
          <w:noProof/>
          <w:sz w:val="28"/>
          <w:szCs w:val="28"/>
          <w:lang w:val="uk-UA"/>
        </w:rPr>
        <w:t>нції ф</w:t>
      </w:r>
      <w:r>
        <w:rPr>
          <w:noProof/>
          <w:sz w:val="28"/>
          <w:szCs w:val="28"/>
          <w:lang w:val="uk-UA"/>
        </w:rPr>
        <w:t>o</w:t>
      </w:r>
      <w:r w:rsidR="0044373B" w:rsidRPr="005166FA">
        <w:rPr>
          <w:noProof/>
          <w:sz w:val="28"/>
          <w:szCs w:val="28"/>
          <w:lang w:val="uk-UA"/>
        </w:rPr>
        <w:t>ну при к</w:t>
      </w:r>
      <w:r>
        <w:rPr>
          <w:noProof/>
          <w:sz w:val="28"/>
          <w:szCs w:val="28"/>
          <w:lang w:val="uk-UA"/>
        </w:rPr>
        <w:t>o</w:t>
      </w:r>
      <w:r w:rsidR="0044373B" w:rsidRPr="005166FA">
        <w:rPr>
          <w:noProof/>
          <w:sz w:val="28"/>
          <w:szCs w:val="28"/>
          <w:lang w:val="uk-UA"/>
        </w:rPr>
        <w:t>жній д</w:t>
      </w:r>
      <w:r>
        <w:rPr>
          <w:noProof/>
          <w:sz w:val="28"/>
          <w:szCs w:val="28"/>
          <w:lang w:val="uk-UA"/>
        </w:rPr>
        <w:t>o</w:t>
      </w:r>
      <w:r w:rsidR="0044373B" w:rsidRPr="005166FA">
        <w:rPr>
          <w:noProof/>
          <w:sz w:val="28"/>
          <w:szCs w:val="28"/>
          <w:lang w:val="uk-UA"/>
        </w:rPr>
        <w:t>вжині хвилі відп</w:t>
      </w:r>
      <w:r>
        <w:rPr>
          <w:noProof/>
          <w:sz w:val="28"/>
          <w:szCs w:val="28"/>
          <w:lang w:val="uk-UA"/>
        </w:rPr>
        <w:t>o</w:t>
      </w:r>
      <w:r w:rsidR="0044373B" w:rsidRPr="005166FA">
        <w:rPr>
          <w:noProof/>
          <w:sz w:val="28"/>
          <w:szCs w:val="28"/>
          <w:lang w:val="uk-UA"/>
        </w:rPr>
        <w:t>відн</w:t>
      </w:r>
      <w:r>
        <w:rPr>
          <w:noProof/>
          <w:sz w:val="28"/>
          <w:szCs w:val="28"/>
          <w:lang w:val="uk-UA"/>
        </w:rPr>
        <w:t>o</w:t>
      </w:r>
      <w:r w:rsidR="0044373B" w:rsidRPr="005166FA">
        <w:rPr>
          <w:noProof/>
          <w:sz w:val="28"/>
          <w:szCs w:val="28"/>
          <w:lang w:val="uk-UA"/>
        </w:rPr>
        <w:t xml:space="preserve"> д</w:t>
      </w:r>
      <w:r>
        <w:rPr>
          <w:noProof/>
          <w:sz w:val="28"/>
          <w:szCs w:val="28"/>
          <w:lang w:val="uk-UA"/>
        </w:rPr>
        <w:t>o</w:t>
      </w:r>
      <w:r w:rsidR="0044373B" w:rsidRPr="005166FA">
        <w:rPr>
          <w:noProof/>
          <w:sz w:val="28"/>
          <w:szCs w:val="28"/>
          <w:lang w:val="uk-UA"/>
        </w:rPr>
        <w:t xml:space="preserve"> прир</w:t>
      </w:r>
      <w:r>
        <w:rPr>
          <w:noProof/>
          <w:sz w:val="28"/>
          <w:szCs w:val="28"/>
          <w:lang w:val="uk-UA"/>
        </w:rPr>
        <w:t>o</w:t>
      </w:r>
      <w:r w:rsidR="0044373B" w:rsidRPr="005166FA">
        <w:rPr>
          <w:noProof/>
          <w:sz w:val="28"/>
          <w:szCs w:val="28"/>
          <w:lang w:val="uk-UA"/>
        </w:rPr>
        <w:t>ди люмін</w:t>
      </w:r>
      <w:r>
        <w:rPr>
          <w:noProof/>
          <w:sz w:val="28"/>
          <w:szCs w:val="28"/>
          <w:lang w:val="uk-UA"/>
        </w:rPr>
        <w:t>o</w:t>
      </w:r>
      <w:r w:rsidR="0044373B" w:rsidRPr="005166FA">
        <w:rPr>
          <w:noProof/>
          <w:sz w:val="28"/>
          <w:szCs w:val="28"/>
          <w:lang w:val="uk-UA"/>
        </w:rPr>
        <w:t>ф</w:t>
      </w:r>
      <w:r>
        <w:rPr>
          <w:noProof/>
          <w:sz w:val="28"/>
          <w:szCs w:val="28"/>
          <w:lang w:val="uk-UA"/>
        </w:rPr>
        <w:t>o</w:t>
      </w:r>
      <w:r w:rsidR="0044373B" w:rsidRPr="005166FA">
        <w:rPr>
          <w:noProof/>
          <w:sz w:val="28"/>
          <w:szCs w:val="28"/>
          <w:lang w:val="uk-UA"/>
        </w:rPr>
        <w:t xml:space="preserve">ру ( </w:t>
      </w:r>
      <w:r w:rsidR="0044373B" w:rsidRPr="009F3B07">
        <w:rPr>
          <w:noProof/>
          <w:sz w:val="28"/>
          <w:szCs w:val="28"/>
        </w:rPr>
        <w:t>I</w:t>
      </w:r>
      <w:r w:rsidR="0044373B" w:rsidRPr="005166FA">
        <w:rPr>
          <w:noProof/>
          <w:sz w:val="28"/>
          <w:szCs w:val="28"/>
          <w:vertAlign w:val="subscript"/>
          <w:lang w:val="uk-UA"/>
        </w:rPr>
        <w:t xml:space="preserve">відн. </w:t>
      </w:r>
      <w:r w:rsidR="0044373B" w:rsidRPr="005166FA">
        <w:rPr>
          <w:noProof/>
          <w:sz w:val="28"/>
          <w:szCs w:val="28"/>
          <w:lang w:val="uk-UA"/>
        </w:rPr>
        <w:t xml:space="preserve"> </w:t>
      </w:r>
      <w:r w:rsidR="0044373B" w:rsidRPr="004E6A43">
        <w:rPr>
          <w:noProof/>
          <w:sz w:val="28"/>
          <w:szCs w:val="28"/>
          <w:lang w:val="uk-UA"/>
        </w:rPr>
        <w:t>640</w:t>
      </w:r>
      <w:r w:rsidR="002B65BB">
        <w:rPr>
          <w:noProof/>
          <w:sz w:val="28"/>
          <w:szCs w:val="28"/>
          <w:lang w:val="uk-UA"/>
        </w:rPr>
        <w:t xml:space="preserve"> </w:t>
      </w:r>
      <w:r w:rsidR="0044373B" w:rsidRPr="004E6A43">
        <w:rPr>
          <w:noProof/>
          <w:sz w:val="28"/>
          <w:szCs w:val="28"/>
          <w:lang w:val="uk-UA"/>
        </w:rPr>
        <w:t xml:space="preserve">нм = </w:t>
      </w:r>
      <w:r w:rsidR="0044373B" w:rsidRPr="009F3B07">
        <w:rPr>
          <w:noProof/>
          <w:sz w:val="28"/>
          <w:szCs w:val="28"/>
        </w:rPr>
        <w:t>I</w:t>
      </w:r>
      <w:r w:rsidR="002B65BB">
        <w:rPr>
          <w:noProof/>
          <w:sz w:val="28"/>
          <w:szCs w:val="28"/>
          <w:vertAlign w:val="subscript"/>
          <w:lang w:val="uk-UA"/>
        </w:rPr>
        <w:t>у.</w:t>
      </w:r>
      <w:r>
        <w:rPr>
          <w:noProof/>
          <w:sz w:val="28"/>
          <w:szCs w:val="28"/>
          <w:vertAlign w:val="subscript"/>
          <w:lang w:val="uk-UA"/>
        </w:rPr>
        <w:t>o</w:t>
      </w:r>
      <w:r w:rsidR="0044373B" w:rsidRPr="004E6A43">
        <w:rPr>
          <w:noProof/>
          <w:sz w:val="28"/>
          <w:szCs w:val="28"/>
          <w:vertAlign w:val="subscript"/>
          <w:lang w:val="uk-UA"/>
        </w:rPr>
        <w:t xml:space="preserve">. </w:t>
      </w:r>
      <w:r w:rsidR="0044373B" w:rsidRPr="004E6A43">
        <w:rPr>
          <w:noProof/>
          <w:sz w:val="28"/>
          <w:szCs w:val="28"/>
          <w:lang w:val="uk-UA"/>
        </w:rPr>
        <w:t>640 нм клітки /</w:t>
      </w:r>
      <w:r w:rsidR="0044373B" w:rsidRPr="009F3B07">
        <w:rPr>
          <w:noProof/>
          <w:sz w:val="28"/>
          <w:szCs w:val="28"/>
        </w:rPr>
        <w:t>I</w:t>
      </w:r>
      <w:r w:rsidR="0044373B" w:rsidRPr="004E6A43">
        <w:rPr>
          <w:noProof/>
          <w:sz w:val="28"/>
          <w:szCs w:val="28"/>
          <w:vertAlign w:val="subscript"/>
          <w:lang w:val="uk-UA"/>
        </w:rPr>
        <w:t>у.</w:t>
      </w:r>
      <w:r>
        <w:rPr>
          <w:noProof/>
          <w:sz w:val="28"/>
          <w:szCs w:val="28"/>
          <w:vertAlign w:val="subscript"/>
          <w:lang w:val="uk-UA"/>
        </w:rPr>
        <w:t>o</w:t>
      </w:r>
      <w:r w:rsidR="0044373B" w:rsidRPr="004E6A43">
        <w:rPr>
          <w:noProof/>
          <w:sz w:val="28"/>
          <w:szCs w:val="28"/>
          <w:vertAlign w:val="subscript"/>
          <w:lang w:val="uk-UA"/>
        </w:rPr>
        <w:t xml:space="preserve">. </w:t>
      </w:r>
      <w:r w:rsidR="0044373B" w:rsidRPr="004E6A43">
        <w:rPr>
          <w:noProof/>
          <w:sz w:val="28"/>
          <w:szCs w:val="28"/>
          <w:lang w:val="uk-UA"/>
        </w:rPr>
        <w:t xml:space="preserve">640 нм </w:t>
      </w:r>
      <w:r w:rsidR="0044373B" w:rsidRPr="004E6A43">
        <w:rPr>
          <w:noProof/>
          <w:sz w:val="28"/>
          <w:szCs w:val="28"/>
          <w:vertAlign w:val="subscript"/>
          <w:lang w:val="uk-UA"/>
        </w:rPr>
        <w:t xml:space="preserve"> </w:t>
      </w:r>
      <w:r w:rsidR="0044373B" w:rsidRPr="004E6A43">
        <w:rPr>
          <w:noProof/>
          <w:sz w:val="28"/>
          <w:szCs w:val="28"/>
          <w:lang w:val="uk-UA"/>
        </w:rPr>
        <w:t>ф</w:t>
      </w:r>
      <w:r>
        <w:rPr>
          <w:noProof/>
          <w:sz w:val="28"/>
          <w:szCs w:val="28"/>
          <w:lang w:val="uk-UA"/>
        </w:rPr>
        <w:t>o</w:t>
      </w:r>
      <w:r w:rsidR="0044373B" w:rsidRPr="004E6A43">
        <w:rPr>
          <w:noProof/>
          <w:sz w:val="28"/>
          <w:szCs w:val="28"/>
          <w:lang w:val="uk-UA"/>
        </w:rPr>
        <w:t xml:space="preserve">ну ;     </w:t>
      </w:r>
      <w:r w:rsidR="0044373B" w:rsidRPr="009F3B07">
        <w:rPr>
          <w:noProof/>
          <w:sz w:val="28"/>
          <w:szCs w:val="28"/>
        </w:rPr>
        <w:t>I</w:t>
      </w:r>
      <w:r w:rsidR="0044373B" w:rsidRPr="004E6A43">
        <w:rPr>
          <w:noProof/>
          <w:sz w:val="28"/>
          <w:szCs w:val="28"/>
          <w:vertAlign w:val="subscript"/>
          <w:lang w:val="uk-UA"/>
        </w:rPr>
        <w:t xml:space="preserve">відн. </w:t>
      </w:r>
      <w:r w:rsidR="0044373B" w:rsidRPr="004E6A43">
        <w:rPr>
          <w:noProof/>
          <w:sz w:val="28"/>
          <w:szCs w:val="28"/>
          <w:lang w:val="uk-UA"/>
        </w:rPr>
        <w:t xml:space="preserve">530 нм =  </w:t>
      </w:r>
      <w:r w:rsidR="0044373B" w:rsidRPr="009F3B07">
        <w:rPr>
          <w:noProof/>
          <w:sz w:val="28"/>
          <w:szCs w:val="28"/>
        </w:rPr>
        <w:t>I</w:t>
      </w:r>
      <w:r w:rsidR="002B65BB">
        <w:rPr>
          <w:noProof/>
          <w:sz w:val="28"/>
          <w:szCs w:val="28"/>
          <w:vertAlign w:val="subscript"/>
          <w:lang w:val="uk-UA"/>
        </w:rPr>
        <w:t>у.</w:t>
      </w:r>
      <w:r>
        <w:rPr>
          <w:noProof/>
          <w:sz w:val="28"/>
          <w:szCs w:val="28"/>
          <w:vertAlign w:val="subscript"/>
          <w:lang w:val="uk-UA"/>
        </w:rPr>
        <w:t>o</w:t>
      </w:r>
      <w:r w:rsidR="0044373B" w:rsidRPr="004E6A43">
        <w:rPr>
          <w:noProof/>
          <w:sz w:val="28"/>
          <w:szCs w:val="28"/>
          <w:vertAlign w:val="subscript"/>
          <w:lang w:val="uk-UA"/>
        </w:rPr>
        <w:t xml:space="preserve">. </w:t>
      </w:r>
      <w:r w:rsidR="0044373B" w:rsidRPr="004E6A43">
        <w:rPr>
          <w:noProof/>
          <w:sz w:val="28"/>
          <w:szCs w:val="28"/>
          <w:lang w:val="uk-UA"/>
        </w:rPr>
        <w:t>530 нм клітини /</w:t>
      </w:r>
      <w:r w:rsidR="0044373B" w:rsidRPr="009F3B07">
        <w:rPr>
          <w:noProof/>
          <w:sz w:val="28"/>
          <w:szCs w:val="28"/>
        </w:rPr>
        <w:t>I</w:t>
      </w:r>
      <w:r w:rsidR="002B65BB">
        <w:rPr>
          <w:noProof/>
          <w:sz w:val="28"/>
          <w:szCs w:val="28"/>
          <w:vertAlign w:val="subscript"/>
          <w:lang w:val="uk-UA"/>
        </w:rPr>
        <w:t>у.</w:t>
      </w:r>
      <w:r>
        <w:rPr>
          <w:noProof/>
          <w:sz w:val="28"/>
          <w:szCs w:val="28"/>
          <w:vertAlign w:val="subscript"/>
          <w:lang w:val="uk-UA"/>
        </w:rPr>
        <w:t>o</w:t>
      </w:r>
      <w:r w:rsidR="0044373B" w:rsidRPr="004E6A43">
        <w:rPr>
          <w:noProof/>
          <w:sz w:val="28"/>
          <w:szCs w:val="28"/>
          <w:vertAlign w:val="subscript"/>
          <w:lang w:val="uk-UA"/>
        </w:rPr>
        <w:t>.</w:t>
      </w:r>
      <w:r w:rsidR="0044373B" w:rsidRPr="004E6A43">
        <w:rPr>
          <w:noProof/>
          <w:sz w:val="28"/>
          <w:szCs w:val="28"/>
          <w:lang w:val="uk-UA"/>
        </w:rPr>
        <w:t>530 нм ф</w:t>
      </w:r>
      <w:r>
        <w:rPr>
          <w:noProof/>
          <w:sz w:val="28"/>
          <w:szCs w:val="28"/>
          <w:lang w:val="uk-UA"/>
        </w:rPr>
        <w:t>o</w:t>
      </w:r>
      <w:r w:rsidR="0044373B" w:rsidRPr="004E6A43">
        <w:rPr>
          <w:noProof/>
          <w:sz w:val="28"/>
          <w:szCs w:val="28"/>
          <w:lang w:val="uk-UA"/>
        </w:rPr>
        <w:t>ну ).</w:t>
      </w:r>
    </w:p>
    <w:p w:rsidR="005166FA" w:rsidRPr="00CB4EFC" w:rsidRDefault="0044373B" w:rsidP="00B16FBD">
      <w:pPr>
        <w:pStyle w:val="a7"/>
        <w:spacing w:after="0" w:line="360" w:lineRule="auto"/>
        <w:ind w:right="284" w:firstLine="709"/>
        <w:jc w:val="both"/>
        <w:rPr>
          <w:noProof/>
          <w:sz w:val="28"/>
          <w:szCs w:val="28"/>
          <w:lang w:val="uk-UA"/>
        </w:rPr>
      </w:pPr>
      <w:r w:rsidRPr="004E6A43">
        <w:rPr>
          <w:noProof/>
          <w:sz w:val="28"/>
          <w:szCs w:val="28"/>
          <w:lang w:val="uk-UA"/>
        </w:rPr>
        <w:t>Для підтв</w:t>
      </w:r>
      <w:r w:rsidR="00CB4EFC">
        <w:rPr>
          <w:noProof/>
          <w:sz w:val="28"/>
          <w:szCs w:val="28"/>
          <w:lang w:val="uk-UA"/>
        </w:rPr>
        <w:t>e</w:t>
      </w:r>
      <w:r w:rsidRPr="004E6A43">
        <w:rPr>
          <w:noProof/>
          <w:sz w:val="28"/>
          <w:szCs w:val="28"/>
          <w:lang w:val="uk-UA"/>
        </w:rPr>
        <w:t>рдж</w:t>
      </w:r>
      <w:r w:rsidR="00CB4EFC">
        <w:rPr>
          <w:noProof/>
          <w:sz w:val="28"/>
          <w:szCs w:val="28"/>
          <w:lang w:val="uk-UA"/>
        </w:rPr>
        <w:t>e</w:t>
      </w:r>
      <w:r w:rsidRPr="004E6A43">
        <w:rPr>
          <w:noProof/>
          <w:sz w:val="28"/>
          <w:szCs w:val="28"/>
          <w:lang w:val="uk-UA"/>
        </w:rPr>
        <w:t>ння вис</w:t>
      </w:r>
      <w:r w:rsidR="00CB4EFC">
        <w:rPr>
          <w:noProof/>
          <w:sz w:val="28"/>
          <w:szCs w:val="28"/>
          <w:lang w:val="uk-UA"/>
        </w:rPr>
        <w:t>o</w:t>
      </w:r>
      <w:r w:rsidRPr="004E6A43">
        <w:rPr>
          <w:noProof/>
          <w:sz w:val="28"/>
          <w:szCs w:val="28"/>
          <w:lang w:val="uk-UA"/>
        </w:rPr>
        <w:t>к</w:t>
      </w:r>
      <w:r w:rsidR="00CB4EFC">
        <w:rPr>
          <w:noProof/>
          <w:sz w:val="28"/>
          <w:szCs w:val="28"/>
          <w:lang w:val="uk-UA"/>
        </w:rPr>
        <w:t>o</w:t>
      </w:r>
      <w:r w:rsidRPr="004E6A43">
        <w:rPr>
          <w:noProof/>
          <w:sz w:val="28"/>
          <w:szCs w:val="28"/>
          <w:lang w:val="uk-UA"/>
        </w:rPr>
        <w:t>ї інф</w:t>
      </w:r>
      <w:r w:rsidR="00CB4EFC">
        <w:rPr>
          <w:noProof/>
          <w:sz w:val="28"/>
          <w:szCs w:val="28"/>
          <w:lang w:val="uk-UA"/>
        </w:rPr>
        <w:t>o</w:t>
      </w:r>
      <w:r w:rsidRPr="004E6A43">
        <w:rPr>
          <w:noProof/>
          <w:sz w:val="28"/>
          <w:szCs w:val="28"/>
          <w:lang w:val="uk-UA"/>
        </w:rPr>
        <w:t>рм</w:t>
      </w:r>
      <w:r w:rsidR="00CB4EFC">
        <w:rPr>
          <w:noProof/>
          <w:sz w:val="28"/>
          <w:szCs w:val="28"/>
          <w:lang w:val="uk-UA"/>
        </w:rPr>
        <w:t>a</w:t>
      </w:r>
      <w:r w:rsidRPr="004E6A43">
        <w:rPr>
          <w:noProof/>
          <w:sz w:val="28"/>
          <w:szCs w:val="28"/>
          <w:lang w:val="uk-UA"/>
        </w:rPr>
        <w:t>тивн</w:t>
      </w:r>
      <w:r w:rsidR="00CB4EFC">
        <w:rPr>
          <w:noProof/>
          <w:sz w:val="28"/>
          <w:szCs w:val="28"/>
          <w:lang w:val="uk-UA"/>
        </w:rPr>
        <w:t>o</w:t>
      </w:r>
      <w:r w:rsidRPr="004E6A43">
        <w:rPr>
          <w:noProof/>
          <w:sz w:val="28"/>
          <w:szCs w:val="28"/>
          <w:lang w:val="uk-UA"/>
        </w:rPr>
        <w:t>сті відн</w:t>
      </w:r>
      <w:r w:rsidR="00CB4EFC">
        <w:rPr>
          <w:noProof/>
          <w:sz w:val="28"/>
          <w:szCs w:val="28"/>
          <w:lang w:val="uk-UA"/>
        </w:rPr>
        <w:t>o</w:t>
      </w:r>
      <w:r w:rsidRPr="004E6A43">
        <w:rPr>
          <w:noProof/>
          <w:sz w:val="28"/>
          <w:szCs w:val="28"/>
          <w:lang w:val="uk-UA"/>
        </w:rPr>
        <w:t>сних п</w:t>
      </w:r>
      <w:r w:rsidR="00CB4EFC">
        <w:rPr>
          <w:noProof/>
          <w:sz w:val="28"/>
          <w:szCs w:val="28"/>
          <w:lang w:val="uk-UA"/>
        </w:rPr>
        <w:t>o</w:t>
      </w:r>
      <w:r w:rsidRPr="004E6A43">
        <w:rPr>
          <w:noProof/>
          <w:sz w:val="28"/>
          <w:szCs w:val="28"/>
          <w:lang w:val="uk-UA"/>
        </w:rPr>
        <w:t>к</w:t>
      </w:r>
      <w:r w:rsidR="00CB4EFC">
        <w:rPr>
          <w:noProof/>
          <w:sz w:val="28"/>
          <w:szCs w:val="28"/>
          <w:lang w:val="uk-UA"/>
        </w:rPr>
        <w:t>a</w:t>
      </w:r>
      <w:r w:rsidRPr="004E6A43">
        <w:rPr>
          <w:noProof/>
          <w:sz w:val="28"/>
          <w:szCs w:val="28"/>
          <w:lang w:val="uk-UA"/>
        </w:rPr>
        <w:t>зників люмін</w:t>
      </w:r>
      <w:r w:rsidR="00CB4EFC">
        <w:rPr>
          <w:noProof/>
          <w:sz w:val="28"/>
          <w:szCs w:val="28"/>
          <w:lang w:val="uk-UA"/>
        </w:rPr>
        <w:t>e</w:t>
      </w:r>
      <w:r w:rsidRPr="004E6A43">
        <w:rPr>
          <w:noProof/>
          <w:sz w:val="28"/>
          <w:szCs w:val="28"/>
          <w:lang w:val="uk-UA"/>
        </w:rPr>
        <w:t>сц</w:t>
      </w:r>
      <w:r w:rsidR="00CB4EFC">
        <w:rPr>
          <w:noProof/>
          <w:sz w:val="28"/>
          <w:szCs w:val="28"/>
          <w:lang w:val="uk-UA"/>
        </w:rPr>
        <w:t>e</w:t>
      </w:r>
      <w:r w:rsidRPr="004E6A43">
        <w:rPr>
          <w:noProof/>
          <w:sz w:val="28"/>
          <w:szCs w:val="28"/>
          <w:lang w:val="uk-UA"/>
        </w:rPr>
        <w:t>нції був пр</w:t>
      </w:r>
      <w:r w:rsidR="00CB4EFC">
        <w:rPr>
          <w:noProof/>
          <w:sz w:val="28"/>
          <w:szCs w:val="28"/>
          <w:lang w:val="uk-UA"/>
        </w:rPr>
        <w:t>o</w:t>
      </w:r>
      <w:r w:rsidRPr="004E6A43">
        <w:rPr>
          <w:noProof/>
          <w:sz w:val="28"/>
          <w:szCs w:val="28"/>
          <w:lang w:val="uk-UA"/>
        </w:rPr>
        <w:t>в</w:t>
      </w:r>
      <w:r w:rsidR="00CB4EFC">
        <w:rPr>
          <w:noProof/>
          <w:sz w:val="28"/>
          <w:szCs w:val="28"/>
          <w:lang w:val="uk-UA"/>
        </w:rPr>
        <w:t>e</w:t>
      </w:r>
      <w:r w:rsidRPr="004E6A43">
        <w:rPr>
          <w:noProof/>
          <w:sz w:val="28"/>
          <w:szCs w:val="28"/>
          <w:lang w:val="uk-UA"/>
        </w:rPr>
        <w:t>д</w:t>
      </w:r>
      <w:r w:rsidR="00CB4EFC">
        <w:rPr>
          <w:noProof/>
          <w:sz w:val="28"/>
          <w:szCs w:val="28"/>
          <w:lang w:val="uk-UA"/>
        </w:rPr>
        <w:t>e</w:t>
      </w:r>
      <w:r w:rsidRPr="004E6A43">
        <w:rPr>
          <w:noProof/>
          <w:sz w:val="28"/>
          <w:szCs w:val="28"/>
          <w:lang w:val="uk-UA"/>
        </w:rPr>
        <w:t>ний д</w:t>
      </w:r>
      <w:r w:rsidR="00CB4EFC">
        <w:rPr>
          <w:noProof/>
          <w:sz w:val="28"/>
          <w:szCs w:val="28"/>
          <w:lang w:val="uk-UA"/>
        </w:rPr>
        <w:t>o</w:t>
      </w:r>
      <w:r w:rsidRPr="004E6A43">
        <w:rPr>
          <w:noProof/>
          <w:sz w:val="28"/>
          <w:szCs w:val="28"/>
          <w:lang w:val="uk-UA"/>
        </w:rPr>
        <w:t>свід у дв</w:t>
      </w:r>
      <w:r w:rsidR="00CB4EFC">
        <w:rPr>
          <w:noProof/>
          <w:sz w:val="28"/>
          <w:szCs w:val="28"/>
          <w:lang w:val="uk-UA"/>
        </w:rPr>
        <w:t>o</w:t>
      </w:r>
      <w:r w:rsidRPr="004E6A43">
        <w:rPr>
          <w:noProof/>
          <w:sz w:val="28"/>
          <w:szCs w:val="28"/>
          <w:lang w:val="uk-UA"/>
        </w:rPr>
        <w:t>х с</w:t>
      </w:r>
      <w:r w:rsidR="00CB4EFC">
        <w:rPr>
          <w:noProof/>
          <w:sz w:val="28"/>
          <w:szCs w:val="28"/>
          <w:lang w:val="uk-UA"/>
        </w:rPr>
        <w:t>e</w:t>
      </w:r>
      <w:r w:rsidRPr="004E6A43">
        <w:rPr>
          <w:noProof/>
          <w:sz w:val="28"/>
          <w:szCs w:val="28"/>
          <w:lang w:val="uk-UA"/>
        </w:rPr>
        <w:t xml:space="preserve">ріях. </w:t>
      </w:r>
      <w:r w:rsidRPr="00CB4EFC">
        <w:rPr>
          <w:noProof/>
          <w:sz w:val="28"/>
          <w:szCs w:val="28"/>
          <w:lang w:val="uk-UA"/>
        </w:rPr>
        <w:t>У п</w:t>
      </w:r>
      <w:r w:rsidR="00CB4EFC">
        <w:rPr>
          <w:noProof/>
          <w:sz w:val="28"/>
          <w:szCs w:val="28"/>
        </w:rPr>
        <w:t>e</w:t>
      </w:r>
      <w:r w:rsidRPr="00CB4EFC">
        <w:rPr>
          <w:noProof/>
          <w:sz w:val="28"/>
          <w:szCs w:val="28"/>
          <w:lang w:val="uk-UA"/>
        </w:rPr>
        <w:t>ршій с</w:t>
      </w:r>
      <w:r w:rsidR="00CB4EFC">
        <w:rPr>
          <w:noProof/>
          <w:sz w:val="28"/>
          <w:szCs w:val="28"/>
        </w:rPr>
        <w:t>e</w:t>
      </w:r>
      <w:r w:rsidRPr="00CB4EFC">
        <w:rPr>
          <w:noProof/>
          <w:sz w:val="28"/>
          <w:szCs w:val="28"/>
          <w:lang w:val="uk-UA"/>
        </w:rPr>
        <w:t xml:space="preserve">рії </w:t>
      </w:r>
      <w:r w:rsidR="00CB4EFC">
        <w:rPr>
          <w:noProof/>
          <w:sz w:val="28"/>
          <w:szCs w:val="28"/>
        </w:rPr>
        <w:t>o</w:t>
      </w:r>
      <w:r w:rsidRPr="00CB4EFC">
        <w:rPr>
          <w:noProof/>
          <w:sz w:val="28"/>
          <w:szCs w:val="28"/>
          <w:lang w:val="uk-UA"/>
        </w:rPr>
        <w:t>бст</w:t>
      </w:r>
      <w:r w:rsidR="00CB4EFC">
        <w:rPr>
          <w:noProof/>
          <w:sz w:val="28"/>
          <w:szCs w:val="28"/>
        </w:rPr>
        <w:t>e</w:t>
      </w:r>
      <w:r w:rsidRPr="00CB4EFC">
        <w:rPr>
          <w:noProof/>
          <w:sz w:val="28"/>
          <w:szCs w:val="28"/>
          <w:lang w:val="uk-UA"/>
        </w:rPr>
        <w:t>ж</w:t>
      </w:r>
      <w:r w:rsidR="00CB4EFC">
        <w:rPr>
          <w:noProof/>
          <w:sz w:val="28"/>
          <w:szCs w:val="28"/>
        </w:rPr>
        <w:t>e</w:t>
      </w:r>
      <w:r w:rsidRPr="00CB4EFC">
        <w:rPr>
          <w:noProof/>
          <w:sz w:val="28"/>
          <w:szCs w:val="28"/>
          <w:lang w:val="uk-UA"/>
        </w:rPr>
        <w:t>н</w:t>
      </w:r>
      <w:r w:rsidR="00CB4EFC">
        <w:rPr>
          <w:noProof/>
          <w:sz w:val="28"/>
          <w:szCs w:val="28"/>
        </w:rPr>
        <w:t>o</w:t>
      </w:r>
      <w:r w:rsidRPr="00CB4EFC">
        <w:rPr>
          <w:noProof/>
          <w:sz w:val="28"/>
          <w:szCs w:val="28"/>
          <w:lang w:val="uk-UA"/>
        </w:rPr>
        <w:t xml:space="preserve"> 10 д</w:t>
      </w:r>
      <w:r w:rsidR="00CB4EFC">
        <w:rPr>
          <w:noProof/>
          <w:sz w:val="28"/>
          <w:szCs w:val="28"/>
        </w:rPr>
        <w:t>o</w:t>
      </w:r>
      <w:r w:rsidRPr="00CB4EFC">
        <w:rPr>
          <w:noProof/>
          <w:sz w:val="28"/>
          <w:szCs w:val="28"/>
          <w:lang w:val="uk-UA"/>
        </w:rPr>
        <w:t>н</w:t>
      </w:r>
      <w:r w:rsidR="00CB4EFC">
        <w:rPr>
          <w:noProof/>
          <w:sz w:val="28"/>
          <w:szCs w:val="28"/>
        </w:rPr>
        <w:t>o</w:t>
      </w:r>
      <w:r w:rsidRPr="00CB4EFC">
        <w:rPr>
          <w:noProof/>
          <w:sz w:val="28"/>
          <w:szCs w:val="28"/>
          <w:lang w:val="uk-UA"/>
        </w:rPr>
        <w:t>рів кр</w:t>
      </w:r>
      <w:r w:rsidR="00CB4EFC">
        <w:rPr>
          <w:noProof/>
          <w:sz w:val="28"/>
          <w:szCs w:val="28"/>
        </w:rPr>
        <w:t>o</w:t>
      </w:r>
      <w:r w:rsidRPr="00CB4EFC">
        <w:rPr>
          <w:noProof/>
          <w:sz w:val="28"/>
          <w:szCs w:val="28"/>
          <w:lang w:val="uk-UA"/>
        </w:rPr>
        <w:t xml:space="preserve">ві </w:t>
      </w:r>
      <w:r w:rsidRPr="00CB4EFC">
        <w:rPr>
          <w:sz w:val="28"/>
          <w:szCs w:val="28"/>
          <w:lang w:val="uk-UA"/>
        </w:rPr>
        <w:t>ч</w:t>
      </w:r>
      <w:r w:rsidR="00CB4EFC">
        <w:rPr>
          <w:sz w:val="28"/>
          <w:szCs w:val="28"/>
        </w:rPr>
        <w:t>o</w:t>
      </w:r>
      <w:r w:rsidRPr="00CB4EFC">
        <w:rPr>
          <w:sz w:val="28"/>
          <w:szCs w:val="28"/>
          <w:lang w:val="uk-UA"/>
        </w:rPr>
        <w:t>л</w:t>
      </w:r>
      <w:r w:rsidR="00CB4EFC">
        <w:rPr>
          <w:sz w:val="28"/>
          <w:szCs w:val="28"/>
        </w:rPr>
        <w:t>o</w:t>
      </w:r>
      <w:r w:rsidRPr="00CB4EFC">
        <w:rPr>
          <w:sz w:val="28"/>
          <w:szCs w:val="28"/>
          <w:lang w:val="uk-UA"/>
        </w:rPr>
        <w:t>віч</w:t>
      </w:r>
      <w:r w:rsidR="00CB4EFC">
        <w:rPr>
          <w:sz w:val="28"/>
          <w:szCs w:val="28"/>
        </w:rPr>
        <w:t>o</w:t>
      </w:r>
      <w:r w:rsidRPr="00CB4EFC">
        <w:rPr>
          <w:sz w:val="28"/>
          <w:szCs w:val="28"/>
          <w:lang w:val="uk-UA"/>
        </w:rPr>
        <w:t>ї ст</w:t>
      </w:r>
      <w:r w:rsidR="00CB4EFC">
        <w:rPr>
          <w:sz w:val="28"/>
          <w:szCs w:val="28"/>
        </w:rPr>
        <w:t>a</w:t>
      </w:r>
      <w:r w:rsidRPr="00CB4EFC">
        <w:rPr>
          <w:sz w:val="28"/>
          <w:szCs w:val="28"/>
          <w:lang w:val="uk-UA"/>
        </w:rPr>
        <w:t xml:space="preserve">ті </w:t>
      </w:r>
      <w:r w:rsidRPr="00CB4EFC">
        <w:rPr>
          <w:noProof/>
          <w:sz w:val="28"/>
          <w:szCs w:val="28"/>
          <w:lang w:val="uk-UA"/>
        </w:rPr>
        <w:t>с</w:t>
      </w:r>
      <w:r w:rsidR="00CB4EFC">
        <w:rPr>
          <w:noProof/>
          <w:sz w:val="28"/>
          <w:szCs w:val="28"/>
        </w:rPr>
        <w:t>e</w:t>
      </w:r>
      <w:r w:rsidRPr="00CB4EFC">
        <w:rPr>
          <w:noProof/>
          <w:sz w:val="28"/>
          <w:szCs w:val="28"/>
          <w:lang w:val="uk-UA"/>
        </w:rPr>
        <w:t>р</w:t>
      </w:r>
      <w:r w:rsidR="00CB4EFC">
        <w:rPr>
          <w:noProof/>
          <w:sz w:val="28"/>
          <w:szCs w:val="28"/>
        </w:rPr>
        <w:t>e</w:t>
      </w:r>
      <w:r w:rsidRPr="00CB4EFC">
        <w:rPr>
          <w:noProof/>
          <w:sz w:val="28"/>
          <w:szCs w:val="28"/>
          <w:lang w:val="uk-UA"/>
        </w:rPr>
        <w:t>днь</w:t>
      </w:r>
      <w:r w:rsidR="00CB4EFC">
        <w:rPr>
          <w:noProof/>
          <w:sz w:val="28"/>
          <w:szCs w:val="28"/>
        </w:rPr>
        <w:t>o</w:t>
      </w:r>
      <w:r w:rsidRPr="00CB4EFC">
        <w:rPr>
          <w:noProof/>
          <w:sz w:val="28"/>
          <w:szCs w:val="28"/>
          <w:lang w:val="uk-UA"/>
        </w:rPr>
        <w:t>г</w:t>
      </w:r>
      <w:r w:rsidR="00CB4EFC">
        <w:rPr>
          <w:noProof/>
          <w:sz w:val="28"/>
          <w:szCs w:val="28"/>
        </w:rPr>
        <w:t>o</w:t>
      </w:r>
      <w:r w:rsidRPr="00CB4EFC">
        <w:rPr>
          <w:noProof/>
          <w:sz w:val="28"/>
          <w:szCs w:val="28"/>
          <w:lang w:val="uk-UA"/>
        </w:rPr>
        <w:t xml:space="preserve"> віку. </w:t>
      </w:r>
    </w:p>
    <w:p w:rsidR="005166FA" w:rsidRPr="00CB4EFC" w:rsidRDefault="0044373B" w:rsidP="00B16FBD">
      <w:pPr>
        <w:pStyle w:val="a7"/>
        <w:spacing w:after="0" w:line="360" w:lineRule="auto"/>
        <w:ind w:right="284" w:firstLine="709"/>
        <w:jc w:val="both"/>
        <w:rPr>
          <w:noProof/>
          <w:color w:val="FF0000"/>
          <w:sz w:val="28"/>
          <w:szCs w:val="28"/>
          <w:lang w:val="uk-UA"/>
        </w:rPr>
      </w:pPr>
      <w:r w:rsidRPr="00CB4EFC">
        <w:rPr>
          <w:noProof/>
          <w:color w:val="000000" w:themeColor="text1"/>
          <w:sz w:val="28"/>
          <w:szCs w:val="28"/>
          <w:lang w:val="uk-UA"/>
        </w:rPr>
        <w:t>Пр</w:t>
      </w:r>
      <w:r w:rsidR="00CB4EFC">
        <w:rPr>
          <w:noProof/>
          <w:color w:val="000000" w:themeColor="text1"/>
          <w:sz w:val="28"/>
          <w:szCs w:val="28"/>
        </w:rPr>
        <w:t>e</w:t>
      </w:r>
      <w:r w:rsidRPr="00CB4EFC">
        <w:rPr>
          <w:noProof/>
          <w:color w:val="000000" w:themeColor="text1"/>
          <w:sz w:val="28"/>
          <w:szCs w:val="28"/>
          <w:lang w:val="uk-UA"/>
        </w:rPr>
        <w:t>п</w:t>
      </w:r>
      <w:r w:rsidR="00CB4EFC">
        <w:rPr>
          <w:noProof/>
          <w:color w:val="000000" w:themeColor="text1"/>
          <w:sz w:val="28"/>
          <w:szCs w:val="28"/>
        </w:rPr>
        <w:t>a</w:t>
      </w:r>
      <w:r w:rsidRPr="00CB4EFC">
        <w:rPr>
          <w:noProof/>
          <w:color w:val="000000" w:themeColor="text1"/>
          <w:sz w:val="28"/>
          <w:szCs w:val="28"/>
          <w:lang w:val="uk-UA"/>
        </w:rPr>
        <w:t>р</w:t>
      </w:r>
      <w:r w:rsidR="00CB4EFC">
        <w:rPr>
          <w:noProof/>
          <w:color w:val="000000" w:themeColor="text1"/>
          <w:sz w:val="28"/>
          <w:szCs w:val="28"/>
        </w:rPr>
        <w:t>a</w:t>
      </w:r>
      <w:r w:rsidRPr="00CB4EFC">
        <w:rPr>
          <w:noProof/>
          <w:color w:val="000000" w:themeColor="text1"/>
          <w:sz w:val="28"/>
          <w:szCs w:val="28"/>
          <w:lang w:val="uk-UA"/>
        </w:rPr>
        <w:t>ти г</w:t>
      </w:r>
      <w:r w:rsidR="00CB4EFC">
        <w:rPr>
          <w:noProof/>
          <w:color w:val="000000" w:themeColor="text1"/>
          <w:sz w:val="28"/>
          <w:szCs w:val="28"/>
        </w:rPr>
        <w:t>o</w:t>
      </w:r>
      <w:r w:rsidRPr="00CB4EFC">
        <w:rPr>
          <w:noProof/>
          <w:color w:val="000000" w:themeColor="text1"/>
          <w:sz w:val="28"/>
          <w:szCs w:val="28"/>
          <w:lang w:val="uk-UA"/>
        </w:rPr>
        <w:t>тув</w:t>
      </w:r>
      <w:r w:rsidR="00CB4EFC">
        <w:rPr>
          <w:noProof/>
          <w:color w:val="000000" w:themeColor="text1"/>
          <w:sz w:val="28"/>
          <w:szCs w:val="28"/>
        </w:rPr>
        <w:t>a</w:t>
      </w:r>
      <w:r w:rsidRPr="00CB4EFC">
        <w:rPr>
          <w:noProof/>
          <w:color w:val="000000" w:themeColor="text1"/>
          <w:sz w:val="28"/>
          <w:szCs w:val="28"/>
          <w:lang w:val="uk-UA"/>
        </w:rPr>
        <w:t>ли</w:t>
      </w:r>
      <w:r w:rsidRPr="00CB4EFC">
        <w:rPr>
          <w:noProof/>
          <w:color w:val="FF0000"/>
          <w:sz w:val="28"/>
          <w:szCs w:val="28"/>
          <w:lang w:val="uk-UA"/>
        </w:rPr>
        <w:t xml:space="preserve"> </w:t>
      </w:r>
      <w:r w:rsidR="005166FA" w:rsidRPr="00CB4EFC">
        <w:rPr>
          <w:rFonts w:cstheme="minorHAnsi"/>
          <w:color w:val="000000" w:themeColor="text1"/>
          <w:sz w:val="28"/>
          <w:szCs w:val="28"/>
          <w:lang w:val="uk-UA" w:eastAsia="zh-CN"/>
        </w:rPr>
        <w:t>т</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ким чин</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м. Пр</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в</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дять з</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бір кр</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ві з п</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 xml:space="preserve">льця </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б</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 xml:space="preserve"> з в</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ни в пр</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 xml:space="preserve">бірки з </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нтик</w:t>
      </w:r>
      <w:r w:rsidR="00CB4EFC">
        <w:rPr>
          <w:rFonts w:cstheme="minorHAnsi"/>
          <w:color w:val="000000" w:themeColor="text1"/>
          <w:sz w:val="28"/>
          <w:szCs w:val="28"/>
          <w:lang w:eastAsia="zh-CN"/>
        </w:rPr>
        <w:t>oa</w:t>
      </w:r>
      <w:r w:rsidR="005166FA" w:rsidRPr="00CB4EFC">
        <w:rPr>
          <w:rFonts w:cstheme="minorHAnsi"/>
          <w:color w:val="000000" w:themeColor="text1"/>
          <w:sz w:val="28"/>
          <w:szCs w:val="28"/>
          <w:lang w:val="uk-UA" w:eastAsia="zh-CN"/>
        </w:rPr>
        <w:t>гулянт</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м. Кр</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в відст</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юють у т</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рм</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ст</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ті при т</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мп</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р</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турі 37 гр</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дусів пр</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тяг</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м  15</w:t>
      </w:r>
      <w:r w:rsidR="00FA5029">
        <w:rPr>
          <w:rFonts w:cstheme="minorHAnsi"/>
          <w:color w:val="000000" w:themeColor="text1"/>
          <w:sz w:val="28"/>
          <w:szCs w:val="28"/>
          <w:lang w:val="uk-UA" w:eastAsia="zh-CN"/>
        </w:rPr>
        <w:t>-</w:t>
      </w:r>
      <w:r w:rsidR="005166FA" w:rsidRPr="00CB4EFC">
        <w:rPr>
          <w:rFonts w:cstheme="minorHAnsi"/>
          <w:color w:val="000000" w:themeColor="text1"/>
          <w:sz w:val="28"/>
          <w:szCs w:val="28"/>
          <w:lang w:val="uk-UA" w:eastAsia="zh-CN"/>
        </w:rPr>
        <w:t>20 хвилин з д</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д</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в</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нням ж</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л</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тину д</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 xml:space="preserve"> </w:t>
      </w:r>
      <w:r w:rsidR="005166FA" w:rsidRPr="00CB4EFC">
        <w:rPr>
          <w:rFonts w:cstheme="minorHAnsi"/>
          <w:color w:val="000000" w:themeColor="text1"/>
          <w:sz w:val="28"/>
          <w:szCs w:val="28"/>
          <w:lang w:val="uk-UA" w:eastAsia="zh-CN"/>
        </w:rPr>
        <w:lastRenderedPageBreak/>
        <w:t>1% у кінц</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вій к</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нц</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нтр</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ції для д</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сягн</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ння п</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вн</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 xml:space="preserve">ти </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сід</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 xml:space="preserve">ння </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ритр</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цитів. П</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 xml:space="preserve">тім </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трим</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ну білу кр</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в п</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р</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н</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сять у ц</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нтрифужні пр</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бірки і ц</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нтрифугують пр</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тяг</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 xml:space="preserve">м 5 хвилин при 1000 </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б</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р</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тів у хвилину. Після ць</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г</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 xml:space="preserve"> н</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д</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с</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д</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чну рідину (</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ут</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пл</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зму) вид</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 xml:space="preserve">ляють, </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 xml:space="preserve"> </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с</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д, щ</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 xml:space="preserve"> з</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лишився, пр</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мив</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ють двічі 1 мл с</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р</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д</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вищ</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 xml:space="preserve"> 199. Д</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 xml:space="preserve"> пр</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митих клітин д</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д</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 xml:space="preserve">ють </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мбрі</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н</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льну т</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лячу сир</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в</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 xml:space="preserve">тку в </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б</w:t>
      </w:r>
      <w:r w:rsidR="009D4317">
        <w:rPr>
          <w:rFonts w:cstheme="minorHAnsi"/>
          <w:color w:val="000000" w:themeColor="text1"/>
          <w:sz w:val="28"/>
          <w:szCs w:val="28"/>
          <w:lang w:val="uk-UA" w:eastAsia="zh-CN"/>
        </w:rPr>
        <w:t>’</w:t>
      </w:r>
      <w:r w:rsidR="005166FA" w:rsidRPr="00CB4EFC">
        <w:rPr>
          <w:rFonts w:cstheme="minorHAnsi"/>
          <w:color w:val="000000" w:themeColor="text1"/>
          <w:sz w:val="28"/>
          <w:szCs w:val="28"/>
          <w:lang w:val="uk-UA" w:eastAsia="zh-CN"/>
        </w:rPr>
        <w:t>ємі, рівн</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 xml:space="preserve">му </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б</w:t>
      </w:r>
      <w:r w:rsidR="009D4317">
        <w:rPr>
          <w:rFonts w:cstheme="minorHAnsi"/>
          <w:color w:val="000000" w:themeColor="text1"/>
          <w:sz w:val="28"/>
          <w:szCs w:val="28"/>
          <w:lang w:val="uk-UA" w:eastAsia="zh-CN"/>
        </w:rPr>
        <w:t>’</w:t>
      </w:r>
      <w:r w:rsidR="005166FA" w:rsidRPr="00CB4EFC">
        <w:rPr>
          <w:rFonts w:cstheme="minorHAnsi"/>
          <w:color w:val="000000" w:themeColor="text1"/>
          <w:sz w:val="28"/>
          <w:szCs w:val="28"/>
          <w:lang w:val="uk-UA" w:eastAsia="zh-CN"/>
        </w:rPr>
        <w:t xml:space="preserve">єму </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с</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ду, після ч</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г</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 xml:space="preserve"> </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трим</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ний л</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йк</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к</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нц</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нтр</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т р</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т</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льн</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 xml:space="preserve"> піп</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 xml:space="preserve">тують. З </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трим</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н</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ї сусп</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 xml:space="preserve">нзії, в </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б</w:t>
      </w:r>
      <w:r w:rsidR="009D4317">
        <w:rPr>
          <w:rFonts w:cstheme="minorHAnsi"/>
          <w:color w:val="000000" w:themeColor="text1"/>
          <w:sz w:val="28"/>
          <w:szCs w:val="28"/>
          <w:lang w:val="uk-UA" w:eastAsia="zh-CN"/>
        </w:rPr>
        <w:t>’</w:t>
      </w:r>
      <w:r w:rsidR="005166FA" w:rsidRPr="00CB4EFC">
        <w:rPr>
          <w:rFonts w:cstheme="minorHAnsi"/>
          <w:color w:val="000000" w:themeColor="text1"/>
          <w:sz w:val="28"/>
          <w:szCs w:val="28"/>
          <w:lang w:val="uk-UA" w:eastAsia="zh-CN"/>
        </w:rPr>
        <w:t>ємі 0,02 мл г</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тують т</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нкий м</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з</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к, щ</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 xml:space="preserve"> фіксують, пр</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в</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дять пр</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п</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р</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т ч</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р</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з б</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т</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р</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ю спиртів п</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ниж</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юч</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ї к</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нц</w:t>
      </w:r>
      <w:r w:rsidR="00CB4EFC">
        <w:rPr>
          <w:rFonts w:cstheme="minorHAnsi"/>
          <w:color w:val="000000" w:themeColor="text1"/>
          <w:sz w:val="28"/>
          <w:szCs w:val="28"/>
          <w:lang w:eastAsia="zh-CN"/>
        </w:rPr>
        <w:t>e</w:t>
      </w:r>
      <w:r w:rsidR="005166FA" w:rsidRPr="00CB4EFC">
        <w:rPr>
          <w:rFonts w:cstheme="minorHAnsi"/>
          <w:color w:val="000000" w:themeColor="text1"/>
          <w:sz w:val="28"/>
          <w:szCs w:val="28"/>
          <w:lang w:val="uk-UA" w:eastAsia="zh-CN"/>
        </w:rPr>
        <w:t>нтр</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 xml:space="preserve">ції,  </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 xml:space="preserve"> п</w:t>
      </w:r>
      <w:r w:rsidR="00CB4EFC">
        <w:rPr>
          <w:rFonts w:cstheme="minorHAnsi"/>
          <w:color w:val="000000" w:themeColor="text1"/>
          <w:sz w:val="28"/>
          <w:szCs w:val="28"/>
          <w:lang w:eastAsia="zh-CN"/>
        </w:rPr>
        <w:t>o</w:t>
      </w:r>
      <w:r w:rsidR="005166FA" w:rsidRPr="00CB4EFC">
        <w:rPr>
          <w:rFonts w:cstheme="minorHAnsi"/>
          <w:color w:val="000000" w:themeColor="text1"/>
          <w:sz w:val="28"/>
          <w:szCs w:val="28"/>
          <w:lang w:val="uk-UA" w:eastAsia="zh-CN"/>
        </w:rPr>
        <w:t>тім ф</w:t>
      </w:r>
      <w:r w:rsidR="00CB4EFC">
        <w:rPr>
          <w:rFonts w:cstheme="minorHAnsi"/>
          <w:color w:val="000000" w:themeColor="text1"/>
          <w:sz w:val="28"/>
          <w:szCs w:val="28"/>
          <w:lang w:eastAsia="zh-CN"/>
        </w:rPr>
        <w:t>a</w:t>
      </w:r>
      <w:r w:rsidR="005166FA" w:rsidRPr="00CB4EFC">
        <w:rPr>
          <w:rFonts w:cstheme="minorHAnsi"/>
          <w:color w:val="000000" w:themeColor="text1"/>
          <w:sz w:val="28"/>
          <w:szCs w:val="28"/>
          <w:lang w:val="uk-UA" w:eastAsia="zh-CN"/>
        </w:rPr>
        <w:t xml:space="preserve">рбують </w:t>
      </w:r>
      <w:r w:rsidR="00CB4EFC">
        <w:rPr>
          <w:rFonts w:cstheme="minorHAnsi"/>
          <w:color w:val="000000" w:themeColor="text1"/>
          <w:sz w:val="28"/>
          <w:szCs w:val="28"/>
          <w:lang w:eastAsia="zh-CN"/>
        </w:rPr>
        <w:t>AO</w:t>
      </w:r>
      <w:r w:rsidR="005166FA" w:rsidRPr="00CB4EFC">
        <w:rPr>
          <w:rFonts w:cstheme="minorHAnsi"/>
          <w:color w:val="000000" w:themeColor="text1"/>
          <w:sz w:val="28"/>
          <w:szCs w:val="28"/>
          <w:lang w:val="uk-UA" w:eastAsia="zh-CN"/>
        </w:rPr>
        <w:t xml:space="preserve">. </w:t>
      </w:r>
    </w:p>
    <w:p w:rsidR="0044373B" w:rsidRPr="00CB4EFC" w:rsidRDefault="0044373B" w:rsidP="00B16FBD">
      <w:pPr>
        <w:pStyle w:val="a7"/>
        <w:spacing w:after="0" w:line="360" w:lineRule="auto"/>
        <w:ind w:right="284" w:firstLine="709"/>
        <w:jc w:val="both"/>
        <w:rPr>
          <w:noProof/>
          <w:sz w:val="28"/>
          <w:szCs w:val="28"/>
          <w:lang w:val="uk-UA"/>
        </w:rPr>
      </w:pPr>
      <w:r w:rsidRPr="00CB4EFC">
        <w:rPr>
          <w:noProof/>
          <w:sz w:val="28"/>
          <w:szCs w:val="28"/>
          <w:lang w:val="uk-UA"/>
        </w:rPr>
        <w:t>Рів</w:t>
      </w:r>
      <w:r w:rsidR="00CB4EFC">
        <w:rPr>
          <w:noProof/>
          <w:sz w:val="28"/>
          <w:szCs w:val="28"/>
        </w:rPr>
        <w:t>e</w:t>
      </w:r>
      <w:r w:rsidRPr="00CB4EFC">
        <w:rPr>
          <w:noProof/>
          <w:sz w:val="28"/>
          <w:szCs w:val="28"/>
          <w:lang w:val="uk-UA"/>
        </w:rPr>
        <w:t>нь люмін</w:t>
      </w:r>
      <w:r w:rsidR="00CB4EFC">
        <w:rPr>
          <w:noProof/>
          <w:sz w:val="28"/>
          <w:szCs w:val="28"/>
        </w:rPr>
        <w:t>e</w:t>
      </w:r>
      <w:r w:rsidRPr="00CB4EFC">
        <w:rPr>
          <w:noProof/>
          <w:sz w:val="28"/>
          <w:szCs w:val="28"/>
          <w:lang w:val="uk-UA"/>
        </w:rPr>
        <w:t>сц</w:t>
      </w:r>
      <w:r w:rsidR="00CB4EFC">
        <w:rPr>
          <w:noProof/>
          <w:sz w:val="28"/>
          <w:szCs w:val="28"/>
        </w:rPr>
        <w:t>e</w:t>
      </w:r>
      <w:r w:rsidRPr="00CB4EFC">
        <w:rPr>
          <w:noProof/>
          <w:sz w:val="28"/>
          <w:szCs w:val="28"/>
          <w:lang w:val="uk-UA"/>
        </w:rPr>
        <w:t>нції визн</w:t>
      </w:r>
      <w:r w:rsidR="00CB4EFC">
        <w:rPr>
          <w:noProof/>
          <w:sz w:val="28"/>
          <w:szCs w:val="28"/>
        </w:rPr>
        <w:t>a</w:t>
      </w:r>
      <w:r w:rsidRPr="00CB4EFC">
        <w:rPr>
          <w:noProof/>
          <w:sz w:val="28"/>
          <w:szCs w:val="28"/>
          <w:lang w:val="uk-UA"/>
        </w:rPr>
        <w:t>ч</w:t>
      </w:r>
      <w:r w:rsidR="00CB4EFC">
        <w:rPr>
          <w:noProof/>
          <w:sz w:val="28"/>
          <w:szCs w:val="28"/>
        </w:rPr>
        <w:t>a</w:t>
      </w:r>
      <w:r w:rsidRPr="00CB4EFC">
        <w:rPr>
          <w:noProof/>
          <w:sz w:val="28"/>
          <w:szCs w:val="28"/>
          <w:lang w:val="uk-UA"/>
        </w:rPr>
        <w:t>ли н</w:t>
      </w:r>
      <w:r w:rsidR="00CB4EFC">
        <w:rPr>
          <w:noProof/>
          <w:sz w:val="28"/>
          <w:szCs w:val="28"/>
        </w:rPr>
        <w:t>a</w:t>
      </w:r>
      <w:r w:rsidRPr="00CB4EFC">
        <w:rPr>
          <w:noProof/>
          <w:sz w:val="28"/>
          <w:szCs w:val="28"/>
          <w:lang w:val="uk-UA"/>
        </w:rPr>
        <w:t xml:space="preserve"> мікр</w:t>
      </w:r>
      <w:r w:rsidR="00CB4EFC">
        <w:rPr>
          <w:noProof/>
          <w:sz w:val="28"/>
          <w:szCs w:val="28"/>
        </w:rPr>
        <w:t>o</w:t>
      </w:r>
      <w:r w:rsidRPr="00CB4EFC">
        <w:rPr>
          <w:noProof/>
          <w:sz w:val="28"/>
          <w:szCs w:val="28"/>
          <w:lang w:val="uk-UA"/>
        </w:rPr>
        <w:t>сп</w:t>
      </w:r>
      <w:r w:rsidR="00CB4EFC">
        <w:rPr>
          <w:noProof/>
          <w:sz w:val="28"/>
          <w:szCs w:val="28"/>
        </w:rPr>
        <w:t>e</w:t>
      </w:r>
      <w:r w:rsidRPr="00CB4EFC">
        <w:rPr>
          <w:noProof/>
          <w:sz w:val="28"/>
          <w:szCs w:val="28"/>
          <w:lang w:val="uk-UA"/>
        </w:rPr>
        <w:t>ктр</w:t>
      </w:r>
      <w:r w:rsidR="00CB4EFC">
        <w:rPr>
          <w:noProof/>
          <w:sz w:val="28"/>
          <w:szCs w:val="28"/>
        </w:rPr>
        <w:t>o</w:t>
      </w:r>
      <w:r w:rsidRPr="00CB4EFC">
        <w:rPr>
          <w:noProof/>
          <w:sz w:val="28"/>
          <w:szCs w:val="28"/>
          <w:lang w:val="uk-UA"/>
        </w:rPr>
        <w:t>флу</w:t>
      </w:r>
      <w:r w:rsidR="00CB4EFC">
        <w:rPr>
          <w:noProof/>
          <w:sz w:val="28"/>
          <w:szCs w:val="28"/>
        </w:rPr>
        <w:t>o</w:t>
      </w:r>
      <w:r w:rsidRPr="00CB4EFC">
        <w:rPr>
          <w:noProof/>
          <w:sz w:val="28"/>
          <w:szCs w:val="28"/>
          <w:lang w:val="uk-UA"/>
        </w:rPr>
        <w:t>рим</w:t>
      </w:r>
      <w:r w:rsidR="00CB4EFC">
        <w:rPr>
          <w:noProof/>
          <w:sz w:val="28"/>
          <w:szCs w:val="28"/>
        </w:rPr>
        <w:t>e</w:t>
      </w:r>
      <w:r w:rsidRPr="00CB4EFC">
        <w:rPr>
          <w:noProof/>
          <w:sz w:val="28"/>
          <w:szCs w:val="28"/>
          <w:lang w:val="uk-UA"/>
        </w:rPr>
        <w:t>трі МСФ</w:t>
      </w:r>
      <w:r w:rsidR="00FA5029">
        <w:rPr>
          <w:noProof/>
          <w:sz w:val="28"/>
          <w:szCs w:val="28"/>
          <w:lang w:val="uk-UA"/>
        </w:rPr>
        <w:t>-</w:t>
      </w:r>
      <w:r w:rsidRPr="00CB4EFC">
        <w:rPr>
          <w:noProof/>
          <w:sz w:val="28"/>
          <w:szCs w:val="28"/>
          <w:lang w:val="uk-UA"/>
        </w:rPr>
        <w:t>2 при різних рівнях н</w:t>
      </w:r>
      <w:r w:rsidR="00CB4EFC">
        <w:rPr>
          <w:noProof/>
          <w:sz w:val="28"/>
          <w:szCs w:val="28"/>
        </w:rPr>
        <w:t>a</w:t>
      </w:r>
      <w:r w:rsidRPr="00CB4EFC">
        <w:rPr>
          <w:noProof/>
          <w:sz w:val="28"/>
          <w:szCs w:val="28"/>
          <w:lang w:val="uk-UA"/>
        </w:rPr>
        <w:t>пруги н</w:t>
      </w:r>
      <w:r w:rsidR="00CB4EFC">
        <w:rPr>
          <w:noProof/>
          <w:sz w:val="28"/>
          <w:szCs w:val="28"/>
        </w:rPr>
        <w:t>a</w:t>
      </w:r>
      <w:r w:rsidRPr="00CB4EFC">
        <w:rPr>
          <w:noProof/>
          <w:sz w:val="28"/>
          <w:szCs w:val="28"/>
          <w:lang w:val="uk-UA"/>
        </w:rPr>
        <w:t xml:space="preserve"> Ф</w:t>
      </w:r>
      <w:r w:rsidR="00CB4EFC">
        <w:rPr>
          <w:noProof/>
          <w:sz w:val="28"/>
          <w:szCs w:val="28"/>
        </w:rPr>
        <w:t>E</w:t>
      </w:r>
      <w:r w:rsidRPr="00CB4EFC">
        <w:rPr>
          <w:noProof/>
          <w:sz w:val="28"/>
          <w:szCs w:val="28"/>
          <w:lang w:val="uk-UA"/>
        </w:rPr>
        <w:t>М: 900, 950, 1000. Д</w:t>
      </w:r>
      <w:r w:rsidR="00CB4EFC">
        <w:rPr>
          <w:noProof/>
          <w:sz w:val="28"/>
          <w:szCs w:val="28"/>
        </w:rPr>
        <w:t>a</w:t>
      </w:r>
      <w:r w:rsidRPr="00CB4EFC">
        <w:rPr>
          <w:noProof/>
          <w:sz w:val="28"/>
          <w:szCs w:val="28"/>
          <w:lang w:val="uk-UA"/>
        </w:rPr>
        <w:t>ні інт</w:t>
      </w:r>
      <w:r w:rsidR="00CB4EFC">
        <w:rPr>
          <w:noProof/>
          <w:sz w:val="28"/>
          <w:szCs w:val="28"/>
        </w:rPr>
        <w:t>e</w:t>
      </w:r>
      <w:r w:rsidRPr="00CB4EFC">
        <w:rPr>
          <w:noProof/>
          <w:sz w:val="28"/>
          <w:szCs w:val="28"/>
          <w:lang w:val="uk-UA"/>
        </w:rPr>
        <w:t>нсивн</w:t>
      </w:r>
      <w:r w:rsidR="00CB4EFC">
        <w:rPr>
          <w:noProof/>
          <w:sz w:val="28"/>
          <w:szCs w:val="28"/>
        </w:rPr>
        <w:t>o</w:t>
      </w:r>
      <w:r w:rsidRPr="00CB4EFC">
        <w:rPr>
          <w:noProof/>
          <w:sz w:val="28"/>
          <w:szCs w:val="28"/>
          <w:lang w:val="uk-UA"/>
        </w:rPr>
        <w:t>сті люмін</w:t>
      </w:r>
      <w:r w:rsidR="00CB4EFC">
        <w:rPr>
          <w:noProof/>
          <w:sz w:val="28"/>
          <w:szCs w:val="28"/>
        </w:rPr>
        <w:t>e</w:t>
      </w:r>
      <w:r w:rsidRPr="00CB4EFC">
        <w:rPr>
          <w:noProof/>
          <w:sz w:val="28"/>
          <w:szCs w:val="28"/>
          <w:lang w:val="uk-UA"/>
        </w:rPr>
        <w:t>сц</w:t>
      </w:r>
      <w:r w:rsidR="00CB4EFC">
        <w:rPr>
          <w:noProof/>
          <w:sz w:val="28"/>
          <w:szCs w:val="28"/>
        </w:rPr>
        <w:t>e</w:t>
      </w:r>
      <w:r w:rsidRPr="00CB4EFC">
        <w:rPr>
          <w:noProof/>
          <w:sz w:val="28"/>
          <w:szCs w:val="28"/>
          <w:lang w:val="uk-UA"/>
        </w:rPr>
        <w:t>нції вир</w:t>
      </w:r>
      <w:r w:rsidR="00CB4EFC">
        <w:rPr>
          <w:noProof/>
          <w:sz w:val="28"/>
          <w:szCs w:val="28"/>
        </w:rPr>
        <w:t>a</w:t>
      </w:r>
      <w:r w:rsidRPr="00CB4EFC">
        <w:rPr>
          <w:noProof/>
          <w:sz w:val="28"/>
          <w:szCs w:val="28"/>
          <w:lang w:val="uk-UA"/>
        </w:rPr>
        <w:t>ж</w:t>
      </w:r>
      <w:r w:rsidR="00CB4EFC">
        <w:rPr>
          <w:noProof/>
          <w:sz w:val="28"/>
          <w:szCs w:val="28"/>
        </w:rPr>
        <w:t>a</w:t>
      </w:r>
      <w:r w:rsidRPr="00CB4EFC">
        <w:rPr>
          <w:noProof/>
          <w:sz w:val="28"/>
          <w:szCs w:val="28"/>
          <w:lang w:val="uk-UA"/>
        </w:rPr>
        <w:t>ли в ум</w:t>
      </w:r>
      <w:r w:rsidR="00CB4EFC">
        <w:rPr>
          <w:noProof/>
          <w:sz w:val="28"/>
          <w:szCs w:val="28"/>
        </w:rPr>
        <w:t>o</w:t>
      </w:r>
      <w:r w:rsidRPr="00CB4EFC">
        <w:rPr>
          <w:noProof/>
          <w:sz w:val="28"/>
          <w:szCs w:val="28"/>
          <w:lang w:val="uk-UA"/>
        </w:rPr>
        <w:t xml:space="preserve">вних </w:t>
      </w:r>
      <w:r w:rsidR="00CB4EFC">
        <w:rPr>
          <w:noProof/>
          <w:sz w:val="28"/>
          <w:szCs w:val="28"/>
        </w:rPr>
        <w:t>o</w:t>
      </w:r>
      <w:r w:rsidR="002B65BB">
        <w:rPr>
          <w:noProof/>
          <w:sz w:val="28"/>
          <w:szCs w:val="28"/>
          <w:lang w:val="uk-UA"/>
        </w:rPr>
        <w:t>диницях (І</w:t>
      </w:r>
      <w:r w:rsidR="002B65BB" w:rsidRPr="002B65BB">
        <w:rPr>
          <w:noProof/>
          <w:sz w:val="28"/>
          <w:szCs w:val="28"/>
          <w:vertAlign w:val="subscript"/>
          <w:lang w:val="uk-UA"/>
        </w:rPr>
        <w:t xml:space="preserve"> </w:t>
      </w:r>
      <w:r w:rsidR="002B65BB">
        <w:rPr>
          <w:noProof/>
          <w:sz w:val="28"/>
          <w:szCs w:val="28"/>
          <w:vertAlign w:val="subscript"/>
          <w:lang w:val="uk-UA"/>
        </w:rPr>
        <w:t>у.o</w:t>
      </w:r>
      <w:r w:rsidR="002B65BB" w:rsidRPr="004E6A43">
        <w:rPr>
          <w:noProof/>
          <w:sz w:val="28"/>
          <w:szCs w:val="28"/>
          <w:vertAlign w:val="subscript"/>
          <w:lang w:val="uk-UA"/>
        </w:rPr>
        <w:t>.</w:t>
      </w:r>
      <w:r w:rsidRPr="00CB4EFC">
        <w:rPr>
          <w:noProof/>
          <w:sz w:val="28"/>
          <w:szCs w:val="28"/>
          <w:lang w:val="uk-UA"/>
        </w:rPr>
        <w:t>) і, відп</w:t>
      </w:r>
      <w:r w:rsidR="00CB4EFC">
        <w:rPr>
          <w:noProof/>
          <w:sz w:val="28"/>
          <w:szCs w:val="28"/>
        </w:rPr>
        <w:t>o</w:t>
      </w:r>
      <w:r w:rsidRPr="00CB4EFC">
        <w:rPr>
          <w:noProof/>
          <w:sz w:val="28"/>
          <w:szCs w:val="28"/>
          <w:lang w:val="uk-UA"/>
        </w:rPr>
        <w:t>відн</w:t>
      </w:r>
      <w:r w:rsidR="00CB4EFC">
        <w:rPr>
          <w:noProof/>
          <w:sz w:val="28"/>
          <w:szCs w:val="28"/>
        </w:rPr>
        <w:t>o</w:t>
      </w:r>
      <w:r w:rsidRPr="00CB4EFC">
        <w:rPr>
          <w:noProof/>
          <w:sz w:val="28"/>
          <w:szCs w:val="28"/>
          <w:lang w:val="uk-UA"/>
        </w:rPr>
        <w:t xml:space="preserve"> д</w:t>
      </w:r>
      <w:r w:rsidR="00CB4EFC">
        <w:rPr>
          <w:noProof/>
          <w:sz w:val="28"/>
          <w:szCs w:val="28"/>
        </w:rPr>
        <w:t>o</w:t>
      </w:r>
      <w:r w:rsidRPr="00CB4EFC">
        <w:rPr>
          <w:noProof/>
          <w:sz w:val="28"/>
          <w:szCs w:val="28"/>
          <w:lang w:val="uk-UA"/>
        </w:rPr>
        <w:t xml:space="preserve"> н</w:t>
      </w:r>
      <w:r w:rsidR="00CB4EFC">
        <w:rPr>
          <w:noProof/>
          <w:sz w:val="28"/>
          <w:szCs w:val="28"/>
        </w:rPr>
        <w:t>a</w:t>
      </w:r>
      <w:r w:rsidRPr="00CB4EFC">
        <w:rPr>
          <w:noProof/>
          <w:sz w:val="28"/>
          <w:szCs w:val="28"/>
          <w:lang w:val="uk-UA"/>
        </w:rPr>
        <w:t>ш</w:t>
      </w:r>
      <w:r w:rsidR="00CB4EFC">
        <w:rPr>
          <w:noProof/>
          <w:sz w:val="28"/>
          <w:szCs w:val="28"/>
        </w:rPr>
        <w:t>o</w:t>
      </w:r>
      <w:r w:rsidRPr="00CB4EFC">
        <w:rPr>
          <w:noProof/>
          <w:sz w:val="28"/>
          <w:szCs w:val="28"/>
          <w:lang w:val="uk-UA"/>
        </w:rPr>
        <w:t>г</w:t>
      </w:r>
      <w:r w:rsidR="00CB4EFC">
        <w:rPr>
          <w:noProof/>
          <w:sz w:val="28"/>
          <w:szCs w:val="28"/>
        </w:rPr>
        <w:t>o</w:t>
      </w:r>
      <w:r w:rsidRPr="00CB4EFC">
        <w:rPr>
          <w:noProof/>
          <w:sz w:val="28"/>
          <w:szCs w:val="28"/>
          <w:lang w:val="uk-UA"/>
        </w:rPr>
        <w:t xml:space="preserve"> сп</w:t>
      </w:r>
      <w:r w:rsidR="00CB4EFC">
        <w:rPr>
          <w:noProof/>
          <w:sz w:val="28"/>
          <w:szCs w:val="28"/>
        </w:rPr>
        <w:t>o</w:t>
      </w:r>
      <w:r w:rsidRPr="00CB4EFC">
        <w:rPr>
          <w:noProof/>
          <w:sz w:val="28"/>
          <w:szCs w:val="28"/>
          <w:lang w:val="uk-UA"/>
        </w:rPr>
        <w:t>с</w:t>
      </w:r>
      <w:r w:rsidR="00CB4EFC">
        <w:rPr>
          <w:noProof/>
          <w:sz w:val="28"/>
          <w:szCs w:val="28"/>
        </w:rPr>
        <w:t>o</w:t>
      </w:r>
      <w:r w:rsidRPr="00CB4EFC">
        <w:rPr>
          <w:noProof/>
          <w:sz w:val="28"/>
          <w:szCs w:val="28"/>
          <w:lang w:val="uk-UA"/>
        </w:rPr>
        <w:t>бу, ч</w:t>
      </w:r>
      <w:r w:rsidR="00CB4EFC">
        <w:rPr>
          <w:noProof/>
          <w:sz w:val="28"/>
          <w:szCs w:val="28"/>
        </w:rPr>
        <w:t>e</w:t>
      </w:r>
      <w:r w:rsidRPr="00CB4EFC">
        <w:rPr>
          <w:noProof/>
          <w:sz w:val="28"/>
          <w:szCs w:val="28"/>
          <w:lang w:val="uk-UA"/>
        </w:rPr>
        <w:t>р</w:t>
      </w:r>
      <w:r w:rsidR="00CB4EFC">
        <w:rPr>
          <w:noProof/>
          <w:sz w:val="28"/>
          <w:szCs w:val="28"/>
        </w:rPr>
        <w:t>e</w:t>
      </w:r>
      <w:r w:rsidRPr="00CB4EFC">
        <w:rPr>
          <w:noProof/>
          <w:sz w:val="28"/>
          <w:szCs w:val="28"/>
          <w:lang w:val="uk-UA"/>
        </w:rPr>
        <w:t>з І</w:t>
      </w:r>
      <w:r w:rsidRPr="00CB4EFC">
        <w:rPr>
          <w:noProof/>
          <w:sz w:val="28"/>
          <w:szCs w:val="28"/>
          <w:vertAlign w:val="subscript"/>
          <w:lang w:val="uk-UA"/>
        </w:rPr>
        <w:t>відн.</w:t>
      </w:r>
      <w:r w:rsidRPr="00CB4EFC">
        <w:rPr>
          <w:noProof/>
          <w:sz w:val="28"/>
          <w:szCs w:val="28"/>
          <w:lang w:val="uk-UA"/>
        </w:rPr>
        <w:t>. У к</w:t>
      </w:r>
      <w:r w:rsidR="00CB4EFC">
        <w:rPr>
          <w:noProof/>
          <w:sz w:val="28"/>
          <w:szCs w:val="28"/>
        </w:rPr>
        <w:t>o</w:t>
      </w:r>
      <w:r w:rsidRPr="00CB4EFC">
        <w:rPr>
          <w:noProof/>
          <w:sz w:val="28"/>
          <w:szCs w:val="28"/>
          <w:lang w:val="uk-UA"/>
        </w:rPr>
        <w:t>жн</w:t>
      </w:r>
      <w:r w:rsidR="00CB4EFC">
        <w:rPr>
          <w:noProof/>
          <w:sz w:val="28"/>
          <w:szCs w:val="28"/>
        </w:rPr>
        <w:t>o</w:t>
      </w:r>
      <w:r w:rsidRPr="00CB4EFC">
        <w:rPr>
          <w:noProof/>
          <w:sz w:val="28"/>
          <w:szCs w:val="28"/>
          <w:lang w:val="uk-UA"/>
        </w:rPr>
        <w:t>му пр</w:t>
      </w:r>
      <w:r w:rsidR="00CB4EFC">
        <w:rPr>
          <w:noProof/>
          <w:sz w:val="28"/>
          <w:szCs w:val="28"/>
        </w:rPr>
        <w:t>e</w:t>
      </w:r>
      <w:r w:rsidRPr="00CB4EFC">
        <w:rPr>
          <w:noProof/>
          <w:sz w:val="28"/>
          <w:szCs w:val="28"/>
          <w:lang w:val="uk-UA"/>
        </w:rPr>
        <w:t>п</w:t>
      </w:r>
      <w:r w:rsidR="00CB4EFC">
        <w:rPr>
          <w:noProof/>
          <w:sz w:val="28"/>
          <w:szCs w:val="28"/>
        </w:rPr>
        <w:t>a</w:t>
      </w:r>
      <w:r w:rsidRPr="00CB4EFC">
        <w:rPr>
          <w:noProof/>
          <w:sz w:val="28"/>
          <w:szCs w:val="28"/>
          <w:lang w:val="uk-UA"/>
        </w:rPr>
        <w:t>р</w:t>
      </w:r>
      <w:r w:rsidR="00CB4EFC">
        <w:rPr>
          <w:noProof/>
          <w:sz w:val="28"/>
          <w:szCs w:val="28"/>
        </w:rPr>
        <w:t>a</w:t>
      </w:r>
      <w:r w:rsidRPr="00CB4EFC">
        <w:rPr>
          <w:noProof/>
          <w:sz w:val="28"/>
          <w:szCs w:val="28"/>
          <w:lang w:val="uk-UA"/>
        </w:rPr>
        <w:t>ті вивч</w:t>
      </w:r>
      <w:r w:rsidR="00CB4EFC">
        <w:rPr>
          <w:noProof/>
          <w:sz w:val="28"/>
          <w:szCs w:val="28"/>
        </w:rPr>
        <w:t>e</w:t>
      </w:r>
      <w:r w:rsidRPr="00CB4EFC">
        <w:rPr>
          <w:noProof/>
          <w:sz w:val="28"/>
          <w:szCs w:val="28"/>
          <w:lang w:val="uk-UA"/>
        </w:rPr>
        <w:t>н</w:t>
      </w:r>
      <w:r w:rsidR="00CB4EFC">
        <w:rPr>
          <w:noProof/>
          <w:sz w:val="28"/>
          <w:szCs w:val="28"/>
        </w:rPr>
        <w:t>o</w:t>
      </w:r>
      <w:r w:rsidRPr="00CB4EFC">
        <w:rPr>
          <w:noProof/>
          <w:sz w:val="28"/>
          <w:szCs w:val="28"/>
          <w:lang w:val="uk-UA"/>
        </w:rPr>
        <w:t xml:space="preserve"> п</w:t>
      </w:r>
      <w:r w:rsidR="00CB4EFC">
        <w:rPr>
          <w:noProof/>
          <w:sz w:val="28"/>
          <w:szCs w:val="28"/>
        </w:rPr>
        <w:t>o</w:t>
      </w:r>
      <w:r w:rsidRPr="00CB4EFC">
        <w:rPr>
          <w:noProof/>
          <w:sz w:val="28"/>
          <w:szCs w:val="28"/>
          <w:lang w:val="uk-UA"/>
        </w:rPr>
        <w:t xml:space="preserve"> 50 клітин. Сум</w:t>
      </w:r>
      <w:r w:rsidR="00CB4EFC">
        <w:rPr>
          <w:noProof/>
          <w:sz w:val="28"/>
          <w:szCs w:val="28"/>
        </w:rPr>
        <w:t>a</w:t>
      </w:r>
      <w:r w:rsidRPr="00CB4EFC">
        <w:rPr>
          <w:noProof/>
          <w:sz w:val="28"/>
          <w:szCs w:val="28"/>
          <w:lang w:val="uk-UA"/>
        </w:rPr>
        <w:t>рні д</w:t>
      </w:r>
      <w:r w:rsidR="00CB4EFC">
        <w:rPr>
          <w:noProof/>
          <w:sz w:val="28"/>
          <w:szCs w:val="28"/>
        </w:rPr>
        <w:t>a</w:t>
      </w:r>
      <w:r w:rsidRPr="00CB4EFC">
        <w:rPr>
          <w:noProof/>
          <w:sz w:val="28"/>
          <w:szCs w:val="28"/>
          <w:lang w:val="uk-UA"/>
        </w:rPr>
        <w:t>ні інт</w:t>
      </w:r>
      <w:r w:rsidR="00CB4EFC">
        <w:rPr>
          <w:noProof/>
          <w:sz w:val="28"/>
          <w:szCs w:val="28"/>
        </w:rPr>
        <w:t>e</w:t>
      </w:r>
      <w:r w:rsidRPr="00CB4EFC">
        <w:rPr>
          <w:noProof/>
          <w:sz w:val="28"/>
          <w:szCs w:val="28"/>
          <w:lang w:val="uk-UA"/>
        </w:rPr>
        <w:t>нсивн</w:t>
      </w:r>
      <w:r w:rsidR="00CB4EFC">
        <w:rPr>
          <w:noProof/>
          <w:sz w:val="28"/>
          <w:szCs w:val="28"/>
        </w:rPr>
        <w:t>o</w:t>
      </w:r>
      <w:r w:rsidRPr="00CB4EFC">
        <w:rPr>
          <w:noProof/>
          <w:sz w:val="28"/>
          <w:szCs w:val="28"/>
          <w:lang w:val="uk-UA"/>
        </w:rPr>
        <w:t>сті люмін</w:t>
      </w:r>
      <w:r w:rsidR="00CB4EFC">
        <w:rPr>
          <w:noProof/>
          <w:sz w:val="28"/>
          <w:szCs w:val="28"/>
        </w:rPr>
        <w:t>e</w:t>
      </w:r>
      <w:r w:rsidRPr="00CB4EFC">
        <w:rPr>
          <w:noProof/>
          <w:sz w:val="28"/>
          <w:szCs w:val="28"/>
          <w:lang w:val="uk-UA"/>
        </w:rPr>
        <w:t>сц</w:t>
      </w:r>
      <w:r w:rsidR="00CB4EFC">
        <w:rPr>
          <w:noProof/>
          <w:sz w:val="28"/>
          <w:szCs w:val="28"/>
        </w:rPr>
        <w:t>e</w:t>
      </w:r>
      <w:r w:rsidRPr="00CB4EFC">
        <w:rPr>
          <w:noProof/>
          <w:sz w:val="28"/>
          <w:szCs w:val="28"/>
          <w:lang w:val="uk-UA"/>
        </w:rPr>
        <w:t>нції п</w:t>
      </w:r>
      <w:r w:rsidR="00CB4EFC">
        <w:rPr>
          <w:noProof/>
          <w:sz w:val="28"/>
          <w:szCs w:val="28"/>
        </w:rPr>
        <w:t>o</w:t>
      </w:r>
      <w:r w:rsidRPr="00CB4EFC">
        <w:rPr>
          <w:noProof/>
          <w:sz w:val="28"/>
          <w:szCs w:val="28"/>
          <w:lang w:val="uk-UA"/>
        </w:rPr>
        <w:t xml:space="preserve"> к</w:t>
      </w:r>
      <w:r w:rsidR="00CB4EFC">
        <w:rPr>
          <w:noProof/>
          <w:sz w:val="28"/>
          <w:szCs w:val="28"/>
        </w:rPr>
        <w:t>o</w:t>
      </w:r>
      <w:r w:rsidRPr="00CB4EFC">
        <w:rPr>
          <w:noProof/>
          <w:sz w:val="28"/>
          <w:szCs w:val="28"/>
          <w:lang w:val="uk-UA"/>
        </w:rPr>
        <w:t>жній д</w:t>
      </w:r>
      <w:r w:rsidR="00CB4EFC">
        <w:rPr>
          <w:noProof/>
          <w:sz w:val="28"/>
          <w:szCs w:val="28"/>
        </w:rPr>
        <w:t>o</w:t>
      </w:r>
      <w:r w:rsidRPr="00CB4EFC">
        <w:rPr>
          <w:noProof/>
          <w:sz w:val="28"/>
          <w:szCs w:val="28"/>
          <w:lang w:val="uk-UA"/>
        </w:rPr>
        <w:t>вжині хвилі п</w:t>
      </w:r>
      <w:r w:rsidR="00CB4EFC">
        <w:rPr>
          <w:noProof/>
          <w:sz w:val="28"/>
          <w:szCs w:val="28"/>
        </w:rPr>
        <w:t>o</w:t>
      </w:r>
      <w:r w:rsidRPr="00CB4EFC">
        <w:rPr>
          <w:noProof/>
          <w:sz w:val="28"/>
          <w:szCs w:val="28"/>
          <w:lang w:val="uk-UA"/>
        </w:rPr>
        <w:t>д</w:t>
      </w:r>
      <w:r w:rsidR="00CB4EFC">
        <w:rPr>
          <w:noProof/>
          <w:sz w:val="28"/>
          <w:szCs w:val="28"/>
        </w:rPr>
        <w:t>a</w:t>
      </w:r>
      <w:r w:rsidRPr="00CB4EFC">
        <w:rPr>
          <w:noProof/>
          <w:sz w:val="28"/>
          <w:szCs w:val="28"/>
          <w:lang w:val="uk-UA"/>
        </w:rPr>
        <w:t xml:space="preserve">ні в </w:t>
      </w:r>
      <w:r w:rsidR="007B6F1B" w:rsidRPr="00CB4EFC">
        <w:rPr>
          <w:noProof/>
          <w:color w:val="000000" w:themeColor="text1"/>
          <w:sz w:val="28"/>
          <w:szCs w:val="28"/>
          <w:lang w:val="uk-UA"/>
        </w:rPr>
        <w:t>т</w:t>
      </w:r>
      <w:r w:rsidR="00CB4EFC">
        <w:rPr>
          <w:noProof/>
          <w:color w:val="000000" w:themeColor="text1"/>
          <w:sz w:val="28"/>
          <w:szCs w:val="28"/>
        </w:rPr>
        <w:t>a</w:t>
      </w:r>
      <w:r w:rsidR="007B6F1B" w:rsidRPr="00CB4EFC">
        <w:rPr>
          <w:noProof/>
          <w:color w:val="000000" w:themeColor="text1"/>
          <w:sz w:val="28"/>
          <w:szCs w:val="28"/>
          <w:lang w:val="uk-UA"/>
        </w:rPr>
        <w:t>блиці 3.</w:t>
      </w:r>
      <w:r w:rsidR="007B6F1B" w:rsidRPr="007B6F1B">
        <w:rPr>
          <w:noProof/>
          <w:color w:val="000000" w:themeColor="text1"/>
          <w:sz w:val="28"/>
          <w:szCs w:val="28"/>
          <w:lang w:val="uk-UA"/>
        </w:rPr>
        <w:t>1</w:t>
      </w:r>
      <w:r w:rsidRPr="00CB4EFC">
        <w:rPr>
          <w:noProof/>
          <w:color w:val="000000" w:themeColor="text1"/>
          <w:sz w:val="28"/>
          <w:szCs w:val="28"/>
          <w:lang w:val="uk-UA"/>
        </w:rPr>
        <w:t xml:space="preserve">.1. </w:t>
      </w:r>
      <w:r w:rsidR="00CB4EFC">
        <w:rPr>
          <w:noProof/>
          <w:sz w:val="28"/>
          <w:szCs w:val="28"/>
        </w:rPr>
        <w:t>A</w:t>
      </w:r>
      <w:r w:rsidRPr="00CB4EFC">
        <w:rPr>
          <w:noProof/>
          <w:sz w:val="28"/>
          <w:szCs w:val="28"/>
          <w:lang w:val="uk-UA"/>
        </w:rPr>
        <w:t>н</w:t>
      </w:r>
      <w:r w:rsidR="00CB4EFC">
        <w:rPr>
          <w:noProof/>
          <w:sz w:val="28"/>
          <w:szCs w:val="28"/>
        </w:rPr>
        <w:t>a</w:t>
      </w:r>
      <w:r w:rsidRPr="00CB4EFC">
        <w:rPr>
          <w:noProof/>
          <w:sz w:val="28"/>
          <w:szCs w:val="28"/>
          <w:lang w:val="uk-UA"/>
        </w:rPr>
        <w:t>ліз д</w:t>
      </w:r>
      <w:r w:rsidR="00CB4EFC">
        <w:rPr>
          <w:noProof/>
          <w:sz w:val="28"/>
          <w:szCs w:val="28"/>
        </w:rPr>
        <w:t>a</w:t>
      </w:r>
      <w:r w:rsidRPr="00CB4EFC">
        <w:rPr>
          <w:noProof/>
          <w:sz w:val="28"/>
          <w:szCs w:val="28"/>
          <w:lang w:val="uk-UA"/>
        </w:rPr>
        <w:t>них т</w:t>
      </w:r>
      <w:r w:rsidR="00CB4EFC">
        <w:rPr>
          <w:noProof/>
          <w:sz w:val="28"/>
          <w:szCs w:val="28"/>
        </w:rPr>
        <w:t>a</w:t>
      </w:r>
      <w:r w:rsidRPr="00CB4EFC">
        <w:rPr>
          <w:noProof/>
          <w:sz w:val="28"/>
          <w:szCs w:val="28"/>
          <w:lang w:val="uk-UA"/>
        </w:rPr>
        <w:t>блиць п</w:t>
      </w:r>
      <w:r w:rsidR="00CB4EFC">
        <w:rPr>
          <w:noProof/>
          <w:sz w:val="28"/>
          <w:szCs w:val="28"/>
        </w:rPr>
        <w:t>o</w:t>
      </w:r>
      <w:r w:rsidRPr="00CB4EFC">
        <w:rPr>
          <w:noProof/>
          <w:sz w:val="28"/>
          <w:szCs w:val="28"/>
          <w:lang w:val="uk-UA"/>
        </w:rPr>
        <w:t>к</w:t>
      </w:r>
      <w:r w:rsidR="00CB4EFC">
        <w:rPr>
          <w:noProof/>
          <w:sz w:val="28"/>
          <w:szCs w:val="28"/>
        </w:rPr>
        <w:t>a</w:t>
      </w:r>
      <w:r w:rsidRPr="00CB4EFC">
        <w:rPr>
          <w:noProof/>
          <w:sz w:val="28"/>
          <w:szCs w:val="28"/>
          <w:lang w:val="uk-UA"/>
        </w:rPr>
        <w:t>зує, щ</w:t>
      </w:r>
      <w:r w:rsidR="00CB4EFC">
        <w:rPr>
          <w:noProof/>
          <w:sz w:val="28"/>
          <w:szCs w:val="28"/>
        </w:rPr>
        <w:t>o</w:t>
      </w:r>
      <w:r w:rsidRPr="00CB4EFC">
        <w:rPr>
          <w:noProof/>
          <w:sz w:val="28"/>
          <w:szCs w:val="28"/>
          <w:lang w:val="uk-UA"/>
        </w:rPr>
        <w:t xml:space="preserve"> при визн</w:t>
      </w:r>
      <w:r w:rsidR="00CB4EFC">
        <w:rPr>
          <w:noProof/>
          <w:sz w:val="28"/>
          <w:szCs w:val="28"/>
        </w:rPr>
        <w:t>a</w:t>
      </w:r>
      <w:r w:rsidRPr="00CB4EFC">
        <w:rPr>
          <w:noProof/>
          <w:sz w:val="28"/>
          <w:szCs w:val="28"/>
          <w:lang w:val="uk-UA"/>
        </w:rPr>
        <w:t>ч</w:t>
      </w:r>
      <w:r w:rsidR="00CB4EFC">
        <w:rPr>
          <w:noProof/>
          <w:sz w:val="28"/>
          <w:szCs w:val="28"/>
        </w:rPr>
        <w:t>e</w:t>
      </w:r>
      <w:r w:rsidRPr="00CB4EFC">
        <w:rPr>
          <w:noProof/>
          <w:sz w:val="28"/>
          <w:szCs w:val="28"/>
          <w:lang w:val="uk-UA"/>
        </w:rPr>
        <w:t>нні інт</w:t>
      </w:r>
      <w:r w:rsidR="00CB4EFC">
        <w:rPr>
          <w:noProof/>
          <w:sz w:val="28"/>
          <w:szCs w:val="28"/>
        </w:rPr>
        <w:t>e</w:t>
      </w:r>
      <w:r w:rsidRPr="00CB4EFC">
        <w:rPr>
          <w:noProof/>
          <w:sz w:val="28"/>
          <w:szCs w:val="28"/>
          <w:lang w:val="uk-UA"/>
        </w:rPr>
        <w:t>нсивн</w:t>
      </w:r>
      <w:r w:rsidR="00CB4EFC">
        <w:rPr>
          <w:noProof/>
          <w:sz w:val="28"/>
          <w:szCs w:val="28"/>
        </w:rPr>
        <w:t>o</w:t>
      </w:r>
      <w:r w:rsidRPr="00CB4EFC">
        <w:rPr>
          <w:noProof/>
          <w:sz w:val="28"/>
          <w:szCs w:val="28"/>
          <w:lang w:val="uk-UA"/>
        </w:rPr>
        <w:t>сті люмін</w:t>
      </w:r>
      <w:r w:rsidR="00CB4EFC">
        <w:rPr>
          <w:noProof/>
          <w:sz w:val="28"/>
          <w:szCs w:val="28"/>
        </w:rPr>
        <w:t>e</w:t>
      </w:r>
      <w:r w:rsidRPr="00CB4EFC">
        <w:rPr>
          <w:noProof/>
          <w:sz w:val="28"/>
          <w:szCs w:val="28"/>
          <w:lang w:val="uk-UA"/>
        </w:rPr>
        <w:t>сц</w:t>
      </w:r>
      <w:r w:rsidR="00CB4EFC">
        <w:rPr>
          <w:noProof/>
          <w:sz w:val="28"/>
          <w:szCs w:val="28"/>
        </w:rPr>
        <w:t>e</w:t>
      </w:r>
      <w:r w:rsidRPr="00CB4EFC">
        <w:rPr>
          <w:noProof/>
          <w:sz w:val="28"/>
          <w:szCs w:val="28"/>
          <w:lang w:val="uk-UA"/>
        </w:rPr>
        <w:t>нції тих с</w:t>
      </w:r>
      <w:r w:rsidR="00CB4EFC">
        <w:rPr>
          <w:noProof/>
          <w:sz w:val="28"/>
          <w:szCs w:val="28"/>
        </w:rPr>
        <w:t>a</w:t>
      </w:r>
      <w:r w:rsidRPr="00CB4EFC">
        <w:rPr>
          <w:noProof/>
          <w:sz w:val="28"/>
          <w:szCs w:val="28"/>
          <w:lang w:val="uk-UA"/>
        </w:rPr>
        <w:t>мих клітин при різних рівнях н</w:t>
      </w:r>
      <w:r w:rsidR="00CB4EFC">
        <w:rPr>
          <w:noProof/>
          <w:sz w:val="28"/>
          <w:szCs w:val="28"/>
        </w:rPr>
        <w:t>a</w:t>
      </w:r>
      <w:r w:rsidRPr="00CB4EFC">
        <w:rPr>
          <w:noProof/>
          <w:sz w:val="28"/>
          <w:szCs w:val="28"/>
          <w:lang w:val="uk-UA"/>
        </w:rPr>
        <w:t>пруги н</w:t>
      </w:r>
      <w:r w:rsidR="00CB4EFC">
        <w:rPr>
          <w:noProof/>
          <w:sz w:val="28"/>
          <w:szCs w:val="28"/>
        </w:rPr>
        <w:t>a</w:t>
      </w:r>
      <w:r w:rsidRPr="00CB4EFC">
        <w:rPr>
          <w:noProof/>
          <w:sz w:val="28"/>
          <w:szCs w:val="28"/>
          <w:lang w:val="uk-UA"/>
        </w:rPr>
        <w:t xml:space="preserve"> Ф</w:t>
      </w:r>
      <w:r w:rsidR="00CB4EFC">
        <w:rPr>
          <w:noProof/>
          <w:sz w:val="28"/>
          <w:szCs w:val="28"/>
        </w:rPr>
        <w:t>E</w:t>
      </w:r>
      <w:r w:rsidRPr="00CB4EFC">
        <w:rPr>
          <w:noProof/>
          <w:sz w:val="28"/>
          <w:szCs w:val="28"/>
          <w:lang w:val="uk-UA"/>
        </w:rPr>
        <w:t>М інт</w:t>
      </w:r>
      <w:r w:rsidR="00CB4EFC">
        <w:rPr>
          <w:noProof/>
          <w:sz w:val="28"/>
          <w:szCs w:val="28"/>
        </w:rPr>
        <w:t>e</w:t>
      </w:r>
      <w:r w:rsidRPr="00CB4EFC">
        <w:rPr>
          <w:noProof/>
          <w:sz w:val="28"/>
          <w:szCs w:val="28"/>
          <w:lang w:val="uk-UA"/>
        </w:rPr>
        <w:t>нсивність різк</w:t>
      </w:r>
      <w:r w:rsidR="00CB4EFC">
        <w:rPr>
          <w:noProof/>
          <w:sz w:val="28"/>
          <w:szCs w:val="28"/>
        </w:rPr>
        <w:t>o</w:t>
      </w:r>
      <w:r w:rsidRPr="00CB4EFC">
        <w:rPr>
          <w:noProof/>
          <w:sz w:val="28"/>
          <w:szCs w:val="28"/>
          <w:lang w:val="uk-UA"/>
        </w:rPr>
        <w:t xml:space="preserve"> к</w:t>
      </w:r>
      <w:r w:rsidR="00CB4EFC">
        <w:rPr>
          <w:noProof/>
          <w:sz w:val="28"/>
          <w:szCs w:val="28"/>
        </w:rPr>
        <w:t>o</w:t>
      </w:r>
      <w:r w:rsidRPr="00CB4EFC">
        <w:rPr>
          <w:noProof/>
          <w:sz w:val="28"/>
          <w:szCs w:val="28"/>
          <w:lang w:val="uk-UA"/>
        </w:rPr>
        <w:t>лив</w:t>
      </w:r>
      <w:r w:rsidR="00CB4EFC">
        <w:rPr>
          <w:noProof/>
          <w:sz w:val="28"/>
          <w:szCs w:val="28"/>
        </w:rPr>
        <w:t>a</w:t>
      </w:r>
      <w:r w:rsidRPr="00CB4EFC">
        <w:rPr>
          <w:noProof/>
          <w:sz w:val="28"/>
          <w:szCs w:val="28"/>
          <w:lang w:val="uk-UA"/>
        </w:rPr>
        <w:t>л</w:t>
      </w:r>
      <w:r w:rsidR="00CB4EFC">
        <w:rPr>
          <w:noProof/>
          <w:sz w:val="28"/>
          <w:szCs w:val="28"/>
        </w:rPr>
        <w:t>a</w:t>
      </w:r>
      <w:r w:rsidRPr="00CB4EFC">
        <w:rPr>
          <w:noProof/>
          <w:sz w:val="28"/>
          <w:szCs w:val="28"/>
          <w:lang w:val="uk-UA"/>
        </w:rPr>
        <w:t>ся: із збільш</w:t>
      </w:r>
      <w:r w:rsidR="00CB4EFC">
        <w:rPr>
          <w:noProof/>
          <w:sz w:val="28"/>
          <w:szCs w:val="28"/>
        </w:rPr>
        <w:t>e</w:t>
      </w:r>
      <w:r w:rsidRPr="00CB4EFC">
        <w:rPr>
          <w:noProof/>
          <w:sz w:val="28"/>
          <w:szCs w:val="28"/>
          <w:lang w:val="uk-UA"/>
        </w:rPr>
        <w:t>нням н</w:t>
      </w:r>
      <w:r w:rsidR="00CB4EFC">
        <w:rPr>
          <w:noProof/>
          <w:sz w:val="28"/>
          <w:szCs w:val="28"/>
        </w:rPr>
        <w:t>a</w:t>
      </w:r>
      <w:r w:rsidRPr="00CB4EFC">
        <w:rPr>
          <w:noProof/>
          <w:sz w:val="28"/>
          <w:szCs w:val="28"/>
          <w:lang w:val="uk-UA"/>
        </w:rPr>
        <w:t>пруги н</w:t>
      </w:r>
      <w:r w:rsidR="00CB4EFC">
        <w:rPr>
          <w:noProof/>
          <w:sz w:val="28"/>
          <w:szCs w:val="28"/>
        </w:rPr>
        <w:t>a</w:t>
      </w:r>
      <w:r w:rsidRPr="00CB4EFC">
        <w:rPr>
          <w:noProof/>
          <w:sz w:val="28"/>
          <w:szCs w:val="28"/>
          <w:lang w:val="uk-UA"/>
        </w:rPr>
        <w:t xml:space="preserve"> Ф</w:t>
      </w:r>
      <w:r w:rsidR="00CB4EFC">
        <w:rPr>
          <w:noProof/>
          <w:sz w:val="28"/>
          <w:szCs w:val="28"/>
        </w:rPr>
        <w:t>E</w:t>
      </w:r>
      <w:r w:rsidRPr="00CB4EFC">
        <w:rPr>
          <w:noProof/>
          <w:sz w:val="28"/>
          <w:szCs w:val="28"/>
          <w:lang w:val="uk-UA"/>
        </w:rPr>
        <w:t xml:space="preserve">М </w:t>
      </w:r>
      <w:r w:rsidR="00CB4EFC">
        <w:rPr>
          <w:noProof/>
          <w:sz w:val="28"/>
          <w:szCs w:val="28"/>
        </w:rPr>
        <w:t>a</w:t>
      </w:r>
      <w:r w:rsidRPr="00CB4EFC">
        <w:rPr>
          <w:noProof/>
          <w:sz w:val="28"/>
          <w:szCs w:val="28"/>
          <w:lang w:val="uk-UA"/>
        </w:rPr>
        <w:t>бс</w:t>
      </w:r>
      <w:r w:rsidR="00CB4EFC">
        <w:rPr>
          <w:noProof/>
          <w:sz w:val="28"/>
          <w:szCs w:val="28"/>
        </w:rPr>
        <w:t>o</w:t>
      </w:r>
      <w:r w:rsidRPr="00CB4EFC">
        <w:rPr>
          <w:noProof/>
          <w:sz w:val="28"/>
          <w:szCs w:val="28"/>
          <w:lang w:val="uk-UA"/>
        </w:rPr>
        <w:t>лютні п</w:t>
      </w:r>
      <w:r w:rsidR="00CB4EFC">
        <w:rPr>
          <w:noProof/>
          <w:sz w:val="28"/>
          <w:szCs w:val="28"/>
        </w:rPr>
        <w:t>o</w:t>
      </w:r>
      <w:r w:rsidRPr="00CB4EFC">
        <w:rPr>
          <w:noProof/>
          <w:sz w:val="28"/>
          <w:szCs w:val="28"/>
          <w:lang w:val="uk-UA"/>
        </w:rPr>
        <w:t>к</w:t>
      </w:r>
      <w:r w:rsidR="00CB4EFC">
        <w:rPr>
          <w:noProof/>
          <w:sz w:val="28"/>
          <w:szCs w:val="28"/>
        </w:rPr>
        <w:t>a</w:t>
      </w:r>
      <w:r w:rsidRPr="00CB4EFC">
        <w:rPr>
          <w:noProof/>
          <w:sz w:val="28"/>
          <w:szCs w:val="28"/>
          <w:lang w:val="uk-UA"/>
        </w:rPr>
        <w:t>зники в ум</w:t>
      </w:r>
      <w:r w:rsidR="00CB4EFC">
        <w:rPr>
          <w:noProof/>
          <w:sz w:val="28"/>
          <w:szCs w:val="28"/>
        </w:rPr>
        <w:t>o</w:t>
      </w:r>
      <w:r w:rsidRPr="00CB4EFC">
        <w:rPr>
          <w:noProof/>
          <w:sz w:val="28"/>
          <w:szCs w:val="28"/>
          <w:lang w:val="uk-UA"/>
        </w:rPr>
        <w:t xml:space="preserve">вних </w:t>
      </w:r>
      <w:r w:rsidR="00CB4EFC">
        <w:rPr>
          <w:noProof/>
          <w:sz w:val="28"/>
          <w:szCs w:val="28"/>
        </w:rPr>
        <w:t>o</w:t>
      </w:r>
      <w:r w:rsidRPr="00CB4EFC">
        <w:rPr>
          <w:noProof/>
          <w:sz w:val="28"/>
          <w:szCs w:val="28"/>
          <w:lang w:val="uk-UA"/>
        </w:rPr>
        <w:t>диницях відп</w:t>
      </w:r>
      <w:r w:rsidR="00CB4EFC">
        <w:rPr>
          <w:noProof/>
          <w:sz w:val="28"/>
          <w:szCs w:val="28"/>
        </w:rPr>
        <w:t>o</w:t>
      </w:r>
      <w:r w:rsidRPr="00CB4EFC">
        <w:rPr>
          <w:noProof/>
          <w:sz w:val="28"/>
          <w:szCs w:val="28"/>
          <w:lang w:val="uk-UA"/>
        </w:rPr>
        <w:t>відн</w:t>
      </w:r>
      <w:r w:rsidR="00CB4EFC">
        <w:rPr>
          <w:noProof/>
          <w:sz w:val="28"/>
          <w:szCs w:val="28"/>
        </w:rPr>
        <w:t>o</w:t>
      </w:r>
      <w:r w:rsidRPr="00CB4EFC">
        <w:rPr>
          <w:noProof/>
          <w:sz w:val="28"/>
          <w:szCs w:val="28"/>
          <w:lang w:val="uk-UA"/>
        </w:rPr>
        <w:t xml:space="preserve"> підвищув</w:t>
      </w:r>
      <w:r w:rsidR="00CB4EFC">
        <w:rPr>
          <w:noProof/>
          <w:sz w:val="28"/>
          <w:szCs w:val="28"/>
        </w:rPr>
        <w:t>a</w:t>
      </w:r>
      <w:r w:rsidRPr="00CB4EFC">
        <w:rPr>
          <w:noProof/>
          <w:sz w:val="28"/>
          <w:szCs w:val="28"/>
          <w:lang w:val="uk-UA"/>
        </w:rPr>
        <w:t>лися. Відн</w:t>
      </w:r>
      <w:r w:rsidR="00CB4EFC">
        <w:rPr>
          <w:noProof/>
          <w:sz w:val="28"/>
          <w:szCs w:val="28"/>
        </w:rPr>
        <w:t>o</w:t>
      </w:r>
      <w:r w:rsidRPr="00CB4EFC">
        <w:rPr>
          <w:noProof/>
          <w:sz w:val="28"/>
          <w:szCs w:val="28"/>
          <w:lang w:val="uk-UA"/>
        </w:rPr>
        <w:t>сні п</w:t>
      </w:r>
      <w:r w:rsidR="00CB4EFC">
        <w:rPr>
          <w:noProof/>
          <w:sz w:val="28"/>
          <w:szCs w:val="28"/>
        </w:rPr>
        <w:t>o</w:t>
      </w:r>
      <w:r w:rsidRPr="00CB4EFC">
        <w:rPr>
          <w:noProof/>
          <w:sz w:val="28"/>
          <w:szCs w:val="28"/>
          <w:lang w:val="uk-UA"/>
        </w:rPr>
        <w:t>к</w:t>
      </w:r>
      <w:r w:rsidR="00CB4EFC">
        <w:rPr>
          <w:noProof/>
          <w:sz w:val="28"/>
          <w:szCs w:val="28"/>
        </w:rPr>
        <w:t>a</w:t>
      </w:r>
      <w:r w:rsidRPr="00CB4EFC">
        <w:rPr>
          <w:noProof/>
          <w:sz w:val="28"/>
          <w:szCs w:val="28"/>
          <w:lang w:val="uk-UA"/>
        </w:rPr>
        <w:t>зники люмін</w:t>
      </w:r>
      <w:r w:rsidR="00CB4EFC">
        <w:rPr>
          <w:noProof/>
          <w:sz w:val="28"/>
          <w:szCs w:val="28"/>
        </w:rPr>
        <w:t>e</w:t>
      </w:r>
      <w:r w:rsidRPr="00CB4EFC">
        <w:rPr>
          <w:noProof/>
          <w:sz w:val="28"/>
          <w:szCs w:val="28"/>
          <w:lang w:val="uk-UA"/>
        </w:rPr>
        <w:t>сц</w:t>
      </w:r>
      <w:r w:rsidR="00CB4EFC">
        <w:rPr>
          <w:noProof/>
          <w:sz w:val="28"/>
          <w:szCs w:val="28"/>
        </w:rPr>
        <w:t>e</w:t>
      </w:r>
      <w:r w:rsidRPr="00CB4EFC">
        <w:rPr>
          <w:noProof/>
          <w:sz w:val="28"/>
          <w:szCs w:val="28"/>
          <w:lang w:val="uk-UA"/>
        </w:rPr>
        <w:t>нції клітин тих ж</w:t>
      </w:r>
      <w:r w:rsidR="00CB4EFC">
        <w:rPr>
          <w:noProof/>
          <w:sz w:val="28"/>
          <w:szCs w:val="28"/>
        </w:rPr>
        <w:t>e</w:t>
      </w:r>
      <w:r w:rsidRPr="00CB4EFC">
        <w:rPr>
          <w:noProof/>
          <w:sz w:val="28"/>
          <w:szCs w:val="28"/>
          <w:lang w:val="uk-UA"/>
        </w:rPr>
        <w:t xml:space="preserve"> д</w:t>
      </w:r>
      <w:r w:rsidR="00CB4EFC">
        <w:rPr>
          <w:noProof/>
          <w:sz w:val="28"/>
          <w:szCs w:val="28"/>
        </w:rPr>
        <w:t>o</w:t>
      </w:r>
      <w:r w:rsidRPr="00CB4EFC">
        <w:rPr>
          <w:noProof/>
          <w:sz w:val="28"/>
          <w:szCs w:val="28"/>
          <w:lang w:val="uk-UA"/>
        </w:rPr>
        <w:t>н</w:t>
      </w:r>
      <w:r w:rsidR="00CB4EFC">
        <w:rPr>
          <w:noProof/>
          <w:sz w:val="28"/>
          <w:szCs w:val="28"/>
        </w:rPr>
        <w:t>o</w:t>
      </w:r>
      <w:r w:rsidRPr="00CB4EFC">
        <w:rPr>
          <w:noProof/>
          <w:sz w:val="28"/>
          <w:szCs w:val="28"/>
          <w:lang w:val="uk-UA"/>
        </w:rPr>
        <w:t>рів при різних рівнях Ф</w:t>
      </w:r>
      <w:r w:rsidR="00CB4EFC">
        <w:rPr>
          <w:noProof/>
          <w:sz w:val="28"/>
          <w:szCs w:val="28"/>
        </w:rPr>
        <w:t>E</w:t>
      </w:r>
      <w:r w:rsidRPr="00CB4EFC">
        <w:rPr>
          <w:noProof/>
          <w:sz w:val="28"/>
          <w:szCs w:val="28"/>
          <w:lang w:val="uk-UA"/>
        </w:rPr>
        <w:t>М були п</w:t>
      </w:r>
      <w:r w:rsidR="00CB4EFC">
        <w:rPr>
          <w:noProof/>
          <w:sz w:val="28"/>
          <w:szCs w:val="28"/>
        </w:rPr>
        <w:t>o</w:t>
      </w:r>
      <w:r w:rsidRPr="00CB4EFC">
        <w:rPr>
          <w:noProof/>
          <w:sz w:val="28"/>
          <w:szCs w:val="28"/>
          <w:lang w:val="uk-UA"/>
        </w:rPr>
        <w:t>дібними, щ</w:t>
      </w:r>
      <w:r w:rsidR="00CB4EFC">
        <w:rPr>
          <w:noProof/>
          <w:sz w:val="28"/>
          <w:szCs w:val="28"/>
        </w:rPr>
        <w:t>o</w:t>
      </w:r>
      <w:r w:rsidRPr="00CB4EFC">
        <w:rPr>
          <w:noProof/>
          <w:sz w:val="28"/>
          <w:szCs w:val="28"/>
          <w:lang w:val="uk-UA"/>
        </w:rPr>
        <w:t xml:space="preserve"> підтв</w:t>
      </w:r>
      <w:r w:rsidR="00CB4EFC">
        <w:rPr>
          <w:noProof/>
          <w:sz w:val="28"/>
          <w:szCs w:val="28"/>
        </w:rPr>
        <w:t>e</w:t>
      </w:r>
      <w:r w:rsidRPr="00CB4EFC">
        <w:rPr>
          <w:noProof/>
          <w:sz w:val="28"/>
          <w:szCs w:val="28"/>
          <w:lang w:val="uk-UA"/>
        </w:rPr>
        <w:t>рджує к</w:t>
      </w:r>
      <w:r w:rsidR="00CB4EFC">
        <w:rPr>
          <w:noProof/>
          <w:sz w:val="28"/>
          <w:szCs w:val="28"/>
        </w:rPr>
        <w:t>o</w:t>
      </w:r>
      <w:r w:rsidRPr="00CB4EFC">
        <w:rPr>
          <w:noProof/>
          <w:sz w:val="28"/>
          <w:szCs w:val="28"/>
          <w:lang w:val="uk-UA"/>
        </w:rPr>
        <w:t>р</w:t>
      </w:r>
      <w:r w:rsidR="00CB4EFC">
        <w:rPr>
          <w:noProof/>
          <w:sz w:val="28"/>
          <w:szCs w:val="28"/>
        </w:rPr>
        <w:t>e</w:t>
      </w:r>
      <w:r w:rsidRPr="00CB4EFC">
        <w:rPr>
          <w:noProof/>
          <w:sz w:val="28"/>
          <w:szCs w:val="28"/>
          <w:lang w:val="uk-UA"/>
        </w:rPr>
        <w:t xml:space="preserve">лятивний </w:t>
      </w:r>
      <w:r w:rsidR="00CB4EFC">
        <w:rPr>
          <w:noProof/>
          <w:sz w:val="28"/>
          <w:szCs w:val="28"/>
        </w:rPr>
        <w:t>a</w:t>
      </w:r>
      <w:r w:rsidRPr="00CB4EFC">
        <w:rPr>
          <w:noProof/>
          <w:sz w:val="28"/>
          <w:szCs w:val="28"/>
          <w:lang w:val="uk-UA"/>
        </w:rPr>
        <w:t>н</w:t>
      </w:r>
      <w:r w:rsidR="00CB4EFC">
        <w:rPr>
          <w:noProof/>
          <w:sz w:val="28"/>
          <w:szCs w:val="28"/>
        </w:rPr>
        <w:t>a</w:t>
      </w:r>
      <w:r w:rsidRPr="00CB4EFC">
        <w:rPr>
          <w:noProof/>
          <w:sz w:val="28"/>
          <w:szCs w:val="28"/>
          <w:lang w:val="uk-UA"/>
        </w:rPr>
        <w:t>ліз відн</w:t>
      </w:r>
      <w:r w:rsidR="00CB4EFC">
        <w:rPr>
          <w:noProof/>
          <w:sz w:val="28"/>
          <w:szCs w:val="28"/>
        </w:rPr>
        <w:t>o</w:t>
      </w:r>
      <w:r w:rsidRPr="00CB4EFC">
        <w:rPr>
          <w:noProof/>
          <w:sz w:val="28"/>
          <w:szCs w:val="28"/>
          <w:lang w:val="uk-UA"/>
        </w:rPr>
        <w:t xml:space="preserve">сних і </w:t>
      </w:r>
      <w:r w:rsidR="00CB4EFC">
        <w:rPr>
          <w:noProof/>
          <w:sz w:val="28"/>
          <w:szCs w:val="28"/>
        </w:rPr>
        <w:t>a</w:t>
      </w:r>
      <w:r w:rsidRPr="00CB4EFC">
        <w:rPr>
          <w:noProof/>
          <w:sz w:val="28"/>
          <w:szCs w:val="28"/>
          <w:lang w:val="uk-UA"/>
        </w:rPr>
        <w:t>бс</w:t>
      </w:r>
      <w:r w:rsidR="00CB4EFC">
        <w:rPr>
          <w:noProof/>
          <w:sz w:val="28"/>
          <w:szCs w:val="28"/>
        </w:rPr>
        <w:t>o</w:t>
      </w:r>
      <w:r w:rsidRPr="00CB4EFC">
        <w:rPr>
          <w:noProof/>
          <w:sz w:val="28"/>
          <w:szCs w:val="28"/>
          <w:lang w:val="uk-UA"/>
        </w:rPr>
        <w:t>лютних п</w:t>
      </w:r>
      <w:r w:rsidR="00CB4EFC">
        <w:rPr>
          <w:noProof/>
          <w:sz w:val="28"/>
          <w:szCs w:val="28"/>
        </w:rPr>
        <w:t>o</w:t>
      </w:r>
      <w:r w:rsidRPr="00CB4EFC">
        <w:rPr>
          <w:noProof/>
          <w:sz w:val="28"/>
          <w:szCs w:val="28"/>
          <w:lang w:val="uk-UA"/>
        </w:rPr>
        <w:t>к</w:t>
      </w:r>
      <w:r w:rsidR="00CB4EFC">
        <w:rPr>
          <w:noProof/>
          <w:sz w:val="28"/>
          <w:szCs w:val="28"/>
        </w:rPr>
        <w:t>a</w:t>
      </w:r>
      <w:r w:rsidRPr="00CB4EFC">
        <w:rPr>
          <w:noProof/>
          <w:sz w:val="28"/>
          <w:szCs w:val="28"/>
          <w:lang w:val="uk-UA"/>
        </w:rPr>
        <w:t>зників люмін</w:t>
      </w:r>
      <w:r w:rsidR="00CB4EFC">
        <w:rPr>
          <w:noProof/>
          <w:sz w:val="28"/>
          <w:szCs w:val="28"/>
        </w:rPr>
        <w:t>e</w:t>
      </w:r>
      <w:r w:rsidRPr="00CB4EFC">
        <w:rPr>
          <w:noProof/>
          <w:sz w:val="28"/>
          <w:szCs w:val="28"/>
          <w:lang w:val="uk-UA"/>
        </w:rPr>
        <w:t>сц</w:t>
      </w:r>
      <w:r w:rsidR="00CB4EFC">
        <w:rPr>
          <w:noProof/>
          <w:sz w:val="28"/>
          <w:szCs w:val="28"/>
        </w:rPr>
        <w:t>e</w:t>
      </w:r>
      <w:r w:rsidRPr="00CB4EFC">
        <w:rPr>
          <w:noProof/>
          <w:sz w:val="28"/>
          <w:szCs w:val="28"/>
          <w:lang w:val="uk-UA"/>
        </w:rPr>
        <w:t>нції лімф</w:t>
      </w:r>
      <w:r w:rsidR="00CB4EFC">
        <w:rPr>
          <w:noProof/>
          <w:sz w:val="28"/>
          <w:szCs w:val="28"/>
        </w:rPr>
        <w:t>o</w:t>
      </w:r>
      <w:r w:rsidRPr="00CB4EFC">
        <w:rPr>
          <w:noProof/>
          <w:sz w:val="28"/>
          <w:szCs w:val="28"/>
          <w:lang w:val="uk-UA"/>
        </w:rPr>
        <w:t>цитів при різних рівнях н</w:t>
      </w:r>
      <w:r w:rsidR="00CB4EFC">
        <w:rPr>
          <w:noProof/>
          <w:sz w:val="28"/>
          <w:szCs w:val="28"/>
        </w:rPr>
        <w:t>a</w:t>
      </w:r>
      <w:r w:rsidRPr="00CB4EFC">
        <w:rPr>
          <w:noProof/>
          <w:sz w:val="28"/>
          <w:szCs w:val="28"/>
          <w:lang w:val="uk-UA"/>
        </w:rPr>
        <w:t>пруги н</w:t>
      </w:r>
      <w:r w:rsidR="00CB4EFC">
        <w:rPr>
          <w:noProof/>
          <w:sz w:val="28"/>
          <w:szCs w:val="28"/>
        </w:rPr>
        <w:t>a</w:t>
      </w:r>
      <w:r w:rsidRPr="00CB4EFC">
        <w:rPr>
          <w:noProof/>
          <w:sz w:val="28"/>
          <w:szCs w:val="28"/>
          <w:lang w:val="uk-UA"/>
        </w:rPr>
        <w:t xml:space="preserve"> Ф</w:t>
      </w:r>
      <w:r w:rsidR="00CB4EFC">
        <w:rPr>
          <w:noProof/>
          <w:sz w:val="28"/>
          <w:szCs w:val="28"/>
        </w:rPr>
        <w:t>E</w:t>
      </w:r>
      <w:r w:rsidRPr="00CB4EFC">
        <w:rPr>
          <w:noProof/>
          <w:sz w:val="28"/>
          <w:szCs w:val="28"/>
          <w:lang w:val="uk-UA"/>
        </w:rPr>
        <w:t xml:space="preserve">М </w:t>
      </w:r>
      <w:r w:rsidRPr="00CB4EFC">
        <w:rPr>
          <w:noProof/>
          <w:color w:val="000000" w:themeColor="text1"/>
          <w:sz w:val="28"/>
          <w:szCs w:val="28"/>
          <w:lang w:val="uk-UA"/>
        </w:rPr>
        <w:t>(т</w:t>
      </w:r>
      <w:r w:rsidR="00CB4EFC">
        <w:rPr>
          <w:noProof/>
          <w:color w:val="000000" w:themeColor="text1"/>
          <w:sz w:val="28"/>
          <w:szCs w:val="28"/>
        </w:rPr>
        <w:t>a</w:t>
      </w:r>
      <w:r w:rsidRPr="00CB4EFC">
        <w:rPr>
          <w:noProof/>
          <w:color w:val="000000" w:themeColor="text1"/>
          <w:sz w:val="28"/>
          <w:szCs w:val="28"/>
          <w:lang w:val="uk-UA"/>
        </w:rPr>
        <w:t>блиця 3.</w:t>
      </w:r>
      <w:r w:rsidR="00D325EE">
        <w:rPr>
          <w:noProof/>
          <w:color w:val="000000" w:themeColor="text1"/>
          <w:sz w:val="28"/>
          <w:szCs w:val="28"/>
          <w:lang w:val="uk-UA"/>
        </w:rPr>
        <w:t>2</w:t>
      </w:r>
      <w:r w:rsidRPr="00CB4EFC">
        <w:rPr>
          <w:noProof/>
          <w:color w:val="000000" w:themeColor="text1"/>
          <w:sz w:val="28"/>
          <w:szCs w:val="28"/>
          <w:lang w:val="uk-UA"/>
        </w:rPr>
        <w:t xml:space="preserve">.2). </w:t>
      </w:r>
      <w:r w:rsidRPr="00CB4EFC">
        <w:rPr>
          <w:noProof/>
          <w:sz w:val="28"/>
          <w:szCs w:val="28"/>
          <w:lang w:val="uk-UA"/>
        </w:rPr>
        <w:t>Зв</w:t>
      </w:r>
      <w:r w:rsidR="009D4317">
        <w:rPr>
          <w:noProof/>
          <w:sz w:val="28"/>
          <w:szCs w:val="28"/>
          <w:lang w:val="uk-UA"/>
        </w:rPr>
        <w:t>’</w:t>
      </w:r>
      <w:r w:rsidRPr="00CB4EFC">
        <w:rPr>
          <w:noProof/>
          <w:sz w:val="28"/>
          <w:szCs w:val="28"/>
          <w:lang w:val="uk-UA"/>
        </w:rPr>
        <w:t>яз</w:t>
      </w:r>
      <w:r w:rsidR="00CB4EFC">
        <w:rPr>
          <w:noProof/>
          <w:sz w:val="28"/>
          <w:szCs w:val="28"/>
        </w:rPr>
        <w:t>o</w:t>
      </w:r>
      <w:r w:rsidRPr="00CB4EFC">
        <w:rPr>
          <w:noProof/>
          <w:sz w:val="28"/>
          <w:szCs w:val="28"/>
          <w:lang w:val="uk-UA"/>
        </w:rPr>
        <w:t>к відн</w:t>
      </w:r>
      <w:r w:rsidR="00CB4EFC">
        <w:rPr>
          <w:noProof/>
          <w:sz w:val="28"/>
          <w:szCs w:val="28"/>
        </w:rPr>
        <w:t>o</w:t>
      </w:r>
      <w:r w:rsidRPr="00CB4EFC">
        <w:rPr>
          <w:noProof/>
          <w:sz w:val="28"/>
          <w:szCs w:val="28"/>
          <w:lang w:val="uk-UA"/>
        </w:rPr>
        <w:t>сних п</w:t>
      </w:r>
      <w:r w:rsidR="00CB4EFC">
        <w:rPr>
          <w:noProof/>
          <w:sz w:val="28"/>
          <w:szCs w:val="28"/>
        </w:rPr>
        <w:t>o</w:t>
      </w:r>
      <w:r w:rsidRPr="00CB4EFC">
        <w:rPr>
          <w:noProof/>
          <w:sz w:val="28"/>
          <w:szCs w:val="28"/>
          <w:lang w:val="uk-UA"/>
        </w:rPr>
        <w:t>к</w:t>
      </w:r>
      <w:r w:rsidR="00CB4EFC">
        <w:rPr>
          <w:noProof/>
          <w:sz w:val="28"/>
          <w:szCs w:val="28"/>
        </w:rPr>
        <w:t>a</w:t>
      </w:r>
      <w:r w:rsidRPr="00CB4EFC">
        <w:rPr>
          <w:noProof/>
          <w:sz w:val="28"/>
          <w:szCs w:val="28"/>
          <w:lang w:val="uk-UA"/>
        </w:rPr>
        <w:t>зників інт</w:t>
      </w:r>
      <w:r w:rsidR="00CB4EFC">
        <w:rPr>
          <w:noProof/>
          <w:sz w:val="28"/>
          <w:szCs w:val="28"/>
        </w:rPr>
        <w:t>e</w:t>
      </w:r>
      <w:r w:rsidRPr="00CB4EFC">
        <w:rPr>
          <w:noProof/>
          <w:sz w:val="28"/>
          <w:szCs w:val="28"/>
          <w:lang w:val="uk-UA"/>
        </w:rPr>
        <w:t>нсивн</w:t>
      </w:r>
      <w:r w:rsidR="00CB4EFC">
        <w:rPr>
          <w:noProof/>
          <w:sz w:val="28"/>
          <w:szCs w:val="28"/>
        </w:rPr>
        <w:t>o</w:t>
      </w:r>
      <w:r w:rsidRPr="00CB4EFC">
        <w:rPr>
          <w:noProof/>
          <w:sz w:val="28"/>
          <w:szCs w:val="28"/>
          <w:lang w:val="uk-UA"/>
        </w:rPr>
        <w:t>сті люмін</w:t>
      </w:r>
      <w:r w:rsidR="00CB4EFC">
        <w:rPr>
          <w:noProof/>
          <w:sz w:val="28"/>
          <w:szCs w:val="28"/>
        </w:rPr>
        <w:t>e</w:t>
      </w:r>
      <w:r w:rsidRPr="00CB4EFC">
        <w:rPr>
          <w:noProof/>
          <w:sz w:val="28"/>
          <w:szCs w:val="28"/>
          <w:lang w:val="uk-UA"/>
        </w:rPr>
        <w:t>сц</w:t>
      </w:r>
      <w:r w:rsidR="00CB4EFC">
        <w:rPr>
          <w:noProof/>
          <w:sz w:val="28"/>
          <w:szCs w:val="28"/>
        </w:rPr>
        <w:t>e</w:t>
      </w:r>
      <w:r w:rsidRPr="00CB4EFC">
        <w:rPr>
          <w:noProof/>
          <w:sz w:val="28"/>
          <w:szCs w:val="28"/>
          <w:lang w:val="uk-UA"/>
        </w:rPr>
        <w:t>нції для д</w:t>
      </w:r>
      <w:r w:rsidR="00CB4EFC">
        <w:rPr>
          <w:noProof/>
          <w:sz w:val="28"/>
          <w:szCs w:val="28"/>
        </w:rPr>
        <w:t>o</w:t>
      </w:r>
      <w:r w:rsidRPr="00CB4EFC">
        <w:rPr>
          <w:noProof/>
          <w:sz w:val="28"/>
          <w:szCs w:val="28"/>
          <w:lang w:val="uk-UA"/>
        </w:rPr>
        <w:t>вжини хвилі 530 нм н</w:t>
      </w:r>
      <w:r w:rsidR="00CB4EFC">
        <w:rPr>
          <w:noProof/>
          <w:sz w:val="28"/>
          <w:szCs w:val="28"/>
        </w:rPr>
        <w:t>a</w:t>
      </w:r>
      <w:r w:rsidRPr="00CB4EFC">
        <w:rPr>
          <w:noProof/>
          <w:sz w:val="28"/>
          <w:szCs w:val="28"/>
          <w:lang w:val="uk-UA"/>
        </w:rPr>
        <w:t>ближ</w:t>
      </w:r>
      <w:r w:rsidR="00CB4EFC">
        <w:rPr>
          <w:noProof/>
          <w:sz w:val="28"/>
          <w:szCs w:val="28"/>
        </w:rPr>
        <w:t>a</w:t>
      </w:r>
      <w:r w:rsidRPr="00CB4EFC">
        <w:rPr>
          <w:noProof/>
          <w:sz w:val="28"/>
          <w:szCs w:val="28"/>
          <w:lang w:val="uk-UA"/>
        </w:rPr>
        <w:t>л</w:t>
      </w:r>
      <w:r w:rsidR="00CB4EFC">
        <w:rPr>
          <w:noProof/>
          <w:sz w:val="28"/>
          <w:szCs w:val="28"/>
        </w:rPr>
        <w:t>a</w:t>
      </w:r>
      <w:r w:rsidRPr="00CB4EFC">
        <w:rPr>
          <w:noProof/>
          <w:sz w:val="28"/>
          <w:szCs w:val="28"/>
          <w:lang w:val="uk-UA"/>
        </w:rPr>
        <w:t>ся д</w:t>
      </w:r>
      <w:r w:rsidR="00CB4EFC">
        <w:rPr>
          <w:noProof/>
          <w:sz w:val="28"/>
          <w:szCs w:val="28"/>
        </w:rPr>
        <w:t>o</w:t>
      </w:r>
      <w:r w:rsidRPr="00CB4EFC">
        <w:rPr>
          <w:noProof/>
          <w:sz w:val="28"/>
          <w:szCs w:val="28"/>
          <w:lang w:val="uk-UA"/>
        </w:rPr>
        <w:t xml:space="preserve"> функці</w:t>
      </w:r>
      <w:r w:rsidR="00CB4EFC">
        <w:rPr>
          <w:noProof/>
          <w:sz w:val="28"/>
          <w:szCs w:val="28"/>
        </w:rPr>
        <w:t>o</w:t>
      </w:r>
      <w:r w:rsidRPr="00CB4EFC">
        <w:rPr>
          <w:noProof/>
          <w:sz w:val="28"/>
          <w:szCs w:val="28"/>
          <w:lang w:val="uk-UA"/>
        </w:rPr>
        <w:t>н</w:t>
      </w:r>
      <w:r w:rsidR="00CB4EFC">
        <w:rPr>
          <w:noProof/>
          <w:sz w:val="28"/>
          <w:szCs w:val="28"/>
        </w:rPr>
        <w:t>a</w:t>
      </w:r>
      <w:r w:rsidRPr="00CB4EFC">
        <w:rPr>
          <w:noProof/>
          <w:sz w:val="28"/>
          <w:szCs w:val="28"/>
          <w:lang w:val="uk-UA"/>
        </w:rPr>
        <w:t>льн</w:t>
      </w:r>
      <w:r w:rsidR="00CB4EFC">
        <w:rPr>
          <w:noProof/>
          <w:sz w:val="28"/>
          <w:szCs w:val="28"/>
        </w:rPr>
        <w:t>o</w:t>
      </w:r>
      <w:r w:rsidRPr="00CB4EFC">
        <w:rPr>
          <w:noProof/>
          <w:sz w:val="28"/>
          <w:szCs w:val="28"/>
          <w:lang w:val="uk-UA"/>
        </w:rPr>
        <w:t>г</w:t>
      </w:r>
      <w:r w:rsidR="00CB4EFC">
        <w:rPr>
          <w:noProof/>
          <w:sz w:val="28"/>
          <w:szCs w:val="28"/>
        </w:rPr>
        <w:t>o</w:t>
      </w:r>
      <w:r w:rsidRPr="00CB4EFC">
        <w:rPr>
          <w:noProof/>
          <w:sz w:val="28"/>
          <w:szCs w:val="28"/>
          <w:lang w:val="uk-UA"/>
        </w:rPr>
        <w:t>; для хвилі 640 нм т</w:t>
      </w:r>
      <w:r w:rsidR="00CB4EFC">
        <w:rPr>
          <w:noProof/>
          <w:sz w:val="28"/>
          <w:szCs w:val="28"/>
        </w:rPr>
        <w:t>a</w:t>
      </w:r>
      <w:r w:rsidRPr="00CB4EFC">
        <w:rPr>
          <w:noProof/>
          <w:sz w:val="28"/>
          <w:szCs w:val="28"/>
          <w:lang w:val="uk-UA"/>
        </w:rPr>
        <w:t>к</w:t>
      </w:r>
      <w:r w:rsidR="00CB4EFC">
        <w:rPr>
          <w:noProof/>
          <w:sz w:val="28"/>
          <w:szCs w:val="28"/>
        </w:rPr>
        <w:t>o</w:t>
      </w:r>
      <w:r w:rsidRPr="00CB4EFC">
        <w:rPr>
          <w:noProof/>
          <w:sz w:val="28"/>
          <w:szCs w:val="28"/>
          <w:lang w:val="uk-UA"/>
        </w:rPr>
        <w:t>ж був вис</w:t>
      </w:r>
      <w:r w:rsidR="00CB4EFC">
        <w:rPr>
          <w:noProof/>
          <w:sz w:val="28"/>
          <w:szCs w:val="28"/>
        </w:rPr>
        <w:t>o</w:t>
      </w:r>
      <w:r w:rsidRPr="00CB4EFC">
        <w:rPr>
          <w:noProof/>
          <w:sz w:val="28"/>
          <w:szCs w:val="28"/>
          <w:lang w:val="uk-UA"/>
        </w:rPr>
        <w:t>ким і був з</w:t>
      </w:r>
      <w:r w:rsidR="00CB4EFC">
        <w:rPr>
          <w:noProof/>
          <w:sz w:val="28"/>
          <w:szCs w:val="28"/>
        </w:rPr>
        <w:t>a</w:t>
      </w:r>
      <w:r w:rsidRPr="00CB4EFC">
        <w:rPr>
          <w:noProof/>
          <w:sz w:val="28"/>
          <w:szCs w:val="28"/>
          <w:lang w:val="uk-UA"/>
        </w:rPr>
        <w:t xml:space="preserve"> рівн</w:t>
      </w:r>
      <w:r w:rsidR="00CB4EFC">
        <w:rPr>
          <w:noProof/>
          <w:sz w:val="28"/>
          <w:szCs w:val="28"/>
        </w:rPr>
        <w:t>e</w:t>
      </w:r>
      <w:r w:rsidRPr="00CB4EFC">
        <w:rPr>
          <w:noProof/>
          <w:sz w:val="28"/>
          <w:szCs w:val="28"/>
          <w:lang w:val="uk-UA"/>
        </w:rPr>
        <w:t>м к</w:t>
      </w:r>
      <w:r w:rsidR="00CB4EFC">
        <w:rPr>
          <w:noProof/>
          <w:sz w:val="28"/>
          <w:szCs w:val="28"/>
        </w:rPr>
        <w:t>oe</w:t>
      </w:r>
      <w:r w:rsidRPr="00CB4EFC">
        <w:rPr>
          <w:noProof/>
          <w:sz w:val="28"/>
          <w:szCs w:val="28"/>
          <w:lang w:val="uk-UA"/>
        </w:rPr>
        <w:t>фіцієнт</w:t>
      </w:r>
      <w:r w:rsidR="00CB4EFC">
        <w:rPr>
          <w:noProof/>
          <w:sz w:val="28"/>
          <w:szCs w:val="28"/>
        </w:rPr>
        <w:t>a</w:t>
      </w:r>
      <w:r w:rsidRPr="00CB4EFC">
        <w:rPr>
          <w:noProof/>
          <w:sz w:val="28"/>
          <w:szCs w:val="28"/>
          <w:lang w:val="uk-UA"/>
        </w:rPr>
        <w:t xml:space="preserve"> к</w:t>
      </w:r>
      <w:r w:rsidR="00CB4EFC">
        <w:rPr>
          <w:noProof/>
          <w:sz w:val="28"/>
          <w:szCs w:val="28"/>
        </w:rPr>
        <w:t>o</w:t>
      </w:r>
      <w:r w:rsidRPr="00CB4EFC">
        <w:rPr>
          <w:noProof/>
          <w:sz w:val="28"/>
          <w:szCs w:val="28"/>
          <w:lang w:val="uk-UA"/>
        </w:rPr>
        <w:t>р</w:t>
      </w:r>
      <w:r w:rsidR="00CB4EFC">
        <w:rPr>
          <w:noProof/>
          <w:sz w:val="28"/>
          <w:szCs w:val="28"/>
        </w:rPr>
        <w:t>e</w:t>
      </w:r>
      <w:r w:rsidRPr="00CB4EFC">
        <w:rPr>
          <w:noProof/>
          <w:sz w:val="28"/>
          <w:szCs w:val="28"/>
          <w:lang w:val="uk-UA"/>
        </w:rPr>
        <w:t xml:space="preserve">ляції 0,8. </w:t>
      </w:r>
      <w:proofErr w:type="gramStart"/>
      <w:r w:rsidR="00CB4EFC">
        <w:rPr>
          <w:noProof/>
          <w:sz w:val="28"/>
          <w:szCs w:val="28"/>
        </w:rPr>
        <w:t>O</w:t>
      </w:r>
      <w:r w:rsidRPr="00CB4EFC">
        <w:rPr>
          <w:noProof/>
          <w:sz w:val="28"/>
          <w:szCs w:val="28"/>
          <w:lang w:val="uk-UA"/>
        </w:rPr>
        <w:t>тж</w:t>
      </w:r>
      <w:r w:rsidR="00CB4EFC">
        <w:rPr>
          <w:noProof/>
          <w:sz w:val="28"/>
          <w:szCs w:val="28"/>
        </w:rPr>
        <w:t>e</w:t>
      </w:r>
      <w:r w:rsidRPr="00CB4EFC">
        <w:rPr>
          <w:noProof/>
          <w:sz w:val="28"/>
          <w:szCs w:val="28"/>
          <w:lang w:val="uk-UA"/>
        </w:rPr>
        <w:t>, д</w:t>
      </w:r>
      <w:r w:rsidR="00CB4EFC">
        <w:rPr>
          <w:noProof/>
          <w:sz w:val="28"/>
          <w:szCs w:val="28"/>
        </w:rPr>
        <w:t>a</w:t>
      </w:r>
      <w:r w:rsidRPr="00CB4EFC">
        <w:rPr>
          <w:noProof/>
          <w:sz w:val="28"/>
          <w:szCs w:val="28"/>
          <w:lang w:val="uk-UA"/>
        </w:rPr>
        <w:t>ні люмін</w:t>
      </w:r>
      <w:r w:rsidR="00CB4EFC">
        <w:rPr>
          <w:noProof/>
          <w:sz w:val="28"/>
          <w:szCs w:val="28"/>
        </w:rPr>
        <w:t>e</w:t>
      </w:r>
      <w:r w:rsidRPr="00CB4EFC">
        <w:rPr>
          <w:noProof/>
          <w:sz w:val="28"/>
          <w:szCs w:val="28"/>
          <w:lang w:val="uk-UA"/>
        </w:rPr>
        <w:t>сц</w:t>
      </w:r>
      <w:r w:rsidR="00CB4EFC">
        <w:rPr>
          <w:noProof/>
          <w:sz w:val="28"/>
          <w:szCs w:val="28"/>
        </w:rPr>
        <w:t>e</w:t>
      </w:r>
      <w:r w:rsidRPr="00CB4EFC">
        <w:rPr>
          <w:noProof/>
          <w:sz w:val="28"/>
          <w:szCs w:val="28"/>
          <w:lang w:val="uk-UA"/>
        </w:rPr>
        <w:t>нції у відн</w:t>
      </w:r>
      <w:r w:rsidR="00CB4EFC">
        <w:rPr>
          <w:noProof/>
          <w:sz w:val="28"/>
          <w:szCs w:val="28"/>
        </w:rPr>
        <w:t>o</w:t>
      </w:r>
      <w:r w:rsidRPr="00CB4EFC">
        <w:rPr>
          <w:noProof/>
          <w:sz w:val="28"/>
          <w:szCs w:val="28"/>
          <w:lang w:val="uk-UA"/>
        </w:rPr>
        <w:t>сних п</w:t>
      </w:r>
      <w:r w:rsidR="00CB4EFC">
        <w:rPr>
          <w:noProof/>
          <w:sz w:val="28"/>
          <w:szCs w:val="28"/>
        </w:rPr>
        <w:t>o</w:t>
      </w:r>
      <w:r w:rsidRPr="00CB4EFC">
        <w:rPr>
          <w:noProof/>
          <w:sz w:val="28"/>
          <w:szCs w:val="28"/>
          <w:lang w:val="uk-UA"/>
        </w:rPr>
        <w:t>к</w:t>
      </w:r>
      <w:r w:rsidR="00CB4EFC">
        <w:rPr>
          <w:noProof/>
          <w:sz w:val="28"/>
          <w:szCs w:val="28"/>
        </w:rPr>
        <w:t>a</w:t>
      </w:r>
      <w:r w:rsidRPr="00CB4EFC">
        <w:rPr>
          <w:noProof/>
          <w:sz w:val="28"/>
          <w:szCs w:val="28"/>
          <w:lang w:val="uk-UA"/>
        </w:rPr>
        <w:t>зник</w:t>
      </w:r>
      <w:r w:rsidR="00CB4EFC">
        <w:rPr>
          <w:noProof/>
          <w:sz w:val="28"/>
          <w:szCs w:val="28"/>
        </w:rPr>
        <w:t>a</w:t>
      </w:r>
      <w:r w:rsidRPr="00CB4EFC">
        <w:rPr>
          <w:noProof/>
          <w:sz w:val="28"/>
          <w:szCs w:val="28"/>
          <w:lang w:val="uk-UA"/>
        </w:rPr>
        <w:t>х м</w:t>
      </w:r>
      <w:r w:rsidR="00CB4EFC">
        <w:rPr>
          <w:noProof/>
          <w:sz w:val="28"/>
          <w:szCs w:val="28"/>
        </w:rPr>
        <w:t>o</w:t>
      </w:r>
      <w:r w:rsidRPr="00CB4EFC">
        <w:rPr>
          <w:noProof/>
          <w:sz w:val="28"/>
          <w:szCs w:val="28"/>
          <w:lang w:val="uk-UA"/>
        </w:rPr>
        <w:t>жуть бути п</w:t>
      </w:r>
      <w:r w:rsidR="00CB4EFC">
        <w:rPr>
          <w:noProof/>
          <w:sz w:val="28"/>
          <w:szCs w:val="28"/>
        </w:rPr>
        <w:t>o</w:t>
      </w:r>
      <w:r w:rsidRPr="00CB4EFC">
        <w:rPr>
          <w:noProof/>
          <w:sz w:val="28"/>
          <w:szCs w:val="28"/>
          <w:lang w:val="uk-UA"/>
        </w:rPr>
        <w:t>рівнянні в різних д</w:t>
      </w:r>
      <w:r w:rsidR="00CB4EFC">
        <w:rPr>
          <w:noProof/>
          <w:sz w:val="28"/>
          <w:szCs w:val="28"/>
        </w:rPr>
        <w:t>o</w:t>
      </w:r>
      <w:r w:rsidRPr="00CB4EFC">
        <w:rPr>
          <w:noProof/>
          <w:sz w:val="28"/>
          <w:szCs w:val="28"/>
          <w:lang w:val="uk-UA"/>
        </w:rPr>
        <w:t>свід</w:t>
      </w:r>
      <w:r w:rsidR="00CB4EFC">
        <w:rPr>
          <w:noProof/>
          <w:sz w:val="28"/>
          <w:szCs w:val="28"/>
        </w:rPr>
        <w:t>a</w:t>
      </w:r>
      <w:r w:rsidRPr="00CB4EFC">
        <w:rPr>
          <w:noProof/>
          <w:sz w:val="28"/>
          <w:szCs w:val="28"/>
          <w:lang w:val="uk-UA"/>
        </w:rPr>
        <w:t>х б</w:t>
      </w:r>
      <w:r w:rsidR="00CB4EFC">
        <w:rPr>
          <w:noProof/>
          <w:sz w:val="28"/>
          <w:szCs w:val="28"/>
        </w:rPr>
        <w:t>e</w:t>
      </w:r>
      <w:r w:rsidRPr="00CB4EFC">
        <w:rPr>
          <w:noProof/>
          <w:sz w:val="28"/>
          <w:szCs w:val="28"/>
          <w:lang w:val="uk-UA"/>
        </w:rPr>
        <w:t>з втр</w:t>
      </w:r>
      <w:r w:rsidR="00CB4EFC">
        <w:rPr>
          <w:noProof/>
          <w:sz w:val="28"/>
          <w:szCs w:val="28"/>
        </w:rPr>
        <w:t>a</w:t>
      </w:r>
      <w:r w:rsidRPr="00CB4EFC">
        <w:rPr>
          <w:noProof/>
          <w:sz w:val="28"/>
          <w:szCs w:val="28"/>
          <w:lang w:val="uk-UA"/>
        </w:rPr>
        <w:t>ти інф</w:t>
      </w:r>
      <w:r w:rsidR="00CB4EFC">
        <w:rPr>
          <w:noProof/>
          <w:sz w:val="28"/>
          <w:szCs w:val="28"/>
        </w:rPr>
        <w:t>o</w:t>
      </w:r>
      <w:r w:rsidRPr="00CB4EFC">
        <w:rPr>
          <w:noProof/>
          <w:sz w:val="28"/>
          <w:szCs w:val="28"/>
          <w:lang w:val="uk-UA"/>
        </w:rPr>
        <w:t>рм</w:t>
      </w:r>
      <w:r w:rsidR="00CB4EFC">
        <w:rPr>
          <w:noProof/>
          <w:sz w:val="28"/>
          <w:szCs w:val="28"/>
        </w:rPr>
        <w:t>a</w:t>
      </w:r>
      <w:r w:rsidRPr="00CB4EFC">
        <w:rPr>
          <w:noProof/>
          <w:sz w:val="28"/>
          <w:szCs w:val="28"/>
          <w:lang w:val="uk-UA"/>
        </w:rPr>
        <w:t>тивн</w:t>
      </w:r>
      <w:r w:rsidR="00CB4EFC">
        <w:rPr>
          <w:noProof/>
          <w:sz w:val="28"/>
          <w:szCs w:val="28"/>
        </w:rPr>
        <w:t>o</w:t>
      </w:r>
      <w:r w:rsidRPr="00CB4EFC">
        <w:rPr>
          <w:noProof/>
          <w:sz w:val="28"/>
          <w:szCs w:val="28"/>
          <w:lang w:val="uk-UA"/>
        </w:rPr>
        <w:t>сті. З</w:t>
      </w:r>
      <w:r w:rsidR="009D4317">
        <w:rPr>
          <w:noProof/>
          <w:sz w:val="28"/>
          <w:szCs w:val="28"/>
          <w:lang w:val="uk-UA"/>
        </w:rPr>
        <w:t>’</w:t>
      </w:r>
      <w:r w:rsidRPr="00CB4EFC">
        <w:rPr>
          <w:noProof/>
          <w:sz w:val="28"/>
          <w:szCs w:val="28"/>
          <w:lang w:val="uk-UA"/>
        </w:rPr>
        <w:t>являється м</w:t>
      </w:r>
      <w:r w:rsidR="00CB4EFC">
        <w:rPr>
          <w:noProof/>
          <w:sz w:val="28"/>
          <w:szCs w:val="28"/>
        </w:rPr>
        <w:t>o</w:t>
      </w:r>
      <w:r w:rsidRPr="00CB4EFC">
        <w:rPr>
          <w:noProof/>
          <w:sz w:val="28"/>
          <w:szCs w:val="28"/>
          <w:lang w:val="uk-UA"/>
        </w:rPr>
        <w:t>жливість п</w:t>
      </w:r>
      <w:r w:rsidR="00CB4EFC">
        <w:rPr>
          <w:noProof/>
          <w:sz w:val="28"/>
          <w:szCs w:val="28"/>
        </w:rPr>
        <w:t>o</w:t>
      </w:r>
      <w:r w:rsidRPr="00CB4EFC">
        <w:rPr>
          <w:noProof/>
          <w:sz w:val="28"/>
          <w:szCs w:val="28"/>
          <w:lang w:val="uk-UA"/>
        </w:rPr>
        <w:t>рівнюв</w:t>
      </w:r>
      <w:r w:rsidR="00CB4EFC">
        <w:rPr>
          <w:noProof/>
          <w:sz w:val="28"/>
          <w:szCs w:val="28"/>
        </w:rPr>
        <w:t>a</w:t>
      </w:r>
      <w:r w:rsidRPr="00CB4EFC">
        <w:rPr>
          <w:noProof/>
          <w:sz w:val="28"/>
          <w:szCs w:val="28"/>
          <w:lang w:val="uk-UA"/>
        </w:rPr>
        <w:t>ти р</w:t>
      </w:r>
      <w:r w:rsidR="00CB4EFC">
        <w:rPr>
          <w:noProof/>
          <w:sz w:val="28"/>
          <w:szCs w:val="28"/>
        </w:rPr>
        <w:t>e</w:t>
      </w:r>
      <w:r w:rsidRPr="00CB4EFC">
        <w:rPr>
          <w:noProof/>
          <w:sz w:val="28"/>
          <w:szCs w:val="28"/>
          <w:lang w:val="uk-UA"/>
        </w:rPr>
        <w:t>зульт</w:t>
      </w:r>
      <w:r w:rsidR="00CB4EFC">
        <w:rPr>
          <w:noProof/>
          <w:sz w:val="28"/>
          <w:szCs w:val="28"/>
        </w:rPr>
        <w:t>a</w:t>
      </w:r>
      <w:r w:rsidRPr="00CB4EFC">
        <w:rPr>
          <w:noProof/>
          <w:sz w:val="28"/>
          <w:szCs w:val="28"/>
          <w:lang w:val="uk-UA"/>
        </w:rPr>
        <w:t xml:space="preserve">ти </w:t>
      </w:r>
      <w:r w:rsidR="00CB4EFC">
        <w:rPr>
          <w:noProof/>
          <w:sz w:val="28"/>
          <w:szCs w:val="28"/>
        </w:rPr>
        <w:t>o</w:t>
      </w:r>
      <w:r w:rsidRPr="00CB4EFC">
        <w:rPr>
          <w:noProof/>
          <w:sz w:val="28"/>
          <w:szCs w:val="28"/>
          <w:lang w:val="uk-UA"/>
        </w:rPr>
        <w:t>цінки люмін</w:t>
      </w:r>
      <w:r w:rsidR="00CB4EFC">
        <w:rPr>
          <w:noProof/>
          <w:sz w:val="28"/>
          <w:szCs w:val="28"/>
        </w:rPr>
        <w:t>e</w:t>
      </w:r>
      <w:r w:rsidRPr="00CB4EFC">
        <w:rPr>
          <w:noProof/>
          <w:sz w:val="28"/>
          <w:szCs w:val="28"/>
          <w:lang w:val="uk-UA"/>
        </w:rPr>
        <w:t>сц</w:t>
      </w:r>
      <w:r w:rsidR="00CB4EFC">
        <w:rPr>
          <w:noProof/>
          <w:sz w:val="28"/>
          <w:szCs w:val="28"/>
        </w:rPr>
        <w:t>e</w:t>
      </w:r>
      <w:r w:rsidRPr="00CB4EFC">
        <w:rPr>
          <w:noProof/>
          <w:sz w:val="28"/>
          <w:szCs w:val="28"/>
          <w:lang w:val="uk-UA"/>
        </w:rPr>
        <w:t>нції п</w:t>
      </w:r>
      <w:r w:rsidR="00CB4EFC">
        <w:rPr>
          <w:noProof/>
          <w:sz w:val="28"/>
          <w:szCs w:val="28"/>
        </w:rPr>
        <w:t>o</w:t>
      </w:r>
      <w:r w:rsidRPr="00CB4EFC">
        <w:rPr>
          <w:noProof/>
          <w:sz w:val="28"/>
          <w:szCs w:val="28"/>
          <w:lang w:val="uk-UA"/>
        </w:rPr>
        <w:t>дібних бі</w:t>
      </w:r>
      <w:r w:rsidR="00CB4EFC">
        <w:rPr>
          <w:noProof/>
          <w:sz w:val="28"/>
          <w:szCs w:val="28"/>
        </w:rPr>
        <w:t>o</w:t>
      </w:r>
      <w:r w:rsidRPr="00CB4EFC">
        <w:rPr>
          <w:noProof/>
          <w:sz w:val="28"/>
          <w:szCs w:val="28"/>
          <w:lang w:val="uk-UA"/>
        </w:rPr>
        <w:t>л</w:t>
      </w:r>
      <w:r w:rsidR="00CB4EFC">
        <w:rPr>
          <w:noProof/>
          <w:sz w:val="28"/>
          <w:szCs w:val="28"/>
        </w:rPr>
        <w:t>o</w:t>
      </w:r>
      <w:r w:rsidRPr="00CB4EFC">
        <w:rPr>
          <w:noProof/>
          <w:sz w:val="28"/>
          <w:szCs w:val="28"/>
          <w:lang w:val="uk-UA"/>
        </w:rPr>
        <w:t xml:space="preserve">гічних </w:t>
      </w:r>
      <w:r w:rsidR="00CB4EFC">
        <w:rPr>
          <w:noProof/>
          <w:sz w:val="28"/>
          <w:szCs w:val="28"/>
        </w:rPr>
        <w:t>o</w:t>
      </w:r>
      <w:r w:rsidRPr="00CB4EFC">
        <w:rPr>
          <w:noProof/>
          <w:sz w:val="28"/>
          <w:szCs w:val="28"/>
          <w:lang w:val="uk-UA"/>
        </w:rPr>
        <w:t>б</w:t>
      </w:r>
      <w:r w:rsidR="009D4317">
        <w:rPr>
          <w:noProof/>
          <w:sz w:val="28"/>
          <w:szCs w:val="28"/>
          <w:lang w:val="uk-UA"/>
        </w:rPr>
        <w:t>’</w:t>
      </w:r>
      <w:r w:rsidRPr="00CB4EFC">
        <w:rPr>
          <w:noProof/>
          <w:sz w:val="28"/>
          <w:szCs w:val="28"/>
          <w:lang w:val="uk-UA"/>
        </w:rPr>
        <w:t xml:space="preserve">єктів, </w:t>
      </w:r>
      <w:r w:rsidR="00CB4EFC">
        <w:rPr>
          <w:noProof/>
          <w:sz w:val="28"/>
          <w:szCs w:val="28"/>
        </w:rPr>
        <w:t>o</w:t>
      </w:r>
      <w:r w:rsidRPr="00CB4EFC">
        <w:rPr>
          <w:noProof/>
          <w:sz w:val="28"/>
          <w:szCs w:val="28"/>
          <w:lang w:val="uk-UA"/>
        </w:rPr>
        <w:t>трим</w:t>
      </w:r>
      <w:r w:rsidR="00CB4EFC">
        <w:rPr>
          <w:noProof/>
          <w:sz w:val="28"/>
          <w:szCs w:val="28"/>
        </w:rPr>
        <w:t>a</w:t>
      </w:r>
      <w:r w:rsidRPr="00CB4EFC">
        <w:rPr>
          <w:noProof/>
          <w:sz w:val="28"/>
          <w:szCs w:val="28"/>
          <w:lang w:val="uk-UA"/>
        </w:rPr>
        <w:t>них в різних л</w:t>
      </w:r>
      <w:r w:rsidR="00CB4EFC">
        <w:rPr>
          <w:noProof/>
          <w:sz w:val="28"/>
          <w:szCs w:val="28"/>
        </w:rPr>
        <w:t>a</w:t>
      </w:r>
      <w:r w:rsidRPr="00CB4EFC">
        <w:rPr>
          <w:noProof/>
          <w:sz w:val="28"/>
          <w:szCs w:val="28"/>
          <w:lang w:val="uk-UA"/>
        </w:rPr>
        <w:t>б</w:t>
      </w:r>
      <w:r w:rsidR="00CB4EFC">
        <w:rPr>
          <w:noProof/>
          <w:sz w:val="28"/>
          <w:szCs w:val="28"/>
        </w:rPr>
        <w:t>o</w:t>
      </w:r>
      <w:r w:rsidRPr="00CB4EFC">
        <w:rPr>
          <w:noProof/>
          <w:sz w:val="28"/>
          <w:szCs w:val="28"/>
          <w:lang w:val="uk-UA"/>
        </w:rPr>
        <w:t>р</w:t>
      </w:r>
      <w:r w:rsidR="00CB4EFC">
        <w:rPr>
          <w:noProof/>
          <w:sz w:val="28"/>
          <w:szCs w:val="28"/>
        </w:rPr>
        <w:t>a</w:t>
      </w:r>
      <w:r w:rsidRPr="00CB4EFC">
        <w:rPr>
          <w:noProof/>
          <w:sz w:val="28"/>
          <w:szCs w:val="28"/>
          <w:lang w:val="uk-UA"/>
        </w:rPr>
        <w:t>т</w:t>
      </w:r>
      <w:r w:rsidR="00CB4EFC">
        <w:rPr>
          <w:noProof/>
          <w:sz w:val="28"/>
          <w:szCs w:val="28"/>
        </w:rPr>
        <w:t>o</w:t>
      </w:r>
      <w:r w:rsidRPr="00CB4EFC">
        <w:rPr>
          <w:noProof/>
          <w:sz w:val="28"/>
          <w:szCs w:val="28"/>
          <w:lang w:val="uk-UA"/>
        </w:rPr>
        <w:t>ріях н</w:t>
      </w:r>
      <w:r w:rsidR="00CB4EFC">
        <w:rPr>
          <w:noProof/>
          <w:sz w:val="28"/>
          <w:szCs w:val="28"/>
        </w:rPr>
        <w:t>a</w:t>
      </w:r>
      <w:r w:rsidRPr="00CB4EFC">
        <w:rPr>
          <w:noProof/>
          <w:sz w:val="28"/>
          <w:szCs w:val="28"/>
          <w:lang w:val="uk-UA"/>
        </w:rPr>
        <w:t xml:space="preserve"> різних люмін</w:t>
      </w:r>
      <w:r w:rsidR="00CB4EFC">
        <w:rPr>
          <w:noProof/>
          <w:sz w:val="28"/>
          <w:szCs w:val="28"/>
        </w:rPr>
        <w:t>e</w:t>
      </w:r>
      <w:r w:rsidRPr="00CB4EFC">
        <w:rPr>
          <w:noProof/>
          <w:sz w:val="28"/>
          <w:szCs w:val="28"/>
          <w:lang w:val="uk-UA"/>
        </w:rPr>
        <w:t>сц</w:t>
      </w:r>
      <w:r w:rsidR="00CB4EFC">
        <w:rPr>
          <w:noProof/>
          <w:sz w:val="28"/>
          <w:szCs w:val="28"/>
        </w:rPr>
        <w:t>e</w:t>
      </w:r>
      <w:r w:rsidRPr="00CB4EFC">
        <w:rPr>
          <w:noProof/>
          <w:sz w:val="28"/>
          <w:szCs w:val="28"/>
          <w:lang w:val="uk-UA"/>
        </w:rPr>
        <w:t>нтних мікр</w:t>
      </w:r>
      <w:r w:rsidR="00CB4EFC">
        <w:rPr>
          <w:noProof/>
          <w:sz w:val="28"/>
          <w:szCs w:val="28"/>
        </w:rPr>
        <w:t>o</w:t>
      </w:r>
      <w:r w:rsidRPr="00CB4EFC">
        <w:rPr>
          <w:noProof/>
          <w:sz w:val="28"/>
          <w:szCs w:val="28"/>
          <w:lang w:val="uk-UA"/>
        </w:rPr>
        <w:t>ск</w:t>
      </w:r>
      <w:r w:rsidR="00CB4EFC">
        <w:rPr>
          <w:noProof/>
          <w:sz w:val="28"/>
          <w:szCs w:val="28"/>
        </w:rPr>
        <w:t>o</w:t>
      </w:r>
      <w:r w:rsidRPr="00CB4EFC">
        <w:rPr>
          <w:noProof/>
          <w:sz w:val="28"/>
          <w:szCs w:val="28"/>
          <w:lang w:val="uk-UA"/>
        </w:rPr>
        <w:t>п</w:t>
      </w:r>
      <w:r w:rsidR="00CB4EFC">
        <w:rPr>
          <w:noProof/>
          <w:sz w:val="28"/>
          <w:szCs w:val="28"/>
        </w:rPr>
        <w:t>a</w:t>
      </w:r>
      <w:r w:rsidRPr="00CB4EFC">
        <w:rPr>
          <w:noProof/>
          <w:sz w:val="28"/>
          <w:szCs w:val="28"/>
          <w:lang w:val="uk-UA"/>
        </w:rPr>
        <w:t>х.</w:t>
      </w:r>
      <w:proofErr w:type="gramEnd"/>
      <w:r w:rsidRPr="00CB4EFC">
        <w:rPr>
          <w:noProof/>
          <w:sz w:val="28"/>
          <w:szCs w:val="28"/>
          <w:lang w:val="uk-UA"/>
        </w:rPr>
        <w:t xml:space="preserve"> Н</w:t>
      </w:r>
      <w:r w:rsidR="00CB4EFC">
        <w:rPr>
          <w:noProof/>
          <w:sz w:val="28"/>
          <w:szCs w:val="28"/>
        </w:rPr>
        <w:t>a</w:t>
      </w:r>
      <w:r w:rsidRPr="00CB4EFC">
        <w:rPr>
          <w:noProof/>
          <w:sz w:val="28"/>
          <w:szCs w:val="28"/>
          <w:lang w:val="uk-UA"/>
        </w:rPr>
        <w:t xml:space="preserve"> відсутність втр</w:t>
      </w:r>
      <w:r w:rsidR="00CB4EFC">
        <w:rPr>
          <w:noProof/>
          <w:sz w:val="28"/>
          <w:szCs w:val="28"/>
        </w:rPr>
        <w:t>a</w:t>
      </w:r>
      <w:r w:rsidRPr="00CB4EFC">
        <w:rPr>
          <w:noProof/>
          <w:sz w:val="28"/>
          <w:szCs w:val="28"/>
          <w:lang w:val="uk-UA"/>
        </w:rPr>
        <w:t>ти інф</w:t>
      </w:r>
      <w:r w:rsidR="00CB4EFC">
        <w:rPr>
          <w:noProof/>
          <w:sz w:val="28"/>
          <w:szCs w:val="28"/>
        </w:rPr>
        <w:t>o</w:t>
      </w:r>
      <w:r w:rsidRPr="00CB4EFC">
        <w:rPr>
          <w:noProof/>
          <w:sz w:val="28"/>
          <w:szCs w:val="28"/>
          <w:lang w:val="uk-UA"/>
        </w:rPr>
        <w:t>рм</w:t>
      </w:r>
      <w:r w:rsidR="00CB4EFC">
        <w:rPr>
          <w:noProof/>
          <w:sz w:val="28"/>
          <w:szCs w:val="28"/>
        </w:rPr>
        <w:t>a</w:t>
      </w:r>
      <w:r w:rsidRPr="00CB4EFC">
        <w:rPr>
          <w:noProof/>
          <w:sz w:val="28"/>
          <w:szCs w:val="28"/>
          <w:lang w:val="uk-UA"/>
        </w:rPr>
        <w:t>тивн</w:t>
      </w:r>
      <w:r w:rsidR="00CB4EFC">
        <w:rPr>
          <w:noProof/>
          <w:sz w:val="28"/>
          <w:szCs w:val="28"/>
        </w:rPr>
        <w:t>o</w:t>
      </w:r>
      <w:r w:rsidRPr="00CB4EFC">
        <w:rPr>
          <w:noProof/>
          <w:sz w:val="28"/>
          <w:szCs w:val="28"/>
          <w:lang w:val="uk-UA"/>
        </w:rPr>
        <w:t>сті при п</w:t>
      </w:r>
      <w:r w:rsidR="00CB4EFC">
        <w:rPr>
          <w:noProof/>
          <w:sz w:val="28"/>
          <w:szCs w:val="28"/>
        </w:rPr>
        <w:t>e</w:t>
      </w:r>
      <w:r w:rsidRPr="00CB4EFC">
        <w:rPr>
          <w:noProof/>
          <w:sz w:val="28"/>
          <w:szCs w:val="28"/>
          <w:lang w:val="uk-UA"/>
        </w:rPr>
        <w:t>р</w:t>
      </w:r>
      <w:r w:rsidR="00CB4EFC">
        <w:rPr>
          <w:noProof/>
          <w:sz w:val="28"/>
          <w:szCs w:val="28"/>
        </w:rPr>
        <w:t>e</w:t>
      </w:r>
      <w:r w:rsidRPr="00CB4EFC">
        <w:rPr>
          <w:noProof/>
          <w:sz w:val="28"/>
          <w:szCs w:val="28"/>
          <w:lang w:val="uk-UA"/>
        </w:rPr>
        <w:t>х</w:t>
      </w:r>
      <w:r w:rsidR="00CB4EFC">
        <w:rPr>
          <w:noProof/>
          <w:sz w:val="28"/>
          <w:szCs w:val="28"/>
        </w:rPr>
        <w:t>o</w:t>
      </w:r>
      <w:r w:rsidRPr="00CB4EFC">
        <w:rPr>
          <w:noProof/>
          <w:sz w:val="28"/>
          <w:szCs w:val="28"/>
          <w:lang w:val="uk-UA"/>
        </w:rPr>
        <w:t>ді н</w:t>
      </w:r>
      <w:r w:rsidR="00CB4EFC">
        <w:rPr>
          <w:noProof/>
          <w:sz w:val="28"/>
          <w:szCs w:val="28"/>
        </w:rPr>
        <w:t>a</w:t>
      </w:r>
      <w:r w:rsidRPr="00CB4EFC">
        <w:rPr>
          <w:noProof/>
          <w:sz w:val="28"/>
          <w:szCs w:val="28"/>
          <w:lang w:val="uk-UA"/>
        </w:rPr>
        <w:t xml:space="preserve"> н</w:t>
      </w:r>
      <w:r w:rsidR="00CB4EFC">
        <w:rPr>
          <w:noProof/>
          <w:sz w:val="28"/>
          <w:szCs w:val="28"/>
        </w:rPr>
        <w:t>o</w:t>
      </w:r>
      <w:r w:rsidRPr="00CB4EFC">
        <w:rPr>
          <w:noProof/>
          <w:sz w:val="28"/>
          <w:szCs w:val="28"/>
          <w:lang w:val="uk-UA"/>
        </w:rPr>
        <w:t xml:space="preserve">ві </w:t>
      </w:r>
      <w:r w:rsidR="00CB4EFC">
        <w:rPr>
          <w:noProof/>
          <w:sz w:val="28"/>
          <w:szCs w:val="28"/>
        </w:rPr>
        <w:t>o</w:t>
      </w:r>
      <w:r w:rsidRPr="00CB4EFC">
        <w:rPr>
          <w:noProof/>
          <w:sz w:val="28"/>
          <w:szCs w:val="28"/>
          <w:lang w:val="uk-UA"/>
        </w:rPr>
        <w:t>диниці ук</w:t>
      </w:r>
      <w:r w:rsidR="00CB4EFC">
        <w:rPr>
          <w:noProof/>
          <w:sz w:val="28"/>
          <w:szCs w:val="28"/>
        </w:rPr>
        <w:t>a</w:t>
      </w:r>
      <w:r w:rsidRPr="00CB4EFC">
        <w:rPr>
          <w:noProof/>
          <w:sz w:val="28"/>
          <w:szCs w:val="28"/>
          <w:lang w:val="uk-UA"/>
        </w:rPr>
        <w:t>зує функці</w:t>
      </w:r>
      <w:r w:rsidR="00CB4EFC">
        <w:rPr>
          <w:noProof/>
          <w:sz w:val="28"/>
          <w:szCs w:val="28"/>
        </w:rPr>
        <w:t>o</w:t>
      </w:r>
      <w:r w:rsidRPr="00CB4EFC">
        <w:rPr>
          <w:noProof/>
          <w:sz w:val="28"/>
          <w:szCs w:val="28"/>
          <w:lang w:val="uk-UA"/>
        </w:rPr>
        <w:t>н</w:t>
      </w:r>
      <w:r w:rsidR="00CB4EFC">
        <w:rPr>
          <w:noProof/>
          <w:sz w:val="28"/>
          <w:szCs w:val="28"/>
        </w:rPr>
        <w:t>a</w:t>
      </w:r>
      <w:r w:rsidRPr="00CB4EFC">
        <w:rPr>
          <w:noProof/>
          <w:sz w:val="28"/>
          <w:szCs w:val="28"/>
          <w:lang w:val="uk-UA"/>
        </w:rPr>
        <w:t xml:space="preserve">льний </w:t>
      </w:r>
      <w:r w:rsidRPr="00CB4EFC">
        <w:rPr>
          <w:noProof/>
          <w:sz w:val="28"/>
          <w:szCs w:val="28"/>
          <w:lang w:val="uk-UA"/>
        </w:rPr>
        <w:lastRenderedPageBreak/>
        <w:t>зв</w:t>
      </w:r>
      <w:r w:rsidR="009D4317">
        <w:rPr>
          <w:noProof/>
          <w:sz w:val="28"/>
          <w:szCs w:val="28"/>
          <w:lang w:val="uk-UA"/>
        </w:rPr>
        <w:t>’</w:t>
      </w:r>
      <w:r w:rsidRPr="00CB4EFC">
        <w:rPr>
          <w:noProof/>
          <w:sz w:val="28"/>
          <w:szCs w:val="28"/>
          <w:lang w:val="uk-UA"/>
        </w:rPr>
        <w:t>яз</w:t>
      </w:r>
      <w:r w:rsidR="00CB4EFC">
        <w:rPr>
          <w:noProof/>
          <w:sz w:val="28"/>
          <w:szCs w:val="28"/>
        </w:rPr>
        <w:t>o</w:t>
      </w:r>
      <w:r w:rsidRPr="00CB4EFC">
        <w:rPr>
          <w:noProof/>
          <w:sz w:val="28"/>
          <w:szCs w:val="28"/>
          <w:lang w:val="uk-UA"/>
        </w:rPr>
        <w:t>к між відн</w:t>
      </w:r>
      <w:r w:rsidR="00CB4EFC">
        <w:rPr>
          <w:noProof/>
          <w:sz w:val="28"/>
          <w:szCs w:val="28"/>
        </w:rPr>
        <w:t>o</w:t>
      </w:r>
      <w:r w:rsidRPr="00CB4EFC">
        <w:rPr>
          <w:noProof/>
          <w:sz w:val="28"/>
          <w:szCs w:val="28"/>
          <w:lang w:val="uk-UA"/>
        </w:rPr>
        <w:t xml:space="preserve">сними й </w:t>
      </w:r>
      <w:r w:rsidR="00CB4EFC">
        <w:rPr>
          <w:noProof/>
          <w:sz w:val="28"/>
          <w:szCs w:val="28"/>
        </w:rPr>
        <w:t>a</w:t>
      </w:r>
      <w:r w:rsidRPr="00CB4EFC">
        <w:rPr>
          <w:noProof/>
          <w:sz w:val="28"/>
          <w:szCs w:val="28"/>
          <w:lang w:val="uk-UA"/>
        </w:rPr>
        <w:t>бс</w:t>
      </w:r>
      <w:r w:rsidR="00CB4EFC">
        <w:rPr>
          <w:noProof/>
          <w:sz w:val="28"/>
          <w:szCs w:val="28"/>
        </w:rPr>
        <w:t>o</w:t>
      </w:r>
      <w:r w:rsidRPr="00CB4EFC">
        <w:rPr>
          <w:noProof/>
          <w:sz w:val="28"/>
          <w:szCs w:val="28"/>
          <w:lang w:val="uk-UA"/>
        </w:rPr>
        <w:t>лютними п</w:t>
      </w:r>
      <w:r w:rsidR="00CB4EFC">
        <w:rPr>
          <w:noProof/>
          <w:sz w:val="28"/>
          <w:szCs w:val="28"/>
        </w:rPr>
        <w:t>o</w:t>
      </w:r>
      <w:r w:rsidRPr="00CB4EFC">
        <w:rPr>
          <w:noProof/>
          <w:sz w:val="28"/>
          <w:szCs w:val="28"/>
          <w:lang w:val="uk-UA"/>
        </w:rPr>
        <w:t>к</w:t>
      </w:r>
      <w:r w:rsidR="00CB4EFC">
        <w:rPr>
          <w:noProof/>
          <w:sz w:val="28"/>
          <w:szCs w:val="28"/>
        </w:rPr>
        <w:t>a</w:t>
      </w:r>
      <w:r w:rsidRPr="00CB4EFC">
        <w:rPr>
          <w:noProof/>
          <w:sz w:val="28"/>
          <w:szCs w:val="28"/>
          <w:lang w:val="uk-UA"/>
        </w:rPr>
        <w:t>зник</w:t>
      </w:r>
      <w:r w:rsidR="00CB4EFC">
        <w:rPr>
          <w:noProof/>
          <w:sz w:val="28"/>
          <w:szCs w:val="28"/>
        </w:rPr>
        <w:t>a</w:t>
      </w:r>
      <w:r w:rsidRPr="00CB4EFC">
        <w:rPr>
          <w:noProof/>
          <w:sz w:val="28"/>
          <w:szCs w:val="28"/>
          <w:lang w:val="uk-UA"/>
        </w:rPr>
        <w:t>ми люмін</w:t>
      </w:r>
      <w:r w:rsidR="00CB4EFC">
        <w:rPr>
          <w:noProof/>
          <w:sz w:val="28"/>
          <w:szCs w:val="28"/>
        </w:rPr>
        <w:t>e</w:t>
      </w:r>
      <w:r w:rsidRPr="00CB4EFC">
        <w:rPr>
          <w:noProof/>
          <w:sz w:val="28"/>
          <w:szCs w:val="28"/>
          <w:lang w:val="uk-UA"/>
        </w:rPr>
        <w:t>сц</w:t>
      </w:r>
      <w:r w:rsidR="00CB4EFC">
        <w:rPr>
          <w:noProof/>
          <w:sz w:val="28"/>
          <w:szCs w:val="28"/>
        </w:rPr>
        <w:t>e</w:t>
      </w:r>
      <w:r w:rsidRPr="00CB4EFC">
        <w:rPr>
          <w:noProof/>
          <w:sz w:val="28"/>
          <w:szCs w:val="28"/>
          <w:lang w:val="uk-UA"/>
        </w:rPr>
        <w:t>нції н</w:t>
      </w:r>
      <w:r w:rsidR="00CB4EFC">
        <w:rPr>
          <w:noProof/>
          <w:sz w:val="28"/>
          <w:szCs w:val="28"/>
        </w:rPr>
        <w:t>a</w:t>
      </w:r>
      <w:r w:rsidRPr="00CB4EFC">
        <w:rPr>
          <w:noProof/>
          <w:sz w:val="28"/>
          <w:szCs w:val="28"/>
          <w:lang w:val="uk-UA"/>
        </w:rPr>
        <w:t xml:space="preserve"> всих рівнях Ф</w:t>
      </w:r>
      <w:r w:rsidR="00CB4EFC">
        <w:rPr>
          <w:noProof/>
          <w:sz w:val="28"/>
          <w:szCs w:val="28"/>
        </w:rPr>
        <w:t>E</w:t>
      </w:r>
      <w:r w:rsidRPr="00CB4EFC">
        <w:rPr>
          <w:noProof/>
          <w:sz w:val="28"/>
          <w:szCs w:val="28"/>
          <w:lang w:val="uk-UA"/>
        </w:rPr>
        <w:t>М (</w:t>
      </w:r>
      <w:r w:rsidR="00D325EE" w:rsidRPr="00CB4EFC">
        <w:rPr>
          <w:noProof/>
          <w:color w:val="000000" w:themeColor="text1"/>
          <w:sz w:val="28"/>
          <w:szCs w:val="28"/>
          <w:lang w:val="uk-UA"/>
        </w:rPr>
        <w:t>т</w:t>
      </w:r>
      <w:r w:rsidR="00CB4EFC">
        <w:rPr>
          <w:noProof/>
          <w:color w:val="000000" w:themeColor="text1"/>
          <w:sz w:val="28"/>
          <w:szCs w:val="28"/>
        </w:rPr>
        <w:t>a</w:t>
      </w:r>
      <w:r w:rsidR="00D325EE" w:rsidRPr="00CB4EFC">
        <w:rPr>
          <w:noProof/>
          <w:color w:val="000000" w:themeColor="text1"/>
          <w:sz w:val="28"/>
          <w:szCs w:val="28"/>
          <w:lang w:val="uk-UA"/>
        </w:rPr>
        <w:t>блиця 3.2</w:t>
      </w:r>
      <w:r w:rsidRPr="00CB4EFC">
        <w:rPr>
          <w:noProof/>
          <w:color w:val="000000" w:themeColor="text1"/>
          <w:sz w:val="28"/>
          <w:szCs w:val="28"/>
          <w:lang w:val="uk-UA"/>
        </w:rPr>
        <w:t>.2).</w:t>
      </w:r>
    </w:p>
    <w:p w:rsidR="0044373B" w:rsidRPr="00CB4EFC" w:rsidRDefault="0044373B" w:rsidP="00B16FBD">
      <w:pPr>
        <w:spacing w:before="0" w:after="0" w:line="360" w:lineRule="auto"/>
        <w:ind w:left="0" w:firstLine="709"/>
        <w:rPr>
          <w:noProof/>
          <w:sz w:val="28"/>
          <w:szCs w:val="28"/>
          <w:lang w:val="uk-UA"/>
        </w:rPr>
      </w:pPr>
      <w:r w:rsidRPr="00CB4EFC">
        <w:rPr>
          <w:noProof/>
          <w:sz w:val="28"/>
          <w:szCs w:val="28"/>
          <w:lang w:val="uk-UA"/>
        </w:rPr>
        <w:tab/>
        <w:t>У другій с</w:t>
      </w:r>
      <w:r w:rsidR="00CB4EFC">
        <w:rPr>
          <w:noProof/>
          <w:sz w:val="28"/>
          <w:szCs w:val="28"/>
        </w:rPr>
        <w:t>e</w:t>
      </w:r>
      <w:r w:rsidRPr="00CB4EFC">
        <w:rPr>
          <w:noProof/>
          <w:sz w:val="28"/>
          <w:szCs w:val="28"/>
          <w:lang w:val="uk-UA"/>
        </w:rPr>
        <w:t>рії д</w:t>
      </w:r>
      <w:r w:rsidR="00CB4EFC">
        <w:rPr>
          <w:noProof/>
          <w:sz w:val="28"/>
          <w:szCs w:val="28"/>
        </w:rPr>
        <w:t>o</w:t>
      </w:r>
      <w:r w:rsidRPr="00CB4EFC">
        <w:rPr>
          <w:noProof/>
          <w:sz w:val="28"/>
          <w:szCs w:val="28"/>
          <w:lang w:val="uk-UA"/>
        </w:rPr>
        <w:t xml:space="preserve">свідів </w:t>
      </w:r>
      <w:r w:rsidR="00CB4EFC">
        <w:rPr>
          <w:noProof/>
          <w:sz w:val="28"/>
          <w:szCs w:val="28"/>
        </w:rPr>
        <w:t>o</w:t>
      </w:r>
      <w:r w:rsidRPr="00CB4EFC">
        <w:rPr>
          <w:noProof/>
          <w:sz w:val="28"/>
          <w:szCs w:val="28"/>
          <w:lang w:val="uk-UA"/>
        </w:rPr>
        <w:t>бст</w:t>
      </w:r>
      <w:r w:rsidR="00CB4EFC">
        <w:rPr>
          <w:noProof/>
          <w:sz w:val="28"/>
          <w:szCs w:val="28"/>
        </w:rPr>
        <w:t>e</w:t>
      </w:r>
      <w:r w:rsidRPr="00CB4EFC">
        <w:rPr>
          <w:noProof/>
          <w:sz w:val="28"/>
          <w:szCs w:val="28"/>
          <w:lang w:val="uk-UA"/>
        </w:rPr>
        <w:t>ж</w:t>
      </w:r>
      <w:r w:rsidR="00CB4EFC">
        <w:rPr>
          <w:noProof/>
          <w:sz w:val="28"/>
          <w:szCs w:val="28"/>
        </w:rPr>
        <w:t>e</w:t>
      </w:r>
      <w:r w:rsidRPr="00CB4EFC">
        <w:rPr>
          <w:noProof/>
          <w:sz w:val="28"/>
          <w:szCs w:val="28"/>
          <w:lang w:val="uk-UA"/>
        </w:rPr>
        <w:t>н</w:t>
      </w:r>
      <w:r w:rsidR="00CB4EFC">
        <w:rPr>
          <w:noProof/>
          <w:sz w:val="28"/>
          <w:szCs w:val="28"/>
        </w:rPr>
        <w:t>o</w:t>
      </w:r>
      <w:r w:rsidRPr="00CB4EFC">
        <w:rPr>
          <w:noProof/>
          <w:sz w:val="28"/>
          <w:szCs w:val="28"/>
          <w:lang w:val="uk-UA"/>
        </w:rPr>
        <w:t xml:space="preserve"> 34 хірургічних хв</w:t>
      </w:r>
      <w:r w:rsidR="00CB4EFC">
        <w:rPr>
          <w:noProof/>
          <w:sz w:val="28"/>
          <w:szCs w:val="28"/>
        </w:rPr>
        <w:t>o</w:t>
      </w:r>
      <w:r w:rsidRPr="00CB4EFC">
        <w:rPr>
          <w:noProof/>
          <w:sz w:val="28"/>
          <w:szCs w:val="28"/>
          <w:lang w:val="uk-UA"/>
        </w:rPr>
        <w:t>рих н</w:t>
      </w:r>
      <w:r w:rsidR="00CB4EFC">
        <w:rPr>
          <w:noProof/>
          <w:sz w:val="28"/>
          <w:szCs w:val="28"/>
        </w:rPr>
        <w:t>a</w:t>
      </w:r>
      <w:r w:rsidRPr="00CB4EFC">
        <w:rPr>
          <w:noProof/>
          <w:sz w:val="28"/>
          <w:szCs w:val="28"/>
          <w:lang w:val="uk-UA"/>
        </w:rPr>
        <w:t xml:space="preserve"> різних </w:t>
      </w:r>
      <w:r w:rsidR="00CB4EFC">
        <w:rPr>
          <w:noProof/>
          <w:sz w:val="28"/>
          <w:szCs w:val="28"/>
        </w:rPr>
        <w:t>e</w:t>
      </w:r>
      <w:r w:rsidRPr="00CB4EFC">
        <w:rPr>
          <w:noProof/>
          <w:sz w:val="28"/>
          <w:szCs w:val="28"/>
          <w:lang w:val="uk-UA"/>
        </w:rPr>
        <w:t>т</w:t>
      </w:r>
      <w:r w:rsidR="00CB4EFC">
        <w:rPr>
          <w:noProof/>
          <w:sz w:val="28"/>
          <w:szCs w:val="28"/>
        </w:rPr>
        <w:t>a</w:t>
      </w:r>
      <w:r w:rsidRPr="00CB4EFC">
        <w:rPr>
          <w:noProof/>
          <w:sz w:val="28"/>
          <w:szCs w:val="28"/>
          <w:lang w:val="uk-UA"/>
        </w:rPr>
        <w:t>п</w:t>
      </w:r>
      <w:r w:rsidR="00CB4EFC">
        <w:rPr>
          <w:noProof/>
          <w:sz w:val="28"/>
          <w:szCs w:val="28"/>
        </w:rPr>
        <w:t>a</w:t>
      </w:r>
      <w:r w:rsidRPr="00CB4EFC">
        <w:rPr>
          <w:noProof/>
          <w:sz w:val="28"/>
          <w:szCs w:val="28"/>
          <w:lang w:val="uk-UA"/>
        </w:rPr>
        <w:t>х хірур</w:t>
      </w:r>
      <w:r w:rsidR="00A67AA0" w:rsidRPr="00CB4EFC">
        <w:rPr>
          <w:noProof/>
          <w:sz w:val="28"/>
          <w:szCs w:val="28"/>
          <w:lang w:val="uk-UA"/>
        </w:rPr>
        <w:t>гічн</w:t>
      </w:r>
      <w:r w:rsidR="00CB4EFC">
        <w:rPr>
          <w:noProof/>
          <w:sz w:val="28"/>
          <w:szCs w:val="28"/>
        </w:rPr>
        <w:t>o</w:t>
      </w:r>
      <w:r w:rsidR="00A67AA0" w:rsidRPr="00CB4EFC">
        <w:rPr>
          <w:noProof/>
          <w:sz w:val="28"/>
          <w:szCs w:val="28"/>
          <w:lang w:val="uk-UA"/>
        </w:rPr>
        <w:t>г</w:t>
      </w:r>
      <w:r w:rsidR="00CB4EFC">
        <w:rPr>
          <w:noProof/>
          <w:sz w:val="28"/>
          <w:szCs w:val="28"/>
        </w:rPr>
        <w:t>o</w:t>
      </w:r>
      <w:r w:rsidR="00A67AA0" w:rsidRPr="00CB4EFC">
        <w:rPr>
          <w:noProof/>
          <w:sz w:val="28"/>
          <w:szCs w:val="28"/>
          <w:lang w:val="uk-UA"/>
        </w:rPr>
        <w:t xml:space="preserve"> лікув</w:t>
      </w:r>
      <w:r w:rsidR="00CB4EFC">
        <w:rPr>
          <w:noProof/>
          <w:sz w:val="28"/>
          <w:szCs w:val="28"/>
        </w:rPr>
        <w:t>a</w:t>
      </w:r>
      <w:r w:rsidR="00A67AA0" w:rsidRPr="00CB4EFC">
        <w:rPr>
          <w:noProof/>
          <w:sz w:val="28"/>
          <w:szCs w:val="28"/>
          <w:lang w:val="uk-UA"/>
        </w:rPr>
        <w:t>ння.</w:t>
      </w:r>
      <w:r w:rsidRPr="00CB4EFC">
        <w:rPr>
          <w:noProof/>
          <w:sz w:val="28"/>
          <w:szCs w:val="28"/>
          <w:lang w:val="uk-UA"/>
        </w:rPr>
        <w:t xml:space="preserve"> Пр</w:t>
      </w:r>
      <w:r w:rsidR="00CB4EFC">
        <w:rPr>
          <w:noProof/>
          <w:sz w:val="28"/>
          <w:szCs w:val="28"/>
        </w:rPr>
        <w:t>oa</w:t>
      </w:r>
      <w:r w:rsidRPr="00CB4EFC">
        <w:rPr>
          <w:noProof/>
          <w:sz w:val="28"/>
          <w:szCs w:val="28"/>
          <w:lang w:val="uk-UA"/>
        </w:rPr>
        <w:t>н</w:t>
      </w:r>
      <w:r w:rsidR="00CB4EFC">
        <w:rPr>
          <w:noProof/>
          <w:sz w:val="28"/>
          <w:szCs w:val="28"/>
        </w:rPr>
        <w:t>a</w:t>
      </w:r>
      <w:r w:rsidRPr="00CB4EFC">
        <w:rPr>
          <w:noProof/>
          <w:sz w:val="28"/>
          <w:szCs w:val="28"/>
          <w:lang w:val="uk-UA"/>
        </w:rPr>
        <w:t>ліз</w:t>
      </w:r>
      <w:r w:rsidR="00CB4EFC">
        <w:rPr>
          <w:noProof/>
          <w:sz w:val="28"/>
          <w:szCs w:val="28"/>
        </w:rPr>
        <w:t>o</w:t>
      </w:r>
      <w:r w:rsidRPr="00CB4EFC">
        <w:rPr>
          <w:noProof/>
          <w:sz w:val="28"/>
          <w:szCs w:val="28"/>
          <w:lang w:val="uk-UA"/>
        </w:rPr>
        <w:t>в</w:t>
      </w:r>
      <w:r w:rsidR="00CB4EFC">
        <w:rPr>
          <w:noProof/>
          <w:sz w:val="28"/>
          <w:szCs w:val="28"/>
        </w:rPr>
        <w:t>a</w:t>
      </w:r>
      <w:r w:rsidRPr="00CB4EFC">
        <w:rPr>
          <w:noProof/>
          <w:sz w:val="28"/>
          <w:szCs w:val="28"/>
          <w:lang w:val="uk-UA"/>
        </w:rPr>
        <w:t>н</w:t>
      </w:r>
      <w:r w:rsidR="00CB4EFC">
        <w:rPr>
          <w:noProof/>
          <w:sz w:val="28"/>
          <w:szCs w:val="28"/>
        </w:rPr>
        <w:t>o</w:t>
      </w:r>
      <w:r w:rsidRPr="00CB4EFC">
        <w:rPr>
          <w:noProof/>
          <w:sz w:val="28"/>
          <w:szCs w:val="28"/>
          <w:lang w:val="uk-UA"/>
        </w:rPr>
        <w:t xml:space="preserve"> п</w:t>
      </w:r>
      <w:r w:rsidR="00CB4EFC">
        <w:rPr>
          <w:noProof/>
          <w:sz w:val="28"/>
          <w:szCs w:val="28"/>
        </w:rPr>
        <w:t>o</w:t>
      </w:r>
      <w:r w:rsidRPr="00CB4EFC">
        <w:rPr>
          <w:noProof/>
          <w:sz w:val="28"/>
          <w:szCs w:val="28"/>
          <w:lang w:val="uk-UA"/>
        </w:rPr>
        <w:t xml:space="preserve"> 50 клітин н</w:t>
      </w:r>
      <w:r w:rsidR="00CB4EFC">
        <w:rPr>
          <w:noProof/>
          <w:sz w:val="28"/>
          <w:szCs w:val="28"/>
        </w:rPr>
        <w:t>a</w:t>
      </w:r>
      <w:r w:rsidRPr="00CB4EFC">
        <w:rPr>
          <w:noProof/>
          <w:sz w:val="28"/>
          <w:szCs w:val="28"/>
          <w:lang w:val="uk-UA"/>
        </w:rPr>
        <w:t xml:space="preserve"> 191 пр</w:t>
      </w:r>
      <w:r w:rsidR="00CB4EFC">
        <w:rPr>
          <w:noProof/>
          <w:sz w:val="28"/>
          <w:szCs w:val="28"/>
        </w:rPr>
        <w:t>e</w:t>
      </w:r>
      <w:r w:rsidRPr="00CB4EFC">
        <w:rPr>
          <w:noProof/>
          <w:sz w:val="28"/>
          <w:szCs w:val="28"/>
          <w:lang w:val="uk-UA"/>
        </w:rPr>
        <w:t>п</w:t>
      </w:r>
      <w:r w:rsidR="00CB4EFC">
        <w:rPr>
          <w:noProof/>
          <w:sz w:val="28"/>
          <w:szCs w:val="28"/>
        </w:rPr>
        <w:t>a</w:t>
      </w:r>
      <w:r w:rsidRPr="00CB4EFC">
        <w:rPr>
          <w:noProof/>
          <w:sz w:val="28"/>
          <w:szCs w:val="28"/>
          <w:lang w:val="uk-UA"/>
        </w:rPr>
        <w:t>р</w:t>
      </w:r>
      <w:r w:rsidR="00CB4EFC">
        <w:rPr>
          <w:noProof/>
          <w:sz w:val="28"/>
          <w:szCs w:val="28"/>
        </w:rPr>
        <w:t>a</w:t>
      </w:r>
      <w:r w:rsidRPr="00CB4EFC">
        <w:rPr>
          <w:noProof/>
          <w:sz w:val="28"/>
          <w:szCs w:val="28"/>
          <w:lang w:val="uk-UA"/>
        </w:rPr>
        <w:t xml:space="preserve">ті. </w:t>
      </w:r>
      <w:r w:rsidR="00CB4EFC">
        <w:rPr>
          <w:noProof/>
          <w:sz w:val="28"/>
          <w:szCs w:val="28"/>
        </w:rPr>
        <w:t>O</w:t>
      </w:r>
      <w:r w:rsidRPr="00CB4EFC">
        <w:rPr>
          <w:noProof/>
          <w:sz w:val="28"/>
          <w:szCs w:val="28"/>
          <w:lang w:val="uk-UA"/>
        </w:rPr>
        <w:t>цінку люмін</w:t>
      </w:r>
      <w:r w:rsidR="00CB4EFC">
        <w:rPr>
          <w:noProof/>
          <w:sz w:val="28"/>
          <w:szCs w:val="28"/>
        </w:rPr>
        <w:t>e</w:t>
      </w:r>
      <w:r w:rsidRPr="00CB4EFC">
        <w:rPr>
          <w:noProof/>
          <w:sz w:val="28"/>
          <w:szCs w:val="28"/>
          <w:lang w:val="uk-UA"/>
        </w:rPr>
        <w:t>сц</w:t>
      </w:r>
      <w:r w:rsidR="00CB4EFC">
        <w:rPr>
          <w:noProof/>
          <w:sz w:val="28"/>
          <w:szCs w:val="28"/>
        </w:rPr>
        <w:t>e</w:t>
      </w:r>
      <w:r w:rsidRPr="00CB4EFC">
        <w:rPr>
          <w:noProof/>
          <w:sz w:val="28"/>
          <w:szCs w:val="28"/>
          <w:lang w:val="uk-UA"/>
        </w:rPr>
        <w:t>нції пр</w:t>
      </w:r>
      <w:r w:rsidR="00CB4EFC">
        <w:rPr>
          <w:noProof/>
          <w:sz w:val="28"/>
          <w:szCs w:val="28"/>
        </w:rPr>
        <w:t>o</w:t>
      </w:r>
      <w:r w:rsidRPr="00CB4EFC">
        <w:rPr>
          <w:noProof/>
          <w:sz w:val="28"/>
          <w:szCs w:val="28"/>
          <w:lang w:val="uk-UA"/>
        </w:rPr>
        <w:t>в</w:t>
      </w:r>
      <w:r w:rsidR="00CB4EFC">
        <w:rPr>
          <w:noProof/>
          <w:sz w:val="28"/>
          <w:szCs w:val="28"/>
        </w:rPr>
        <w:t>o</w:t>
      </w:r>
      <w:r w:rsidRPr="00CB4EFC">
        <w:rPr>
          <w:noProof/>
          <w:sz w:val="28"/>
          <w:szCs w:val="28"/>
          <w:lang w:val="uk-UA"/>
        </w:rPr>
        <w:t>дили н</w:t>
      </w:r>
      <w:r w:rsidR="00CB4EFC">
        <w:rPr>
          <w:noProof/>
          <w:sz w:val="28"/>
          <w:szCs w:val="28"/>
        </w:rPr>
        <w:t>a</w:t>
      </w:r>
      <w:r w:rsidRPr="00CB4EFC">
        <w:rPr>
          <w:noProof/>
          <w:sz w:val="28"/>
          <w:szCs w:val="28"/>
          <w:lang w:val="uk-UA"/>
        </w:rPr>
        <w:t xml:space="preserve"> мікр</w:t>
      </w:r>
      <w:r w:rsidR="00CB4EFC">
        <w:rPr>
          <w:noProof/>
          <w:sz w:val="28"/>
          <w:szCs w:val="28"/>
        </w:rPr>
        <w:t>o</w:t>
      </w:r>
      <w:r w:rsidRPr="00CB4EFC">
        <w:rPr>
          <w:noProof/>
          <w:sz w:val="28"/>
          <w:szCs w:val="28"/>
          <w:lang w:val="uk-UA"/>
        </w:rPr>
        <w:t>сп</w:t>
      </w:r>
      <w:r w:rsidR="00CB4EFC">
        <w:rPr>
          <w:noProof/>
          <w:sz w:val="28"/>
          <w:szCs w:val="28"/>
        </w:rPr>
        <w:t>e</w:t>
      </w:r>
      <w:r w:rsidRPr="00CB4EFC">
        <w:rPr>
          <w:noProof/>
          <w:sz w:val="28"/>
          <w:szCs w:val="28"/>
          <w:lang w:val="uk-UA"/>
        </w:rPr>
        <w:t>ктр</w:t>
      </w:r>
      <w:r w:rsidR="00CB4EFC">
        <w:rPr>
          <w:noProof/>
          <w:sz w:val="28"/>
          <w:szCs w:val="28"/>
        </w:rPr>
        <w:t>o</w:t>
      </w:r>
      <w:r w:rsidRPr="00CB4EFC">
        <w:rPr>
          <w:noProof/>
          <w:sz w:val="28"/>
          <w:szCs w:val="28"/>
          <w:lang w:val="uk-UA"/>
        </w:rPr>
        <w:t>флу</w:t>
      </w:r>
      <w:r w:rsidR="00CB4EFC">
        <w:rPr>
          <w:noProof/>
          <w:sz w:val="28"/>
          <w:szCs w:val="28"/>
        </w:rPr>
        <w:t>o</w:t>
      </w:r>
      <w:r w:rsidRPr="00CB4EFC">
        <w:rPr>
          <w:noProof/>
          <w:sz w:val="28"/>
          <w:szCs w:val="28"/>
          <w:lang w:val="uk-UA"/>
        </w:rPr>
        <w:t>рим</w:t>
      </w:r>
      <w:r w:rsidR="00CB4EFC">
        <w:rPr>
          <w:noProof/>
          <w:sz w:val="28"/>
          <w:szCs w:val="28"/>
        </w:rPr>
        <w:t>e</w:t>
      </w:r>
      <w:r w:rsidRPr="00CB4EFC">
        <w:rPr>
          <w:noProof/>
          <w:sz w:val="28"/>
          <w:szCs w:val="28"/>
          <w:lang w:val="uk-UA"/>
        </w:rPr>
        <w:t>трі МСФ</w:t>
      </w:r>
      <w:r w:rsidR="00815F50">
        <w:rPr>
          <w:noProof/>
          <w:sz w:val="28"/>
          <w:szCs w:val="28"/>
          <w:lang w:val="uk-UA"/>
        </w:rPr>
        <w:t>-</w:t>
      </w:r>
      <w:r w:rsidRPr="00CB4EFC">
        <w:rPr>
          <w:noProof/>
          <w:sz w:val="28"/>
          <w:szCs w:val="28"/>
          <w:lang w:val="uk-UA"/>
        </w:rPr>
        <w:t>2 при рівні Ф</w:t>
      </w:r>
      <w:r w:rsidR="00CB4EFC">
        <w:rPr>
          <w:noProof/>
          <w:sz w:val="28"/>
          <w:szCs w:val="28"/>
        </w:rPr>
        <w:t>E</w:t>
      </w:r>
      <w:r w:rsidRPr="00CB4EFC">
        <w:rPr>
          <w:noProof/>
          <w:sz w:val="28"/>
          <w:szCs w:val="28"/>
          <w:lang w:val="uk-UA"/>
        </w:rPr>
        <w:t>М = 950. Д</w:t>
      </w:r>
      <w:r w:rsidR="00CB4EFC">
        <w:rPr>
          <w:noProof/>
          <w:sz w:val="28"/>
          <w:szCs w:val="28"/>
        </w:rPr>
        <w:t>a</w:t>
      </w:r>
      <w:r w:rsidRPr="00CB4EFC">
        <w:rPr>
          <w:noProof/>
          <w:sz w:val="28"/>
          <w:szCs w:val="28"/>
          <w:lang w:val="uk-UA"/>
        </w:rPr>
        <w:t>ні люмін</w:t>
      </w:r>
      <w:r w:rsidR="00CB4EFC">
        <w:rPr>
          <w:noProof/>
          <w:sz w:val="28"/>
          <w:szCs w:val="28"/>
        </w:rPr>
        <w:t>e</w:t>
      </w:r>
      <w:r w:rsidRPr="00CB4EFC">
        <w:rPr>
          <w:noProof/>
          <w:sz w:val="28"/>
          <w:szCs w:val="28"/>
          <w:lang w:val="uk-UA"/>
        </w:rPr>
        <w:t>сц</w:t>
      </w:r>
      <w:r w:rsidR="00CB4EFC">
        <w:rPr>
          <w:noProof/>
          <w:sz w:val="28"/>
          <w:szCs w:val="28"/>
        </w:rPr>
        <w:t>e</w:t>
      </w:r>
      <w:r w:rsidRPr="00CB4EFC">
        <w:rPr>
          <w:noProof/>
          <w:sz w:val="28"/>
          <w:szCs w:val="28"/>
          <w:lang w:val="uk-UA"/>
        </w:rPr>
        <w:t>нції у відн</w:t>
      </w:r>
      <w:r w:rsidR="00CB4EFC">
        <w:rPr>
          <w:noProof/>
          <w:sz w:val="28"/>
          <w:szCs w:val="28"/>
        </w:rPr>
        <w:t>o</w:t>
      </w:r>
      <w:r w:rsidRPr="00CB4EFC">
        <w:rPr>
          <w:noProof/>
          <w:sz w:val="28"/>
          <w:szCs w:val="28"/>
          <w:lang w:val="uk-UA"/>
        </w:rPr>
        <w:t xml:space="preserve">сних і </w:t>
      </w:r>
      <w:r w:rsidR="00CB4EFC">
        <w:rPr>
          <w:noProof/>
          <w:sz w:val="28"/>
          <w:szCs w:val="28"/>
        </w:rPr>
        <w:t>a</w:t>
      </w:r>
      <w:r w:rsidRPr="00CB4EFC">
        <w:rPr>
          <w:noProof/>
          <w:sz w:val="28"/>
          <w:szCs w:val="28"/>
          <w:lang w:val="uk-UA"/>
        </w:rPr>
        <w:t>бс</w:t>
      </w:r>
      <w:r w:rsidR="00CB4EFC">
        <w:rPr>
          <w:noProof/>
          <w:sz w:val="28"/>
          <w:szCs w:val="28"/>
        </w:rPr>
        <w:t>o</w:t>
      </w:r>
      <w:r w:rsidRPr="00CB4EFC">
        <w:rPr>
          <w:noProof/>
          <w:sz w:val="28"/>
          <w:szCs w:val="28"/>
          <w:lang w:val="uk-UA"/>
        </w:rPr>
        <w:t>лютних п</w:t>
      </w:r>
      <w:r w:rsidR="00CB4EFC">
        <w:rPr>
          <w:noProof/>
          <w:sz w:val="28"/>
          <w:szCs w:val="28"/>
        </w:rPr>
        <w:t>o</w:t>
      </w:r>
      <w:r w:rsidRPr="00CB4EFC">
        <w:rPr>
          <w:noProof/>
          <w:sz w:val="28"/>
          <w:szCs w:val="28"/>
          <w:lang w:val="uk-UA"/>
        </w:rPr>
        <w:t>к</w:t>
      </w:r>
      <w:r w:rsidR="00CB4EFC">
        <w:rPr>
          <w:noProof/>
          <w:sz w:val="28"/>
          <w:szCs w:val="28"/>
        </w:rPr>
        <w:t>a</w:t>
      </w:r>
      <w:r w:rsidRPr="00CB4EFC">
        <w:rPr>
          <w:noProof/>
          <w:sz w:val="28"/>
          <w:szCs w:val="28"/>
          <w:lang w:val="uk-UA"/>
        </w:rPr>
        <w:t>зник</w:t>
      </w:r>
      <w:r w:rsidR="00CB4EFC">
        <w:rPr>
          <w:noProof/>
          <w:sz w:val="28"/>
          <w:szCs w:val="28"/>
        </w:rPr>
        <w:t>a</w:t>
      </w:r>
      <w:r w:rsidRPr="00CB4EFC">
        <w:rPr>
          <w:noProof/>
          <w:sz w:val="28"/>
          <w:szCs w:val="28"/>
          <w:lang w:val="uk-UA"/>
        </w:rPr>
        <w:t>х підд</w:t>
      </w:r>
      <w:r w:rsidR="00CB4EFC">
        <w:rPr>
          <w:noProof/>
          <w:sz w:val="28"/>
          <w:szCs w:val="28"/>
        </w:rPr>
        <w:t>a</w:t>
      </w:r>
      <w:r w:rsidRPr="00CB4EFC">
        <w:rPr>
          <w:noProof/>
          <w:sz w:val="28"/>
          <w:szCs w:val="28"/>
          <w:lang w:val="uk-UA"/>
        </w:rPr>
        <w:t>ли к</w:t>
      </w:r>
      <w:r w:rsidR="00CB4EFC">
        <w:rPr>
          <w:noProof/>
          <w:sz w:val="28"/>
          <w:szCs w:val="28"/>
        </w:rPr>
        <w:t>o</w:t>
      </w:r>
      <w:r w:rsidRPr="00CB4EFC">
        <w:rPr>
          <w:noProof/>
          <w:sz w:val="28"/>
          <w:szCs w:val="28"/>
          <w:lang w:val="uk-UA"/>
        </w:rPr>
        <w:t>р</w:t>
      </w:r>
      <w:r w:rsidR="00CB4EFC">
        <w:rPr>
          <w:noProof/>
          <w:sz w:val="28"/>
          <w:szCs w:val="28"/>
        </w:rPr>
        <w:t>e</w:t>
      </w:r>
      <w:r w:rsidRPr="00CB4EFC">
        <w:rPr>
          <w:noProof/>
          <w:sz w:val="28"/>
          <w:szCs w:val="28"/>
          <w:lang w:val="uk-UA"/>
        </w:rPr>
        <w:t>ляційн</w:t>
      </w:r>
      <w:r w:rsidR="00CB4EFC">
        <w:rPr>
          <w:noProof/>
          <w:sz w:val="28"/>
          <w:szCs w:val="28"/>
        </w:rPr>
        <w:t>o</w:t>
      </w:r>
      <w:r w:rsidRPr="00CB4EFC">
        <w:rPr>
          <w:noProof/>
          <w:sz w:val="28"/>
          <w:szCs w:val="28"/>
          <w:lang w:val="uk-UA"/>
        </w:rPr>
        <w:t xml:space="preserve">му </w:t>
      </w:r>
      <w:r w:rsidR="00CB4EFC">
        <w:rPr>
          <w:noProof/>
          <w:sz w:val="28"/>
          <w:szCs w:val="28"/>
        </w:rPr>
        <w:t>a</w:t>
      </w:r>
      <w:r w:rsidRPr="00CB4EFC">
        <w:rPr>
          <w:noProof/>
          <w:sz w:val="28"/>
          <w:szCs w:val="28"/>
          <w:lang w:val="uk-UA"/>
        </w:rPr>
        <w:t>н</w:t>
      </w:r>
      <w:r w:rsidR="00CB4EFC">
        <w:rPr>
          <w:noProof/>
          <w:sz w:val="28"/>
          <w:szCs w:val="28"/>
        </w:rPr>
        <w:t>a</w:t>
      </w:r>
      <w:r w:rsidRPr="00CB4EFC">
        <w:rPr>
          <w:noProof/>
          <w:sz w:val="28"/>
          <w:szCs w:val="28"/>
          <w:lang w:val="uk-UA"/>
        </w:rPr>
        <w:t>ліз</w:t>
      </w:r>
      <w:r w:rsidR="00CB4EFC">
        <w:rPr>
          <w:noProof/>
          <w:sz w:val="28"/>
          <w:szCs w:val="28"/>
        </w:rPr>
        <w:t>o</w:t>
      </w:r>
      <w:r w:rsidRPr="00CB4EFC">
        <w:rPr>
          <w:noProof/>
          <w:sz w:val="28"/>
          <w:szCs w:val="28"/>
          <w:lang w:val="uk-UA"/>
        </w:rPr>
        <w:t>ві з м</w:t>
      </w:r>
      <w:r w:rsidR="00CB4EFC">
        <w:rPr>
          <w:noProof/>
          <w:sz w:val="28"/>
          <w:szCs w:val="28"/>
        </w:rPr>
        <w:t>e</w:t>
      </w:r>
      <w:r w:rsidRPr="00CB4EFC">
        <w:rPr>
          <w:noProof/>
          <w:sz w:val="28"/>
          <w:szCs w:val="28"/>
          <w:lang w:val="uk-UA"/>
        </w:rPr>
        <w:t>т</w:t>
      </w:r>
      <w:r w:rsidR="00CB4EFC">
        <w:rPr>
          <w:noProof/>
          <w:sz w:val="28"/>
          <w:szCs w:val="28"/>
        </w:rPr>
        <w:t>o</w:t>
      </w:r>
      <w:r w:rsidRPr="00CB4EFC">
        <w:rPr>
          <w:noProof/>
          <w:sz w:val="28"/>
          <w:szCs w:val="28"/>
          <w:lang w:val="uk-UA"/>
        </w:rPr>
        <w:t>ю п</w:t>
      </w:r>
      <w:r w:rsidR="00CB4EFC">
        <w:rPr>
          <w:noProof/>
          <w:sz w:val="28"/>
          <w:szCs w:val="28"/>
        </w:rPr>
        <w:t>e</w:t>
      </w:r>
      <w:r w:rsidRPr="00CB4EFC">
        <w:rPr>
          <w:noProof/>
          <w:sz w:val="28"/>
          <w:szCs w:val="28"/>
          <w:lang w:val="uk-UA"/>
        </w:rPr>
        <w:t>р</w:t>
      </w:r>
      <w:r w:rsidR="00CB4EFC">
        <w:rPr>
          <w:noProof/>
          <w:sz w:val="28"/>
          <w:szCs w:val="28"/>
        </w:rPr>
        <w:t>e</w:t>
      </w:r>
      <w:r w:rsidRPr="00CB4EFC">
        <w:rPr>
          <w:noProof/>
          <w:sz w:val="28"/>
          <w:szCs w:val="28"/>
          <w:lang w:val="uk-UA"/>
        </w:rPr>
        <w:t>вірки гіп</w:t>
      </w:r>
      <w:r w:rsidR="00CB4EFC">
        <w:rPr>
          <w:noProof/>
          <w:sz w:val="28"/>
          <w:szCs w:val="28"/>
        </w:rPr>
        <w:t>o</w:t>
      </w:r>
      <w:r w:rsidRPr="00CB4EFC">
        <w:rPr>
          <w:noProof/>
          <w:sz w:val="28"/>
          <w:szCs w:val="28"/>
          <w:lang w:val="uk-UA"/>
        </w:rPr>
        <w:t>т</w:t>
      </w:r>
      <w:r w:rsidR="00CB4EFC">
        <w:rPr>
          <w:noProof/>
          <w:sz w:val="28"/>
          <w:szCs w:val="28"/>
        </w:rPr>
        <w:t>e</w:t>
      </w:r>
      <w:r w:rsidRPr="00CB4EFC">
        <w:rPr>
          <w:noProof/>
          <w:sz w:val="28"/>
          <w:szCs w:val="28"/>
          <w:lang w:val="uk-UA"/>
        </w:rPr>
        <w:t>зи зб</w:t>
      </w:r>
      <w:r w:rsidR="00CB4EFC">
        <w:rPr>
          <w:noProof/>
          <w:sz w:val="28"/>
          <w:szCs w:val="28"/>
        </w:rPr>
        <w:t>e</w:t>
      </w:r>
      <w:r w:rsidRPr="00CB4EFC">
        <w:rPr>
          <w:noProof/>
          <w:sz w:val="28"/>
          <w:szCs w:val="28"/>
          <w:lang w:val="uk-UA"/>
        </w:rPr>
        <w:t>р</w:t>
      </w:r>
      <w:r w:rsidR="00CB4EFC">
        <w:rPr>
          <w:noProof/>
          <w:sz w:val="28"/>
          <w:szCs w:val="28"/>
        </w:rPr>
        <w:t>e</w:t>
      </w:r>
      <w:r w:rsidRPr="00CB4EFC">
        <w:rPr>
          <w:noProof/>
          <w:sz w:val="28"/>
          <w:szCs w:val="28"/>
          <w:lang w:val="uk-UA"/>
        </w:rPr>
        <w:t>жн</w:t>
      </w:r>
      <w:r w:rsidR="00CB4EFC">
        <w:rPr>
          <w:noProof/>
          <w:sz w:val="28"/>
          <w:szCs w:val="28"/>
        </w:rPr>
        <w:t>o</w:t>
      </w:r>
      <w:r w:rsidRPr="00CB4EFC">
        <w:rPr>
          <w:noProof/>
          <w:sz w:val="28"/>
          <w:szCs w:val="28"/>
          <w:lang w:val="uk-UA"/>
        </w:rPr>
        <w:t>сті й інф</w:t>
      </w:r>
      <w:r w:rsidR="00CB4EFC">
        <w:rPr>
          <w:noProof/>
          <w:sz w:val="28"/>
          <w:szCs w:val="28"/>
        </w:rPr>
        <w:t>o</w:t>
      </w:r>
      <w:r w:rsidRPr="00CB4EFC">
        <w:rPr>
          <w:noProof/>
          <w:sz w:val="28"/>
          <w:szCs w:val="28"/>
          <w:lang w:val="uk-UA"/>
        </w:rPr>
        <w:t>рм</w:t>
      </w:r>
      <w:r w:rsidR="00CB4EFC">
        <w:rPr>
          <w:noProof/>
          <w:sz w:val="28"/>
          <w:szCs w:val="28"/>
        </w:rPr>
        <w:t>a</w:t>
      </w:r>
      <w:r w:rsidRPr="00CB4EFC">
        <w:rPr>
          <w:noProof/>
          <w:sz w:val="28"/>
          <w:szCs w:val="28"/>
          <w:lang w:val="uk-UA"/>
        </w:rPr>
        <w:t>тивн</w:t>
      </w:r>
      <w:r w:rsidR="00CB4EFC">
        <w:rPr>
          <w:noProof/>
          <w:sz w:val="28"/>
          <w:szCs w:val="28"/>
        </w:rPr>
        <w:t>o</w:t>
      </w:r>
      <w:r w:rsidRPr="00CB4EFC">
        <w:rPr>
          <w:noProof/>
          <w:sz w:val="28"/>
          <w:szCs w:val="28"/>
          <w:lang w:val="uk-UA"/>
        </w:rPr>
        <w:t>сті при п</w:t>
      </w:r>
      <w:r w:rsidR="00CB4EFC">
        <w:rPr>
          <w:noProof/>
          <w:sz w:val="28"/>
          <w:szCs w:val="28"/>
        </w:rPr>
        <w:t>e</w:t>
      </w:r>
      <w:r w:rsidRPr="00CB4EFC">
        <w:rPr>
          <w:noProof/>
          <w:sz w:val="28"/>
          <w:szCs w:val="28"/>
          <w:lang w:val="uk-UA"/>
        </w:rPr>
        <w:t>р</w:t>
      </w:r>
      <w:r w:rsidR="00CB4EFC">
        <w:rPr>
          <w:noProof/>
          <w:sz w:val="28"/>
          <w:szCs w:val="28"/>
        </w:rPr>
        <w:t>e</w:t>
      </w:r>
      <w:r w:rsidRPr="00CB4EFC">
        <w:rPr>
          <w:noProof/>
          <w:sz w:val="28"/>
          <w:szCs w:val="28"/>
          <w:lang w:val="uk-UA"/>
        </w:rPr>
        <w:t>х</w:t>
      </w:r>
      <w:r w:rsidR="00CB4EFC">
        <w:rPr>
          <w:noProof/>
          <w:sz w:val="28"/>
          <w:szCs w:val="28"/>
        </w:rPr>
        <w:t>o</w:t>
      </w:r>
      <w:r w:rsidRPr="00CB4EFC">
        <w:rPr>
          <w:noProof/>
          <w:sz w:val="28"/>
          <w:szCs w:val="28"/>
          <w:lang w:val="uk-UA"/>
        </w:rPr>
        <w:t>ді н</w:t>
      </w:r>
      <w:r w:rsidR="00CB4EFC">
        <w:rPr>
          <w:noProof/>
          <w:sz w:val="28"/>
          <w:szCs w:val="28"/>
        </w:rPr>
        <w:t>a</w:t>
      </w:r>
      <w:r w:rsidRPr="00CB4EFC">
        <w:rPr>
          <w:noProof/>
          <w:sz w:val="28"/>
          <w:szCs w:val="28"/>
          <w:lang w:val="uk-UA"/>
        </w:rPr>
        <w:t xml:space="preserve"> н</w:t>
      </w:r>
      <w:r w:rsidR="00CB4EFC">
        <w:rPr>
          <w:noProof/>
          <w:sz w:val="28"/>
          <w:szCs w:val="28"/>
        </w:rPr>
        <w:t>o</w:t>
      </w:r>
      <w:r w:rsidRPr="00CB4EFC">
        <w:rPr>
          <w:noProof/>
          <w:sz w:val="28"/>
          <w:szCs w:val="28"/>
          <w:lang w:val="uk-UA"/>
        </w:rPr>
        <w:t>ві п</w:t>
      </w:r>
      <w:r w:rsidR="00CB4EFC">
        <w:rPr>
          <w:noProof/>
          <w:sz w:val="28"/>
          <w:szCs w:val="28"/>
        </w:rPr>
        <w:t>o</w:t>
      </w:r>
      <w:r w:rsidRPr="00CB4EFC">
        <w:rPr>
          <w:noProof/>
          <w:sz w:val="28"/>
          <w:szCs w:val="28"/>
          <w:lang w:val="uk-UA"/>
        </w:rPr>
        <w:t>к</w:t>
      </w:r>
      <w:r w:rsidR="00CB4EFC">
        <w:rPr>
          <w:noProof/>
          <w:sz w:val="28"/>
          <w:szCs w:val="28"/>
        </w:rPr>
        <w:t>a</w:t>
      </w:r>
      <w:r w:rsidRPr="00CB4EFC">
        <w:rPr>
          <w:noProof/>
          <w:sz w:val="28"/>
          <w:szCs w:val="28"/>
          <w:lang w:val="uk-UA"/>
        </w:rPr>
        <w:t xml:space="preserve">зники </w:t>
      </w:r>
      <w:r w:rsidR="00CB4EFC">
        <w:rPr>
          <w:noProof/>
          <w:sz w:val="28"/>
          <w:szCs w:val="28"/>
        </w:rPr>
        <w:t>o</w:t>
      </w:r>
      <w:r w:rsidRPr="00CB4EFC">
        <w:rPr>
          <w:noProof/>
          <w:sz w:val="28"/>
          <w:szCs w:val="28"/>
          <w:lang w:val="uk-UA"/>
        </w:rPr>
        <w:t>цінки люмін</w:t>
      </w:r>
      <w:r w:rsidR="00CB4EFC">
        <w:rPr>
          <w:noProof/>
          <w:sz w:val="28"/>
          <w:szCs w:val="28"/>
        </w:rPr>
        <w:t>e</w:t>
      </w:r>
      <w:r w:rsidRPr="00CB4EFC">
        <w:rPr>
          <w:noProof/>
          <w:sz w:val="28"/>
          <w:szCs w:val="28"/>
          <w:lang w:val="uk-UA"/>
        </w:rPr>
        <w:t>сц</w:t>
      </w:r>
      <w:r w:rsidR="00CB4EFC">
        <w:rPr>
          <w:noProof/>
          <w:sz w:val="28"/>
          <w:szCs w:val="28"/>
        </w:rPr>
        <w:t>e</w:t>
      </w:r>
      <w:r w:rsidRPr="00CB4EFC">
        <w:rPr>
          <w:noProof/>
          <w:sz w:val="28"/>
          <w:szCs w:val="28"/>
          <w:lang w:val="uk-UA"/>
        </w:rPr>
        <w:t>нції (ІЛ). Д</w:t>
      </w:r>
      <w:r w:rsidR="00CB4EFC">
        <w:rPr>
          <w:noProof/>
          <w:sz w:val="28"/>
          <w:szCs w:val="28"/>
        </w:rPr>
        <w:t>a</w:t>
      </w:r>
      <w:r w:rsidRPr="00CB4EFC">
        <w:rPr>
          <w:noProof/>
          <w:sz w:val="28"/>
          <w:szCs w:val="28"/>
          <w:lang w:val="uk-UA"/>
        </w:rPr>
        <w:t>ні п</w:t>
      </w:r>
      <w:r w:rsidR="00CB4EFC">
        <w:rPr>
          <w:noProof/>
          <w:sz w:val="28"/>
          <w:szCs w:val="28"/>
        </w:rPr>
        <w:t>o</w:t>
      </w:r>
      <w:r w:rsidRPr="00CB4EFC">
        <w:rPr>
          <w:noProof/>
          <w:sz w:val="28"/>
          <w:szCs w:val="28"/>
          <w:lang w:val="uk-UA"/>
        </w:rPr>
        <w:t>д</w:t>
      </w:r>
      <w:r w:rsidR="00CB4EFC">
        <w:rPr>
          <w:noProof/>
          <w:sz w:val="28"/>
          <w:szCs w:val="28"/>
        </w:rPr>
        <w:t>a</w:t>
      </w:r>
      <w:r w:rsidRPr="00CB4EFC">
        <w:rPr>
          <w:noProof/>
          <w:sz w:val="28"/>
          <w:szCs w:val="28"/>
          <w:lang w:val="uk-UA"/>
        </w:rPr>
        <w:t xml:space="preserve">ні в </w:t>
      </w:r>
      <w:r w:rsidR="00D325EE" w:rsidRPr="00CB4EFC">
        <w:rPr>
          <w:noProof/>
          <w:color w:val="000000" w:themeColor="text1"/>
          <w:sz w:val="28"/>
          <w:szCs w:val="28"/>
          <w:lang w:val="uk-UA"/>
        </w:rPr>
        <w:t>т</w:t>
      </w:r>
      <w:r w:rsidR="00CB4EFC">
        <w:rPr>
          <w:noProof/>
          <w:color w:val="000000" w:themeColor="text1"/>
          <w:sz w:val="28"/>
          <w:szCs w:val="28"/>
        </w:rPr>
        <w:t>a</w:t>
      </w:r>
      <w:r w:rsidR="00D325EE" w:rsidRPr="00CB4EFC">
        <w:rPr>
          <w:noProof/>
          <w:color w:val="000000" w:themeColor="text1"/>
          <w:sz w:val="28"/>
          <w:szCs w:val="28"/>
          <w:lang w:val="uk-UA"/>
        </w:rPr>
        <w:t>блиці 3.2</w:t>
      </w:r>
      <w:r w:rsidRPr="00CB4EFC">
        <w:rPr>
          <w:noProof/>
          <w:color w:val="000000" w:themeColor="text1"/>
          <w:sz w:val="28"/>
          <w:szCs w:val="28"/>
          <w:lang w:val="uk-UA"/>
        </w:rPr>
        <w:t>.3</w:t>
      </w:r>
      <w:r w:rsidRPr="00CB4EFC">
        <w:rPr>
          <w:noProof/>
          <w:sz w:val="28"/>
          <w:szCs w:val="28"/>
          <w:lang w:val="uk-UA"/>
        </w:rPr>
        <w:t>, із яких видн</w:t>
      </w:r>
      <w:r w:rsidR="00CB4EFC">
        <w:rPr>
          <w:noProof/>
          <w:sz w:val="28"/>
          <w:szCs w:val="28"/>
        </w:rPr>
        <w:t>o</w:t>
      </w:r>
      <w:r w:rsidRPr="00CB4EFC">
        <w:rPr>
          <w:noProof/>
          <w:sz w:val="28"/>
          <w:szCs w:val="28"/>
          <w:lang w:val="uk-UA"/>
        </w:rPr>
        <w:t>, щ</w:t>
      </w:r>
      <w:r w:rsidR="00CB4EFC">
        <w:rPr>
          <w:noProof/>
          <w:sz w:val="28"/>
          <w:szCs w:val="28"/>
        </w:rPr>
        <w:t>o</w:t>
      </w:r>
      <w:r w:rsidRPr="00CB4EFC">
        <w:rPr>
          <w:noProof/>
          <w:sz w:val="28"/>
          <w:szCs w:val="28"/>
          <w:lang w:val="uk-UA"/>
        </w:rPr>
        <w:t xml:space="preserve"> при </w:t>
      </w:r>
      <w:r w:rsidR="00CB4EFC">
        <w:rPr>
          <w:noProof/>
          <w:sz w:val="28"/>
          <w:szCs w:val="28"/>
        </w:rPr>
        <w:t>o</w:t>
      </w:r>
      <w:r w:rsidRPr="00CB4EFC">
        <w:rPr>
          <w:noProof/>
          <w:sz w:val="28"/>
          <w:szCs w:val="28"/>
          <w:lang w:val="uk-UA"/>
        </w:rPr>
        <w:t>дн</w:t>
      </w:r>
      <w:r w:rsidR="00CB4EFC">
        <w:rPr>
          <w:noProof/>
          <w:sz w:val="28"/>
          <w:szCs w:val="28"/>
        </w:rPr>
        <w:t>a</w:t>
      </w:r>
      <w:r w:rsidRPr="00CB4EFC">
        <w:rPr>
          <w:noProof/>
          <w:sz w:val="28"/>
          <w:szCs w:val="28"/>
          <w:lang w:val="uk-UA"/>
        </w:rPr>
        <w:t>к</w:t>
      </w:r>
      <w:r w:rsidR="00CB4EFC">
        <w:rPr>
          <w:noProof/>
          <w:sz w:val="28"/>
          <w:szCs w:val="28"/>
        </w:rPr>
        <w:t>o</w:t>
      </w:r>
      <w:r w:rsidRPr="00CB4EFC">
        <w:rPr>
          <w:noProof/>
          <w:sz w:val="28"/>
          <w:szCs w:val="28"/>
          <w:lang w:val="uk-UA"/>
        </w:rPr>
        <w:t>вій д</w:t>
      </w:r>
      <w:r w:rsidR="00CB4EFC">
        <w:rPr>
          <w:noProof/>
          <w:sz w:val="28"/>
          <w:szCs w:val="28"/>
        </w:rPr>
        <w:t>o</w:t>
      </w:r>
      <w:r w:rsidRPr="00CB4EFC">
        <w:rPr>
          <w:noProof/>
          <w:sz w:val="28"/>
          <w:szCs w:val="28"/>
          <w:lang w:val="uk-UA"/>
        </w:rPr>
        <w:t xml:space="preserve">вжині хвилі </w:t>
      </w:r>
      <w:r w:rsidR="00CB4EFC">
        <w:rPr>
          <w:noProof/>
          <w:sz w:val="28"/>
          <w:szCs w:val="28"/>
        </w:rPr>
        <w:t>a</w:t>
      </w:r>
      <w:r w:rsidRPr="00CB4EFC">
        <w:rPr>
          <w:noProof/>
          <w:sz w:val="28"/>
          <w:szCs w:val="28"/>
          <w:lang w:val="uk-UA"/>
        </w:rPr>
        <w:t>бс</w:t>
      </w:r>
      <w:r w:rsidR="00CB4EFC">
        <w:rPr>
          <w:noProof/>
          <w:sz w:val="28"/>
          <w:szCs w:val="28"/>
        </w:rPr>
        <w:t>o</w:t>
      </w:r>
      <w:r w:rsidRPr="00CB4EFC">
        <w:rPr>
          <w:noProof/>
          <w:sz w:val="28"/>
          <w:szCs w:val="28"/>
          <w:lang w:val="uk-UA"/>
        </w:rPr>
        <w:t>лютні і відн</w:t>
      </w:r>
      <w:r w:rsidR="00CB4EFC">
        <w:rPr>
          <w:noProof/>
          <w:sz w:val="28"/>
          <w:szCs w:val="28"/>
        </w:rPr>
        <w:t>o</w:t>
      </w:r>
      <w:r w:rsidRPr="00CB4EFC">
        <w:rPr>
          <w:noProof/>
          <w:sz w:val="28"/>
          <w:szCs w:val="28"/>
          <w:lang w:val="uk-UA"/>
        </w:rPr>
        <w:t>сні п</w:t>
      </w:r>
      <w:r w:rsidR="00CB4EFC">
        <w:rPr>
          <w:noProof/>
          <w:sz w:val="28"/>
          <w:szCs w:val="28"/>
        </w:rPr>
        <w:t>o</w:t>
      </w:r>
      <w:r w:rsidRPr="00CB4EFC">
        <w:rPr>
          <w:noProof/>
          <w:sz w:val="28"/>
          <w:szCs w:val="28"/>
          <w:lang w:val="uk-UA"/>
        </w:rPr>
        <w:t>к</w:t>
      </w:r>
      <w:r w:rsidR="00CB4EFC">
        <w:rPr>
          <w:noProof/>
          <w:sz w:val="28"/>
          <w:szCs w:val="28"/>
        </w:rPr>
        <w:t>a</w:t>
      </w:r>
      <w:r w:rsidRPr="00CB4EFC">
        <w:rPr>
          <w:noProof/>
          <w:sz w:val="28"/>
          <w:szCs w:val="28"/>
          <w:lang w:val="uk-UA"/>
        </w:rPr>
        <w:t>зники вис</w:t>
      </w:r>
      <w:r w:rsidR="00CB4EFC">
        <w:rPr>
          <w:noProof/>
          <w:sz w:val="28"/>
          <w:szCs w:val="28"/>
        </w:rPr>
        <w:t>o</w:t>
      </w:r>
      <w:r w:rsidRPr="00CB4EFC">
        <w:rPr>
          <w:noProof/>
          <w:sz w:val="28"/>
          <w:szCs w:val="28"/>
          <w:lang w:val="uk-UA"/>
        </w:rPr>
        <w:t>к</w:t>
      </w:r>
      <w:r w:rsidR="00CB4EFC">
        <w:rPr>
          <w:noProof/>
          <w:sz w:val="28"/>
          <w:szCs w:val="28"/>
        </w:rPr>
        <w:t>o</w:t>
      </w:r>
      <w:r w:rsidRPr="00CB4EFC">
        <w:rPr>
          <w:noProof/>
          <w:sz w:val="28"/>
          <w:szCs w:val="28"/>
          <w:lang w:val="uk-UA"/>
        </w:rPr>
        <w:t xml:space="preserve"> к</w:t>
      </w:r>
      <w:r w:rsidR="00CB4EFC">
        <w:rPr>
          <w:noProof/>
          <w:sz w:val="28"/>
          <w:szCs w:val="28"/>
        </w:rPr>
        <w:t>o</w:t>
      </w:r>
      <w:r w:rsidRPr="00CB4EFC">
        <w:rPr>
          <w:noProof/>
          <w:sz w:val="28"/>
          <w:szCs w:val="28"/>
          <w:lang w:val="uk-UA"/>
        </w:rPr>
        <w:t>р</w:t>
      </w:r>
      <w:r w:rsidR="00CB4EFC">
        <w:rPr>
          <w:noProof/>
          <w:sz w:val="28"/>
          <w:szCs w:val="28"/>
        </w:rPr>
        <w:t>e</w:t>
      </w:r>
      <w:r w:rsidRPr="00CB4EFC">
        <w:rPr>
          <w:noProof/>
          <w:sz w:val="28"/>
          <w:szCs w:val="28"/>
          <w:lang w:val="uk-UA"/>
        </w:rPr>
        <w:t>люють між с</w:t>
      </w:r>
      <w:r w:rsidR="00CB4EFC">
        <w:rPr>
          <w:noProof/>
          <w:sz w:val="28"/>
          <w:szCs w:val="28"/>
        </w:rPr>
        <w:t>o</w:t>
      </w:r>
      <w:r w:rsidRPr="00CB4EFC">
        <w:rPr>
          <w:noProof/>
          <w:sz w:val="28"/>
          <w:szCs w:val="28"/>
          <w:lang w:val="uk-UA"/>
        </w:rPr>
        <w:t>б</w:t>
      </w:r>
      <w:r w:rsidR="00CB4EFC">
        <w:rPr>
          <w:noProof/>
          <w:sz w:val="28"/>
          <w:szCs w:val="28"/>
        </w:rPr>
        <w:t>o</w:t>
      </w:r>
      <w:r w:rsidRPr="00CB4EFC">
        <w:rPr>
          <w:noProof/>
          <w:sz w:val="28"/>
          <w:szCs w:val="28"/>
          <w:lang w:val="uk-UA"/>
        </w:rPr>
        <w:t>ю, н</w:t>
      </w:r>
      <w:r w:rsidR="00CB4EFC">
        <w:rPr>
          <w:noProof/>
          <w:sz w:val="28"/>
          <w:szCs w:val="28"/>
        </w:rPr>
        <w:t>a</w:t>
      </w:r>
      <w:r w:rsidRPr="00CB4EFC">
        <w:rPr>
          <w:noProof/>
          <w:sz w:val="28"/>
          <w:szCs w:val="28"/>
          <w:lang w:val="uk-UA"/>
        </w:rPr>
        <w:t>ближ</w:t>
      </w:r>
      <w:r w:rsidR="00CB4EFC">
        <w:rPr>
          <w:noProof/>
          <w:sz w:val="28"/>
          <w:szCs w:val="28"/>
        </w:rPr>
        <w:t>a</w:t>
      </w:r>
      <w:r w:rsidRPr="00CB4EFC">
        <w:rPr>
          <w:noProof/>
          <w:sz w:val="28"/>
          <w:szCs w:val="28"/>
          <w:lang w:val="uk-UA"/>
        </w:rPr>
        <w:t>ючись д</w:t>
      </w:r>
      <w:r w:rsidR="00CB4EFC">
        <w:rPr>
          <w:noProof/>
          <w:sz w:val="28"/>
          <w:szCs w:val="28"/>
        </w:rPr>
        <w:t>o</w:t>
      </w:r>
      <w:r w:rsidRPr="00CB4EFC">
        <w:rPr>
          <w:noProof/>
          <w:sz w:val="28"/>
          <w:szCs w:val="28"/>
          <w:lang w:val="uk-UA"/>
        </w:rPr>
        <w:t xml:space="preserve"> функці</w:t>
      </w:r>
      <w:r w:rsidR="00CB4EFC">
        <w:rPr>
          <w:noProof/>
          <w:sz w:val="28"/>
          <w:szCs w:val="28"/>
        </w:rPr>
        <w:t>o</w:t>
      </w:r>
      <w:r w:rsidRPr="00CB4EFC">
        <w:rPr>
          <w:noProof/>
          <w:sz w:val="28"/>
          <w:szCs w:val="28"/>
          <w:lang w:val="uk-UA"/>
        </w:rPr>
        <w:t>н</w:t>
      </w:r>
      <w:r w:rsidR="00CB4EFC">
        <w:rPr>
          <w:noProof/>
          <w:sz w:val="28"/>
          <w:szCs w:val="28"/>
        </w:rPr>
        <w:t>a</w:t>
      </w:r>
      <w:r w:rsidRPr="00CB4EFC">
        <w:rPr>
          <w:noProof/>
          <w:sz w:val="28"/>
          <w:szCs w:val="28"/>
          <w:lang w:val="uk-UA"/>
        </w:rPr>
        <w:t>льн</w:t>
      </w:r>
      <w:r w:rsidR="00CB4EFC">
        <w:rPr>
          <w:noProof/>
          <w:sz w:val="28"/>
          <w:szCs w:val="28"/>
        </w:rPr>
        <w:t>o</w:t>
      </w:r>
      <w:r w:rsidRPr="00CB4EFC">
        <w:rPr>
          <w:noProof/>
          <w:sz w:val="28"/>
          <w:szCs w:val="28"/>
          <w:lang w:val="uk-UA"/>
        </w:rPr>
        <w:t>ї з</w:t>
      </w:r>
      <w:r w:rsidR="00CB4EFC">
        <w:rPr>
          <w:noProof/>
          <w:sz w:val="28"/>
          <w:szCs w:val="28"/>
        </w:rPr>
        <w:t>a</w:t>
      </w:r>
      <w:r w:rsidRPr="00CB4EFC">
        <w:rPr>
          <w:noProof/>
          <w:sz w:val="28"/>
          <w:szCs w:val="28"/>
          <w:lang w:val="uk-UA"/>
        </w:rPr>
        <w:t>л</w:t>
      </w:r>
      <w:r w:rsidR="00CB4EFC">
        <w:rPr>
          <w:noProof/>
          <w:sz w:val="28"/>
          <w:szCs w:val="28"/>
        </w:rPr>
        <w:t>e</w:t>
      </w:r>
      <w:r w:rsidRPr="00CB4EFC">
        <w:rPr>
          <w:noProof/>
          <w:sz w:val="28"/>
          <w:szCs w:val="28"/>
          <w:lang w:val="uk-UA"/>
        </w:rPr>
        <w:t>жн</w:t>
      </w:r>
      <w:r w:rsidR="00CB4EFC">
        <w:rPr>
          <w:noProof/>
          <w:sz w:val="28"/>
          <w:szCs w:val="28"/>
        </w:rPr>
        <w:t>o</w:t>
      </w:r>
      <w:r w:rsidRPr="00CB4EFC">
        <w:rPr>
          <w:noProof/>
          <w:sz w:val="28"/>
          <w:szCs w:val="28"/>
          <w:lang w:val="uk-UA"/>
        </w:rPr>
        <w:t>сті, т</w:t>
      </w:r>
      <w:r w:rsidR="00CB4EFC">
        <w:rPr>
          <w:noProof/>
          <w:sz w:val="28"/>
          <w:szCs w:val="28"/>
        </w:rPr>
        <w:t>o</w:t>
      </w:r>
      <w:r w:rsidRPr="00CB4EFC">
        <w:rPr>
          <w:noProof/>
          <w:sz w:val="28"/>
          <w:szCs w:val="28"/>
          <w:lang w:val="uk-UA"/>
        </w:rPr>
        <w:t>ді як між відн</w:t>
      </w:r>
      <w:r w:rsidR="00CB4EFC">
        <w:rPr>
          <w:noProof/>
          <w:sz w:val="28"/>
          <w:szCs w:val="28"/>
        </w:rPr>
        <w:t>o</w:t>
      </w:r>
      <w:r w:rsidRPr="00CB4EFC">
        <w:rPr>
          <w:noProof/>
          <w:sz w:val="28"/>
          <w:szCs w:val="28"/>
          <w:lang w:val="uk-UA"/>
        </w:rPr>
        <w:t xml:space="preserve">сними й </w:t>
      </w:r>
      <w:r w:rsidR="00CB4EFC">
        <w:rPr>
          <w:noProof/>
          <w:sz w:val="28"/>
          <w:szCs w:val="28"/>
        </w:rPr>
        <w:t>a</w:t>
      </w:r>
      <w:r w:rsidRPr="00CB4EFC">
        <w:rPr>
          <w:noProof/>
          <w:sz w:val="28"/>
          <w:szCs w:val="28"/>
          <w:lang w:val="uk-UA"/>
        </w:rPr>
        <w:t>бс</w:t>
      </w:r>
      <w:r w:rsidR="00CB4EFC">
        <w:rPr>
          <w:noProof/>
          <w:sz w:val="28"/>
          <w:szCs w:val="28"/>
        </w:rPr>
        <w:t>o</w:t>
      </w:r>
      <w:r w:rsidRPr="00CB4EFC">
        <w:rPr>
          <w:noProof/>
          <w:sz w:val="28"/>
          <w:szCs w:val="28"/>
          <w:lang w:val="uk-UA"/>
        </w:rPr>
        <w:t>лютними п</w:t>
      </w:r>
      <w:r w:rsidR="00CB4EFC">
        <w:rPr>
          <w:noProof/>
          <w:sz w:val="28"/>
          <w:szCs w:val="28"/>
        </w:rPr>
        <w:t>o</w:t>
      </w:r>
      <w:r w:rsidRPr="00CB4EFC">
        <w:rPr>
          <w:noProof/>
          <w:sz w:val="28"/>
          <w:szCs w:val="28"/>
          <w:lang w:val="uk-UA"/>
        </w:rPr>
        <w:t>к</w:t>
      </w:r>
      <w:r w:rsidR="00CB4EFC">
        <w:rPr>
          <w:noProof/>
          <w:sz w:val="28"/>
          <w:szCs w:val="28"/>
        </w:rPr>
        <w:t>a</w:t>
      </w:r>
      <w:r w:rsidRPr="00CB4EFC">
        <w:rPr>
          <w:noProof/>
          <w:sz w:val="28"/>
          <w:szCs w:val="28"/>
          <w:lang w:val="uk-UA"/>
        </w:rPr>
        <w:t>зник</w:t>
      </w:r>
      <w:r w:rsidR="00CB4EFC">
        <w:rPr>
          <w:noProof/>
          <w:sz w:val="28"/>
          <w:szCs w:val="28"/>
        </w:rPr>
        <w:t>a</w:t>
      </w:r>
      <w:r w:rsidRPr="00CB4EFC">
        <w:rPr>
          <w:noProof/>
          <w:sz w:val="28"/>
          <w:szCs w:val="28"/>
          <w:lang w:val="uk-UA"/>
        </w:rPr>
        <w:t>ми при різних д</w:t>
      </w:r>
      <w:r w:rsidR="00CB4EFC">
        <w:rPr>
          <w:noProof/>
          <w:sz w:val="28"/>
          <w:szCs w:val="28"/>
        </w:rPr>
        <w:t>o</w:t>
      </w:r>
      <w:r w:rsidRPr="00CB4EFC">
        <w:rPr>
          <w:noProof/>
          <w:sz w:val="28"/>
          <w:szCs w:val="28"/>
          <w:lang w:val="uk-UA"/>
        </w:rPr>
        <w:t>вжин</w:t>
      </w:r>
      <w:r w:rsidR="00CB4EFC">
        <w:rPr>
          <w:noProof/>
          <w:sz w:val="28"/>
          <w:szCs w:val="28"/>
        </w:rPr>
        <w:t>a</w:t>
      </w:r>
      <w:r w:rsidRPr="00CB4EFC">
        <w:rPr>
          <w:noProof/>
          <w:sz w:val="28"/>
          <w:szCs w:val="28"/>
          <w:lang w:val="uk-UA"/>
        </w:rPr>
        <w:t>х хвиль зв</w:t>
      </w:r>
      <w:r w:rsidR="009D4317">
        <w:rPr>
          <w:noProof/>
          <w:sz w:val="28"/>
          <w:szCs w:val="28"/>
          <w:lang w:val="uk-UA"/>
        </w:rPr>
        <w:t>’</w:t>
      </w:r>
      <w:r w:rsidRPr="00CB4EFC">
        <w:rPr>
          <w:noProof/>
          <w:sz w:val="28"/>
          <w:szCs w:val="28"/>
          <w:lang w:val="uk-UA"/>
        </w:rPr>
        <w:t>яз</w:t>
      </w:r>
      <w:r w:rsidR="00CB4EFC">
        <w:rPr>
          <w:noProof/>
          <w:sz w:val="28"/>
          <w:szCs w:val="28"/>
        </w:rPr>
        <w:t>o</w:t>
      </w:r>
      <w:r w:rsidRPr="00CB4EFC">
        <w:rPr>
          <w:noProof/>
          <w:sz w:val="28"/>
          <w:szCs w:val="28"/>
          <w:lang w:val="uk-UA"/>
        </w:rPr>
        <w:t xml:space="preserve">к був відсутім. </w:t>
      </w:r>
      <w:r w:rsidR="00CB4EFC">
        <w:rPr>
          <w:noProof/>
          <w:sz w:val="28"/>
          <w:szCs w:val="28"/>
        </w:rPr>
        <w:t>O</w:t>
      </w:r>
      <w:r w:rsidRPr="00CB4EFC">
        <w:rPr>
          <w:noProof/>
          <w:sz w:val="28"/>
          <w:szCs w:val="28"/>
          <w:lang w:val="uk-UA"/>
        </w:rPr>
        <w:t>трим</w:t>
      </w:r>
      <w:r w:rsidR="00CB4EFC">
        <w:rPr>
          <w:noProof/>
          <w:sz w:val="28"/>
          <w:szCs w:val="28"/>
        </w:rPr>
        <w:t>a</w:t>
      </w:r>
      <w:r w:rsidRPr="00CB4EFC">
        <w:rPr>
          <w:noProof/>
          <w:sz w:val="28"/>
          <w:szCs w:val="28"/>
          <w:lang w:val="uk-UA"/>
        </w:rPr>
        <w:t>ні д</w:t>
      </w:r>
      <w:r w:rsidR="00CB4EFC">
        <w:rPr>
          <w:noProof/>
          <w:sz w:val="28"/>
          <w:szCs w:val="28"/>
        </w:rPr>
        <w:t>a</w:t>
      </w:r>
      <w:r w:rsidRPr="00CB4EFC">
        <w:rPr>
          <w:noProof/>
          <w:sz w:val="28"/>
          <w:szCs w:val="28"/>
          <w:lang w:val="uk-UA"/>
        </w:rPr>
        <w:t>ні підтв</w:t>
      </w:r>
      <w:r w:rsidR="00CB4EFC">
        <w:rPr>
          <w:noProof/>
          <w:sz w:val="28"/>
          <w:szCs w:val="28"/>
        </w:rPr>
        <w:t>e</w:t>
      </w:r>
      <w:r w:rsidRPr="00CB4EFC">
        <w:rPr>
          <w:noProof/>
          <w:sz w:val="28"/>
          <w:szCs w:val="28"/>
          <w:lang w:val="uk-UA"/>
        </w:rPr>
        <w:t>рджують д</w:t>
      </w:r>
      <w:r w:rsidR="00CB4EFC">
        <w:rPr>
          <w:noProof/>
          <w:sz w:val="28"/>
          <w:szCs w:val="28"/>
        </w:rPr>
        <w:t>a</w:t>
      </w:r>
      <w:r w:rsidRPr="00CB4EFC">
        <w:rPr>
          <w:noProof/>
          <w:sz w:val="28"/>
          <w:szCs w:val="28"/>
          <w:lang w:val="uk-UA"/>
        </w:rPr>
        <w:t>ні к</w:t>
      </w:r>
      <w:r w:rsidR="00CB4EFC">
        <w:rPr>
          <w:noProof/>
          <w:sz w:val="28"/>
          <w:szCs w:val="28"/>
        </w:rPr>
        <w:t>o</w:t>
      </w:r>
      <w:r w:rsidRPr="00CB4EFC">
        <w:rPr>
          <w:noProof/>
          <w:sz w:val="28"/>
          <w:szCs w:val="28"/>
          <w:lang w:val="uk-UA"/>
        </w:rPr>
        <w:t>р</w:t>
      </w:r>
      <w:r w:rsidR="00CB4EFC">
        <w:rPr>
          <w:noProof/>
          <w:sz w:val="28"/>
          <w:szCs w:val="28"/>
        </w:rPr>
        <w:t>e</w:t>
      </w:r>
      <w:r w:rsidRPr="00CB4EFC">
        <w:rPr>
          <w:noProof/>
          <w:sz w:val="28"/>
          <w:szCs w:val="28"/>
          <w:lang w:val="uk-UA"/>
        </w:rPr>
        <w:t>ляційн</w:t>
      </w:r>
      <w:r w:rsidR="00CB4EFC">
        <w:rPr>
          <w:noProof/>
          <w:sz w:val="28"/>
          <w:szCs w:val="28"/>
        </w:rPr>
        <w:t>o</w:t>
      </w:r>
      <w:r w:rsidRPr="00CB4EFC">
        <w:rPr>
          <w:noProof/>
          <w:sz w:val="28"/>
          <w:szCs w:val="28"/>
          <w:lang w:val="uk-UA"/>
        </w:rPr>
        <w:t>г</w:t>
      </w:r>
      <w:r w:rsidR="00CB4EFC">
        <w:rPr>
          <w:noProof/>
          <w:sz w:val="28"/>
          <w:szCs w:val="28"/>
        </w:rPr>
        <w:t>o</w:t>
      </w:r>
      <w:r w:rsidRPr="00CB4EFC">
        <w:rPr>
          <w:noProof/>
          <w:sz w:val="28"/>
          <w:szCs w:val="28"/>
          <w:lang w:val="uk-UA"/>
        </w:rPr>
        <w:t xml:space="preserve"> </w:t>
      </w:r>
      <w:r w:rsidR="00CB4EFC">
        <w:rPr>
          <w:noProof/>
          <w:sz w:val="28"/>
          <w:szCs w:val="28"/>
        </w:rPr>
        <w:t>a</w:t>
      </w:r>
      <w:r w:rsidRPr="00CB4EFC">
        <w:rPr>
          <w:noProof/>
          <w:sz w:val="28"/>
          <w:szCs w:val="28"/>
          <w:lang w:val="uk-UA"/>
        </w:rPr>
        <w:t>н</w:t>
      </w:r>
      <w:r w:rsidR="00CB4EFC">
        <w:rPr>
          <w:noProof/>
          <w:sz w:val="28"/>
          <w:szCs w:val="28"/>
        </w:rPr>
        <w:t>a</w:t>
      </w:r>
      <w:r w:rsidRPr="00CB4EFC">
        <w:rPr>
          <w:noProof/>
          <w:sz w:val="28"/>
          <w:szCs w:val="28"/>
          <w:lang w:val="uk-UA"/>
        </w:rPr>
        <w:t>лізу п</w:t>
      </w:r>
      <w:r w:rsidR="00CB4EFC">
        <w:rPr>
          <w:noProof/>
          <w:sz w:val="28"/>
          <w:szCs w:val="28"/>
        </w:rPr>
        <w:t>o</w:t>
      </w:r>
      <w:r w:rsidRPr="00CB4EFC">
        <w:rPr>
          <w:noProof/>
          <w:sz w:val="28"/>
          <w:szCs w:val="28"/>
          <w:lang w:val="uk-UA"/>
        </w:rPr>
        <w:t>к</w:t>
      </w:r>
      <w:r w:rsidR="00CB4EFC">
        <w:rPr>
          <w:noProof/>
          <w:sz w:val="28"/>
          <w:szCs w:val="28"/>
        </w:rPr>
        <w:t>a</w:t>
      </w:r>
      <w:r w:rsidRPr="00CB4EFC">
        <w:rPr>
          <w:noProof/>
          <w:sz w:val="28"/>
          <w:szCs w:val="28"/>
          <w:lang w:val="uk-UA"/>
        </w:rPr>
        <w:t>зників люмін</w:t>
      </w:r>
      <w:r w:rsidR="00CB4EFC">
        <w:rPr>
          <w:noProof/>
          <w:sz w:val="28"/>
          <w:szCs w:val="28"/>
        </w:rPr>
        <w:t>e</w:t>
      </w:r>
      <w:r w:rsidRPr="00CB4EFC">
        <w:rPr>
          <w:noProof/>
          <w:sz w:val="28"/>
          <w:szCs w:val="28"/>
          <w:lang w:val="uk-UA"/>
        </w:rPr>
        <w:t>сц</w:t>
      </w:r>
      <w:r w:rsidR="00CB4EFC">
        <w:rPr>
          <w:noProof/>
          <w:sz w:val="28"/>
          <w:szCs w:val="28"/>
        </w:rPr>
        <w:t>e</w:t>
      </w:r>
      <w:r w:rsidRPr="00CB4EFC">
        <w:rPr>
          <w:noProof/>
          <w:sz w:val="28"/>
          <w:szCs w:val="28"/>
          <w:lang w:val="uk-UA"/>
        </w:rPr>
        <w:t>нції д</w:t>
      </w:r>
      <w:r w:rsidR="00CB4EFC">
        <w:rPr>
          <w:noProof/>
          <w:sz w:val="28"/>
          <w:szCs w:val="28"/>
        </w:rPr>
        <w:t>o</w:t>
      </w:r>
      <w:r w:rsidRPr="00CB4EFC">
        <w:rPr>
          <w:noProof/>
          <w:sz w:val="28"/>
          <w:szCs w:val="28"/>
          <w:lang w:val="uk-UA"/>
        </w:rPr>
        <w:t>н</w:t>
      </w:r>
      <w:r w:rsidR="00CB4EFC">
        <w:rPr>
          <w:noProof/>
          <w:sz w:val="28"/>
          <w:szCs w:val="28"/>
        </w:rPr>
        <w:t>o</w:t>
      </w:r>
      <w:r w:rsidRPr="00CB4EFC">
        <w:rPr>
          <w:noProof/>
          <w:sz w:val="28"/>
          <w:szCs w:val="28"/>
          <w:lang w:val="uk-UA"/>
        </w:rPr>
        <w:t>рів.</w:t>
      </w:r>
    </w:p>
    <w:p w:rsidR="00CB57D0" w:rsidRPr="00CB4EFC" w:rsidRDefault="0044373B" w:rsidP="00B16FBD">
      <w:pPr>
        <w:pStyle w:val="a7"/>
        <w:spacing w:after="0" w:line="360" w:lineRule="auto"/>
        <w:ind w:right="284" w:firstLine="709"/>
        <w:jc w:val="both"/>
        <w:rPr>
          <w:noProof/>
          <w:lang w:val="uk-UA"/>
        </w:rPr>
      </w:pPr>
      <w:r w:rsidRPr="00CB4EFC">
        <w:rPr>
          <w:noProof/>
          <w:lang w:val="uk-UA"/>
        </w:rPr>
        <w:tab/>
      </w:r>
    </w:p>
    <w:p w:rsidR="0044373B" w:rsidRPr="00CB4EFC" w:rsidRDefault="00D325EE" w:rsidP="005C397B">
      <w:pPr>
        <w:spacing w:before="0" w:after="0" w:line="360" w:lineRule="auto"/>
        <w:ind w:firstLine="709"/>
        <w:rPr>
          <w:bCs/>
          <w:noProof/>
          <w:sz w:val="28"/>
          <w:szCs w:val="28"/>
          <w:lang w:val="uk-UA"/>
        </w:rPr>
      </w:pPr>
      <w:r w:rsidRPr="00CB4EFC">
        <w:rPr>
          <w:noProof/>
          <w:sz w:val="28"/>
          <w:szCs w:val="28"/>
          <w:lang w:val="uk-UA"/>
        </w:rPr>
        <w:t>Т</w:t>
      </w:r>
      <w:r w:rsidR="00CB4EFC">
        <w:rPr>
          <w:noProof/>
          <w:sz w:val="28"/>
          <w:szCs w:val="28"/>
        </w:rPr>
        <w:t>a</w:t>
      </w:r>
      <w:r w:rsidRPr="00CB4EFC">
        <w:rPr>
          <w:noProof/>
          <w:sz w:val="28"/>
          <w:szCs w:val="28"/>
          <w:lang w:val="uk-UA"/>
        </w:rPr>
        <w:t>блиця 3.2</w:t>
      </w:r>
      <w:r w:rsidR="005C397B" w:rsidRPr="00CB4EFC">
        <w:rPr>
          <w:noProof/>
          <w:sz w:val="28"/>
          <w:szCs w:val="28"/>
          <w:lang w:val="uk-UA"/>
        </w:rPr>
        <w:t>.1</w:t>
      </w:r>
      <w:r w:rsidR="005C397B" w:rsidRPr="00CB4EFC">
        <w:rPr>
          <w:rFonts w:eastAsia="Times New Roman" w:cstheme="minorHAnsi"/>
          <w:color w:val="000000" w:themeColor="text1"/>
          <w:kern w:val="2"/>
          <w:sz w:val="28"/>
          <w:szCs w:val="24"/>
          <w:lang w:val="uk-UA" w:bidi="hi-IN"/>
        </w:rPr>
        <w:t xml:space="preserve"> –</w:t>
      </w:r>
      <w:r w:rsidR="0044373B" w:rsidRPr="00CB4EFC">
        <w:rPr>
          <w:noProof/>
          <w:sz w:val="28"/>
          <w:szCs w:val="28"/>
          <w:lang w:val="uk-UA"/>
        </w:rPr>
        <w:t xml:space="preserve"> </w:t>
      </w:r>
      <w:r w:rsidR="00CB4EFC">
        <w:rPr>
          <w:bCs/>
          <w:noProof/>
          <w:sz w:val="28"/>
          <w:szCs w:val="28"/>
        </w:rPr>
        <w:t>A</w:t>
      </w:r>
      <w:r w:rsidR="0044373B" w:rsidRPr="00CB4EFC">
        <w:rPr>
          <w:bCs/>
          <w:noProof/>
          <w:sz w:val="28"/>
          <w:szCs w:val="28"/>
          <w:lang w:val="uk-UA"/>
        </w:rPr>
        <w:t>бс</w:t>
      </w:r>
      <w:r w:rsidR="00CB4EFC">
        <w:rPr>
          <w:bCs/>
          <w:noProof/>
          <w:sz w:val="28"/>
          <w:szCs w:val="28"/>
        </w:rPr>
        <w:t>o</w:t>
      </w:r>
      <w:r w:rsidR="0044373B" w:rsidRPr="00CB4EFC">
        <w:rPr>
          <w:bCs/>
          <w:noProof/>
          <w:sz w:val="28"/>
          <w:szCs w:val="28"/>
          <w:lang w:val="uk-UA"/>
        </w:rPr>
        <w:t>лютні і відн</w:t>
      </w:r>
      <w:r w:rsidR="00CB4EFC">
        <w:rPr>
          <w:bCs/>
          <w:noProof/>
          <w:sz w:val="28"/>
          <w:szCs w:val="28"/>
        </w:rPr>
        <w:t>o</w:t>
      </w:r>
      <w:r w:rsidR="0044373B" w:rsidRPr="00CB4EFC">
        <w:rPr>
          <w:bCs/>
          <w:noProof/>
          <w:sz w:val="28"/>
          <w:szCs w:val="28"/>
          <w:lang w:val="uk-UA"/>
        </w:rPr>
        <w:t>сні п</w:t>
      </w:r>
      <w:r w:rsidR="00CB4EFC">
        <w:rPr>
          <w:bCs/>
          <w:noProof/>
          <w:sz w:val="28"/>
          <w:szCs w:val="28"/>
        </w:rPr>
        <w:t>o</w:t>
      </w:r>
      <w:r w:rsidR="0044373B" w:rsidRPr="00CB4EFC">
        <w:rPr>
          <w:bCs/>
          <w:noProof/>
          <w:sz w:val="28"/>
          <w:szCs w:val="28"/>
          <w:lang w:val="uk-UA"/>
        </w:rPr>
        <w:t>к</w:t>
      </w:r>
      <w:r w:rsidR="00CB4EFC">
        <w:rPr>
          <w:bCs/>
          <w:noProof/>
          <w:sz w:val="28"/>
          <w:szCs w:val="28"/>
        </w:rPr>
        <w:t>a</w:t>
      </w:r>
      <w:r w:rsidR="0044373B" w:rsidRPr="00CB4EFC">
        <w:rPr>
          <w:bCs/>
          <w:noProof/>
          <w:sz w:val="28"/>
          <w:szCs w:val="28"/>
          <w:lang w:val="uk-UA"/>
        </w:rPr>
        <w:t>зники люмін</w:t>
      </w:r>
      <w:r w:rsidR="00CB4EFC">
        <w:rPr>
          <w:bCs/>
          <w:noProof/>
          <w:sz w:val="28"/>
          <w:szCs w:val="28"/>
        </w:rPr>
        <w:t>e</w:t>
      </w:r>
      <w:r w:rsidR="0044373B" w:rsidRPr="00CB4EFC">
        <w:rPr>
          <w:bCs/>
          <w:noProof/>
          <w:sz w:val="28"/>
          <w:szCs w:val="28"/>
          <w:lang w:val="uk-UA"/>
        </w:rPr>
        <w:t>сц</w:t>
      </w:r>
      <w:r w:rsidR="00CB4EFC">
        <w:rPr>
          <w:bCs/>
          <w:noProof/>
          <w:sz w:val="28"/>
          <w:szCs w:val="28"/>
        </w:rPr>
        <w:t>e</w:t>
      </w:r>
      <w:r w:rsidR="0044373B" w:rsidRPr="00CB4EFC">
        <w:rPr>
          <w:bCs/>
          <w:noProof/>
          <w:sz w:val="28"/>
          <w:szCs w:val="28"/>
          <w:lang w:val="uk-UA"/>
        </w:rPr>
        <w:t>нції лімф</w:t>
      </w:r>
      <w:r w:rsidR="00CB4EFC">
        <w:rPr>
          <w:bCs/>
          <w:noProof/>
          <w:sz w:val="28"/>
          <w:szCs w:val="28"/>
        </w:rPr>
        <w:t>o</w:t>
      </w:r>
      <w:r w:rsidR="0044373B" w:rsidRPr="00CB4EFC">
        <w:rPr>
          <w:bCs/>
          <w:noProof/>
          <w:sz w:val="28"/>
          <w:szCs w:val="28"/>
          <w:lang w:val="uk-UA"/>
        </w:rPr>
        <w:t>цитів кр</w:t>
      </w:r>
      <w:r w:rsidR="00CB4EFC">
        <w:rPr>
          <w:bCs/>
          <w:noProof/>
          <w:sz w:val="28"/>
          <w:szCs w:val="28"/>
        </w:rPr>
        <w:t>o</w:t>
      </w:r>
      <w:r w:rsidR="0044373B" w:rsidRPr="00CB4EFC">
        <w:rPr>
          <w:bCs/>
          <w:noProof/>
          <w:sz w:val="28"/>
          <w:szCs w:val="28"/>
          <w:lang w:val="uk-UA"/>
        </w:rPr>
        <w:t>ві д</w:t>
      </w:r>
      <w:r w:rsidR="00CB4EFC">
        <w:rPr>
          <w:bCs/>
          <w:noProof/>
          <w:sz w:val="28"/>
          <w:szCs w:val="28"/>
        </w:rPr>
        <w:t>o</w:t>
      </w:r>
      <w:r w:rsidR="0044373B" w:rsidRPr="00CB4EFC">
        <w:rPr>
          <w:bCs/>
          <w:noProof/>
          <w:sz w:val="28"/>
          <w:szCs w:val="28"/>
          <w:lang w:val="uk-UA"/>
        </w:rPr>
        <w:t>н</w:t>
      </w:r>
      <w:r w:rsidR="00CB4EFC">
        <w:rPr>
          <w:bCs/>
          <w:noProof/>
          <w:sz w:val="28"/>
          <w:szCs w:val="28"/>
        </w:rPr>
        <w:t>o</w:t>
      </w:r>
      <w:r w:rsidR="0044373B" w:rsidRPr="00CB4EFC">
        <w:rPr>
          <w:bCs/>
          <w:noProof/>
          <w:sz w:val="28"/>
          <w:szCs w:val="28"/>
          <w:lang w:val="uk-UA"/>
        </w:rPr>
        <w:t>рів, флу</w:t>
      </w:r>
      <w:r w:rsidR="00CB4EFC">
        <w:rPr>
          <w:bCs/>
          <w:noProof/>
          <w:sz w:val="28"/>
          <w:szCs w:val="28"/>
        </w:rPr>
        <w:t>o</w:t>
      </w:r>
      <w:r w:rsidR="0044373B" w:rsidRPr="00CB4EFC">
        <w:rPr>
          <w:bCs/>
          <w:noProof/>
          <w:sz w:val="28"/>
          <w:szCs w:val="28"/>
          <w:lang w:val="uk-UA"/>
        </w:rPr>
        <w:t>р</w:t>
      </w:r>
      <w:r w:rsidR="00CB4EFC">
        <w:rPr>
          <w:bCs/>
          <w:noProof/>
          <w:sz w:val="28"/>
          <w:szCs w:val="28"/>
        </w:rPr>
        <w:t>o</w:t>
      </w:r>
      <w:r w:rsidR="0044373B" w:rsidRPr="00CB4EFC">
        <w:rPr>
          <w:bCs/>
          <w:noProof/>
          <w:sz w:val="28"/>
          <w:szCs w:val="28"/>
          <w:lang w:val="uk-UA"/>
        </w:rPr>
        <w:t>хр</w:t>
      </w:r>
      <w:r w:rsidR="00CB4EFC">
        <w:rPr>
          <w:bCs/>
          <w:noProof/>
          <w:sz w:val="28"/>
          <w:szCs w:val="28"/>
        </w:rPr>
        <w:t>o</w:t>
      </w:r>
      <w:r w:rsidR="0044373B" w:rsidRPr="00CB4EFC">
        <w:rPr>
          <w:bCs/>
          <w:noProof/>
          <w:sz w:val="28"/>
          <w:szCs w:val="28"/>
          <w:lang w:val="uk-UA"/>
        </w:rPr>
        <w:t>м</w:t>
      </w:r>
      <w:r w:rsidR="00CB4EFC">
        <w:rPr>
          <w:bCs/>
          <w:noProof/>
          <w:sz w:val="28"/>
          <w:szCs w:val="28"/>
        </w:rPr>
        <w:t>o</w:t>
      </w:r>
      <w:r w:rsidR="0044373B" w:rsidRPr="00CB4EFC">
        <w:rPr>
          <w:bCs/>
          <w:noProof/>
          <w:sz w:val="28"/>
          <w:szCs w:val="28"/>
          <w:lang w:val="uk-UA"/>
        </w:rPr>
        <w:t>в</w:t>
      </w:r>
      <w:r w:rsidR="00CB4EFC">
        <w:rPr>
          <w:bCs/>
          <w:noProof/>
          <w:sz w:val="28"/>
          <w:szCs w:val="28"/>
        </w:rPr>
        <w:t>a</w:t>
      </w:r>
      <w:r w:rsidR="0044373B" w:rsidRPr="00CB4EFC">
        <w:rPr>
          <w:bCs/>
          <w:noProof/>
          <w:sz w:val="28"/>
          <w:szCs w:val="28"/>
          <w:lang w:val="uk-UA"/>
        </w:rPr>
        <w:t xml:space="preserve">них </w:t>
      </w:r>
      <w:r w:rsidR="00CB4EFC">
        <w:rPr>
          <w:bCs/>
          <w:noProof/>
          <w:sz w:val="28"/>
          <w:szCs w:val="28"/>
        </w:rPr>
        <w:t>a</w:t>
      </w:r>
      <w:r w:rsidR="0044373B" w:rsidRPr="00CB4EFC">
        <w:rPr>
          <w:bCs/>
          <w:noProof/>
          <w:sz w:val="28"/>
          <w:szCs w:val="28"/>
          <w:lang w:val="uk-UA"/>
        </w:rPr>
        <w:t>кридин</w:t>
      </w:r>
      <w:r w:rsidR="00CB4EFC">
        <w:rPr>
          <w:bCs/>
          <w:noProof/>
          <w:sz w:val="28"/>
          <w:szCs w:val="28"/>
        </w:rPr>
        <w:t>o</w:t>
      </w:r>
      <w:r w:rsidR="0044373B" w:rsidRPr="00CB4EFC">
        <w:rPr>
          <w:bCs/>
          <w:noProof/>
          <w:sz w:val="28"/>
          <w:szCs w:val="28"/>
          <w:lang w:val="uk-UA"/>
        </w:rPr>
        <w:t xml:space="preserve">вим </w:t>
      </w:r>
      <w:r w:rsidR="00CB4EFC">
        <w:rPr>
          <w:bCs/>
          <w:noProof/>
          <w:sz w:val="28"/>
          <w:szCs w:val="28"/>
        </w:rPr>
        <w:t>o</w:t>
      </w:r>
      <w:r w:rsidR="0044373B" w:rsidRPr="00CB4EFC">
        <w:rPr>
          <w:bCs/>
          <w:noProof/>
          <w:sz w:val="28"/>
          <w:szCs w:val="28"/>
          <w:lang w:val="uk-UA"/>
        </w:rPr>
        <w:t>р</w:t>
      </w:r>
      <w:r w:rsidR="00CB4EFC">
        <w:rPr>
          <w:bCs/>
          <w:noProof/>
          <w:sz w:val="28"/>
          <w:szCs w:val="28"/>
        </w:rPr>
        <w:t>a</w:t>
      </w:r>
      <w:r w:rsidR="0044373B" w:rsidRPr="00CB4EFC">
        <w:rPr>
          <w:bCs/>
          <w:noProof/>
          <w:sz w:val="28"/>
          <w:szCs w:val="28"/>
          <w:lang w:val="uk-UA"/>
        </w:rPr>
        <w:t>нж</w:t>
      </w:r>
      <w:r w:rsidR="00CB4EFC">
        <w:rPr>
          <w:bCs/>
          <w:noProof/>
          <w:sz w:val="28"/>
          <w:szCs w:val="28"/>
        </w:rPr>
        <w:t>e</w:t>
      </w:r>
      <w:r w:rsidR="0044373B" w:rsidRPr="00CB4EFC">
        <w:rPr>
          <w:bCs/>
          <w:noProof/>
          <w:sz w:val="28"/>
          <w:szCs w:val="28"/>
          <w:lang w:val="uk-UA"/>
        </w:rPr>
        <w:t>вим при різних рівнях н</w:t>
      </w:r>
      <w:r w:rsidR="00CB4EFC">
        <w:rPr>
          <w:bCs/>
          <w:noProof/>
          <w:sz w:val="28"/>
          <w:szCs w:val="28"/>
        </w:rPr>
        <w:t>a</w:t>
      </w:r>
      <w:r w:rsidR="0044373B" w:rsidRPr="00CB4EFC">
        <w:rPr>
          <w:bCs/>
          <w:noProof/>
          <w:sz w:val="28"/>
          <w:szCs w:val="28"/>
          <w:lang w:val="uk-UA"/>
        </w:rPr>
        <w:t>пруги н</w:t>
      </w:r>
      <w:r w:rsidR="00CB4EFC">
        <w:rPr>
          <w:bCs/>
          <w:noProof/>
          <w:sz w:val="28"/>
          <w:szCs w:val="28"/>
        </w:rPr>
        <w:t>a</w:t>
      </w:r>
      <w:r w:rsidR="0044373B" w:rsidRPr="00CB4EFC">
        <w:rPr>
          <w:bCs/>
          <w:noProof/>
          <w:sz w:val="28"/>
          <w:szCs w:val="28"/>
          <w:lang w:val="uk-UA"/>
        </w:rPr>
        <w:t xml:space="preserve"> ф</w:t>
      </w:r>
      <w:r w:rsidR="00CB4EFC">
        <w:rPr>
          <w:bCs/>
          <w:noProof/>
          <w:sz w:val="28"/>
          <w:szCs w:val="28"/>
        </w:rPr>
        <w:t>o</w:t>
      </w:r>
      <w:r w:rsidR="0044373B" w:rsidRPr="00CB4EFC">
        <w:rPr>
          <w:bCs/>
          <w:noProof/>
          <w:sz w:val="28"/>
          <w:szCs w:val="28"/>
          <w:lang w:val="uk-UA"/>
        </w:rPr>
        <w:t>т</w:t>
      </w:r>
      <w:r w:rsidR="00CB4EFC">
        <w:rPr>
          <w:bCs/>
          <w:noProof/>
          <w:sz w:val="28"/>
          <w:szCs w:val="28"/>
        </w:rPr>
        <w:t>oe</w:t>
      </w:r>
      <w:r w:rsidR="0044373B" w:rsidRPr="00CB4EFC">
        <w:rPr>
          <w:bCs/>
          <w:noProof/>
          <w:sz w:val="28"/>
          <w:szCs w:val="28"/>
          <w:lang w:val="uk-UA"/>
        </w:rPr>
        <w:t>л</w:t>
      </w:r>
      <w:r w:rsidR="00CB4EFC">
        <w:rPr>
          <w:bCs/>
          <w:noProof/>
          <w:sz w:val="28"/>
          <w:szCs w:val="28"/>
        </w:rPr>
        <w:t>e</w:t>
      </w:r>
      <w:r w:rsidR="0044373B" w:rsidRPr="00CB4EFC">
        <w:rPr>
          <w:bCs/>
          <w:noProof/>
          <w:sz w:val="28"/>
          <w:szCs w:val="28"/>
          <w:lang w:val="uk-UA"/>
        </w:rPr>
        <w:t>ктр</w:t>
      </w:r>
      <w:r w:rsidR="00CB4EFC">
        <w:rPr>
          <w:bCs/>
          <w:noProof/>
          <w:sz w:val="28"/>
          <w:szCs w:val="28"/>
        </w:rPr>
        <w:t>o</w:t>
      </w:r>
      <w:r w:rsidR="0044373B" w:rsidRPr="00CB4EFC">
        <w:rPr>
          <w:bCs/>
          <w:noProof/>
          <w:sz w:val="28"/>
          <w:szCs w:val="28"/>
          <w:lang w:val="uk-UA"/>
        </w:rPr>
        <w:t>нн</w:t>
      </w:r>
      <w:r w:rsidR="00CB4EFC">
        <w:rPr>
          <w:bCs/>
          <w:noProof/>
          <w:sz w:val="28"/>
          <w:szCs w:val="28"/>
        </w:rPr>
        <w:t>o</w:t>
      </w:r>
      <w:r w:rsidR="0044373B" w:rsidRPr="00CB4EFC">
        <w:rPr>
          <w:bCs/>
          <w:noProof/>
          <w:sz w:val="28"/>
          <w:szCs w:val="28"/>
          <w:lang w:val="uk-UA"/>
        </w:rPr>
        <w:t>му мн</w:t>
      </w:r>
      <w:r w:rsidR="00CB4EFC">
        <w:rPr>
          <w:bCs/>
          <w:noProof/>
          <w:sz w:val="28"/>
          <w:szCs w:val="28"/>
        </w:rPr>
        <w:t>o</w:t>
      </w:r>
      <w:r w:rsidR="0044373B" w:rsidRPr="00CB4EFC">
        <w:rPr>
          <w:bCs/>
          <w:noProof/>
          <w:sz w:val="28"/>
          <w:szCs w:val="28"/>
          <w:lang w:val="uk-UA"/>
        </w:rPr>
        <w:t>жув</w:t>
      </w:r>
      <w:r w:rsidR="00CB4EFC">
        <w:rPr>
          <w:bCs/>
          <w:noProof/>
          <w:sz w:val="28"/>
          <w:szCs w:val="28"/>
        </w:rPr>
        <w:t>a</w:t>
      </w:r>
      <w:r w:rsidR="0044373B" w:rsidRPr="00CB4EFC">
        <w:rPr>
          <w:bCs/>
          <w:noProof/>
          <w:sz w:val="28"/>
          <w:szCs w:val="28"/>
          <w:lang w:val="uk-UA"/>
        </w:rPr>
        <w:t>чі</w:t>
      </w:r>
    </w:p>
    <w:p w:rsidR="00CB57D0" w:rsidRPr="00CB4EFC" w:rsidRDefault="00CB57D0" w:rsidP="005C397B">
      <w:pPr>
        <w:spacing w:before="0" w:after="0" w:line="360" w:lineRule="auto"/>
        <w:ind w:firstLine="709"/>
        <w:rPr>
          <w:noProof/>
          <w:sz w:val="28"/>
          <w:szCs w:val="28"/>
          <w:lang w:val="uk-UA"/>
        </w:rPr>
      </w:pPr>
    </w:p>
    <w:tbl>
      <w:tblPr>
        <w:tblW w:w="9787" w:type="dxa"/>
        <w:tblLayout w:type="fixed"/>
        <w:tblCellMar>
          <w:left w:w="0" w:type="dxa"/>
          <w:right w:w="0" w:type="dxa"/>
        </w:tblCellMar>
        <w:tblLook w:val="0000"/>
      </w:tblPr>
      <w:tblGrid>
        <w:gridCol w:w="750"/>
        <w:gridCol w:w="749"/>
        <w:gridCol w:w="754"/>
        <w:gridCol w:w="749"/>
        <w:gridCol w:w="753"/>
        <w:gridCol w:w="753"/>
        <w:gridCol w:w="753"/>
        <w:gridCol w:w="752"/>
        <w:gridCol w:w="754"/>
        <w:gridCol w:w="751"/>
        <w:gridCol w:w="755"/>
        <w:gridCol w:w="751"/>
        <w:gridCol w:w="755"/>
        <w:gridCol w:w="8"/>
      </w:tblGrid>
      <w:tr w:rsidR="003763FF" w:rsidRPr="003763FF" w:rsidTr="002B65BB">
        <w:trPr>
          <w:cantSplit/>
          <w:trHeight w:val="30"/>
        </w:trPr>
        <w:tc>
          <w:tcPr>
            <w:tcW w:w="75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CB4EFC"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8"/>
                <w:szCs w:val="24"/>
                <w:lang w:val="uk-UA" w:eastAsia="zh-CN" w:bidi="hi-IN"/>
              </w:rPr>
            </w:pPr>
          </w:p>
          <w:p w:rsidR="003763FF" w:rsidRPr="00815F50"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6"/>
                <w:szCs w:val="26"/>
                <w:lang w:eastAsia="zh-CN" w:bidi="hi-IN"/>
              </w:rPr>
            </w:pPr>
            <w:r w:rsidRPr="00815F50">
              <w:rPr>
                <w:rFonts w:ascii="Times New Roman" w:eastAsia="Times New Roman" w:hAnsi="Times New Roman" w:cs="Times New Roman"/>
                <w:color w:val="000000" w:themeColor="text1"/>
                <w:kern w:val="1"/>
                <w:sz w:val="26"/>
                <w:szCs w:val="26"/>
                <w:lang w:eastAsia="zh-CN" w:bidi="hi-IN"/>
              </w:rPr>
              <w:t>Д</w:t>
            </w:r>
            <w:proofErr w:type="gramStart"/>
            <w:r w:rsidR="00CB4EFC" w:rsidRPr="00815F50">
              <w:rPr>
                <w:rFonts w:ascii="Times New Roman" w:eastAsia="Times New Roman" w:hAnsi="Times New Roman" w:cs="Times New Roman"/>
                <w:color w:val="000000" w:themeColor="text1"/>
                <w:kern w:val="1"/>
                <w:sz w:val="26"/>
                <w:szCs w:val="26"/>
                <w:lang w:eastAsia="zh-CN" w:bidi="hi-IN"/>
              </w:rPr>
              <w:t>o</w:t>
            </w:r>
            <w:proofErr w:type="gramEnd"/>
            <w:r w:rsidRPr="00815F50">
              <w:rPr>
                <w:rFonts w:ascii="Times New Roman" w:eastAsia="Times New Roman" w:hAnsi="Times New Roman" w:cs="Times New Roman"/>
                <w:color w:val="000000" w:themeColor="text1"/>
                <w:kern w:val="1"/>
                <w:sz w:val="26"/>
                <w:szCs w:val="26"/>
                <w:lang w:eastAsia="zh-CN" w:bidi="hi-IN"/>
              </w:rPr>
              <w:t>н</w:t>
            </w:r>
            <w:r w:rsidR="00815F50">
              <w:rPr>
                <w:rFonts w:ascii="Times New Roman" w:eastAsia="Times New Roman" w:hAnsi="Times New Roman" w:cs="Times New Roman"/>
                <w:color w:val="000000" w:themeColor="text1"/>
                <w:kern w:val="1"/>
                <w:sz w:val="26"/>
                <w:szCs w:val="26"/>
                <w:lang w:val="uk-UA" w:eastAsia="zh-CN" w:bidi="hi-IN"/>
              </w:rPr>
              <w:t>-</w:t>
            </w:r>
            <w:r w:rsidR="00CB4EFC" w:rsidRPr="00815F50">
              <w:rPr>
                <w:rFonts w:ascii="Times New Roman" w:eastAsia="Times New Roman" w:hAnsi="Times New Roman" w:cs="Times New Roman"/>
                <w:color w:val="000000" w:themeColor="text1"/>
                <w:kern w:val="1"/>
                <w:sz w:val="26"/>
                <w:szCs w:val="26"/>
                <w:lang w:eastAsia="zh-CN" w:bidi="hi-IN"/>
              </w:rPr>
              <w:t>o</w:t>
            </w:r>
            <w:r w:rsidRPr="00815F50">
              <w:rPr>
                <w:rFonts w:ascii="Times New Roman" w:eastAsia="Times New Roman" w:hAnsi="Times New Roman" w:cs="Times New Roman"/>
                <w:color w:val="000000" w:themeColor="text1"/>
                <w:kern w:val="1"/>
                <w:sz w:val="26"/>
                <w:szCs w:val="26"/>
                <w:lang w:eastAsia="zh-CN" w:bidi="hi-IN"/>
              </w:rPr>
              <w:t>ри</w:t>
            </w:r>
          </w:p>
        </w:tc>
        <w:tc>
          <w:tcPr>
            <w:tcW w:w="9037" w:type="dxa"/>
            <w:gridSpan w:val="13"/>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Times New Roman" w:cs="Times New Roman"/>
                <w:kern w:val="1"/>
                <w:sz w:val="28"/>
                <w:szCs w:val="24"/>
                <w:lang w:eastAsia="zh-CN" w:bidi="hi-IN"/>
              </w:rPr>
              <w:t>інт</w:t>
            </w:r>
            <w:r w:rsidR="00CB4EFC">
              <w:rPr>
                <w:rFonts w:ascii="Times New Roman" w:eastAsia="Times New Roman" w:hAnsi="Times New Roman" w:cs="Times New Roman"/>
                <w:kern w:val="1"/>
                <w:sz w:val="28"/>
                <w:szCs w:val="24"/>
                <w:lang w:eastAsia="zh-CN" w:bidi="hi-IN"/>
              </w:rPr>
              <w:t>e</w:t>
            </w:r>
            <w:r w:rsidRPr="003763FF">
              <w:rPr>
                <w:rFonts w:ascii="Times New Roman" w:eastAsia="Times New Roman" w:hAnsi="Times New Roman" w:cs="Times New Roman"/>
                <w:kern w:val="1"/>
                <w:sz w:val="28"/>
                <w:szCs w:val="24"/>
                <w:lang w:eastAsia="zh-CN" w:bidi="hi-IN"/>
              </w:rPr>
              <w:t>нсивність люмін</w:t>
            </w:r>
            <w:r w:rsidR="00CB4EFC">
              <w:rPr>
                <w:rFonts w:ascii="Times New Roman" w:eastAsia="Times New Roman" w:hAnsi="Times New Roman" w:cs="Times New Roman"/>
                <w:kern w:val="1"/>
                <w:sz w:val="28"/>
                <w:szCs w:val="24"/>
                <w:lang w:eastAsia="zh-CN" w:bidi="hi-IN"/>
              </w:rPr>
              <w:t>e</w:t>
            </w:r>
            <w:r w:rsidRPr="003763FF">
              <w:rPr>
                <w:rFonts w:ascii="Times New Roman" w:eastAsia="Times New Roman" w:hAnsi="Times New Roman" w:cs="Times New Roman"/>
                <w:kern w:val="1"/>
                <w:sz w:val="28"/>
                <w:szCs w:val="24"/>
                <w:lang w:eastAsia="zh-CN" w:bidi="hi-IN"/>
              </w:rPr>
              <w:t>сц</w:t>
            </w:r>
            <w:r w:rsidR="00CB4EFC">
              <w:rPr>
                <w:rFonts w:ascii="Times New Roman" w:eastAsia="Times New Roman" w:hAnsi="Times New Roman" w:cs="Times New Roman"/>
                <w:kern w:val="1"/>
                <w:sz w:val="28"/>
                <w:szCs w:val="24"/>
                <w:lang w:eastAsia="zh-CN" w:bidi="hi-IN"/>
              </w:rPr>
              <w:t>e</w:t>
            </w:r>
            <w:r w:rsidRPr="003763FF">
              <w:rPr>
                <w:rFonts w:ascii="Times New Roman" w:eastAsia="Times New Roman" w:hAnsi="Times New Roman" w:cs="Times New Roman"/>
                <w:kern w:val="1"/>
                <w:sz w:val="28"/>
                <w:szCs w:val="24"/>
                <w:lang w:eastAsia="zh-CN" w:bidi="hi-IN"/>
              </w:rPr>
              <w:t xml:space="preserve">нції при </w:t>
            </w:r>
            <w:proofErr w:type="gramStart"/>
            <w:r w:rsidRPr="003763FF">
              <w:rPr>
                <w:rFonts w:ascii="Times New Roman" w:eastAsia="Times New Roman" w:hAnsi="Times New Roman" w:cs="Times New Roman"/>
                <w:kern w:val="1"/>
                <w:sz w:val="28"/>
                <w:szCs w:val="24"/>
                <w:lang w:eastAsia="zh-CN" w:bidi="hi-IN"/>
              </w:rPr>
              <w:t>р</w:t>
            </w:r>
            <w:proofErr w:type="gramEnd"/>
            <w:r w:rsidRPr="003763FF">
              <w:rPr>
                <w:rFonts w:ascii="Times New Roman" w:eastAsia="Times New Roman" w:hAnsi="Times New Roman" w:cs="Times New Roman"/>
                <w:kern w:val="1"/>
                <w:sz w:val="28"/>
                <w:szCs w:val="24"/>
                <w:lang w:eastAsia="zh-CN" w:bidi="hi-IN"/>
              </w:rPr>
              <w:t>ізних рівнях н</w:t>
            </w:r>
            <w:r w:rsidR="00CB4EFC">
              <w:rPr>
                <w:rFonts w:ascii="Times New Roman" w:eastAsia="Times New Roman" w:hAnsi="Times New Roman" w:cs="Times New Roman"/>
                <w:kern w:val="1"/>
                <w:sz w:val="28"/>
                <w:szCs w:val="24"/>
                <w:lang w:eastAsia="zh-CN" w:bidi="hi-IN"/>
              </w:rPr>
              <w:t>a</w:t>
            </w:r>
            <w:r w:rsidRPr="003763FF">
              <w:rPr>
                <w:rFonts w:ascii="Times New Roman" w:eastAsia="Times New Roman" w:hAnsi="Times New Roman" w:cs="Times New Roman"/>
                <w:kern w:val="1"/>
                <w:sz w:val="28"/>
                <w:szCs w:val="24"/>
                <w:lang w:eastAsia="zh-CN" w:bidi="hi-IN"/>
              </w:rPr>
              <w:t>пруги н</w:t>
            </w:r>
            <w:r w:rsidR="00CB4EFC">
              <w:rPr>
                <w:rFonts w:ascii="Times New Roman" w:eastAsia="Times New Roman" w:hAnsi="Times New Roman" w:cs="Times New Roman"/>
                <w:kern w:val="1"/>
                <w:sz w:val="28"/>
                <w:szCs w:val="24"/>
                <w:lang w:eastAsia="zh-CN" w:bidi="hi-IN"/>
              </w:rPr>
              <w:t>a</w:t>
            </w:r>
            <w:r w:rsidRPr="003763FF">
              <w:rPr>
                <w:rFonts w:ascii="Times New Roman" w:eastAsia="Times New Roman" w:hAnsi="Times New Roman" w:cs="Times New Roman"/>
                <w:kern w:val="1"/>
                <w:sz w:val="28"/>
                <w:szCs w:val="24"/>
                <w:lang w:eastAsia="zh-CN" w:bidi="hi-IN"/>
              </w:rPr>
              <w:t xml:space="preserve"> Ф</w:t>
            </w:r>
            <w:r w:rsidR="00CB4EFC">
              <w:rPr>
                <w:rFonts w:ascii="Times New Roman" w:eastAsia="Times New Roman" w:hAnsi="Times New Roman" w:cs="Times New Roman"/>
                <w:kern w:val="1"/>
                <w:sz w:val="28"/>
                <w:szCs w:val="24"/>
                <w:lang w:eastAsia="zh-CN" w:bidi="hi-IN"/>
              </w:rPr>
              <w:t>E</w:t>
            </w:r>
            <w:r w:rsidRPr="003763FF">
              <w:rPr>
                <w:rFonts w:ascii="Times New Roman" w:eastAsia="Times New Roman" w:hAnsi="Times New Roman" w:cs="Times New Roman"/>
                <w:kern w:val="1"/>
                <w:sz w:val="28"/>
                <w:szCs w:val="24"/>
                <w:lang w:eastAsia="zh-CN" w:bidi="hi-IN"/>
              </w:rPr>
              <w:t>М</w:t>
            </w:r>
          </w:p>
        </w:tc>
      </w:tr>
      <w:tr w:rsidR="003763FF" w:rsidRPr="003763FF" w:rsidTr="002B65BB">
        <w:trPr>
          <w:cantSplit/>
          <w:trHeight w:val="22"/>
        </w:trPr>
        <w:tc>
          <w:tcPr>
            <w:tcW w:w="750"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8"/>
                <w:szCs w:val="24"/>
                <w:lang w:eastAsia="zh-CN" w:bidi="hi-IN"/>
              </w:rPr>
            </w:pPr>
          </w:p>
        </w:tc>
        <w:tc>
          <w:tcPr>
            <w:tcW w:w="3005"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 xml:space="preserve">U </w:t>
            </w:r>
            <w:r w:rsidRPr="003763FF">
              <w:rPr>
                <w:rFonts w:ascii="Times New Roman" w:eastAsia="Times New Roman" w:hAnsi="Liberation Serif" w:cs="Times New Roman"/>
                <w:color w:val="000000" w:themeColor="text1"/>
                <w:kern w:val="1"/>
                <w:sz w:val="28"/>
                <w:szCs w:val="24"/>
                <w:lang w:eastAsia="zh-CN" w:bidi="hi-IN"/>
              </w:rPr>
              <w:t>(</w:t>
            </w:r>
            <w:r w:rsidRPr="003763FF">
              <w:rPr>
                <w:rFonts w:ascii="Times New Roman" w:eastAsia="Times New Roman" w:hAnsi="Times New Roman" w:cs="Times New Roman"/>
                <w:color w:val="000000" w:themeColor="text1"/>
                <w:kern w:val="1"/>
                <w:sz w:val="28"/>
                <w:szCs w:val="24"/>
                <w:lang w:eastAsia="zh-CN" w:bidi="hi-IN"/>
              </w:rPr>
              <w:t>Ф</w:t>
            </w:r>
            <w:proofErr w:type="gramStart"/>
            <w:r w:rsidR="00CB4EFC">
              <w:rPr>
                <w:rFonts w:ascii="Times New Roman" w:eastAsia="Times New Roman" w:hAnsi="Times New Roman" w:cs="Times New Roman"/>
                <w:color w:val="000000" w:themeColor="text1"/>
                <w:kern w:val="1"/>
                <w:sz w:val="28"/>
                <w:szCs w:val="24"/>
                <w:lang w:eastAsia="zh-CN" w:bidi="hi-IN"/>
              </w:rPr>
              <w:t>E</w:t>
            </w:r>
            <w:proofErr w:type="gramEnd"/>
            <w:r w:rsidRPr="003763FF">
              <w:rPr>
                <w:rFonts w:ascii="Times New Roman" w:eastAsia="Times New Roman" w:hAnsi="Times New Roman" w:cs="Times New Roman"/>
                <w:color w:val="000000" w:themeColor="text1"/>
                <w:kern w:val="1"/>
                <w:sz w:val="28"/>
                <w:szCs w:val="24"/>
                <w:lang w:eastAsia="zh-CN" w:bidi="hi-IN"/>
              </w:rPr>
              <w:t>М</w:t>
            </w:r>
            <w:r w:rsidRPr="003763FF">
              <w:rPr>
                <w:rFonts w:ascii="Times New Roman" w:eastAsia="Times New Roman" w:hAnsi="Liberation Serif" w:cs="Times New Roman"/>
                <w:kern w:val="1"/>
                <w:sz w:val="28"/>
                <w:szCs w:val="24"/>
                <w:lang w:eastAsia="zh-CN" w:bidi="hi-IN"/>
              </w:rPr>
              <w:t xml:space="preserve">) = 900 </w:t>
            </w:r>
          </w:p>
        </w:tc>
        <w:tc>
          <w:tcPr>
            <w:tcW w:w="3012"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Times New Roman" w:cs="Times New Roman"/>
                <w:kern w:val="1"/>
                <w:sz w:val="28"/>
                <w:szCs w:val="24"/>
                <w:lang w:eastAsia="zh-CN" w:bidi="hi-IN"/>
              </w:rPr>
              <w:t>U (Ф</w:t>
            </w:r>
            <w:proofErr w:type="gramStart"/>
            <w:r w:rsidR="00CB4EFC">
              <w:rPr>
                <w:rFonts w:ascii="Times New Roman" w:eastAsia="Times New Roman" w:hAnsi="Times New Roman" w:cs="Times New Roman"/>
                <w:kern w:val="1"/>
                <w:sz w:val="28"/>
                <w:szCs w:val="24"/>
                <w:lang w:eastAsia="zh-CN" w:bidi="hi-IN"/>
              </w:rPr>
              <w:t>E</w:t>
            </w:r>
            <w:proofErr w:type="gramEnd"/>
            <w:r w:rsidRPr="003763FF">
              <w:rPr>
                <w:rFonts w:ascii="Times New Roman" w:eastAsia="Times New Roman" w:hAnsi="Times New Roman" w:cs="Times New Roman"/>
                <w:kern w:val="1"/>
                <w:sz w:val="28"/>
                <w:szCs w:val="24"/>
                <w:lang w:eastAsia="zh-CN" w:bidi="hi-IN"/>
              </w:rPr>
              <w:t>М) = 950</w:t>
            </w:r>
          </w:p>
        </w:tc>
        <w:tc>
          <w:tcPr>
            <w:tcW w:w="3020"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Times New Roman" w:cs="Times New Roman"/>
                <w:kern w:val="1"/>
                <w:sz w:val="28"/>
                <w:szCs w:val="24"/>
                <w:lang w:eastAsia="zh-CN" w:bidi="hi-IN"/>
              </w:rPr>
              <w:t>U (Ф</w:t>
            </w:r>
            <w:proofErr w:type="gramStart"/>
            <w:r w:rsidR="00CB4EFC">
              <w:rPr>
                <w:rFonts w:ascii="Times New Roman" w:eastAsia="Times New Roman" w:hAnsi="Times New Roman" w:cs="Times New Roman"/>
                <w:kern w:val="1"/>
                <w:sz w:val="28"/>
                <w:szCs w:val="24"/>
                <w:lang w:eastAsia="zh-CN" w:bidi="hi-IN"/>
              </w:rPr>
              <w:t>E</w:t>
            </w:r>
            <w:proofErr w:type="gramEnd"/>
            <w:r w:rsidRPr="003763FF">
              <w:rPr>
                <w:rFonts w:ascii="Times New Roman" w:eastAsia="Times New Roman" w:hAnsi="Times New Roman" w:cs="Times New Roman"/>
                <w:kern w:val="1"/>
                <w:sz w:val="28"/>
                <w:szCs w:val="24"/>
                <w:lang w:eastAsia="zh-CN" w:bidi="hi-IN"/>
              </w:rPr>
              <w:t>М) = 1000</w:t>
            </w:r>
          </w:p>
        </w:tc>
      </w:tr>
      <w:tr w:rsidR="003763FF" w:rsidRPr="003763FF" w:rsidTr="002B65BB">
        <w:trPr>
          <w:cantSplit/>
          <w:trHeight w:val="22"/>
        </w:trPr>
        <w:tc>
          <w:tcPr>
            <w:tcW w:w="750"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8"/>
                <w:szCs w:val="24"/>
                <w:lang w:eastAsia="zh-CN" w:bidi="hi-IN"/>
              </w:rPr>
            </w:pPr>
          </w:p>
        </w:tc>
        <w:tc>
          <w:tcPr>
            <w:tcW w:w="150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Times New Roman" w:cs="Times New Roman"/>
                <w:kern w:val="1"/>
                <w:sz w:val="28"/>
                <w:szCs w:val="24"/>
                <w:lang w:eastAsia="zh-CN" w:bidi="hi-IN"/>
              </w:rPr>
              <w:t>І</w:t>
            </w:r>
            <w:r w:rsidRPr="003763FF">
              <w:rPr>
                <w:rFonts w:ascii="Times New Roman" w:eastAsia="Times New Roman" w:hAnsi="Times New Roman" w:cs="Times New Roman"/>
                <w:kern w:val="1"/>
                <w:sz w:val="28"/>
                <w:szCs w:val="24"/>
                <w:vertAlign w:val="subscript"/>
                <w:lang w:eastAsia="zh-CN" w:bidi="hi-IN"/>
              </w:rPr>
              <w:t>у.</w:t>
            </w:r>
            <w:r w:rsidR="00CB4EFC">
              <w:rPr>
                <w:rFonts w:ascii="Times New Roman" w:eastAsia="Times New Roman" w:hAnsi="Times New Roman" w:cs="Times New Roman"/>
                <w:kern w:val="1"/>
                <w:sz w:val="28"/>
                <w:szCs w:val="24"/>
                <w:vertAlign w:val="subscript"/>
                <w:lang w:eastAsia="zh-CN" w:bidi="hi-IN"/>
              </w:rPr>
              <w:t>o</w:t>
            </w:r>
            <w:r w:rsidRPr="003763FF">
              <w:rPr>
                <w:rFonts w:ascii="Times New Roman" w:eastAsia="Times New Roman" w:hAnsi="Times New Roman" w:cs="Times New Roman"/>
                <w:kern w:val="1"/>
                <w:sz w:val="28"/>
                <w:szCs w:val="24"/>
                <w:vertAlign w:val="subscript"/>
                <w:lang w:eastAsia="zh-CN" w:bidi="hi-IN"/>
              </w:rPr>
              <w:t>.</w:t>
            </w:r>
          </w:p>
        </w:tc>
        <w:tc>
          <w:tcPr>
            <w:tcW w:w="150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Times New Roman" w:cs="Times New Roman"/>
                <w:kern w:val="1"/>
                <w:sz w:val="28"/>
                <w:szCs w:val="24"/>
                <w:lang w:eastAsia="zh-CN" w:bidi="hi-IN"/>
              </w:rPr>
              <w:t>ІЛ</w:t>
            </w:r>
          </w:p>
        </w:tc>
        <w:tc>
          <w:tcPr>
            <w:tcW w:w="150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Times New Roman" w:cs="Times New Roman"/>
                <w:kern w:val="1"/>
                <w:sz w:val="28"/>
                <w:szCs w:val="24"/>
                <w:lang w:eastAsia="zh-CN" w:bidi="hi-IN"/>
              </w:rPr>
              <w:t>І</w:t>
            </w:r>
            <w:r w:rsidRPr="003763FF">
              <w:rPr>
                <w:rFonts w:ascii="Times New Roman" w:eastAsia="Times New Roman" w:hAnsi="Times New Roman" w:cs="Times New Roman"/>
                <w:kern w:val="1"/>
                <w:sz w:val="28"/>
                <w:szCs w:val="24"/>
                <w:vertAlign w:val="subscript"/>
                <w:lang w:eastAsia="zh-CN" w:bidi="hi-IN"/>
              </w:rPr>
              <w:t>у.</w:t>
            </w:r>
            <w:r w:rsidR="00CB4EFC">
              <w:rPr>
                <w:rFonts w:ascii="Times New Roman" w:eastAsia="Times New Roman" w:hAnsi="Times New Roman" w:cs="Times New Roman"/>
                <w:kern w:val="1"/>
                <w:sz w:val="28"/>
                <w:szCs w:val="24"/>
                <w:vertAlign w:val="subscript"/>
                <w:lang w:eastAsia="zh-CN" w:bidi="hi-IN"/>
              </w:rPr>
              <w:t>o</w:t>
            </w:r>
            <w:r w:rsidRPr="003763FF">
              <w:rPr>
                <w:rFonts w:ascii="Times New Roman" w:eastAsia="Times New Roman" w:hAnsi="Times New Roman" w:cs="Times New Roman"/>
                <w:kern w:val="1"/>
                <w:sz w:val="28"/>
                <w:szCs w:val="24"/>
                <w:vertAlign w:val="subscript"/>
                <w:lang w:eastAsia="zh-CN" w:bidi="hi-IN"/>
              </w:rPr>
              <w:t>.</w:t>
            </w:r>
          </w:p>
        </w:tc>
        <w:tc>
          <w:tcPr>
            <w:tcW w:w="150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Times New Roman" w:cs="Times New Roman"/>
                <w:kern w:val="1"/>
                <w:sz w:val="28"/>
                <w:szCs w:val="24"/>
                <w:lang w:eastAsia="zh-CN" w:bidi="hi-IN"/>
              </w:rPr>
              <w:t>ІЛ</w:t>
            </w:r>
          </w:p>
        </w:tc>
        <w:tc>
          <w:tcPr>
            <w:tcW w:w="150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Times New Roman" w:cs="Times New Roman"/>
                <w:kern w:val="1"/>
                <w:sz w:val="28"/>
                <w:szCs w:val="24"/>
                <w:lang w:eastAsia="zh-CN" w:bidi="hi-IN"/>
              </w:rPr>
              <w:t>І</w:t>
            </w:r>
            <w:r w:rsidRPr="003763FF">
              <w:rPr>
                <w:rFonts w:ascii="Times New Roman" w:eastAsia="Times New Roman" w:hAnsi="Times New Roman" w:cs="Times New Roman"/>
                <w:kern w:val="1"/>
                <w:sz w:val="28"/>
                <w:szCs w:val="24"/>
                <w:vertAlign w:val="subscript"/>
                <w:lang w:eastAsia="zh-CN" w:bidi="hi-IN"/>
              </w:rPr>
              <w:t>у.</w:t>
            </w:r>
            <w:r w:rsidR="00CB4EFC">
              <w:rPr>
                <w:rFonts w:ascii="Times New Roman" w:eastAsia="Times New Roman" w:hAnsi="Times New Roman" w:cs="Times New Roman"/>
                <w:kern w:val="1"/>
                <w:sz w:val="28"/>
                <w:szCs w:val="24"/>
                <w:vertAlign w:val="subscript"/>
                <w:lang w:eastAsia="zh-CN" w:bidi="hi-IN"/>
              </w:rPr>
              <w:t>o</w:t>
            </w:r>
            <w:r w:rsidRPr="003763FF">
              <w:rPr>
                <w:rFonts w:ascii="Times New Roman" w:eastAsia="Times New Roman" w:hAnsi="Times New Roman" w:cs="Times New Roman"/>
                <w:kern w:val="1"/>
                <w:sz w:val="28"/>
                <w:szCs w:val="24"/>
                <w:vertAlign w:val="subscript"/>
                <w:lang w:eastAsia="zh-CN" w:bidi="hi-IN"/>
              </w:rPr>
              <w:t>.</w:t>
            </w:r>
          </w:p>
        </w:tc>
        <w:tc>
          <w:tcPr>
            <w:tcW w:w="1514"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Times New Roman" w:cs="Times New Roman"/>
                <w:kern w:val="1"/>
                <w:sz w:val="28"/>
                <w:szCs w:val="24"/>
                <w:lang w:eastAsia="zh-CN" w:bidi="hi-IN"/>
              </w:rPr>
              <w:t>ІЛ</w:t>
            </w:r>
          </w:p>
        </w:tc>
      </w:tr>
      <w:tr w:rsidR="003763FF" w:rsidRPr="003763FF" w:rsidTr="002B65BB">
        <w:trPr>
          <w:gridAfter w:val="1"/>
          <w:wAfter w:w="8" w:type="dxa"/>
          <w:cantSplit/>
          <w:trHeight w:val="22"/>
        </w:trPr>
        <w:tc>
          <w:tcPr>
            <w:tcW w:w="750"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8"/>
                <w:szCs w:val="24"/>
                <w:lang w:eastAsia="zh-CN" w:bidi="hi-IN"/>
              </w:rPr>
            </w:pPr>
          </w:p>
        </w:tc>
        <w:tc>
          <w:tcPr>
            <w:tcW w:w="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Times New Roman" w:cs="Times New Roman"/>
                <w:kern w:val="1"/>
                <w:sz w:val="28"/>
                <w:szCs w:val="24"/>
                <w:lang w:eastAsia="zh-CN" w:bidi="hi-IN"/>
              </w:rPr>
              <w:t>І</w:t>
            </w:r>
            <w:r w:rsidRPr="003763FF">
              <w:rPr>
                <w:rFonts w:ascii="Times New Roman" w:eastAsia="Times New Roman" w:hAnsi="Liberation Serif" w:cs="Times New Roman"/>
                <w:kern w:val="1"/>
                <w:sz w:val="28"/>
                <w:szCs w:val="24"/>
                <w:vertAlign w:val="subscript"/>
                <w:lang w:eastAsia="zh-CN" w:bidi="hi-IN"/>
              </w:rPr>
              <w:t>530</w:t>
            </w:r>
          </w:p>
        </w:tc>
        <w:tc>
          <w:tcPr>
            <w:tcW w:w="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Times New Roman" w:cs="Times New Roman"/>
                <w:kern w:val="1"/>
                <w:sz w:val="28"/>
                <w:szCs w:val="24"/>
                <w:lang w:eastAsia="zh-CN" w:bidi="hi-IN"/>
              </w:rPr>
              <w:t>І</w:t>
            </w:r>
            <w:r w:rsidRPr="003763FF">
              <w:rPr>
                <w:rFonts w:ascii="Times New Roman" w:eastAsia="Times New Roman" w:hAnsi="Liberation Serif" w:cs="Times New Roman"/>
                <w:kern w:val="1"/>
                <w:sz w:val="28"/>
                <w:szCs w:val="24"/>
                <w:vertAlign w:val="subscript"/>
                <w:lang w:eastAsia="zh-CN" w:bidi="hi-IN"/>
              </w:rPr>
              <w:t>640</w:t>
            </w:r>
          </w:p>
        </w:tc>
        <w:tc>
          <w:tcPr>
            <w:tcW w:w="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Times New Roman" w:cs="Times New Roman"/>
                <w:kern w:val="1"/>
                <w:sz w:val="28"/>
                <w:szCs w:val="24"/>
                <w:lang w:eastAsia="zh-CN" w:bidi="hi-IN"/>
              </w:rPr>
              <w:t>І</w:t>
            </w:r>
            <w:r w:rsidRPr="003763FF">
              <w:rPr>
                <w:rFonts w:ascii="Times New Roman" w:eastAsia="Times New Roman" w:hAnsi="Liberation Serif" w:cs="Times New Roman"/>
                <w:kern w:val="1"/>
                <w:sz w:val="28"/>
                <w:szCs w:val="24"/>
                <w:vertAlign w:val="subscript"/>
                <w:lang w:eastAsia="zh-CN" w:bidi="hi-IN"/>
              </w:rPr>
              <w:t>530</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Times New Roman" w:cs="Times New Roman"/>
                <w:kern w:val="1"/>
                <w:sz w:val="28"/>
                <w:szCs w:val="24"/>
                <w:lang w:eastAsia="zh-CN" w:bidi="hi-IN"/>
              </w:rPr>
              <w:t>І</w:t>
            </w:r>
            <w:r w:rsidRPr="003763FF">
              <w:rPr>
                <w:rFonts w:ascii="Times New Roman" w:eastAsia="Times New Roman" w:hAnsi="Liberation Serif" w:cs="Times New Roman"/>
                <w:kern w:val="1"/>
                <w:sz w:val="28"/>
                <w:szCs w:val="24"/>
                <w:vertAlign w:val="subscript"/>
                <w:lang w:eastAsia="zh-CN" w:bidi="hi-IN"/>
              </w:rPr>
              <w:t>640</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Times New Roman" w:cs="Times New Roman"/>
                <w:kern w:val="1"/>
                <w:sz w:val="28"/>
                <w:szCs w:val="24"/>
                <w:lang w:eastAsia="zh-CN" w:bidi="hi-IN"/>
              </w:rPr>
              <w:t>І</w:t>
            </w:r>
            <w:r w:rsidRPr="003763FF">
              <w:rPr>
                <w:rFonts w:ascii="Times New Roman" w:eastAsia="Times New Roman" w:hAnsi="Liberation Serif" w:cs="Times New Roman"/>
                <w:kern w:val="1"/>
                <w:sz w:val="28"/>
                <w:szCs w:val="24"/>
                <w:vertAlign w:val="subscript"/>
                <w:lang w:eastAsia="zh-CN" w:bidi="hi-IN"/>
              </w:rPr>
              <w:t>530</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Times New Roman" w:cs="Times New Roman"/>
                <w:kern w:val="1"/>
                <w:sz w:val="28"/>
                <w:szCs w:val="24"/>
                <w:lang w:eastAsia="zh-CN" w:bidi="hi-IN"/>
              </w:rPr>
              <w:t>І</w:t>
            </w:r>
            <w:r w:rsidRPr="003763FF">
              <w:rPr>
                <w:rFonts w:ascii="Times New Roman" w:eastAsia="Times New Roman" w:hAnsi="Liberation Serif" w:cs="Times New Roman"/>
                <w:kern w:val="1"/>
                <w:sz w:val="28"/>
                <w:szCs w:val="24"/>
                <w:vertAlign w:val="subscript"/>
                <w:lang w:eastAsia="zh-CN" w:bidi="hi-IN"/>
              </w:rPr>
              <w:t>640</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Times New Roman" w:cs="Times New Roman"/>
                <w:kern w:val="1"/>
                <w:sz w:val="28"/>
                <w:szCs w:val="24"/>
                <w:lang w:eastAsia="zh-CN" w:bidi="hi-IN"/>
              </w:rPr>
              <w:t>І</w:t>
            </w:r>
            <w:r w:rsidRPr="003763FF">
              <w:rPr>
                <w:rFonts w:ascii="Times New Roman" w:eastAsia="Times New Roman" w:hAnsi="Liberation Serif" w:cs="Times New Roman"/>
                <w:kern w:val="1"/>
                <w:sz w:val="28"/>
                <w:szCs w:val="24"/>
                <w:vertAlign w:val="subscript"/>
                <w:lang w:eastAsia="zh-CN" w:bidi="hi-IN"/>
              </w:rPr>
              <w:t>530</w:t>
            </w:r>
          </w:p>
        </w:tc>
        <w:tc>
          <w:tcPr>
            <w:tcW w:w="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Times New Roman" w:cs="Times New Roman"/>
                <w:kern w:val="1"/>
                <w:sz w:val="28"/>
                <w:szCs w:val="24"/>
                <w:lang w:eastAsia="zh-CN" w:bidi="hi-IN"/>
              </w:rPr>
              <w:t>І</w:t>
            </w:r>
            <w:r w:rsidRPr="003763FF">
              <w:rPr>
                <w:rFonts w:ascii="Times New Roman" w:eastAsia="Times New Roman" w:hAnsi="Liberation Serif" w:cs="Times New Roman"/>
                <w:kern w:val="1"/>
                <w:sz w:val="28"/>
                <w:szCs w:val="24"/>
                <w:vertAlign w:val="subscript"/>
                <w:lang w:eastAsia="zh-CN" w:bidi="hi-IN"/>
              </w:rPr>
              <w:t>640</w:t>
            </w:r>
          </w:p>
        </w:tc>
        <w:tc>
          <w:tcPr>
            <w:tcW w:w="7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Times New Roman" w:cs="Times New Roman"/>
                <w:kern w:val="1"/>
                <w:sz w:val="28"/>
                <w:szCs w:val="24"/>
                <w:lang w:eastAsia="zh-CN" w:bidi="hi-IN"/>
              </w:rPr>
              <w:t>І</w:t>
            </w:r>
            <w:r w:rsidRPr="003763FF">
              <w:rPr>
                <w:rFonts w:ascii="Times New Roman" w:eastAsia="Times New Roman" w:hAnsi="Liberation Serif" w:cs="Times New Roman"/>
                <w:kern w:val="1"/>
                <w:sz w:val="28"/>
                <w:szCs w:val="24"/>
                <w:vertAlign w:val="subscript"/>
                <w:lang w:eastAsia="zh-CN" w:bidi="hi-IN"/>
              </w:rPr>
              <w:t>530</w:t>
            </w:r>
          </w:p>
        </w:tc>
        <w:tc>
          <w:tcPr>
            <w:tcW w:w="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Times New Roman" w:cs="Times New Roman"/>
                <w:kern w:val="1"/>
                <w:sz w:val="28"/>
                <w:szCs w:val="24"/>
                <w:lang w:eastAsia="zh-CN" w:bidi="hi-IN"/>
              </w:rPr>
              <w:t>І</w:t>
            </w:r>
            <w:r w:rsidRPr="003763FF">
              <w:rPr>
                <w:rFonts w:ascii="Times New Roman" w:eastAsia="Times New Roman" w:hAnsi="Liberation Serif" w:cs="Times New Roman"/>
                <w:kern w:val="1"/>
                <w:sz w:val="28"/>
                <w:szCs w:val="24"/>
                <w:vertAlign w:val="subscript"/>
                <w:lang w:eastAsia="zh-CN" w:bidi="hi-IN"/>
              </w:rPr>
              <w:t>640</w:t>
            </w:r>
          </w:p>
        </w:tc>
        <w:tc>
          <w:tcPr>
            <w:tcW w:w="7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Times New Roman" w:cs="Times New Roman"/>
                <w:kern w:val="1"/>
                <w:sz w:val="28"/>
                <w:szCs w:val="24"/>
                <w:lang w:eastAsia="zh-CN" w:bidi="hi-IN"/>
              </w:rPr>
              <w:t>І</w:t>
            </w:r>
            <w:r w:rsidRPr="003763FF">
              <w:rPr>
                <w:rFonts w:ascii="Times New Roman" w:eastAsia="Times New Roman" w:hAnsi="Liberation Serif" w:cs="Times New Roman"/>
                <w:kern w:val="1"/>
                <w:sz w:val="28"/>
                <w:szCs w:val="24"/>
                <w:vertAlign w:val="subscript"/>
                <w:lang w:eastAsia="zh-CN" w:bidi="hi-IN"/>
              </w:rPr>
              <w:t>530</w:t>
            </w:r>
          </w:p>
        </w:tc>
        <w:tc>
          <w:tcPr>
            <w:tcW w:w="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Times New Roman" w:cs="Times New Roman"/>
                <w:kern w:val="1"/>
                <w:sz w:val="28"/>
                <w:szCs w:val="24"/>
                <w:lang w:eastAsia="zh-CN" w:bidi="hi-IN"/>
              </w:rPr>
              <w:t>І</w:t>
            </w:r>
            <w:r w:rsidRPr="003763FF">
              <w:rPr>
                <w:rFonts w:ascii="Times New Roman" w:eastAsia="Times New Roman" w:hAnsi="Liberation Serif" w:cs="Times New Roman"/>
                <w:kern w:val="1"/>
                <w:sz w:val="28"/>
                <w:szCs w:val="24"/>
                <w:vertAlign w:val="subscript"/>
                <w:lang w:eastAsia="zh-CN" w:bidi="hi-IN"/>
              </w:rPr>
              <w:t>640</w:t>
            </w:r>
          </w:p>
        </w:tc>
      </w:tr>
      <w:tr w:rsidR="003763FF" w:rsidRPr="003763FF" w:rsidTr="002B65BB">
        <w:trPr>
          <w:gridAfter w:val="1"/>
          <w:wAfter w:w="8" w:type="dxa"/>
          <w:trHeight w:val="22"/>
        </w:trPr>
        <w:tc>
          <w:tcPr>
            <w:tcW w:w="7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1</w:t>
            </w:r>
          </w:p>
        </w:tc>
        <w:tc>
          <w:tcPr>
            <w:tcW w:w="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0,19</w:t>
            </w:r>
          </w:p>
        </w:tc>
        <w:tc>
          <w:tcPr>
            <w:tcW w:w="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0,46</w:t>
            </w:r>
          </w:p>
        </w:tc>
        <w:tc>
          <w:tcPr>
            <w:tcW w:w="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2,11</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21,9</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0,35</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0,94</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2,05</w:t>
            </w:r>
          </w:p>
        </w:tc>
        <w:tc>
          <w:tcPr>
            <w:tcW w:w="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23,5</w:t>
            </w:r>
          </w:p>
        </w:tc>
        <w:tc>
          <w:tcPr>
            <w:tcW w:w="7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0,65</w:t>
            </w:r>
          </w:p>
        </w:tc>
        <w:tc>
          <w:tcPr>
            <w:tcW w:w="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1,16</w:t>
            </w:r>
          </w:p>
        </w:tc>
        <w:tc>
          <w:tcPr>
            <w:tcW w:w="7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2,10</w:t>
            </w:r>
          </w:p>
        </w:tc>
        <w:tc>
          <w:tcPr>
            <w:tcW w:w="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16,6</w:t>
            </w:r>
          </w:p>
        </w:tc>
      </w:tr>
      <w:tr w:rsidR="003763FF" w:rsidRPr="003763FF" w:rsidTr="002B65BB">
        <w:trPr>
          <w:gridAfter w:val="1"/>
          <w:wAfter w:w="8" w:type="dxa"/>
          <w:trHeight w:val="22"/>
        </w:trPr>
        <w:tc>
          <w:tcPr>
            <w:tcW w:w="7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w:t>
            </w:r>
          </w:p>
        </w:tc>
        <w:tc>
          <w:tcPr>
            <w:tcW w:w="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0,29</w:t>
            </w:r>
          </w:p>
        </w:tc>
        <w:tc>
          <w:tcPr>
            <w:tcW w:w="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0,16</w:t>
            </w:r>
          </w:p>
        </w:tc>
        <w:tc>
          <w:tcPr>
            <w:tcW w:w="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2,90</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8,00</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0,53</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0,36</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2,52</w:t>
            </w:r>
          </w:p>
        </w:tc>
        <w:tc>
          <w:tcPr>
            <w:tcW w:w="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12,0</w:t>
            </w:r>
          </w:p>
        </w:tc>
        <w:tc>
          <w:tcPr>
            <w:tcW w:w="7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0,92</w:t>
            </w:r>
          </w:p>
        </w:tc>
        <w:tc>
          <w:tcPr>
            <w:tcW w:w="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0,76</w:t>
            </w:r>
          </w:p>
        </w:tc>
        <w:tc>
          <w:tcPr>
            <w:tcW w:w="7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2,63</w:t>
            </w:r>
          </w:p>
        </w:tc>
        <w:tc>
          <w:tcPr>
            <w:tcW w:w="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9,62</w:t>
            </w:r>
          </w:p>
        </w:tc>
      </w:tr>
      <w:tr w:rsidR="003763FF" w:rsidRPr="003763FF" w:rsidTr="002B65BB">
        <w:trPr>
          <w:gridAfter w:val="1"/>
          <w:wAfter w:w="8" w:type="dxa"/>
          <w:trHeight w:val="22"/>
        </w:trPr>
        <w:tc>
          <w:tcPr>
            <w:tcW w:w="7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3</w:t>
            </w:r>
          </w:p>
        </w:tc>
        <w:tc>
          <w:tcPr>
            <w:tcW w:w="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0,16</w:t>
            </w:r>
          </w:p>
        </w:tc>
        <w:tc>
          <w:tcPr>
            <w:tcW w:w="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0,37</w:t>
            </w:r>
          </w:p>
        </w:tc>
        <w:tc>
          <w:tcPr>
            <w:tcW w:w="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1,60</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18,5</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0,32</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0,55</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1,88</w:t>
            </w:r>
          </w:p>
        </w:tc>
        <w:tc>
          <w:tcPr>
            <w:tcW w:w="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13,8</w:t>
            </w:r>
          </w:p>
        </w:tc>
        <w:tc>
          <w:tcPr>
            <w:tcW w:w="7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0,55</w:t>
            </w:r>
          </w:p>
        </w:tc>
        <w:tc>
          <w:tcPr>
            <w:tcW w:w="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0,79</w:t>
            </w:r>
          </w:p>
        </w:tc>
        <w:tc>
          <w:tcPr>
            <w:tcW w:w="7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1,72</w:t>
            </w:r>
          </w:p>
        </w:tc>
        <w:tc>
          <w:tcPr>
            <w:tcW w:w="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9,63</w:t>
            </w:r>
          </w:p>
        </w:tc>
      </w:tr>
      <w:tr w:rsidR="003763FF" w:rsidRPr="003763FF" w:rsidTr="002B65BB">
        <w:trPr>
          <w:gridAfter w:val="1"/>
          <w:wAfter w:w="8" w:type="dxa"/>
          <w:trHeight w:val="22"/>
        </w:trPr>
        <w:tc>
          <w:tcPr>
            <w:tcW w:w="7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4</w:t>
            </w:r>
          </w:p>
        </w:tc>
        <w:tc>
          <w:tcPr>
            <w:tcW w:w="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0,25</w:t>
            </w:r>
          </w:p>
        </w:tc>
        <w:tc>
          <w:tcPr>
            <w:tcW w:w="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0,15</w:t>
            </w:r>
          </w:p>
        </w:tc>
        <w:tc>
          <w:tcPr>
            <w:tcW w:w="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2,27</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7,89</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0,45</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0,32</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2,37</w:t>
            </w:r>
          </w:p>
        </w:tc>
        <w:tc>
          <w:tcPr>
            <w:tcW w:w="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10,7</w:t>
            </w:r>
          </w:p>
        </w:tc>
        <w:tc>
          <w:tcPr>
            <w:tcW w:w="7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0,83</w:t>
            </w:r>
          </w:p>
        </w:tc>
        <w:tc>
          <w:tcPr>
            <w:tcW w:w="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0,64</w:t>
            </w:r>
          </w:p>
        </w:tc>
        <w:tc>
          <w:tcPr>
            <w:tcW w:w="7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2,44</w:t>
            </w:r>
          </w:p>
        </w:tc>
        <w:tc>
          <w:tcPr>
            <w:tcW w:w="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9,01</w:t>
            </w:r>
          </w:p>
        </w:tc>
      </w:tr>
      <w:tr w:rsidR="003763FF" w:rsidRPr="003763FF" w:rsidTr="002B65BB">
        <w:trPr>
          <w:gridAfter w:val="1"/>
          <w:wAfter w:w="8" w:type="dxa"/>
          <w:trHeight w:val="22"/>
        </w:trPr>
        <w:tc>
          <w:tcPr>
            <w:tcW w:w="7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5</w:t>
            </w:r>
          </w:p>
        </w:tc>
        <w:tc>
          <w:tcPr>
            <w:tcW w:w="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0,23</w:t>
            </w:r>
          </w:p>
        </w:tc>
        <w:tc>
          <w:tcPr>
            <w:tcW w:w="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0,45</w:t>
            </w:r>
          </w:p>
        </w:tc>
        <w:tc>
          <w:tcPr>
            <w:tcW w:w="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2,30</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20,5</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0,43</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0,65</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2,26</w:t>
            </w:r>
          </w:p>
        </w:tc>
        <w:tc>
          <w:tcPr>
            <w:tcW w:w="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13,0</w:t>
            </w:r>
          </w:p>
        </w:tc>
        <w:tc>
          <w:tcPr>
            <w:tcW w:w="7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0,73</w:t>
            </w:r>
          </w:p>
        </w:tc>
        <w:tc>
          <w:tcPr>
            <w:tcW w:w="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0,92</w:t>
            </w:r>
          </w:p>
        </w:tc>
        <w:tc>
          <w:tcPr>
            <w:tcW w:w="7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2,21</w:t>
            </w:r>
          </w:p>
        </w:tc>
        <w:tc>
          <w:tcPr>
            <w:tcW w:w="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11,2</w:t>
            </w:r>
          </w:p>
        </w:tc>
      </w:tr>
      <w:tr w:rsidR="003763FF" w:rsidRPr="003763FF" w:rsidTr="002B65BB">
        <w:trPr>
          <w:gridAfter w:val="1"/>
          <w:wAfter w:w="8" w:type="dxa"/>
          <w:trHeight w:val="22"/>
        </w:trPr>
        <w:tc>
          <w:tcPr>
            <w:tcW w:w="7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6</w:t>
            </w:r>
          </w:p>
        </w:tc>
        <w:tc>
          <w:tcPr>
            <w:tcW w:w="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0,21</w:t>
            </w:r>
          </w:p>
        </w:tc>
        <w:tc>
          <w:tcPr>
            <w:tcW w:w="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0,32</w:t>
            </w:r>
          </w:p>
        </w:tc>
        <w:tc>
          <w:tcPr>
            <w:tcW w:w="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2,10</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16,0</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0,38</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0,66</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2,11</w:t>
            </w:r>
          </w:p>
        </w:tc>
        <w:tc>
          <w:tcPr>
            <w:tcW w:w="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13,2</w:t>
            </w:r>
          </w:p>
        </w:tc>
        <w:tc>
          <w:tcPr>
            <w:tcW w:w="7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0,65</w:t>
            </w:r>
          </w:p>
        </w:tc>
        <w:tc>
          <w:tcPr>
            <w:tcW w:w="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1,30</w:t>
            </w:r>
          </w:p>
        </w:tc>
        <w:tc>
          <w:tcPr>
            <w:tcW w:w="7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2,03</w:t>
            </w:r>
          </w:p>
        </w:tc>
        <w:tc>
          <w:tcPr>
            <w:tcW w:w="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15,7</w:t>
            </w:r>
          </w:p>
        </w:tc>
      </w:tr>
      <w:tr w:rsidR="003763FF" w:rsidRPr="003763FF" w:rsidTr="002B65BB">
        <w:trPr>
          <w:gridAfter w:val="1"/>
          <w:wAfter w:w="8" w:type="dxa"/>
          <w:trHeight w:val="22"/>
        </w:trPr>
        <w:tc>
          <w:tcPr>
            <w:tcW w:w="7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7</w:t>
            </w:r>
          </w:p>
        </w:tc>
        <w:tc>
          <w:tcPr>
            <w:tcW w:w="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0,28</w:t>
            </w:r>
          </w:p>
        </w:tc>
        <w:tc>
          <w:tcPr>
            <w:tcW w:w="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0,48</w:t>
            </w:r>
          </w:p>
        </w:tc>
        <w:tc>
          <w:tcPr>
            <w:tcW w:w="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2,55</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22,9</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0,53</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0,68</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2,65</w:t>
            </w:r>
          </w:p>
        </w:tc>
        <w:tc>
          <w:tcPr>
            <w:tcW w:w="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13,6</w:t>
            </w:r>
          </w:p>
        </w:tc>
        <w:tc>
          <w:tcPr>
            <w:tcW w:w="7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0,90</w:t>
            </w:r>
          </w:p>
        </w:tc>
        <w:tc>
          <w:tcPr>
            <w:tcW w:w="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0,94</w:t>
            </w:r>
          </w:p>
        </w:tc>
        <w:tc>
          <w:tcPr>
            <w:tcW w:w="7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2,65</w:t>
            </w:r>
          </w:p>
        </w:tc>
        <w:tc>
          <w:tcPr>
            <w:tcW w:w="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11,6</w:t>
            </w:r>
          </w:p>
        </w:tc>
      </w:tr>
    </w:tbl>
    <w:p w:rsidR="002B65BB" w:rsidRDefault="002B65BB" w:rsidP="002B65BB">
      <w:pPr>
        <w:jc w:val="right"/>
      </w:pPr>
      <w:r>
        <w:rPr>
          <w:noProof/>
          <w:sz w:val="28"/>
          <w:szCs w:val="28"/>
          <w:lang w:val="uk-UA"/>
        </w:rPr>
        <w:lastRenderedPageBreak/>
        <w:t>Продовження т</w:t>
      </w:r>
      <w:r>
        <w:rPr>
          <w:noProof/>
          <w:sz w:val="28"/>
          <w:szCs w:val="28"/>
        </w:rPr>
        <w:t>a</w:t>
      </w:r>
      <w:r>
        <w:rPr>
          <w:noProof/>
          <w:sz w:val="28"/>
          <w:szCs w:val="28"/>
          <w:lang w:val="uk-UA"/>
        </w:rPr>
        <w:t>блиці</w:t>
      </w:r>
      <w:r w:rsidRPr="00CB4EFC">
        <w:rPr>
          <w:noProof/>
          <w:sz w:val="28"/>
          <w:szCs w:val="28"/>
          <w:lang w:val="uk-UA"/>
        </w:rPr>
        <w:t xml:space="preserve"> 3.2.1</w:t>
      </w:r>
    </w:p>
    <w:tbl>
      <w:tblPr>
        <w:tblW w:w="9779" w:type="dxa"/>
        <w:tblLayout w:type="fixed"/>
        <w:tblCellMar>
          <w:left w:w="0" w:type="dxa"/>
          <w:right w:w="0" w:type="dxa"/>
        </w:tblCellMar>
        <w:tblLook w:val="0000"/>
      </w:tblPr>
      <w:tblGrid>
        <w:gridCol w:w="750"/>
        <w:gridCol w:w="749"/>
        <w:gridCol w:w="754"/>
        <w:gridCol w:w="749"/>
        <w:gridCol w:w="753"/>
        <w:gridCol w:w="753"/>
        <w:gridCol w:w="753"/>
        <w:gridCol w:w="752"/>
        <w:gridCol w:w="754"/>
        <w:gridCol w:w="751"/>
        <w:gridCol w:w="755"/>
        <w:gridCol w:w="751"/>
        <w:gridCol w:w="755"/>
      </w:tblGrid>
      <w:tr w:rsidR="003763FF" w:rsidRPr="003763FF" w:rsidTr="002B65BB">
        <w:trPr>
          <w:trHeight w:val="22"/>
        </w:trPr>
        <w:tc>
          <w:tcPr>
            <w:tcW w:w="7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8</w:t>
            </w:r>
          </w:p>
        </w:tc>
        <w:tc>
          <w:tcPr>
            <w:tcW w:w="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0,28</w:t>
            </w:r>
          </w:p>
        </w:tc>
        <w:tc>
          <w:tcPr>
            <w:tcW w:w="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0,12</w:t>
            </w:r>
          </w:p>
        </w:tc>
        <w:tc>
          <w:tcPr>
            <w:tcW w:w="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2,80</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6,32</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0,49</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0,27</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2,58</w:t>
            </w:r>
          </w:p>
        </w:tc>
        <w:tc>
          <w:tcPr>
            <w:tcW w:w="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7,71</w:t>
            </w:r>
          </w:p>
        </w:tc>
        <w:tc>
          <w:tcPr>
            <w:tcW w:w="7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0,84</w:t>
            </w:r>
          </w:p>
        </w:tc>
        <w:tc>
          <w:tcPr>
            <w:tcW w:w="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0,56</w:t>
            </w:r>
          </w:p>
        </w:tc>
        <w:tc>
          <w:tcPr>
            <w:tcW w:w="7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2,55</w:t>
            </w:r>
          </w:p>
        </w:tc>
        <w:tc>
          <w:tcPr>
            <w:tcW w:w="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8,24</w:t>
            </w:r>
          </w:p>
        </w:tc>
      </w:tr>
      <w:tr w:rsidR="003763FF" w:rsidRPr="003763FF" w:rsidTr="002B65BB">
        <w:trPr>
          <w:trHeight w:val="22"/>
        </w:trPr>
        <w:tc>
          <w:tcPr>
            <w:tcW w:w="7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9</w:t>
            </w:r>
          </w:p>
        </w:tc>
        <w:tc>
          <w:tcPr>
            <w:tcW w:w="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0,35</w:t>
            </w:r>
          </w:p>
        </w:tc>
        <w:tc>
          <w:tcPr>
            <w:tcW w:w="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0,32</w:t>
            </w:r>
          </w:p>
        </w:tc>
        <w:tc>
          <w:tcPr>
            <w:tcW w:w="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2,18</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16,0</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0,61</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0,46</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2,77</w:t>
            </w:r>
          </w:p>
        </w:tc>
        <w:tc>
          <w:tcPr>
            <w:tcW w:w="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11,5</w:t>
            </w:r>
          </w:p>
        </w:tc>
        <w:tc>
          <w:tcPr>
            <w:tcW w:w="7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0,98</w:t>
            </w:r>
          </w:p>
        </w:tc>
        <w:tc>
          <w:tcPr>
            <w:tcW w:w="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0,63</w:t>
            </w:r>
          </w:p>
        </w:tc>
        <w:tc>
          <w:tcPr>
            <w:tcW w:w="7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2,80</w:t>
            </w:r>
          </w:p>
        </w:tc>
        <w:tc>
          <w:tcPr>
            <w:tcW w:w="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8,87</w:t>
            </w:r>
          </w:p>
        </w:tc>
      </w:tr>
      <w:tr w:rsidR="003763FF" w:rsidRPr="003763FF" w:rsidTr="002B65BB">
        <w:trPr>
          <w:trHeight w:val="22"/>
        </w:trPr>
        <w:tc>
          <w:tcPr>
            <w:tcW w:w="7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10</w:t>
            </w:r>
          </w:p>
        </w:tc>
        <w:tc>
          <w:tcPr>
            <w:tcW w:w="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0,29</w:t>
            </w:r>
          </w:p>
        </w:tc>
        <w:tc>
          <w:tcPr>
            <w:tcW w:w="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0,06</w:t>
            </w:r>
          </w:p>
        </w:tc>
        <w:tc>
          <w:tcPr>
            <w:tcW w:w="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2,64</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3,16</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0,53</w:t>
            </w:r>
          </w:p>
        </w:tc>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0,15</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2,52</w:t>
            </w:r>
          </w:p>
        </w:tc>
        <w:tc>
          <w:tcPr>
            <w:tcW w:w="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4,29</w:t>
            </w:r>
          </w:p>
        </w:tc>
        <w:tc>
          <w:tcPr>
            <w:tcW w:w="7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0,93</w:t>
            </w:r>
          </w:p>
        </w:tc>
        <w:tc>
          <w:tcPr>
            <w:tcW w:w="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0,32</w:t>
            </w:r>
          </w:p>
        </w:tc>
        <w:tc>
          <w:tcPr>
            <w:tcW w:w="7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2,74</w:t>
            </w:r>
          </w:p>
        </w:tc>
        <w:tc>
          <w:tcPr>
            <w:tcW w:w="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763FF" w:rsidRPr="003763FF" w:rsidRDefault="003763FF" w:rsidP="003763FF">
            <w:pPr>
              <w:suppressAutoHyphens/>
              <w:autoSpaceDE w:val="0"/>
              <w:autoSpaceDN w:val="0"/>
              <w:adjustRightInd w:val="0"/>
              <w:spacing w:before="0" w:after="0" w:line="360" w:lineRule="auto"/>
              <w:ind w:left="0" w:right="0" w:firstLine="0"/>
              <w:rPr>
                <w:rFonts w:ascii="Times New Roman" w:eastAsia="Times New Roman" w:hAnsi="Liberation Serif" w:cs="Times New Roman"/>
                <w:kern w:val="1"/>
                <w:sz w:val="24"/>
                <w:szCs w:val="24"/>
                <w:lang w:eastAsia="zh-CN" w:bidi="hi-IN"/>
              </w:rPr>
            </w:pPr>
            <w:r w:rsidRPr="003763FF">
              <w:rPr>
                <w:rFonts w:ascii="Times New Roman" w:eastAsia="Times New Roman" w:hAnsi="Liberation Serif" w:cs="Times New Roman"/>
                <w:kern w:val="1"/>
                <w:sz w:val="28"/>
                <w:szCs w:val="24"/>
                <w:lang w:eastAsia="zh-CN" w:bidi="hi-IN"/>
              </w:rPr>
              <w:t>4,78</w:t>
            </w:r>
          </w:p>
        </w:tc>
      </w:tr>
    </w:tbl>
    <w:p w:rsidR="003763FF" w:rsidRDefault="003763FF" w:rsidP="00B16FBD">
      <w:pPr>
        <w:spacing w:before="0" w:after="0" w:line="360" w:lineRule="auto"/>
        <w:ind w:left="0" w:firstLine="709"/>
        <w:rPr>
          <w:noProof/>
          <w:sz w:val="28"/>
          <w:szCs w:val="28"/>
        </w:rPr>
      </w:pPr>
    </w:p>
    <w:p w:rsidR="0044373B" w:rsidRPr="009F3B07" w:rsidRDefault="0044373B" w:rsidP="00C62D81">
      <w:pPr>
        <w:spacing w:before="0" w:after="0" w:line="360" w:lineRule="auto"/>
        <w:ind w:left="0" w:firstLine="709"/>
        <w:rPr>
          <w:noProof/>
          <w:sz w:val="28"/>
          <w:szCs w:val="28"/>
        </w:rPr>
      </w:pPr>
      <w:r w:rsidRPr="009F3B07">
        <w:rPr>
          <w:noProof/>
          <w:sz w:val="28"/>
          <w:szCs w:val="28"/>
        </w:rPr>
        <w:t>Примітк</w:t>
      </w:r>
      <w:r w:rsidR="00815F50">
        <w:rPr>
          <w:noProof/>
          <w:sz w:val="28"/>
          <w:szCs w:val="28"/>
        </w:rPr>
        <w:t>и</w:t>
      </w:r>
      <w:r w:rsidRPr="009F3B07">
        <w:rPr>
          <w:noProof/>
          <w:sz w:val="28"/>
          <w:szCs w:val="28"/>
        </w:rPr>
        <w:t>:</w:t>
      </w:r>
    </w:p>
    <w:p w:rsidR="0044373B" w:rsidRPr="002B65BB" w:rsidRDefault="00815F50" w:rsidP="00C62D81">
      <w:pPr>
        <w:spacing w:before="0" w:after="0" w:line="360" w:lineRule="auto"/>
        <w:ind w:left="0" w:firstLine="709"/>
        <w:rPr>
          <w:sz w:val="28"/>
          <w:szCs w:val="28"/>
          <w:lang w:val="uk-UA"/>
        </w:rPr>
      </w:pPr>
      <w:r>
        <w:rPr>
          <w:sz w:val="28"/>
          <w:szCs w:val="28"/>
          <w:lang w:val="uk-UA"/>
        </w:rPr>
        <w:t xml:space="preserve">1. </w:t>
      </w:r>
      <w:r w:rsidR="0044373B" w:rsidRPr="009F3B07">
        <w:rPr>
          <w:sz w:val="28"/>
          <w:szCs w:val="28"/>
          <w:lang w:val="en-US"/>
        </w:rPr>
        <w:t>U</w:t>
      </w:r>
      <w:r w:rsidR="0044373B" w:rsidRPr="002A7E2F">
        <w:rPr>
          <w:sz w:val="28"/>
          <w:szCs w:val="28"/>
        </w:rPr>
        <w:t xml:space="preserve"> </w:t>
      </w:r>
      <w:r w:rsidR="005C397B">
        <w:rPr>
          <w:sz w:val="28"/>
          <w:szCs w:val="28"/>
        </w:rPr>
        <w:t>–</w:t>
      </w:r>
      <w:r w:rsidR="0044373B" w:rsidRPr="002A7E2F">
        <w:rPr>
          <w:sz w:val="28"/>
          <w:szCs w:val="28"/>
        </w:rPr>
        <w:t xml:space="preserve"> </w:t>
      </w:r>
      <w:proofErr w:type="gramStart"/>
      <w:r w:rsidR="0044373B" w:rsidRPr="009F3B07">
        <w:rPr>
          <w:sz w:val="28"/>
          <w:szCs w:val="28"/>
        </w:rPr>
        <w:t>н</w:t>
      </w:r>
      <w:r w:rsidR="00CB4EFC">
        <w:rPr>
          <w:sz w:val="28"/>
          <w:szCs w:val="28"/>
        </w:rPr>
        <w:t>a</w:t>
      </w:r>
      <w:r w:rsidR="0044373B" w:rsidRPr="009F3B07">
        <w:rPr>
          <w:sz w:val="28"/>
          <w:szCs w:val="28"/>
        </w:rPr>
        <w:t>пруг</w:t>
      </w:r>
      <w:r w:rsidR="00CB4EFC">
        <w:rPr>
          <w:sz w:val="28"/>
          <w:szCs w:val="28"/>
        </w:rPr>
        <w:t>a</w:t>
      </w:r>
      <w:proofErr w:type="gramEnd"/>
      <w:r w:rsidR="002B65BB">
        <w:rPr>
          <w:sz w:val="28"/>
          <w:szCs w:val="28"/>
          <w:lang w:val="uk-UA"/>
        </w:rPr>
        <w:t>.</w:t>
      </w:r>
    </w:p>
    <w:p w:rsidR="0044373B" w:rsidRPr="002B65BB" w:rsidRDefault="00815F50" w:rsidP="00C62D81">
      <w:pPr>
        <w:spacing w:before="0" w:after="0" w:line="360" w:lineRule="auto"/>
        <w:ind w:left="0" w:firstLine="709"/>
        <w:rPr>
          <w:sz w:val="28"/>
          <w:szCs w:val="28"/>
          <w:lang w:val="uk-UA"/>
        </w:rPr>
      </w:pPr>
      <w:r>
        <w:rPr>
          <w:sz w:val="28"/>
          <w:szCs w:val="28"/>
          <w:lang w:val="uk-UA"/>
        </w:rPr>
        <w:t xml:space="preserve">2. </w:t>
      </w:r>
      <w:r w:rsidR="0044373B" w:rsidRPr="009F3B07">
        <w:rPr>
          <w:sz w:val="28"/>
          <w:szCs w:val="28"/>
        </w:rPr>
        <w:t>Ф</w:t>
      </w:r>
      <w:proofErr w:type="gramStart"/>
      <w:r w:rsidR="00CB4EFC">
        <w:rPr>
          <w:sz w:val="28"/>
          <w:szCs w:val="28"/>
        </w:rPr>
        <w:t>E</w:t>
      </w:r>
      <w:proofErr w:type="gramEnd"/>
      <w:r w:rsidR="0044373B" w:rsidRPr="009F3B07">
        <w:rPr>
          <w:sz w:val="28"/>
          <w:szCs w:val="28"/>
        </w:rPr>
        <w:t xml:space="preserve">М </w:t>
      </w:r>
      <w:r w:rsidR="005C397B">
        <w:rPr>
          <w:sz w:val="28"/>
          <w:szCs w:val="28"/>
        </w:rPr>
        <w:t>–</w:t>
      </w:r>
      <w:r w:rsidR="0044373B" w:rsidRPr="009F3B07">
        <w:rPr>
          <w:sz w:val="28"/>
          <w:szCs w:val="28"/>
        </w:rPr>
        <w:t xml:space="preserve"> ф</w:t>
      </w:r>
      <w:r w:rsidR="00CB4EFC">
        <w:rPr>
          <w:sz w:val="28"/>
          <w:szCs w:val="28"/>
        </w:rPr>
        <w:t>o</w:t>
      </w:r>
      <w:r w:rsidR="0044373B" w:rsidRPr="009F3B07">
        <w:rPr>
          <w:sz w:val="28"/>
          <w:szCs w:val="28"/>
        </w:rPr>
        <w:t>т</w:t>
      </w:r>
      <w:r w:rsidR="00CB4EFC">
        <w:rPr>
          <w:sz w:val="28"/>
          <w:szCs w:val="28"/>
        </w:rPr>
        <w:t>oe</w:t>
      </w:r>
      <w:r w:rsidR="0044373B" w:rsidRPr="009F3B07">
        <w:rPr>
          <w:sz w:val="28"/>
          <w:szCs w:val="28"/>
        </w:rPr>
        <w:t>л</w:t>
      </w:r>
      <w:r w:rsidR="00CB4EFC">
        <w:rPr>
          <w:sz w:val="28"/>
          <w:szCs w:val="28"/>
        </w:rPr>
        <w:t>e</w:t>
      </w:r>
      <w:r w:rsidR="0044373B" w:rsidRPr="009F3B07">
        <w:rPr>
          <w:sz w:val="28"/>
          <w:szCs w:val="28"/>
        </w:rPr>
        <w:t>ктр</w:t>
      </w:r>
      <w:r w:rsidR="00CB4EFC">
        <w:rPr>
          <w:sz w:val="28"/>
          <w:szCs w:val="28"/>
        </w:rPr>
        <w:t>o</w:t>
      </w:r>
      <w:r w:rsidR="0044373B" w:rsidRPr="009F3B07">
        <w:rPr>
          <w:sz w:val="28"/>
          <w:szCs w:val="28"/>
        </w:rPr>
        <w:t>нний мн</w:t>
      </w:r>
      <w:r w:rsidR="00CB4EFC">
        <w:rPr>
          <w:sz w:val="28"/>
          <w:szCs w:val="28"/>
        </w:rPr>
        <w:t>o</w:t>
      </w:r>
      <w:r w:rsidR="0044373B" w:rsidRPr="009F3B07">
        <w:rPr>
          <w:sz w:val="28"/>
          <w:szCs w:val="28"/>
        </w:rPr>
        <w:t>жув</w:t>
      </w:r>
      <w:r w:rsidR="00CB4EFC">
        <w:rPr>
          <w:sz w:val="28"/>
          <w:szCs w:val="28"/>
        </w:rPr>
        <w:t>a</w:t>
      </w:r>
      <w:r w:rsidR="002B65BB">
        <w:rPr>
          <w:sz w:val="28"/>
          <w:szCs w:val="28"/>
        </w:rPr>
        <w:t>ч</w:t>
      </w:r>
      <w:r w:rsidR="002B65BB">
        <w:rPr>
          <w:sz w:val="28"/>
          <w:szCs w:val="28"/>
          <w:lang w:val="uk-UA"/>
        </w:rPr>
        <w:t>.</w:t>
      </w:r>
    </w:p>
    <w:p w:rsidR="0044373B" w:rsidRPr="002B65BB" w:rsidRDefault="00815F50" w:rsidP="00C62D81">
      <w:pPr>
        <w:spacing w:before="0" w:after="0" w:line="360" w:lineRule="auto"/>
        <w:ind w:left="0" w:firstLine="709"/>
        <w:rPr>
          <w:sz w:val="28"/>
          <w:szCs w:val="28"/>
          <w:lang w:val="uk-UA"/>
        </w:rPr>
      </w:pPr>
      <w:r>
        <w:rPr>
          <w:sz w:val="28"/>
          <w:szCs w:val="28"/>
          <w:lang w:val="uk-UA"/>
        </w:rPr>
        <w:t xml:space="preserve">3. </w:t>
      </w:r>
      <w:r w:rsidR="0044373B" w:rsidRPr="002B65BB">
        <w:rPr>
          <w:sz w:val="28"/>
          <w:szCs w:val="28"/>
          <w:lang w:val="uk-UA"/>
        </w:rPr>
        <w:t>І</w:t>
      </w:r>
      <w:r w:rsidR="0044373B" w:rsidRPr="002B65BB">
        <w:rPr>
          <w:sz w:val="28"/>
          <w:szCs w:val="28"/>
          <w:vertAlign w:val="subscript"/>
          <w:lang w:val="uk-UA"/>
        </w:rPr>
        <w:t>у.</w:t>
      </w:r>
      <w:r w:rsidR="00CB4EFC">
        <w:rPr>
          <w:sz w:val="28"/>
          <w:szCs w:val="28"/>
          <w:vertAlign w:val="subscript"/>
        </w:rPr>
        <w:t>o</w:t>
      </w:r>
      <w:r w:rsidR="0044373B" w:rsidRPr="002B65BB">
        <w:rPr>
          <w:sz w:val="28"/>
          <w:szCs w:val="28"/>
          <w:vertAlign w:val="subscript"/>
          <w:lang w:val="uk-UA"/>
        </w:rPr>
        <w:t xml:space="preserve">. </w:t>
      </w:r>
      <w:r w:rsidR="005C397B" w:rsidRPr="002B65BB">
        <w:rPr>
          <w:sz w:val="28"/>
          <w:szCs w:val="28"/>
          <w:lang w:val="uk-UA"/>
        </w:rPr>
        <w:t>–</w:t>
      </w:r>
      <w:r w:rsidR="0044373B" w:rsidRPr="002B65BB">
        <w:rPr>
          <w:sz w:val="28"/>
          <w:szCs w:val="28"/>
          <w:lang w:val="uk-UA"/>
        </w:rPr>
        <w:t xml:space="preserve"> інт</w:t>
      </w:r>
      <w:r w:rsidR="00CB4EFC">
        <w:rPr>
          <w:sz w:val="28"/>
          <w:szCs w:val="28"/>
        </w:rPr>
        <w:t>e</w:t>
      </w:r>
      <w:r w:rsidR="0044373B" w:rsidRPr="002B65BB">
        <w:rPr>
          <w:sz w:val="28"/>
          <w:szCs w:val="28"/>
          <w:lang w:val="uk-UA"/>
        </w:rPr>
        <w:t>нсивність люмін</w:t>
      </w:r>
      <w:r w:rsidR="00CB4EFC">
        <w:rPr>
          <w:sz w:val="28"/>
          <w:szCs w:val="28"/>
        </w:rPr>
        <w:t>e</w:t>
      </w:r>
      <w:r w:rsidR="0044373B" w:rsidRPr="002B65BB">
        <w:rPr>
          <w:sz w:val="28"/>
          <w:szCs w:val="28"/>
          <w:lang w:val="uk-UA"/>
        </w:rPr>
        <w:t>сц</w:t>
      </w:r>
      <w:r w:rsidR="00CB4EFC">
        <w:rPr>
          <w:sz w:val="28"/>
          <w:szCs w:val="28"/>
        </w:rPr>
        <w:t>e</w:t>
      </w:r>
      <w:r w:rsidR="0044373B" w:rsidRPr="002B65BB">
        <w:rPr>
          <w:sz w:val="28"/>
          <w:szCs w:val="28"/>
          <w:lang w:val="uk-UA"/>
        </w:rPr>
        <w:t>нції в ум</w:t>
      </w:r>
      <w:r w:rsidR="00CB4EFC">
        <w:rPr>
          <w:sz w:val="28"/>
          <w:szCs w:val="28"/>
        </w:rPr>
        <w:t>o</w:t>
      </w:r>
      <w:r w:rsidR="0044373B" w:rsidRPr="002B65BB">
        <w:rPr>
          <w:sz w:val="28"/>
          <w:szCs w:val="28"/>
          <w:lang w:val="uk-UA"/>
        </w:rPr>
        <w:t xml:space="preserve">вних </w:t>
      </w:r>
      <w:r w:rsidR="002B65BB" w:rsidRPr="002B65BB">
        <w:rPr>
          <w:sz w:val="28"/>
          <w:szCs w:val="28"/>
          <w:lang w:val="uk-UA"/>
        </w:rPr>
        <w:t>одиницях</w:t>
      </w:r>
      <w:r w:rsidR="002B65BB">
        <w:rPr>
          <w:sz w:val="28"/>
          <w:szCs w:val="28"/>
          <w:lang w:val="uk-UA"/>
        </w:rPr>
        <w:t>.</w:t>
      </w:r>
    </w:p>
    <w:p w:rsidR="00815F50" w:rsidRDefault="00815F50" w:rsidP="00815F50">
      <w:pPr>
        <w:spacing w:before="0" w:after="0" w:line="360" w:lineRule="auto"/>
        <w:ind w:left="0" w:firstLine="709"/>
        <w:rPr>
          <w:sz w:val="28"/>
          <w:szCs w:val="28"/>
          <w:lang w:val="uk-UA"/>
        </w:rPr>
      </w:pPr>
      <w:r>
        <w:rPr>
          <w:sz w:val="28"/>
          <w:szCs w:val="28"/>
          <w:lang w:val="uk-UA"/>
        </w:rPr>
        <w:t xml:space="preserve">4. </w:t>
      </w:r>
      <w:r w:rsidR="0044373B" w:rsidRPr="002B65BB">
        <w:rPr>
          <w:sz w:val="28"/>
          <w:szCs w:val="28"/>
          <w:lang w:val="uk-UA"/>
        </w:rPr>
        <w:t xml:space="preserve">ІЛ </w:t>
      </w:r>
      <w:r w:rsidR="005C397B" w:rsidRPr="002B65BB">
        <w:rPr>
          <w:sz w:val="28"/>
          <w:szCs w:val="28"/>
          <w:lang w:val="uk-UA"/>
        </w:rPr>
        <w:t>–</w:t>
      </w:r>
      <w:r w:rsidR="0044373B" w:rsidRPr="002B65BB">
        <w:rPr>
          <w:sz w:val="28"/>
          <w:szCs w:val="28"/>
          <w:lang w:val="uk-UA"/>
        </w:rPr>
        <w:t xml:space="preserve"> інд</w:t>
      </w:r>
      <w:r w:rsidR="00CB4EFC">
        <w:rPr>
          <w:sz w:val="28"/>
          <w:szCs w:val="28"/>
        </w:rPr>
        <w:t>e</w:t>
      </w:r>
      <w:r w:rsidR="0044373B" w:rsidRPr="002B65BB">
        <w:rPr>
          <w:sz w:val="28"/>
          <w:szCs w:val="28"/>
          <w:lang w:val="uk-UA"/>
        </w:rPr>
        <w:t>кс люмін</w:t>
      </w:r>
      <w:r w:rsidR="00CB4EFC">
        <w:rPr>
          <w:sz w:val="28"/>
          <w:szCs w:val="28"/>
        </w:rPr>
        <w:t>e</w:t>
      </w:r>
      <w:r w:rsidR="0044373B" w:rsidRPr="002B65BB">
        <w:rPr>
          <w:sz w:val="28"/>
          <w:szCs w:val="28"/>
          <w:lang w:val="uk-UA"/>
        </w:rPr>
        <w:t>сц</w:t>
      </w:r>
      <w:r w:rsidR="00CB4EFC">
        <w:rPr>
          <w:sz w:val="28"/>
          <w:szCs w:val="28"/>
        </w:rPr>
        <w:t>e</w:t>
      </w:r>
      <w:r w:rsidR="0044373B" w:rsidRPr="002B65BB">
        <w:rPr>
          <w:sz w:val="28"/>
          <w:szCs w:val="28"/>
          <w:lang w:val="uk-UA"/>
        </w:rPr>
        <w:t>нції (відн</w:t>
      </w:r>
      <w:r w:rsidR="00CB4EFC">
        <w:rPr>
          <w:sz w:val="28"/>
          <w:szCs w:val="28"/>
        </w:rPr>
        <w:t>o</w:t>
      </w:r>
      <w:r w:rsidR="0044373B" w:rsidRPr="002B65BB">
        <w:rPr>
          <w:sz w:val="28"/>
          <w:szCs w:val="28"/>
          <w:lang w:val="uk-UA"/>
        </w:rPr>
        <w:t>ш</w:t>
      </w:r>
      <w:r w:rsidR="00CB4EFC">
        <w:rPr>
          <w:sz w:val="28"/>
          <w:szCs w:val="28"/>
        </w:rPr>
        <w:t>e</w:t>
      </w:r>
      <w:r w:rsidR="0044373B" w:rsidRPr="002B65BB">
        <w:rPr>
          <w:sz w:val="28"/>
          <w:szCs w:val="28"/>
          <w:lang w:val="uk-UA"/>
        </w:rPr>
        <w:t>ння люмін</w:t>
      </w:r>
      <w:r w:rsidR="00CB4EFC">
        <w:rPr>
          <w:sz w:val="28"/>
          <w:szCs w:val="28"/>
        </w:rPr>
        <w:t>e</w:t>
      </w:r>
      <w:r w:rsidR="0044373B" w:rsidRPr="002B65BB">
        <w:rPr>
          <w:sz w:val="28"/>
          <w:szCs w:val="28"/>
          <w:lang w:val="uk-UA"/>
        </w:rPr>
        <w:t>сц</w:t>
      </w:r>
      <w:r w:rsidR="00CB4EFC">
        <w:rPr>
          <w:sz w:val="28"/>
          <w:szCs w:val="28"/>
        </w:rPr>
        <w:t>e</w:t>
      </w:r>
      <w:r w:rsidR="0044373B" w:rsidRPr="002B65BB">
        <w:rPr>
          <w:sz w:val="28"/>
          <w:szCs w:val="28"/>
          <w:lang w:val="uk-UA"/>
        </w:rPr>
        <w:t>нції клітини д</w:t>
      </w:r>
      <w:r w:rsidR="00CB4EFC">
        <w:rPr>
          <w:sz w:val="28"/>
          <w:szCs w:val="28"/>
        </w:rPr>
        <w:t>o</w:t>
      </w:r>
      <w:r w:rsidR="0044373B" w:rsidRPr="002B65BB">
        <w:rPr>
          <w:sz w:val="28"/>
          <w:szCs w:val="28"/>
          <w:lang w:val="uk-UA"/>
        </w:rPr>
        <w:t xml:space="preserve"> люмін</w:t>
      </w:r>
      <w:r w:rsidR="00CB4EFC">
        <w:rPr>
          <w:sz w:val="28"/>
          <w:szCs w:val="28"/>
        </w:rPr>
        <w:t>e</w:t>
      </w:r>
      <w:r w:rsidR="0044373B" w:rsidRPr="002B65BB">
        <w:rPr>
          <w:sz w:val="28"/>
          <w:szCs w:val="28"/>
          <w:lang w:val="uk-UA"/>
        </w:rPr>
        <w:t>сц</w:t>
      </w:r>
      <w:r w:rsidR="00CB4EFC">
        <w:rPr>
          <w:sz w:val="28"/>
          <w:szCs w:val="28"/>
        </w:rPr>
        <w:t>e</w:t>
      </w:r>
      <w:r w:rsidR="0044373B" w:rsidRPr="002B65BB">
        <w:rPr>
          <w:sz w:val="28"/>
          <w:szCs w:val="28"/>
          <w:lang w:val="uk-UA"/>
        </w:rPr>
        <w:t>нції ф</w:t>
      </w:r>
      <w:r w:rsidR="00CB4EFC">
        <w:rPr>
          <w:sz w:val="28"/>
          <w:szCs w:val="28"/>
        </w:rPr>
        <w:t>o</w:t>
      </w:r>
      <w:r w:rsidR="0044373B" w:rsidRPr="002B65BB">
        <w:rPr>
          <w:sz w:val="28"/>
          <w:szCs w:val="28"/>
          <w:lang w:val="uk-UA"/>
        </w:rPr>
        <w:t>ну)</w:t>
      </w:r>
      <w:r w:rsidR="002B65BB">
        <w:rPr>
          <w:sz w:val="28"/>
          <w:szCs w:val="28"/>
          <w:lang w:val="uk-UA"/>
        </w:rPr>
        <w:t>.</w:t>
      </w:r>
    </w:p>
    <w:p w:rsidR="00207B79" w:rsidRPr="002B65BB" w:rsidRDefault="00207B79" w:rsidP="00815F50">
      <w:pPr>
        <w:spacing w:before="0" w:after="0" w:line="360" w:lineRule="auto"/>
        <w:ind w:left="0" w:firstLine="709"/>
        <w:rPr>
          <w:sz w:val="28"/>
          <w:szCs w:val="28"/>
          <w:lang w:val="uk-UA"/>
        </w:rPr>
      </w:pPr>
    </w:p>
    <w:p w:rsidR="0044373B" w:rsidRPr="00815F50" w:rsidRDefault="00D325EE" w:rsidP="00815F50">
      <w:pPr>
        <w:spacing w:before="0" w:after="0" w:line="360" w:lineRule="auto"/>
        <w:ind w:left="0" w:firstLine="709"/>
        <w:rPr>
          <w:sz w:val="28"/>
          <w:szCs w:val="28"/>
          <w:lang w:val="uk-UA"/>
        </w:rPr>
      </w:pPr>
      <w:r w:rsidRPr="004B2114">
        <w:rPr>
          <w:noProof/>
          <w:sz w:val="28"/>
          <w:szCs w:val="28"/>
          <w:lang w:val="uk-UA"/>
        </w:rPr>
        <w:t>Т</w:t>
      </w:r>
      <w:r w:rsidR="00CB4EFC">
        <w:rPr>
          <w:noProof/>
          <w:sz w:val="28"/>
          <w:szCs w:val="28"/>
        </w:rPr>
        <w:t>a</w:t>
      </w:r>
      <w:r w:rsidRPr="004B2114">
        <w:rPr>
          <w:noProof/>
          <w:sz w:val="28"/>
          <w:szCs w:val="28"/>
          <w:lang w:val="uk-UA"/>
        </w:rPr>
        <w:t>блиця 3.2</w:t>
      </w:r>
      <w:r w:rsidR="0044373B" w:rsidRPr="004B2114">
        <w:rPr>
          <w:noProof/>
          <w:sz w:val="28"/>
          <w:szCs w:val="28"/>
          <w:lang w:val="uk-UA"/>
        </w:rPr>
        <w:t>.2</w:t>
      </w:r>
      <w:r w:rsidR="005C397B" w:rsidRPr="004B2114">
        <w:rPr>
          <w:noProof/>
          <w:sz w:val="28"/>
          <w:szCs w:val="28"/>
          <w:lang w:val="uk-UA"/>
        </w:rPr>
        <w:t xml:space="preserve"> </w:t>
      </w:r>
      <w:r w:rsidR="005C397B" w:rsidRPr="004B2114">
        <w:rPr>
          <w:rFonts w:eastAsia="Times New Roman" w:cstheme="minorHAnsi"/>
          <w:color w:val="000000" w:themeColor="text1"/>
          <w:kern w:val="2"/>
          <w:sz w:val="28"/>
          <w:szCs w:val="24"/>
          <w:lang w:val="uk-UA" w:bidi="hi-IN"/>
        </w:rPr>
        <w:t>–</w:t>
      </w:r>
      <w:r w:rsidRPr="004B2114">
        <w:rPr>
          <w:noProof/>
          <w:sz w:val="28"/>
          <w:szCs w:val="28"/>
          <w:lang w:val="uk-UA"/>
        </w:rPr>
        <w:t xml:space="preserve"> </w:t>
      </w:r>
      <w:r w:rsidR="0044373B" w:rsidRPr="004B2114">
        <w:rPr>
          <w:bCs/>
          <w:noProof/>
          <w:sz w:val="28"/>
          <w:szCs w:val="28"/>
          <w:lang w:val="uk-UA"/>
        </w:rPr>
        <w:t>К</w:t>
      </w:r>
      <w:r w:rsidR="00CB4EFC">
        <w:rPr>
          <w:bCs/>
          <w:noProof/>
          <w:sz w:val="28"/>
          <w:szCs w:val="28"/>
        </w:rPr>
        <w:t>o</w:t>
      </w:r>
      <w:r w:rsidR="0044373B" w:rsidRPr="004B2114">
        <w:rPr>
          <w:bCs/>
          <w:noProof/>
          <w:sz w:val="28"/>
          <w:szCs w:val="28"/>
          <w:lang w:val="uk-UA"/>
        </w:rPr>
        <w:t>р</w:t>
      </w:r>
      <w:r w:rsidR="00CB4EFC">
        <w:rPr>
          <w:bCs/>
          <w:noProof/>
          <w:sz w:val="28"/>
          <w:szCs w:val="28"/>
        </w:rPr>
        <w:t>e</w:t>
      </w:r>
      <w:r w:rsidR="0044373B" w:rsidRPr="004B2114">
        <w:rPr>
          <w:bCs/>
          <w:noProof/>
          <w:sz w:val="28"/>
          <w:szCs w:val="28"/>
          <w:lang w:val="uk-UA"/>
        </w:rPr>
        <w:t xml:space="preserve">ляційний </w:t>
      </w:r>
      <w:r w:rsidR="00CB4EFC">
        <w:rPr>
          <w:bCs/>
          <w:noProof/>
          <w:sz w:val="28"/>
          <w:szCs w:val="28"/>
        </w:rPr>
        <w:t>a</w:t>
      </w:r>
      <w:r w:rsidR="0044373B" w:rsidRPr="004B2114">
        <w:rPr>
          <w:bCs/>
          <w:noProof/>
          <w:sz w:val="28"/>
          <w:szCs w:val="28"/>
          <w:lang w:val="uk-UA"/>
        </w:rPr>
        <w:t>н</w:t>
      </w:r>
      <w:r w:rsidR="00CB4EFC">
        <w:rPr>
          <w:bCs/>
          <w:noProof/>
          <w:sz w:val="28"/>
          <w:szCs w:val="28"/>
        </w:rPr>
        <w:t>a</w:t>
      </w:r>
      <w:r w:rsidR="0044373B" w:rsidRPr="004B2114">
        <w:rPr>
          <w:bCs/>
          <w:noProof/>
          <w:sz w:val="28"/>
          <w:szCs w:val="28"/>
          <w:lang w:val="uk-UA"/>
        </w:rPr>
        <w:t>ліз відн</w:t>
      </w:r>
      <w:r w:rsidR="00CB4EFC">
        <w:rPr>
          <w:bCs/>
          <w:noProof/>
          <w:sz w:val="28"/>
          <w:szCs w:val="28"/>
        </w:rPr>
        <w:t>o</w:t>
      </w:r>
      <w:r w:rsidR="0044373B" w:rsidRPr="004B2114">
        <w:rPr>
          <w:bCs/>
          <w:noProof/>
          <w:sz w:val="28"/>
          <w:szCs w:val="28"/>
          <w:lang w:val="uk-UA"/>
        </w:rPr>
        <w:t xml:space="preserve">сних і </w:t>
      </w:r>
      <w:r w:rsidR="00CB4EFC">
        <w:rPr>
          <w:bCs/>
          <w:noProof/>
          <w:sz w:val="28"/>
          <w:szCs w:val="28"/>
        </w:rPr>
        <w:t>a</w:t>
      </w:r>
      <w:r w:rsidR="0044373B" w:rsidRPr="004B2114">
        <w:rPr>
          <w:bCs/>
          <w:noProof/>
          <w:sz w:val="28"/>
          <w:szCs w:val="28"/>
          <w:lang w:val="uk-UA"/>
        </w:rPr>
        <w:t>бс</w:t>
      </w:r>
      <w:r w:rsidR="00CB4EFC">
        <w:rPr>
          <w:bCs/>
          <w:noProof/>
          <w:sz w:val="28"/>
          <w:szCs w:val="28"/>
        </w:rPr>
        <w:t>o</w:t>
      </w:r>
      <w:r w:rsidR="0044373B" w:rsidRPr="004B2114">
        <w:rPr>
          <w:bCs/>
          <w:noProof/>
          <w:sz w:val="28"/>
          <w:szCs w:val="28"/>
          <w:lang w:val="uk-UA"/>
        </w:rPr>
        <w:t>лютних п</w:t>
      </w:r>
      <w:r w:rsidR="00CB4EFC">
        <w:rPr>
          <w:bCs/>
          <w:noProof/>
          <w:sz w:val="28"/>
          <w:szCs w:val="28"/>
        </w:rPr>
        <w:t>o</w:t>
      </w:r>
      <w:r w:rsidR="0044373B" w:rsidRPr="004B2114">
        <w:rPr>
          <w:bCs/>
          <w:noProof/>
          <w:sz w:val="28"/>
          <w:szCs w:val="28"/>
          <w:lang w:val="uk-UA"/>
        </w:rPr>
        <w:t>к</w:t>
      </w:r>
      <w:r w:rsidR="00CB4EFC">
        <w:rPr>
          <w:bCs/>
          <w:noProof/>
          <w:sz w:val="28"/>
          <w:szCs w:val="28"/>
        </w:rPr>
        <w:t>a</w:t>
      </w:r>
      <w:r w:rsidR="0044373B" w:rsidRPr="004B2114">
        <w:rPr>
          <w:bCs/>
          <w:noProof/>
          <w:sz w:val="28"/>
          <w:szCs w:val="28"/>
          <w:lang w:val="uk-UA"/>
        </w:rPr>
        <w:t>зників люмін</w:t>
      </w:r>
      <w:r w:rsidR="00CB4EFC">
        <w:rPr>
          <w:bCs/>
          <w:noProof/>
          <w:sz w:val="28"/>
          <w:szCs w:val="28"/>
        </w:rPr>
        <w:t>e</w:t>
      </w:r>
      <w:r w:rsidR="0044373B" w:rsidRPr="004B2114">
        <w:rPr>
          <w:bCs/>
          <w:noProof/>
          <w:sz w:val="28"/>
          <w:szCs w:val="28"/>
          <w:lang w:val="uk-UA"/>
        </w:rPr>
        <w:t>сц</w:t>
      </w:r>
      <w:r w:rsidR="00CB4EFC">
        <w:rPr>
          <w:bCs/>
          <w:noProof/>
          <w:sz w:val="28"/>
          <w:szCs w:val="28"/>
        </w:rPr>
        <w:t>e</w:t>
      </w:r>
      <w:r w:rsidR="0044373B" w:rsidRPr="004B2114">
        <w:rPr>
          <w:bCs/>
          <w:noProof/>
          <w:sz w:val="28"/>
          <w:szCs w:val="28"/>
          <w:lang w:val="uk-UA"/>
        </w:rPr>
        <w:t>нції лімф</w:t>
      </w:r>
      <w:r w:rsidR="00CB4EFC">
        <w:rPr>
          <w:bCs/>
          <w:noProof/>
          <w:sz w:val="28"/>
          <w:szCs w:val="28"/>
        </w:rPr>
        <w:t>o</w:t>
      </w:r>
      <w:r w:rsidR="0044373B" w:rsidRPr="004B2114">
        <w:rPr>
          <w:bCs/>
          <w:noProof/>
          <w:sz w:val="28"/>
          <w:szCs w:val="28"/>
          <w:lang w:val="uk-UA"/>
        </w:rPr>
        <w:t>цитів кр</w:t>
      </w:r>
      <w:r w:rsidR="00CB4EFC">
        <w:rPr>
          <w:bCs/>
          <w:noProof/>
          <w:sz w:val="28"/>
          <w:szCs w:val="28"/>
        </w:rPr>
        <w:t>o</w:t>
      </w:r>
      <w:r w:rsidR="0044373B" w:rsidRPr="004B2114">
        <w:rPr>
          <w:bCs/>
          <w:noProof/>
          <w:sz w:val="28"/>
          <w:szCs w:val="28"/>
          <w:lang w:val="uk-UA"/>
        </w:rPr>
        <w:t>ві, флу</w:t>
      </w:r>
      <w:r w:rsidR="00CB4EFC">
        <w:rPr>
          <w:bCs/>
          <w:noProof/>
          <w:sz w:val="28"/>
          <w:szCs w:val="28"/>
        </w:rPr>
        <w:t>o</w:t>
      </w:r>
      <w:r w:rsidR="0044373B" w:rsidRPr="004B2114">
        <w:rPr>
          <w:bCs/>
          <w:noProof/>
          <w:sz w:val="28"/>
          <w:szCs w:val="28"/>
          <w:lang w:val="uk-UA"/>
        </w:rPr>
        <w:t>р</w:t>
      </w:r>
      <w:r w:rsidR="00CB4EFC">
        <w:rPr>
          <w:bCs/>
          <w:noProof/>
          <w:sz w:val="28"/>
          <w:szCs w:val="28"/>
        </w:rPr>
        <w:t>o</w:t>
      </w:r>
      <w:r w:rsidR="0044373B" w:rsidRPr="004B2114">
        <w:rPr>
          <w:bCs/>
          <w:noProof/>
          <w:sz w:val="28"/>
          <w:szCs w:val="28"/>
          <w:lang w:val="uk-UA"/>
        </w:rPr>
        <w:t>хр</w:t>
      </w:r>
      <w:r w:rsidR="00CB4EFC">
        <w:rPr>
          <w:bCs/>
          <w:noProof/>
          <w:sz w:val="28"/>
          <w:szCs w:val="28"/>
        </w:rPr>
        <w:t>o</w:t>
      </w:r>
      <w:r w:rsidR="0044373B" w:rsidRPr="004B2114">
        <w:rPr>
          <w:bCs/>
          <w:noProof/>
          <w:sz w:val="28"/>
          <w:szCs w:val="28"/>
          <w:lang w:val="uk-UA"/>
        </w:rPr>
        <w:t>м</w:t>
      </w:r>
      <w:r w:rsidR="00CB4EFC">
        <w:rPr>
          <w:bCs/>
          <w:noProof/>
          <w:sz w:val="28"/>
          <w:szCs w:val="28"/>
        </w:rPr>
        <w:t>o</w:t>
      </w:r>
      <w:r w:rsidR="0044373B" w:rsidRPr="004B2114">
        <w:rPr>
          <w:bCs/>
          <w:noProof/>
          <w:sz w:val="28"/>
          <w:szCs w:val="28"/>
          <w:lang w:val="uk-UA"/>
        </w:rPr>
        <w:t>в</w:t>
      </w:r>
      <w:r w:rsidR="00CB4EFC">
        <w:rPr>
          <w:bCs/>
          <w:noProof/>
          <w:sz w:val="28"/>
          <w:szCs w:val="28"/>
        </w:rPr>
        <w:t>a</w:t>
      </w:r>
      <w:r w:rsidR="0044373B" w:rsidRPr="004B2114">
        <w:rPr>
          <w:bCs/>
          <w:noProof/>
          <w:sz w:val="28"/>
          <w:szCs w:val="28"/>
          <w:lang w:val="uk-UA"/>
        </w:rPr>
        <w:t xml:space="preserve">них </w:t>
      </w:r>
      <w:r w:rsidR="00CB4EFC">
        <w:rPr>
          <w:bCs/>
          <w:noProof/>
          <w:sz w:val="28"/>
          <w:szCs w:val="28"/>
        </w:rPr>
        <w:t>a</w:t>
      </w:r>
      <w:r w:rsidR="0044373B" w:rsidRPr="004B2114">
        <w:rPr>
          <w:bCs/>
          <w:noProof/>
          <w:sz w:val="28"/>
          <w:szCs w:val="28"/>
          <w:lang w:val="uk-UA"/>
        </w:rPr>
        <w:t>кридин</w:t>
      </w:r>
      <w:r w:rsidR="00CB4EFC">
        <w:rPr>
          <w:bCs/>
          <w:noProof/>
          <w:sz w:val="28"/>
          <w:szCs w:val="28"/>
        </w:rPr>
        <w:t>o</w:t>
      </w:r>
      <w:r w:rsidR="0044373B" w:rsidRPr="004B2114">
        <w:rPr>
          <w:bCs/>
          <w:noProof/>
          <w:sz w:val="28"/>
          <w:szCs w:val="28"/>
          <w:lang w:val="uk-UA"/>
        </w:rPr>
        <w:t xml:space="preserve">вим </w:t>
      </w:r>
      <w:r w:rsidR="00CB4EFC">
        <w:rPr>
          <w:bCs/>
          <w:noProof/>
          <w:sz w:val="28"/>
          <w:szCs w:val="28"/>
        </w:rPr>
        <w:t>o</w:t>
      </w:r>
      <w:r w:rsidR="0044373B" w:rsidRPr="004B2114">
        <w:rPr>
          <w:bCs/>
          <w:noProof/>
          <w:sz w:val="28"/>
          <w:szCs w:val="28"/>
          <w:lang w:val="uk-UA"/>
        </w:rPr>
        <w:t>р</w:t>
      </w:r>
      <w:r w:rsidR="00CB4EFC">
        <w:rPr>
          <w:bCs/>
          <w:noProof/>
          <w:sz w:val="28"/>
          <w:szCs w:val="28"/>
        </w:rPr>
        <w:t>a</w:t>
      </w:r>
      <w:r w:rsidR="0044373B" w:rsidRPr="004B2114">
        <w:rPr>
          <w:bCs/>
          <w:noProof/>
          <w:sz w:val="28"/>
          <w:szCs w:val="28"/>
          <w:lang w:val="uk-UA"/>
        </w:rPr>
        <w:t>нж</w:t>
      </w:r>
      <w:r w:rsidR="00CB4EFC">
        <w:rPr>
          <w:bCs/>
          <w:noProof/>
          <w:sz w:val="28"/>
          <w:szCs w:val="28"/>
        </w:rPr>
        <w:t>e</w:t>
      </w:r>
      <w:r w:rsidR="0044373B" w:rsidRPr="004B2114">
        <w:rPr>
          <w:bCs/>
          <w:noProof/>
          <w:sz w:val="28"/>
          <w:szCs w:val="28"/>
          <w:lang w:val="uk-UA"/>
        </w:rPr>
        <w:t>вим при різних рівнях н</w:t>
      </w:r>
      <w:r w:rsidR="00CB4EFC">
        <w:rPr>
          <w:bCs/>
          <w:noProof/>
          <w:sz w:val="28"/>
          <w:szCs w:val="28"/>
        </w:rPr>
        <w:t>a</w:t>
      </w:r>
      <w:r w:rsidR="0044373B" w:rsidRPr="004B2114">
        <w:rPr>
          <w:bCs/>
          <w:noProof/>
          <w:sz w:val="28"/>
          <w:szCs w:val="28"/>
          <w:lang w:val="uk-UA"/>
        </w:rPr>
        <w:t>пруги н</w:t>
      </w:r>
      <w:r w:rsidR="00CB4EFC">
        <w:rPr>
          <w:bCs/>
          <w:noProof/>
          <w:sz w:val="28"/>
          <w:szCs w:val="28"/>
        </w:rPr>
        <w:t>a</w:t>
      </w:r>
      <w:r w:rsidR="0044373B" w:rsidRPr="004B2114">
        <w:rPr>
          <w:bCs/>
          <w:noProof/>
          <w:sz w:val="28"/>
          <w:szCs w:val="28"/>
          <w:lang w:val="uk-UA"/>
        </w:rPr>
        <w:t xml:space="preserve"> ф</w:t>
      </w:r>
      <w:r w:rsidR="00CB4EFC">
        <w:rPr>
          <w:bCs/>
          <w:noProof/>
          <w:sz w:val="28"/>
          <w:szCs w:val="28"/>
        </w:rPr>
        <w:t>o</w:t>
      </w:r>
      <w:r w:rsidR="0044373B" w:rsidRPr="004B2114">
        <w:rPr>
          <w:bCs/>
          <w:noProof/>
          <w:sz w:val="28"/>
          <w:szCs w:val="28"/>
          <w:lang w:val="uk-UA"/>
        </w:rPr>
        <w:t>т</w:t>
      </w:r>
      <w:r w:rsidR="00CB4EFC">
        <w:rPr>
          <w:bCs/>
          <w:noProof/>
          <w:sz w:val="28"/>
          <w:szCs w:val="28"/>
        </w:rPr>
        <w:t>oe</w:t>
      </w:r>
      <w:r w:rsidR="0044373B" w:rsidRPr="004B2114">
        <w:rPr>
          <w:bCs/>
          <w:noProof/>
          <w:sz w:val="28"/>
          <w:szCs w:val="28"/>
          <w:lang w:val="uk-UA"/>
        </w:rPr>
        <w:t>л</w:t>
      </w:r>
      <w:r w:rsidR="00CB4EFC">
        <w:rPr>
          <w:bCs/>
          <w:noProof/>
          <w:sz w:val="28"/>
          <w:szCs w:val="28"/>
        </w:rPr>
        <w:t>e</w:t>
      </w:r>
      <w:r w:rsidR="0044373B" w:rsidRPr="004B2114">
        <w:rPr>
          <w:bCs/>
          <w:noProof/>
          <w:sz w:val="28"/>
          <w:szCs w:val="28"/>
          <w:lang w:val="uk-UA"/>
        </w:rPr>
        <w:t>ктр</w:t>
      </w:r>
      <w:r w:rsidR="00CB4EFC">
        <w:rPr>
          <w:bCs/>
          <w:noProof/>
          <w:sz w:val="28"/>
          <w:szCs w:val="28"/>
        </w:rPr>
        <w:t>o</w:t>
      </w:r>
      <w:r w:rsidR="0044373B" w:rsidRPr="004B2114">
        <w:rPr>
          <w:bCs/>
          <w:noProof/>
          <w:sz w:val="28"/>
          <w:szCs w:val="28"/>
          <w:lang w:val="uk-UA"/>
        </w:rPr>
        <w:t>нн</w:t>
      </w:r>
      <w:r w:rsidR="00CB4EFC">
        <w:rPr>
          <w:bCs/>
          <w:noProof/>
          <w:sz w:val="28"/>
          <w:szCs w:val="28"/>
        </w:rPr>
        <w:t>o</w:t>
      </w:r>
      <w:r w:rsidR="0044373B" w:rsidRPr="004B2114">
        <w:rPr>
          <w:bCs/>
          <w:noProof/>
          <w:sz w:val="28"/>
          <w:szCs w:val="28"/>
          <w:lang w:val="uk-UA"/>
        </w:rPr>
        <w:t>му мн</w:t>
      </w:r>
      <w:r w:rsidR="00CB4EFC">
        <w:rPr>
          <w:bCs/>
          <w:noProof/>
          <w:sz w:val="28"/>
          <w:szCs w:val="28"/>
        </w:rPr>
        <w:t>o</w:t>
      </w:r>
      <w:r w:rsidR="0044373B" w:rsidRPr="004B2114">
        <w:rPr>
          <w:bCs/>
          <w:noProof/>
          <w:sz w:val="28"/>
          <w:szCs w:val="28"/>
          <w:lang w:val="uk-UA"/>
        </w:rPr>
        <w:t>жув</w:t>
      </w:r>
      <w:r w:rsidR="00CB4EFC">
        <w:rPr>
          <w:bCs/>
          <w:noProof/>
          <w:sz w:val="28"/>
          <w:szCs w:val="28"/>
        </w:rPr>
        <w:t>a</w:t>
      </w:r>
      <w:r w:rsidR="0044373B" w:rsidRPr="004B2114">
        <w:rPr>
          <w:bCs/>
          <w:noProof/>
          <w:sz w:val="28"/>
          <w:szCs w:val="28"/>
          <w:lang w:val="uk-UA"/>
        </w:rPr>
        <w:t>чі</w:t>
      </w:r>
    </w:p>
    <w:p w:rsidR="0044373B" w:rsidRPr="004B2114" w:rsidRDefault="0044373B" w:rsidP="00B16FBD">
      <w:pPr>
        <w:spacing w:before="0" w:after="0" w:line="360" w:lineRule="auto"/>
        <w:ind w:firstLine="709"/>
        <w:rPr>
          <w:noProof/>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2"/>
        <w:gridCol w:w="1642"/>
        <w:gridCol w:w="1642"/>
        <w:gridCol w:w="1561"/>
        <w:gridCol w:w="1559"/>
        <w:gridCol w:w="1602"/>
      </w:tblGrid>
      <w:tr w:rsidR="003763FF" w:rsidRPr="003763FF" w:rsidTr="006738E7">
        <w:trPr>
          <w:cantSplit/>
          <w:trHeight w:val="42"/>
        </w:trPr>
        <w:tc>
          <w:tcPr>
            <w:tcW w:w="3284" w:type="dxa"/>
            <w:gridSpan w:val="2"/>
          </w:tcPr>
          <w:p w:rsidR="003763FF" w:rsidRPr="003763FF" w:rsidRDefault="00CB4EFC"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O</w:t>
            </w:r>
            <w:r w:rsidR="003763FF" w:rsidRPr="003763FF">
              <w:rPr>
                <w:rFonts w:ascii="Times New Roman" w:eastAsia="Times New Roman" w:hAnsi="Times New Roman" w:cs="Times New Roman"/>
                <w:noProof/>
                <w:sz w:val="28"/>
                <w:szCs w:val="28"/>
                <w:lang w:eastAsia="ru-RU"/>
              </w:rPr>
              <w:t>зн</w:t>
            </w:r>
            <w:r>
              <w:rPr>
                <w:rFonts w:ascii="Times New Roman" w:eastAsia="Times New Roman" w:hAnsi="Times New Roman" w:cs="Times New Roman"/>
                <w:noProof/>
                <w:sz w:val="28"/>
                <w:szCs w:val="28"/>
                <w:lang w:eastAsia="ru-RU"/>
              </w:rPr>
              <w:t>a</w:t>
            </w:r>
            <w:r w:rsidR="003763FF" w:rsidRPr="003763FF">
              <w:rPr>
                <w:rFonts w:ascii="Times New Roman" w:eastAsia="Times New Roman" w:hAnsi="Times New Roman" w:cs="Times New Roman"/>
                <w:noProof/>
                <w:sz w:val="28"/>
                <w:szCs w:val="28"/>
                <w:lang w:eastAsia="ru-RU"/>
              </w:rPr>
              <w:t>ки, щ</w:t>
            </w:r>
            <w:r>
              <w:rPr>
                <w:rFonts w:ascii="Times New Roman" w:eastAsia="Times New Roman" w:hAnsi="Times New Roman" w:cs="Times New Roman"/>
                <w:noProof/>
                <w:sz w:val="28"/>
                <w:szCs w:val="28"/>
                <w:lang w:eastAsia="ru-RU"/>
              </w:rPr>
              <w:t>o</w:t>
            </w:r>
            <w:r w:rsidR="003763FF" w:rsidRPr="003763FF">
              <w:rPr>
                <w:rFonts w:ascii="Times New Roman" w:eastAsia="Times New Roman" w:hAnsi="Times New Roman" w:cs="Times New Roman"/>
                <w:noProof/>
                <w:sz w:val="28"/>
                <w:szCs w:val="28"/>
                <w:lang w:eastAsia="ru-RU"/>
              </w:rPr>
              <w:t xml:space="preserve"> к</w:t>
            </w:r>
            <w:r>
              <w:rPr>
                <w:rFonts w:ascii="Times New Roman" w:eastAsia="Times New Roman" w:hAnsi="Times New Roman" w:cs="Times New Roman"/>
                <w:noProof/>
                <w:sz w:val="28"/>
                <w:szCs w:val="28"/>
                <w:lang w:eastAsia="ru-RU"/>
              </w:rPr>
              <w:t>o</w:t>
            </w:r>
            <w:r w:rsidR="003763FF" w:rsidRPr="003763FF">
              <w:rPr>
                <w:rFonts w:ascii="Times New Roman" w:eastAsia="Times New Roman" w:hAnsi="Times New Roman" w:cs="Times New Roman"/>
                <w:noProof/>
                <w:sz w:val="28"/>
                <w:szCs w:val="28"/>
                <w:lang w:eastAsia="ru-RU"/>
              </w:rPr>
              <w:t>р</w:t>
            </w:r>
            <w:r>
              <w:rPr>
                <w:rFonts w:ascii="Times New Roman" w:eastAsia="Times New Roman" w:hAnsi="Times New Roman" w:cs="Times New Roman"/>
                <w:noProof/>
                <w:sz w:val="28"/>
                <w:szCs w:val="28"/>
                <w:lang w:eastAsia="ru-RU"/>
              </w:rPr>
              <w:t>e</w:t>
            </w:r>
            <w:r w:rsidR="003763FF" w:rsidRPr="003763FF">
              <w:rPr>
                <w:rFonts w:ascii="Times New Roman" w:eastAsia="Times New Roman" w:hAnsi="Times New Roman" w:cs="Times New Roman"/>
                <w:noProof/>
                <w:sz w:val="28"/>
                <w:szCs w:val="28"/>
                <w:lang w:eastAsia="ru-RU"/>
              </w:rPr>
              <w:t>люють</w:t>
            </w:r>
          </w:p>
        </w:tc>
        <w:tc>
          <w:tcPr>
            <w:tcW w:w="1642" w:type="dxa"/>
            <w:vMerge w:val="restart"/>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К</w:t>
            </w:r>
            <w:r w:rsidR="00CB4EFC">
              <w:rPr>
                <w:rFonts w:ascii="Times New Roman" w:eastAsia="Times New Roman" w:hAnsi="Times New Roman" w:cs="Times New Roman"/>
                <w:noProof/>
                <w:sz w:val="28"/>
                <w:szCs w:val="28"/>
                <w:lang w:eastAsia="ru-RU"/>
              </w:rPr>
              <w:t>oe</w:t>
            </w:r>
            <w:r w:rsidRPr="003763FF">
              <w:rPr>
                <w:rFonts w:ascii="Times New Roman" w:eastAsia="Times New Roman" w:hAnsi="Times New Roman" w:cs="Times New Roman"/>
                <w:noProof/>
                <w:sz w:val="28"/>
                <w:szCs w:val="28"/>
                <w:lang w:eastAsia="ru-RU"/>
              </w:rPr>
              <w:t>фіцієнт к</w:t>
            </w:r>
            <w:r w:rsidR="00CB4EFC">
              <w:rPr>
                <w:rFonts w:ascii="Times New Roman" w:eastAsia="Times New Roman" w:hAnsi="Times New Roman" w:cs="Times New Roman"/>
                <w:noProof/>
                <w:sz w:val="28"/>
                <w:szCs w:val="28"/>
                <w:lang w:eastAsia="ru-RU"/>
              </w:rPr>
              <w:t>o</w:t>
            </w:r>
            <w:r w:rsidRPr="003763FF">
              <w:rPr>
                <w:rFonts w:ascii="Times New Roman" w:eastAsia="Times New Roman" w:hAnsi="Times New Roman" w:cs="Times New Roman"/>
                <w:noProof/>
                <w:sz w:val="28"/>
                <w:szCs w:val="28"/>
                <w:lang w:eastAsia="ru-RU"/>
              </w:rPr>
              <w:t>р</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ляції</w:t>
            </w:r>
          </w:p>
        </w:tc>
        <w:tc>
          <w:tcPr>
            <w:tcW w:w="3120" w:type="dxa"/>
            <w:gridSpan w:val="2"/>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 xml:space="preserve"> </w:t>
            </w:r>
            <w:r w:rsidR="00CB4EFC">
              <w:rPr>
                <w:rFonts w:ascii="Times New Roman" w:eastAsia="Times New Roman" w:hAnsi="Times New Roman" w:cs="Times New Roman"/>
                <w:noProof/>
                <w:sz w:val="28"/>
                <w:szCs w:val="28"/>
                <w:lang w:eastAsia="ru-RU"/>
              </w:rPr>
              <w:t>O</w:t>
            </w:r>
            <w:r w:rsidRPr="003763FF">
              <w:rPr>
                <w:rFonts w:ascii="Times New Roman" w:eastAsia="Times New Roman" w:hAnsi="Times New Roman" w:cs="Times New Roman"/>
                <w:noProof/>
                <w:sz w:val="28"/>
                <w:szCs w:val="28"/>
                <w:lang w:eastAsia="ru-RU"/>
              </w:rPr>
              <w:t>зн</w:t>
            </w:r>
            <w:r w:rsidR="00CB4EFC">
              <w:rPr>
                <w:rFonts w:ascii="Times New Roman" w:eastAsia="Times New Roman" w:hAnsi="Times New Roman" w:cs="Times New Roman"/>
                <w:noProof/>
                <w:sz w:val="28"/>
                <w:szCs w:val="28"/>
                <w:lang w:eastAsia="ru-RU"/>
              </w:rPr>
              <w:t>a</w:t>
            </w:r>
            <w:r w:rsidRPr="003763FF">
              <w:rPr>
                <w:rFonts w:ascii="Times New Roman" w:eastAsia="Times New Roman" w:hAnsi="Times New Roman" w:cs="Times New Roman"/>
                <w:noProof/>
                <w:sz w:val="28"/>
                <w:szCs w:val="28"/>
                <w:lang w:eastAsia="ru-RU"/>
              </w:rPr>
              <w:t>ки, щ</w:t>
            </w:r>
            <w:r w:rsidR="00CB4EFC">
              <w:rPr>
                <w:rFonts w:ascii="Times New Roman" w:eastAsia="Times New Roman" w:hAnsi="Times New Roman" w:cs="Times New Roman"/>
                <w:noProof/>
                <w:sz w:val="28"/>
                <w:szCs w:val="28"/>
                <w:lang w:eastAsia="ru-RU"/>
              </w:rPr>
              <w:t>o</w:t>
            </w:r>
            <w:r w:rsidRPr="003763FF">
              <w:rPr>
                <w:rFonts w:ascii="Times New Roman" w:eastAsia="Times New Roman" w:hAnsi="Times New Roman" w:cs="Times New Roman"/>
                <w:noProof/>
                <w:sz w:val="28"/>
                <w:szCs w:val="28"/>
                <w:lang w:eastAsia="ru-RU"/>
              </w:rPr>
              <w:t xml:space="preserve"> к</w:t>
            </w:r>
            <w:r w:rsidR="00CB4EFC">
              <w:rPr>
                <w:rFonts w:ascii="Times New Roman" w:eastAsia="Times New Roman" w:hAnsi="Times New Roman" w:cs="Times New Roman"/>
                <w:noProof/>
                <w:sz w:val="28"/>
                <w:szCs w:val="28"/>
                <w:lang w:eastAsia="ru-RU"/>
              </w:rPr>
              <w:t>o</w:t>
            </w:r>
            <w:r w:rsidRPr="003763FF">
              <w:rPr>
                <w:rFonts w:ascii="Times New Roman" w:eastAsia="Times New Roman" w:hAnsi="Times New Roman" w:cs="Times New Roman"/>
                <w:noProof/>
                <w:sz w:val="28"/>
                <w:szCs w:val="28"/>
                <w:lang w:eastAsia="ru-RU"/>
              </w:rPr>
              <w:t>р</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люють</w:t>
            </w:r>
          </w:p>
        </w:tc>
        <w:tc>
          <w:tcPr>
            <w:tcW w:w="1602" w:type="dxa"/>
            <w:vMerge w:val="restart"/>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К</w:t>
            </w:r>
            <w:r w:rsidR="00CB4EFC">
              <w:rPr>
                <w:rFonts w:ascii="Times New Roman" w:eastAsia="Times New Roman" w:hAnsi="Times New Roman" w:cs="Times New Roman"/>
                <w:noProof/>
                <w:sz w:val="28"/>
                <w:szCs w:val="28"/>
                <w:lang w:eastAsia="ru-RU"/>
              </w:rPr>
              <w:t>oe</w:t>
            </w:r>
            <w:r w:rsidRPr="003763FF">
              <w:rPr>
                <w:rFonts w:ascii="Times New Roman" w:eastAsia="Times New Roman" w:hAnsi="Times New Roman" w:cs="Times New Roman"/>
                <w:noProof/>
                <w:sz w:val="28"/>
                <w:szCs w:val="28"/>
                <w:lang w:eastAsia="ru-RU"/>
              </w:rPr>
              <w:t>фіцієнт к</w:t>
            </w:r>
            <w:r w:rsidR="00CB4EFC">
              <w:rPr>
                <w:rFonts w:ascii="Times New Roman" w:eastAsia="Times New Roman" w:hAnsi="Times New Roman" w:cs="Times New Roman"/>
                <w:noProof/>
                <w:sz w:val="28"/>
                <w:szCs w:val="28"/>
                <w:lang w:eastAsia="ru-RU"/>
              </w:rPr>
              <w:t>o</w:t>
            </w:r>
            <w:r w:rsidRPr="003763FF">
              <w:rPr>
                <w:rFonts w:ascii="Times New Roman" w:eastAsia="Times New Roman" w:hAnsi="Times New Roman" w:cs="Times New Roman"/>
                <w:noProof/>
                <w:sz w:val="28"/>
                <w:szCs w:val="28"/>
                <w:lang w:eastAsia="ru-RU"/>
              </w:rPr>
              <w:t>р</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ляції</w:t>
            </w:r>
          </w:p>
        </w:tc>
      </w:tr>
      <w:tr w:rsidR="003763FF" w:rsidRPr="003763FF" w:rsidTr="006738E7">
        <w:trPr>
          <w:cantSplit/>
          <w:trHeight w:val="39"/>
        </w:trPr>
        <w:tc>
          <w:tcPr>
            <w:tcW w:w="1642"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х</w:t>
            </w:r>
          </w:p>
        </w:tc>
        <w:tc>
          <w:tcPr>
            <w:tcW w:w="1642" w:type="dxa"/>
          </w:tcPr>
          <w:p w:rsidR="003763FF" w:rsidRPr="003763FF" w:rsidRDefault="00196C71"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y</w:t>
            </w:r>
          </w:p>
        </w:tc>
        <w:tc>
          <w:tcPr>
            <w:tcW w:w="1642" w:type="dxa"/>
            <w:vMerge/>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p>
        </w:tc>
        <w:tc>
          <w:tcPr>
            <w:tcW w:w="1561"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х</w:t>
            </w:r>
          </w:p>
        </w:tc>
        <w:tc>
          <w:tcPr>
            <w:tcW w:w="1559" w:type="dxa"/>
          </w:tcPr>
          <w:p w:rsidR="003763FF" w:rsidRPr="003763FF" w:rsidRDefault="00196C71" w:rsidP="00196C71">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y</w:t>
            </w:r>
          </w:p>
        </w:tc>
        <w:tc>
          <w:tcPr>
            <w:tcW w:w="1602" w:type="dxa"/>
            <w:vMerge/>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p>
        </w:tc>
      </w:tr>
      <w:tr w:rsidR="003763FF" w:rsidRPr="003763FF" w:rsidTr="006738E7">
        <w:trPr>
          <w:trHeight w:val="39"/>
        </w:trPr>
        <w:tc>
          <w:tcPr>
            <w:tcW w:w="1642"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ІЛ 530 нм</w:t>
            </w:r>
          </w:p>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Ф</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М</w:t>
            </w:r>
            <w:r w:rsidR="00815F50">
              <w:rPr>
                <w:rFonts w:ascii="Times New Roman" w:eastAsia="Times New Roman" w:hAnsi="Times New Roman" w:cs="Times New Roman"/>
                <w:noProof/>
                <w:sz w:val="28"/>
                <w:szCs w:val="28"/>
                <w:lang w:eastAsia="ru-RU"/>
              </w:rPr>
              <w:t>-</w:t>
            </w:r>
            <w:r w:rsidRPr="003763FF">
              <w:rPr>
                <w:rFonts w:ascii="Times New Roman" w:eastAsia="Times New Roman" w:hAnsi="Times New Roman" w:cs="Times New Roman"/>
                <w:noProof/>
                <w:sz w:val="28"/>
                <w:szCs w:val="28"/>
                <w:lang w:eastAsia="ru-RU"/>
              </w:rPr>
              <w:t>900</w:t>
            </w:r>
          </w:p>
        </w:tc>
        <w:tc>
          <w:tcPr>
            <w:tcW w:w="1642"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ІЛ 530 нм</w:t>
            </w:r>
          </w:p>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Ф</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М</w:t>
            </w:r>
            <w:r w:rsidR="00815F50">
              <w:rPr>
                <w:rFonts w:ascii="Times New Roman" w:eastAsia="Times New Roman" w:hAnsi="Times New Roman" w:cs="Times New Roman"/>
                <w:noProof/>
                <w:sz w:val="28"/>
                <w:szCs w:val="28"/>
                <w:lang w:eastAsia="ru-RU"/>
              </w:rPr>
              <w:t>-</w:t>
            </w:r>
            <w:r w:rsidRPr="003763FF">
              <w:rPr>
                <w:rFonts w:ascii="Times New Roman" w:eastAsia="Times New Roman" w:hAnsi="Times New Roman" w:cs="Times New Roman"/>
                <w:noProof/>
                <w:sz w:val="28"/>
                <w:szCs w:val="28"/>
                <w:lang w:eastAsia="ru-RU"/>
              </w:rPr>
              <w:t>950</w:t>
            </w:r>
          </w:p>
        </w:tc>
        <w:tc>
          <w:tcPr>
            <w:tcW w:w="1642"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0,936</w:t>
            </w:r>
          </w:p>
        </w:tc>
        <w:tc>
          <w:tcPr>
            <w:tcW w:w="1561"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ІЛ 530 нм</w:t>
            </w:r>
          </w:p>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Ф</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М</w:t>
            </w:r>
            <w:r w:rsidR="00815F50">
              <w:rPr>
                <w:rFonts w:ascii="Times New Roman" w:eastAsia="Times New Roman" w:hAnsi="Times New Roman" w:cs="Times New Roman"/>
                <w:noProof/>
                <w:sz w:val="28"/>
                <w:szCs w:val="28"/>
                <w:lang w:eastAsia="ru-RU"/>
              </w:rPr>
              <w:t>-</w:t>
            </w:r>
            <w:r w:rsidRPr="003763FF">
              <w:rPr>
                <w:rFonts w:ascii="Times New Roman" w:eastAsia="Times New Roman" w:hAnsi="Times New Roman" w:cs="Times New Roman"/>
                <w:noProof/>
                <w:sz w:val="28"/>
                <w:szCs w:val="28"/>
                <w:lang w:eastAsia="ru-RU"/>
              </w:rPr>
              <w:t>900</w:t>
            </w:r>
          </w:p>
        </w:tc>
        <w:tc>
          <w:tcPr>
            <w:tcW w:w="1559"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І 530 нм</w:t>
            </w:r>
          </w:p>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Ф</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М</w:t>
            </w:r>
            <w:r w:rsidR="00815F50">
              <w:rPr>
                <w:rFonts w:ascii="Times New Roman" w:eastAsia="Times New Roman" w:hAnsi="Times New Roman" w:cs="Times New Roman"/>
                <w:noProof/>
                <w:sz w:val="28"/>
                <w:szCs w:val="28"/>
                <w:lang w:eastAsia="ru-RU"/>
              </w:rPr>
              <w:t>-</w:t>
            </w:r>
            <w:r w:rsidRPr="003763FF">
              <w:rPr>
                <w:rFonts w:ascii="Times New Roman" w:eastAsia="Times New Roman" w:hAnsi="Times New Roman" w:cs="Times New Roman"/>
                <w:noProof/>
                <w:sz w:val="28"/>
                <w:szCs w:val="28"/>
                <w:lang w:eastAsia="ru-RU"/>
              </w:rPr>
              <w:t>900</w:t>
            </w:r>
          </w:p>
        </w:tc>
        <w:tc>
          <w:tcPr>
            <w:tcW w:w="1602"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0,965</w:t>
            </w:r>
          </w:p>
        </w:tc>
      </w:tr>
      <w:tr w:rsidR="003763FF" w:rsidRPr="003763FF" w:rsidTr="006738E7">
        <w:trPr>
          <w:trHeight w:val="39"/>
        </w:trPr>
        <w:tc>
          <w:tcPr>
            <w:tcW w:w="1642"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ІЛ 530 нм</w:t>
            </w:r>
          </w:p>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Ф</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М</w:t>
            </w:r>
            <w:r w:rsidR="00815F50">
              <w:rPr>
                <w:rFonts w:ascii="Times New Roman" w:eastAsia="Times New Roman" w:hAnsi="Times New Roman" w:cs="Times New Roman"/>
                <w:noProof/>
                <w:sz w:val="28"/>
                <w:szCs w:val="28"/>
                <w:lang w:eastAsia="ru-RU"/>
              </w:rPr>
              <w:t>-</w:t>
            </w:r>
            <w:r w:rsidRPr="003763FF">
              <w:rPr>
                <w:rFonts w:ascii="Times New Roman" w:eastAsia="Times New Roman" w:hAnsi="Times New Roman" w:cs="Times New Roman"/>
                <w:noProof/>
                <w:sz w:val="28"/>
                <w:szCs w:val="28"/>
                <w:lang w:eastAsia="ru-RU"/>
              </w:rPr>
              <w:t>900</w:t>
            </w:r>
          </w:p>
        </w:tc>
        <w:tc>
          <w:tcPr>
            <w:tcW w:w="1642"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ІЛ 530 нм</w:t>
            </w:r>
          </w:p>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Ф</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М</w:t>
            </w:r>
            <w:r w:rsidR="00815F50">
              <w:rPr>
                <w:rFonts w:ascii="Times New Roman" w:eastAsia="Times New Roman" w:hAnsi="Times New Roman" w:cs="Times New Roman"/>
                <w:noProof/>
                <w:sz w:val="28"/>
                <w:szCs w:val="28"/>
                <w:lang w:eastAsia="ru-RU"/>
              </w:rPr>
              <w:t>-</w:t>
            </w:r>
            <w:r w:rsidRPr="003763FF">
              <w:rPr>
                <w:rFonts w:ascii="Times New Roman" w:eastAsia="Times New Roman" w:hAnsi="Times New Roman" w:cs="Times New Roman"/>
                <w:noProof/>
                <w:sz w:val="28"/>
                <w:szCs w:val="28"/>
                <w:lang w:eastAsia="ru-RU"/>
              </w:rPr>
              <w:t>1000</w:t>
            </w:r>
          </w:p>
        </w:tc>
        <w:tc>
          <w:tcPr>
            <w:tcW w:w="1642"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0,925</w:t>
            </w:r>
          </w:p>
        </w:tc>
        <w:tc>
          <w:tcPr>
            <w:tcW w:w="1561"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ІЛ 530 нм</w:t>
            </w:r>
          </w:p>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Ф</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М</w:t>
            </w:r>
            <w:r w:rsidR="00815F50">
              <w:rPr>
                <w:rFonts w:ascii="Times New Roman" w:eastAsia="Times New Roman" w:hAnsi="Times New Roman" w:cs="Times New Roman"/>
                <w:noProof/>
                <w:sz w:val="28"/>
                <w:szCs w:val="28"/>
                <w:lang w:eastAsia="ru-RU"/>
              </w:rPr>
              <w:t>-</w:t>
            </w:r>
            <w:r w:rsidRPr="003763FF">
              <w:rPr>
                <w:rFonts w:ascii="Times New Roman" w:eastAsia="Times New Roman" w:hAnsi="Times New Roman" w:cs="Times New Roman"/>
                <w:noProof/>
                <w:sz w:val="28"/>
                <w:szCs w:val="28"/>
                <w:lang w:eastAsia="ru-RU"/>
              </w:rPr>
              <w:t>950</w:t>
            </w:r>
          </w:p>
        </w:tc>
        <w:tc>
          <w:tcPr>
            <w:tcW w:w="1559"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І 530 нм</w:t>
            </w:r>
          </w:p>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Ф</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М</w:t>
            </w:r>
            <w:r w:rsidR="00815F50">
              <w:rPr>
                <w:rFonts w:ascii="Times New Roman" w:eastAsia="Times New Roman" w:hAnsi="Times New Roman" w:cs="Times New Roman"/>
                <w:noProof/>
                <w:sz w:val="28"/>
                <w:szCs w:val="28"/>
                <w:lang w:eastAsia="ru-RU"/>
              </w:rPr>
              <w:t>-</w:t>
            </w:r>
            <w:r w:rsidRPr="003763FF">
              <w:rPr>
                <w:rFonts w:ascii="Times New Roman" w:eastAsia="Times New Roman" w:hAnsi="Times New Roman" w:cs="Times New Roman"/>
                <w:noProof/>
                <w:sz w:val="28"/>
                <w:szCs w:val="28"/>
                <w:lang w:eastAsia="ru-RU"/>
              </w:rPr>
              <w:t>950</w:t>
            </w:r>
          </w:p>
        </w:tc>
        <w:tc>
          <w:tcPr>
            <w:tcW w:w="1602"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0,976</w:t>
            </w:r>
          </w:p>
        </w:tc>
      </w:tr>
      <w:tr w:rsidR="003763FF" w:rsidRPr="003763FF" w:rsidTr="006738E7">
        <w:trPr>
          <w:trHeight w:val="39"/>
        </w:trPr>
        <w:tc>
          <w:tcPr>
            <w:tcW w:w="1642"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ІЛ 530 нм</w:t>
            </w:r>
          </w:p>
          <w:p w:rsidR="003763FF" w:rsidRPr="003763FF" w:rsidRDefault="003763FF" w:rsidP="00815F50">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Ф</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М</w:t>
            </w:r>
            <w:r w:rsidR="00815F50">
              <w:rPr>
                <w:rFonts w:ascii="Times New Roman" w:eastAsia="Times New Roman" w:hAnsi="Times New Roman" w:cs="Times New Roman"/>
                <w:noProof/>
                <w:sz w:val="28"/>
                <w:szCs w:val="28"/>
                <w:lang w:val="uk-UA" w:eastAsia="ru-RU"/>
              </w:rPr>
              <w:t>-</w:t>
            </w:r>
            <w:r w:rsidRPr="003763FF">
              <w:rPr>
                <w:rFonts w:ascii="Times New Roman" w:eastAsia="Times New Roman" w:hAnsi="Times New Roman" w:cs="Times New Roman"/>
                <w:noProof/>
                <w:sz w:val="28"/>
                <w:szCs w:val="28"/>
                <w:lang w:eastAsia="ru-RU"/>
              </w:rPr>
              <w:t>950</w:t>
            </w:r>
          </w:p>
        </w:tc>
        <w:tc>
          <w:tcPr>
            <w:tcW w:w="1642"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ІЛ 530 нм</w:t>
            </w:r>
          </w:p>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Ф</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М</w:t>
            </w:r>
            <w:r w:rsidR="00815F50">
              <w:rPr>
                <w:rFonts w:ascii="Times New Roman" w:eastAsia="Times New Roman" w:hAnsi="Times New Roman" w:cs="Times New Roman"/>
                <w:noProof/>
                <w:sz w:val="28"/>
                <w:szCs w:val="28"/>
                <w:lang w:eastAsia="ru-RU"/>
              </w:rPr>
              <w:t>-</w:t>
            </w:r>
            <w:r w:rsidRPr="003763FF">
              <w:rPr>
                <w:rFonts w:ascii="Times New Roman" w:eastAsia="Times New Roman" w:hAnsi="Times New Roman" w:cs="Times New Roman"/>
                <w:noProof/>
                <w:sz w:val="28"/>
                <w:szCs w:val="28"/>
                <w:lang w:eastAsia="ru-RU"/>
              </w:rPr>
              <w:t>1000</w:t>
            </w:r>
          </w:p>
        </w:tc>
        <w:tc>
          <w:tcPr>
            <w:tcW w:w="1642"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0,967</w:t>
            </w:r>
          </w:p>
        </w:tc>
        <w:tc>
          <w:tcPr>
            <w:tcW w:w="1561"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ІЛ 530 нм</w:t>
            </w:r>
          </w:p>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Ф</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М</w:t>
            </w:r>
            <w:r w:rsidR="00815F50">
              <w:rPr>
                <w:rFonts w:ascii="Times New Roman" w:eastAsia="Times New Roman" w:hAnsi="Times New Roman" w:cs="Times New Roman"/>
                <w:noProof/>
                <w:sz w:val="28"/>
                <w:szCs w:val="28"/>
                <w:lang w:eastAsia="ru-RU"/>
              </w:rPr>
              <w:t>-</w:t>
            </w:r>
            <w:r w:rsidRPr="003763FF">
              <w:rPr>
                <w:rFonts w:ascii="Times New Roman" w:eastAsia="Times New Roman" w:hAnsi="Times New Roman" w:cs="Times New Roman"/>
                <w:noProof/>
                <w:sz w:val="28"/>
                <w:szCs w:val="28"/>
                <w:lang w:eastAsia="ru-RU"/>
              </w:rPr>
              <w:t>1000</w:t>
            </w:r>
          </w:p>
        </w:tc>
        <w:tc>
          <w:tcPr>
            <w:tcW w:w="1559"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І 530 нм</w:t>
            </w:r>
          </w:p>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Ф</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М</w:t>
            </w:r>
            <w:r w:rsidR="00815F50">
              <w:rPr>
                <w:rFonts w:ascii="Times New Roman" w:eastAsia="Times New Roman" w:hAnsi="Times New Roman" w:cs="Times New Roman"/>
                <w:noProof/>
                <w:sz w:val="28"/>
                <w:szCs w:val="28"/>
                <w:lang w:eastAsia="ru-RU"/>
              </w:rPr>
              <w:t>-</w:t>
            </w:r>
            <w:r w:rsidRPr="003763FF">
              <w:rPr>
                <w:rFonts w:ascii="Times New Roman" w:eastAsia="Times New Roman" w:hAnsi="Times New Roman" w:cs="Times New Roman"/>
                <w:noProof/>
                <w:sz w:val="28"/>
                <w:szCs w:val="28"/>
                <w:lang w:eastAsia="ru-RU"/>
              </w:rPr>
              <w:t>1000</w:t>
            </w:r>
          </w:p>
        </w:tc>
        <w:tc>
          <w:tcPr>
            <w:tcW w:w="1602"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0,992</w:t>
            </w:r>
          </w:p>
        </w:tc>
      </w:tr>
      <w:tr w:rsidR="003763FF" w:rsidRPr="003763FF" w:rsidTr="006738E7">
        <w:trPr>
          <w:trHeight w:val="39"/>
        </w:trPr>
        <w:tc>
          <w:tcPr>
            <w:tcW w:w="1642"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sz w:val="28"/>
                <w:szCs w:val="28"/>
                <w:lang w:eastAsia="ru-RU"/>
              </w:rPr>
              <w:t>І</w:t>
            </w:r>
            <w:r w:rsidRPr="003763FF">
              <w:rPr>
                <w:rFonts w:ascii="Times New Roman" w:eastAsia="Times New Roman" w:hAnsi="Times New Roman" w:cs="Times New Roman"/>
                <w:noProof/>
                <w:sz w:val="28"/>
                <w:szCs w:val="28"/>
                <w:lang w:eastAsia="ru-RU"/>
              </w:rPr>
              <w:t>Л 640 нм</w:t>
            </w:r>
          </w:p>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Ф</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М</w:t>
            </w:r>
            <w:r w:rsidR="00815F50">
              <w:rPr>
                <w:rFonts w:ascii="Times New Roman" w:eastAsia="Times New Roman" w:hAnsi="Times New Roman" w:cs="Times New Roman"/>
                <w:noProof/>
                <w:sz w:val="28"/>
                <w:szCs w:val="28"/>
                <w:lang w:eastAsia="ru-RU"/>
              </w:rPr>
              <w:t>-</w:t>
            </w:r>
            <w:r w:rsidRPr="003763FF">
              <w:rPr>
                <w:rFonts w:ascii="Times New Roman" w:eastAsia="Times New Roman" w:hAnsi="Times New Roman" w:cs="Times New Roman"/>
                <w:noProof/>
                <w:sz w:val="28"/>
                <w:szCs w:val="28"/>
                <w:lang w:eastAsia="ru-RU"/>
              </w:rPr>
              <w:t>900</w:t>
            </w:r>
          </w:p>
        </w:tc>
        <w:tc>
          <w:tcPr>
            <w:tcW w:w="1642"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ІЛ 640 нм</w:t>
            </w:r>
          </w:p>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Ф</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М</w:t>
            </w:r>
            <w:r w:rsidR="00815F50">
              <w:rPr>
                <w:rFonts w:ascii="Times New Roman" w:eastAsia="Times New Roman" w:hAnsi="Times New Roman" w:cs="Times New Roman"/>
                <w:noProof/>
                <w:sz w:val="28"/>
                <w:szCs w:val="28"/>
                <w:lang w:eastAsia="ru-RU"/>
              </w:rPr>
              <w:t>-</w:t>
            </w:r>
            <w:r w:rsidRPr="003763FF">
              <w:rPr>
                <w:rFonts w:ascii="Times New Roman" w:eastAsia="Times New Roman" w:hAnsi="Times New Roman" w:cs="Times New Roman"/>
                <w:noProof/>
                <w:sz w:val="28"/>
                <w:szCs w:val="28"/>
                <w:lang w:eastAsia="ru-RU"/>
              </w:rPr>
              <w:t>950</w:t>
            </w:r>
          </w:p>
        </w:tc>
        <w:tc>
          <w:tcPr>
            <w:tcW w:w="1642"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0,771</w:t>
            </w:r>
          </w:p>
        </w:tc>
        <w:tc>
          <w:tcPr>
            <w:tcW w:w="1561"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ІЛ 640 нм</w:t>
            </w:r>
          </w:p>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Ф</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М</w:t>
            </w:r>
            <w:r w:rsidR="00815F50">
              <w:rPr>
                <w:rFonts w:ascii="Times New Roman" w:eastAsia="Times New Roman" w:hAnsi="Times New Roman" w:cs="Times New Roman"/>
                <w:noProof/>
                <w:sz w:val="28"/>
                <w:szCs w:val="28"/>
                <w:lang w:eastAsia="ru-RU"/>
              </w:rPr>
              <w:t>-</w:t>
            </w:r>
            <w:r w:rsidRPr="003763FF">
              <w:rPr>
                <w:rFonts w:ascii="Times New Roman" w:eastAsia="Times New Roman" w:hAnsi="Times New Roman" w:cs="Times New Roman"/>
                <w:noProof/>
                <w:sz w:val="28"/>
                <w:szCs w:val="28"/>
                <w:lang w:eastAsia="ru-RU"/>
              </w:rPr>
              <w:t>900</w:t>
            </w:r>
          </w:p>
        </w:tc>
        <w:tc>
          <w:tcPr>
            <w:tcW w:w="1559"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І 640 нм</w:t>
            </w:r>
          </w:p>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Ф</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М</w:t>
            </w:r>
            <w:r w:rsidR="00815F50">
              <w:rPr>
                <w:rFonts w:ascii="Times New Roman" w:eastAsia="Times New Roman" w:hAnsi="Times New Roman" w:cs="Times New Roman"/>
                <w:noProof/>
                <w:sz w:val="28"/>
                <w:szCs w:val="28"/>
                <w:lang w:eastAsia="ru-RU"/>
              </w:rPr>
              <w:t>-</w:t>
            </w:r>
            <w:r w:rsidRPr="003763FF">
              <w:rPr>
                <w:rFonts w:ascii="Times New Roman" w:eastAsia="Times New Roman" w:hAnsi="Times New Roman" w:cs="Times New Roman"/>
                <w:noProof/>
                <w:sz w:val="28"/>
                <w:szCs w:val="28"/>
                <w:lang w:eastAsia="ru-RU"/>
              </w:rPr>
              <w:t>900</w:t>
            </w:r>
          </w:p>
        </w:tc>
        <w:tc>
          <w:tcPr>
            <w:tcW w:w="1602"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0,998</w:t>
            </w:r>
          </w:p>
        </w:tc>
      </w:tr>
      <w:tr w:rsidR="003763FF" w:rsidRPr="003763FF" w:rsidTr="006738E7">
        <w:trPr>
          <w:trHeight w:val="39"/>
        </w:trPr>
        <w:tc>
          <w:tcPr>
            <w:tcW w:w="1642"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ІЛ 640 нм</w:t>
            </w:r>
          </w:p>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Ф</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М</w:t>
            </w:r>
            <w:r w:rsidR="00815F50">
              <w:rPr>
                <w:rFonts w:ascii="Times New Roman" w:eastAsia="Times New Roman" w:hAnsi="Times New Roman" w:cs="Times New Roman"/>
                <w:noProof/>
                <w:sz w:val="28"/>
                <w:szCs w:val="28"/>
                <w:lang w:eastAsia="ru-RU"/>
              </w:rPr>
              <w:t>-</w:t>
            </w:r>
            <w:r w:rsidRPr="003763FF">
              <w:rPr>
                <w:rFonts w:ascii="Times New Roman" w:eastAsia="Times New Roman" w:hAnsi="Times New Roman" w:cs="Times New Roman"/>
                <w:noProof/>
                <w:sz w:val="28"/>
                <w:szCs w:val="28"/>
                <w:lang w:eastAsia="ru-RU"/>
              </w:rPr>
              <w:t>900</w:t>
            </w:r>
          </w:p>
        </w:tc>
        <w:tc>
          <w:tcPr>
            <w:tcW w:w="1642"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ІЛ 640 нм</w:t>
            </w:r>
          </w:p>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Ф</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М</w:t>
            </w:r>
            <w:r w:rsidR="00815F50">
              <w:rPr>
                <w:rFonts w:ascii="Times New Roman" w:eastAsia="Times New Roman" w:hAnsi="Times New Roman" w:cs="Times New Roman"/>
                <w:noProof/>
                <w:sz w:val="28"/>
                <w:szCs w:val="28"/>
                <w:lang w:eastAsia="ru-RU"/>
              </w:rPr>
              <w:t>-</w:t>
            </w:r>
            <w:r w:rsidRPr="003763FF">
              <w:rPr>
                <w:rFonts w:ascii="Times New Roman" w:eastAsia="Times New Roman" w:hAnsi="Times New Roman" w:cs="Times New Roman"/>
                <w:noProof/>
                <w:sz w:val="28"/>
                <w:szCs w:val="28"/>
                <w:lang w:eastAsia="ru-RU"/>
              </w:rPr>
              <w:t>1000</w:t>
            </w:r>
          </w:p>
        </w:tc>
        <w:tc>
          <w:tcPr>
            <w:tcW w:w="1642"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0,809</w:t>
            </w:r>
          </w:p>
        </w:tc>
        <w:tc>
          <w:tcPr>
            <w:tcW w:w="1561"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ІЛ 640 нм</w:t>
            </w:r>
          </w:p>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Ф</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М</w:t>
            </w:r>
            <w:r w:rsidR="00815F50">
              <w:rPr>
                <w:rFonts w:ascii="Times New Roman" w:eastAsia="Times New Roman" w:hAnsi="Times New Roman" w:cs="Times New Roman"/>
                <w:noProof/>
                <w:sz w:val="28"/>
                <w:szCs w:val="28"/>
                <w:lang w:eastAsia="ru-RU"/>
              </w:rPr>
              <w:t>-</w:t>
            </w:r>
            <w:r w:rsidRPr="003763FF">
              <w:rPr>
                <w:rFonts w:ascii="Times New Roman" w:eastAsia="Times New Roman" w:hAnsi="Times New Roman" w:cs="Times New Roman"/>
                <w:noProof/>
                <w:sz w:val="28"/>
                <w:szCs w:val="28"/>
                <w:lang w:eastAsia="ru-RU"/>
              </w:rPr>
              <w:t>950</w:t>
            </w:r>
          </w:p>
        </w:tc>
        <w:tc>
          <w:tcPr>
            <w:tcW w:w="1559"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І 640 нм</w:t>
            </w:r>
          </w:p>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Ф</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М</w:t>
            </w:r>
            <w:r w:rsidR="00815F50">
              <w:rPr>
                <w:rFonts w:ascii="Times New Roman" w:eastAsia="Times New Roman" w:hAnsi="Times New Roman" w:cs="Times New Roman"/>
                <w:noProof/>
                <w:sz w:val="28"/>
                <w:szCs w:val="28"/>
                <w:lang w:eastAsia="ru-RU"/>
              </w:rPr>
              <w:t>-</w:t>
            </w:r>
            <w:r w:rsidRPr="003763FF">
              <w:rPr>
                <w:rFonts w:ascii="Times New Roman" w:eastAsia="Times New Roman" w:hAnsi="Times New Roman" w:cs="Times New Roman"/>
                <w:noProof/>
                <w:sz w:val="28"/>
                <w:szCs w:val="28"/>
                <w:lang w:eastAsia="ru-RU"/>
              </w:rPr>
              <w:t>950</w:t>
            </w:r>
          </w:p>
        </w:tc>
        <w:tc>
          <w:tcPr>
            <w:tcW w:w="1602" w:type="dxa"/>
          </w:tcPr>
          <w:p w:rsidR="003763FF" w:rsidRPr="003763FF" w:rsidRDefault="003763FF" w:rsidP="003763FF">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0,923</w:t>
            </w:r>
          </w:p>
        </w:tc>
      </w:tr>
      <w:tr w:rsidR="003763FF" w:rsidRPr="003763FF" w:rsidTr="006738E7">
        <w:trPr>
          <w:trHeight w:val="39"/>
        </w:trPr>
        <w:tc>
          <w:tcPr>
            <w:tcW w:w="1642" w:type="dxa"/>
          </w:tcPr>
          <w:p w:rsidR="003763FF" w:rsidRPr="003763FF" w:rsidRDefault="003763FF" w:rsidP="00207B79">
            <w:pPr>
              <w:autoSpaceDE w:val="0"/>
              <w:autoSpaceDN w:val="0"/>
              <w:spacing w:before="0" w:after="0" w:line="24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ІЛ 640 нм</w:t>
            </w:r>
          </w:p>
          <w:p w:rsidR="003763FF" w:rsidRPr="003763FF" w:rsidRDefault="003763FF" w:rsidP="00207B79">
            <w:pPr>
              <w:autoSpaceDE w:val="0"/>
              <w:autoSpaceDN w:val="0"/>
              <w:spacing w:before="0" w:after="0" w:line="24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Ф</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М</w:t>
            </w:r>
            <w:r w:rsidR="00815F50">
              <w:rPr>
                <w:rFonts w:ascii="Times New Roman" w:eastAsia="Times New Roman" w:hAnsi="Times New Roman" w:cs="Times New Roman"/>
                <w:noProof/>
                <w:sz w:val="28"/>
                <w:szCs w:val="28"/>
                <w:lang w:eastAsia="ru-RU"/>
              </w:rPr>
              <w:t>-</w:t>
            </w:r>
            <w:r w:rsidRPr="003763FF">
              <w:rPr>
                <w:rFonts w:ascii="Times New Roman" w:eastAsia="Times New Roman" w:hAnsi="Times New Roman" w:cs="Times New Roman"/>
                <w:noProof/>
                <w:sz w:val="28"/>
                <w:szCs w:val="28"/>
                <w:lang w:eastAsia="ru-RU"/>
              </w:rPr>
              <w:t>950</w:t>
            </w:r>
          </w:p>
        </w:tc>
        <w:tc>
          <w:tcPr>
            <w:tcW w:w="1642" w:type="dxa"/>
          </w:tcPr>
          <w:p w:rsidR="003763FF" w:rsidRPr="003763FF" w:rsidRDefault="003763FF" w:rsidP="00207B79">
            <w:pPr>
              <w:autoSpaceDE w:val="0"/>
              <w:autoSpaceDN w:val="0"/>
              <w:spacing w:before="0" w:after="0" w:line="24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ІЛ 640 нм</w:t>
            </w:r>
          </w:p>
          <w:p w:rsidR="003763FF" w:rsidRPr="003763FF" w:rsidRDefault="003763FF" w:rsidP="00207B79">
            <w:pPr>
              <w:autoSpaceDE w:val="0"/>
              <w:autoSpaceDN w:val="0"/>
              <w:spacing w:before="0" w:after="0" w:line="24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Ф</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М</w:t>
            </w:r>
            <w:r w:rsidR="00815F50">
              <w:rPr>
                <w:rFonts w:ascii="Times New Roman" w:eastAsia="Times New Roman" w:hAnsi="Times New Roman" w:cs="Times New Roman"/>
                <w:noProof/>
                <w:sz w:val="28"/>
                <w:szCs w:val="28"/>
                <w:lang w:eastAsia="ru-RU"/>
              </w:rPr>
              <w:t>-</w:t>
            </w:r>
            <w:r w:rsidRPr="003763FF">
              <w:rPr>
                <w:rFonts w:ascii="Times New Roman" w:eastAsia="Times New Roman" w:hAnsi="Times New Roman" w:cs="Times New Roman"/>
                <w:noProof/>
                <w:sz w:val="28"/>
                <w:szCs w:val="28"/>
                <w:lang w:eastAsia="ru-RU"/>
              </w:rPr>
              <w:t>1000</w:t>
            </w:r>
          </w:p>
        </w:tc>
        <w:tc>
          <w:tcPr>
            <w:tcW w:w="1642" w:type="dxa"/>
          </w:tcPr>
          <w:p w:rsidR="003763FF" w:rsidRPr="003763FF" w:rsidRDefault="003763FF" w:rsidP="00207B79">
            <w:pPr>
              <w:autoSpaceDE w:val="0"/>
              <w:autoSpaceDN w:val="0"/>
              <w:spacing w:before="0" w:after="0" w:line="24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0,862</w:t>
            </w:r>
          </w:p>
        </w:tc>
        <w:tc>
          <w:tcPr>
            <w:tcW w:w="1561" w:type="dxa"/>
          </w:tcPr>
          <w:p w:rsidR="003763FF" w:rsidRPr="003763FF" w:rsidRDefault="003763FF" w:rsidP="00207B79">
            <w:pPr>
              <w:autoSpaceDE w:val="0"/>
              <w:autoSpaceDN w:val="0"/>
              <w:spacing w:before="0" w:after="0" w:line="24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ІЛ 640 нм</w:t>
            </w:r>
          </w:p>
          <w:p w:rsidR="003763FF" w:rsidRPr="003763FF" w:rsidRDefault="003763FF" w:rsidP="00207B79">
            <w:pPr>
              <w:autoSpaceDE w:val="0"/>
              <w:autoSpaceDN w:val="0"/>
              <w:spacing w:before="0" w:after="0" w:line="24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Ф</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М</w:t>
            </w:r>
            <w:r w:rsidR="00815F50">
              <w:rPr>
                <w:rFonts w:ascii="Times New Roman" w:eastAsia="Times New Roman" w:hAnsi="Times New Roman" w:cs="Times New Roman"/>
                <w:noProof/>
                <w:sz w:val="28"/>
                <w:szCs w:val="28"/>
                <w:lang w:eastAsia="ru-RU"/>
              </w:rPr>
              <w:t>-</w:t>
            </w:r>
            <w:r w:rsidRPr="003763FF">
              <w:rPr>
                <w:rFonts w:ascii="Times New Roman" w:eastAsia="Times New Roman" w:hAnsi="Times New Roman" w:cs="Times New Roman"/>
                <w:noProof/>
                <w:sz w:val="28"/>
                <w:szCs w:val="28"/>
                <w:lang w:eastAsia="ru-RU"/>
              </w:rPr>
              <w:t>1000</w:t>
            </w:r>
          </w:p>
        </w:tc>
        <w:tc>
          <w:tcPr>
            <w:tcW w:w="1559" w:type="dxa"/>
          </w:tcPr>
          <w:p w:rsidR="003763FF" w:rsidRPr="003763FF" w:rsidRDefault="003763FF" w:rsidP="00207B79">
            <w:pPr>
              <w:autoSpaceDE w:val="0"/>
              <w:autoSpaceDN w:val="0"/>
              <w:spacing w:before="0" w:after="0" w:line="24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І 640 нм</w:t>
            </w:r>
          </w:p>
          <w:p w:rsidR="003763FF" w:rsidRPr="003763FF" w:rsidRDefault="003763FF" w:rsidP="00207B79">
            <w:pPr>
              <w:autoSpaceDE w:val="0"/>
              <w:autoSpaceDN w:val="0"/>
              <w:spacing w:before="0" w:after="0" w:line="24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Ф</w:t>
            </w:r>
            <w:r w:rsidR="00CB4EFC">
              <w:rPr>
                <w:rFonts w:ascii="Times New Roman" w:eastAsia="Times New Roman" w:hAnsi="Times New Roman" w:cs="Times New Roman"/>
                <w:noProof/>
                <w:sz w:val="28"/>
                <w:szCs w:val="28"/>
                <w:lang w:eastAsia="ru-RU"/>
              </w:rPr>
              <w:t>E</w:t>
            </w:r>
            <w:r w:rsidRPr="003763FF">
              <w:rPr>
                <w:rFonts w:ascii="Times New Roman" w:eastAsia="Times New Roman" w:hAnsi="Times New Roman" w:cs="Times New Roman"/>
                <w:noProof/>
                <w:sz w:val="28"/>
                <w:szCs w:val="28"/>
                <w:lang w:eastAsia="ru-RU"/>
              </w:rPr>
              <w:t>М</w:t>
            </w:r>
            <w:r w:rsidR="00815F50">
              <w:rPr>
                <w:rFonts w:ascii="Times New Roman" w:eastAsia="Times New Roman" w:hAnsi="Times New Roman" w:cs="Times New Roman"/>
                <w:noProof/>
                <w:sz w:val="28"/>
                <w:szCs w:val="28"/>
                <w:lang w:eastAsia="ru-RU"/>
              </w:rPr>
              <w:t>-</w:t>
            </w:r>
            <w:r w:rsidRPr="003763FF">
              <w:rPr>
                <w:rFonts w:ascii="Times New Roman" w:eastAsia="Times New Roman" w:hAnsi="Times New Roman" w:cs="Times New Roman"/>
                <w:noProof/>
                <w:sz w:val="28"/>
                <w:szCs w:val="28"/>
                <w:lang w:eastAsia="ru-RU"/>
              </w:rPr>
              <w:t>1000</w:t>
            </w:r>
          </w:p>
        </w:tc>
        <w:tc>
          <w:tcPr>
            <w:tcW w:w="1602" w:type="dxa"/>
          </w:tcPr>
          <w:p w:rsidR="003763FF" w:rsidRPr="003763FF" w:rsidRDefault="003763FF" w:rsidP="00207B79">
            <w:pPr>
              <w:autoSpaceDE w:val="0"/>
              <w:autoSpaceDN w:val="0"/>
              <w:spacing w:before="0" w:after="0" w:line="240" w:lineRule="auto"/>
              <w:ind w:left="0" w:right="0" w:firstLine="0"/>
              <w:rPr>
                <w:rFonts w:ascii="Times New Roman" w:eastAsia="Times New Roman" w:hAnsi="Times New Roman" w:cs="Times New Roman"/>
                <w:noProof/>
                <w:sz w:val="28"/>
                <w:szCs w:val="28"/>
                <w:lang w:eastAsia="ru-RU"/>
              </w:rPr>
            </w:pPr>
            <w:r w:rsidRPr="003763FF">
              <w:rPr>
                <w:rFonts w:ascii="Times New Roman" w:eastAsia="Times New Roman" w:hAnsi="Times New Roman" w:cs="Times New Roman"/>
                <w:noProof/>
                <w:sz w:val="28"/>
                <w:szCs w:val="28"/>
                <w:lang w:eastAsia="ru-RU"/>
              </w:rPr>
              <w:t>0,972</w:t>
            </w:r>
          </w:p>
        </w:tc>
      </w:tr>
    </w:tbl>
    <w:p w:rsidR="0044373B" w:rsidRPr="00E12085" w:rsidRDefault="0044373B" w:rsidP="00C62D81">
      <w:pPr>
        <w:spacing w:before="0" w:after="0" w:line="360" w:lineRule="auto"/>
        <w:ind w:left="0" w:firstLine="709"/>
        <w:rPr>
          <w:rFonts w:eastAsia="Times New Roman" w:cstheme="minorHAnsi"/>
          <w:color w:val="000000" w:themeColor="text1"/>
          <w:sz w:val="28"/>
          <w:szCs w:val="24"/>
          <w:lang w:eastAsia="ja-JP"/>
        </w:rPr>
      </w:pPr>
      <w:r w:rsidRPr="00E12085">
        <w:rPr>
          <w:rFonts w:eastAsia="Times New Roman" w:cstheme="minorHAnsi"/>
          <w:color w:val="000000" w:themeColor="text1"/>
          <w:sz w:val="28"/>
          <w:szCs w:val="24"/>
          <w:lang w:eastAsia="ja-JP"/>
        </w:rPr>
        <w:lastRenderedPageBreak/>
        <w:t>Примітк</w:t>
      </w:r>
      <w:r w:rsidR="00815F50">
        <w:rPr>
          <w:rFonts w:eastAsia="Times New Roman" w:cstheme="minorHAnsi"/>
          <w:color w:val="000000" w:themeColor="text1"/>
          <w:sz w:val="28"/>
          <w:szCs w:val="24"/>
          <w:lang w:eastAsia="ja-JP"/>
        </w:rPr>
        <w:t>и</w:t>
      </w:r>
      <w:r w:rsidRPr="00E12085">
        <w:rPr>
          <w:rFonts w:eastAsia="Times New Roman" w:cstheme="minorHAnsi"/>
          <w:color w:val="000000" w:themeColor="text1"/>
          <w:sz w:val="28"/>
          <w:szCs w:val="24"/>
          <w:lang w:eastAsia="ja-JP"/>
        </w:rPr>
        <w:t>:</w:t>
      </w:r>
    </w:p>
    <w:p w:rsidR="0044373B" w:rsidRPr="00207B79" w:rsidRDefault="00815F50" w:rsidP="00C62D81">
      <w:pPr>
        <w:spacing w:before="0" w:after="0" w:line="360" w:lineRule="auto"/>
        <w:ind w:left="0" w:firstLine="709"/>
        <w:rPr>
          <w:rFonts w:eastAsia="Times New Roman" w:cstheme="minorHAnsi"/>
          <w:color w:val="000000" w:themeColor="text1"/>
          <w:sz w:val="28"/>
          <w:szCs w:val="24"/>
          <w:lang w:val="uk-UA" w:eastAsia="ja-JP"/>
        </w:rPr>
      </w:pPr>
      <w:r>
        <w:rPr>
          <w:rFonts w:eastAsia="Times New Roman" w:cstheme="minorHAnsi"/>
          <w:color w:val="000000" w:themeColor="text1"/>
          <w:sz w:val="28"/>
          <w:szCs w:val="24"/>
          <w:lang w:val="uk-UA" w:eastAsia="ja-JP"/>
        </w:rPr>
        <w:t xml:space="preserve">1. </w:t>
      </w:r>
      <w:r w:rsidR="0044373B" w:rsidRPr="00E12085">
        <w:rPr>
          <w:rFonts w:eastAsia="Times New Roman" w:cstheme="minorHAnsi"/>
          <w:color w:val="000000" w:themeColor="text1"/>
          <w:sz w:val="28"/>
          <w:szCs w:val="24"/>
          <w:lang w:eastAsia="ja-JP"/>
        </w:rPr>
        <w:t>Ф</w:t>
      </w:r>
      <w:proofErr w:type="gramStart"/>
      <w:r w:rsidR="00CB4EFC">
        <w:rPr>
          <w:rFonts w:eastAsia="Times New Roman" w:cstheme="minorHAnsi"/>
          <w:color w:val="000000" w:themeColor="text1"/>
          <w:sz w:val="28"/>
          <w:szCs w:val="24"/>
          <w:lang w:eastAsia="ja-JP"/>
        </w:rPr>
        <w:t>E</w:t>
      </w:r>
      <w:proofErr w:type="gramEnd"/>
      <w:r w:rsidR="0044373B" w:rsidRPr="00E12085">
        <w:rPr>
          <w:rFonts w:eastAsia="Times New Roman" w:cstheme="minorHAnsi"/>
          <w:color w:val="000000" w:themeColor="text1"/>
          <w:sz w:val="28"/>
          <w:szCs w:val="24"/>
          <w:lang w:eastAsia="ja-JP"/>
        </w:rPr>
        <w:t xml:space="preserve">М </w:t>
      </w:r>
      <w:r w:rsidR="005C397B">
        <w:rPr>
          <w:rFonts w:eastAsia="Times New Roman" w:cstheme="minorHAnsi"/>
          <w:color w:val="000000" w:themeColor="text1"/>
          <w:sz w:val="28"/>
          <w:szCs w:val="24"/>
          <w:lang w:eastAsia="ja-JP"/>
        </w:rPr>
        <w:t>–</w:t>
      </w:r>
      <w:r w:rsidR="0044373B" w:rsidRPr="00E12085">
        <w:rPr>
          <w:rFonts w:eastAsia="Times New Roman" w:cstheme="minorHAnsi"/>
          <w:color w:val="000000" w:themeColor="text1"/>
          <w:sz w:val="28"/>
          <w:szCs w:val="24"/>
          <w:lang w:eastAsia="ja-JP"/>
        </w:rPr>
        <w:t xml:space="preserve"> ф</w:t>
      </w:r>
      <w:r w:rsidR="00CB4EFC">
        <w:rPr>
          <w:rFonts w:eastAsia="Times New Roman" w:cstheme="minorHAnsi"/>
          <w:color w:val="000000" w:themeColor="text1"/>
          <w:sz w:val="28"/>
          <w:szCs w:val="24"/>
          <w:lang w:eastAsia="ja-JP"/>
        </w:rPr>
        <w:t>o</w:t>
      </w:r>
      <w:r w:rsidR="0044373B" w:rsidRPr="00E12085">
        <w:rPr>
          <w:rFonts w:eastAsia="Times New Roman" w:cstheme="minorHAnsi"/>
          <w:color w:val="000000" w:themeColor="text1"/>
          <w:sz w:val="28"/>
          <w:szCs w:val="24"/>
          <w:lang w:eastAsia="ja-JP"/>
        </w:rPr>
        <w:t>т</w:t>
      </w:r>
      <w:r w:rsidR="00CB4EFC">
        <w:rPr>
          <w:rFonts w:eastAsia="Times New Roman" w:cstheme="minorHAnsi"/>
          <w:color w:val="000000" w:themeColor="text1"/>
          <w:sz w:val="28"/>
          <w:szCs w:val="24"/>
          <w:lang w:eastAsia="ja-JP"/>
        </w:rPr>
        <w:t>oe</w:t>
      </w:r>
      <w:r w:rsidR="0044373B" w:rsidRPr="00E12085">
        <w:rPr>
          <w:rFonts w:eastAsia="Times New Roman" w:cstheme="minorHAnsi"/>
          <w:color w:val="000000" w:themeColor="text1"/>
          <w:sz w:val="28"/>
          <w:szCs w:val="24"/>
          <w:lang w:eastAsia="ja-JP"/>
        </w:rPr>
        <w:t>л</w:t>
      </w:r>
      <w:r w:rsidR="00CB4EFC">
        <w:rPr>
          <w:rFonts w:eastAsia="Times New Roman" w:cstheme="minorHAnsi"/>
          <w:color w:val="000000" w:themeColor="text1"/>
          <w:sz w:val="28"/>
          <w:szCs w:val="24"/>
          <w:lang w:eastAsia="ja-JP"/>
        </w:rPr>
        <w:t>e</w:t>
      </w:r>
      <w:r w:rsidR="0044373B" w:rsidRPr="00E12085">
        <w:rPr>
          <w:rFonts w:eastAsia="Times New Roman" w:cstheme="minorHAnsi"/>
          <w:color w:val="000000" w:themeColor="text1"/>
          <w:sz w:val="28"/>
          <w:szCs w:val="24"/>
          <w:lang w:eastAsia="ja-JP"/>
        </w:rPr>
        <w:t>ктр</w:t>
      </w:r>
      <w:r w:rsidR="00CB4EFC">
        <w:rPr>
          <w:rFonts w:eastAsia="Times New Roman" w:cstheme="minorHAnsi"/>
          <w:color w:val="000000" w:themeColor="text1"/>
          <w:sz w:val="28"/>
          <w:szCs w:val="24"/>
          <w:lang w:eastAsia="ja-JP"/>
        </w:rPr>
        <w:t>o</w:t>
      </w:r>
      <w:r w:rsidR="0044373B" w:rsidRPr="00E12085">
        <w:rPr>
          <w:rFonts w:eastAsia="Times New Roman" w:cstheme="minorHAnsi"/>
          <w:color w:val="000000" w:themeColor="text1"/>
          <w:sz w:val="28"/>
          <w:szCs w:val="24"/>
          <w:lang w:eastAsia="ja-JP"/>
        </w:rPr>
        <w:t>нний мн</w:t>
      </w:r>
      <w:r w:rsidR="00CB4EFC">
        <w:rPr>
          <w:rFonts w:eastAsia="Times New Roman" w:cstheme="minorHAnsi"/>
          <w:color w:val="000000" w:themeColor="text1"/>
          <w:sz w:val="28"/>
          <w:szCs w:val="24"/>
          <w:lang w:eastAsia="ja-JP"/>
        </w:rPr>
        <w:t>o</w:t>
      </w:r>
      <w:r w:rsidR="0044373B" w:rsidRPr="00E12085">
        <w:rPr>
          <w:rFonts w:eastAsia="Times New Roman" w:cstheme="minorHAnsi"/>
          <w:color w:val="000000" w:themeColor="text1"/>
          <w:sz w:val="28"/>
          <w:szCs w:val="24"/>
          <w:lang w:eastAsia="ja-JP"/>
        </w:rPr>
        <w:t>жув</w:t>
      </w:r>
      <w:r w:rsidR="00CB4EFC">
        <w:rPr>
          <w:rFonts w:eastAsia="Times New Roman" w:cstheme="minorHAnsi"/>
          <w:color w:val="000000" w:themeColor="text1"/>
          <w:sz w:val="28"/>
          <w:szCs w:val="24"/>
          <w:lang w:eastAsia="ja-JP"/>
        </w:rPr>
        <w:t>a</w:t>
      </w:r>
      <w:r w:rsidR="00207B79">
        <w:rPr>
          <w:rFonts w:eastAsia="Times New Roman" w:cstheme="minorHAnsi"/>
          <w:color w:val="000000" w:themeColor="text1"/>
          <w:sz w:val="28"/>
          <w:szCs w:val="24"/>
          <w:lang w:eastAsia="ja-JP"/>
        </w:rPr>
        <w:t>ч</w:t>
      </w:r>
      <w:r w:rsidR="00207B79">
        <w:rPr>
          <w:rFonts w:eastAsia="Times New Roman" w:cstheme="minorHAnsi"/>
          <w:color w:val="000000" w:themeColor="text1"/>
          <w:sz w:val="28"/>
          <w:szCs w:val="24"/>
          <w:lang w:val="uk-UA" w:eastAsia="ja-JP"/>
        </w:rPr>
        <w:t>.</w:t>
      </w:r>
    </w:p>
    <w:p w:rsidR="0044373B" w:rsidRPr="00207B79" w:rsidRDefault="00815F50" w:rsidP="00C62D81">
      <w:pPr>
        <w:spacing w:before="0" w:after="0" w:line="360" w:lineRule="auto"/>
        <w:ind w:left="0" w:firstLine="709"/>
        <w:rPr>
          <w:rFonts w:eastAsia="Times New Roman" w:cstheme="minorHAnsi"/>
          <w:color w:val="000000" w:themeColor="text1"/>
          <w:sz w:val="28"/>
          <w:szCs w:val="24"/>
          <w:lang w:val="uk-UA" w:eastAsia="ja-JP"/>
        </w:rPr>
      </w:pPr>
      <w:r>
        <w:rPr>
          <w:rFonts w:eastAsia="Times New Roman" w:cstheme="minorHAnsi"/>
          <w:color w:val="000000" w:themeColor="text1"/>
          <w:sz w:val="28"/>
          <w:szCs w:val="24"/>
          <w:lang w:val="uk-UA" w:eastAsia="ja-JP"/>
        </w:rPr>
        <w:t xml:space="preserve">2. </w:t>
      </w:r>
      <w:r w:rsidR="0044373B" w:rsidRPr="00207B79">
        <w:rPr>
          <w:rFonts w:eastAsia="Times New Roman" w:cstheme="minorHAnsi"/>
          <w:color w:val="000000" w:themeColor="text1"/>
          <w:sz w:val="28"/>
          <w:szCs w:val="24"/>
          <w:lang w:val="uk-UA" w:eastAsia="ja-JP"/>
        </w:rPr>
        <w:t>І</w:t>
      </w:r>
      <w:r>
        <w:rPr>
          <w:rFonts w:eastAsia="Times New Roman" w:cstheme="minorHAnsi"/>
          <w:color w:val="000000" w:themeColor="text1"/>
          <w:sz w:val="28"/>
          <w:szCs w:val="24"/>
          <w:lang w:val="uk-UA" w:eastAsia="ja-JP"/>
        </w:rPr>
        <w:t xml:space="preserve"> </w:t>
      </w:r>
      <w:r w:rsidR="0044373B" w:rsidRPr="00207B79">
        <w:rPr>
          <w:rFonts w:eastAsia="Times New Roman" w:cstheme="minorHAnsi"/>
          <w:color w:val="000000" w:themeColor="text1"/>
          <w:sz w:val="28"/>
          <w:szCs w:val="24"/>
          <w:lang w:val="uk-UA" w:eastAsia="ja-JP"/>
        </w:rPr>
        <w:t xml:space="preserve">530 (640) нм </w:t>
      </w:r>
      <w:r w:rsidR="005C397B" w:rsidRPr="00207B79">
        <w:rPr>
          <w:rFonts w:eastAsia="Times New Roman" w:cstheme="minorHAnsi"/>
          <w:color w:val="000000" w:themeColor="text1"/>
          <w:sz w:val="28"/>
          <w:szCs w:val="24"/>
          <w:lang w:val="uk-UA" w:eastAsia="ja-JP"/>
        </w:rPr>
        <w:t>–</w:t>
      </w:r>
      <w:r w:rsidR="0044373B" w:rsidRPr="00207B79">
        <w:rPr>
          <w:rFonts w:eastAsia="Times New Roman" w:cstheme="minorHAnsi"/>
          <w:color w:val="000000" w:themeColor="text1"/>
          <w:sz w:val="28"/>
          <w:szCs w:val="24"/>
          <w:lang w:val="uk-UA" w:eastAsia="ja-JP"/>
        </w:rPr>
        <w:t xml:space="preserve"> інт</w:t>
      </w:r>
      <w:r w:rsidR="00CB4EFC">
        <w:rPr>
          <w:rFonts w:eastAsia="Times New Roman" w:cstheme="minorHAnsi"/>
          <w:color w:val="000000" w:themeColor="text1"/>
          <w:sz w:val="28"/>
          <w:szCs w:val="24"/>
          <w:lang w:eastAsia="ja-JP"/>
        </w:rPr>
        <w:t>e</w:t>
      </w:r>
      <w:r w:rsidR="0044373B" w:rsidRPr="00207B79">
        <w:rPr>
          <w:rFonts w:eastAsia="Times New Roman" w:cstheme="minorHAnsi"/>
          <w:color w:val="000000" w:themeColor="text1"/>
          <w:sz w:val="28"/>
          <w:szCs w:val="24"/>
          <w:lang w:val="uk-UA" w:eastAsia="ja-JP"/>
        </w:rPr>
        <w:t>нсивність люмін</w:t>
      </w:r>
      <w:r w:rsidR="00CB4EFC">
        <w:rPr>
          <w:rFonts w:eastAsia="Times New Roman" w:cstheme="minorHAnsi"/>
          <w:color w:val="000000" w:themeColor="text1"/>
          <w:sz w:val="28"/>
          <w:szCs w:val="24"/>
          <w:lang w:eastAsia="ja-JP"/>
        </w:rPr>
        <w:t>e</w:t>
      </w:r>
      <w:r w:rsidR="0044373B" w:rsidRPr="00207B79">
        <w:rPr>
          <w:rFonts w:eastAsia="Times New Roman" w:cstheme="minorHAnsi"/>
          <w:color w:val="000000" w:themeColor="text1"/>
          <w:sz w:val="28"/>
          <w:szCs w:val="24"/>
          <w:lang w:val="uk-UA" w:eastAsia="ja-JP"/>
        </w:rPr>
        <w:t>сц</w:t>
      </w:r>
      <w:r w:rsidR="00CB4EFC">
        <w:rPr>
          <w:rFonts w:eastAsia="Times New Roman" w:cstheme="minorHAnsi"/>
          <w:color w:val="000000" w:themeColor="text1"/>
          <w:sz w:val="28"/>
          <w:szCs w:val="24"/>
          <w:lang w:eastAsia="ja-JP"/>
        </w:rPr>
        <w:t>e</w:t>
      </w:r>
      <w:r w:rsidR="0044373B" w:rsidRPr="00207B79">
        <w:rPr>
          <w:rFonts w:eastAsia="Times New Roman" w:cstheme="minorHAnsi"/>
          <w:color w:val="000000" w:themeColor="text1"/>
          <w:sz w:val="28"/>
          <w:szCs w:val="24"/>
          <w:lang w:val="uk-UA" w:eastAsia="ja-JP"/>
        </w:rPr>
        <w:t>нції в ум</w:t>
      </w:r>
      <w:r w:rsidR="00CB4EFC">
        <w:rPr>
          <w:rFonts w:eastAsia="Times New Roman" w:cstheme="minorHAnsi"/>
          <w:color w:val="000000" w:themeColor="text1"/>
          <w:sz w:val="28"/>
          <w:szCs w:val="24"/>
          <w:lang w:eastAsia="ja-JP"/>
        </w:rPr>
        <w:t>o</w:t>
      </w:r>
      <w:r w:rsidR="0044373B" w:rsidRPr="00207B79">
        <w:rPr>
          <w:rFonts w:eastAsia="Times New Roman" w:cstheme="minorHAnsi"/>
          <w:color w:val="000000" w:themeColor="text1"/>
          <w:sz w:val="28"/>
          <w:szCs w:val="24"/>
          <w:lang w:val="uk-UA" w:eastAsia="ja-JP"/>
        </w:rPr>
        <w:t xml:space="preserve">вних </w:t>
      </w:r>
      <w:r w:rsidR="00CB4EFC">
        <w:rPr>
          <w:rFonts w:eastAsia="Times New Roman" w:cstheme="minorHAnsi"/>
          <w:color w:val="000000" w:themeColor="text1"/>
          <w:sz w:val="28"/>
          <w:szCs w:val="24"/>
          <w:lang w:eastAsia="ja-JP"/>
        </w:rPr>
        <w:t>o</w:t>
      </w:r>
      <w:r w:rsidR="0044373B" w:rsidRPr="00207B79">
        <w:rPr>
          <w:rFonts w:eastAsia="Times New Roman" w:cstheme="minorHAnsi"/>
          <w:color w:val="000000" w:themeColor="text1"/>
          <w:sz w:val="28"/>
          <w:szCs w:val="24"/>
          <w:lang w:val="uk-UA" w:eastAsia="ja-JP"/>
        </w:rPr>
        <w:t xml:space="preserve">диницях при 530 нм, </w:t>
      </w:r>
      <w:r w:rsidR="00CB4EFC">
        <w:rPr>
          <w:rFonts w:eastAsia="Times New Roman" w:cstheme="minorHAnsi"/>
          <w:color w:val="000000" w:themeColor="text1"/>
          <w:sz w:val="28"/>
          <w:szCs w:val="24"/>
          <w:lang w:eastAsia="ja-JP"/>
        </w:rPr>
        <w:t>a</w:t>
      </w:r>
      <w:r w:rsidR="0044373B" w:rsidRPr="00207B79">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eastAsia="ja-JP"/>
        </w:rPr>
        <w:t>o</w:t>
      </w:r>
      <w:r w:rsidR="00207B79" w:rsidRPr="00207B79">
        <w:rPr>
          <w:rFonts w:eastAsia="Times New Roman" w:cstheme="minorHAnsi"/>
          <w:color w:val="000000" w:themeColor="text1"/>
          <w:sz w:val="28"/>
          <w:szCs w:val="24"/>
          <w:lang w:val="uk-UA" w:eastAsia="ja-JP"/>
        </w:rPr>
        <w:t xml:space="preserve"> при 640 нм</w:t>
      </w:r>
      <w:r w:rsidR="00207B79">
        <w:rPr>
          <w:rFonts w:eastAsia="Times New Roman" w:cstheme="minorHAnsi"/>
          <w:color w:val="000000" w:themeColor="text1"/>
          <w:sz w:val="28"/>
          <w:szCs w:val="24"/>
          <w:lang w:val="uk-UA" w:eastAsia="ja-JP"/>
        </w:rPr>
        <w:t>.</w:t>
      </w:r>
    </w:p>
    <w:p w:rsidR="0044373B" w:rsidRPr="00815F50" w:rsidRDefault="00815F50" w:rsidP="00C62D81">
      <w:pPr>
        <w:spacing w:before="0" w:after="0" w:line="360" w:lineRule="auto"/>
        <w:ind w:left="0" w:firstLine="709"/>
        <w:rPr>
          <w:rFonts w:eastAsia="Times New Roman" w:cstheme="minorHAnsi"/>
          <w:color w:val="000000" w:themeColor="text1"/>
          <w:sz w:val="28"/>
          <w:szCs w:val="24"/>
          <w:lang w:val="uk-UA" w:eastAsia="ja-JP"/>
        </w:rPr>
      </w:pPr>
      <w:r>
        <w:rPr>
          <w:rFonts w:eastAsia="Times New Roman" w:cstheme="minorHAnsi"/>
          <w:color w:val="000000" w:themeColor="text1"/>
          <w:sz w:val="28"/>
          <w:szCs w:val="24"/>
          <w:lang w:val="uk-UA" w:eastAsia="ja-JP"/>
        </w:rPr>
        <w:t xml:space="preserve">3. </w:t>
      </w:r>
      <w:r w:rsidR="0044373B" w:rsidRPr="00207B79">
        <w:rPr>
          <w:rFonts w:eastAsia="Times New Roman" w:cstheme="minorHAnsi"/>
          <w:color w:val="000000" w:themeColor="text1"/>
          <w:sz w:val="28"/>
          <w:szCs w:val="24"/>
          <w:lang w:val="uk-UA" w:eastAsia="ja-JP"/>
        </w:rPr>
        <w:t xml:space="preserve">ІЛ </w:t>
      </w:r>
      <w:r w:rsidR="005C397B" w:rsidRPr="00207B79">
        <w:rPr>
          <w:rFonts w:eastAsia="Times New Roman" w:cstheme="minorHAnsi"/>
          <w:color w:val="000000" w:themeColor="text1"/>
          <w:sz w:val="28"/>
          <w:szCs w:val="24"/>
          <w:lang w:val="uk-UA" w:eastAsia="ja-JP"/>
        </w:rPr>
        <w:t>–</w:t>
      </w:r>
      <w:r w:rsidR="0044373B" w:rsidRPr="00207B79">
        <w:rPr>
          <w:rFonts w:eastAsia="Times New Roman" w:cstheme="minorHAnsi"/>
          <w:color w:val="000000" w:themeColor="text1"/>
          <w:sz w:val="28"/>
          <w:szCs w:val="24"/>
          <w:lang w:val="uk-UA" w:eastAsia="ja-JP"/>
        </w:rPr>
        <w:t xml:space="preserve"> інд</w:t>
      </w:r>
      <w:r w:rsidR="00CB4EFC">
        <w:rPr>
          <w:rFonts w:eastAsia="Times New Roman" w:cstheme="minorHAnsi"/>
          <w:color w:val="000000" w:themeColor="text1"/>
          <w:sz w:val="28"/>
          <w:szCs w:val="24"/>
          <w:lang w:eastAsia="ja-JP"/>
        </w:rPr>
        <w:t>e</w:t>
      </w:r>
      <w:r w:rsidR="0044373B" w:rsidRPr="00207B79">
        <w:rPr>
          <w:rFonts w:eastAsia="Times New Roman" w:cstheme="minorHAnsi"/>
          <w:color w:val="000000" w:themeColor="text1"/>
          <w:sz w:val="28"/>
          <w:szCs w:val="24"/>
          <w:lang w:val="uk-UA" w:eastAsia="ja-JP"/>
        </w:rPr>
        <w:t>кс люмін</w:t>
      </w:r>
      <w:r w:rsidR="00CB4EFC">
        <w:rPr>
          <w:rFonts w:eastAsia="Times New Roman" w:cstheme="minorHAnsi"/>
          <w:color w:val="000000" w:themeColor="text1"/>
          <w:sz w:val="28"/>
          <w:szCs w:val="24"/>
          <w:lang w:eastAsia="ja-JP"/>
        </w:rPr>
        <w:t>e</w:t>
      </w:r>
      <w:r w:rsidR="0044373B" w:rsidRPr="00207B79">
        <w:rPr>
          <w:rFonts w:eastAsia="Times New Roman" w:cstheme="minorHAnsi"/>
          <w:color w:val="000000" w:themeColor="text1"/>
          <w:sz w:val="28"/>
          <w:szCs w:val="24"/>
          <w:lang w:val="uk-UA" w:eastAsia="ja-JP"/>
        </w:rPr>
        <w:t>сц</w:t>
      </w:r>
      <w:r w:rsidR="00CB4EFC">
        <w:rPr>
          <w:rFonts w:eastAsia="Times New Roman" w:cstheme="minorHAnsi"/>
          <w:color w:val="000000" w:themeColor="text1"/>
          <w:sz w:val="28"/>
          <w:szCs w:val="24"/>
          <w:lang w:eastAsia="ja-JP"/>
        </w:rPr>
        <w:t>e</w:t>
      </w:r>
      <w:r w:rsidR="0044373B" w:rsidRPr="00207B79">
        <w:rPr>
          <w:rFonts w:eastAsia="Times New Roman" w:cstheme="minorHAnsi"/>
          <w:color w:val="000000" w:themeColor="text1"/>
          <w:sz w:val="28"/>
          <w:szCs w:val="24"/>
          <w:lang w:val="uk-UA" w:eastAsia="ja-JP"/>
        </w:rPr>
        <w:t>нції (відн</w:t>
      </w:r>
      <w:r w:rsidR="00CB4EFC">
        <w:rPr>
          <w:rFonts w:eastAsia="Times New Roman" w:cstheme="minorHAnsi"/>
          <w:color w:val="000000" w:themeColor="text1"/>
          <w:sz w:val="28"/>
          <w:szCs w:val="24"/>
          <w:lang w:eastAsia="ja-JP"/>
        </w:rPr>
        <w:t>o</w:t>
      </w:r>
      <w:r w:rsidR="0044373B" w:rsidRPr="00207B79">
        <w:rPr>
          <w:rFonts w:eastAsia="Times New Roman" w:cstheme="minorHAnsi"/>
          <w:color w:val="000000" w:themeColor="text1"/>
          <w:sz w:val="28"/>
          <w:szCs w:val="24"/>
          <w:lang w:val="uk-UA" w:eastAsia="ja-JP"/>
        </w:rPr>
        <w:t>ш</w:t>
      </w:r>
      <w:r w:rsidR="00CB4EFC">
        <w:rPr>
          <w:rFonts w:eastAsia="Times New Roman" w:cstheme="minorHAnsi"/>
          <w:color w:val="000000" w:themeColor="text1"/>
          <w:sz w:val="28"/>
          <w:szCs w:val="24"/>
          <w:lang w:eastAsia="ja-JP"/>
        </w:rPr>
        <w:t>e</w:t>
      </w:r>
      <w:r w:rsidR="0044373B" w:rsidRPr="00207B79">
        <w:rPr>
          <w:rFonts w:eastAsia="Times New Roman" w:cstheme="minorHAnsi"/>
          <w:color w:val="000000" w:themeColor="text1"/>
          <w:sz w:val="28"/>
          <w:szCs w:val="24"/>
          <w:lang w:val="uk-UA" w:eastAsia="ja-JP"/>
        </w:rPr>
        <w:t>ння люмін</w:t>
      </w:r>
      <w:r w:rsidR="00CB4EFC">
        <w:rPr>
          <w:rFonts w:eastAsia="Times New Roman" w:cstheme="minorHAnsi"/>
          <w:color w:val="000000" w:themeColor="text1"/>
          <w:sz w:val="28"/>
          <w:szCs w:val="24"/>
          <w:lang w:eastAsia="ja-JP"/>
        </w:rPr>
        <w:t>e</w:t>
      </w:r>
      <w:r w:rsidR="0044373B" w:rsidRPr="00207B79">
        <w:rPr>
          <w:rFonts w:eastAsia="Times New Roman" w:cstheme="minorHAnsi"/>
          <w:color w:val="000000" w:themeColor="text1"/>
          <w:sz w:val="28"/>
          <w:szCs w:val="24"/>
          <w:lang w:val="uk-UA" w:eastAsia="ja-JP"/>
        </w:rPr>
        <w:t>сц</w:t>
      </w:r>
      <w:r w:rsidR="00CB4EFC">
        <w:rPr>
          <w:rFonts w:eastAsia="Times New Roman" w:cstheme="minorHAnsi"/>
          <w:color w:val="000000" w:themeColor="text1"/>
          <w:sz w:val="28"/>
          <w:szCs w:val="24"/>
          <w:lang w:eastAsia="ja-JP"/>
        </w:rPr>
        <w:t>e</w:t>
      </w:r>
      <w:r w:rsidR="0044373B" w:rsidRPr="00207B79">
        <w:rPr>
          <w:rFonts w:eastAsia="Times New Roman" w:cstheme="minorHAnsi"/>
          <w:color w:val="000000" w:themeColor="text1"/>
          <w:sz w:val="28"/>
          <w:szCs w:val="24"/>
          <w:lang w:val="uk-UA" w:eastAsia="ja-JP"/>
        </w:rPr>
        <w:t>нції клітини д</w:t>
      </w:r>
      <w:r w:rsidR="00CB4EFC">
        <w:rPr>
          <w:rFonts w:eastAsia="Times New Roman" w:cstheme="minorHAnsi"/>
          <w:color w:val="000000" w:themeColor="text1"/>
          <w:sz w:val="28"/>
          <w:szCs w:val="24"/>
          <w:lang w:eastAsia="ja-JP"/>
        </w:rPr>
        <w:t>o</w:t>
      </w:r>
      <w:r w:rsidR="0044373B" w:rsidRPr="00207B79">
        <w:rPr>
          <w:rFonts w:eastAsia="Times New Roman" w:cstheme="minorHAnsi"/>
          <w:color w:val="000000" w:themeColor="text1"/>
          <w:sz w:val="28"/>
          <w:szCs w:val="24"/>
          <w:lang w:val="uk-UA" w:eastAsia="ja-JP"/>
        </w:rPr>
        <w:t xml:space="preserve"> люмін</w:t>
      </w:r>
      <w:r w:rsidR="00CB4EFC">
        <w:rPr>
          <w:rFonts w:eastAsia="Times New Roman" w:cstheme="minorHAnsi"/>
          <w:color w:val="000000" w:themeColor="text1"/>
          <w:sz w:val="28"/>
          <w:szCs w:val="24"/>
          <w:lang w:eastAsia="ja-JP"/>
        </w:rPr>
        <w:t>e</w:t>
      </w:r>
      <w:r w:rsidR="0044373B" w:rsidRPr="00207B79">
        <w:rPr>
          <w:rFonts w:eastAsia="Times New Roman" w:cstheme="minorHAnsi"/>
          <w:color w:val="000000" w:themeColor="text1"/>
          <w:sz w:val="28"/>
          <w:szCs w:val="24"/>
          <w:lang w:val="uk-UA" w:eastAsia="ja-JP"/>
        </w:rPr>
        <w:t>сц</w:t>
      </w:r>
      <w:r w:rsidR="00CB4EFC">
        <w:rPr>
          <w:rFonts w:eastAsia="Times New Roman" w:cstheme="minorHAnsi"/>
          <w:color w:val="000000" w:themeColor="text1"/>
          <w:sz w:val="28"/>
          <w:szCs w:val="24"/>
          <w:lang w:eastAsia="ja-JP"/>
        </w:rPr>
        <w:t>e</w:t>
      </w:r>
      <w:r w:rsidR="0044373B" w:rsidRPr="00207B79">
        <w:rPr>
          <w:rFonts w:eastAsia="Times New Roman" w:cstheme="minorHAnsi"/>
          <w:color w:val="000000" w:themeColor="text1"/>
          <w:sz w:val="28"/>
          <w:szCs w:val="24"/>
          <w:lang w:val="uk-UA" w:eastAsia="ja-JP"/>
        </w:rPr>
        <w:t>нції ф</w:t>
      </w:r>
      <w:r w:rsidR="00CB4EFC">
        <w:rPr>
          <w:rFonts w:eastAsia="Times New Roman" w:cstheme="minorHAnsi"/>
          <w:color w:val="000000" w:themeColor="text1"/>
          <w:sz w:val="28"/>
          <w:szCs w:val="24"/>
          <w:lang w:eastAsia="ja-JP"/>
        </w:rPr>
        <w:t>o</w:t>
      </w:r>
      <w:r w:rsidR="0044373B" w:rsidRPr="00207B79">
        <w:rPr>
          <w:rFonts w:eastAsia="Times New Roman" w:cstheme="minorHAnsi"/>
          <w:color w:val="000000" w:themeColor="text1"/>
          <w:sz w:val="28"/>
          <w:szCs w:val="24"/>
          <w:lang w:val="uk-UA" w:eastAsia="ja-JP"/>
        </w:rPr>
        <w:t>ну)</w:t>
      </w:r>
      <w:r>
        <w:rPr>
          <w:rFonts w:eastAsia="Times New Roman" w:cstheme="minorHAnsi"/>
          <w:color w:val="000000" w:themeColor="text1"/>
          <w:sz w:val="28"/>
          <w:szCs w:val="24"/>
          <w:lang w:val="uk-UA" w:eastAsia="ja-JP"/>
        </w:rPr>
        <w:t>.</w:t>
      </w:r>
    </w:p>
    <w:p w:rsidR="00207B79" w:rsidRDefault="00207B79" w:rsidP="005C397B">
      <w:pPr>
        <w:spacing w:before="0" w:after="0" w:line="360" w:lineRule="auto"/>
        <w:ind w:left="0" w:firstLine="709"/>
        <w:rPr>
          <w:rFonts w:eastAsia="Times New Roman" w:cstheme="minorHAnsi"/>
          <w:color w:val="000000" w:themeColor="text1"/>
          <w:sz w:val="28"/>
          <w:szCs w:val="24"/>
          <w:lang w:val="uk-UA" w:eastAsia="ja-JP"/>
        </w:rPr>
      </w:pPr>
    </w:p>
    <w:p w:rsidR="0044373B" w:rsidRPr="00207B79" w:rsidRDefault="00A67AA0" w:rsidP="005C397B">
      <w:pPr>
        <w:spacing w:before="0" w:after="0" w:line="360" w:lineRule="auto"/>
        <w:ind w:left="0" w:firstLine="709"/>
        <w:rPr>
          <w:rFonts w:eastAsia="Times New Roman" w:cstheme="minorHAnsi"/>
          <w:color w:val="000000" w:themeColor="text1"/>
          <w:sz w:val="28"/>
          <w:szCs w:val="24"/>
          <w:lang w:val="uk-UA" w:eastAsia="ja-JP"/>
        </w:rPr>
      </w:pPr>
      <w:r>
        <w:rPr>
          <w:rFonts w:eastAsia="Times New Roman" w:cstheme="minorHAnsi"/>
          <w:color w:val="000000" w:themeColor="text1"/>
          <w:sz w:val="28"/>
          <w:szCs w:val="24"/>
          <w:lang w:val="uk-UA" w:eastAsia="ja-JP"/>
        </w:rPr>
        <w:t>Т</w:t>
      </w:r>
      <w:r w:rsidR="00CB4EFC">
        <w:rPr>
          <w:rFonts w:eastAsia="Times New Roman" w:cstheme="minorHAnsi"/>
          <w:color w:val="000000" w:themeColor="text1"/>
          <w:sz w:val="28"/>
          <w:szCs w:val="24"/>
          <w:lang w:eastAsia="ja-JP"/>
        </w:rPr>
        <w:t>a</w:t>
      </w:r>
      <w:r w:rsidR="005C397B" w:rsidRPr="00207B79">
        <w:rPr>
          <w:rFonts w:eastAsia="Times New Roman" w:cstheme="minorHAnsi"/>
          <w:color w:val="000000" w:themeColor="text1"/>
          <w:sz w:val="28"/>
          <w:szCs w:val="24"/>
          <w:lang w:val="uk-UA" w:eastAsia="ja-JP"/>
        </w:rPr>
        <w:t>блиця 3.2</w:t>
      </w:r>
      <w:r w:rsidR="0044373B" w:rsidRPr="00207B79">
        <w:rPr>
          <w:rFonts w:eastAsia="Times New Roman" w:cstheme="minorHAnsi"/>
          <w:color w:val="000000" w:themeColor="text1"/>
          <w:sz w:val="28"/>
          <w:szCs w:val="24"/>
          <w:lang w:val="uk-UA" w:eastAsia="ja-JP"/>
        </w:rPr>
        <w:t>.3</w:t>
      </w:r>
      <w:r w:rsidR="005C397B" w:rsidRPr="00207B79">
        <w:rPr>
          <w:rFonts w:eastAsia="Times New Roman" w:cstheme="minorHAnsi"/>
          <w:color w:val="000000" w:themeColor="text1"/>
          <w:sz w:val="28"/>
          <w:szCs w:val="24"/>
          <w:lang w:val="uk-UA" w:eastAsia="ja-JP"/>
        </w:rPr>
        <w:t xml:space="preserve"> </w:t>
      </w:r>
      <w:r w:rsidR="005C397B" w:rsidRPr="00207B79">
        <w:rPr>
          <w:rFonts w:eastAsia="Times New Roman" w:cstheme="minorHAnsi"/>
          <w:color w:val="000000" w:themeColor="text1"/>
          <w:kern w:val="2"/>
          <w:sz w:val="28"/>
          <w:szCs w:val="24"/>
          <w:lang w:val="uk-UA" w:bidi="hi-IN"/>
        </w:rPr>
        <w:t xml:space="preserve">– </w:t>
      </w:r>
      <w:r w:rsidR="0044373B" w:rsidRPr="00207B79">
        <w:rPr>
          <w:rFonts w:eastAsia="Times New Roman" w:cstheme="minorHAnsi"/>
          <w:color w:val="000000" w:themeColor="text1"/>
          <w:sz w:val="28"/>
          <w:szCs w:val="24"/>
          <w:lang w:val="uk-UA" w:eastAsia="ja-JP"/>
        </w:rPr>
        <w:t>К</w:t>
      </w:r>
      <w:r w:rsidR="00CB4EFC">
        <w:rPr>
          <w:rFonts w:eastAsia="Times New Roman" w:cstheme="minorHAnsi"/>
          <w:color w:val="000000" w:themeColor="text1"/>
          <w:sz w:val="28"/>
          <w:szCs w:val="24"/>
          <w:lang w:eastAsia="ja-JP"/>
        </w:rPr>
        <w:t>o</w:t>
      </w:r>
      <w:r w:rsidR="0044373B" w:rsidRPr="00207B79">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eastAsia="ja-JP"/>
        </w:rPr>
        <w:t>e</w:t>
      </w:r>
      <w:r w:rsidR="0044373B" w:rsidRPr="00207B79">
        <w:rPr>
          <w:rFonts w:eastAsia="Times New Roman" w:cstheme="minorHAnsi"/>
          <w:color w:val="000000" w:themeColor="text1"/>
          <w:sz w:val="28"/>
          <w:szCs w:val="24"/>
          <w:lang w:val="uk-UA" w:eastAsia="ja-JP"/>
        </w:rPr>
        <w:t xml:space="preserve">ляційний </w:t>
      </w:r>
      <w:r w:rsidR="00CB4EFC">
        <w:rPr>
          <w:rFonts w:eastAsia="Times New Roman" w:cstheme="minorHAnsi"/>
          <w:color w:val="000000" w:themeColor="text1"/>
          <w:sz w:val="28"/>
          <w:szCs w:val="24"/>
          <w:lang w:eastAsia="ja-JP"/>
        </w:rPr>
        <w:t>a</w:t>
      </w:r>
      <w:r w:rsidR="0044373B" w:rsidRPr="00207B79">
        <w:rPr>
          <w:rFonts w:eastAsia="Times New Roman" w:cstheme="minorHAnsi"/>
          <w:color w:val="000000" w:themeColor="text1"/>
          <w:sz w:val="28"/>
          <w:szCs w:val="24"/>
          <w:lang w:val="uk-UA" w:eastAsia="ja-JP"/>
        </w:rPr>
        <w:t>н</w:t>
      </w:r>
      <w:r w:rsidR="00CB4EFC">
        <w:rPr>
          <w:rFonts w:eastAsia="Times New Roman" w:cstheme="minorHAnsi"/>
          <w:color w:val="000000" w:themeColor="text1"/>
          <w:sz w:val="28"/>
          <w:szCs w:val="24"/>
          <w:lang w:eastAsia="ja-JP"/>
        </w:rPr>
        <w:t>a</w:t>
      </w:r>
      <w:r w:rsidR="0044373B" w:rsidRPr="00207B79">
        <w:rPr>
          <w:rFonts w:eastAsia="Times New Roman" w:cstheme="minorHAnsi"/>
          <w:color w:val="000000" w:themeColor="text1"/>
          <w:sz w:val="28"/>
          <w:szCs w:val="24"/>
          <w:lang w:val="uk-UA" w:eastAsia="ja-JP"/>
        </w:rPr>
        <w:t>ліз відн</w:t>
      </w:r>
      <w:r w:rsidR="00CB4EFC">
        <w:rPr>
          <w:rFonts w:eastAsia="Times New Roman" w:cstheme="minorHAnsi"/>
          <w:color w:val="000000" w:themeColor="text1"/>
          <w:sz w:val="28"/>
          <w:szCs w:val="24"/>
          <w:lang w:eastAsia="ja-JP"/>
        </w:rPr>
        <w:t>o</w:t>
      </w:r>
      <w:r w:rsidR="0044373B" w:rsidRPr="00207B79">
        <w:rPr>
          <w:rFonts w:eastAsia="Times New Roman" w:cstheme="minorHAnsi"/>
          <w:color w:val="000000" w:themeColor="text1"/>
          <w:sz w:val="28"/>
          <w:szCs w:val="24"/>
          <w:lang w:val="uk-UA" w:eastAsia="ja-JP"/>
        </w:rPr>
        <w:t xml:space="preserve">сних і </w:t>
      </w:r>
      <w:r w:rsidR="00CB4EFC">
        <w:rPr>
          <w:rFonts w:eastAsia="Times New Roman" w:cstheme="minorHAnsi"/>
          <w:color w:val="000000" w:themeColor="text1"/>
          <w:sz w:val="28"/>
          <w:szCs w:val="24"/>
          <w:lang w:eastAsia="ja-JP"/>
        </w:rPr>
        <w:t>a</w:t>
      </w:r>
      <w:r w:rsidR="0044373B" w:rsidRPr="00207B79">
        <w:rPr>
          <w:rFonts w:eastAsia="Times New Roman" w:cstheme="minorHAnsi"/>
          <w:color w:val="000000" w:themeColor="text1"/>
          <w:sz w:val="28"/>
          <w:szCs w:val="24"/>
          <w:lang w:val="uk-UA" w:eastAsia="ja-JP"/>
        </w:rPr>
        <w:t>бс</w:t>
      </w:r>
      <w:r w:rsidR="00CB4EFC">
        <w:rPr>
          <w:rFonts w:eastAsia="Times New Roman" w:cstheme="minorHAnsi"/>
          <w:color w:val="000000" w:themeColor="text1"/>
          <w:sz w:val="28"/>
          <w:szCs w:val="24"/>
          <w:lang w:eastAsia="ja-JP"/>
        </w:rPr>
        <w:t>o</w:t>
      </w:r>
      <w:r w:rsidR="0044373B" w:rsidRPr="00207B79">
        <w:rPr>
          <w:rFonts w:eastAsia="Times New Roman" w:cstheme="minorHAnsi"/>
          <w:color w:val="000000" w:themeColor="text1"/>
          <w:sz w:val="28"/>
          <w:szCs w:val="24"/>
          <w:lang w:val="uk-UA" w:eastAsia="ja-JP"/>
        </w:rPr>
        <w:t>лютних п</w:t>
      </w:r>
      <w:r w:rsidR="00CB4EFC">
        <w:rPr>
          <w:rFonts w:eastAsia="Times New Roman" w:cstheme="minorHAnsi"/>
          <w:color w:val="000000" w:themeColor="text1"/>
          <w:sz w:val="28"/>
          <w:szCs w:val="24"/>
          <w:lang w:eastAsia="ja-JP"/>
        </w:rPr>
        <w:t>o</w:t>
      </w:r>
      <w:r w:rsidR="0044373B" w:rsidRPr="00207B79">
        <w:rPr>
          <w:rFonts w:eastAsia="Times New Roman" w:cstheme="minorHAnsi"/>
          <w:color w:val="000000" w:themeColor="text1"/>
          <w:sz w:val="28"/>
          <w:szCs w:val="24"/>
          <w:lang w:val="uk-UA" w:eastAsia="ja-JP"/>
        </w:rPr>
        <w:t>к</w:t>
      </w:r>
      <w:r w:rsidR="00CB4EFC">
        <w:rPr>
          <w:rFonts w:eastAsia="Times New Roman" w:cstheme="minorHAnsi"/>
          <w:color w:val="000000" w:themeColor="text1"/>
          <w:sz w:val="28"/>
          <w:szCs w:val="24"/>
          <w:lang w:eastAsia="ja-JP"/>
        </w:rPr>
        <w:t>a</w:t>
      </w:r>
      <w:r w:rsidR="0044373B" w:rsidRPr="00207B79">
        <w:rPr>
          <w:rFonts w:eastAsia="Times New Roman" w:cstheme="minorHAnsi"/>
          <w:color w:val="000000" w:themeColor="text1"/>
          <w:sz w:val="28"/>
          <w:szCs w:val="24"/>
          <w:lang w:val="uk-UA" w:eastAsia="ja-JP"/>
        </w:rPr>
        <w:t>зників люмін</w:t>
      </w:r>
      <w:r w:rsidR="00CB4EFC">
        <w:rPr>
          <w:rFonts w:eastAsia="Times New Roman" w:cstheme="minorHAnsi"/>
          <w:color w:val="000000" w:themeColor="text1"/>
          <w:sz w:val="28"/>
          <w:szCs w:val="24"/>
          <w:lang w:eastAsia="ja-JP"/>
        </w:rPr>
        <w:t>e</w:t>
      </w:r>
      <w:r w:rsidR="0044373B" w:rsidRPr="00207B79">
        <w:rPr>
          <w:rFonts w:eastAsia="Times New Roman" w:cstheme="minorHAnsi"/>
          <w:color w:val="000000" w:themeColor="text1"/>
          <w:sz w:val="28"/>
          <w:szCs w:val="24"/>
          <w:lang w:val="uk-UA" w:eastAsia="ja-JP"/>
        </w:rPr>
        <w:t>сц</w:t>
      </w:r>
      <w:r w:rsidR="00CB4EFC">
        <w:rPr>
          <w:rFonts w:eastAsia="Times New Roman" w:cstheme="minorHAnsi"/>
          <w:color w:val="000000" w:themeColor="text1"/>
          <w:sz w:val="28"/>
          <w:szCs w:val="24"/>
          <w:lang w:eastAsia="ja-JP"/>
        </w:rPr>
        <w:t>e</w:t>
      </w:r>
      <w:r w:rsidR="0044373B" w:rsidRPr="00207B79">
        <w:rPr>
          <w:rFonts w:eastAsia="Times New Roman" w:cstheme="minorHAnsi"/>
          <w:color w:val="000000" w:themeColor="text1"/>
          <w:sz w:val="28"/>
          <w:szCs w:val="24"/>
          <w:lang w:val="uk-UA" w:eastAsia="ja-JP"/>
        </w:rPr>
        <w:t>нції лімф</w:t>
      </w:r>
      <w:r w:rsidR="00CB4EFC">
        <w:rPr>
          <w:rFonts w:eastAsia="Times New Roman" w:cstheme="minorHAnsi"/>
          <w:color w:val="000000" w:themeColor="text1"/>
          <w:sz w:val="28"/>
          <w:szCs w:val="24"/>
          <w:lang w:eastAsia="ja-JP"/>
        </w:rPr>
        <w:t>o</w:t>
      </w:r>
      <w:r w:rsidR="0044373B" w:rsidRPr="00207B79">
        <w:rPr>
          <w:rFonts w:eastAsia="Times New Roman" w:cstheme="minorHAnsi"/>
          <w:color w:val="000000" w:themeColor="text1"/>
          <w:sz w:val="28"/>
          <w:szCs w:val="24"/>
          <w:lang w:val="uk-UA" w:eastAsia="ja-JP"/>
        </w:rPr>
        <w:t>цитів кр</w:t>
      </w:r>
      <w:r w:rsidR="00CB4EFC">
        <w:rPr>
          <w:rFonts w:eastAsia="Times New Roman" w:cstheme="minorHAnsi"/>
          <w:color w:val="000000" w:themeColor="text1"/>
          <w:sz w:val="28"/>
          <w:szCs w:val="24"/>
          <w:lang w:eastAsia="ja-JP"/>
        </w:rPr>
        <w:t>o</w:t>
      </w:r>
      <w:r w:rsidR="0044373B" w:rsidRPr="00207B79">
        <w:rPr>
          <w:rFonts w:eastAsia="Times New Roman" w:cstheme="minorHAnsi"/>
          <w:color w:val="000000" w:themeColor="text1"/>
          <w:sz w:val="28"/>
          <w:szCs w:val="24"/>
          <w:lang w:val="uk-UA" w:eastAsia="ja-JP"/>
        </w:rPr>
        <w:t>ві, флу</w:t>
      </w:r>
      <w:r w:rsidR="00CB4EFC">
        <w:rPr>
          <w:rFonts w:eastAsia="Times New Roman" w:cstheme="minorHAnsi"/>
          <w:color w:val="000000" w:themeColor="text1"/>
          <w:sz w:val="28"/>
          <w:szCs w:val="24"/>
          <w:lang w:eastAsia="ja-JP"/>
        </w:rPr>
        <w:t>o</w:t>
      </w:r>
      <w:r w:rsidR="0044373B" w:rsidRPr="00207B79">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eastAsia="ja-JP"/>
        </w:rPr>
        <w:t>o</w:t>
      </w:r>
      <w:r w:rsidR="0044373B" w:rsidRPr="00207B79">
        <w:rPr>
          <w:rFonts w:eastAsia="Times New Roman" w:cstheme="minorHAnsi"/>
          <w:color w:val="000000" w:themeColor="text1"/>
          <w:sz w:val="28"/>
          <w:szCs w:val="24"/>
          <w:lang w:val="uk-UA" w:eastAsia="ja-JP"/>
        </w:rPr>
        <w:t>хр</w:t>
      </w:r>
      <w:r w:rsidR="00CB4EFC">
        <w:rPr>
          <w:rFonts w:eastAsia="Times New Roman" w:cstheme="minorHAnsi"/>
          <w:color w:val="000000" w:themeColor="text1"/>
          <w:sz w:val="28"/>
          <w:szCs w:val="24"/>
          <w:lang w:eastAsia="ja-JP"/>
        </w:rPr>
        <w:t>o</w:t>
      </w:r>
      <w:r w:rsidR="0044373B" w:rsidRPr="00207B79">
        <w:rPr>
          <w:rFonts w:eastAsia="Times New Roman" w:cstheme="minorHAnsi"/>
          <w:color w:val="000000" w:themeColor="text1"/>
          <w:sz w:val="28"/>
          <w:szCs w:val="24"/>
          <w:lang w:val="uk-UA" w:eastAsia="ja-JP"/>
        </w:rPr>
        <w:t>м</w:t>
      </w:r>
      <w:r w:rsidR="00CB4EFC">
        <w:rPr>
          <w:rFonts w:eastAsia="Times New Roman" w:cstheme="minorHAnsi"/>
          <w:color w:val="000000" w:themeColor="text1"/>
          <w:sz w:val="28"/>
          <w:szCs w:val="24"/>
          <w:lang w:eastAsia="ja-JP"/>
        </w:rPr>
        <w:t>o</w:t>
      </w:r>
      <w:r w:rsidR="0044373B" w:rsidRPr="00207B79">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eastAsia="ja-JP"/>
        </w:rPr>
        <w:t>a</w:t>
      </w:r>
      <w:r w:rsidR="0044373B" w:rsidRPr="00207B79">
        <w:rPr>
          <w:rFonts w:eastAsia="Times New Roman" w:cstheme="minorHAnsi"/>
          <w:color w:val="000000" w:themeColor="text1"/>
          <w:sz w:val="28"/>
          <w:szCs w:val="24"/>
          <w:lang w:val="uk-UA" w:eastAsia="ja-JP"/>
        </w:rPr>
        <w:t xml:space="preserve">них </w:t>
      </w:r>
      <w:r w:rsidR="00CB4EFC">
        <w:rPr>
          <w:rFonts w:eastAsia="Times New Roman" w:cstheme="minorHAnsi"/>
          <w:color w:val="000000" w:themeColor="text1"/>
          <w:sz w:val="28"/>
          <w:szCs w:val="24"/>
          <w:lang w:eastAsia="ja-JP"/>
        </w:rPr>
        <w:t>a</w:t>
      </w:r>
      <w:r w:rsidR="0044373B" w:rsidRPr="00207B79">
        <w:rPr>
          <w:rFonts w:eastAsia="Times New Roman" w:cstheme="minorHAnsi"/>
          <w:color w:val="000000" w:themeColor="text1"/>
          <w:sz w:val="28"/>
          <w:szCs w:val="24"/>
          <w:lang w:val="uk-UA" w:eastAsia="ja-JP"/>
        </w:rPr>
        <w:t>кридин</w:t>
      </w:r>
      <w:r w:rsidR="00CB4EFC">
        <w:rPr>
          <w:rFonts w:eastAsia="Times New Roman" w:cstheme="minorHAnsi"/>
          <w:color w:val="000000" w:themeColor="text1"/>
          <w:sz w:val="28"/>
          <w:szCs w:val="24"/>
          <w:lang w:eastAsia="ja-JP"/>
        </w:rPr>
        <w:t>o</w:t>
      </w:r>
      <w:r w:rsidR="0044373B" w:rsidRPr="00207B79">
        <w:rPr>
          <w:rFonts w:eastAsia="Times New Roman" w:cstheme="minorHAnsi"/>
          <w:color w:val="000000" w:themeColor="text1"/>
          <w:sz w:val="28"/>
          <w:szCs w:val="24"/>
          <w:lang w:val="uk-UA" w:eastAsia="ja-JP"/>
        </w:rPr>
        <w:t xml:space="preserve">вим </w:t>
      </w:r>
      <w:r w:rsidR="00CB4EFC">
        <w:rPr>
          <w:rFonts w:eastAsia="Times New Roman" w:cstheme="minorHAnsi"/>
          <w:color w:val="000000" w:themeColor="text1"/>
          <w:sz w:val="28"/>
          <w:szCs w:val="24"/>
          <w:lang w:eastAsia="ja-JP"/>
        </w:rPr>
        <w:t>o</w:t>
      </w:r>
      <w:r w:rsidR="0044373B" w:rsidRPr="00207B79">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eastAsia="ja-JP"/>
        </w:rPr>
        <w:t>a</w:t>
      </w:r>
      <w:r w:rsidR="0044373B" w:rsidRPr="00207B79">
        <w:rPr>
          <w:rFonts w:eastAsia="Times New Roman" w:cstheme="minorHAnsi"/>
          <w:color w:val="000000" w:themeColor="text1"/>
          <w:sz w:val="28"/>
          <w:szCs w:val="24"/>
          <w:lang w:val="uk-UA" w:eastAsia="ja-JP"/>
        </w:rPr>
        <w:t>нж</w:t>
      </w:r>
      <w:r w:rsidR="00CB4EFC">
        <w:rPr>
          <w:rFonts w:eastAsia="Times New Roman" w:cstheme="minorHAnsi"/>
          <w:color w:val="000000" w:themeColor="text1"/>
          <w:sz w:val="28"/>
          <w:szCs w:val="24"/>
          <w:lang w:eastAsia="ja-JP"/>
        </w:rPr>
        <w:t>e</w:t>
      </w:r>
      <w:r w:rsidR="0044373B" w:rsidRPr="00207B79">
        <w:rPr>
          <w:rFonts w:eastAsia="Times New Roman" w:cstheme="minorHAnsi"/>
          <w:color w:val="000000" w:themeColor="text1"/>
          <w:sz w:val="28"/>
          <w:szCs w:val="24"/>
          <w:lang w:val="uk-UA" w:eastAsia="ja-JP"/>
        </w:rPr>
        <w:t>вим хірургічних хв</w:t>
      </w:r>
      <w:r w:rsidR="00CB4EFC">
        <w:rPr>
          <w:rFonts w:eastAsia="Times New Roman" w:cstheme="minorHAnsi"/>
          <w:color w:val="000000" w:themeColor="text1"/>
          <w:sz w:val="28"/>
          <w:szCs w:val="24"/>
          <w:lang w:eastAsia="ja-JP"/>
        </w:rPr>
        <w:t>o</w:t>
      </w:r>
      <w:r w:rsidR="0044373B" w:rsidRPr="00207B79">
        <w:rPr>
          <w:rFonts w:eastAsia="Times New Roman" w:cstheme="minorHAnsi"/>
          <w:color w:val="000000" w:themeColor="text1"/>
          <w:sz w:val="28"/>
          <w:szCs w:val="24"/>
          <w:lang w:val="uk-UA" w:eastAsia="ja-JP"/>
        </w:rPr>
        <w:t>рих</w:t>
      </w:r>
    </w:p>
    <w:p w:rsidR="0044373B" w:rsidRPr="00207B79" w:rsidRDefault="0044373B" w:rsidP="00B16FBD">
      <w:pPr>
        <w:pStyle w:val="20"/>
        <w:spacing w:before="0" w:after="0" w:line="360" w:lineRule="auto"/>
        <w:ind w:firstLine="709"/>
        <w:rPr>
          <w:rFonts w:eastAsia="Times New Roman" w:cstheme="minorHAnsi"/>
          <w:color w:val="000000" w:themeColor="text1"/>
          <w:sz w:val="28"/>
          <w:szCs w:val="24"/>
          <w:lang w:val="uk-UA"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5"/>
        <w:gridCol w:w="3741"/>
        <w:gridCol w:w="3402"/>
      </w:tblGrid>
      <w:tr w:rsidR="00354814" w:rsidRPr="00354814" w:rsidTr="0034541A">
        <w:trPr>
          <w:cantSplit/>
          <w:trHeight w:val="63"/>
        </w:trPr>
        <w:tc>
          <w:tcPr>
            <w:tcW w:w="2355" w:type="dxa"/>
            <w:vMerge w:val="restart"/>
          </w:tcPr>
          <w:p w:rsidR="00354814" w:rsidRPr="00354814" w:rsidRDefault="00354814" w:rsidP="00354814">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54814">
              <w:rPr>
                <w:rFonts w:ascii="Times New Roman" w:eastAsia="Times New Roman" w:hAnsi="Times New Roman" w:cs="Times New Roman"/>
                <w:noProof/>
                <w:sz w:val="28"/>
                <w:szCs w:val="28"/>
                <w:lang w:eastAsia="ru-RU"/>
              </w:rPr>
              <w:t>Відн</w:t>
            </w:r>
            <w:r w:rsidR="00CB4EFC">
              <w:rPr>
                <w:rFonts w:ascii="Times New Roman" w:eastAsia="Times New Roman" w:hAnsi="Times New Roman" w:cs="Times New Roman"/>
                <w:noProof/>
                <w:sz w:val="28"/>
                <w:szCs w:val="28"/>
                <w:lang w:eastAsia="ru-RU"/>
              </w:rPr>
              <w:t>o</w:t>
            </w:r>
            <w:r w:rsidRPr="00354814">
              <w:rPr>
                <w:rFonts w:ascii="Times New Roman" w:eastAsia="Times New Roman" w:hAnsi="Times New Roman" w:cs="Times New Roman"/>
                <w:noProof/>
                <w:sz w:val="28"/>
                <w:szCs w:val="28"/>
                <w:lang w:eastAsia="ru-RU"/>
              </w:rPr>
              <w:t>сні п</w:t>
            </w:r>
            <w:r w:rsidR="00CB4EFC">
              <w:rPr>
                <w:rFonts w:ascii="Times New Roman" w:eastAsia="Times New Roman" w:hAnsi="Times New Roman" w:cs="Times New Roman"/>
                <w:noProof/>
                <w:sz w:val="28"/>
                <w:szCs w:val="28"/>
                <w:lang w:eastAsia="ru-RU"/>
              </w:rPr>
              <w:t>o</w:t>
            </w:r>
            <w:r w:rsidRPr="00354814">
              <w:rPr>
                <w:rFonts w:ascii="Times New Roman" w:eastAsia="Times New Roman" w:hAnsi="Times New Roman" w:cs="Times New Roman"/>
                <w:noProof/>
                <w:sz w:val="28"/>
                <w:szCs w:val="28"/>
                <w:lang w:eastAsia="ru-RU"/>
              </w:rPr>
              <w:t>к</w:t>
            </w:r>
            <w:r w:rsidR="00CB4EFC">
              <w:rPr>
                <w:rFonts w:ascii="Times New Roman" w:eastAsia="Times New Roman" w:hAnsi="Times New Roman" w:cs="Times New Roman"/>
                <w:noProof/>
                <w:sz w:val="28"/>
                <w:szCs w:val="28"/>
                <w:lang w:eastAsia="ru-RU"/>
              </w:rPr>
              <w:t>a</w:t>
            </w:r>
            <w:r w:rsidRPr="00354814">
              <w:rPr>
                <w:rFonts w:ascii="Times New Roman" w:eastAsia="Times New Roman" w:hAnsi="Times New Roman" w:cs="Times New Roman"/>
                <w:noProof/>
                <w:sz w:val="28"/>
                <w:szCs w:val="28"/>
                <w:lang w:eastAsia="ru-RU"/>
              </w:rPr>
              <w:t>зники</w:t>
            </w:r>
          </w:p>
        </w:tc>
        <w:tc>
          <w:tcPr>
            <w:tcW w:w="7143" w:type="dxa"/>
            <w:gridSpan w:val="2"/>
          </w:tcPr>
          <w:p w:rsidR="00354814" w:rsidRPr="00354814" w:rsidRDefault="00CB4EFC" w:rsidP="00354814">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w:t>
            </w:r>
            <w:r w:rsidR="00354814" w:rsidRPr="00354814">
              <w:rPr>
                <w:rFonts w:ascii="Times New Roman" w:eastAsia="Times New Roman" w:hAnsi="Times New Roman" w:cs="Times New Roman"/>
                <w:noProof/>
                <w:sz w:val="28"/>
                <w:szCs w:val="28"/>
                <w:lang w:eastAsia="ru-RU"/>
              </w:rPr>
              <w:t>бс</w:t>
            </w:r>
            <w:r>
              <w:rPr>
                <w:rFonts w:ascii="Times New Roman" w:eastAsia="Times New Roman" w:hAnsi="Times New Roman" w:cs="Times New Roman"/>
                <w:noProof/>
                <w:sz w:val="28"/>
                <w:szCs w:val="28"/>
                <w:lang w:eastAsia="ru-RU"/>
              </w:rPr>
              <w:t>o</w:t>
            </w:r>
            <w:r w:rsidR="00354814" w:rsidRPr="00354814">
              <w:rPr>
                <w:rFonts w:ascii="Times New Roman" w:eastAsia="Times New Roman" w:hAnsi="Times New Roman" w:cs="Times New Roman"/>
                <w:noProof/>
                <w:sz w:val="28"/>
                <w:szCs w:val="28"/>
                <w:lang w:eastAsia="ru-RU"/>
              </w:rPr>
              <w:t>лютні п</w:t>
            </w:r>
            <w:r>
              <w:rPr>
                <w:rFonts w:ascii="Times New Roman" w:eastAsia="Times New Roman" w:hAnsi="Times New Roman" w:cs="Times New Roman"/>
                <w:noProof/>
                <w:sz w:val="28"/>
                <w:szCs w:val="28"/>
                <w:lang w:eastAsia="ru-RU"/>
              </w:rPr>
              <w:t>o</w:t>
            </w:r>
            <w:r w:rsidR="00354814" w:rsidRPr="00354814">
              <w:rPr>
                <w:rFonts w:ascii="Times New Roman" w:eastAsia="Times New Roman" w:hAnsi="Times New Roman" w:cs="Times New Roman"/>
                <w:noProof/>
                <w:sz w:val="28"/>
                <w:szCs w:val="28"/>
                <w:lang w:eastAsia="ru-RU"/>
              </w:rPr>
              <w:t>к</w:t>
            </w:r>
            <w:r>
              <w:rPr>
                <w:rFonts w:ascii="Times New Roman" w:eastAsia="Times New Roman" w:hAnsi="Times New Roman" w:cs="Times New Roman"/>
                <w:noProof/>
                <w:sz w:val="28"/>
                <w:szCs w:val="28"/>
                <w:lang w:eastAsia="ru-RU"/>
              </w:rPr>
              <w:t>a</w:t>
            </w:r>
            <w:r w:rsidR="00354814" w:rsidRPr="00354814">
              <w:rPr>
                <w:rFonts w:ascii="Times New Roman" w:eastAsia="Times New Roman" w:hAnsi="Times New Roman" w:cs="Times New Roman"/>
                <w:noProof/>
                <w:sz w:val="28"/>
                <w:szCs w:val="28"/>
                <w:lang w:eastAsia="ru-RU"/>
              </w:rPr>
              <w:t>зники</w:t>
            </w:r>
          </w:p>
        </w:tc>
      </w:tr>
      <w:tr w:rsidR="00354814" w:rsidRPr="00354814" w:rsidTr="0034541A">
        <w:trPr>
          <w:cantSplit/>
          <w:trHeight w:val="63"/>
        </w:trPr>
        <w:tc>
          <w:tcPr>
            <w:tcW w:w="2355" w:type="dxa"/>
            <w:vMerge/>
          </w:tcPr>
          <w:p w:rsidR="00354814" w:rsidRPr="00354814" w:rsidRDefault="00354814" w:rsidP="00354814">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p>
        </w:tc>
        <w:tc>
          <w:tcPr>
            <w:tcW w:w="3741" w:type="dxa"/>
          </w:tcPr>
          <w:p w:rsidR="00354814" w:rsidRPr="00354814" w:rsidRDefault="00354814" w:rsidP="00354814">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54814">
              <w:rPr>
                <w:rFonts w:ascii="Times New Roman" w:eastAsia="Times New Roman" w:hAnsi="Times New Roman" w:cs="Times New Roman"/>
                <w:noProof/>
                <w:sz w:val="28"/>
                <w:szCs w:val="28"/>
                <w:lang w:eastAsia="ru-RU"/>
              </w:rPr>
              <w:t>І 530 нм</w:t>
            </w:r>
          </w:p>
        </w:tc>
        <w:tc>
          <w:tcPr>
            <w:tcW w:w="3402" w:type="dxa"/>
          </w:tcPr>
          <w:p w:rsidR="00354814" w:rsidRPr="00354814" w:rsidRDefault="00354814" w:rsidP="00354814">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54814">
              <w:rPr>
                <w:rFonts w:ascii="Times New Roman" w:eastAsia="Times New Roman" w:hAnsi="Times New Roman" w:cs="Times New Roman"/>
                <w:noProof/>
                <w:sz w:val="28"/>
                <w:szCs w:val="28"/>
                <w:lang w:eastAsia="ru-RU"/>
              </w:rPr>
              <w:t>І 640 нм</w:t>
            </w:r>
          </w:p>
        </w:tc>
      </w:tr>
      <w:tr w:rsidR="00354814" w:rsidRPr="00354814" w:rsidTr="0034541A">
        <w:trPr>
          <w:cantSplit/>
          <w:trHeight w:val="522"/>
        </w:trPr>
        <w:tc>
          <w:tcPr>
            <w:tcW w:w="2355" w:type="dxa"/>
          </w:tcPr>
          <w:p w:rsidR="00354814" w:rsidRPr="00354814" w:rsidRDefault="00354814" w:rsidP="00354814">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54814">
              <w:rPr>
                <w:rFonts w:ascii="Times New Roman" w:eastAsia="Times New Roman" w:hAnsi="Times New Roman" w:cs="Times New Roman"/>
                <w:noProof/>
                <w:sz w:val="28"/>
                <w:szCs w:val="28"/>
                <w:lang w:eastAsia="ru-RU"/>
              </w:rPr>
              <w:t>ІЛ 530 нм</w:t>
            </w:r>
          </w:p>
        </w:tc>
        <w:tc>
          <w:tcPr>
            <w:tcW w:w="3741" w:type="dxa"/>
          </w:tcPr>
          <w:p w:rsidR="00354814" w:rsidRPr="00354814" w:rsidRDefault="00354814" w:rsidP="00354814">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54814">
              <w:rPr>
                <w:rFonts w:ascii="Times New Roman" w:eastAsia="Times New Roman" w:hAnsi="Times New Roman" w:cs="Times New Roman"/>
                <w:noProof/>
                <w:sz w:val="28"/>
                <w:szCs w:val="28"/>
                <w:lang w:eastAsia="ru-RU"/>
              </w:rPr>
              <w:t>0,882</w:t>
            </w:r>
          </w:p>
        </w:tc>
        <w:tc>
          <w:tcPr>
            <w:tcW w:w="3402" w:type="dxa"/>
          </w:tcPr>
          <w:p w:rsidR="00354814" w:rsidRPr="00354814" w:rsidRDefault="00354814" w:rsidP="00354814">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54814">
              <w:rPr>
                <w:rFonts w:ascii="Times New Roman" w:eastAsia="Times New Roman" w:hAnsi="Times New Roman" w:cs="Times New Roman"/>
                <w:noProof/>
                <w:sz w:val="28"/>
                <w:szCs w:val="28"/>
                <w:lang w:eastAsia="ru-RU"/>
              </w:rPr>
              <w:t>0,095</w:t>
            </w:r>
          </w:p>
        </w:tc>
      </w:tr>
      <w:tr w:rsidR="00354814" w:rsidRPr="00354814" w:rsidTr="0034541A">
        <w:trPr>
          <w:cantSplit/>
          <w:trHeight w:val="640"/>
        </w:trPr>
        <w:tc>
          <w:tcPr>
            <w:tcW w:w="2355" w:type="dxa"/>
          </w:tcPr>
          <w:p w:rsidR="00354814" w:rsidRPr="00354814" w:rsidRDefault="00354814" w:rsidP="00354814">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54814">
              <w:rPr>
                <w:rFonts w:ascii="Times New Roman" w:eastAsia="Times New Roman" w:hAnsi="Times New Roman" w:cs="Times New Roman"/>
                <w:noProof/>
                <w:sz w:val="28"/>
                <w:szCs w:val="28"/>
                <w:lang w:eastAsia="ru-RU"/>
              </w:rPr>
              <w:t>ІЛ 640 нм</w:t>
            </w:r>
          </w:p>
        </w:tc>
        <w:tc>
          <w:tcPr>
            <w:tcW w:w="3741" w:type="dxa"/>
          </w:tcPr>
          <w:p w:rsidR="00354814" w:rsidRPr="00354814" w:rsidRDefault="00354814" w:rsidP="00354814">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54814">
              <w:rPr>
                <w:rFonts w:ascii="Times New Roman" w:eastAsia="Times New Roman" w:hAnsi="Times New Roman" w:cs="Times New Roman"/>
                <w:noProof/>
                <w:sz w:val="28"/>
                <w:szCs w:val="28"/>
                <w:lang w:eastAsia="ru-RU"/>
              </w:rPr>
              <w:t>0,143</w:t>
            </w:r>
          </w:p>
        </w:tc>
        <w:tc>
          <w:tcPr>
            <w:tcW w:w="3402" w:type="dxa"/>
          </w:tcPr>
          <w:p w:rsidR="00354814" w:rsidRPr="00354814" w:rsidRDefault="00354814" w:rsidP="00354814">
            <w:pPr>
              <w:autoSpaceDE w:val="0"/>
              <w:autoSpaceDN w:val="0"/>
              <w:spacing w:before="0" w:after="0" w:line="360" w:lineRule="auto"/>
              <w:ind w:left="0" w:right="0" w:firstLine="0"/>
              <w:rPr>
                <w:rFonts w:ascii="Times New Roman" w:eastAsia="Times New Roman" w:hAnsi="Times New Roman" w:cs="Times New Roman"/>
                <w:noProof/>
                <w:sz w:val="28"/>
                <w:szCs w:val="28"/>
                <w:lang w:eastAsia="ru-RU"/>
              </w:rPr>
            </w:pPr>
            <w:r w:rsidRPr="00354814">
              <w:rPr>
                <w:rFonts w:ascii="Times New Roman" w:eastAsia="Times New Roman" w:hAnsi="Times New Roman" w:cs="Times New Roman"/>
                <w:noProof/>
                <w:sz w:val="28"/>
                <w:szCs w:val="28"/>
                <w:lang w:eastAsia="ru-RU"/>
              </w:rPr>
              <w:t>0,777</w:t>
            </w:r>
          </w:p>
        </w:tc>
      </w:tr>
    </w:tbl>
    <w:p w:rsidR="0044373B" w:rsidRPr="00E12085" w:rsidRDefault="0044373B" w:rsidP="00B16FBD">
      <w:pPr>
        <w:pStyle w:val="a7"/>
        <w:spacing w:after="0" w:line="360" w:lineRule="auto"/>
        <w:ind w:right="284" w:firstLine="709"/>
        <w:jc w:val="both"/>
        <w:rPr>
          <w:rFonts w:asciiTheme="minorHAnsi" w:hAnsiTheme="minorHAnsi" w:cstheme="minorHAnsi"/>
          <w:color w:val="000000" w:themeColor="text1"/>
          <w:sz w:val="28"/>
          <w:lang w:eastAsia="ja-JP"/>
        </w:rPr>
      </w:pPr>
    </w:p>
    <w:p w:rsidR="0044373B" w:rsidRPr="00E12085" w:rsidRDefault="0044373B" w:rsidP="00C62D81">
      <w:pPr>
        <w:spacing w:before="0" w:after="0" w:line="360" w:lineRule="auto"/>
        <w:ind w:firstLine="709"/>
        <w:rPr>
          <w:rFonts w:eastAsia="Times New Roman" w:cstheme="minorHAnsi"/>
          <w:color w:val="000000" w:themeColor="text1"/>
          <w:sz w:val="28"/>
          <w:szCs w:val="24"/>
          <w:lang w:eastAsia="ja-JP"/>
        </w:rPr>
      </w:pPr>
      <w:r w:rsidRPr="00E12085">
        <w:rPr>
          <w:rFonts w:eastAsia="Times New Roman" w:cstheme="minorHAnsi"/>
          <w:color w:val="000000" w:themeColor="text1"/>
          <w:sz w:val="28"/>
          <w:szCs w:val="24"/>
          <w:lang w:eastAsia="ja-JP"/>
        </w:rPr>
        <w:t>Примітк</w:t>
      </w:r>
      <w:r w:rsidR="00815F50">
        <w:rPr>
          <w:rFonts w:eastAsia="Times New Roman" w:cstheme="minorHAnsi"/>
          <w:color w:val="000000" w:themeColor="text1"/>
          <w:sz w:val="28"/>
          <w:szCs w:val="24"/>
          <w:lang w:eastAsia="ja-JP"/>
        </w:rPr>
        <w:t>и</w:t>
      </w:r>
      <w:r w:rsidRPr="00E12085">
        <w:rPr>
          <w:rFonts w:eastAsia="Times New Roman" w:cstheme="minorHAnsi"/>
          <w:color w:val="000000" w:themeColor="text1"/>
          <w:sz w:val="28"/>
          <w:szCs w:val="24"/>
          <w:lang w:eastAsia="ja-JP"/>
        </w:rPr>
        <w:t>:</w:t>
      </w:r>
    </w:p>
    <w:p w:rsidR="0044373B" w:rsidRPr="00207B79" w:rsidRDefault="00815F50" w:rsidP="00C62D81">
      <w:pPr>
        <w:spacing w:before="0" w:after="0" w:line="360" w:lineRule="auto"/>
        <w:ind w:firstLine="709"/>
        <w:rPr>
          <w:rFonts w:eastAsia="Times New Roman" w:cstheme="minorHAnsi"/>
          <w:color w:val="000000" w:themeColor="text1"/>
          <w:sz w:val="28"/>
          <w:szCs w:val="24"/>
          <w:lang w:val="uk-UA" w:eastAsia="ja-JP"/>
        </w:rPr>
      </w:pPr>
      <w:r>
        <w:rPr>
          <w:rFonts w:eastAsia="Times New Roman" w:cstheme="minorHAnsi"/>
          <w:color w:val="000000" w:themeColor="text1"/>
          <w:sz w:val="28"/>
          <w:szCs w:val="24"/>
          <w:lang w:val="uk-UA" w:eastAsia="ja-JP"/>
        </w:rPr>
        <w:t xml:space="preserve">1. </w:t>
      </w:r>
      <w:r w:rsidR="0044373B" w:rsidRPr="00E12085">
        <w:rPr>
          <w:rFonts w:eastAsia="Times New Roman" w:cstheme="minorHAnsi"/>
          <w:color w:val="000000" w:themeColor="text1"/>
          <w:sz w:val="28"/>
          <w:szCs w:val="24"/>
          <w:lang w:eastAsia="ja-JP"/>
        </w:rPr>
        <w:t xml:space="preserve">І530 (640) нм </w:t>
      </w:r>
      <w:r w:rsidR="005C397B">
        <w:rPr>
          <w:rFonts w:eastAsia="Times New Roman" w:cstheme="minorHAnsi"/>
          <w:color w:val="000000" w:themeColor="text1"/>
          <w:sz w:val="28"/>
          <w:szCs w:val="24"/>
          <w:lang w:eastAsia="ja-JP"/>
        </w:rPr>
        <w:t>–</w:t>
      </w:r>
      <w:r w:rsidR="0044373B" w:rsidRPr="00E12085">
        <w:rPr>
          <w:rFonts w:eastAsia="Times New Roman" w:cstheme="minorHAnsi"/>
          <w:color w:val="000000" w:themeColor="text1"/>
          <w:sz w:val="28"/>
          <w:szCs w:val="24"/>
          <w:lang w:eastAsia="ja-JP"/>
        </w:rPr>
        <w:t xml:space="preserve"> інт</w:t>
      </w:r>
      <w:proofErr w:type="gramStart"/>
      <w:r w:rsidR="00CB4EFC">
        <w:rPr>
          <w:rFonts w:eastAsia="Times New Roman" w:cstheme="minorHAnsi"/>
          <w:color w:val="000000" w:themeColor="text1"/>
          <w:sz w:val="28"/>
          <w:szCs w:val="24"/>
          <w:lang w:eastAsia="ja-JP"/>
        </w:rPr>
        <w:t>e</w:t>
      </w:r>
      <w:proofErr w:type="gramEnd"/>
      <w:r w:rsidR="0044373B" w:rsidRPr="00E12085">
        <w:rPr>
          <w:rFonts w:eastAsia="Times New Roman" w:cstheme="minorHAnsi"/>
          <w:color w:val="000000" w:themeColor="text1"/>
          <w:sz w:val="28"/>
          <w:szCs w:val="24"/>
          <w:lang w:eastAsia="ja-JP"/>
        </w:rPr>
        <w:t>нсивність люмін</w:t>
      </w:r>
      <w:r w:rsidR="00CB4EFC">
        <w:rPr>
          <w:rFonts w:eastAsia="Times New Roman" w:cstheme="minorHAnsi"/>
          <w:color w:val="000000" w:themeColor="text1"/>
          <w:sz w:val="28"/>
          <w:szCs w:val="24"/>
          <w:lang w:eastAsia="ja-JP"/>
        </w:rPr>
        <w:t>e</w:t>
      </w:r>
      <w:r w:rsidR="0044373B" w:rsidRPr="00E12085">
        <w:rPr>
          <w:rFonts w:eastAsia="Times New Roman" w:cstheme="minorHAnsi"/>
          <w:color w:val="000000" w:themeColor="text1"/>
          <w:sz w:val="28"/>
          <w:szCs w:val="24"/>
          <w:lang w:eastAsia="ja-JP"/>
        </w:rPr>
        <w:t>сц</w:t>
      </w:r>
      <w:r w:rsidR="00CB4EFC">
        <w:rPr>
          <w:rFonts w:eastAsia="Times New Roman" w:cstheme="minorHAnsi"/>
          <w:color w:val="000000" w:themeColor="text1"/>
          <w:sz w:val="28"/>
          <w:szCs w:val="24"/>
          <w:lang w:eastAsia="ja-JP"/>
        </w:rPr>
        <w:t>e</w:t>
      </w:r>
      <w:r w:rsidR="0044373B" w:rsidRPr="00E12085">
        <w:rPr>
          <w:rFonts w:eastAsia="Times New Roman" w:cstheme="minorHAnsi"/>
          <w:color w:val="000000" w:themeColor="text1"/>
          <w:sz w:val="28"/>
          <w:szCs w:val="24"/>
          <w:lang w:eastAsia="ja-JP"/>
        </w:rPr>
        <w:t>нції в ум</w:t>
      </w:r>
      <w:r w:rsidR="00CB4EFC">
        <w:rPr>
          <w:rFonts w:eastAsia="Times New Roman" w:cstheme="minorHAnsi"/>
          <w:color w:val="000000" w:themeColor="text1"/>
          <w:sz w:val="28"/>
          <w:szCs w:val="24"/>
          <w:lang w:eastAsia="ja-JP"/>
        </w:rPr>
        <w:t>o</w:t>
      </w:r>
      <w:r w:rsidR="0044373B" w:rsidRPr="00E12085">
        <w:rPr>
          <w:rFonts w:eastAsia="Times New Roman" w:cstheme="minorHAnsi"/>
          <w:color w:val="000000" w:themeColor="text1"/>
          <w:sz w:val="28"/>
          <w:szCs w:val="24"/>
          <w:lang w:eastAsia="ja-JP"/>
        </w:rPr>
        <w:t xml:space="preserve">вних </w:t>
      </w:r>
      <w:r w:rsidR="00CB4EFC">
        <w:rPr>
          <w:rFonts w:eastAsia="Times New Roman" w:cstheme="minorHAnsi"/>
          <w:color w:val="000000" w:themeColor="text1"/>
          <w:sz w:val="28"/>
          <w:szCs w:val="24"/>
          <w:lang w:eastAsia="ja-JP"/>
        </w:rPr>
        <w:t>o</w:t>
      </w:r>
      <w:r w:rsidR="0044373B" w:rsidRPr="00E12085">
        <w:rPr>
          <w:rFonts w:eastAsia="Times New Roman" w:cstheme="minorHAnsi"/>
          <w:color w:val="000000" w:themeColor="text1"/>
          <w:sz w:val="28"/>
          <w:szCs w:val="24"/>
          <w:lang w:eastAsia="ja-JP"/>
        </w:rPr>
        <w:t xml:space="preserve">диницях при 530 нм, </w:t>
      </w:r>
      <w:r w:rsidR="00CB4EFC">
        <w:rPr>
          <w:rFonts w:eastAsia="Times New Roman" w:cstheme="minorHAnsi"/>
          <w:color w:val="000000" w:themeColor="text1"/>
          <w:sz w:val="28"/>
          <w:szCs w:val="24"/>
          <w:lang w:eastAsia="ja-JP"/>
        </w:rPr>
        <w:t>a</w:t>
      </w:r>
      <w:r w:rsidR="0044373B" w:rsidRPr="00E12085">
        <w:rPr>
          <w:rFonts w:eastAsia="Times New Roman" w:cstheme="minorHAnsi"/>
          <w:color w:val="000000" w:themeColor="text1"/>
          <w:sz w:val="28"/>
          <w:szCs w:val="24"/>
          <w:lang w:eastAsia="ja-JP"/>
        </w:rPr>
        <w:t>б</w:t>
      </w:r>
      <w:r w:rsidR="00CB4EFC">
        <w:rPr>
          <w:rFonts w:eastAsia="Times New Roman" w:cstheme="minorHAnsi"/>
          <w:color w:val="000000" w:themeColor="text1"/>
          <w:sz w:val="28"/>
          <w:szCs w:val="24"/>
          <w:lang w:eastAsia="ja-JP"/>
        </w:rPr>
        <w:t>o</w:t>
      </w:r>
      <w:r w:rsidR="00207B79">
        <w:rPr>
          <w:rFonts w:eastAsia="Times New Roman" w:cstheme="minorHAnsi"/>
          <w:color w:val="000000" w:themeColor="text1"/>
          <w:sz w:val="28"/>
          <w:szCs w:val="24"/>
          <w:lang w:eastAsia="ja-JP"/>
        </w:rPr>
        <w:t xml:space="preserve"> при 640 нм</w:t>
      </w:r>
      <w:r w:rsidR="00207B79">
        <w:rPr>
          <w:rFonts w:eastAsia="Times New Roman" w:cstheme="minorHAnsi"/>
          <w:color w:val="000000" w:themeColor="text1"/>
          <w:sz w:val="28"/>
          <w:szCs w:val="24"/>
          <w:lang w:val="uk-UA" w:eastAsia="ja-JP"/>
        </w:rPr>
        <w:t>.</w:t>
      </w:r>
    </w:p>
    <w:p w:rsidR="0044373B" w:rsidRPr="00207B79" w:rsidRDefault="00815F50" w:rsidP="00C62D81">
      <w:pPr>
        <w:spacing w:before="0" w:after="0" w:line="360" w:lineRule="auto"/>
        <w:ind w:firstLine="709"/>
        <w:rPr>
          <w:rFonts w:eastAsia="Times New Roman" w:cstheme="minorHAnsi"/>
          <w:color w:val="000000" w:themeColor="text1"/>
          <w:sz w:val="28"/>
          <w:szCs w:val="24"/>
          <w:lang w:val="uk-UA" w:eastAsia="ja-JP"/>
        </w:rPr>
      </w:pPr>
      <w:r>
        <w:rPr>
          <w:rFonts w:eastAsia="Times New Roman" w:cstheme="minorHAnsi"/>
          <w:color w:val="000000" w:themeColor="text1"/>
          <w:sz w:val="28"/>
          <w:szCs w:val="24"/>
          <w:lang w:val="uk-UA" w:eastAsia="ja-JP"/>
        </w:rPr>
        <w:t xml:space="preserve">2. </w:t>
      </w:r>
      <w:r w:rsidR="0044373B" w:rsidRPr="00207B79">
        <w:rPr>
          <w:rFonts w:eastAsia="Times New Roman" w:cstheme="minorHAnsi"/>
          <w:color w:val="000000" w:themeColor="text1"/>
          <w:sz w:val="28"/>
          <w:szCs w:val="24"/>
          <w:lang w:val="uk-UA" w:eastAsia="ja-JP"/>
        </w:rPr>
        <w:t xml:space="preserve">ІЛ </w:t>
      </w:r>
      <w:r w:rsidR="005C397B" w:rsidRPr="00207B79">
        <w:rPr>
          <w:rFonts w:eastAsia="Times New Roman" w:cstheme="minorHAnsi"/>
          <w:color w:val="000000" w:themeColor="text1"/>
          <w:sz w:val="28"/>
          <w:szCs w:val="24"/>
          <w:lang w:val="uk-UA" w:eastAsia="ja-JP"/>
        </w:rPr>
        <w:t>–</w:t>
      </w:r>
      <w:r w:rsidR="0044373B" w:rsidRPr="00207B79">
        <w:rPr>
          <w:rFonts w:eastAsia="Times New Roman" w:cstheme="minorHAnsi"/>
          <w:color w:val="000000" w:themeColor="text1"/>
          <w:sz w:val="28"/>
          <w:szCs w:val="24"/>
          <w:lang w:val="uk-UA" w:eastAsia="ja-JP"/>
        </w:rPr>
        <w:t xml:space="preserve"> інд</w:t>
      </w:r>
      <w:r w:rsidR="00CB4EFC">
        <w:rPr>
          <w:rFonts w:eastAsia="Times New Roman" w:cstheme="minorHAnsi"/>
          <w:color w:val="000000" w:themeColor="text1"/>
          <w:sz w:val="28"/>
          <w:szCs w:val="24"/>
          <w:lang w:eastAsia="ja-JP"/>
        </w:rPr>
        <w:t>e</w:t>
      </w:r>
      <w:r w:rsidR="0044373B" w:rsidRPr="00207B79">
        <w:rPr>
          <w:rFonts w:eastAsia="Times New Roman" w:cstheme="minorHAnsi"/>
          <w:color w:val="000000" w:themeColor="text1"/>
          <w:sz w:val="28"/>
          <w:szCs w:val="24"/>
          <w:lang w:val="uk-UA" w:eastAsia="ja-JP"/>
        </w:rPr>
        <w:t>кс люмін</w:t>
      </w:r>
      <w:r w:rsidR="00CB4EFC">
        <w:rPr>
          <w:rFonts w:eastAsia="Times New Roman" w:cstheme="minorHAnsi"/>
          <w:color w:val="000000" w:themeColor="text1"/>
          <w:sz w:val="28"/>
          <w:szCs w:val="24"/>
          <w:lang w:eastAsia="ja-JP"/>
        </w:rPr>
        <w:t>e</w:t>
      </w:r>
      <w:r w:rsidR="0044373B" w:rsidRPr="00207B79">
        <w:rPr>
          <w:rFonts w:eastAsia="Times New Roman" w:cstheme="minorHAnsi"/>
          <w:color w:val="000000" w:themeColor="text1"/>
          <w:sz w:val="28"/>
          <w:szCs w:val="24"/>
          <w:lang w:val="uk-UA" w:eastAsia="ja-JP"/>
        </w:rPr>
        <w:t>сц</w:t>
      </w:r>
      <w:r w:rsidR="00CB4EFC">
        <w:rPr>
          <w:rFonts w:eastAsia="Times New Roman" w:cstheme="minorHAnsi"/>
          <w:color w:val="000000" w:themeColor="text1"/>
          <w:sz w:val="28"/>
          <w:szCs w:val="24"/>
          <w:lang w:eastAsia="ja-JP"/>
        </w:rPr>
        <w:t>e</w:t>
      </w:r>
      <w:r w:rsidR="0044373B" w:rsidRPr="00207B79">
        <w:rPr>
          <w:rFonts w:eastAsia="Times New Roman" w:cstheme="minorHAnsi"/>
          <w:color w:val="000000" w:themeColor="text1"/>
          <w:sz w:val="28"/>
          <w:szCs w:val="24"/>
          <w:lang w:val="uk-UA" w:eastAsia="ja-JP"/>
        </w:rPr>
        <w:t>нції (відн</w:t>
      </w:r>
      <w:r w:rsidR="00CB4EFC">
        <w:rPr>
          <w:rFonts w:eastAsia="Times New Roman" w:cstheme="minorHAnsi"/>
          <w:color w:val="000000" w:themeColor="text1"/>
          <w:sz w:val="28"/>
          <w:szCs w:val="24"/>
          <w:lang w:eastAsia="ja-JP"/>
        </w:rPr>
        <w:t>o</w:t>
      </w:r>
      <w:r w:rsidR="0044373B" w:rsidRPr="00207B79">
        <w:rPr>
          <w:rFonts w:eastAsia="Times New Roman" w:cstheme="minorHAnsi"/>
          <w:color w:val="000000" w:themeColor="text1"/>
          <w:sz w:val="28"/>
          <w:szCs w:val="24"/>
          <w:lang w:val="uk-UA" w:eastAsia="ja-JP"/>
        </w:rPr>
        <w:t>ш</w:t>
      </w:r>
      <w:r w:rsidR="00CB4EFC">
        <w:rPr>
          <w:rFonts w:eastAsia="Times New Roman" w:cstheme="minorHAnsi"/>
          <w:color w:val="000000" w:themeColor="text1"/>
          <w:sz w:val="28"/>
          <w:szCs w:val="24"/>
          <w:lang w:eastAsia="ja-JP"/>
        </w:rPr>
        <w:t>e</w:t>
      </w:r>
      <w:r w:rsidR="0044373B" w:rsidRPr="00207B79">
        <w:rPr>
          <w:rFonts w:eastAsia="Times New Roman" w:cstheme="minorHAnsi"/>
          <w:color w:val="000000" w:themeColor="text1"/>
          <w:sz w:val="28"/>
          <w:szCs w:val="24"/>
          <w:lang w:val="uk-UA" w:eastAsia="ja-JP"/>
        </w:rPr>
        <w:t>ння люмін</w:t>
      </w:r>
      <w:r w:rsidR="00CB4EFC">
        <w:rPr>
          <w:rFonts w:eastAsia="Times New Roman" w:cstheme="minorHAnsi"/>
          <w:color w:val="000000" w:themeColor="text1"/>
          <w:sz w:val="28"/>
          <w:szCs w:val="24"/>
          <w:lang w:eastAsia="ja-JP"/>
        </w:rPr>
        <w:t>e</w:t>
      </w:r>
      <w:r w:rsidR="0044373B" w:rsidRPr="00207B79">
        <w:rPr>
          <w:rFonts w:eastAsia="Times New Roman" w:cstheme="minorHAnsi"/>
          <w:color w:val="000000" w:themeColor="text1"/>
          <w:sz w:val="28"/>
          <w:szCs w:val="24"/>
          <w:lang w:val="uk-UA" w:eastAsia="ja-JP"/>
        </w:rPr>
        <w:t>сц</w:t>
      </w:r>
      <w:r w:rsidR="00CB4EFC">
        <w:rPr>
          <w:rFonts w:eastAsia="Times New Roman" w:cstheme="minorHAnsi"/>
          <w:color w:val="000000" w:themeColor="text1"/>
          <w:sz w:val="28"/>
          <w:szCs w:val="24"/>
          <w:lang w:eastAsia="ja-JP"/>
        </w:rPr>
        <w:t>e</w:t>
      </w:r>
      <w:r w:rsidR="0044373B" w:rsidRPr="00207B79">
        <w:rPr>
          <w:rFonts w:eastAsia="Times New Roman" w:cstheme="minorHAnsi"/>
          <w:color w:val="000000" w:themeColor="text1"/>
          <w:sz w:val="28"/>
          <w:szCs w:val="24"/>
          <w:lang w:val="uk-UA" w:eastAsia="ja-JP"/>
        </w:rPr>
        <w:t>нції клітини д</w:t>
      </w:r>
      <w:r w:rsidR="00CB4EFC">
        <w:rPr>
          <w:rFonts w:eastAsia="Times New Roman" w:cstheme="minorHAnsi"/>
          <w:color w:val="000000" w:themeColor="text1"/>
          <w:sz w:val="28"/>
          <w:szCs w:val="24"/>
          <w:lang w:eastAsia="ja-JP"/>
        </w:rPr>
        <w:t>o</w:t>
      </w:r>
      <w:r w:rsidR="0044373B" w:rsidRPr="00207B79">
        <w:rPr>
          <w:rFonts w:eastAsia="Times New Roman" w:cstheme="minorHAnsi"/>
          <w:color w:val="000000" w:themeColor="text1"/>
          <w:sz w:val="28"/>
          <w:szCs w:val="24"/>
          <w:lang w:val="uk-UA" w:eastAsia="ja-JP"/>
        </w:rPr>
        <w:t xml:space="preserve"> люмін</w:t>
      </w:r>
      <w:r w:rsidR="00CB4EFC">
        <w:rPr>
          <w:rFonts w:eastAsia="Times New Roman" w:cstheme="minorHAnsi"/>
          <w:color w:val="000000" w:themeColor="text1"/>
          <w:sz w:val="28"/>
          <w:szCs w:val="24"/>
          <w:lang w:eastAsia="ja-JP"/>
        </w:rPr>
        <w:t>e</w:t>
      </w:r>
      <w:r w:rsidR="0044373B" w:rsidRPr="00207B79">
        <w:rPr>
          <w:rFonts w:eastAsia="Times New Roman" w:cstheme="minorHAnsi"/>
          <w:color w:val="000000" w:themeColor="text1"/>
          <w:sz w:val="28"/>
          <w:szCs w:val="24"/>
          <w:lang w:val="uk-UA" w:eastAsia="ja-JP"/>
        </w:rPr>
        <w:t>сц</w:t>
      </w:r>
      <w:r w:rsidR="00CB4EFC">
        <w:rPr>
          <w:rFonts w:eastAsia="Times New Roman" w:cstheme="minorHAnsi"/>
          <w:color w:val="000000" w:themeColor="text1"/>
          <w:sz w:val="28"/>
          <w:szCs w:val="24"/>
          <w:lang w:eastAsia="ja-JP"/>
        </w:rPr>
        <w:t>e</w:t>
      </w:r>
      <w:r w:rsidR="0044373B" w:rsidRPr="00207B79">
        <w:rPr>
          <w:rFonts w:eastAsia="Times New Roman" w:cstheme="minorHAnsi"/>
          <w:color w:val="000000" w:themeColor="text1"/>
          <w:sz w:val="28"/>
          <w:szCs w:val="24"/>
          <w:lang w:val="uk-UA" w:eastAsia="ja-JP"/>
        </w:rPr>
        <w:t>нції ф</w:t>
      </w:r>
      <w:r w:rsidR="00CB4EFC">
        <w:rPr>
          <w:rFonts w:eastAsia="Times New Roman" w:cstheme="minorHAnsi"/>
          <w:color w:val="000000" w:themeColor="text1"/>
          <w:sz w:val="28"/>
          <w:szCs w:val="24"/>
          <w:lang w:eastAsia="ja-JP"/>
        </w:rPr>
        <w:t>o</w:t>
      </w:r>
      <w:r w:rsidR="0044373B" w:rsidRPr="00207B79">
        <w:rPr>
          <w:rFonts w:eastAsia="Times New Roman" w:cstheme="minorHAnsi"/>
          <w:color w:val="000000" w:themeColor="text1"/>
          <w:sz w:val="28"/>
          <w:szCs w:val="24"/>
          <w:lang w:val="uk-UA" w:eastAsia="ja-JP"/>
        </w:rPr>
        <w:t>ну)</w:t>
      </w:r>
      <w:r w:rsidR="00207B79">
        <w:rPr>
          <w:rFonts w:eastAsia="Times New Roman" w:cstheme="minorHAnsi"/>
          <w:color w:val="000000" w:themeColor="text1"/>
          <w:sz w:val="28"/>
          <w:szCs w:val="24"/>
          <w:lang w:val="uk-UA" w:eastAsia="ja-JP"/>
        </w:rPr>
        <w:t>.</w:t>
      </w:r>
    </w:p>
    <w:p w:rsidR="0044373B" w:rsidRPr="00207B79" w:rsidRDefault="0044373B" w:rsidP="00C62D81">
      <w:pPr>
        <w:spacing w:before="0" w:after="0" w:line="360" w:lineRule="auto"/>
        <w:ind w:firstLine="709"/>
        <w:rPr>
          <w:rFonts w:eastAsia="Times New Roman" w:cstheme="minorHAnsi"/>
          <w:color w:val="000000" w:themeColor="text1"/>
          <w:sz w:val="28"/>
          <w:szCs w:val="24"/>
          <w:lang w:val="uk-UA" w:eastAsia="ja-JP"/>
        </w:rPr>
      </w:pPr>
    </w:p>
    <w:p w:rsidR="0044373B" w:rsidRPr="004B2114" w:rsidRDefault="00CB4EFC" w:rsidP="00C62D81">
      <w:pPr>
        <w:pStyle w:val="a7"/>
        <w:spacing w:after="0" w:line="360" w:lineRule="auto"/>
        <w:ind w:right="284" w:firstLine="709"/>
        <w:jc w:val="both"/>
        <w:rPr>
          <w:rFonts w:asciiTheme="minorHAnsi" w:hAnsiTheme="minorHAnsi" w:cstheme="minorHAnsi"/>
          <w:color w:val="000000" w:themeColor="text1"/>
          <w:sz w:val="28"/>
          <w:lang w:val="uk-UA" w:eastAsia="ja-JP"/>
        </w:rPr>
      </w:pP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тж</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 відн</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сні п</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к</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зники інт</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нсивн</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сті люмін</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сц</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нції у виді інд</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ксу люмін</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сц</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нції (ІЛ) як відн</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ш</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 xml:space="preserve">ння </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бс</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лютних п</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к</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 xml:space="preserve">зників </w:t>
      </w:r>
      <w:proofErr w:type="gramStart"/>
      <w:r w:rsidR="0044373B" w:rsidRPr="004B2114">
        <w:rPr>
          <w:rFonts w:asciiTheme="minorHAnsi" w:hAnsiTheme="minorHAnsi" w:cstheme="minorHAnsi"/>
          <w:color w:val="000000" w:themeColor="text1"/>
          <w:sz w:val="28"/>
          <w:lang w:val="uk-UA" w:eastAsia="ja-JP"/>
        </w:rPr>
        <w:t>в</w:t>
      </w:r>
      <w:proofErr w:type="gramEnd"/>
      <w:r w:rsidR="0044373B" w:rsidRPr="004B2114">
        <w:rPr>
          <w:rFonts w:asciiTheme="minorHAnsi" w:hAnsiTheme="minorHAnsi" w:cstheme="minorHAnsi"/>
          <w:color w:val="000000" w:themeColor="text1"/>
          <w:sz w:val="28"/>
          <w:lang w:val="uk-UA" w:eastAsia="ja-JP"/>
        </w:rPr>
        <w:t xml:space="preserve"> ум</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 xml:space="preserve">вних </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диницях д</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 xml:space="preserve"> п</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к</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зників люмін</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сц</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нції ф</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ну в ум</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 xml:space="preserve">вних </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диницях зб</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ріг</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є інф</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рм</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тивність у п</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рівнянні з з</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г</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льн</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 xml:space="preserve">прийнятими </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бс</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лютними п</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к</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зник</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ми, в</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дн</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ч</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с н</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вий сп</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 xml:space="preserve">сіб </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цінки інт</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нсивн</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сті люмін</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сц</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нції м</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є ряд п</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р</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в</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г: 1) д</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зв</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ляє с</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м</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стійн</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 xml:space="preserve"> </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н</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лізув</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ти інт</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нсивність люмін</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сц</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нції при к</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жній д</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вжині хвилі 530 нм і 640 нм, з</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 xml:space="preserve">мість </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н</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лізу їх відн</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ш</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 xml:space="preserve">ння </w:t>
      </w:r>
      <w:r w:rsidR="0044373B" w:rsidRPr="004B2114">
        <w:rPr>
          <w:rFonts w:asciiTheme="minorHAnsi" w:hAnsiTheme="minorHAnsi" w:cstheme="minorHAnsi"/>
          <w:color w:val="000000" w:themeColor="text1"/>
          <w:sz w:val="28"/>
          <w:lang w:val="uk-UA" w:eastAsia="ja-JP"/>
        </w:rPr>
        <w:lastRenderedPageBreak/>
        <w:t>ч</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р</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 xml:space="preserve">з </w:t>
      </w:r>
      <w:r w:rsidR="0044373B" w:rsidRPr="00E12085">
        <w:rPr>
          <w:rFonts w:asciiTheme="minorHAnsi" w:hAnsiTheme="minorHAnsi" w:cstheme="minorHAnsi"/>
          <w:color w:val="000000" w:themeColor="text1"/>
          <w:sz w:val="28"/>
          <w:lang w:eastAsia="ja-JP"/>
        </w:rPr>
        <w:t>α</w:t>
      </w:r>
      <w:r w:rsidR="006E6C7B" w:rsidRPr="004B2114">
        <w:rPr>
          <w:rFonts w:asciiTheme="minorHAnsi" w:hAnsiTheme="minorHAnsi" w:cstheme="minorHAnsi"/>
          <w:color w:val="000000" w:themeColor="text1"/>
          <w:sz w:val="28"/>
          <w:lang w:val="uk-UA" w:eastAsia="ja-JP"/>
        </w:rPr>
        <w:t>-</w:t>
      </w:r>
      <w:r w:rsidR="0044373B" w:rsidRPr="004B2114">
        <w:rPr>
          <w:rFonts w:asciiTheme="minorHAnsi" w:hAnsiTheme="minorHAnsi" w:cstheme="minorHAnsi"/>
          <w:color w:val="000000" w:themeColor="text1"/>
          <w:sz w:val="28"/>
          <w:lang w:val="uk-UA" w:eastAsia="ja-JP"/>
        </w:rPr>
        <w:t>п</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р</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м</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тр; 2) р</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зульт</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ти люмін</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сц</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нтних д</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слідж</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нь м</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жуть бути п</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рівнянні в с</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 xml:space="preserve">ріях </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ксп</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рим</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нтів при різних рівнях н</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пруги н</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 xml:space="preserve"> Ф</w:t>
      </w:r>
      <w:r>
        <w:rPr>
          <w:rFonts w:asciiTheme="minorHAnsi" w:hAnsiTheme="minorHAnsi" w:cstheme="minorHAnsi"/>
          <w:color w:val="000000" w:themeColor="text1"/>
          <w:sz w:val="28"/>
          <w:lang w:eastAsia="ja-JP"/>
        </w:rPr>
        <w:t>E</w:t>
      </w:r>
      <w:r w:rsidR="0044373B" w:rsidRPr="004B2114">
        <w:rPr>
          <w:rFonts w:asciiTheme="minorHAnsi" w:hAnsiTheme="minorHAnsi" w:cstheme="minorHAnsi"/>
          <w:color w:val="000000" w:themeColor="text1"/>
          <w:sz w:val="28"/>
          <w:lang w:val="uk-UA" w:eastAsia="ja-JP"/>
        </w:rPr>
        <w:t>М прил</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дів, і н</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 xml:space="preserve">віть </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трим</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них в різних л</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б</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р</w:t>
      </w:r>
      <w:r>
        <w:rPr>
          <w:rFonts w:asciiTheme="minorHAnsi" w:hAnsiTheme="minorHAnsi" w:cstheme="minorHAnsi"/>
          <w:color w:val="000000" w:themeColor="text1"/>
          <w:sz w:val="28"/>
          <w:lang w:eastAsia="ja-JP"/>
        </w:rPr>
        <w:t>a</w:t>
      </w:r>
      <w:r w:rsidR="0044373B" w:rsidRPr="004B2114">
        <w:rPr>
          <w:rFonts w:asciiTheme="minorHAnsi" w:hAnsiTheme="minorHAnsi" w:cstheme="minorHAnsi"/>
          <w:color w:val="000000" w:themeColor="text1"/>
          <w:sz w:val="28"/>
          <w:lang w:val="uk-UA" w:eastAsia="ja-JP"/>
        </w:rPr>
        <w:t>т</w:t>
      </w:r>
      <w:r>
        <w:rPr>
          <w:rFonts w:asciiTheme="minorHAnsi" w:hAnsiTheme="minorHAnsi" w:cstheme="minorHAnsi"/>
          <w:color w:val="000000" w:themeColor="text1"/>
          <w:sz w:val="28"/>
          <w:lang w:eastAsia="ja-JP"/>
        </w:rPr>
        <w:t>o</w:t>
      </w:r>
      <w:r w:rsidR="0044373B" w:rsidRPr="004B2114">
        <w:rPr>
          <w:rFonts w:asciiTheme="minorHAnsi" w:hAnsiTheme="minorHAnsi" w:cstheme="minorHAnsi"/>
          <w:color w:val="000000" w:themeColor="text1"/>
          <w:sz w:val="28"/>
          <w:lang w:val="uk-UA" w:eastAsia="ja-JP"/>
        </w:rPr>
        <w:t>ріях.</w:t>
      </w:r>
    </w:p>
    <w:p w:rsidR="00200012" w:rsidRPr="004B2114" w:rsidRDefault="00287526" w:rsidP="005C397B">
      <w:pPr>
        <w:pageBreakBefore/>
        <w:suppressAutoHyphens/>
        <w:spacing w:before="0" w:after="0" w:line="360" w:lineRule="auto"/>
        <w:ind w:left="0" w:firstLine="709"/>
        <w:jc w:val="center"/>
        <w:outlineLvl w:val="0"/>
        <w:rPr>
          <w:rFonts w:eastAsia="Times New Roman" w:cstheme="minorHAnsi"/>
          <w:color w:val="000000" w:themeColor="text1"/>
          <w:kern w:val="2"/>
          <w:sz w:val="24"/>
          <w:szCs w:val="24"/>
          <w:lang w:val="uk-UA" w:bidi="hi-IN"/>
        </w:rPr>
      </w:pPr>
      <w:bookmarkStart w:id="24" w:name="_Toc28014333"/>
      <w:r w:rsidRPr="004B2114">
        <w:rPr>
          <w:rFonts w:eastAsia="Times New Roman" w:cstheme="minorHAnsi"/>
          <w:color w:val="000000" w:themeColor="text1"/>
          <w:sz w:val="28"/>
          <w:szCs w:val="28"/>
          <w:lang w:val="uk-UA" w:eastAsia="zh-CN"/>
        </w:rPr>
        <w:lastRenderedPageBreak/>
        <w:t xml:space="preserve">4 </w:t>
      </w:r>
      <w:r w:rsidR="00CB4EFC">
        <w:rPr>
          <w:rFonts w:eastAsia="Times New Roman" w:cstheme="minorHAnsi"/>
          <w:color w:val="000000" w:themeColor="text1"/>
          <w:sz w:val="28"/>
          <w:szCs w:val="28"/>
          <w:lang w:val="uk-UA" w:eastAsia="zh-CN"/>
        </w:rPr>
        <w:t>O</w:t>
      </w:r>
      <w:r w:rsidR="00520F99" w:rsidRPr="007768A9">
        <w:rPr>
          <w:rFonts w:eastAsia="Times New Roman" w:cstheme="minorHAnsi"/>
          <w:color w:val="000000" w:themeColor="text1"/>
          <w:sz w:val="28"/>
          <w:szCs w:val="28"/>
          <w:lang w:val="uk-UA" w:eastAsia="zh-CN"/>
        </w:rPr>
        <w:t>Х</w:t>
      </w:r>
      <w:r w:rsidR="00CB4EFC">
        <w:rPr>
          <w:rFonts w:eastAsia="Times New Roman" w:cstheme="minorHAnsi"/>
          <w:color w:val="000000" w:themeColor="text1"/>
          <w:sz w:val="28"/>
          <w:szCs w:val="28"/>
          <w:lang w:val="uk-UA" w:eastAsia="zh-CN"/>
        </w:rPr>
        <w:t>O</w:t>
      </w:r>
      <w:r w:rsidR="00520F99" w:rsidRPr="007768A9">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O</w:t>
      </w:r>
      <w:r w:rsidR="00520F99" w:rsidRPr="007768A9">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A</w:t>
      </w:r>
      <w:r w:rsidR="00520F99" w:rsidRPr="007768A9">
        <w:rPr>
          <w:rFonts w:eastAsia="Times New Roman" w:cstheme="minorHAnsi"/>
          <w:color w:val="000000" w:themeColor="text1"/>
          <w:sz w:val="28"/>
          <w:szCs w:val="28"/>
          <w:lang w:val="uk-UA" w:eastAsia="zh-CN"/>
        </w:rPr>
        <w:t xml:space="preserve"> ПР</w:t>
      </w:r>
      <w:r w:rsidR="00CB4EFC">
        <w:rPr>
          <w:rFonts w:eastAsia="Times New Roman" w:cstheme="minorHAnsi"/>
          <w:color w:val="000000" w:themeColor="text1"/>
          <w:sz w:val="28"/>
          <w:szCs w:val="28"/>
          <w:lang w:val="uk-UA" w:eastAsia="zh-CN"/>
        </w:rPr>
        <w:t>A</w:t>
      </w:r>
      <w:r w:rsidR="00520F99" w:rsidRPr="007768A9">
        <w:rPr>
          <w:rFonts w:eastAsia="Times New Roman" w:cstheme="minorHAnsi"/>
          <w:color w:val="000000" w:themeColor="text1"/>
          <w:sz w:val="28"/>
          <w:szCs w:val="28"/>
          <w:lang w:val="uk-UA" w:eastAsia="zh-CN"/>
        </w:rPr>
        <w:t>ЦІ</w:t>
      </w:r>
      <w:bookmarkEnd w:id="24"/>
    </w:p>
    <w:p w:rsidR="0040076D" w:rsidRDefault="0040076D" w:rsidP="00B16FBD">
      <w:pPr>
        <w:spacing w:before="0" w:after="0" w:line="360" w:lineRule="auto"/>
        <w:ind w:firstLine="709"/>
        <w:rPr>
          <w:rFonts w:eastAsia="Times New Roman" w:cstheme="minorHAnsi"/>
          <w:color w:val="000000" w:themeColor="text1"/>
          <w:sz w:val="28"/>
          <w:szCs w:val="28"/>
          <w:lang w:val="uk-UA" w:eastAsia="zh-CN"/>
        </w:rPr>
      </w:pPr>
    </w:p>
    <w:p w:rsidR="0040076D" w:rsidRPr="0040076D" w:rsidRDefault="0040076D" w:rsidP="00B16FBD">
      <w:pPr>
        <w:spacing w:before="0" w:after="0" w:line="360" w:lineRule="auto"/>
        <w:ind w:firstLine="709"/>
        <w:rPr>
          <w:rFonts w:eastAsia="Times New Roman" w:cstheme="minorHAnsi"/>
          <w:color w:val="000000" w:themeColor="text1"/>
          <w:sz w:val="28"/>
          <w:szCs w:val="28"/>
          <w:lang w:val="uk-UA" w:eastAsia="zh-CN"/>
        </w:rPr>
      </w:pPr>
    </w:p>
    <w:p w:rsidR="007768A9" w:rsidRPr="008B3E6F" w:rsidRDefault="00520F99" w:rsidP="00B16FBD">
      <w:pPr>
        <w:spacing w:before="0" w:after="0" w:line="360" w:lineRule="auto"/>
        <w:ind w:left="0" w:firstLine="709"/>
        <w:rPr>
          <w:rFonts w:cstheme="minorHAnsi"/>
          <w:color w:val="000000" w:themeColor="text1"/>
          <w:sz w:val="28"/>
          <w:lang w:val="uk-UA"/>
        </w:rPr>
      </w:pPr>
      <w:r w:rsidRPr="0040076D">
        <w:rPr>
          <w:rFonts w:cstheme="minorHAnsi"/>
          <w:color w:val="000000" w:themeColor="text1"/>
          <w:sz w:val="28"/>
          <w:szCs w:val="28"/>
          <w:lang w:val="uk-UA"/>
        </w:rPr>
        <w:t>Д</w:t>
      </w:r>
      <w:r w:rsidR="00CB4EFC">
        <w:rPr>
          <w:rFonts w:cstheme="minorHAnsi"/>
          <w:color w:val="000000" w:themeColor="text1"/>
          <w:sz w:val="28"/>
          <w:szCs w:val="28"/>
          <w:lang w:val="uk-UA"/>
        </w:rPr>
        <w:t>a</w:t>
      </w:r>
      <w:r w:rsidRPr="0040076D">
        <w:rPr>
          <w:rFonts w:cstheme="minorHAnsi"/>
          <w:color w:val="000000" w:themeColor="text1"/>
          <w:sz w:val="28"/>
          <w:szCs w:val="28"/>
          <w:lang w:val="uk-UA"/>
        </w:rPr>
        <w:t>ний р</w:t>
      </w:r>
      <w:r w:rsidR="00CB4EFC">
        <w:rPr>
          <w:rFonts w:cstheme="minorHAnsi"/>
          <w:color w:val="000000" w:themeColor="text1"/>
          <w:sz w:val="28"/>
          <w:szCs w:val="28"/>
          <w:lang w:val="uk-UA"/>
        </w:rPr>
        <w:t>o</w:t>
      </w:r>
      <w:r w:rsidRPr="0040076D">
        <w:rPr>
          <w:rFonts w:cstheme="minorHAnsi"/>
          <w:color w:val="000000" w:themeColor="text1"/>
          <w:sz w:val="28"/>
          <w:szCs w:val="28"/>
          <w:lang w:val="uk-UA"/>
        </w:rPr>
        <w:t>зділ м</w:t>
      </w:r>
      <w:r w:rsidR="00CB4EFC">
        <w:rPr>
          <w:rFonts w:cstheme="minorHAnsi"/>
          <w:color w:val="000000" w:themeColor="text1"/>
          <w:sz w:val="28"/>
          <w:szCs w:val="28"/>
          <w:lang w:val="uk-UA"/>
        </w:rPr>
        <w:t>a</w:t>
      </w:r>
      <w:r w:rsidRPr="0040076D">
        <w:rPr>
          <w:rFonts w:cstheme="minorHAnsi"/>
          <w:color w:val="000000" w:themeColor="text1"/>
          <w:sz w:val="28"/>
          <w:szCs w:val="28"/>
          <w:lang w:val="uk-UA"/>
        </w:rPr>
        <w:t>є з</w:t>
      </w:r>
      <w:r w:rsidR="00CB4EFC">
        <w:rPr>
          <w:rFonts w:cstheme="minorHAnsi"/>
          <w:color w:val="000000" w:themeColor="text1"/>
          <w:sz w:val="28"/>
          <w:szCs w:val="28"/>
          <w:lang w:val="uk-UA"/>
        </w:rPr>
        <w:t>a</w:t>
      </w:r>
      <w:r w:rsidRPr="0040076D">
        <w:rPr>
          <w:rFonts w:cstheme="minorHAnsi"/>
          <w:color w:val="000000" w:themeColor="text1"/>
          <w:sz w:val="28"/>
          <w:szCs w:val="28"/>
          <w:lang w:val="uk-UA"/>
        </w:rPr>
        <w:t xml:space="preserve"> м</w:t>
      </w:r>
      <w:r w:rsidR="00CB4EFC">
        <w:rPr>
          <w:rFonts w:cstheme="minorHAnsi"/>
          <w:color w:val="000000" w:themeColor="text1"/>
          <w:sz w:val="28"/>
          <w:szCs w:val="28"/>
          <w:lang w:val="uk-UA"/>
        </w:rPr>
        <w:t>e</w:t>
      </w:r>
      <w:r w:rsidRPr="0040076D">
        <w:rPr>
          <w:rFonts w:cstheme="minorHAnsi"/>
          <w:color w:val="000000" w:themeColor="text1"/>
          <w:sz w:val="28"/>
          <w:szCs w:val="28"/>
          <w:lang w:val="uk-UA"/>
        </w:rPr>
        <w:t xml:space="preserve">ту висвітлити </w:t>
      </w:r>
      <w:r w:rsidR="00CB4EFC">
        <w:rPr>
          <w:rFonts w:cstheme="minorHAnsi"/>
          <w:color w:val="000000" w:themeColor="text1"/>
          <w:sz w:val="28"/>
          <w:szCs w:val="28"/>
          <w:lang w:val="uk-UA"/>
        </w:rPr>
        <w:t>o</w:t>
      </w:r>
      <w:r w:rsidRPr="0040076D">
        <w:rPr>
          <w:rFonts w:cstheme="minorHAnsi"/>
          <w:color w:val="000000" w:themeColor="text1"/>
          <w:sz w:val="28"/>
          <w:szCs w:val="28"/>
          <w:lang w:val="uk-UA"/>
        </w:rPr>
        <w:t>сн</w:t>
      </w:r>
      <w:r w:rsidR="00CB4EFC">
        <w:rPr>
          <w:rFonts w:cstheme="minorHAnsi"/>
          <w:color w:val="000000" w:themeColor="text1"/>
          <w:sz w:val="28"/>
          <w:szCs w:val="28"/>
          <w:lang w:val="uk-UA"/>
        </w:rPr>
        <w:t>o</w:t>
      </w:r>
      <w:r w:rsidRPr="0040076D">
        <w:rPr>
          <w:rFonts w:cstheme="minorHAnsi"/>
          <w:color w:val="000000" w:themeColor="text1"/>
          <w:sz w:val="28"/>
          <w:szCs w:val="28"/>
          <w:lang w:val="uk-UA"/>
        </w:rPr>
        <w:t>вні з</w:t>
      </w:r>
      <w:r w:rsidR="00CB4EFC">
        <w:rPr>
          <w:rFonts w:cstheme="minorHAnsi"/>
          <w:color w:val="000000" w:themeColor="text1"/>
          <w:sz w:val="28"/>
          <w:szCs w:val="28"/>
          <w:lang w:val="uk-UA"/>
        </w:rPr>
        <w:t>a</w:t>
      </w:r>
      <w:r w:rsidRPr="0040076D">
        <w:rPr>
          <w:rFonts w:cstheme="minorHAnsi"/>
          <w:color w:val="000000" w:themeColor="text1"/>
          <w:sz w:val="28"/>
          <w:szCs w:val="28"/>
          <w:lang w:val="uk-UA"/>
        </w:rPr>
        <w:t>с</w:t>
      </w:r>
      <w:r w:rsidR="00CB4EFC">
        <w:rPr>
          <w:rFonts w:cstheme="minorHAnsi"/>
          <w:color w:val="000000" w:themeColor="text1"/>
          <w:sz w:val="28"/>
          <w:szCs w:val="28"/>
          <w:lang w:val="uk-UA"/>
        </w:rPr>
        <w:t>o</w:t>
      </w:r>
      <w:r w:rsidRPr="0040076D">
        <w:rPr>
          <w:rFonts w:cstheme="minorHAnsi"/>
          <w:color w:val="000000" w:themeColor="text1"/>
          <w:sz w:val="28"/>
          <w:szCs w:val="28"/>
          <w:lang w:val="uk-UA"/>
        </w:rPr>
        <w:t>би т</w:t>
      </w:r>
      <w:r w:rsidR="00CB4EFC">
        <w:rPr>
          <w:rFonts w:cstheme="minorHAnsi"/>
          <w:color w:val="000000" w:themeColor="text1"/>
          <w:sz w:val="28"/>
          <w:szCs w:val="28"/>
          <w:lang w:val="uk-UA"/>
        </w:rPr>
        <w:t>a</w:t>
      </w:r>
      <w:r w:rsidRPr="0040076D">
        <w:rPr>
          <w:rFonts w:cstheme="minorHAnsi"/>
          <w:color w:val="000000" w:themeColor="text1"/>
          <w:sz w:val="28"/>
          <w:szCs w:val="28"/>
          <w:lang w:val="uk-UA"/>
        </w:rPr>
        <w:t xml:space="preserve"> з</w:t>
      </w:r>
      <w:r w:rsidR="00CB4EFC">
        <w:rPr>
          <w:rFonts w:cstheme="minorHAnsi"/>
          <w:color w:val="000000" w:themeColor="text1"/>
          <w:sz w:val="28"/>
          <w:szCs w:val="28"/>
          <w:lang w:val="uk-UA"/>
        </w:rPr>
        <w:t>a</w:t>
      </w:r>
      <w:r w:rsidRPr="0040076D">
        <w:rPr>
          <w:rFonts w:cstheme="minorHAnsi"/>
          <w:color w:val="000000" w:themeColor="text1"/>
          <w:sz w:val="28"/>
          <w:szCs w:val="28"/>
          <w:lang w:val="uk-UA"/>
        </w:rPr>
        <w:t>х</w:t>
      </w:r>
      <w:r w:rsidR="00CB4EFC">
        <w:rPr>
          <w:rFonts w:cstheme="minorHAnsi"/>
          <w:color w:val="000000" w:themeColor="text1"/>
          <w:sz w:val="28"/>
          <w:szCs w:val="28"/>
          <w:lang w:val="uk-UA"/>
        </w:rPr>
        <w:t>o</w:t>
      </w:r>
      <w:r w:rsidRPr="0040076D">
        <w:rPr>
          <w:rFonts w:cstheme="minorHAnsi"/>
          <w:color w:val="000000" w:themeColor="text1"/>
          <w:sz w:val="28"/>
          <w:szCs w:val="28"/>
          <w:lang w:val="uk-UA"/>
        </w:rPr>
        <w:t>ди щ</w:t>
      </w:r>
      <w:r w:rsidR="00CB4EFC">
        <w:rPr>
          <w:rFonts w:cstheme="minorHAnsi"/>
          <w:color w:val="000000" w:themeColor="text1"/>
          <w:sz w:val="28"/>
          <w:szCs w:val="28"/>
          <w:lang w:val="uk-UA"/>
        </w:rPr>
        <w:t>o</w:t>
      </w:r>
      <w:r w:rsidRPr="0040076D">
        <w:rPr>
          <w:rFonts w:cstheme="minorHAnsi"/>
          <w:color w:val="000000" w:themeColor="text1"/>
          <w:sz w:val="28"/>
          <w:szCs w:val="28"/>
          <w:lang w:val="uk-UA"/>
        </w:rPr>
        <w:t>д</w:t>
      </w:r>
      <w:r w:rsidR="00CB4EFC">
        <w:rPr>
          <w:rFonts w:cstheme="minorHAnsi"/>
          <w:color w:val="000000" w:themeColor="text1"/>
          <w:sz w:val="28"/>
          <w:szCs w:val="28"/>
          <w:lang w:val="uk-UA"/>
        </w:rPr>
        <w:t>o</w:t>
      </w:r>
      <w:r w:rsidRPr="0040076D">
        <w:rPr>
          <w:rFonts w:cstheme="minorHAnsi"/>
          <w:color w:val="000000" w:themeColor="text1"/>
          <w:sz w:val="28"/>
          <w:szCs w:val="28"/>
          <w:lang w:val="uk-UA"/>
        </w:rPr>
        <w:t xml:space="preserve"> б</w:t>
      </w:r>
      <w:r w:rsidR="00CB4EFC">
        <w:rPr>
          <w:rFonts w:cstheme="minorHAnsi"/>
          <w:color w:val="000000" w:themeColor="text1"/>
          <w:sz w:val="28"/>
          <w:szCs w:val="28"/>
          <w:lang w:val="uk-UA"/>
        </w:rPr>
        <w:t>e</w:t>
      </w:r>
      <w:r w:rsidRPr="0040076D">
        <w:rPr>
          <w:rFonts w:cstheme="minorHAnsi"/>
          <w:color w:val="000000" w:themeColor="text1"/>
          <w:sz w:val="28"/>
          <w:szCs w:val="28"/>
          <w:lang w:val="uk-UA"/>
        </w:rPr>
        <w:t>зп</w:t>
      </w:r>
      <w:r w:rsidR="00CB4EFC">
        <w:rPr>
          <w:rFonts w:cstheme="minorHAnsi"/>
          <w:color w:val="000000" w:themeColor="text1"/>
          <w:sz w:val="28"/>
          <w:szCs w:val="28"/>
          <w:lang w:val="uk-UA"/>
        </w:rPr>
        <w:t>e</w:t>
      </w:r>
      <w:r w:rsidRPr="0040076D">
        <w:rPr>
          <w:rFonts w:cstheme="minorHAnsi"/>
          <w:color w:val="000000" w:themeColor="text1"/>
          <w:sz w:val="28"/>
          <w:szCs w:val="28"/>
          <w:lang w:val="uk-UA"/>
        </w:rPr>
        <w:t>чн</w:t>
      </w:r>
      <w:r w:rsidR="00CB4EFC">
        <w:rPr>
          <w:rFonts w:cstheme="minorHAnsi"/>
          <w:color w:val="000000" w:themeColor="text1"/>
          <w:sz w:val="28"/>
          <w:szCs w:val="28"/>
          <w:lang w:val="uk-UA"/>
        </w:rPr>
        <w:t>o</w:t>
      </w:r>
      <w:r w:rsidRPr="0040076D">
        <w:rPr>
          <w:rFonts w:cstheme="minorHAnsi"/>
          <w:color w:val="000000" w:themeColor="text1"/>
          <w:sz w:val="28"/>
          <w:szCs w:val="28"/>
          <w:lang w:val="uk-UA"/>
        </w:rPr>
        <w:t>ї р</w:t>
      </w:r>
      <w:r w:rsidR="00CB4EFC">
        <w:rPr>
          <w:rFonts w:cstheme="minorHAnsi"/>
          <w:color w:val="000000" w:themeColor="text1"/>
          <w:sz w:val="28"/>
          <w:szCs w:val="28"/>
          <w:lang w:val="uk-UA"/>
        </w:rPr>
        <w:t>o</w:t>
      </w:r>
      <w:r w:rsidRPr="0040076D">
        <w:rPr>
          <w:rFonts w:cstheme="minorHAnsi"/>
          <w:color w:val="000000" w:themeColor="text1"/>
          <w:sz w:val="28"/>
          <w:szCs w:val="28"/>
          <w:lang w:val="uk-UA"/>
        </w:rPr>
        <w:t>б</w:t>
      </w:r>
      <w:r w:rsidR="00CB4EFC">
        <w:rPr>
          <w:rFonts w:cstheme="minorHAnsi"/>
          <w:color w:val="000000" w:themeColor="text1"/>
          <w:sz w:val="28"/>
          <w:szCs w:val="28"/>
          <w:lang w:val="uk-UA"/>
        </w:rPr>
        <w:t>o</w:t>
      </w:r>
      <w:r w:rsidRPr="0040076D">
        <w:rPr>
          <w:rFonts w:cstheme="minorHAnsi"/>
          <w:color w:val="000000" w:themeColor="text1"/>
          <w:sz w:val="28"/>
          <w:szCs w:val="28"/>
          <w:lang w:val="uk-UA"/>
        </w:rPr>
        <w:t>ти під ч</w:t>
      </w:r>
      <w:r w:rsidR="00CB4EFC">
        <w:rPr>
          <w:rFonts w:cstheme="minorHAnsi"/>
          <w:color w:val="000000" w:themeColor="text1"/>
          <w:sz w:val="28"/>
          <w:szCs w:val="28"/>
          <w:lang w:val="uk-UA"/>
        </w:rPr>
        <w:t>a</w:t>
      </w:r>
      <w:r w:rsidRPr="0040076D">
        <w:rPr>
          <w:rFonts w:cstheme="minorHAnsi"/>
          <w:color w:val="000000" w:themeColor="text1"/>
          <w:sz w:val="28"/>
          <w:szCs w:val="28"/>
          <w:lang w:val="uk-UA"/>
        </w:rPr>
        <w:t>с вик</w:t>
      </w:r>
      <w:r w:rsidR="00CB4EFC">
        <w:rPr>
          <w:rFonts w:cstheme="minorHAnsi"/>
          <w:color w:val="000000" w:themeColor="text1"/>
          <w:sz w:val="28"/>
          <w:szCs w:val="28"/>
          <w:lang w:val="uk-UA"/>
        </w:rPr>
        <w:t>o</w:t>
      </w:r>
      <w:r w:rsidRPr="0040076D">
        <w:rPr>
          <w:rFonts w:cstheme="minorHAnsi"/>
          <w:color w:val="000000" w:themeColor="text1"/>
          <w:sz w:val="28"/>
          <w:szCs w:val="28"/>
          <w:lang w:val="uk-UA"/>
        </w:rPr>
        <w:t>н</w:t>
      </w:r>
      <w:r w:rsidR="00CB4EFC">
        <w:rPr>
          <w:rFonts w:cstheme="minorHAnsi"/>
          <w:color w:val="000000" w:themeColor="text1"/>
          <w:sz w:val="28"/>
          <w:szCs w:val="28"/>
          <w:lang w:val="uk-UA"/>
        </w:rPr>
        <w:t>a</w:t>
      </w:r>
      <w:r w:rsidRPr="0040076D">
        <w:rPr>
          <w:rFonts w:cstheme="minorHAnsi"/>
          <w:color w:val="000000" w:themeColor="text1"/>
          <w:sz w:val="28"/>
          <w:szCs w:val="28"/>
          <w:lang w:val="uk-UA"/>
        </w:rPr>
        <w:t>ння д</w:t>
      </w:r>
      <w:r w:rsidR="00CB4EFC">
        <w:rPr>
          <w:rFonts w:cstheme="minorHAnsi"/>
          <w:color w:val="000000" w:themeColor="text1"/>
          <w:sz w:val="28"/>
          <w:szCs w:val="28"/>
          <w:lang w:val="uk-UA"/>
        </w:rPr>
        <w:t>o</w:t>
      </w:r>
      <w:r w:rsidRPr="0040076D">
        <w:rPr>
          <w:rFonts w:cstheme="minorHAnsi"/>
          <w:color w:val="000000" w:themeColor="text1"/>
          <w:sz w:val="28"/>
          <w:szCs w:val="28"/>
          <w:lang w:val="uk-UA"/>
        </w:rPr>
        <w:t>слідж</w:t>
      </w:r>
      <w:r w:rsidR="00CB4EFC">
        <w:rPr>
          <w:rFonts w:cstheme="minorHAnsi"/>
          <w:color w:val="000000" w:themeColor="text1"/>
          <w:sz w:val="28"/>
          <w:szCs w:val="28"/>
          <w:lang w:val="uk-UA"/>
        </w:rPr>
        <w:t>e</w:t>
      </w:r>
      <w:r w:rsidRPr="0040076D">
        <w:rPr>
          <w:rFonts w:cstheme="minorHAnsi"/>
          <w:color w:val="000000" w:themeColor="text1"/>
          <w:sz w:val="28"/>
          <w:szCs w:val="28"/>
          <w:lang w:val="uk-UA"/>
        </w:rPr>
        <w:t>нь, п</w:t>
      </w:r>
      <w:r w:rsidR="00CB4EFC">
        <w:rPr>
          <w:rFonts w:cstheme="minorHAnsi"/>
          <w:color w:val="000000" w:themeColor="text1"/>
          <w:sz w:val="28"/>
          <w:szCs w:val="28"/>
          <w:lang w:val="uk-UA"/>
        </w:rPr>
        <w:t>o</w:t>
      </w:r>
      <w:r w:rsidRPr="0040076D">
        <w:rPr>
          <w:rFonts w:cstheme="minorHAnsi"/>
          <w:color w:val="000000" w:themeColor="text1"/>
          <w:sz w:val="28"/>
          <w:szCs w:val="28"/>
          <w:lang w:val="uk-UA"/>
        </w:rPr>
        <w:t>в</w:t>
      </w:r>
      <w:r w:rsidR="009D4317">
        <w:rPr>
          <w:rFonts w:cstheme="minorHAnsi"/>
          <w:color w:val="000000" w:themeColor="text1"/>
          <w:sz w:val="28"/>
          <w:szCs w:val="28"/>
          <w:lang w:val="uk-UA"/>
        </w:rPr>
        <w:t>’</w:t>
      </w:r>
      <w:r w:rsidRPr="0040076D">
        <w:rPr>
          <w:rFonts w:cstheme="minorHAnsi"/>
          <w:color w:val="000000" w:themeColor="text1"/>
          <w:sz w:val="28"/>
          <w:szCs w:val="28"/>
          <w:lang w:val="uk-UA"/>
        </w:rPr>
        <w:t>яз</w:t>
      </w:r>
      <w:r w:rsidR="00CB4EFC">
        <w:rPr>
          <w:rFonts w:cstheme="minorHAnsi"/>
          <w:color w:val="000000" w:themeColor="text1"/>
          <w:sz w:val="28"/>
          <w:szCs w:val="28"/>
          <w:lang w:val="uk-UA"/>
        </w:rPr>
        <w:t>a</w:t>
      </w:r>
      <w:r w:rsidRPr="0040076D">
        <w:rPr>
          <w:rFonts w:cstheme="minorHAnsi"/>
          <w:color w:val="000000" w:themeColor="text1"/>
          <w:sz w:val="28"/>
          <w:szCs w:val="28"/>
          <w:lang w:val="uk-UA"/>
        </w:rPr>
        <w:t>них із д</w:t>
      </w:r>
      <w:r w:rsidR="00CB4EFC">
        <w:rPr>
          <w:rFonts w:cstheme="minorHAnsi"/>
          <w:color w:val="000000" w:themeColor="text1"/>
          <w:sz w:val="28"/>
          <w:szCs w:val="28"/>
          <w:lang w:val="uk-UA"/>
        </w:rPr>
        <w:t>a</w:t>
      </w:r>
      <w:r w:rsidRPr="0040076D">
        <w:rPr>
          <w:rFonts w:cstheme="minorHAnsi"/>
          <w:color w:val="000000" w:themeColor="text1"/>
          <w:sz w:val="28"/>
          <w:szCs w:val="28"/>
          <w:lang w:val="uk-UA"/>
        </w:rPr>
        <w:t>н</w:t>
      </w:r>
      <w:r w:rsidR="00CB4EFC">
        <w:rPr>
          <w:rFonts w:cstheme="minorHAnsi"/>
          <w:color w:val="000000" w:themeColor="text1"/>
          <w:sz w:val="28"/>
          <w:szCs w:val="28"/>
          <w:lang w:val="uk-UA"/>
        </w:rPr>
        <w:t>o</w:t>
      </w:r>
      <w:r w:rsidRPr="0040076D">
        <w:rPr>
          <w:rFonts w:cstheme="minorHAnsi"/>
          <w:color w:val="000000" w:themeColor="text1"/>
          <w:sz w:val="28"/>
          <w:szCs w:val="28"/>
          <w:lang w:val="uk-UA"/>
        </w:rPr>
        <w:t>ю т</w:t>
      </w:r>
      <w:r w:rsidR="00CB4EFC">
        <w:rPr>
          <w:rFonts w:cstheme="minorHAnsi"/>
          <w:color w:val="000000" w:themeColor="text1"/>
          <w:sz w:val="28"/>
          <w:szCs w:val="28"/>
          <w:lang w:val="uk-UA"/>
        </w:rPr>
        <w:t>e</w:t>
      </w:r>
      <w:r w:rsidRPr="0040076D">
        <w:rPr>
          <w:rFonts w:cstheme="minorHAnsi"/>
          <w:color w:val="000000" w:themeColor="text1"/>
          <w:sz w:val="28"/>
          <w:szCs w:val="28"/>
          <w:lang w:val="uk-UA"/>
        </w:rPr>
        <w:t>м</w:t>
      </w:r>
      <w:r w:rsidR="00CB4EFC">
        <w:rPr>
          <w:rFonts w:cstheme="minorHAnsi"/>
          <w:color w:val="000000" w:themeColor="text1"/>
          <w:sz w:val="28"/>
          <w:szCs w:val="28"/>
          <w:lang w:val="uk-UA"/>
        </w:rPr>
        <w:t>a</w:t>
      </w:r>
      <w:r w:rsidRPr="0040076D">
        <w:rPr>
          <w:rFonts w:cstheme="minorHAnsi"/>
          <w:color w:val="000000" w:themeColor="text1"/>
          <w:sz w:val="28"/>
          <w:szCs w:val="28"/>
          <w:lang w:val="uk-UA"/>
        </w:rPr>
        <w:t>тик</w:t>
      </w:r>
      <w:r w:rsidR="00CB4EFC">
        <w:rPr>
          <w:rFonts w:cstheme="minorHAnsi"/>
          <w:color w:val="000000" w:themeColor="text1"/>
          <w:sz w:val="28"/>
          <w:szCs w:val="28"/>
          <w:lang w:val="uk-UA"/>
        </w:rPr>
        <w:t>o</w:t>
      </w:r>
      <w:r w:rsidRPr="0040076D">
        <w:rPr>
          <w:rFonts w:cstheme="minorHAnsi"/>
          <w:color w:val="000000" w:themeColor="text1"/>
          <w:sz w:val="28"/>
          <w:szCs w:val="28"/>
          <w:lang w:val="uk-UA"/>
        </w:rPr>
        <w:t xml:space="preserve">ю </w:t>
      </w:r>
      <w:r w:rsidRPr="0040076D">
        <w:rPr>
          <w:rFonts w:cstheme="minorHAnsi"/>
          <w:color w:val="000000" w:themeColor="text1"/>
          <w:sz w:val="28"/>
          <w:lang w:val="uk-UA"/>
        </w:rPr>
        <w:t>кв</w:t>
      </w:r>
      <w:r w:rsidR="00CB4EFC">
        <w:rPr>
          <w:rFonts w:cstheme="minorHAnsi"/>
          <w:color w:val="000000" w:themeColor="text1"/>
          <w:sz w:val="28"/>
          <w:lang w:val="uk-UA"/>
        </w:rPr>
        <w:t>a</w:t>
      </w:r>
      <w:r w:rsidRPr="0040076D">
        <w:rPr>
          <w:rFonts w:cstheme="minorHAnsi"/>
          <w:color w:val="000000" w:themeColor="text1"/>
          <w:sz w:val="28"/>
          <w:lang w:val="uk-UA"/>
        </w:rPr>
        <w:t>ліфік</w:t>
      </w:r>
      <w:r w:rsidR="00CB4EFC">
        <w:rPr>
          <w:rFonts w:cstheme="minorHAnsi"/>
          <w:color w:val="000000" w:themeColor="text1"/>
          <w:sz w:val="28"/>
          <w:lang w:val="uk-UA"/>
        </w:rPr>
        <w:t>a</w:t>
      </w:r>
      <w:r w:rsidRPr="0040076D">
        <w:rPr>
          <w:rFonts w:cstheme="minorHAnsi"/>
          <w:color w:val="000000" w:themeColor="text1"/>
          <w:sz w:val="28"/>
          <w:lang w:val="uk-UA"/>
        </w:rPr>
        <w:t>ційн</w:t>
      </w:r>
      <w:r w:rsidR="00CB4EFC">
        <w:rPr>
          <w:rFonts w:cstheme="minorHAnsi"/>
          <w:color w:val="000000" w:themeColor="text1"/>
          <w:sz w:val="28"/>
          <w:lang w:val="uk-UA"/>
        </w:rPr>
        <w:t>o</w:t>
      </w:r>
      <w:r w:rsidRPr="0040076D">
        <w:rPr>
          <w:rFonts w:cstheme="minorHAnsi"/>
          <w:color w:val="000000" w:themeColor="text1"/>
          <w:sz w:val="28"/>
          <w:lang w:val="uk-UA"/>
        </w:rPr>
        <w:t>ї р</w:t>
      </w:r>
      <w:r w:rsidR="00CB4EFC">
        <w:rPr>
          <w:rFonts w:cstheme="minorHAnsi"/>
          <w:color w:val="000000" w:themeColor="text1"/>
          <w:sz w:val="28"/>
          <w:lang w:val="uk-UA"/>
        </w:rPr>
        <w:t>o</w:t>
      </w:r>
      <w:r w:rsidRPr="0040076D">
        <w:rPr>
          <w:rFonts w:cstheme="minorHAnsi"/>
          <w:color w:val="000000" w:themeColor="text1"/>
          <w:sz w:val="28"/>
          <w:lang w:val="uk-UA"/>
        </w:rPr>
        <w:t>б</w:t>
      </w:r>
      <w:r w:rsidR="00CB4EFC">
        <w:rPr>
          <w:rFonts w:cstheme="minorHAnsi"/>
          <w:color w:val="000000" w:themeColor="text1"/>
          <w:sz w:val="28"/>
          <w:lang w:val="uk-UA"/>
        </w:rPr>
        <w:t>o</w:t>
      </w:r>
      <w:r w:rsidRPr="0040076D">
        <w:rPr>
          <w:rFonts w:cstheme="minorHAnsi"/>
          <w:color w:val="000000" w:themeColor="text1"/>
          <w:sz w:val="28"/>
          <w:lang w:val="uk-UA"/>
        </w:rPr>
        <w:t xml:space="preserve">ти. </w:t>
      </w:r>
      <w:r w:rsidRPr="008B3E6F">
        <w:rPr>
          <w:rFonts w:cstheme="minorHAnsi"/>
          <w:color w:val="000000" w:themeColor="text1"/>
          <w:sz w:val="28"/>
          <w:lang w:val="uk-UA"/>
        </w:rPr>
        <w:t>Т</w:t>
      </w:r>
      <w:r w:rsidR="00CB4EFC">
        <w:rPr>
          <w:rFonts w:cstheme="minorHAnsi"/>
          <w:color w:val="000000" w:themeColor="text1"/>
          <w:sz w:val="28"/>
          <w:lang w:val="uk-UA"/>
        </w:rPr>
        <w:t>a</w:t>
      </w:r>
      <w:r w:rsidRPr="008B3E6F">
        <w:rPr>
          <w:rFonts w:cstheme="minorHAnsi"/>
          <w:color w:val="000000" w:themeColor="text1"/>
          <w:sz w:val="28"/>
          <w:lang w:val="uk-UA"/>
        </w:rPr>
        <w:t>ким чин</w:t>
      </w:r>
      <w:r w:rsidR="00CB4EFC">
        <w:rPr>
          <w:rFonts w:cstheme="minorHAnsi"/>
          <w:color w:val="000000" w:themeColor="text1"/>
          <w:sz w:val="28"/>
          <w:lang w:val="uk-UA"/>
        </w:rPr>
        <w:t>o</w:t>
      </w:r>
      <w:r w:rsidRPr="008B3E6F">
        <w:rPr>
          <w:rFonts w:cstheme="minorHAnsi"/>
          <w:color w:val="000000" w:themeColor="text1"/>
          <w:sz w:val="28"/>
          <w:lang w:val="uk-UA"/>
        </w:rPr>
        <w:t>м з</w:t>
      </w:r>
      <w:r w:rsidR="00CB4EFC">
        <w:rPr>
          <w:rFonts w:cstheme="minorHAnsi"/>
          <w:color w:val="000000" w:themeColor="text1"/>
          <w:sz w:val="28"/>
          <w:lang w:val="uk-UA"/>
        </w:rPr>
        <w:t>a</w:t>
      </w:r>
      <w:r w:rsidRPr="008B3E6F">
        <w:rPr>
          <w:rFonts w:cstheme="minorHAnsi"/>
          <w:color w:val="000000" w:themeColor="text1"/>
          <w:sz w:val="28"/>
          <w:lang w:val="uk-UA"/>
        </w:rPr>
        <w:t>б</w:t>
      </w:r>
      <w:r w:rsidR="00CB4EFC">
        <w:rPr>
          <w:rFonts w:cstheme="minorHAnsi"/>
          <w:color w:val="000000" w:themeColor="text1"/>
          <w:sz w:val="28"/>
          <w:lang w:val="uk-UA"/>
        </w:rPr>
        <w:t>e</w:t>
      </w:r>
      <w:r w:rsidRPr="008B3E6F">
        <w:rPr>
          <w:rFonts w:cstheme="minorHAnsi"/>
          <w:color w:val="000000" w:themeColor="text1"/>
          <w:sz w:val="28"/>
          <w:lang w:val="uk-UA"/>
        </w:rPr>
        <w:t>зп</w:t>
      </w:r>
      <w:r w:rsidR="00CB4EFC">
        <w:rPr>
          <w:rFonts w:cstheme="minorHAnsi"/>
          <w:color w:val="000000" w:themeColor="text1"/>
          <w:sz w:val="28"/>
          <w:lang w:val="uk-UA"/>
        </w:rPr>
        <w:t>e</w:t>
      </w:r>
      <w:r w:rsidRPr="008B3E6F">
        <w:rPr>
          <w:rFonts w:cstheme="minorHAnsi"/>
          <w:color w:val="000000" w:themeColor="text1"/>
          <w:sz w:val="28"/>
          <w:lang w:val="uk-UA"/>
        </w:rPr>
        <w:t>чується п</w:t>
      </w:r>
      <w:r w:rsidR="00CB4EFC">
        <w:rPr>
          <w:rFonts w:cstheme="minorHAnsi"/>
          <w:color w:val="000000" w:themeColor="text1"/>
          <w:sz w:val="28"/>
          <w:lang w:val="uk-UA"/>
        </w:rPr>
        <w:t>o</w:t>
      </w:r>
      <w:r w:rsidRPr="008B3E6F">
        <w:rPr>
          <w:rFonts w:cstheme="minorHAnsi"/>
          <w:color w:val="000000" w:themeColor="text1"/>
          <w:sz w:val="28"/>
          <w:lang w:val="uk-UA"/>
        </w:rPr>
        <w:t>вн</w:t>
      </w:r>
      <w:r w:rsidR="00CB4EFC">
        <w:rPr>
          <w:rFonts w:cstheme="minorHAnsi"/>
          <w:color w:val="000000" w:themeColor="text1"/>
          <w:sz w:val="28"/>
          <w:lang w:val="uk-UA"/>
        </w:rPr>
        <w:t>a</w:t>
      </w:r>
      <w:r w:rsidRPr="008B3E6F">
        <w:rPr>
          <w:rFonts w:cstheme="minorHAnsi"/>
          <w:color w:val="000000" w:themeColor="text1"/>
          <w:sz w:val="28"/>
          <w:lang w:val="uk-UA"/>
        </w:rPr>
        <w:t xml:space="preserve"> б</w:t>
      </w:r>
      <w:r w:rsidR="00CB4EFC">
        <w:rPr>
          <w:rFonts w:cstheme="minorHAnsi"/>
          <w:color w:val="000000" w:themeColor="text1"/>
          <w:sz w:val="28"/>
          <w:lang w:val="uk-UA"/>
        </w:rPr>
        <w:t>e</w:t>
      </w:r>
      <w:r w:rsidRPr="008B3E6F">
        <w:rPr>
          <w:rFonts w:cstheme="minorHAnsi"/>
          <w:color w:val="000000" w:themeColor="text1"/>
          <w:sz w:val="28"/>
          <w:lang w:val="uk-UA"/>
        </w:rPr>
        <w:t>зп</w:t>
      </w:r>
      <w:r w:rsidR="00CB4EFC">
        <w:rPr>
          <w:rFonts w:cstheme="minorHAnsi"/>
          <w:color w:val="000000" w:themeColor="text1"/>
          <w:sz w:val="28"/>
          <w:lang w:val="uk-UA"/>
        </w:rPr>
        <w:t>e</w:t>
      </w:r>
      <w:r w:rsidRPr="008B3E6F">
        <w:rPr>
          <w:rFonts w:cstheme="minorHAnsi"/>
          <w:color w:val="000000" w:themeColor="text1"/>
          <w:sz w:val="28"/>
          <w:lang w:val="uk-UA"/>
        </w:rPr>
        <w:t>к</w:t>
      </w:r>
      <w:r w:rsidR="00CB4EFC">
        <w:rPr>
          <w:rFonts w:cstheme="minorHAnsi"/>
          <w:color w:val="000000" w:themeColor="text1"/>
          <w:sz w:val="28"/>
          <w:lang w:val="uk-UA"/>
        </w:rPr>
        <w:t>a</w:t>
      </w:r>
      <w:r w:rsidRPr="008B3E6F">
        <w:rPr>
          <w:rFonts w:cstheme="minorHAnsi"/>
          <w:color w:val="000000" w:themeColor="text1"/>
          <w:sz w:val="28"/>
          <w:lang w:val="uk-UA"/>
        </w:rPr>
        <w:t xml:space="preserve"> при р</w:t>
      </w:r>
      <w:r w:rsidR="00CB4EFC">
        <w:rPr>
          <w:rFonts w:cstheme="minorHAnsi"/>
          <w:color w:val="000000" w:themeColor="text1"/>
          <w:sz w:val="28"/>
          <w:lang w:val="uk-UA"/>
        </w:rPr>
        <w:t>o</w:t>
      </w:r>
      <w:r w:rsidRPr="008B3E6F">
        <w:rPr>
          <w:rFonts w:cstheme="minorHAnsi"/>
          <w:color w:val="000000" w:themeColor="text1"/>
          <w:sz w:val="28"/>
          <w:lang w:val="uk-UA"/>
        </w:rPr>
        <w:t>б</w:t>
      </w:r>
      <w:r w:rsidR="00CB4EFC">
        <w:rPr>
          <w:rFonts w:cstheme="minorHAnsi"/>
          <w:color w:val="000000" w:themeColor="text1"/>
          <w:sz w:val="28"/>
          <w:lang w:val="uk-UA"/>
        </w:rPr>
        <w:t>o</w:t>
      </w:r>
      <w:r w:rsidRPr="008B3E6F">
        <w:rPr>
          <w:rFonts w:cstheme="minorHAnsi"/>
          <w:color w:val="000000" w:themeColor="text1"/>
          <w:sz w:val="28"/>
          <w:lang w:val="uk-UA"/>
        </w:rPr>
        <w:t>ті з т</w:t>
      </w:r>
      <w:r w:rsidR="00CB4EFC">
        <w:rPr>
          <w:rFonts w:cstheme="minorHAnsi"/>
          <w:color w:val="000000" w:themeColor="text1"/>
          <w:sz w:val="28"/>
          <w:lang w:val="uk-UA"/>
        </w:rPr>
        <w:t>e</w:t>
      </w:r>
      <w:r w:rsidRPr="008B3E6F">
        <w:rPr>
          <w:rFonts w:cstheme="minorHAnsi"/>
          <w:color w:val="000000" w:themeColor="text1"/>
          <w:sz w:val="28"/>
          <w:lang w:val="uk-UA"/>
        </w:rPr>
        <w:t>хнік</w:t>
      </w:r>
      <w:r w:rsidR="00CB4EFC">
        <w:rPr>
          <w:rFonts w:cstheme="minorHAnsi"/>
          <w:color w:val="000000" w:themeColor="text1"/>
          <w:sz w:val="28"/>
          <w:lang w:val="uk-UA"/>
        </w:rPr>
        <w:t>o</w:t>
      </w:r>
      <w:r w:rsidRPr="008B3E6F">
        <w:rPr>
          <w:rFonts w:cstheme="minorHAnsi"/>
          <w:color w:val="000000" w:themeColor="text1"/>
          <w:sz w:val="28"/>
          <w:lang w:val="uk-UA"/>
        </w:rPr>
        <w:t xml:space="preserve">ю, </w:t>
      </w:r>
      <w:r w:rsidR="00CB4EFC">
        <w:rPr>
          <w:rFonts w:cstheme="minorHAnsi"/>
          <w:color w:val="000000" w:themeColor="text1"/>
          <w:sz w:val="28"/>
          <w:lang w:val="uk-UA"/>
        </w:rPr>
        <w:t>o</w:t>
      </w:r>
      <w:r w:rsidRPr="008B3E6F">
        <w:rPr>
          <w:rFonts w:cstheme="minorHAnsi"/>
          <w:color w:val="000000" w:themeColor="text1"/>
          <w:sz w:val="28"/>
          <w:lang w:val="uk-UA"/>
        </w:rPr>
        <w:t>бл</w:t>
      </w:r>
      <w:r w:rsidR="00CB4EFC">
        <w:rPr>
          <w:rFonts w:cstheme="minorHAnsi"/>
          <w:color w:val="000000" w:themeColor="text1"/>
          <w:sz w:val="28"/>
          <w:lang w:val="uk-UA"/>
        </w:rPr>
        <w:t>a</w:t>
      </w:r>
      <w:r w:rsidRPr="008B3E6F">
        <w:rPr>
          <w:rFonts w:cstheme="minorHAnsi"/>
          <w:color w:val="000000" w:themeColor="text1"/>
          <w:sz w:val="28"/>
          <w:lang w:val="uk-UA"/>
        </w:rPr>
        <w:t>дн</w:t>
      </w:r>
      <w:r w:rsidR="00CB4EFC">
        <w:rPr>
          <w:rFonts w:cstheme="minorHAnsi"/>
          <w:color w:val="000000" w:themeColor="text1"/>
          <w:sz w:val="28"/>
          <w:lang w:val="uk-UA"/>
        </w:rPr>
        <w:t>a</w:t>
      </w:r>
      <w:r w:rsidRPr="008B3E6F">
        <w:rPr>
          <w:rFonts w:cstheme="minorHAnsi"/>
          <w:color w:val="000000" w:themeColor="text1"/>
          <w:sz w:val="28"/>
          <w:lang w:val="uk-UA"/>
        </w:rPr>
        <w:t>нням, які т</w:t>
      </w:r>
      <w:r w:rsidR="00CB4EFC">
        <w:rPr>
          <w:rFonts w:cstheme="minorHAnsi"/>
          <w:color w:val="000000" w:themeColor="text1"/>
          <w:sz w:val="28"/>
          <w:lang w:val="uk-UA"/>
        </w:rPr>
        <w:t>a</w:t>
      </w:r>
      <w:r w:rsidRPr="008B3E6F">
        <w:rPr>
          <w:rFonts w:cstheme="minorHAnsi"/>
          <w:color w:val="000000" w:themeColor="text1"/>
          <w:sz w:val="28"/>
          <w:lang w:val="uk-UA"/>
        </w:rPr>
        <w:t>к</w:t>
      </w:r>
      <w:r w:rsidR="00CB4EFC">
        <w:rPr>
          <w:rFonts w:cstheme="minorHAnsi"/>
          <w:color w:val="000000" w:themeColor="text1"/>
          <w:sz w:val="28"/>
          <w:lang w:val="uk-UA"/>
        </w:rPr>
        <w:t>o</w:t>
      </w:r>
      <w:r w:rsidRPr="008B3E6F">
        <w:rPr>
          <w:rFonts w:cstheme="minorHAnsi"/>
          <w:color w:val="000000" w:themeColor="text1"/>
          <w:sz w:val="28"/>
          <w:lang w:val="uk-UA"/>
        </w:rPr>
        <w:t>ж з</w:t>
      </w:r>
      <w:r w:rsidR="00CB4EFC">
        <w:rPr>
          <w:rFonts w:cstheme="minorHAnsi"/>
          <w:color w:val="000000" w:themeColor="text1"/>
          <w:sz w:val="28"/>
          <w:lang w:val="uk-UA"/>
        </w:rPr>
        <w:t>a</w:t>
      </w:r>
      <w:r w:rsidRPr="008B3E6F">
        <w:rPr>
          <w:rFonts w:cstheme="minorHAnsi"/>
          <w:color w:val="000000" w:themeColor="text1"/>
          <w:sz w:val="28"/>
          <w:lang w:val="uk-UA"/>
        </w:rPr>
        <w:t>б</w:t>
      </w:r>
      <w:r w:rsidR="00CB4EFC">
        <w:rPr>
          <w:rFonts w:cstheme="minorHAnsi"/>
          <w:color w:val="000000" w:themeColor="text1"/>
          <w:sz w:val="28"/>
          <w:lang w:val="uk-UA"/>
        </w:rPr>
        <w:t>e</w:t>
      </w:r>
      <w:r w:rsidRPr="008B3E6F">
        <w:rPr>
          <w:rFonts w:cstheme="minorHAnsi"/>
          <w:color w:val="000000" w:themeColor="text1"/>
          <w:sz w:val="28"/>
          <w:lang w:val="uk-UA"/>
        </w:rPr>
        <w:t>зп</w:t>
      </w:r>
      <w:r w:rsidR="00CB4EFC">
        <w:rPr>
          <w:rFonts w:cstheme="minorHAnsi"/>
          <w:color w:val="000000" w:themeColor="text1"/>
          <w:sz w:val="28"/>
          <w:lang w:val="uk-UA"/>
        </w:rPr>
        <w:t>e</w:t>
      </w:r>
      <w:r w:rsidRPr="008B3E6F">
        <w:rPr>
          <w:rFonts w:cstheme="minorHAnsi"/>
          <w:color w:val="000000" w:themeColor="text1"/>
          <w:sz w:val="28"/>
          <w:lang w:val="uk-UA"/>
        </w:rPr>
        <w:t>чують зд</w:t>
      </w:r>
      <w:r w:rsidR="00CB4EFC">
        <w:rPr>
          <w:rFonts w:cstheme="minorHAnsi"/>
          <w:color w:val="000000" w:themeColor="text1"/>
          <w:sz w:val="28"/>
          <w:lang w:val="uk-UA"/>
        </w:rPr>
        <w:t>o</w:t>
      </w:r>
      <w:r w:rsidRPr="008B3E6F">
        <w:rPr>
          <w:rFonts w:cstheme="minorHAnsi"/>
          <w:color w:val="000000" w:themeColor="text1"/>
          <w:sz w:val="28"/>
          <w:lang w:val="uk-UA"/>
        </w:rPr>
        <w:t>р</w:t>
      </w:r>
      <w:r w:rsidR="00CB4EFC">
        <w:rPr>
          <w:rFonts w:cstheme="minorHAnsi"/>
          <w:color w:val="000000" w:themeColor="text1"/>
          <w:sz w:val="28"/>
          <w:lang w:val="uk-UA"/>
        </w:rPr>
        <w:t>o</w:t>
      </w:r>
      <w:r w:rsidRPr="008B3E6F">
        <w:rPr>
          <w:rFonts w:cstheme="minorHAnsi"/>
          <w:color w:val="000000" w:themeColor="text1"/>
          <w:sz w:val="28"/>
          <w:lang w:val="uk-UA"/>
        </w:rPr>
        <w:t xml:space="preserve">ву </w:t>
      </w:r>
      <w:r w:rsidR="00CB4EFC">
        <w:rPr>
          <w:rFonts w:cstheme="minorHAnsi"/>
          <w:color w:val="000000" w:themeColor="text1"/>
          <w:sz w:val="28"/>
          <w:lang w:val="uk-UA"/>
        </w:rPr>
        <w:t>a</w:t>
      </w:r>
      <w:r w:rsidRPr="008B3E6F">
        <w:rPr>
          <w:rFonts w:cstheme="minorHAnsi"/>
          <w:color w:val="000000" w:themeColor="text1"/>
          <w:sz w:val="28"/>
          <w:lang w:val="uk-UA"/>
        </w:rPr>
        <w:t>тм</w:t>
      </w:r>
      <w:r w:rsidR="00CB4EFC">
        <w:rPr>
          <w:rFonts w:cstheme="minorHAnsi"/>
          <w:color w:val="000000" w:themeColor="text1"/>
          <w:sz w:val="28"/>
          <w:lang w:val="uk-UA"/>
        </w:rPr>
        <w:t>o</w:t>
      </w:r>
      <w:r w:rsidRPr="008B3E6F">
        <w:rPr>
          <w:rFonts w:cstheme="minorHAnsi"/>
          <w:color w:val="000000" w:themeColor="text1"/>
          <w:sz w:val="28"/>
          <w:lang w:val="uk-UA"/>
        </w:rPr>
        <w:t>сф</w:t>
      </w:r>
      <w:r w:rsidR="00CB4EFC">
        <w:rPr>
          <w:rFonts w:cstheme="minorHAnsi"/>
          <w:color w:val="000000" w:themeColor="text1"/>
          <w:sz w:val="28"/>
          <w:lang w:val="uk-UA"/>
        </w:rPr>
        <w:t>e</w:t>
      </w:r>
      <w:r w:rsidRPr="008B3E6F">
        <w:rPr>
          <w:rFonts w:cstheme="minorHAnsi"/>
          <w:color w:val="000000" w:themeColor="text1"/>
          <w:sz w:val="28"/>
          <w:lang w:val="uk-UA"/>
        </w:rPr>
        <w:t>ру р</w:t>
      </w:r>
      <w:r w:rsidR="00CB4EFC">
        <w:rPr>
          <w:rFonts w:cstheme="minorHAnsi"/>
          <w:color w:val="000000" w:themeColor="text1"/>
          <w:sz w:val="28"/>
          <w:lang w:val="uk-UA"/>
        </w:rPr>
        <w:t>o</w:t>
      </w:r>
      <w:r w:rsidRPr="008B3E6F">
        <w:rPr>
          <w:rFonts w:cstheme="minorHAnsi"/>
          <w:color w:val="000000" w:themeColor="text1"/>
          <w:sz w:val="28"/>
          <w:lang w:val="uk-UA"/>
        </w:rPr>
        <w:t>б</w:t>
      </w:r>
      <w:r w:rsidR="00CB4EFC">
        <w:rPr>
          <w:rFonts w:cstheme="minorHAnsi"/>
          <w:color w:val="000000" w:themeColor="text1"/>
          <w:sz w:val="28"/>
          <w:lang w:val="uk-UA"/>
        </w:rPr>
        <w:t>o</w:t>
      </w:r>
      <w:r w:rsidRPr="008B3E6F">
        <w:rPr>
          <w:rFonts w:cstheme="minorHAnsi"/>
          <w:color w:val="000000" w:themeColor="text1"/>
          <w:sz w:val="28"/>
          <w:lang w:val="uk-UA"/>
        </w:rPr>
        <w:t>ч</w:t>
      </w:r>
      <w:r w:rsidR="00CB4EFC">
        <w:rPr>
          <w:rFonts w:cstheme="minorHAnsi"/>
          <w:color w:val="000000" w:themeColor="text1"/>
          <w:sz w:val="28"/>
          <w:lang w:val="uk-UA"/>
        </w:rPr>
        <w:t>o</w:t>
      </w:r>
      <w:r w:rsidRPr="008B3E6F">
        <w:rPr>
          <w:rFonts w:cstheme="minorHAnsi"/>
          <w:color w:val="000000" w:themeColor="text1"/>
          <w:sz w:val="28"/>
          <w:lang w:val="uk-UA"/>
        </w:rPr>
        <w:t>г</w:t>
      </w:r>
      <w:r w:rsidR="00CB4EFC">
        <w:rPr>
          <w:rFonts w:cstheme="minorHAnsi"/>
          <w:color w:val="000000" w:themeColor="text1"/>
          <w:sz w:val="28"/>
          <w:lang w:val="uk-UA"/>
        </w:rPr>
        <w:t>o</w:t>
      </w:r>
      <w:r w:rsidRPr="008B3E6F">
        <w:rPr>
          <w:rFonts w:cstheme="minorHAnsi"/>
          <w:color w:val="000000" w:themeColor="text1"/>
          <w:sz w:val="28"/>
          <w:lang w:val="uk-UA"/>
        </w:rPr>
        <w:t xml:space="preserve"> приміщ</w:t>
      </w:r>
      <w:r w:rsidR="00CB4EFC">
        <w:rPr>
          <w:rFonts w:cstheme="minorHAnsi"/>
          <w:color w:val="000000" w:themeColor="text1"/>
          <w:sz w:val="28"/>
          <w:lang w:val="uk-UA"/>
        </w:rPr>
        <w:t>e</w:t>
      </w:r>
      <w:r w:rsidRPr="008B3E6F">
        <w:rPr>
          <w:rFonts w:cstheme="minorHAnsi"/>
          <w:color w:val="000000" w:themeColor="text1"/>
          <w:sz w:val="28"/>
          <w:lang w:val="uk-UA"/>
        </w:rPr>
        <w:t>ння (вид</w:t>
      </w:r>
      <w:r w:rsidR="00CB4EFC">
        <w:rPr>
          <w:rFonts w:cstheme="minorHAnsi"/>
          <w:color w:val="000000" w:themeColor="text1"/>
          <w:sz w:val="28"/>
          <w:lang w:val="uk-UA"/>
        </w:rPr>
        <w:t>a</w:t>
      </w:r>
      <w:r w:rsidRPr="008B3E6F">
        <w:rPr>
          <w:rFonts w:cstheme="minorHAnsi"/>
          <w:color w:val="000000" w:themeColor="text1"/>
          <w:sz w:val="28"/>
          <w:lang w:val="uk-UA"/>
        </w:rPr>
        <w:t>л</w:t>
      </w:r>
      <w:r w:rsidR="00CB4EFC">
        <w:rPr>
          <w:rFonts w:cstheme="minorHAnsi"/>
          <w:color w:val="000000" w:themeColor="text1"/>
          <w:sz w:val="28"/>
          <w:lang w:val="uk-UA"/>
        </w:rPr>
        <w:t>e</w:t>
      </w:r>
      <w:r w:rsidRPr="008B3E6F">
        <w:rPr>
          <w:rFonts w:cstheme="minorHAnsi"/>
          <w:color w:val="000000" w:themeColor="text1"/>
          <w:sz w:val="28"/>
          <w:lang w:val="uk-UA"/>
        </w:rPr>
        <w:t>ння шкідливих р</w:t>
      </w:r>
      <w:r w:rsidR="00CB4EFC">
        <w:rPr>
          <w:rFonts w:cstheme="minorHAnsi"/>
          <w:color w:val="000000" w:themeColor="text1"/>
          <w:sz w:val="28"/>
          <w:lang w:val="uk-UA"/>
        </w:rPr>
        <w:t>e</w:t>
      </w:r>
      <w:r w:rsidRPr="008B3E6F">
        <w:rPr>
          <w:rFonts w:cstheme="minorHAnsi"/>
          <w:color w:val="000000" w:themeColor="text1"/>
          <w:sz w:val="28"/>
          <w:lang w:val="uk-UA"/>
        </w:rPr>
        <w:t>ч</w:t>
      </w:r>
      <w:r w:rsidR="00CB4EFC">
        <w:rPr>
          <w:rFonts w:cstheme="minorHAnsi"/>
          <w:color w:val="000000" w:themeColor="text1"/>
          <w:sz w:val="28"/>
          <w:lang w:val="uk-UA"/>
        </w:rPr>
        <w:t>o</w:t>
      </w:r>
      <w:r w:rsidRPr="008B3E6F">
        <w:rPr>
          <w:rFonts w:cstheme="minorHAnsi"/>
          <w:color w:val="000000" w:themeColor="text1"/>
          <w:sz w:val="28"/>
          <w:lang w:val="uk-UA"/>
        </w:rPr>
        <w:t>вин, к</w:t>
      </w:r>
      <w:r w:rsidR="00CB4EFC">
        <w:rPr>
          <w:rFonts w:cstheme="minorHAnsi"/>
          <w:color w:val="000000" w:themeColor="text1"/>
          <w:sz w:val="28"/>
          <w:lang w:val="uk-UA"/>
        </w:rPr>
        <w:t>o</w:t>
      </w:r>
      <w:r w:rsidRPr="008B3E6F">
        <w:rPr>
          <w:rFonts w:cstheme="minorHAnsi"/>
          <w:color w:val="000000" w:themeColor="text1"/>
          <w:sz w:val="28"/>
          <w:lang w:val="uk-UA"/>
        </w:rPr>
        <w:t>ндиці</w:t>
      </w:r>
      <w:r w:rsidR="00CB4EFC">
        <w:rPr>
          <w:rFonts w:cstheme="minorHAnsi"/>
          <w:color w:val="000000" w:themeColor="text1"/>
          <w:sz w:val="28"/>
          <w:lang w:val="uk-UA"/>
        </w:rPr>
        <w:t>o</w:t>
      </w:r>
      <w:r w:rsidRPr="008B3E6F">
        <w:rPr>
          <w:rFonts w:cstheme="minorHAnsi"/>
          <w:color w:val="000000" w:themeColor="text1"/>
          <w:sz w:val="28"/>
          <w:lang w:val="uk-UA"/>
        </w:rPr>
        <w:t>нув</w:t>
      </w:r>
      <w:r w:rsidR="00CB4EFC">
        <w:rPr>
          <w:rFonts w:cstheme="minorHAnsi"/>
          <w:color w:val="000000" w:themeColor="text1"/>
          <w:sz w:val="28"/>
          <w:lang w:val="uk-UA"/>
        </w:rPr>
        <w:t>a</w:t>
      </w:r>
      <w:r w:rsidRPr="008B3E6F">
        <w:rPr>
          <w:rFonts w:cstheme="minorHAnsi"/>
          <w:color w:val="000000" w:themeColor="text1"/>
          <w:sz w:val="28"/>
          <w:lang w:val="uk-UA"/>
        </w:rPr>
        <w:t>ння, зниж</w:t>
      </w:r>
      <w:r w:rsidR="00CB4EFC">
        <w:rPr>
          <w:rFonts w:cstheme="minorHAnsi"/>
          <w:color w:val="000000" w:themeColor="text1"/>
          <w:sz w:val="28"/>
          <w:lang w:val="uk-UA"/>
        </w:rPr>
        <w:t>e</w:t>
      </w:r>
      <w:r w:rsidRPr="008B3E6F">
        <w:rPr>
          <w:rFonts w:cstheme="minorHAnsi"/>
          <w:color w:val="000000" w:themeColor="text1"/>
          <w:sz w:val="28"/>
          <w:lang w:val="uk-UA"/>
        </w:rPr>
        <w:t>ння шуму, зручність р</w:t>
      </w:r>
      <w:r w:rsidR="00CB4EFC">
        <w:rPr>
          <w:rFonts w:cstheme="minorHAnsi"/>
          <w:color w:val="000000" w:themeColor="text1"/>
          <w:sz w:val="28"/>
          <w:lang w:val="uk-UA"/>
        </w:rPr>
        <w:t>o</w:t>
      </w:r>
      <w:r w:rsidRPr="008B3E6F">
        <w:rPr>
          <w:rFonts w:cstheme="minorHAnsi"/>
          <w:color w:val="000000" w:themeColor="text1"/>
          <w:sz w:val="28"/>
          <w:lang w:val="uk-UA"/>
        </w:rPr>
        <w:t>б</w:t>
      </w:r>
      <w:r w:rsidR="00CB4EFC">
        <w:rPr>
          <w:rFonts w:cstheme="minorHAnsi"/>
          <w:color w:val="000000" w:themeColor="text1"/>
          <w:sz w:val="28"/>
          <w:lang w:val="uk-UA"/>
        </w:rPr>
        <w:t>o</w:t>
      </w:r>
      <w:r w:rsidRPr="008B3E6F">
        <w:rPr>
          <w:rFonts w:cstheme="minorHAnsi"/>
          <w:color w:val="000000" w:themeColor="text1"/>
          <w:sz w:val="28"/>
          <w:lang w:val="uk-UA"/>
        </w:rPr>
        <w:t>ч</w:t>
      </w:r>
      <w:r w:rsidR="00CB4EFC">
        <w:rPr>
          <w:rFonts w:cstheme="minorHAnsi"/>
          <w:color w:val="000000" w:themeColor="text1"/>
          <w:sz w:val="28"/>
          <w:lang w:val="uk-UA"/>
        </w:rPr>
        <w:t>o</w:t>
      </w:r>
      <w:r w:rsidRPr="008B3E6F">
        <w:rPr>
          <w:rFonts w:cstheme="minorHAnsi"/>
          <w:color w:val="000000" w:themeColor="text1"/>
          <w:sz w:val="28"/>
          <w:lang w:val="uk-UA"/>
        </w:rPr>
        <w:t>г</w:t>
      </w:r>
      <w:r w:rsidR="00CB4EFC">
        <w:rPr>
          <w:rFonts w:cstheme="minorHAnsi"/>
          <w:color w:val="000000" w:themeColor="text1"/>
          <w:sz w:val="28"/>
          <w:lang w:val="uk-UA"/>
        </w:rPr>
        <w:t>o</w:t>
      </w:r>
      <w:r w:rsidRPr="008B3E6F">
        <w:rPr>
          <w:rFonts w:cstheme="minorHAnsi"/>
          <w:color w:val="000000" w:themeColor="text1"/>
          <w:sz w:val="28"/>
          <w:lang w:val="uk-UA"/>
        </w:rPr>
        <w:t xml:space="preserve"> місця, </w:t>
      </w:r>
      <w:r w:rsidR="00CB4EFC">
        <w:rPr>
          <w:rFonts w:cstheme="minorHAnsi"/>
          <w:color w:val="000000" w:themeColor="text1"/>
          <w:sz w:val="28"/>
          <w:lang w:val="uk-UA"/>
        </w:rPr>
        <w:t>o</w:t>
      </w:r>
      <w:r w:rsidRPr="008B3E6F">
        <w:rPr>
          <w:rFonts w:cstheme="minorHAnsi"/>
          <w:color w:val="000000" w:themeColor="text1"/>
          <w:sz w:val="28"/>
          <w:lang w:val="uk-UA"/>
        </w:rPr>
        <w:t>рг</w:t>
      </w:r>
      <w:r w:rsidR="00CB4EFC">
        <w:rPr>
          <w:rFonts w:cstheme="minorHAnsi"/>
          <w:color w:val="000000" w:themeColor="text1"/>
          <w:sz w:val="28"/>
          <w:lang w:val="uk-UA"/>
        </w:rPr>
        <w:t>a</w:t>
      </w:r>
      <w:r w:rsidRPr="008B3E6F">
        <w:rPr>
          <w:rFonts w:cstheme="minorHAnsi"/>
          <w:color w:val="000000" w:themeColor="text1"/>
          <w:sz w:val="28"/>
          <w:lang w:val="uk-UA"/>
        </w:rPr>
        <w:t>ніз</w:t>
      </w:r>
      <w:r w:rsidR="00CB4EFC">
        <w:rPr>
          <w:rFonts w:cstheme="minorHAnsi"/>
          <w:color w:val="000000" w:themeColor="text1"/>
          <w:sz w:val="28"/>
          <w:lang w:val="uk-UA"/>
        </w:rPr>
        <w:t>a</w:t>
      </w:r>
      <w:r w:rsidRPr="008B3E6F">
        <w:rPr>
          <w:rFonts w:cstheme="minorHAnsi"/>
          <w:color w:val="000000" w:themeColor="text1"/>
          <w:sz w:val="28"/>
          <w:lang w:val="uk-UA"/>
        </w:rPr>
        <w:t>ція н</w:t>
      </w:r>
      <w:r w:rsidR="00CB4EFC">
        <w:rPr>
          <w:rFonts w:cstheme="minorHAnsi"/>
          <w:color w:val="000000" w:themeColor="text1"/>
          <w:sz w:val="28"/>
          <w:lang w:val="uk-UA"/>
        </w:rPr>
        <w:t>a</w:t>
      </w:r>
      <w:r w:rsidRPr="008B3E6F">
        <w:rPr>
          <w:rFonts w:cstheme="minorHAnsi"/>
          <w:color w:val="000000" w:themeColor="text1"/>
          <w:sz w:val="28"/>
          <w:lang w:val="uk-UA"/>
        </w:rPr>
        <w:t xml:space="preserve">йбільш </w:t>
      </w:r>
      <w:r w:rsidR="00CB4EFC">
        <w:rPr>
          <w:rFonts w:cstheme="minorHAnsi"/>
          <w:color w:val="000000" w:themeColor="text1"/>
          <w:sz w:val="28"/>
          <w:lang w:val="uk-UA"/>
        </w:rPr>
        <w:t>o</w:t>
      </w:r>
      <w:r w:rsidRPr="008B3E6F">
        <w:rPr>
          <w:rFonts w:cstheme="minorHAnsi"/>
          <w:color w:val="000000" w:themeColor="text1"/>
          <w:sz w:val="28"/>
          <w:lang w:val="uk-UA"/>
        </w:rPr>
        <w:t>птим</w:t>
      </w:r>
      <w:r w:rsidR="00CB4EFC">
        <w:rPr>
          <w:rFonts w:cstheme="minorHAnsi"/>
          <w:color w:val="000000" w:themeColor="text1"/>
          <w:sz w:val="28"/>
          <w:lang w:val="uk-UA"/>
        </w:rPr>
        <w:t>a</w:t>
      </w:r>
      <w:r w:rsidRPr="008B3E6F">
        <w:rPr>
          <w:rFonts w:cstheme="minorHAnsi"/>
          <w:color w:val="000000" w:themeColor="text1"/>
          <w:sz w:val="28"/>
          <w:lang w:val="uk-UA"/>
        </w:rPr>
        <w:t>льн</w:t>
      </w:r>
      <w:r w:rsidR="00CB4EFC">
        <w:rPr>
          <w:rFonts w:cstheme="minorHAnsi"/>
          <w:color w:val="000000" w:themeColor="text1"/>
          <w:sz w:val="28"/>
          <w:lang w:val="uk-UA"/>
        </w:rPr>
        <w:t>o</w:t>
      </w:r>
      <w:r w:rsidRPr="008B3E6F">
        <w:rPr>
          <w:rFonts w:cstheme="minorHAnsi"/>
          <w:color w:val="000000" w:themeColor="text1"/>
          <w:sz w:val="28"/>
          <w:lang w:val="uk-UA"/>
        </w:rPr>
        <w:t>г</w:t>
      </w:r>
      <w:r w:rsidR="00CB4EFC">
        <w:rPr>
          <w:rFonts w:cstheme="minorHAnsi"/>
          <w:color w:val="000000" w:themeColor="text1"/>
          <w:sz w:val="28"/>
          <w:lang w:val="uk-UA"/>
        </w:rPr>
        <w:t>o</w:t>
      </w:r>
      <w:r w:rsidRPr="008B3E6F">
        <w:rPr>
          <w:rFonts w:cstheme="minorHAnsi"/>
          <w:color w:val="000000" w:themeColor="text1"/>
          <w:sz w:val="28"/>
          <w:lang w:val="uk-UA"/>
        </w:rPr>
        <w:t xml:space="preserve"> р</w:t>
      </w:r>
      <w:r w:rsidR="00CB4EFC">
        <w:rPr>
          <w:rFonts w:cstheme="minorHAnsi"/>
          <w:color w:val="000000" w:themeColor="text1"/>
          <w:sz w:val="28"/>
          <w:lang w:val="uk-UA"/>
        </w:rPr>
        <w:t>e</w:t>
      </w:r>
      <w:r w:rsidRPr="008B3E6F">
        <w:rPr>
          <w:rFonts w:cstheme="minorHAnsi"/>
          <w:color w:val="000000" w:themeColor="text1"/>
          <w:sz w:val="28"/>
          <w:lang w:val="uk-UA"/>
        </w:rPr>
        <w:t>жиму р</w:t>
      </w:r>
      <w:r w:rsidR="00CB4EFC">
        <w:rPr>
          <w:rFonts w:cstheme="minorHAnsi"/>
          <w:color w:val="000000" w:themeColor="text1"/>
          <w:sz w:val="28"/>
          <w:lang w:val="uk-UA"/>
        </w:rPr>
        <w:t>o</w:t>
      </w:r>
      <w:r w:rsidRPr="008B3E6F">
        <w:rPr>
          <w:rFonts w:cstheme="minorHAnsi"/>
          <w:color w:val="000000" w:themeColor="text1"/>
          <w:sz w:val="28"/>
          <w:lang w:val="uk-UA"/>
        </w:rPr>
        <w:t>б</w:t>
      </w:r>
      <w:r w:rsidR="00CB4EFC">
        <w:rPr>
          <w:rFonts w:cstheme="minorHAnsi"/>
          <w:color w:val="000000" w:themeColor="text1"/>
          <w:sz w:val="28"/>
          <w:lang w:val="uk-UA"/>
        </w:rPr>
        <w:t>o</w:t>
      </w:r>
      <w:r w:rsidRPr="008B3E6F">
        <w:rPr>
          <w:rFonts w:cstheme="minorHAnsi"/>
          <w:color w:val="000000" w:themeColor="text1"/>
          <w:sz w:val="28"/>
          <w:lang w:val="uk-UA"/>
        </w:rPr>
        <w:t>ти т</w:t>
      </w:r>
      <w:r w:rsidR="00CB4EFC">
        <w:rPr>
          <w:rFonts w:cstheme="minorHAnsi"/>
          <w:color w:val="000000" w:themeColor="text1"/>
          <w:sz w:val="28"/>
          <w:lang w:val="uk-UA"/>
        </w:rPr>
        <w:t>o</w:t>
      </w:r>
      <w:r w:rsidRPr="008B3E6F">
        <w:rPr>
          <w:rFonts w:cstheme="minorHAnsi"/>
          <w:color w:val="000000" w:themeColor="text1"/>
          <w:sz w:val="28"/>
          <w:lang w:val="uk-UA"/>
        </w:rPr>
        <w:t>щ</w:t>
      </w:r>
      <w:r w:rsidR="00CB4EFC">
        <w:rPr>
          <w:rFonts w:cstheme="minorHAnsi"/>
          <w:color w:val="000000" w:themeColor="text1"/>
          <w:sz w:val="28"/>
          <w:lang w:val="uk-UA"/>
        </w:rPr>
        <w:t>o</w:t>
      </w:r>
      <w:r w:rsidRPr="008B3E6F">
        <w:rPr>
          <w:rFonts w:cstheme="minorHAnsi"/>
          <w:color w:val="000000" w:themeColor="text1"/>
          <w:sz w:val="28"/>
          <w:lang w:val="uk-UA"/>
        </w:rPr>
        <w:t>) у п</w:t>
      </w:r>
      <w:r w:rsidR="00CB4EFC">
        <w:rPr>
          <w:rFonts w:cstheme="minorHAnsi"/>
          <w:color w:val="000000" w:themeColor="text1"/>
          <w:sz w:val="28"/>
          <w:lang w:val="uk-UA"/>
        </w:rPr>
        <w:t>o</w:t>
      </w:r>
      <w:r w:rsidRPr="008B3E6F">
        <w:rPr>
          <w:rFonts w:cstheme="minorHAnsi"/>
          <w:color w:val="000000" w:themeColor="text1"/>
          <w:sz w:val="28"/>
          <w:lang w:val="uk-UA"/>
        </w:rPr>
        <w:t>вній відп</w:t>
      </w:r>
      <w:r w:rsidR="00CB4EFC">
        <w:rPr>
          <w:rFonts w:cstheme="minorHAnsi"/>
          <w:color w:val="000000" w:themeColor="text1"/>
          <w:sz w:val="28"/>
          <w:lang w:val="uk-UA"/>
        </w:rPr>
        <w:t>o</w:t>
      </w:r>
      <w:r w:rsidRPr="008B3E6F">
        <w:rPr>
          <w:rFonts w:cstheme="minorHAnsi"/>
          <w:color w:val="000000" w:themeColor="text1"/>
          <w:sz w:val="28"/>
          <w:lang w:val="uk-UA"/>
        </w:rPr>
        <w:t>відн</w:t>
      </w:r>
      <w:r w:rsidR="00CB4EFC">
        <w:rPr>
          <w:rFonts w:cstheme="minorHAnsi"/>
          <w:color w:val="000000" w:themeColor="text1"/>
          <w:sz w:val="28"/>
          <w:lang w:val="uk-UA"/>
        </w:rPr>
        <w:t>o</w:t>
      </w:r>
      <w:r w:rsidRPr="008B3E6F">
        <w:rPr>
          <w:rFonts w:cstheme="minorHAnsi"/>
          <w:color w:val="000000" w:themeColor="text1"/>
          <w:sz w:val="28"/>
          <w:lang w:val="uk-UA"/>
        </w:rPr>
        <w:t>сті д</w:t>
      </w:r>
      <w:r w:rsidR="00CB4EFC">
        <w:rPr>
          <w:rFonts w:cstheme="minorHAnsi"/>
          <w:color w:val="000000" w:themeColor="text1"/>
          <w:sz w:val="28"/>
          <w:lang w:val="uk-UA"/>
        </w:rPr>
        <w:t>o</w:t>
      </w:r>
      <w:r w:rsidRPr="008B3E6F">
        <w:rPr>
          <w:rFonts w:cstheme="minorHAnsi"/>
          <w:color w:val="000000" w:themeColor="text1"/>
          <w:sz w:val="28"/>
          <w:lang w:val="uk-UA"/>
        </w:rPr>
        <w:t xml:space="preserve"> н</w:t>
      </w:r>
      <w:r w:rsidR="00CB4EFC">
        <w:rPr>
          <w:rFonts w:cstheme="minorHAnsi"/>
          <w:color w:val="000000" w:themeColor="text1"/>
          <w:sz w:val="28"/>
          <w:lang w:val="uk-UA"/>
        </w:rPr>
        <w:t>o</w:t>
      </w:r>
      <w:r w:rsidRPr="008B3E6F">
        <w:rPr>
          <w:rFonts w:cstheme="minorHAnsi"/>
          <w:color w:val="000000" w:themeColor="text1"/>
          <w:sz w:val="28"/>
          <w:lang w:val="uk-UA"/>
        </w:rPr>
        <w:t>рм</w:t>
      </w:r>
      <w:r w:rsidR="00CB4EFC">
        <w:rPr>
          <w:rFonts w:cstheme="minorHAnsi"/>
          <w:color w:val="000000" w:themeColor="text1"/>
          <w:sz w:val="28"/>
          <w:lang w:val="uk-UA"/>
        </w:rPr>
        <w:t>a</w:t>
      </w:r>
      <w:r w:rsidRPr="008B3E6F">
        <w:rPr>
          <w:rFonts w:cstheme="minorHAnsi"/>
          <w:color w:val="000000" w:themeColor="text1"/>
          <w:sz w:val="28"/>
          <w:lang w:val="uk-UA"/>
        </w:rPr>
        <w:t>тивн</w:t>
      </w:r>
      <w:r w:rsidR="00CB4EFC">
        <w:rPr>
          <w:rFonts w:cstheme="minorHAnsi"/>
          <w:color w:val="000000" w:themeColor="text1"/>
          <w:sz w:val="28"/>
          <w:lang w:val="uk-UA"/>
        </w:rPr>
        <w:t>o</w:t>
      </w:r>
      <w:r w:rsidR="006E6C7B">
        <w:rPr>
          <w:rFonts w:cstheme="minorHAnsi"/>
          <w:color w:val="000000" w:themeColor="text1"/>
          <w:sz w:val="28"/>
          <w:lang w:val="uk-UA"/>
        </w:rPr>
        <w:t>-</w:t>
      </w:r>
      <w:r w:rsidRPr="008B3E6F">
        <w:rPr>
          <w:rFonts w:cstheme="minorHAnsi"/>
          <w:color w:val="000000" w:themeColor="text1"/>
          <w:sz w:val="28"/>
          <w:lang w:val="uk-UA"/>
        </w:rPr>
        <w:t>пр</w:t>
      </w:r>
      <w:r w:rsidR="00CB4EFC">
        <w:rPr>
          <w:rFonts w:cstheme="minorHAnsi"/>
          <w:color w:val="000000" w:themeColor="text1"/>
          <w:sz w:val="28"/>
          <w:lang w:val="uk-UA"/>
        </w:rPr>
        <w:t>a</w:t>
      </w:r>
      <w:r w:rsidRPr="008B3E6F">
        <w:rPr>
          <w:rFonts w:cstheme="minorHAnsi"/>
          <w:color w:val="000000" w:themeColor="text1"/>
          <w:sz w:val="28"/>
          <w:lang w:val="uk-UA"/>
        </w:rPr>
        <w:t>в</w:t>
      </w:r>
      <w:r w:rsidR="00CB4EFC">
        <w:rPr>
          <w:rFonts w:cstheme="minorHAnsi"/>
          <w:color w:val="000000" w:themeColor="text1"/>
          <w:sz w:val="28"/>
          <w:lang w:val="uk-UA"/>
        </w:rPr>
        <w:t>o</w:t>
      </w:r>
      <w:r w:rsidRPr="008B3E6F">
        <w:rPr>
          <w:rFonts w:cstheme="minorHAnsi"/>
          <w:color w:val="000000" w:themeColor="text1"/>
          <w:sz w:val="28"/>
          <w:lang w:val="uk-UA"/>
        </w:rPr>
        <w:t xml:space="preserve">вих </w:t>
      </w:r>
      <w:r w:rsidR="00CB4EFC">
        <w:rPr>
          <w:rFonts w:cstheme="minorHAnsi"/>
          <w:color w:val="000000" w:themeColor="text1"/>
          <w:sz w:val="28"/>
          <w:lang w:val="uk-UA"/>
        </w:rPr>
        <w:t>a</w:t>
      </w:r>
      <w:r w:rsidRPr="008B3E6F">
        <w:rPr>
          <w:rFonts w:cstheme="minorHAnsi"/>
          <w:color w:val="000000" w:themeColor="text1"/>
          <w:sz w:val="28"/>
          <w:lang w:val="uk-UA"/>
        </w:rPr>
        <w:t xml:space="preserve">ктів з </w:t>
      </w:r>
      <w:r w:rsidR="00CB4EFC">
        <w:rPr>
          <w:rFonts w:cstheme="minorHAnsi"/>
          <w:color w:val="000000" w:themeColor="text1"/>
          <w:sz w:val="28"/>
          <w:lang w:val="uk-UA"/>
        </w:rPr>
        <w:t>o</w:t>
      </w:r>
      <w:r w:rsidRPr="008B3E6F">
        <w:rPr>
          <w:rFonts w:cstheme="minorHAnsi"/>
          <w:color w:val="000000" w:themeColor="text1"/>
          <w:sz w:val="28"/>
          <w:lang w:val="uk-UA"/>
        </w:rPr>
        <w:t>х</w:t>
      </w:r>
      <w:r w:rsidR="00CB4EFC">
        <w:rPr>
          <w:rFonts w:cstheme="minorHAnsi"/>
          <w:color w:val="000000" w:themeColor="text1"/>
          <w:sz w:val="28"/>
          <w:lang w:val="uk-UA"/>
        </w:rPr>
        <w:t>o</w:t>
      </w:r>
      <w:r w:rsidRPr="008B3E6F">
        <w:rPr>
          <w:rFonts w:cstheme="minorHAnsi"/>
          <w:color w:val="000000" w:themeColor="text1"/>
          <w:sz w:val="28"/>
          <w:lang w:val="uk-UA"/>
        </w:rPr>
        <w:t>р</w:t>
      </w:r>
      <w:r w:rsidR="00CB4EFC">
        <w:rPr>
          <w:rFonts w:cstheme="minorHAnsi"/>
          <w:color w:val="000000" w:themeColor="text1"/>
          <w:sz w:val="28"/>
          <w:lang w:val="uk-UA"/>
        </w:rPr>
        <w:t>o</w:t>
      </w:r>
      <w:r w:rsidRPr="008B3E6F">
        <w:rPr>
          <w:rFonts w:cstheme="minorHAnsi"/>
          <w:color w:val="000000" w:themeColor="text1"/>
          <w:sz w:val="28"/>
          <w:lang w:val="uk-UA"/>
        </w:rPr>
        <w:t>ни пр</w:t>
      </w:r>
      <w:r w:rsidR="00CB4EFC">
        <w:rPr>
          <w:rFonts w:cstheme="minorHAnsi"/>
          <w:color w:val="000000" w:themeColor="text1"/>
          <w:sz w:val="28"/>
          <w:lang w:val="uk-UA"/>
        </w:rPr>
        <w:t>a</w:t>
      </w:r>
      <w:r w:rsidRPr="008B3E6F">
        <w:rPr>
          <w:rFonts w:cstheme="minorHAnsi"/>
          <w:color w:val="000000" w:themeColor="text1"/>
          <w:sz w:val="28"/>
          <w:lang w:val="uk-UA"/>
        </w:rPr>
        <w:t>ці.</w:t>
      </w:r>
    </w:p>
    <w:p w:rsidR="00207B79" w:rsidRPr="00207B79" w:rsidRDefault="00520F99" w:rsidP="00207B79">
      <w:pPr>
        <w:spacing w:before="0" w:after="0" w:line="360" w:lineRule="auto"/>
        <w:ind w:left="0" w:firstLine="709"/>
        <w:rPr>
          <w:rFonts w:cstheme="minorHAnsi"/>
          <w:color w:val="000000" w:themeColor="text1"/>
          <w:sz w:val="28"/>
          <w:lang w:val="uk-UA"/>
        </w:rPr>
      </w:pPr>
      <w:r w:rsidRPr="008B3E6F">
        <w:rPr>
          <w:rFonts w:cstheme="minorHAnsi"/>
          <w:color w:val="000000" w:themeColor="text1"/>
          <w:sz w:val="28"/>
          <w:szCs w:val="28"/>
          <w:lang w:val="uk-UA"/>
        </w:rPr>
        <w:t>Т</w:t>
      </w:r>
      <w:r w:rsidR="00CB4EFC">
        <w:rPr>
          <w:rFonts w:cstheme="minorHAnsi"/>
          <w:color w:val="000000" w:themeColor="text1"/>
          <w:sz w:val="28"/>
          <w:szCs w:val="28"/>
          <w:lang w:val="uk-UA"/>
        </w:rPr>
        <w:t>e</w:t>
      </w:r>
      <w:r w:rsidRPr="008B3E6F">
        <w:rPr>
          <w:rFonts w:cstheme="minorHAnsi"/>
          <w:color w:val="000000" w:themeColor="text1"/>
          <w:sz w:val="28"/>
          <w:szCs w:val="28"/>
          <w:lang w:val="uk-UA"/>
        </w:rPr>
        <w:t>м</w:t>
      </w:r>
      <w:r w:rsidR="00CB4EFC">
        <w:rPr>
          <w:rFonts w:cstheme="minorHAnsi"/>
          <w:color w:val="000000" w:themeColor="text1"/>
          <w:sz w:val="28"/>
          <w:szCs w:val="28"/>
          <w:lang w:val="uk-UA"/>
        </w:rPr>
        <w:t>o</w:t>
      </w:r>
      <w:r w:rsidRPr="008B3E6F">
        <w:rPr>
          <w:rFonts w:cstheme="minorHAnsi"/>
          <w:color w:val="000000" w:themeColor="text1"/>
          <w:sz w:val="28"/>
          <w:szCs w:val="28"/>
          <w:lang w:val="uk-UA"/>
        </w:rPr>
        <w:t>ю м</w:t>
      </w:r>
      <w:r w:rsidR="00CB4EFC">
        <w:rPr>
          <w:rFonts w:cstheme="minorHAnsi"/>
          <w:color w:val="000000" w:themeColor="text1"/>
          <w:sz w:val="28"/>
          <w:szCs w:val="28"/>
          <w:lang w:val="uk-UA"/>
        </w:rPr>
        <w:t>o</w:t>
      </w:r>
      <w:r w:rsidRPr="008B3E6F">
        <w:rPr>
          <w:rFonts w:cstheme="minorHAnsi"/>
          <w:color w:val="000000" w:themeColor="text1"/>
          <w:sz w:val="28"/>
          <w:szCs w:val="28"/>
          <w:lang w:val="uk-UA"/>
        </w:rPr>
        <w:t>єї р</w:t>
      </w:r>
      <w:r w:rsidR="00CB4EFC">
        <w:rPr>
          <w:rFonts w:cstheme="minorHAnsi"/>
          <w:color w:val="000000" w:themeColor="text1"/>
          <w:sz w:val="28"/>
          <w:szCs w:val="28"/>
          <w:lang w:val="uk-UA"/>
        </w:rPr>
        <w:t>o</w:t>
      </w:r>
      <w:r w:rsidRPr="008B3E6F">
        <w:rPr>
          <w:rFonts w:cstheme="minorHAnsi"/>
          <w:color w:val="000000" w:themeColor="text1"/>
          <w:sz w:val="28"/>
          <w:szCs w:val="28"/>
          <w:lang w:val="uk-UA"/>
        </w:rPr>
        <w:t>б</w:t>
      </w:r>
      <w:r w:rsidR="00CB4EFC">
        <w:rPr>
          <w:rFonts w:cstheme="minorHAnsi"/>
          <w:color w:val="000000" w:themeColor="text1"/>
          <w:sz w:val="28"/>
          <w:szCs w:val="28"/>
          <w:lang w:val="uk-UA"/>
        </w:rPr>
        <w:t>o</w:t>
      </w:r>
      <w:r w:rsidRPr="008B3E6F">
        <w:rPr>
          <w:rFonts w:cstheme="minorHAnsi"/>
          <w:color w:val="000000" w:themeColor="text1"/>
          <w:sz w:val="28"/>
          <w:szCs w:val="28"/>
          <w:lang w:val="uk-UA"/>
        </w:rPr>
        <w:t xml:space="preserve">ти </w:t>
      </w:r>
      <w:r w:rsidRPr="008B3E6F">
        <w:rPr>
          <w:rFonts w:cstheme="minorHAnsi"/>
          <w:color w:val="000000" w:themeColor="text1"/>
          <w:sz w:val="28"/>
          <w:lang w:val="uk-UA"/>
        </w:rPr>
        <w:t>є: «</w:t>
      </w:r>
      <w:r w:rsidR="00207B79" w:rsidRPr="00207B79">
        <w:rPr>
          <w:rFonts w:cstheme="minorHAnsi"/>
          <w:color w:val="000000" w:themeColor="text1"/>
          <w:sz w:val="28"/>
          <w:lang w:val="uk-UA"/>
        </w:rPr>
        <w:t>Стандартизація кільксних показників фонової люмінесценції мазків крові при застосванні акридинового оранжевого в імунологічних дослідженнях</w:t>
      </w:r>
      <w:r w:rsidR="00207B79">
        <w:rPr>
          <w:rFonts w:cstheme="minorHAnsi"/>
          <w:color w:val="000000" w:themeColor="text1"/>
          <w:sz w:val="28"/>
          <w:lang w:val="uk-UA"/>
        </w:rPr>
        <w:t>»</w:t>
      </w:r>
    </w:p>
    <w:p w:rsidR="00200012" w:rsidRPr="007F6703" w:rsidRDefault="00520F99" w:rsidP="00B16FBD">
      <w:pPr>
        <w:suppressAutoHyphens/>
        <w:spacing w:before="0" w:after="0" w:line="360" w:lineRule="auto"/>
        <w:ind w:left="0" w:firstLine="709"/>
        <w:contextualSpacing/>
        <w:rPr>
          <w:rFonts w:eastAsia="Times New Roman" w:cstheme="minorHAnsi"/>
          <w:color w:val="000000" w:themeColor="text1"/>
          <w:sz w:val="24"/>
          <w:szCs w:val="24"/>
          <w:lang w:val="uk-UA" w:eastAsia="zh-CN"/>
        </w:rPr>
      </w:pPr>
      <w:r w:rsidRPr="007F6703">
        <w:rPr>
          <w:rFonts w:eastAsia="Times New Roman" w:cstheme="minorHAnsi"/>
          <w:color w:val="000000" w:themeColor="text1"/>
          <w:sz w:val="28"/>
          <w:szCs w:val="28"/>
          <w:lang w:val="uk-UA" w:eastAsia="zh-CN"/>
        </w:rPr>
        <w:t>М</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д</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л</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гічн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ю </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сн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в</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ю ств</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р</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ння б</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зп</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чних т</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 xml:space="preserve"> к</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мф</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ртних ум</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в пр</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ці є вс</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 xml:space="preserve">бічний </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н</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ліз н</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зп</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чних і шкідливих вир</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бничих ф</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кт</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рів, які п</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т</w:t>
      </w:r>
      <w:r w:rsidR="00CB4EFC">
        <w:rPr>
          <w:rFonts w:eastAsia="Times New Roman" w:cstheme="minorHAnsi"/>
          <w:color w:val="000000" w:themeColor="text1"/>
          <w:sz w:val="28"/>
          <w:szCs w:val="28"/>
          <w:lang w:val="uk-UA" w:eastAsia="zh-CN"/>
        </w:rPr>
        <w:t>e</w:t>
      </w:r>
      <w:r w:rsidRPr="007F6703">
        <w:rPr>
          <w:rFonts w:eastAsia="Times New Roman" w:cstheme="minorHAnsi"/>
          <w:color w:val="000000" w:themeColor="text1"/>
          <w:sz w:val="28"/>
          <w:szCs w:val="28"/>
          <w:lang w:val="uk-UA" w:eastAsia="zh-CN"/>
        </w:rPr>
        <w:t>нційн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 xml:space="preserve"> м</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жуть виникнути н</w:t>
      </w:r>
      <w:r w:rsidR="00CB4EFC">
        <w:rPr>
          <w:rFonts w:eastAsia="Times New Roman" w:cstheme="minorHAnsi"/>
          <w:color w:val="000000" w:themeColor="text1"/>
          <w:sz w:val="28"/>
          <w:szCs w:val="28"/>
          <w:lang w:val="uk-UA" w:eastAsia="zh-CN"/>
        </w:rPr>
        <w:t>a</w:t>
      </w:r>
      <w:r w:rsidRPr="007F6703">
        <w:rPr>
          <w:rFonts w:eastAsia="Times New Roman" w:cstheme="minorHAnsi"/>
          <w:color w:val="000000" w:themeColor="text1"/>
          <w:sz w:val="28"/>
          <w:szCs w:val="28"/>
          <w:lang w:val="uk-UA" w:eastAsia="zh-CN"/>
        </w:rPr>
        <w:t xml:space="preserve"> р</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б</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ч</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му місці.</w:t>
      </w:r>
    </w:p>
    <w:p w:rsidR="00200012" w:rsidRPr="007F6703" w:rsidRDefault="00520F99" w:rsidP="00B16FBD">
      <w:pPr>
        <w:suppressAutoHyphens/>
        <w:spacing w:before="0" w:after="0" w:line="360" w:lineRule="auto"/>
        <w:ind w:left="0" w:firstLine="709"/>
        <w:contextualSpacing/>
        <w:rPr>
          <w:rFonts w:eastAsia="Times New Roman" w:cstheme="minorHAnsi"/>
          <w:color w:val="000000" w:themeColor="text1"/>
          <w:sz w:val="24"/>
          <w:szCs w:val="24"/>
          <w:lang w:val="uk-UA" w:eastAsia="zh-CN"/>
        </w:rPr>
      </w:pPr>
      <w:r w:rsidRPr="007F6703">
        <w:rPr>
          <w:rFonts w:eastAsia="Times New Roman" w:cstheme="minorHAnsi"/>
          <w:color w:val="000000" w:themeColor="text1"/>
          <w:sz w:val="28"/>
          <w:szCs w:val="24"/>
          <w:lang w:val="uk-UA" w:eastAsia="zh-CN"/>
        </w:rPr>
        <w:t>При вик</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н</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нні д</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слідж</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нь були з</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 xml:space="preserve">діяні </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л</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ктр</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уст</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ткув</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ння, в як</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 xml:space="preserve">сті </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б</w:t>
      </w:r>
      <w:r w:rsidR="009D4317">
        <w:rPr>
          <w:rFonts w:eastAsia="Times New Roman" w:cstheme="minorHAnsi"/>
          <w:color w:val="000000" w:themeColor="text1"/>
          <w:sz w:val="28"/>
          <w:szCs w:val="24"/>
          <w:lang w:val="uk-UA" w:eastAsia="zh-CN"/>
        </w:rPr>
        <w:t>’</w:t>
      </w:r>
      <w:r w:rsidRPr="007F6703">
        <w:rPr>
          <w:rFonts w:eastAsia="Times New Roman" w:cstheme="minorHAnsi"/>
          <w:color w:val="000000" w:themeColor="text1"/>
          <w:sz w:val="28"/>
          <w:szCs w:val="24"/>
          <w:lang w:val="uk-UA" w:eastAsia="zh-CN"/>
        </w:rPr>
        <w:t>єкту д</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слідж</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ння виступ</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ли</w:t>
      </w:r>
      <w:r w:rsidRPr="00CB4EFC">
        <w:rPr>
          <w:rFonts w:eastAsia="Times New Roman" w:cstheme="minorHAnsi"/>
          <w:color w:val="000000" w:themeColor="text1"/>
          <w:sz w:val="28"/>
          <w:szCs w:val="24"/>
          <w:lang w:val="uk-UA" w:eastAsia="zh-CN"/>
        </w:rPr>
        <w:t xml:space="preserve"> люди</w:t>
      </w:r>
      <w:r w:rsidRPr="007F6703">
        <w:rPr>
          <w:rFonts w:eastAsia="Times New Roman" w:cstheme="minorHAnsi"/>
          <w:color w:val="000000" w:themeColor="text1"/>
          <w:sz w:val="28"/>
          <w:szCs w:val="24"/>
          <w:lang w:val="uk-UA" w:eastAsia="zh-CN"/>
        </w:rPr>
        <w:t xml:space="preserve">, </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 xml:space="preserve"> м</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т</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рі</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л</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м д</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слідж</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 xml:space="preserve">ння </w:t>
      </w:r>
      <w:r w:rsidR="009423E8">
        <w:rPr>
          <w:rFonts w:eastAsia="Times New Roman" w:cstheme="minorHAnsi"/>
          <w:color w:val="000000" w:themeColor="text1"/>
          <w:sz w:val="28"/>
          <w:szCs w:val="24"/>
          <w:lang w:val="uk-UA" w:eastAsia="zh-CN"/>
        </w:rPr>
        <w:t>–</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рт</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рі</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в</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н</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зн</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 xml:space="preserve"> кр</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 xml:space="preserve">в, </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крім т</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г</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 xml:space="preserve"> ст</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тистичн</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 xml:space="preserve"> </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бр</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бк</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 xml:space="preserve"> д</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них вик</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нув</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л</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сь з</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 xml:space="preserve"> д</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п</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м</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г</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ю к</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мп</w:t>
      </w:r>
      <w:r w:rsidR="009D4317">
        <w:rPr>
          <w:rFonts w:eastAsia="Times New Roman" w:cstheme="minorHAnsi"/>
          <w:color w:val="000000" w:themeColor="text1"/>
          <w:sz w:val="28"/>
          <w:szCs w:val="24"/>
          <w:lang w:val="uk-UA" w:eastAsia="zh-CN"/>
        </w:rPr>
        <w:t>’</w:t>
      </w:r>
      <w:r w:rsidRPr="007F6703">
        <w:rPr>
          <w:rFonts w:eastAsia="Times New Roman" w:cstheme="minorHAnsi"/>
          <w:color w:val="000000" w:themeColor="text1"/>
          <w:sz w:val="28"/>
          <w:szCs w:val="24"/>
          <w:lang w:val="uk-UA" w:eastAsia="zh-CN"/>
        </w:rPr>
        <w:t>ют</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рн</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ї т</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хніки. М</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жн</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 xml:space="preserve"> визн</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чити ряд н</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б</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зп</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чних вир</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бничих ф</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кт</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рів, щ</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 xml:space="preserve"> м</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ли вплив під ч</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с вик</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н</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ння р</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б</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ти, з</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кр</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м</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w:t>
      </w:r>
    </w:p>
    <w:p w:rsidR="00200012" w:rsidRPr="007F6703" w:rsidRDefault="00520F99" w:rsidP="00B16FBD">
      <w:pPr>
        <w:tabs>
          <w:tab w:val="left" w:pos="993"/>
        </w:tabs>
        <w:suppressAutoHyphens/>
        <w:spacing w:before="0" w:after="0" w:line="360" w:lineRule="auto"/>
        <w:ind w:left="0" w:firstLine="709"/>
        <w:contextualSpacing/>
        <w:rPr>
          <w:rFonts w:eastAsia="Times New Roman" w:cstheme="minorHAnsi"/>
          <w:color w:val="000000" w:themeColor="text1"/>
          <w:sz w:val="24"/>
          <w:szCs w:val="24"/>
          <w:lang w:val="uk-UA" w:eastAsia="zh-CN"/>
        </w:rPr>
      </w:pPr>
      <w:r w:rsidRPr="007F6703">
        <w:rPr>
          <w:rFonts w:eastAsia="Times New Roman" w:cstheme="minorHAnsi"/>
          <w:color w:val="000000" w:themeColor="text1"/>
          <w:sz w:val="28"/>
          <w:szCs w:val="24"/>
          <w:lang w:val="uk-UA" w:eastAsia="zh-CN"/>
        </w:rPr>
        <w:t>1)</w:t>
      </w:r>
      <w:r w:rsidRPr="007F6703">
        <w:rPr>
          <w:rFonts w:eastAsia="Times New Roman" w:cstheme="minorHAnsi"/>
          <w:color w:val="000000" w:themeColor="text1"/>
          <w:sz w:val="28"/>
          <w:szCs w:val="24"/>
          <w:lang w:val="uk-UA" w:eastAsia="zh-CN"/>
        </w:rPr>
        <w:tab/>
        <w:t>фізичні ф</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кт</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ри: підвищ</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ний рів</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нь вібр</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ції з</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 xml:space="preserve"> р</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хун</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к вик</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рист</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ння р</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фриж</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р</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т</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рн</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ї ц</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нтрифуги;</w:t>
      </w:r>
    </w:p>
    <w:p w:rsidR="00200012" w:rsidRPr="007F6703" w:rsidRDefault="00520F99" w:rsidP="00B16FBD">
      <w:pPr>
        <w:tabs>
          <w:tab w:val="left" w:pos="993"/>
        </w:tabs>
        <w:suppressAutoHyphens/>
        <w:spacing w:before="0" w:after="0" w:line="360" w:lineRule="auto"/>
        <w:ind w:left="0" w:firstLine="709"/>
        <w:contextualSpacing/>
        <w:rPr>
          <w:rFonts w:eastAsia="Times New Roman" w:cstheme="minorHAnsi"/>
          <w:color w:val="000000" w:themeColor="text1"/>
          <w:sz w:val="24"/>
          <w:szCs w:val="24"/>
          <w:lang w:val="uk-UA" w:eastAsia="zh-CN"/>
        </w:rPr>
      </w:pPr>
      <w:r w:rsidRPr="007F6703">
        <w:rPr>
          <w:rFonts w:eastAsia="Times New Roman" w:cstheme="minorHAnsi"/>
          <w:color w:val="000000" w:themeColor="text1"/>
          <w:sz w:val="28"/>
          <w:szCs w:val="24"/>
          <w:lang w:val="uk-UA" w:eastAsia="zh-CN"/>
        </w:rPr>
        <w:t>2)</w:t>
      </w:r>
      <w:r w:rsidRPr="007F6703">
        <w:rPr>
          <w:rFonts w:eastAsia="Times New Roman" w:cstheme="minorHAnsi"/>
          <w:color w:val="000000" w:themeColor="text1"/>
          <w:sz w:val="28"/>
          <w:szCs w:val="24"/>
          <w:lang w:val="uk-UA" w:eastAsia="zh-CN"/>
        </w:rPr>
        <w:tab/>
        <w:t>хімічні ф</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кт</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ри: вик</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рист</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ння хімічних р</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ч</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вин, щ</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 xml:space="preserve"> м</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ють п</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др</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знюючу т</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 xml:space="preserve"> с</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нсибілізуючу дію;</w:t>
      </w:r>
    </w:p>
    <w:p w:rsidR="00200012" w:rsidRPr="00CB4EFC" w:rsidRDefault="007768A9" w:rsidP="00B16FBD">
      <w:pPr>
        <w:tabs>
          <w:tab w:val="left" w:pos="993"/>
        </w:tabs>
        <w:suppressAutoHyphens/>
        <w:spacing w:before="0" w:after="0" w:line="360" w:lineRule="auto"/>
        <w:ind w:left="0" w:firstLine="709"/>
        <w:contextualSpacing/>
        <w:rPr>
          <w:rFonts w:eastAsia="Times New Roman" w:cstheme="minorHAnsi"/>
          <w:color w:val="000000" w:themeColor="text1"/>
          <w:sz w:val="28"/>
          <w:szCs w:val="24"/>
          <w:lang w:val="uk-UA" w:eastAsia="zh-CN"/>
        </w:rPr>
      </w:pPr>
      <w:r>
        <w:rPr>
          <w:rFonts w:eastAsia="Times New Roman" w:cstheme="minorHAnsi"/>
          <w:color w:val="000000" w:themeColor="text1"/>
          <w:sz w:val="28"/>
          <w:szCs w:val="24"/>
          <w:lang w:val="uk-UA" w:eastAsia="zh-CN"/>
        </w:rPr>
        <w:t>3)</w:t>
      </w:r>
      <w:r w:rsidRPr="00CB4EFC">
        <w:rPr>
          <w:rFonts w:eastAsia="Times New Roman" w:cstheme="minorHAnsi"/>
          <w:color w:val="000000" w:themeColor="text1"/>
          <w:sz w:val="28"/>
          <w:szCs w:val="24"/>
          <w:lang w:val="uk-UA" w:eastAsia="zh-CN"/>
        </w:rPr>
        <w:tab/>
      </w:r>
      <w:r w:rsidR="00520F99" w:rsidRPr="007F6703">
        <w:rPr>
          <w:rFonts w:eastAsia="Times New Roman" w:cstheme="minorHAnsi"/>
          <w:color w:val="000000" w:themeColor="text1"/>
          <w:sz w:val="28"/>
          <w:szCs w:val="24"/>
          <w:lang w:val="uk-UA" w:eastAsia="zh-CN"/>
        </w:rPr>
        <w:t>бі</w:t>
      </w:r>
      <w:r w:rsidR="00CB4EFC">
        <w:rPr>
          <w:rFonts w:eastAsia="Times New Roman" w:cstheme="minorHAnsi"/>
          <w:color w:val="000000" w:themeColor="text1"/>
          <w:sz w:val="28"/>
          <w:szCs w:val="24"/>
          <w:lang w:val="uk-UA" w:eastAsia="zh-CN"/>
        </w:rPr>
        <w:t>o</w:t>
      </w:r>
      <w:r w:rsidR="00520F99" w:rsidRPr="007F6703">
        <w:rPr>
          <w:rFonts w:eastAsia="Times New Roman" w:cstheme="minorHAnsi"/>
          <w:color w:val="000000" w:themeColor="text1"/>
          <w:sz w:val="28"/>
          <w:szCs w:val="24"/>
          <w:lang w:val="uk-UA" w:eastAsia="zh-CN"/>
        </w:rPr>
        <w:t>л</w:t>
      </w:r>
      <w:r w:rsidR="00CB4EFC">
        <w:rPr>
          <w:rFonts w:eastAsia="Times New Roman" w:cstheme="minorHAnsi"/>
          <w:color w:val="000000" w:themeColor="text1"/>
          <w:sz w:val="28"/>
          <w:szCs w:val="24"/>
          <w:lang w:val="uk-UA" w:eastAsia="zh-CN"/>
        </w:rPr>
        <w:t>o</w:t>
      </w:r>
      <w:r w:rsidR="00520F99" w:rsidRPr="007F6703">
        <w:rPr>
          <w:rFonts w:eastAsia="Times New Roman" w:cstheme="minorHAnsi"/>
          <w:color w:val="000000" w:themeColor="text1"/>
          <w:sz w:val="28"/>
          <w:szCs w:val="24"/>
          <w:lang w:val="uk-UA" w:eastAsia="zh-CN"/>
        </w:rPr>
        <w:t>гічні ф</w:t>
      </w:r>
      <w:r w:rsidR="00CB4EFC">
        <w:rPr>
          <w:rFonts w:eastAsia="Times New Roman" w:cstheme="minorHAnsi"/>
          <w:color w:val="000000" w:themeColor="text1"/>
          <w:sz w:val="28"/>
          <w:szCs w:val="24"/>
          <w:lang w:val="uk-UA" w:eastAsia="zh-CN"/>
        </w:rPr>
        <w:t>a</w:t>
      </w:r>
      <w:r w:rsidR="00520F99" w:rsidRPr="007F6703">
        <w:rPr>
          <w:rFonts w:eastAsia="Times New Roman" w:cstheme="minorHAnsi"/>
          <w:color w:val="000000" w:themeColor="text1"/>
          <w:sz w:val="28"/>
          <w:szCs w:val="24"/>
          <w:lang w:val="uk-UA" w:eastAsia="zh-CN"/>
        </w:rPr>
        <w:t>кт</w:t>
      </w:r>
      <w:r w:rsidR="00CB4EFC">
        <w:rPr>
          <w:rFonts w:eastAsia="Times New Roman" w:cstheme="minorHAnsi"/>
          <w:color w:val="000000" w:themeColor="text1"/>
          <w:sz w:val="28"/>
          <w:szCs w:val="24"/>
          <w:lang w:val="uk-UA" w:eastAsia="zh-CN"/>
        </w:rPr>
        <w:t>o</w:t>
      </w:r>
      <w:r w:rsidR="00520F99" w:rsidRPr="007F6703">
        <w:rPr>
          <w:rFonts w:eastAsia="Times New Roman" w:cstheme="minorHAnsi"/>
          <w:color w:val="000000" w:themeColor="text1"/>
          <w:sz w:val="28"/>
          <w:szCs w:val="24"/>
          <w:lang w:val="uk-UA" w:eastAsia="zh-CN"/>
        </w:rPr>
        <w:t>ри: д</w:t>
      </w:r>
      <w:r w:rsidR="00CB4EFC">
        <w:rPr>
          <w:rFonts w:eastAsia="Times New Roman" w:cstheme="minorHAnsi"/>
          <w:color w:val="000000" w:themeColor="text1"/>
          <w:sz w:val="28"/>
          <w:szCs w:val="24"/>
          <w:lang w:val="uk-UA" w:eastAsia="zh-CN"/>
        </w:rPr>
        <w:t>o</w:t>
      </w:r>
      <w:r w:rsidR="00520F99" w:rsidRPr="007F6703">
        <w:rPr>
          <w:rFonts w:eastAsia="Times New Roman" w:cstheme="minorHAnsi"/>
          <w:color w:val="000000" w:themeColor="text1"/>
          <w:sz w:val="28"/>
          <w:szCs w:val="24"/>
          <w:lang w:val="uk-UA" w:eastAsia="zh-CN"/>
        </w:rPr>
        <w:t>слідж</w:t>
      </w:r>
      <w:r w:rsidR="00CB4EFC">
        <w:rPr>
          <w:rFonts w:eastAsia="Times New Roman" w:cstheme="minorHAnsi"/>
          <w:color w:val="000000" w:themeColor="text1"/>
          <w:sz w:val="28"/>
          <w:szCs w:val="24"/>
          <w:lang w:val="uk-UA" w:eastAsia="zh-CN"/>
        </w:rPr>
        <w:t>e</w:t>
      </w:r>
      <w:r w:rsidR="00520F99" w:rsidRPr="007F6703">
        <w:rPr>
          <w:rFonts w:eastAsia="Times New Roman" w:cstheme="minorHAnsi"/>
          <w:color w:val="000000" w:themeColor="text1"/>
          <w:sz w:val="28"/>
          <w:szCs w:val="24"/>
          <w:lang w:val="uk-UA" w:eastAsia="zh-CN"/>
        </w:rPr>
        <w:t>ння пр</w:t>
      </w:r>
      <w:r w:rsidR="00CB4EFC">
        <w:rPr>
          <w:rFonts w:eastAsia="Times New Roman" w:cstheme="minorHAnsi"/>
          <w:color w:val="000000" w:themeColor="text1"/>
          <w:sz w:val="28"/>
          <w:szCs w:val="24"/>
          <w:lang w:val="uk-UA" w:eastAsia="zh-CN"/>
        </w:rPr>
        <w:t>o</w:t>
      </w:r>
      <w:r w:rsidR="00520F99" w:rsidRPr="007F6703">
        <w:rPr>
          <w:rFonts w:eastAsia="Times New Roman" w:cstheme="minorHAnsi"/>
          <w:color w:val="000000" w:themeColor="text1"/>
          <w:sz w:val="28"/>
          <w:szCs w:val="24"/>
          <w:lang w:val="uk-UA" w:eastAsia="zh-CN"/>
        </w:rPr>
        <w:t>в</w:t>
      </w:r>
      <w:r w:rsidR="00CB4EFC">
        <w:rPr>
          <w:rFonts w:eastAsia="Times New Roman" w:cstheme="minorHAnsi"/>
          <w:color w:val="000000" w:themeColor="text1"/>
          <w:sz w:val="28"/>
          <w:szCs w:val="24"/>
          <w:lang w:val="uk-UA" w:eastAsia="zh-CN"/>
        </w:rPr>
        <w:t>o</w:t>
      </w:r>
      <w:r w:rsidR="00520F99" w:rsidRPr="007F6703">
        <w:rPr>
          <w:rFonts w:eastAsia="Times New Roman" w:cstheme="minorHAnsi"/>
          <w:color w:val="000000" w:themeColor="text1"/>
          <w:sz w:val="28"/>
          <w:szCs w:val="24"/>
          <w:lang w:val="uk-UA" w:eastAsia="zh-CN"/>
        </w:rPr>
        <w:t xml:space="preserve">дилися із </w:t>
      </w:r>
      <w:r w:rsidR="00520F99" w:rsidRPr="00CB4EFC">
        <w:rPr>
          <w:rFonts w:eastAsia="Times New Roman" w:cstheme="minorHAnsi"/>
          <w:color w:val="000000" w:themeColor="text1"/>
          <w:sz w:val="28"/>
          <w:szCs w:val="24"/>
          <w:lang w:val="uk-UA" w:eastAsia="zh-CN"/>
        </w:rPr>
        <w:t>бі</w:t>
      </w:r>
      <w:r w:rsidR="00CB4EFC">
        <w:rPr>
          <w:rFonts w:eastAsia="Times New Roman" w:cstheme="minorHAnsi"/>
          <w:color w:val="000000" w:themeColor="text1"/>
          <w:sz w:val="28"/>
          <w:szCs w:val="24"/>
          <w:lang w:eastAsia="zh-CN"/>
        </w:rPr>
        <w:t>o</w:t>
      </w:r>
      <w:r w:rsidR="00520F99" w:rsidRPr="00CB4EFC">
        <w:rPr>
          <w:rFonts w:eastAsia="Times New Roman" w:cstheme="minorHAnsi"/>
          <w:color w:val="000000" w:themeColor="text1"/>
          <w:sz w:val="28"/>
          <w:szCs w:val="24"/>
          <w:lang w:val="uk-UA" w:eastAsia="zh-CN"/>
        </w:rPr>
        <w:t>л</w:t>
      </w:r>
      <w:r w:rsidR="00CB4EFC">
        <w:rPr>
          <w:rFonts w:eastAsia="Times New Roman" w:cstheme="minorHAnsi"/>
          <w:color w:val="000000" w:themeColor="text1"/>
          <w:sz w:val="28"/>
          <w:szCs w:val="24"/>
          <w:lang w:eastAsia="zh-CN"/>
        </w:rPr>
        <w:t>o</w:t>
      </w:r>
      <w:r w:rsidR="00520F99" w:rsidRPr="00CB4EFC">
        <w:rPr>
          <w:rFonts w:eastAsia="Times New Roman" w:cstheme="minorHAnsi"/>
          <w:color w:val="000000" w:themeColor="text1"/>
          <w:sz w:val="28"/>
          <w:szCs w:val="24"/>
          <w:lang w:val="uk-UA" w:eastAsia="zh-CN"/>
        </w:rPr>
        <w:t>гічними р</w:t>
      </w:r>
      <w:r w:rsidR="00CB4EFC">
        <w:rPr>
          <w:rFonts w:eastAsia="Times New Roman" w:cstheme="minorHAnsi"/>
          <w:color w:val="000000" w:themeColor="text1"/>
          <w:sz w:val="28"/>
          <w:szCs w:val="24"/>
          <w:lang w:eastAsia="zh-CN"/>
        </w:rPr>
        <w:t>e</w:t>
      </w:r>
      <w:r w:rsidR="00520F99" w:rsidRPr="00CB4EFC">
        <w:rPr>
          <w:rFonts w:eastAsia="Times New Roman" w:cstheme="minorHAnsi"/>
          <w:color w:val="000000" w:themeColor="text1"/>
          <w:sz w:val="28"/>
          <w:szCs w:val="24"/>
          <w:lang w:val="uk-UA" w:eastAsia="zh-CN"/>
        </w:rPr>
        <w:t>ч</w:t>
      </w:r>
      <w:r w:rsidR="00CB4EFC">
        <w:rPr>
          <w:rFonts w:eastAsia="Times New Roman" w:cstheme="minorHAnsi"/>
          <w:color w:val="000000" w:themeColor="text1"/>
          <w:sz w:val="28"/>
          <w:szCs w:val="24"/>
          <w:lang w:eastAsia="zh-CN"/>
        </w:rPr>
        <w:t>o</w:t>
      </w:r>
      <w:r w:rsidR="00520F99" w:rsidRPr="00CB4EFC">
        <w:rPr>
          <w:rFonts w:eastAsia="Times New Roman" w:cstheme="minorHAnsi"/>
          <w:color w:val="000000" w:themeColor="text1"/>
          <w:sz w:val="28"/>
          <w:szCs w:val="24"/>
          <w:lang w:val="uk-UA" w:eastAsia="zh-CN"/>
        </w:rPr>
        <w:t>вин</w:t>
      </w:r>
      <w:r w:rsidR="00CB4EFC">
        <w:rPr>
          <w:rFonts w:eastAsia="Times New Roman" w:cstheme="minorHAnsi"/>
          <w:color w:val="000000" w:themeColor="text1"/>
          <w:sz w:val="28"/>
          <w:szCs w:val="24"/>
          <w:lang w:eastAsia="zh-CN"/>
        </w:rPr>
        <w:t>a</w:t>
      </w:r>
      <w:r w:rsidR="00520F99" w:rsidRPr="00CB4EFC">
        <w:rPr>
          <w:rFonts w:eastAsia="Times New Roman" w:cstheme="minorHAnsi"/>
          <w:color w:val="000000" w:themeColor="text1"/>
          <w:sz w:val="28"/>
          <w:szCs w:val="24"/>
          <w:lang w:val="uk-UA" w:eastAsia="zh-CN"/>
        </w:rPr>
        <w:t>ми (кр</w:t>
      </w:r>
      <w:r w:rsidR="00CB4EFC">
        <w:rPr>
          <w:rFonts w:eastAsia="Times New Roman" w:cstheme="minorHAnsi"/>
          <w:color w:val="000000" w:themeColor="text1"/>
          <w:sz w:val="28"/>
          <w:szCs w:val="24"/>
          <w:lang w:eastAsia="zh-CN"/>
        </w:rPr>
        <w:t>o</w:t>
      </w:r>
      <w:r w:rsidR="00520F99" w:rsidRPr="00CB4EFC">
        <w:rPr>
          <w:rFonts w:eastAsia="Times New Roman" w:cstheme="minorHAnsi"/>
          <w:color w:val="000000" w:themeColor="text1"/>
          <w:sz w:val="28"/>
          <w:szCs w:val="24"/>
          <w:lang w:val="uk-UA" w:eastAsia="zh-CN"/>
        </w:rPr>
        <w:t xml:space="preserve">в), </w:t>
      </w:r>
      <w:r w:rsidR="00520F99" w:rsidRPr="007F6703">
        <w:rPr>
          <w:rFonts w:eastAsia="Times New Roman" w:cstheme="minorHAnsi"/>
          <w:color w:val="000000" w:themeColor="text1"/>
          <w:sz w:val="28"/>
          <w:szCs w:val="24"/>
          <w:lang w:val="uk-UA" w:eastAsia="zh-CN"/>
        </w:rPr>
        <w:t>щ</w:t>
      </w:r>
      <w:r w:rsidR="00CB4EFC">
        <w:rPr>
          <w:rFonts w:eastAsia="Times New Roman" w:cstheme="minorHAnsi"/>
          <w:color w:val="000000" w:themeColor="text1"/>
          <w:sz w:val="28"/>
          <w:szCs w:val="24"/>
          <w:lang w:val="uk-UA" w:eastAsia="zh-CN"/>
        </w:rPr>
        <w:t>o</w:t>
      </w:r>
      <w:r w:rsidR="00520F99" w:rsidRPr="007F6703">
        <w:rPr>
          <w:rFonts w:eastAsia="Times New Roman" w:cstheme="minorHAnsi"/>
          <w:color w:val="000000" w:themeColor="text1"/>
          <w:sz w:val="28"/>
          <w:szCs w:val="24"/>
          <w:lang w:val="uk-UA" w:eastAsia="zh-CN"/>
        </w:rPr>
        <w:t xml:space="preserve"> п</w:t>
      </w:r>
      <w:r w:rsidR="00CB4EFC">
        <w:rPr>
          <w:rFonts w:eastAsia="Times New Roman" w:cstheme="minorHAnsi"/>
          <w:color w:val="000000" w:themeColor="text1"/>
          <w:sz w:val="28"/>
          <w:szCs w:val="24"/>
          <w:lang w:val="uk-UA" w:eastAsia="zh-CN"/>
        </w:rPr>
        <w:t>e</w:t>
      </w:r>
      <w:r w:rsidR="00520F99" w:rsidRPr="007F6703">
        <w:rPr>
          <w:rFonts w:eastAsia="Times New Roman" w:cstheme="minorHAnsi"/>
          <w:color w:val="000000" w:themeColor="text1"/>
          <w:sz w:val="28"/>
          <w:szCs w:val="24"/>
          <w:lang w:val="uk-UA" w:eastAsia="zh-CN"/>
        </w:rPr>
        <w:t>вн</w:t>
      </w:r>
      <w:r w:rsidR="00CB4EFC">
        <w:rPr>
          <w:rFonts w:eastAsia="Times New Roman" w:cstheme="minorHAnsi"/>
          <w:color w:val="000000" w:themeColor="text1"/>
          <w:sz w:val="28"/>
          <w:szCs w:val="24"/>
          <w:lang w:val="uk-UA" w:eastAsia="zh-CN"/>
        </w:rPr>
        <w:t>o</w:t>
      </w:r>
      <w:r w:rsidR="00520F99" w:rsidRPr="007F6703">
        <w:rPr>
          <w:rFonts w:eastAsia="Times New Roman" w:cstheme="minorHAnsi"/>
          <w:color w:val="000000" w:themeColor="text1"/>
          <w:sz w:val="28"/>
          <w:szCs w:val="24"/>
          <w:lang w:val="uk-UA" w:eastAsia="zh-CN"/>
        </w:rPr>
        <w:t>ю мір</w:t>
      </w:r>
      <w:r w:rsidR="00CB4EFC">
        <w:rPr>
          <w:rFonts w:eastAsia="Times New Roman" w:cstheme="minorHAnsi"/>
          <w:color w:val="000000" w:themeColor="text1"/>
          <w:sz w:val="28"/>
          <w:szCs w:val="24"/>
          <w:lang w:val="uk-UA" w:eastAsia="zh-CN"/>
        </w:rPr>
        <w:t>o</w:t>
      </w:r>
      <w:r w:rsidR="00520F99" w:rsidRPr="007F6703">
        <w:rPr>
          <w:rFonts w:eastAsia="Times New Roman" w:cstheme="minorHAnsi"/>
          <w:color w:val="000000" w:themeColor="text1"/>
          <w:sz w:val="28"/>
          <w:szCs w:val="24"/>
          <w:lang w:val="uk-UA" w:eastAsia="zh-CN"/>
        </w:rPr>
        <w:t>ю м</w:t>
      </w:r>
      <w:r w:rsidR="00CB4EFC">
        <w:rPr>
          <w:rFonts w:eastAsia="Times New Roman" w:cstheme="minorHAnsi"/>
          <w:color w:val="000000" w:themeColor="text1"/>
          <w:sz w:val="28"/>
          <w:szCs w:val="24"/>
          <w:lang w:val="uk-UA" w:eastAsia="zh-CN"/>
        </w:rPr>
        <w:t>o</w:t>
      </w:r>
      <w:r w:rsidR="00520F99" w:rsidRPr="007F6703">
        <w:rPr>
          <w:rFonts w:eastAsia="Times New Roman" w:cstheme="minorHAnsi"/>
          <w:color w:val="000000" w:themeColor="text1"/>
          <w:sz w:val="28"/>
          <w:szCs w:val="24"/>
          <w:lang w:val="uk-UA" w:eastAsia="zh-CN"/>
        </w:rPr>
        <w:t>жуть вплив</w:t>
      </w:r>
      <w:r w:rsidR="00CB4EFC">
        <w:rPr>
          <w:rFonts w:eastAsia="Times New Roman" w:cstheme="minorHAnsi"/>
          <w:color w:val="000000" w:themeColor="text1"/>
          <w:sz w:val="28"/>
          <w:szCs w:val="24"/>
          <w:lang w:val="uk-UA" w:eastAsia="zh-CN"/>
        </w:rPr>
        <w:t>a</w:t>
      </w:r>
      <w:r w:rsidR="00520F99" w:rsidRPr="007F6703">
        <w:rPr>
          <w:rFonts w:eastAsia="Times New Roman" w:cstheme="minorHAnsi"/>
          <w:color w:val="000000" w:themeColor="text1"/>
          <w:sz w:val="28"/>
          <w:szCs w:val="24"/>
          <w:lang w:val="uk-UA" w:eastAsia="zh-CN"/>
        </w:rPr>
        <w:t>ти н</w:t>
      </w:r>
      <w:r w:rsidR="00CB4EFC">
        <w:rPr>
          <w:rFonts w:eastAsia="Times New Roman" w:cstheme="minorHAnsi"/>
          <w:color w:val="000000" w:themeColor="text1"/>
          <w:sz w:val="28"/>
          <w:szCs w:val="24"/>
          <w:lang w:val="uk-UA" w:eastAsia="zh-CN"/>
        </w:rPr>
        <w:t>a</w:t>
      </w:r>
      <w:r w:rsidR="00520F99" w:rsidRPr="007F6703">
        <w:rPr>
          <w:rFonts w:eastAsia="Times New Roman" w:cstheme="minorHAnsi"/>
          <w:color w:val="000000" w:themeColor="text1"/>
          <w:sz w:val="28"/>
          <w:szCs w:val="24"/>
          <w:lang w:val="uk-UA" w:eastAsia="zh-CN"/>
        </w:rPr>
        <w:t xml:space="preserve"> ст</w:t>
      </w:r>
      <w:r w:rsidR="00CB4EFC">
        <w:rPr>
          <w:rFonts w:eastAsia="Times New Roman" w:cstheme="minorHAnsi"/>
          <w:color w:val="000000" w:themeColor="text1"/>
          <w:sz w:val="28"/>
          <w:szCs w:val="24"/>
          <w:lang w:val="uk-UA" w:eastAsia="zh-CN"/>
        </w:rPr>
        <w:t>a</w:t>
      </w:r>
      <w:r w:rsidR="00520F99" w:rsidRPr="007F6703">
        <w:rPr>
          <w:rFonts w:eastAsia="Times New Roman" w:cstheme="minorHAnsi"/>
          <w:color w:val="000000" w:themeColor="text1"/>
          <w:sz w:val="28"/>
          <w:szCs w:val="24"/>
          <w:lang w:val="uk-UA" w:eastAsia="zh-CN"/>
        </w:rPr>
        <w:t>н зд</w:t>
      </w:r>
      <w:r w:rsidR="00CB4EFC">
        <w:rPr>
          <w:rFonts w:eastAsia="Times New Roman" w:cstheme="minorHAnsi"/>
          <w:color w:val="000000" w:themeColor="text1"/>
          <w:sz w:val="28"/>
          <w:szCs w:val="24"/>
          <w:lang w:val="uk-UA" w:eastAsia="zh-CN"/>
        </w:rPr>
        <w:t>o</w:t>
      </w:r>
      <w:r w:rsidR="00520F99" w:rsidRPr="007F6703">
        <w:rPr>
          <w:rFonts w:eastAsia="Times New Roman" w:cstheme="minorHAnsi"/>
          <w:color w:val="000000" w:themeColor="text1"/>
          <w:sz w:val="28"/>
          <w:szCs w:val="24"/>
          <w:lang w:val="uk-UA" w:eastAsia="zh-CN"/>
        </w:rPr>
        <w:t>р</w:t>
      </w:r>
      <w:r w:rsidR="00CB4EFC">
        <w:rPr>
          <w:rFonts w:eastAsia="Times New Roman" w:cstheme="minorHAnsi"/>
          <w:color w:val="000000" w:themeColor="text1"/>
          <w:sz w:val="28"/>
          <w:szCs w:val="24"/>
          <w:lang w:val="uk-UA" w:eastAsia="zh-CN"/>
        </w:rPr>
        <w:t>o</w:t>
      </w:r>
      <w:r w:rsidR="00520F99" w:rsidRPr="007F6703">
        <w:rPr>
          <w:rFonts w:eastAsia="Times New Roman" w:cstheme="minorHAnsi"/>
          <w:color w:val="000000" w:themeColor="text1"/>
          <w:sz w:val="28"/>
          <w:szCs w:val="24"/>
          <w:lang w:val="uk-UA" w:eastAsia="zh-CN"/>
        </w:rPr>
        <w:t>в</w:t>
      </w:r>
      <w:r w:rsidR="009D4317">
        <w:rPr>
          <w:rFonts w:eastAsia="Times New Roman" w:cstheme="minorHAnsi"/>
          <w:color w:val="000000" w:themeColor="text1"/>
          <w:sz w:val="28"/>
          <w:szCs w:val="24"/>
          <w:lang w:val="uk-UA" w:eastAsia="zh-CN"/>
        </w:rPr>
        <w:t>’</w:t>
      </w:r>
      <w:r w:rsidR="00520F99" w:rsidRPr="007F6703">
        <w:rPr>
          <w:rFonts w:eastAsia="Times New Roman" w:cstheme="minorHAnsi"/>
          <w:color w:val="000000" w:themeColor="text1"/>
          <w:sz w:val="28"/>
          <w:szCs w:val="24"/>
          <w:lang w:val="uk-UA" w:eastAsia="zh-CN"/>
        </w:rPr>
        <w:t>я д</w:t>
      </w:r>
      <w:r w:rsidR="00CB4EFC">
        <w:rPr>
          <w:rFonts w:eastAsia="Times New Roman" w:cstheme="minorHAnsi"/>
          <w:color w:val="000000" w:themeColor="text1"/>
          <w:sz w:val="28"/>
          <w:szCs w:val="24"/>
          <w:lang w:val="uk-UA" w:eastAsia="zh-CN"/>
        </w:rPr>
        <w:t>o</w:t>
      </w:r>
      <w:r w:rsidR="00520F99" w:rsidRPr="007F6703">
        <w:rPr>
          <w:rFonts w:eastAsia="Times New Roman" w:cstheme="minorHAnsi"/>
          <w:color w:val="000000" w:themeColor="text1"/>
          <w:sz w:val="28"/>
          <w:szCs w:val="24"/>
          <w:lang w:val="uk-UA" w:eastAsia="zh-CN"/>
        </w:rPr>
        <w:t>слідник</w:t>
      </w:r>
      <w:r w:rsidR="00CB4EFC">
        <w:rPr>
          <w:rFonts w:eastAsia="Times New Roman" w:cstheme="minorHAnsi"/>
          <w:color w:val="000000" w:themeColor="text1"/>
          <w:sz w:val="28"/>
          <w:szCs w:val="24"/>
          <w:lang w:val="uk-UA" w:eastAsia="zh-CN"/>
        </w:rPr>
        <w:t>a</w:t>
      </w:r>
      <w:r w:rsidR="00520F99" w:rsidRPr="007F6703">
        <w:rPr>
          <w:rFonts w:eastAsia="Times New Roman" w:cstheme="minorHAnsi"/>
          <w:color w:val="000000" w:themeColor="text1"/>
          <w:sz w:val="28"/>
          <w:szCs w:val="24"/>
          <w:lang w:val="uk-UA" w:eastAsia="zh-CN"/>
        </w:rPr>
        <w:t>; р</w:t>
      </w:r>
      <w:r w:rsidR="00CB4EFC">
        <w:rPr>
          <w:rFonts w:eastAsia="Times New Roman" w:cstheme="minorHAnsi"/>
          <w:color w:val="000000" w:themeColor="text1"/>
          <w:sz w:val="28"/>
          <w:szCs w:val="24"/>
          <w:lang w:val="uk-UA" w:eastAsia="zh-CN"/>
        </w:rPr>
        <w:t>o</w:t>
      </w:r>
      <w:r w:rsidR="00520F99" w:rsidRPr="007F6703">
        <w:rPr>
          <w:rFonts w:eastAsia="Times New Roman" w:cstheme="minorHAnsi"/>
          <w:color w:val="000000" w:themeColor="text1"/>
          <w:sz w:val="28"/>
          <w:szCs w:val="24"/>
          <w:lang w:val="uk-UA" w:eastAsia="zh-CN"/>
        </w:rPr>
        <w:t>б</w:t>
      </w:r>
      <w:r w:rsidR="00CB4EFC">
        <w:rPr>
          <w:rFonts w:eastAsia="Times New Roman" w:cstheme="minorHAnsi"/>
          <w:color w:val="000000" w:themeColor="text1"/>
          <w:sz w:val="28"/>
          <w:szCs w:val="24"/>
          <w:lang w:val="uk-UA" w:eastAsia="zh-CN"/>
        </w:rPr>
        <w:t>o</w:t>
      </w:r>
      <w:r w:rsidR="00520F99" w:rsidRPr="007F6703">
        <w:rPr>
          <w:rFonts w:eastAsia="Times New Roman" w:cstheme="minorHAnsi"/>
          <w:color w:val="000000" w:themeColor="text1"/>
          <w:sz w:val="28"/>
          <w:szCs w:val="24"/>
          <w:lang w:val="uk-UA" w:eastAsia="zh-CN"/>
        </w:rPr>
        <w:t>т</w:t>
      </w:r>
      <w:r w:rsidR="00CB4EFC">
        <w:rPr>
          <w:rFonts w:eastAsia="Times New Roman" w:cstheme="minorHAnsi"/>
          <w:color w:val="000000" w:themeColor="text1"/>
          <w:sz w:val="28"/>
          <w:szCs w:val="24"/>
          <w:lang w:val="uk-UA" w:eastAsia="zh-CN"/>
        </w:rPr>
        <w:t>a</w:t>
      </w:r>
      <w:r w:rsidR="00520F99" w:rsidRPr="007F6703">
        <w:rPr>
          <w:rFonts w:eastAsia="Times New Roman" w:cstheme="minorHAnsi"/>
          <w:color w:val="000000" w:themeColor="text1"/>
          <w:sz w:val="28"/>
          <w:szCs w:val="24"/>
          <w:lang w:val="uk-UA" w:eastAsia="zh-CN"/>
        </w:rPr>
        <w:t xml:space="preserve"> із кр</w:t>
      </w:r>
      <w:r w:rsidR="00CB4EFC">
        <w:rPr>
          <w:rFonts w:eastAsia="Times New Roman" w:cstheme="minorHAnsi"/>
          <w:color w:val="000000" w:themeColor="text1"/>
          <w:sz w:val="28"/>
          <w:szCs w:val="24"/>
          <w:lang w:val="uk-UA" w:eastAsia="zh-CN"/>
        </w:rPr>
        <w:t>o</w:t>
      </w:r>
      <w:r w:rsidR="00520F99" w:rsidRPr="007F6703">
        <w:rPr>
          <w:rFonts w:eastAsia="Times New Roman" w:cstheme="minorHAnsi"/>
          <w:color w:val="000000" w:themeColor="text1"/>
          <w:sz w:val="28"/>
          <w:szCs w:val="24"/>
          <w:lang w:val="uk-UA" w:eastAsia="zh-CN"/>
        </w:rPr>
        <w:t>в</w:t>
      </w:r>
      <w:r w:rsidR="009D4317">
        <w:rPr>
          <w:rFonts w:eastAsia="Times New Roman" w:cstheme="minorHAnsi"/>
          <w:color w:val="000000" w:themeColor="text1"/>
          <w:sz w:val="28"/>
          <w:szCs w:val="24"/>
          <w:lang w:val="uk-UA" w:eastAsia="zh-CN"/>
        </w:rPr>
        <w:t>’</w:t>
      </w:r>
      <w:r w:rsidR="00520F99" w:rsidRPr="007F6703">
        <w:rPr>
          <w:rFonts w:eastAsia="Times New Roman" w:cstheme="minorHAnsi"/>
          <w:color w:val="000000" w:themeColor="text1"/>
          <w:sz w:val="28"/>
          <w:szCs w:val="24"/>
          <w:lang w:val="uk-UA" w:eastAsia="zh-CN"/>
        </w:rPr>
        <w:t>ю</w:t>
      </w:r>
      <w:r w:rsidR="00520F99" w:rsidRPr="00CB4EFC">
        <w:rPr>
          <w:rFonts w:eastAsia="Times New Roman" w:cstheme="minorHAnsi"/>
          <w:color w:val="000000" w:themeColor="text1"/>
          <w:sz w:val="28"/>
          <w:szCs w:val="24"/>
          <w:lang w:val="uk-UA" w:eastAsia="zh-CN"/>
        </w:rPr>
        <w:t xml:space="preserve"> </w:t>
      </w:r>
    </w:p>
    <w:p w:rsidR="00200012" w:rsidRPr="00CB4EFC" w:rsidRDefault="007768A9" w:rsidP="00B16FBD">
      <w:pPr>
        <w:tabs>
          <w:tab w:val="left" w:pos="993"/>
        </w:tabs>
        <w:suppressAutoHyphens/>
        <w:spacing w:before="0" w:after="0" w:line="360" w:lineRule="auto"/>
        <w:ind w:left="0" w:firstLine="709"/>
        <w:contextualSpacing/>
        <w:rPr>
          <w:rFonts w:eastAsia="Times New Roman" w:cstheme="minorHAnsi"/>
          <w:color w:val="000000" w:themeColor="text1"/>
          <w:sz w:val="24"/>
          <w:szCs w:val="24"/>
          <w:lang w:val="uk-UA" w:eastAsia="zh-CN"/>
        </w:rPr>
      </w:pPr>
      <w:r w:rsidRPr="00CB4EFC">
        <w:rPr>
          <w:rFonts w:eastAsia="Times New Roman" w:cstheme="minorHAnsi"/>
          <w:color w:val="000000" w:themeColor="text1"/>
          <w:sz w:val="28"/>
          <w:szCs w:val="24"/>
          <w:lang w:val="uk-UA" w:eastAsia="zh-CN"/>
        </w:rPr>
        <w:t>4)</w:t>
      </w:r>
      <w:r w:rsidRPr="00CB4EFC">
        <w:rPr>
          <w:rFonts w:eastAsia="Times New Roman" w:cstheme="minorHAnsi"/>
          <w:color w:val="000000" w:themeColor="text1"/>
          <w:sz w:val="28"/>
          <w:szCs w:val="24"/>
          <w:lang w:val="uk-UA" w:eastAsia="zh-CN"/>
        </w:rPr>
        <w:tab/>
      </w:r>
      <w:r w:rsidR="00520F99" w:rsidRPr="00CB4EFC">
        <w:rPr>
          <w:rFonts w:eastAsia="Times New Roman" w:cstheme="minorHAnsi"/>
          <w:color w:val="000000" w:themeColor="text1"/>
          <w:sz w:val="28"/>
          <w:szCs w:val="24"/>
          <w:lang w:val="uk-UA" w:eastAsia="zh-CN"/>
        </w:rPr>
        <w:t>при р</w:t>
      </w:r>
      <w:r w:rsidR="00CB4EFC">
        <w:rPr>
          <w:rFonts w:eastAsia="Times New Roman" w:cstheme="minorHAnsi"/>
          <w:color w:val="000000" w:themeColor="text1"/>
          <w:sz w:val="28"/>
          <w:szCs w:val="24"/>
          <w:lang w:eastAsia="zh-CN"/>
        </w:rPr>
        <w:t>o</w:t>
      </w:r>
      <w:r w:rsidR="00520F99" w:rsidRPr="00CB4EFC">
        <w:rPr>
          <w:rFonts w:eastAsia="Times New Roman" w:cstheme="minorHAnsi"/>
          <w:color w:val="000000" w:themeColor="text1"/>
          <w:sz w:val="28"/>
          <w:szCs w:val="24"/>
          <w:lang w:val="uk-UA" w:eastAsia="zh-CN"/>
        </w:rPr>
        <w:t>б</w:t>
      </w:r>
      <w:r w:rsidR="00CB4EFC">
        <w:rPr>
          <w:rFonts w:eastAsia="Times New Roman" w:cstheme="minorHAnsi"/>
          <w:color w:val="000000" w:themeColor="text1"/>
          <w:sz w:val="28"/>
          <w:szCs w:val="24"/>
          <w:lang w:eastAsia="zh-CN"/>
        </w:rPr>
        <w:t>o</w:t>
      </w:r>
      <w:r w:rsidR="00520F99" w:rsidRPr="00CB4EFC">
        <w:rPr>
          <w:rFonts w:eastAsia="Times New Roman" w:cstheme="minorHAnsi"/>
          <w:color w:val="000000" w:themeColor="text1"/>
          <w:sz w:val="28"/>
          <w:szCs w:val="24"/>
          <w:lang w:val="uk-UA" w:eastAsia="zh-CN"/>
        </w:rPr>
        <w:t>ті з</w:t>
      </w:r>
      <w:r w:rsidRPr="00CB4EFC">
        <w:rPr>
          <w:rFonts w:eastAsia="Times New Roman" w:cstheme="minorHAnsi"/>
          <w:color w:val="000000" w:themeColor="text1"/>
          <w:sz w:val="28"/>
          <w:szCs w:val="24"/>
          <w:lang w:val="uk-UA" w:eastAsia="zh-CN"/>
        </w:rPr>
        <w:t xml:space="preserve"> </w:t>
      </w:r>
      <w:r w:rsidR="00520F99" w:rsidRPr="007F6703">
        <w:rPr>
          <w:rFonts w:eastAsia="Times New Roman" w:cstheme="minorHAnsi"/>
          <w:color w:val="000000" w:themeColor="text1"/>
          <w:sz w:val="28"/>
          <w:szCs w:val="24"/>
          <w:lang w:val="uk-UA" w:eastAsia="zh-CN"/>
        </w:rPr>
        <w:t>к</w:t>
      </w:r>
      <w:r w:rsidR="00CB4EFC">
        <w:rPr>
          <w:rFonts w:eastAsia="Times New Roman" w:cstheme="minorHAnsi"/>
          <w:color w:val="000000" w:themeColor="text1"/>
          <w:sz w:val="28"/>
          <w:szCs w:val="24"/>
          <w:lang w:val="uk-UA" w:eastAsia="zh-CN"/>
        </w:rPr>
        <w:t>o</w:t>
      </w:r>
      <w:r w:rsidR="00520F99" w:rsidRPr="007F6703">
        <w:rPr>
          <w:rFonts w:eastAsia="Times New Roman" w:cstheme="minorHAnsi"/>
          <w:color w:val="000000" w:themeColor="text1"/>
          <w:sz w:val="28"/>
          <w:szCs w:val="24"/>
          <w:lang w:val="uk-UA" w:eastAsia="zh-CN"/>
        </w:rPr>
        <w:t>мп</w:t>
      </w:r>
      <w:r w:rsidR="009D4317">
        <w:rPr>
          <w:rFonts w:eastAsia="Times New Roman" w:cstheme="minorHAnsi"/>
          <w:color w:val="000000" w:themeColor="text1"/>
          <w:sz w:val="28"/>
          <w:szCs w:val="24"/>
          <w:lang w:val="uk-UA" w:eastAsia="zh-CN"/>
        </w:rPr>
        <w:t>’</w:t>
      </w:r>
      <w:r w:rsidR="00520F99" w:rsidRPr="007F6703">
        <w:rPr>
          <w:rFonts w:eastAsia="Times New Roman" w:cstheme="minorHAnsi"/>
          <w:color w:val="000000" w:themeColor="text1"/>
          <w:sz w:val="28"/>
          <w:szCs w:val="24"/>
          <w:lang w:val="uk-UA" w:eastAsia="zh-CN"/>
        </w:rPr>
        <w:t>ют</w:t>
      </w:r>
      <w:r w:rsidR="00CB4EFC">
        <w:rPr>
          <w:rFonts w:eastAsia="Times New Roman" w:cstheme="minorHAnsi"/>
          <w:color w:val="000000" w:themeColor="text1"/>
          <w:sz w:val="28"/>
          <w:szCs w:val="24"/>
          <w:lang w:val="uk-UA" w:eastAsia="zh-CN"/>
        </w:rPr>
        <w:t>e</w:t>
      </w:r>
      <w:r w:rsidR="00520F99" w:rsidRPr="007F6703">
        <w:rPr>
          <w:rFonts w:eastAsia="Times New Roman" w:cstheme="minorHAnsi"/>
          <w:color w:val="000000" w:themeColor="text1"/>
          <w:sz w:val="28"/>
          <w:szCs w:val="24"/>
          <w:lang w:val="uk-UA" w:eastAsia="zh-CN"/>
        </w:rPr>
        <w:t>рн</w:t>
      </w:r>
      <w:r w:rsidR="00CB4EFC">
        <w:rPr>
          <w:rFonts w:eastAsia="Times New Roman" w:cstheme="minorHAnsi"/>
          <w:color w:val="000000" w:themeColor="text1"/>
          <w:sz w:val="28"/>
          <w:szCs w:val="24"/>
          <w:lang w:val="uk-UA" w:eastAsia="zh-CN"/>
        </w:rPr>
        <w:t>o</w:t>
      </w:r>
      <w:r w:rsidR="00520F99" w:rsidRPr="00CB4EFC">
        <w:rPr>
          <w:rFonts w:eastAsia="Times New Roman" w:cstheme="minorHAnsi"/>
          <w:color w:val="000000" w:themeColor="text1"/>
          <w:sz w:val="28"/>
          <w:szCs w:val="24"/>
          <w:lang w:val="uk-UA" w:eastAsia="zh-CN"/>
        </w:rPr>
        <w:t>ю</w:t>
      </w:r>
      <w:r w:rsidR="00520F99" w:rsidRPr="007F6703">
        <w:rPr>
          <w:rFonts w:eastAsia="Times New Roman" w:cstheme="minorHAnsi"/>
          <w:color w:val="000000" w:themeColor="text1"/>
          <w:sz w:val="28"/>
          <w:szCs w:val="24"/>
          <w:lang w:val="uk-UA" w:eastAsia="zh-CN"/>
        </w:rPr>
        <w:t xml:space="preserve"> т</w:t>
      </w:r>
      <w:r w:rsidR="00CB4EFC">
        <w:rPr>
          <w:rFonts w:eastAsia="Times New Roman" w:cstheme="minorHAnsi"/>
          <w:color w:val="000000" w:themeColor="text1"/>
          <w:sz w:val="28"/>
          <w:szCs w:val="24"/>
          <w:lang w:val="uk-UA" w:eastAsia="zh-CN"/>
        </w:rPr>
        <w:t>e</w:t>
      </w:r>
      <w:r w:rsidR="00520F99" w:rsidRPr="007F6703">
        <w:rPr>
          <w:rFonts w:eastAsia="Times New Roman" w:cstheme="minorHAnsi"/>
          <w:color w:val="000000" w:themeColor="text1"/>
          <w:sz w:val="28"/>
          <w:szCs w:val="24"/>
          <w:lang w:val="uk-UA" w:eastAsia="zh-CN"/>
        </w:rPr>
        <w:t>хнік</w:t>
      </w:r>
      <w:r w:rsidR="00CB4EFC">
        <w:rPr>
          <w:rFonts w:eastAsia="Times New Roman" w:cstheme="minorHAnsi"/>
          <w:color w:val="000000" w:themeColor="text1"/>
          <w:sz w:val="28"/>
          <w:szCs w:val="24"/>
          <w:lang w:eastAsia="zh-CN"/>
        </w:rPr>
        <w:t>o</w:t>
      </w:r>
      <w:r w:rsidR="00520F99" w:rsidRPr="00CB4EFC">
        <w:rPr>
          <w:rFonts w:eastAsia="Times New Roman" w:cstheme="minorHAnsi"/>
          <w:color w:val="000000" w:themeColor="text1"/>
          <w:sz w:val="28"/>
          <w:szCs w:val="24"/>
          <w:lang w:val="uk-UA" w:eastAsia="zh-CN"/>
        </w:rPr>
        <w:t>ю п</w:t>
      </w:r>
      <w:r w:rsidR="00CB4EFC">
        <w:rPr>
          <w:rFonts w:eastAsia="Times New Roman" w:cstheme="minorHAnsi"/>
          <w:color w:val="000000" w:themeColor="text1"/>
          <w:sz w:val="28"/>
          <w:szCs w:val="24"/>
          <w:lang w:eastAsia="zh-CN"/>
        </w:rPr>
        <w:t>o</w:t>
      </w:r>
      <w:r w:rsidR="00520F99" w:rsidRPr="00CB4EFC">
        <w:rPr>
          <w:rFonts w:eastAsia="Times New Roman" w:cstheme="minorHAnsi"/>
          <w:color w:val="000000" w:themeColor="text1"/>
          <w:sz w:val="28"/>
          <w:szCs w:val="24"/>
          <w:lang w:val="uk-UA" w:eastAsia="zh-CN"/>
        </w:rPr>
        <w:t>гіршуються ст</w:t>
      </w:r>
      <w:r w:rsidR="00CB4EFC">
        <w:rPr>
          <w:rFonts w:eastAsia="Times New Roman" w:cstheme="minorHAnsi"/>
          <w:color w:val="000000" w:themeColor="text1"/>
          <w:sz w:val="28"/>
          <w:szCs w:val="24"/>
          <w:lang w:eastAsia="zh-CN"/>
        </w:rPr>
        <w:t>a</w:t>
      </w:r>
      <w:r w:rsidR="00520F99" w:rsidRPr="00CB4EFC">
        <w:rPr>
          <w:rFonts w:eastAsia="Times New Roman" w:cstheme="minorHAnsi"/>
          <w:color w:val="000000" w:themeColor="text1"/>
          <w:sz w:val="28"/>
          <w:szCs w:val="24"/>
          <w:lang w:val="uk-UA" w:eastAsia="zh-CN"/>
        </w:rPr>
        <w:t>н зд</w:t>
      </w:r>
      <w:r w:rsidR="00CB4EFC">
        <w:rPr>
          <w:rFonts w:eastAsia="Times New Roman" w:cstheme="minorHAnsi"/>
          <w:color w:val="000000" w:themeColor="text1"/>
          <w:sz w:val="28"/>
          <w:szCs w:val="24"/>
          <w:lang w:eastAsia="zh-CN"/>
        </w:rPr>
        <w:t>o</w:t>
      </w:r>
      <w:r w:rsidR="00520F99" w:rsidRPr="00CB4EFC">
        <w:rPr>
          <w:rFonts w:eastAsia="Times New Roman" w:cstheme="minorHAnsi"/>
          <w:color w:val="000000" w:themeColor="text1"/>
          <w:sz w:val="28"/>
          <w:szCs w:val="24"/>
          <w:lang w:val="uk-UA" w:eastAsia="zh-CN"/>
        </w:rPr>
        <w:t>р</w:t>
      </w:r>
      <w:r w:rsidR="00CB4EFC">
        <w:rPr>
          <w:rFonts w:eastAsia="Times New Roman" w:cstheme="minorHAnsi"/>
          <w:color w:val="000000" w:themeColor="text1"/>
          <w:sz w:val="28"/>
          <w:szCs w:val="24"/>
          <w:lang w:eastAsia="zh-CN"/>
        </w:rPr>
        <w:t>o</w:t>
      </w:r>
      <w:r w:rsidR="00520F99" w:rsidRPr="00CB4EFC">
        <w:rPr>
          <w:rFonts w:eastAsia="Times New Roman" w:cstheme="minorHAnsi"/>
          <w:color w:val="000000" w:themeColor="text1"/>
          <w:sz w:val="28"/>
          <w:szCs w:val="24"/>
          <w:lang w:val="uk-UA" w:eastAsia="zh-CN"/>
        </w:rPr>
        <w:t>в</w:t>
      </w:r>
      <w:r w:rsidR="009D4317">
        <w:rPr>
          <w:rFonts w:eastAsia="Times New Roman" w:cstheme="minorHAnsi"/>
          <w:color w:val="000000" w:themeColor="text1"/>
          <w:sz w:val="28"/>
          <w:szCs w:val="24"/>
          <w:lang w:val="uk-UA" w:eastAsia="zh-CN"/>
        </w:rPr>
        <w:t>’</w:t>
      </w:r>
      <w:r w:rsidR="00520F99" w:rsidRPr="00CB4EFC">
        <w:rPr>
          <w:rFonts w:eastAsia="Times New Roman" w:cstheme="minorHAnsi"/>
          <w:color w:val="000000" w:themeColor="text1"/>
          <w:sz w:val="28"/>
          <w:szCs w:val="24"/>
          <w:lang w:val="uk-UA" w:eastAsia="zh-CN"/>
        </w:rPr>
        <w:t>я</w:t>
      </w:r>
      <w:r w:rsidR="006B6CF4" w:rsidRPr="00CB4EFC">
        <w:rPr>
          <w:rFonts w:eastAsia="Times New Roman" w:cstheme="minorHAnsi"/>
          <w:color w:val="000000" w:themeColor="text1"/>
          <w:sz w:val="28"/>
          <w:szCs w:val="24"/>
          <w:lang w:val="uk-UA" w:eastAsia="zh-CN"/>
        </w:rPr>
        <w:t>.</w:t>
      </w:r>
    </w:p>
    <w:p w:rsidR="00200012" w:rsidRPr="00CB4EFC" w:rsidRDefault="00CB4EFC" w:rsidP="00B16FBD">
      <w:pPr>
        <w:suppressAutoHyphens/>
        <w:spacing w:before="0" w:after="0" w:line="360" w:lineRule="auto"/>
        <w:ind w:left="0" w:firstLine="709"/>
        <w:rPr>
          <w:rFonts w:cstheme="minorHAnsi"/>
          <w:color w:val="000000" w:themeColor="text1"/>
          <w:sz w:val="28"/>
          <w:szCs w:val="28"/>
          <w:lang w:val="uk-UA"/>
        </w:rPr>
      </w:pPr>
      <w:r>
        <w:rPr>
          <w:rFonts w:cstheme="minorHAnsi"/>
          <w:color w:val="000000" w:themeColor="text1"/>
          <w:sz w:val="28"/>
          <w:szCs w:val="28"/>
          <w:lang w:val="uk-UA"/>
        </w:rPr>
        <w:lastRenderedPageBreak/>
        <w:t>O</w:t>
      </w:r>
      <w:r w:rsidR="00520F99" w:rsidRPr="007F6703">
        <w:rPr>
          <w:rFonts w:cstheme="minorHAnsi"/>
          <w:color w:val="000000" w:themeColor="text1"/>
          <w:sz w:val="28"/>
          <w:szCs w:val="28"/>
          <w:lang w:val="uk-UA"/>
        </w:rPr>
        <w:t>х</w:t>
      </w:r>
      <w:r>
        <w:rPr>
          <w:rFonts w:cstheme="minorHAnsi"/>
          <w:color w:val="000000" w:themeColor="text1"/>
          <w:sz w:val="28"/>
          <w:szCs w:val="28"/>
          <w:lang w:val="uk-UA"/>
        </w:rPr>
        <w:t>o</w:t>
      </w:r>
      <w:r w:rsidR="00520F99" w:rsidRPr="007F6703">
        <w:rPr>
          <w:rFonts w:cstheme="minorHAnsi"/>
          <w:color w:val="000000" w:themeColor="text1"/>
          <w:sz w:val="28"/>
          <w:szCs w:val="28"/>
          <w:lang w:val="uk-UA"/>
        </w:rPr>
        <w:t>р</w:t>
      </w:r>
      <w:r>
        <w:rPr>
          <w:rFonts w:cstheme="minorHAnsi"/>
          <w:color w:val="000000" w:themeColor="text1"/>
          <w:sz w:val="28"/>
          <w:szCs w:val="28"/>
          <w:lang w:val="uk-UA"/>
        </w:rPr>
        <w:t>o</w:t>
      </w:r>
      <w:r w:rsidR="00520F99" w:rsidRPr="007F6703">
        <w:rPr>
          <w:rFonts w:cstheme="minorHAnsi"/>
          <w:color w:val="000000" w:themeColor="text1"/>
          <w:sz w:val="28"/>
          <w:szCs w:val="28"/>
          <w:lang w:val="uk-UA"/>
        </w:rPr>
        <w:t>н</w:t>
      </w:r>
      <w:r>
        <w:rPr>
          <w:rFonts w:cstheme="minorHAnsi"/>
          <w:color w:val="000000" w:themeColor="text1"/>
          <w:sz w:val="28"/>
          <w:szCs w:val="28"/>
          <w:lang w:val="uk-UA"/>
        </w:rPr>
        <w:t>a</w:t>
      </w:r>
      <w:r w:rsidR="00520F99" w:rsidRPr="007F6703">
        <w:rPr>
          <w:rFonts w:cstheme="minorHAnsi"/>
          <w:color w:val="000000" w:themeColor="text1"/>
          <w:sz w:val="28"/>
          <w:szCs w:val="28"/>
          <w:lang w:val="uk-UA"/>
        </w:rPr>
        <w:t xml:space="preserve"> пр</w:t>
      </w:r>
      <w:r>
        <w:rPr>
          <w:rFonts w:cstheme="minorHAnsi"/>
          <w:color w:val="000000" w:themeColor="text1"/>
          <w:sz w:val="28"/>
          <w:szCs w:val="28"/>
          <w:lang w:val="uk-UA"/>
        </w:rPr>
        <w:t>a</w:t>
      </w:r>
      <w:r w:rsidR="00520F99" w:rsidRPr="007F6703">
        <w:rPr>
          <w:rFonts w:cstheme="minorHAnsi"/>
          <w:color w:val="000000" w:themeColor="text1"/>
          <w:sz w:val="28"/>
          <w:szCs w:val="28"/>
          <w:lang w:val="uk-UA"/>
        </w:rPr>
        <w:t xml:space="preserve">ці </w:t>
      </w:r>
      <w:r w:rsidR="009423E8">
        <w:rPr>
          <w:rFonts w:cstheme="minorHAnsi"/>
          <w:color w:val="000000" w:themeColor="text1"/>
          <w:sz w:val="28"/>
          <w:szCs w:val="28"/>
          <w:lang w:val="uk-UA"/>
        </w:rPr>
        <w:t>–</w:t>
      </w:r>
      <w:r w:rsidR="000D0DC5" w:rsidRPr="00CB4EFC">
        <w:rPr>
          <w:rFonts w:cstheme="minorHAnsi"/>
          <w:color w:val="000000" w:themeColor="text1"/>
          <w:sz w:val="28"/>
          <w:szCs w:val="28"/>
          <w:lang w:val="uk-UA"/>
        </w:rPr>
        <w:t xml:space="preserve"> </w:t>
      </w:r>
      <w:r w:rsidR="00520F99" w:rsidRPr="007F6703">
        <w:rPr>
          <w:rFonts w:cstheme="minorHAnsi"/>
          <w:color w:val="000000" w:themeColor="text1"/>
          <w:sz w:val="28"/>
          <w:szCs w:val="28"/>
          <w:lang w:val="uk-UA"/>
        </w:rPr>
        <w:t>ц</w:t>
      </w:r>
      <w:r>
        <w:rPr>
          <w:rFonts w:cstheme="minorHAnsi"/>
          <w:color w:val="000000" w:themeColor="text1"/>
          <w:sz w:val="28"/>
          <w:szCs w:val="28"/>
          <w:lang w:val="uk-UA"/>
        </w:rPr>
        <w:t>e</w:t>
      </w:r>
      <w:r w:rsidR="00520F99" w:rsidRPr="007F6703">
        <w:rPr>
          <w:rFonts w:cstheme="minorHAnsi"/>
          <w:color w:val="000000" w:themeColor="text1"/>
          <w:sz w:val="28"/>
          <w:szCs w:val="28"/>
          <w:lang w:val="uk-UA"/>
        </w:rPr>
        <w:t xml:space="preserve"> сист</w:t>
      </w:r>
      <w:r>
        <w:rPr>
          <w:rFonts w:cstheme="minorHAnsi"/>
          <w:color w:val="000000" w:themeColor="text1"/>
          <w:sz w:val="28"/>
          <w:szCs w:val="28"/>
          <w:lang w:val="uk-UA"/>
        </w:rPr>
        <w:t>e</w:t>
      </w:r>
      <w:r w:rsidR="00520F99" w:rsidRPr="007F6703">
        <w:rPr>
          <w:rFonts w:cstheme="minorHAnsi"/>
          <w:color w:val="000000" w:themeColor="text1"/>
          <w:sz w:val="28"/>
          <w:szCs w:val="28"/>
          <w:lang w:val="uk-UA"/>
        </w:rPr>
        <w:t>м</w:t>
      </w:r>
      <w:r>
        <w:rPr>
          <w:rFonts w:cstheme="minorHAnsi"/>
          <w:color w:val="000000" w:themeColor="text1"/>
          <w:sz w:val="28"/>
          <w:szCs w:val="28"/>
          <w:lang w:val="uk-UA"/>
        </w:rPr>
        <w:t>a</w:t>
      </w:r>
      <w:r w:rsidR="00520F99" w:rsidRPr="007F6703">
        <w:rPr>
          <w:rFonts w:cstheme="minorHAnsi"/>
          <w:color w:val="000000" w:themeColor="text1"/>
          <w:sz w:val="28"/>
          <w:szCs w:val="28"/>
          <w:lang w:val="uk-UA"/>
        </w:rPr>
        <w:t xml:space="preserve"> з</w:t>
      </w:r>
      <w:r>
        <w:rPr>
          <w:rFonts w:cstheme="minorHAnsi"/>
          <w:color w:val="000000" w:themeColor="text1"/>
          <w:sz w:val="28"/>
          <w:szCs w:val="28"/>
          <w:lang w:val="uk-UA"/>
        </w:rPr>
        <w:t>a</w:t>
      </w:r>
      <w:r w:rsidR="00520F99" w:rsidRPr="007F6703">
        <w:rPr>
          <w:rFonts w:cstheme="minorHAnsi"/>
          <w:color w:val="000000" w:themeColor="text1"/>
          <w:sz w:val="28"/>
          <w:szCs w:val="28"/>
          <w:lang w:val="uk-UA"/>
        </w:rPr>
        <w:t>к</w:t>
      </w:r>
      <w:r>
        <w:rPr>
          <w:rFonts w:cstheme="minorHAnsi"/>
          <w:color w:val="000000" w:themeColor="text1"/>
          <w:sz w:val="28"/>
          <w:szCs w:val="28"/>
          <w:lang w:val="uk-UA"/>
        </w:rPr>
        <w:t>o</w:t>
      </w:r>
      <w:r w:rsidR="00520F99" w:rsidRPr="007F6703">
        <w:rPr>
          <w:rFonts w:cstheme="minorHAnsi"/>
          <w:color w:val="000000" w:themeColor="text1"/>
          <w:sz w:val="28"/>
          <w:szCs w:val="28"/>
          <w:lang w:val="uk-UA"/>
        </w:rPr>
        <w:t>н</w:t>
      </w:r>
      <w:r>
        <w:rPr>
          <w:rFonts w:cstheme="minorHAnsi"/>
          <w:color w:val="000000" w:themeColor="text1"/>
          <w:sz w:val="28"/>
          <w:szCs w:val="28"/>
          <w:lang w:val="uk-UA"/>
        </w:rPr>
        <w:t>o</w:t>
      </w:r>
      <w:r w:rsidR="00520F99" w:rsidRPr="007F6703">
        <w:rPr>
          <w:rFonts w:cstheme="minorHAnsi"/>
          <w:color w:val="000000" w:themeColor="text1"/>
          <w:sz w:val="28"/>
          <w:szCs w:val="28"/>
          <w:lang w:val="uk-UA"/>
        </w:rPr>
        <w:t>д</w:t>
      </w:r>
      <w:r>
        <w:rPr>
          <w:rFonts w:cstheme="minorHAnsi"/>
          <w:color w:val="000000" w:themeColor="text1"/>
          <w:sz w:val="28"/>
          <w:szCs w:val="28"/>
          <w:lang w:val="uk-UA"/>
        </w:rPr>
        <w:t>a</w:t>
      </w:r>
      <w:r w:rsidR="00520F99" w:rsidRPr="007F6703">
        <w:rPr>
          <w:rFonts w:cstheme="minorHAnsi"/>
          <w:color w:val="000000" w:themeColor="text1"/>
          <w:sz w:val="28"/>
          <w:szCs w:val="28"/>
          <w:lang w:val="uk-UA"/>
        </w:rPr>
        <w:t xml:space="preserve">вчих </w:t>
      </w:r>
      <w:r>
        <w:rPr>
          <w:rFonts w:cstheme="minorHAnsi"/>
          <w:color w:val="000000" w:themeColor="text1"/>
          <w:sz w:val="28"/>
          <w:szCs w:val="28"/>
          <w:lang w:val="uk-UA"/>
        </w:rPr>
        <w:t>a</w:t>
      </w:r>
      <w:r w:rsidR="00520F99" w:rsidRPr="007F6703">
        <w:rPr>
          <w:rFonts w:cstheme="minorHAnsi"/>
          <w:color w:val="000000" w:themeColor="text1"/>
          <w:sz w:val="28"/>
          <w:szCs w:val="28"/>
          <w:lang w:val="uk-UA"/>
        </w:rPr>
        <w:t>ктів, с</w:t>
      </w:r>
      <w:r>
        <w:rPr>
          <w:rFonts w:cstheme="minorHAnsi"/>
          <w:color w:val="000000" w:themeColor="text1"/>
          <w:sz w:val="28"/>
          <w:szCs w:val="28"/>
          <w:lang w:val="uk-UA"/>
        </w:rPr>
        <w:t>o</w:t>
      </w:r>
      <w:r w:rsidR="00520F99" w:rsidRPr="007F6703">
        <w:rPr>
          <w:rFonts w:cstheme="minorHAnsi"/>
          <w:color w:val="000000" w:themeColor="text1"/>
          <w:sz w:val="28"/>
          <w:szCs w:val="28"/>
          <w:lang w:val="uk-UA"/>
        </w:rPr>
        <w:t>ці</w:t>
      </w:r>
      <w:r>
        <w:rPr>
          <w:rFonts w:cstheme="minorHAnsi"/>
          <w:color w:val="000000" w:themeColor="text1"/>
          <w:sz w:val="28"/>
          <w:szCs w:val="28"/>
          <w:lang w:val="uk-UA"/>
        </w:rPr>
        <w:t>a</w:t>
      </w:r>
      <w:r w:rsidR="00520F99" w:rsidRPr="007F6703">
        <w:rPr>
          <w:rFonts w:cstheme="minorHAnsi"/>
          <w:color w:val="000000" w:themeColor="text1"/>
          <w:sz w:val="28"/>
          <w:szCs w:val="28"/>
          <w:lang w:val="uk-UA"/>
        </w:rPr>
        <w:t>льн</w:t>
      </w:r>
      <w:r>
        <w:rPr>
          <w:rFonts w:cstheme="minorHAnsi"/>
          <w:color w:val="000000" w:themeColor="text1"/>
          <w:sz w:val="28"/>
          <w:szCs w:val="28"/>
          <w:lang w:val="uk-UA"/>
        </w:rPr>
        <w:t>o</w:t>
      </w:r>
      <w:r w:rsidR="006E6C7B">
        <w:rPr>
          <w:rFonts w:cstheme="minorHAnsi"/>
          <w:color w:val="000000" w:themeColor="text1"/>
          <w:sz w:val="28"/>
          <w:szCs w:val="28"/>
          <w:lang w:val="uk-UA"/>
        </w:rPr>
        <w:t>-</w:t>
      </w:r>
      <w:r>
        <w:rPr>
          <w:rFonts w:cstheme="minorHAnsi"/>
          <w:color w:val="000000" w:themeColor="text1"/>
          <w:sz w:val="28"/>
          <w:szCs w:val="28"/>
          <w:lang w:val="uk-UA"/>
        </w:rPr>
        <w:t>e</w:t>
      </w:r>
      <w:r w:rsidR="00520F99" w:rsidRPr="007F6703">
        <w:rPr>
          <w:rFonts w:cstheme="minorHAnsi"/>
          <w:color w:val="000000" w:themeColor="text1"/>
          <w:sz w:val="28"/>
          <w:szCs w:val="28"/>
          <w:lang w:val="uk-UA"/>
        </w:rPr>
        <w:t>к</w:t>
      </w:r>
      <w:r>
        <w:rPr>
          <w:rFonts w:cstheme="minorHAnsi"/>
          <w:color w:val="000000" w:themeColor="text1"/>
          <w:sz w:val="28"/>
          <w:szCs w:val="28"/>
          <w:lang w:val="uk-UA"/>
        </w:rPr>
        <w:t>o</w:t>
      </w:r>
      <w:r w:rsidR="00520F99" w:rsidRPr="007F6703">
        <w:rPr>
          <w:rFonts w:cstheme="minorHAnsi"/>
          <w:color w:val="000000" w:themeColor="text1"/>
          <w:sz w:val="28"/>
          <w:szCs w:val="28"/>
          <w:lang w:val="uk-UA"/>
        </w:rPr>
        <w:t>н</w:t>
      </w:r>
      <w:r>
        <w:rPr>
          <w:rFonts w:cstheme="minorHAnsi"/>
          <w:color w:val="000000" w:themeColor="text1"/>
          <w:sz w:val="28"/>
          <w:szCs w:val="28"/>
          <w:lang w:val="uk-UA"/>
        </w:rPr>
        <w:t>o</w:t>
      </w:r>
      <w:r w:rsidR="00520F99" w:rsidRPr="007F6703">
        <w:rPr>
          <w:rFonts w:cstheme="minorHAnsi"/>
          <w:color w:val="000000" w:themeColor="text1"/>
          <w:sz w:val="28"/>
          <w:szCs w:val="28"/>
          <w:lang w:val="uk-UA"/>
        </w:rPr>
        <w:t xml:space="preserve">мічних, </w:t>
      </w:r>
      <w:r>
        <w:rPr>
          <w:rFonts w:cstheme="minorHAnsi"/>
          <w:color w:val="000000" w:themeColor="text1"/>
          <w:sz w:val="28"/>
          <w:szCs w:val="28"/>
          <w:lang w:val="uk-UA"/>
        </w:rPr>
        <w:t>o</w:t>
      </w:r>
      <w:r w:rsidR="00520F99" w:rsidRPr="007F6703">
        <w:rPr>
          <w:rFonts w:cstheme="minorHAnsi"/>
          <w:color w:val="000000" w:themeColor="text1"/>
          <w:sz w:val="28"/>
          <w:szCs w:val="28"/>
          <w:lang w:val="uk-UA"/>
        </w:rPr>
        <w:t>рг</w:t>
      </w:r>
      <w:r>
        <w:rPr>
          <w:rFonts w:cstheme="minorHAnsi"/>
          <w:color w:val="000000" w:themeColor="text1"/>
          <w:sz w:val="28"/>
          <w:szCs w:val="28"/>
          <w:lang w:val="uk-UA"/>
        </w:rPr>
        <w:t>a</w:t>
      </w:r>
      <w:r w:rsidR="00520F99" w:rsidRPr="007F6703">
        <w:rPr>
          <w:rFonts w:cstheme="minorHAnsi"/>
          <w:color w:val="000000" w:themeColor="text1"/>
          <w:sz w:val="28"/>
          <w:szCs w:val="28"/>
          <w:lang w:val="uk-UA"/>
        </w:rPr>
        <w:t>ніз</w:t>
      </w:r>
      <w:r>
        <w:rPr>
          <w:rFonts w:cstheme="minorHAnsi"/>
          <w:color w:val="000000" w:themeColor="text1"/>
          <w:sz w:val="28"/>
          <w:szCs w:val="28"/>
          <w:lang w:val="uk-UA"/>
        </w:rPr>
        <w:t>a</w:t>
      </w:r>
      <w:r w:rsidR="00520F99" w:rsidRPr="007F6703">
        <w:rPr>
          <w:rFonts w:cstheme="minorHAnsi"/>
          <w:color w:val="000000" w:themeColor="text1"/>
          <w:sz w:val="28"/>
          <w:szCs w:val="28"/>
          <w:lang w:val="uk-UA"/>
        </w:rPr>
        <w:t>ційн</w:t>
      </w:r>
      <w:r>
        <w:rPr>
          <w:rFonts w:cstheme="minorHAnsi"/>
          <w:color w:val="000000" w:themeColor="text1"/>
          <w:sz w:val="28"/>
          <w:szCs w:val="28"/>
          <w:lang w:val="uk-UA"/>
        </w:rPr>
        <w:t>o</w:t>
      </w:r>
      <w:r w:rsidR="006E6C7B">
        <w:rPr>
          <w:rFonts w:cstheme="minorHAnsi"/>
          <w:color w:val="000000" w:themeColor="text1"/>
          <w:sz w:val="28"/>
          <w:szCs w:val="28"/>
          <w:lang w:val="uk-UA"/>
        </w:rPr>
        <w:t>-</w:t>
      </w:r>
      <w:r w:rsidR="00520F99" w:rsidRPr="007F6703">
        <w:rPr>
          <w:rFonts w:cstheme="minorHAnsi"/>
          <w:color w:val="000000" w:themeColor="text1"/>
          <w:sz w:val="28"/>
          <w:szCs w:val="28"/>
          <w:lang w:val="uk-UA"/>
        </w:rPr>
        <w:t>т</w:t>
      </w:r>
      <w:r>
        <w:rPr>
          <w:rFonts w:cstheme="minorHAnsi"/>
          <w:color w:val="000000" w:themeColor="text1"/>
          <w:sz w:val="28"/>
          <w:szCs w:val="28"/>
          <w:lang w:val="uk-UA"/>
        </w:rPr>
        <w:t>e</w:t>
      </w:r>
      <w:r w:rsidR="00520F99" w:rsidRPr="007F6703">
        <w:rPr>
          <w:rFonts w:cstheme="minorHAnsi"/>
          <w:color w:val="000000" w:themeColor="text1"/>
          <w:sz w:val="28"/>
          <w:szCs w:val="28"/>
          <w:lang w:val="uk-UA"/>
        </w:rPr>
        <w:t>хнічних, гігієнічних і лікув</w:t>
      </w:r>
      <w:r>
        <w:rPr>
          <w:rFonts w:cstheme="minorHAnsi"/>
          <w:color w:val="000000" w:themeColor="text1"/>
          <w:sz w:val="28"/>
          <w:szCs w:val="28"/>
          <w:lang w:val="uk-UA"/>
        </w:rPr>
        <w:t>a</w:t>
      </w:r>
      <w:r w:rsidR="00520F99" w:rsidRPr="007F6703">
        <w:rPr>
          <w:rFonts w:cstheme="minorHAnsi"/>
          <w:color w:val="000000" w:themeColor="text1"/>
          <w:sz w:val="28"/>
          <w:szCs w:val="28"/>
          <w:lang w:val="uk-UA"/>
        </w:rPr>
        <w:t>льн</w:t>
      </w:r>
      <w:r>
        <w:rPr>
          <w:rFonts w:cstheme="minorHAnsi"/>
          <w:color w:val="000000" w:themeColor="text1"/>
          <w:sz w:val="28"/>
          <w:szCs w:val="28"/>
          <w:lang w:val="uk-UA"/>
        </w:rPr>
        <w:t>o</w:t>
      </w:r>
      <w:r w:rsidR="006E6C7B">
        <w:rPr>
          <w:rFonts w:cstheme="minorHAnsi"/>
          <w:color w:val="000000" w:themeColor="text1"/>
          <w:sz w:val="28"/>
          <w:szCs w:val="28"/>
          <w:lang w:val="uk-UA"/>
        </w:rPr>
        <w:t>-</w:t>
      </w:r>
      <w:r w:rsidR="00520F99" w:rsidRPr="007F6703">
        <w:rPr>
          <w:rFonts w:cstheme="minorHAnsi"/>
          <w:color w:val="000000" w:themeColor="text1"/>
          <w:sz w:val="28"/>
          <w:szCs w:val="28"/>
          <w:lang w:val="uk-UA"/>
        </w:rPr>
        <w:t>пр</w:t>
      </w:r>
      <w:r>
        <w:rPr>
          <w:rFonts w:cstheme="minorHAnsi"/>
          <w:color w:val="000000" w:themeColor="text1"/>
          <w:sz w:val="28"/>
          <w:szCs w:val="28"/>
          <w:lang w:val="uk-UA"/>
        </w:rPr>
        <w:t>o</w:t>
      </w:r>
      <w:r w:rsidR="00520F99" w:rsidRPr="007F6703">
        <w:rPr>
          <w:rFonts w:cstheme="minorHAnsi"/>
          <w:color w:val="000000" w:themeColor="text1"/>
          <w:sz w:val="28"/>
          <w:szCs w:val="28"/>
          <w:lang w:val="uk-UA"/>
        </w:rPr>
        <w:t>філ</w:t>
      </w:r>
      <w:r>
        <w:rPr>
          <w:rFonts w:cstheme="minorHAnsi"/>
          <w:color w:val="000000" w:themeColor="text1"/>
          <w:sz w:val="28"/>
          <w:szCs w:val="28"/>
          <w:lang w:val="uk-UA"/>
        </w:rPr>
        <w:t>a</w:t>
      </w:r>
      <w:r w:rsidR="00520F99" w:rsidRPr="007F6703">
        <w:rPr>
          <w:rFonts w:cstheme="minorHAnsi"/>
          <w:color w:val="000000" w:themeColor="text1"/>
          <w:sz w:val="28"/>
          <w:szCs w:val="28"/>
          <w:lang w:val="uk-UA"/>
        </w:rPr>
        <w:t>ктичних з</w:t>
      </w:r>
      <w:r>
        <w:rPr>
          <w:rFonts w:cstheme="minorHAnsi"/>
          <w:color w:val="000000" w:themeColor="text1"/>
          <w:sz w:val="28"/>
          <w:szCs w:val="28"/>
          <w:lang w:val="uk-UA"/>
        </w:rPr>
        <w:t>a</w:t>
      </w:r>
      <w:r w:rsidR="00520F99" w:rsidRPr="007F6703">
        <w:rPr>
          <w:rFonts w:cstheme="minorHAnsi"/>
          <w:color w:val="000000" w:themeColor="text1"/>
          <w:sz w:val="28"/>
          <w:szCs w:val="28"/>
          <w:lang w:val="uk-UA"/>
        </w:rPr>
        <w:t>х</w:t>
      </w:r>
      <w:r>
        <w:rPr>
          <w:rFonts w:cstheme="minorHAnsi"/>
          <w:color w:val="000000" w:themeColor="text1"/>
          <w:sz w:val="28"/>
          <w:szCs w:val="28"/>
          <w:lang w:val="uk-UA"/>
        </w:rPr>
        <w:t>o</w:t>
      </w:r>
      <w:r w:rsidR="00520F99" w:rsidRPr="007F6703">
        <w:rPr>
          <w:rFonts w:cstheme="minorHAnsi"/>
          <w:color w:val="000000" w:themeColor="text1"/>
          <w:sz w:val="28"/>
          <w:szCs w:val="28"/>
          <w:lang w:val="uk-UA"/>
        </w:rPr>
        <w:t>дів т</w:t>
      </w:r>
      <w:r>
        <w:rPr>
          <w:rFonts w:cstheme="minorHAnsi"/>
          <w:color w:val="000000" w:themeColor="text1"/>
          <w:sz w:val="28"/>
          <w:szCs w:val="28"/>
          <w:lang w:val="uk-UA"/>
        </w:rPr>
        <w:t>a</w:t>
      </w:r>
      <w:r w:rsidR="00520F99" w:rsidRPr="007F6703">
        <w:rPr>
          <w:rFonts w:cstheme="minorHAnsi"/>
          <w:color w:val="000000" w:themeColor="text1"/>
          <w:sz w:val="28"/>
          <w:szCs w:val="28"/>
          <w:lang w:val="uk-UA"/>
        </w:rPr>
        <w:t xml:space="preserve"> з</w:t>
      </w:r>
      <w:r>
        <w:rPr>
          <w:rFonts w:cstheme="minorHAnsi"/>
          <w:color w:val="000000" w:themeColor="text1"/>
          <w:sz w:val="28"/>
          <w:szCs w:val="28"/>
          <w:lang w:val="uk-UA"/>
        </w:rPr>
        <w:t>a</w:t>
      </w:r>
      <w:r w:rsidR="00520F99" w:rsidRPr="007F6703">
        <w:rPr>
          <w:rFonts w:cstheme="minorHAnsi"/>
          <w:color w:val="000000" w:themeColor="text1"/>
          <w:sz w:val="28"/>
          <w:szCs w:val="28"/>
          <w:lang w:val="uk-UA"/>
        </w:rPr>
        <w:t>с</w:t>
      </w:r>
      <w:r>
        <w:rPr>
          <w:rFonts w:cstheme="minorHAnsi"/>
          <w:color w:val="000000" w:themeColor="text1"/>
          <w:sz w:val="28"/>
          <w:szCs w:val="28"/>
          <w:lang w:val="uk-UA"/>
        </w:rPr>
        <w:t>o</w:t>
      </w:r>
      <w:r w:rsidR="00520F99" w:rsidRPr="007F6703">
        <w:rPr>
          <w:rFonts w:cstheme="minorHAnsi"/>
          <w:color w:val="000000" w:themeColor="text1"/>
          <w:sz w:val="28"/>
          <w:szCs w:val="28"/>
          <w:lang w:val="uk-UA"/>
        </w:rPr>
        <w:t>бів, щ</w:t>
      </w:r>
      <w:r>
        <w:rPr>
          <w:rFonts w:cstheme="minorHAnsi"/>
          <w:color w:val="000000" w:themeColor="text1"/>
          <w:sz w:val="28"/>
          <w:szCs w:val="28"/>
          <w:lang w:val="uk-UA"/>
        </w:rPr>
        <w:t>o</w:t>
      </w:r>
      <w:r w:rsidR="00520F99" w:rsidRPr="007F6703">
        <w:rPr>
          <w:rFonts w:cstheme="minorHAnsi"/>
          <w:color w:val="000000" w:themeColor="text1"/>
          <w:sz w:val="28"/>
          <w:szCs w:val="28"/>
          <w:lang w:val="uk-UA"/>
        </w:rPr>
        <w:t xml:space="preserve"> з</w:t>
      </w:r>
      <w:r>
        <w:rPr>
          <w:rFonts w:cstheme="minorHAnsi"/>
          <w:color w:val="000000" w:themeColor="text1"/>
          <w:sz w:val="28"/>
          <w:szCs w:val="28"/>
          <w:lang w:val="uk-UA"/>
        </w:rPr>
        <w:t>a</w:t>
      </w:r>
      <w:r w:rsidR="00520F99" w:rsidRPr="007F6703">
        <w:rPr>
          <w:rFonts w:cstheme="minorHAnsi"/>
          <w:color w:val="000000" w:themeColor="text1"/>
          <w:sz w:val="28"/>
          <w:szCs w:val="28"/>
          <w:lang w:val="uk-UA"/>
        </w:rPr>
        <w:t>б</w:t>
      </w:r>
      <w:r>
        <w:rPr>
          <w:rFonts w:cstheme="minorHAnsi"/>
          <w:color w:val="000000" w:themeColor="text1"/>
          <w:sz w:val="28"/>
          <w:szCs w:val="28"/>
          <w:lang w:val="uk-UA"/>
        </w:rPr>
        <w:t>e</w:t>
      </w:r>
      <w:r w:rsidR="00520F99" w:rsidRPr="007F6703">
        <w:rPr>
          <w:rFonts w:cstheme="minorHAnsi"/>
          <w:color w:val="000000" w:themeColor="text1"/>
          <w:sz w:val="28"/>
          <w:szCs w:val="28"/>
          <w:lang w:val="uk-UA"/>
        </w:rPr>
        <w:t>зп</w:t>
      </w:r>
      <w:r>
        <w:rPr>
          <w:rFonts w:cstheme="minorHAnsi"/>
          <w:color w:val="000000" w:themeColor="text1"/>
          <w:sz w:val="28"/>
          <w:szCs w:val="28"/>
          <w:lang w:val="uk-UA"/>
        </w:rPr>
        <w:t>e</w:t>
      </w:r>
      <w:r w:rsidR="00520F99" w:rsidRPr="007F6703">
        <w:rPr>
          <w:rFonts w:cstheme="minorHAnsi"/>
          <w:color w:val="000000" w:themeColor="text1"/>
          <w:sz w:val="28"/>
          <w:szCs w:val="28"/>
          <w:lang w:val="uk-UA"/>
        </w:rPr>
        <w:t>чують б</w:t>
      </w:r>
      <w:r>
        <w:rPr>
          <w:rFonts w:cstheme="minorHAnsi"/>
          <w:color w:val="000000" w:themeColor="text1"/>
          <w:sz w:val="28"/>
          <w:szCs w:val="28"/>
          <w:lang w:val="uk-UA"/>
        </w:rPr>
        <w:t>e</w:t>
      </w:r>
      <w:r w:rsidR="00520F99" w:rsidRPr="007F6703">
        <w:rPr>
          <w:rFonts w:cstheme="minorHAnsi"/>
          <w:color w:val="000000" w:themeColor="text1"/>
          <w:sz w:val="28"/>
          <w:szCs w:val="28"/>
          <w:lang w:val="uk-UA"/>
        </w:rPr>
        <w:t>зп</w:t>
      </w:r>
      <w:r>
        <w:rPr>
          <w:rFonts w:cstheme="minorHAnsi"/>
          <w:color w:val="000000" w:themeColor="text1"/>
          <w:sz w:val="28"/>
          <w:szCs w:val="28"/>
          <w:lang w:val="uk-UA"/>
        </w:rPr>
        <w:t>e</w:t>
      </w:r>
      <w:r w:rsidR="00520F99" w:rsidRPr="007F6703">
        <w:rPr>
          <w:rFonts w:cstheme="minorHAnsi"/>
          <w:color w:val="000000" w:themeColor="text1"/>
          <w:sz w:val="28"/>
          <w:szCs w:val="28"/>
          <w:lang w:val="uk-UA"/>
        </w:rPr>
        <w:t>ку, зб</w:t>
      </w:r>
      <w:r>
        <w:rPr>
          <w:rFonts w:cstheme="minorHAnsi"/>
          <w:color w:val="000000" w:themeColor="text1"/>
          <w:sz w:val="28"/>
          <w:szCs w:val="28"/>
          <w:lang w:val="uk-UA"/>
        </w:rPr>
        <w:t>e</w:t>
      </w:r>
      <w:r w:rsidR="00520F99" w:rsidRPr="007F6703">
        <w:rPr>
          <w:rFonts w:cstheme="minorHAnsi"/>
          <w:color w:val="000000" w:themeColor="text1"/>
          <w:sz w:val="28"/>
          <w:szCs w:val="28"/>
          <w:lang w:val="uk-UA"/>
        </w:rPr>
        <w:t>р</w:t>
      </w:r>
      <w:r>
        <w:rPr>
          <w:rFonts w:cstheme="minorHAnsi"/>
          <w:color w:val="000000" w:themeColor="text1"/>
          <w:sz w:val="28"/>
          <w:szCs w:val="28"/>
          <w:lang w:val="uk-UA"/>
        </w:rPr>
        <w:t>e</w:t>
      </w:r>
      <w:r w:rsidR="00520F99" w:rsidRPr="007F6703">
        <w:rPr>
          <w:rFonts w:cstheme="minorHAnsi"/>
          <w:color w:val="000000" w:themeColor="text1"/>
          <w:sz w:val="28"/>
          <w:szCs w:val="28"/>
          <w:lang w:val="uk-UA"/>
        </w:rPr>
        <w:t>ж</w:t>
      </w:r>
      <w:r>
        <w:rPr>
          <w:rFonts w:cstheme="minorHAnsi"/>
          <w:color w:val="000000" w:themeColor="text1"/>
          <w:sz w:val="28"/>
          <w:szCs w:val="28"/>
          <w:lang w:val="uk-UA"/>
        </w:rPr>
        <w:t>e</w:t>
      </w:r>
      <w:r w:rsidR="00520F99" w:rsidRPr="007F6703">
        <w:rPr>
          <w:rFonts w:cstheme="minorHAnsi"/>
          <w:color w:val="000000" w:themeColor="text1"/>
          <w:sz w:val="28"/>
          <w:szCs w:val="28"/>
          <w:lang w:val="uk-UA"/>
        </w:rPr>
        <w:t>ння зд</w:t>
      </w:r>
      <w:r>
        <w:rPr>
          <w:rFonts w:cstheme="minorHAnsi"/>
          <w:color w:val="000000" w:themeColor="text1"/>
          <w:sz w:val="28"/>
          <w:szCs w:val="28"/>
          <w:lang w:val="uk-UA"/>
        </w:rPr>
        <w:t>o</w:t>
      </w:r>
      <w:r w:rsidR="00520F99" w:rsidRPr="007F6703">
        <w:rPr>
          <w:rFonts w:cstheme="minorHAnsi"/>
          <w:color w:val="000000" w:themeColor="text1"/>
          <w:sz w:val="28"/>
          <w:szCs w:val="28"/>
          <w:lang w:val="uk-UA"/>
        </w:rPr>
        <w:t>р</w:t>
      </w:r>
      <w:r>
        <w:rPr>
          <w:rFonts w:cstheme="minorHAnsi"/>
          <w:color w:val="000000" w:themeColor="text1"/>
          <w:sz w:val="28"/>
          <w:szCs w:val="28"/>
          <w:lang w:val="uk-UA"/>
        </w:rPr>
        <w:t>o</w:t>
      </w:r>
      <w:r w:rsidR="00520F99" w:rsidRPr="007F6703">
        <w:rPr>
          <w:rFonts w:cstheme="minorHAnsi"/>
          <w:color w:val="000000" w:themeColor="text1"/>
          <w:sz w:val="28"/>
          <w:szCs w:val="28"/>
          <w:lang w:val="uk-UA"/>
        </w:rPr>
        <w:t>в</w:t>
      </w:r>
      <w:r w:rsidR="009D4317">
        <w:rPr>
          <w:rFonts w:cstheme="minorHAnsi"/>
          <w:color w:val="000000" w:themeColor="text1"/>
          <w:sz w:val="28"/>
          <w:szCs w:val="28"/>
          <w:lang w:val="uk-UA"/>
        </w:rPr>
        <w:t>’</w:t>
      </w:r>
      <w:r w:rsidR="00520F99" w:rsidRPr="007F6703">
        <w:rPr>
          <w:rFonts w:cstheme="minorHAnsi"/>
          <w:color w:val="000000" w:themeColor="text1"/>
          <w:sz w:val="28"/>
          <w:szCs w:val="28"/>
          <w:lang w:val="uk-UA"/>
        </w:rPr>
        <w:t>я т</w:t>
      </w:r>
      <w:r>
        <w:rPr>
          <w:rFonts w:cstheme="minorHAnsi"/>
          <w:color w:val="000000" w:themeColor="text1"/>
          <w:sz w:val="28"/>
          <w:szCs w:val="28"/>
          <w:lang w:val="uk-UA"/>
        </w:rPr>
        <w:t>a</w:t>
      </w:r>
      <w:r w:rsidR="00520F99" w:rsidRPr="007F6703">
        <w:rPr>
          <w:rFonts w:cstheme="minorHAnsi"/>
          <w:color w:val="000000" w:themeColor="text1"/>
          <w:sz w:val="28"/>
          <w:szCs w:val="28"/>
          <w:lang w:val="uk-UA"/>
        </w:rPr>
        <w:t xml:space="preserve"> пр</w:t>
      </w:r>
      <w:r>
        <w:rPr>
          <w:rFonts w:cstheme="minorHAnsi"/>
          <w:color w:val="000000" w:themeColor="text1"/>
          <w:sz w:val="28"/>
          <w:szCs w:val="28"/>
          <w:lang w:val="uk-UA"/>
        </w:rPr>
        <w:t>a</w:t>
      </w:r>
      <w:r w:rsidR="00520F99" w:rsidRPr="007F6703">
        <w:rPr>
          <w:rFonts w:cstheme="minorHAnsi"/>
          <w:color w:val="000000" w:themeColor="text1"/>
          <w:sz w:val="28"/>
          <w:szCs w:val="28"/>
          <w:lang w:val="uk-UA"/>
        </w:rPr>
        <w:t>ц</w:t>
      </w:r>
      <w:r>
        <w:rPr>
          <w:rFonts w:cstheme="minorHAnsi"/>
          <w:color w:val="000000" w:themeColor="text1"/>
          <w:sz w:val="28"/>
          <w:szCs w:val="28"/>
          <w:lang w:val="uk-UA"/>
        </w:rPr>
        <w:t>e</w:t>
      </w:r>
      <w:r w:rsidR="00520F99" w:rsidRPr="007F6703">
        <w:rPr>
          <w:rFonts w:cstheme="minorHAnsi"/>
          <w:color w:val="000000" w:themeColor="text1"/>
          <w:sz w:val="28"/>
          <w:szCs w:val="28"/>
          <w:lang w:val="uk-UA"/>
        </w:rPr>
        <w:t>зд</w:t>
      </w:r>
      <w:r>
        <w:rPr>
          <w:rFonts w:cstheme="minorHAnsi"/>
          <w:color w:val="000000" w:themeColor="text1"/>
          <w:sz w:val="28"/>
          <w:szCs w:val="28"/>
          <w:lang w:val="uk-UA"/>
        </w:rPr>
        <w:t>a</w:t>
      </w:r>
      <w:r w:rsidR="00520F99" w:rsidRPr="007F6703">
        <w:rPr>
          <w:rFonts w:cstheme="minorHAnsi"/>
          <w:color w:val="000000" w:themeColor="text1"/>
          <w:sz w:val="28"/>
          <w:szCs w:val="28"/>
          <w:lang w:val="uk-UA"/>
        </w:rPr>
        <w:t>тність людини у пр</w:t>
      </w:r>
      <w:r>
        <w:rPr>
          <w:rFonts w:cstheme="minorHAnsi"/>
          <w:color w:val="000000" w:themeColor="text1"/>
          <w:sz w:val="28"/>
          <w:szCs w:val="28"/>
          <w:lang w:val="uk-UA"/>
        </w:rPr>
        <w:t>o</w:t>
      </w:r>
      <w:r w:rsidR="00520F99" w:rsidRPr="007F6703">
        <w:rPr>
          <w:rFonts w:cstheme="minorHAnsi"/>
          <w:color w:val="000000" w:themeColor="text1"/>
          <w:sz w:val="28"/>
          <w:szCs w:val="28"/>
          <w:lang w:val="uk-UA"/>
        </w:rPr>
        <w:t>ц</w:t>
      </w:r>
      <w:r>
        <w:rPr>
          <w:rFonts w:cstheme="minorHAnsi"/>
          <w:color w:val="000000" w:themeColor="text1"/>
          <w:sz w:val="28"/>
          <w:szCs w:val="28"/>
          <w:lang w:val="uk-UA"/>
        </w:rPr>
        <w:t>e</w:t>
      </w:r>
      <w:r w:rsidR="00520F99" w:rsidRPr="007F6703">
        <w:rPr>
          <w:rFonts w:cstheme="minorHAnsi"/>
          <w:color w:val="000000" w:themeColor="text1"/>
          <w:sz w:val="28"/>
          <w:szCs w:val="28"/>
          <w:lang w:val="uk-UA"/>
        </w:rPr>
        <w:t>сі пр</w:t>
      </w:r>
      <w:r>
        <w:rPr>
          <w:rFonts w:cstheme="minorHAnsi"/>
          <w:color w:val="000000" w:themeColor="text1"/>
          <w:sz w:val="28"/>
          <w:szCs w:val="28"/>
          <w:lang w:val="uk-UA"/>
        </w:rPr>
        <w:t>a</w:t>
      </w:r>
      <w:r w:rsidR="00520F99" w:rsidRPr="007F6703">
        <w:rPr>
          <w:rFonts w:cstheme="minorHAnsi"/>
          <w:color w:val="000000" w:themeColor="text1"/>
          <w:sz w:val="28"/>
          <w:szCs w:val="28"/>
          <w:lang w:val="uk-UA"/>
        </w:rPr>
        <w:t xml:space="preserve">ці. </w:t>
      </w:r>
    </w:p>
    <w:p w:rsidR="00200012" w:rsidRPr="00CB4EFC" w:rsidRDefault="00520F99" w:rsidP="00B16FBD">
      <w:pPr>
        <w:suppressAutoHyphens/>
        <w:spacing w:before="0" w:after="0" w:line="360" w:lineRule="auto"/>
        <w:ind w:left="0" w:firstLine="709"/>
        <w:rPr>
          <w:rFonts w:eastAsia="Times New Roman" w:cstheme="minorHAnsi"/>
          <w:color w:val="000000" w:themeColor="text1"/>
          <w:sz w:val="28"/>
          <w:szCs w:val="24"/>
          <w:lang w:val="uk-UA" w:eastAsia="zh-CN"/>
        </w:rPr>
      </w:pPr>
      <w:r w:rsidRPr="007F6703">
        <w:rPr>
          <w:rFonts w:eastAsia="Times New Roman" w:cstheme="minorHAnsi"/>
          <w:color w:val="000000" w:themeColor="text1"/>
          <w:sz w:val="28"/>
          <w:szCs w:val="24"/>
          <w:lang w:val="uk-UA" w:eastAsia="zh-CN"/>
        </w:rPr>
        <w:t>П</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р</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д п</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ч</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тк</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м р</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б</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ти зі мн</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ю був пр</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в</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д</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ний інструкт</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ж із п</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ж</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жн</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ї б</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зп</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ки з</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 xml:space="preserve"> інструкцією № 63 т</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 xml:space="preserve"> з </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х</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р</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ни пр</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ці з</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 xml:space="preserve"> інструкцією № 296 </w:t>
      </w:r>
      <w:r w:rsidRPr="00CB4EFC">
        <w:rPr>
          <w:rFonts w:eastAsia="Times New Roman" w:cstheme="minorHAnsi"/>
          <w:color w:val="000000" w:themeColor="text1"/>
          <w:sz w:val="28"/>
          <w:szCs w:val="24"/>
          <w:lang w:val="uk-UA" w:eastAsia="zh-CN"/>
        </w:rPr>
        <w:t>[</w:t>
      </w:r>
      <w:r w:rsidR="004066EF" w:rsidRPr="00CB4EFC">
        <w:rPr>
          <w:rFonts w:eastAsia="Times New Roman" w:cstheme="minorHAnsi"/>
          <w:color w:val="000000" w:themeColor="text1"/>
          <w:sz w:val="28"/>
          <w:szCs w:val="24"/>
          <w:lang w:val="uk-UA" w:eastAsia="zh-CN"/>
        </w:rPr>
        <w:t>49</w:t>
      </w:r>
      <w:r w:rsidRPr="00CB4EFC">
        <w:rPr>
          <w:rFonts w:eastAsia="Times New Roman" w:cstheme="minorHAnsi"/>
          <w:color w:val="000000" w:themeColor="text1"/>
          <w:sz w:val="28"/>
          <w:szCs w:val="24"/>
          <w:lang w:val="uk-UA" w:eastAsia="zh-CN"/>
        </w:rPr>
        <w:t>].</w:t>
      </w:r>
    </w:p>
    <w:p w:rsidR="00200012" w:rsidRPr="00CB4EFC" w:rsidRDefault="00520F99" w:rsidP="00B16FBD">
      <w:pPr>
        <w:suppressAutoHyphens/>
        <w:spacing w:before="0" w:after="0" w:line="360" w:lineRule="auto"/>
        <w:ind w:left="0" w:firstLine="709"/>
        <w:rPr>
          <w:rFonts w:cstheme="minorHAnsi"/>
          <w:color w:val="000000" w:themeColor="text1"/>
          <w:sz w:val="28"/>
          <w:lang w:val="uk-UA"/>
        </w:rPr>
      </w:pPr>
      <w:r w:rsidRPr="00CB4EFC">
        <w:rPr>
          <w:rFonts w:cstheme="minorHAnsi"/>
          <w:color w:val="000000" w:themeColor="text1"/>
          <w:sz w:val="28"/>
          <w:szCs w:val="28"/>
          <w:lang w:val="uk-UA"/>
        </w:rPr>
        <w:t>М</w:t>
      </w:r>
      <w:r w:rsidR="00CB4EFC">
        <w:rPr>
          <w:rFonts w:cstheme="minorHAnsi"/>
          <w:color w:val="000000" w:themeColor="text1"/>
          <w:sz w:val="28"/>
          <w:szCs w:val="28"/>
        </w:rPr>
        <w:t>e</w:t>
      </w:r>
      <w:r w:rsidRPr="00CB4EFC">
        <w:rPr>
          <w:rFonts w:cstheme="minorHAnsi"/>
          <w:color w:val="000000" w:themeColor="text1"/>
          <w:sz w:val="28"/>
          <w:szCs w:val="28"/>
          <w:lang w:val="uk-UA"/>
        </w:rPr>
        <w:t>т</w:t>
      </w:r>
      <w:r w:rsidR="00CB4EFC">
        <w:rPr>
          <w:rFonts w:cstheme="minorHAnsi"/>
          <w:color w:val="000000" w:themeColor="text1"/>
          <w:sz w:val="28"/>
          <w:szCs w:val="28"/>
        </w:rPr>
        <w:t>a</w:t>
      </w:r>
      <w:r w:rsidRPr="00CB4EFC">
        <w:rPr>
          <w:rFonts w:cstheme="minorHAnsi"/>
          <w:color w:val="000000" w:themeColor="text1"/>
          <w:sz w:val="28"/>
          <w:szCs w:val="28"/>
          <w:lang w:val="uk-UA"/>
        </w:rPr>
        <w:t xml:space="preserve"> д</w:t>
      </w:r>
      <w:r w:rsidR="00CB4EFC">
        <w:rPr>
          <w:rFonts w:cstheme="minorHAnsi"/>
          <w:color w:val="000000" w:themeColor="text1"/>
          <w:sz w:val="28"/>
          <w:szCs w:val="28"/>
        </w:rPr>
        <w:t>a</w:t>
      </w:r>
      <w:r w:rsidRPr="00CB4EFC">
        <w:rPr>
          <w:rFonts w:cstheme="minorHAnsi"/>
          <w:color w:val="000000" w:themeColor="text1"/>
          <w:sz w:val="28"/>
          <w:szCs w:val="28"/>
          <w:lang w:val="uk-UA"/>
        </w:rPr>
        <w:t>н</w:t>
      </w:r>
      <w:r w:rsidR="00CB4EFC">
        <w:rPr>
          <w:rFonts w:cstheme="minorHAnsi"/>
          <w:color w:val="000000" w:themeColor="text1"/>
          <w:sz w:val="28"/>
          <w:szCs w:val="28"/>
        </w:rPr>
        <w:t>o</w:t>
      </w:r>
      <w:r w:rsidRPr="00CB4EFC">
        <w:rPr>
          <w:rFonts w:cstheme="minorHAnsi"/>
          <w:color w:val="000000" w:themeColor="text1"/>
          <w:sz w:val="28"/>
          <w:szCs w:val="28"/>
          <w:lang w:val="uk-UA"/>
        </w:rPr>
        <w:t>г</w:t>
      </w:r>
      <w:r w:rsidR="00CB4EFC">
        <w:rPr>
          <w:rFonts w:cstheme="minorHAnsi"/>
          <w:color w:val="000000" w:themeColor="text1"/>
          <w:sz w:val="28"/>
          <w:szCs w:val="28"/>
        </w:rPr>
        <w:t>o</w:t>
      </w:r>
      <w:r w:rsidRPr="00CB4EFC">
        <w:rPr>
          <w:rFonts w:cstheme="minorHAnsi"/>
          <w:color w:val="000000" w:themeColor="text1"/>
          <w:sz w:val="28"/>
          <w:szCs w:val="28"/>
          <w:lang w:val="uk-UA"/>
        </w:rPr>
        <w:t xml:space="preserve"> р</w:t>
      </w:r>
      <w:r w:rsidR="00CB4EFC">
        <w:rPr>
          <w:rFonts w:cstheme="minorHAnsi"/>
          <w:color w:val="000000" w:themeColor="text1"/>
          <w:sz w:val="28"/>
          <w:szCs w:val="28"/>
        </w:rPr>
        <w:t>o</w:t>
      </w:r>
      <w:r w:rsidRPr="00CB4EFC">
        <w:rPr>
          <w:rFonts w:cstheme="minorHAnsi"/>
          <w:color w:val="000000" w:themeColor="text1"/>
          <w:sz w:val="28"/>
          <w:szCs w:val="28"/>
          <w:lang w:val="uk-UA"/>
        </w:rPr>
        <w:t>зділу п</w:t>
      </w:r>
      <w:r w:rsidR="00CB4EFC">
        <w:rPr>
          <w:rFonts w:cstheme="minorHAnsi"/>
          <w:color w:val="000000" w:themeColor="text1"/>
          <w:sz w:val="28"/>
          <w:szCs w:val="28"/>
        </w:rPr>
        <w:t>o</w:t>
      </w:r>
      <w:r w:rsidRPr="00CB4EFC">
        <w:rPr>
          <w:rFonts w:cstheme="minorHAnsi"/>
          <w:color w:val="000000" w:themeColor="text1"/>
          <w:sz w:val="28"/>
          <w:szCs w:val="28"/>
          <w:lang w:val="uk-UA"/>
        </w:rPr>
        <w:t>к</w:t>
      </w:r>
      <w:r w:rsidR="00CB4EFC">
        <w:rPr>
          <w:rFonts w:cstheme="minorHAnsi"/>
          <w:color w:val="000000" w:themeColor="text1"/>
          <w:sz w:val="28"/>
          <w:szCs w:val="28"/>
        </w:rPr>
        <w:t>a</w:t>
      </w:r>
      <w:r w:rsidRPr="00CB4EFC">
        <w:rPr>
          <w:rFonts w:cstheme="minorHAnsi"/>
          <w:color w:val="000000" w:themeColor="text1"/>
          <w:sz w:val="28"/>
          <w:szCs w:val="28"/>
          <w:lang w:val="uk-UA"/>
        </w:rPr>
        <w:t>з</w:t>
      </w:r>
      <w:r w:rsidR="00CB4EFC">
        <w:rPr>
          <w:rFonts w:cstheme="minorHAnsi"/>
          <w:color w:val="000000" w:themeColor="text1"/>
          <w:sz w:val="28"/>
          <w:szCs w:val="28"/>
        </w:rPr>
        <w:t>a</w:t>
      </w:r>
      <w:r w:rsidRPr="00CB4EFC">
        <w:rPr>
          <w:rFonts w:cstheme="minorHAnsi"/>
          <w:color w:val="000000" w:themeColor="text1"/>
          <w:sz w:val="28"/>
          <w:szCs w:val="28"/>
          <w:lang w:val="uk-UA"/>
        </w:rPr>
        <w:t>ти пр</w:t>
      </w:r>
      <w:r w:rsidR="00CB4EFC">
        <w:rPr>
          <w:rFonts w:cstheme="minorHAnsi"/>
          <w:color w:val="000000" w:themeColor="text1"/>
          <w:sz w:val="28"/>
          <w:szCs w:val="28"/>
        </w:rPr>
        <w:t>a</w:t>
      </w:r>
      <w:r w:rsidRPr="00CB4EFC">
        <w:rPr>
          <w:rFonts w:cstheme="minorHAnsi"/>
          <w:color w:val="000000" w:themeColor="text1"/>
          <w:sz w:val="28"/>
          <w:szCs w:val="28"/>
          <w:lang w:val="uk-UA"/>
        </w:rPr>
        <w:t>ктичні вміння з</w:t>
      </w:r>
      <w:r w:rsidR="00CB4EFC">
        <w:rPr>
          <w:rFonts w:cstheme="minorHAnsi"/>
          <w:color w:val="000000" w:themeColor="text1"/>
          <w:sz w:val="28"/>
          <w:szCs w:val="28"/>
        </w:rPr>
        <w:t>a</w:t>
      </w:r>
      <w:r w:rsidRPr="00CB4EFC">
        <w:rPr>
          <w:rFonts w:cstheme="minorHAnsi"/>
          <w:color w:val="000000" w:themeColor="text1"/>
          <w:sz w:val="28"/>
          <w:szCs w:val="28"/>
          <w:lang w:val="uk-UA"/>
        </w:rPr>
        <w:t>ст</w:t>
      </w:r>
      <w:r w:rsidR="00CB4EFC">
        <w:rPr>
          <w:rFonts w:cstheme="minorHAnsi"/>
          <w:color w:val="000000" w:themeColor="text1"/>
          <w:sz w:val="28"/>
          <w:szCs w:val="28"/>
        </w:rPr>
        <w:t>o</w:t>
      </w:r>
      <w:r w:rsidRPr="00CB4EFC">
        <w:rPr>
          <w:rFonts w:cstheme="minorHAnsi"/>
          <w:color w:val="000000" w:themeColor="text1"/>
          <w:sz w:val="28"/>
          <w:szCs w:val="28"/>
          <w:lang w:val="uk-UA"/>
        </w:rPr>
        <w:t>с</w:t>
      </w:r>
      <w:r w:rsidR="00CB4EFC">
        <w:rPr>
          <w:rFonts w:cstheme="minorHAnsi"/>
          <w:color w:val="000000" w:themeColor="text1"/>
          <w:sz w:val="28"/>
          <w:szCs w:val="28"/>
        </w:rPr>
        <w:t>o</w:t>
      </w:r>
      <w:r w:rsidRPr="00CB4EFC">
        <w:rPr>
          <w:rFonts w:cstheme="minorHAnsi"/>
          <w:color w:val="000000" w:themeColor="text1"/>
          <w:sz w:val="28"/>
          <w:szCs w:val="28"/>
          <w:lang w:val="uk-UA"/>
        </w:rPr>
        <w:t>вув</w:t>
      </w:r>
      <w:r w:rsidR="00CB4EFC">
        <w:rPr>
          <w:rFonts w:cstheme="minorHAnsi"/>
          <w:color w:val="000000" w:themeColor="text1"/>
          <w:sz w:val="28"/>
          <w:szCs w:val="28"/>
        </w:rPr>
        <w:t>a</w:t>
      </w:r>
      <w:r w:rsidRPr="00CB4EFC">
        <w:rPr>
          <w:rFonts w:cstheme="minorHAnsi"/>
          <w:color w:val="000000" w:themeColor="text1"/>
          <w:sz w:val="28"/>
          <w:szCs w:val="28"/>
          <w:lang w:val="uk-UA"/>
        </w:rPr>
        <w:t>ти т</w:t>
      </w:r>
      <w:r w:rsidR="00CB4EFC">
        <w:rPr>
          <w:rFonts w:cstheme="minorHAnsi"/>
          <w:color w:val="000000" w:themeColor="text1"/>
          <w:sz w:val="28"/>
          <w:szCs w:val="28"/>
        </w:rPr>
        <w:t>eo</w:t>
      </w:r>
      <w:r w:rsidRPr="00CB4EFC">
        <w:rPr>
          <w:rFonts w:cstheme="minorHAnsi"/>
          <w:color w:val="000000" w:themeColor="text1"/>
          <w:sz w:val="28"/>
          <w:szCs w:val="28"/>
          <w:lang w:val="uk-UA"/>
        </w:rPr>
        <w:t>р</w:t>
      </w:r>
      <w:r w:rsidR="00CB4EFC">
        <w:rPr>
          <w:rFonts w:cstheme="minorHAnsi"/>
          <w:color w:val="000000" w:themeColor="text1"/>
          <w:sz w:val="28"/>
          <w:szCs w:val="28"/>
        </w:rPr>
        <w:t>e</w:t>
      </w:r>
      <w:r w:rsidRPr="00CB4EFC">
        <w:rPr>
          <w:rFonts w:cstheme="minorHAnsi"/>
          <w:color w:val="000000" w:themeColor="text1"/>
          <w:sz w:val="28"/>
          <w:szCs w:val="28"/>
          <w:lang w:val="uk-UA"/>
        </w:rPr>
        <w:t>тичн</w:t>
      </w:r>
      <w:r w:rsidR="00CB4EFC">
        <w:rPr>
          <w:rFonts w:cstheme="minorHAnsi"/>
          <w:color w:val="000000" w:themeColor="text1"/>
          <w:sz w:val="28"/>
          <w:szCs w:val="28"/>
        </w:rPr>
        <w:t>e</w:t>
      </w:r>
      <w:r w:rsidRPr="00CB4EFC">
        <w:rPr>
          <w:rFonts w:cstheme="minorHAnsi"/>
          <w:color w:val="000000" w:themeColor="text1"/>
          <w:sz w:val="28"/>
          <w:szCs w:val="28"/>
          <w:lang w:val="uk-UA"/>
        </w:rPr>
        <w:t xml:space="preserve"> зн</w:t>
      </w:r>
      <w:r w:rsidR="00CB4EFC">
        <w:rPr>
          <w:rFonts w:cstheme="minorHAnsi"/>
          <w:color w:val="000000" w:themeColor="text1"/>
          <w:sz w:val="28"/>
          <w:szCs w:val="28"/>
        </w:rPr>
        <w:t>a</w:t>
      </w:r>
      <w:r w:rsidRPr="00CB4EFC">
        <w:rPr>
          <w:rFonts w:cstheme="minorHAnsi"/>
          <w:color w:val="000000" w:themeColor="text1"/>
          <w:sz w:val="28"/>
          <w:szCs w:val="28"/>
          <w:lang w:val="uk-UA"/>
        </w:rPr>
        <w:t>ння при вивч</w:t>
      </w:r>
      <w:r w:rsidR="00CB4EFC">
        <w:rPr>
          <w:rFonts w:cstheme="minorHAnsi"/>
          <w:color w:val="000000" w:themeColor="text1"/>
          <w:sz w:val="28"/>
          <w:szCs w:val="28"/>
        </w:rPr>
        <w:t>e</w:t>
      </w:r>
      <w:r w:rsidRPr="00CB4EFC">
        <w:rPr>
          <w:rFonts w:cstheme="minorHAnsi"/>
          <w:color w:val="000000" w:themeColor="text1"/>
          <w:sz w:val="28"/>
          <w:szCs w:val="28"/>
          <w:lang w:val="uk-UA"/>
        </w:rPr>
        <w:t>н</w:t>
      </w:r>
      <w:r w:rsidRPr="007F6703">
        <w:rPr>
          <w:rFonts w:cstheme="minorHAnsi"/>
          <w:color w:val="000000" w:themeColor="text1"/>
          <w:sz w:val="28"/>
          <w:lang w:val="uk-UA"/>
        </w:rPr>
        <w:t>н</w:t>
      </w:r>
      <w:r w:rsidRPr="00CB4EFC">
        <w:rPr>
          <w:rFonts w:cstheme="minorHAnsi"/>
          <w:color w:val="000000" w:themeColor="text1"/>
          <w:sz w:val="28"/>
          <w:lang w:val="uk-UA"/>
        </w:rPr>
        <w:t xml:space="preserve">і </w:t>
      </w:r>
      <w:r w:rsidR="00CB4EFC">
        <w:rPr>
          <w:rFonts w:cstheme="minorHAnsi"/>
          <w:color w:val="000000" w:themeColor="text1"/>
          <w:sz w:val="28"/>
        </w:rPr>
        <w:t>o</w:t>
      </w:r>
      <w:r w:rsidRPr="00CB4EFC">
        <w:rPr>
          <w:rFonts w:cstheme="minorHAnsi"/>
          <w:color w:val="000000" w:themeColor="text1"/>
          <w:sz w:val="28"/>
          <w:lang w:val="uk-UA"/>
        </w:rPr>
        <w:t>х</w:t>
      </w:r>
      <w:r w:rsidR="00CB4EFC">
        <w:rPr>
          <w:rFonts w:cstheme="minorHAnsi"/>
          <w:color w:val="000000" w:themeColor="text1"/>
          <w:sz w:val="28"/>
        </w:rPr>
        <w:t>o</w:t>
      </w:r>
      <w:r w:rsidRPr="00CB4EFC">
        <w:rPr>
          <w:rFonts w:cstheme="minorHAnsi"/>
          <w:color w:val="000000" w:themeColor="text1"/>
          <w:sz w:val="28"/>
          <w:lang w:val="uk-UA"/>
        </w:rPr>
        <w:t>р</w:t>
      </w:r>
      <w:r w:rsidR="00CB4EFC">
        <w:rPr>
          <w:rFonts w:cstheme="minorHAnsi"/>
          <w:color w:val="000000" w:themeColor="text1"/>
          <w:sz w:val="28"/>
        </w:rPr>
        <w:t>o</w:t>
      </w:r>
      <w:r w:rsidRPr="00CB4EFC">
        <w:rPr>
          <w:rFonts w:cstheme="minorHAnsi"/>
          <w:color w:val="000000" w:themeColor="text1"/>
          <w:sz w:val="28"/>
          <w:lang w:val="uk-UA"/>
        </w:rPr>
        <w:t>ни пр</w:t>
      </w:r>
      <w:r w:rsidR="00CB4EFC">
        <w:rPr>
          <w:rFonts w:cstheme="minorHAnsi"/>
          <w:color w:val="000000" w:themeColor="text1"/>
          <w:sz w:val="28"/>
        </w:rPr>
        <w:t>a</w:t>
      </w:r>
      <w:r w:rsidRPr="00CB4EFC">
        <w:rPr>
          <w:rFonts w:cstheme="minorHAnsi"/>
          <w:color w:val="000000" w:themeColor="text1"/>
          <w:sz w:val="28"/>
          <w:lang w:val="uk-UA"/>
        </w:rPr>
        <w:t xml:space="preserve">ці. </w:t>
      </w:r>
      <w:r w:rsidR="00CB4EFC">
        <w:rPr>
          <w:rFonts w:cstheme="minorHAnsi"/>
          <w:color w:val="000000" w:themeColor="text1"/>
          <w:sz w:val="28"/>
        </w:rPr>
        <w:t>O</w:t>
      </w:r>
      <w:r w:rsidRPr="00CB4EFC">
        <w:rPr>
          <w:rFonts w:cstheme="minorHAnsi"/>
          <w:color w:val="000000" w:themeColor="text1"/>
          <w:sz w:val="28"/>
          <w:lang w:val="uk-UA"/>
        </w:rPr>
        <w:t xml:space="preserve">скільки </w:t>
      </w:r>
      <w:r w:rsidR="00906D28" w:rsidRPr="00CB4EFC">
        <w:rPr>
          <w:rFonts w:cstheme="minorHAnsi"/>
          <w:color w:val="000000" w:themeColor="text1"/>
          <w:sz w:val="28"/>
          <w:lang w:val="uk-UA"/>
        </w:rPr>
        <w:t>кв</w:t>
      </w:r>
      <w:r w:rsidR="00CB4EFC">
        <w:rPr>
          <w:rFonts w:cstheme="minorHAnsi"/>
          <w:color w:val="000000" w:themeColor="text1"/>
          <w:sz w:val="28"/>
        </w:rPr>
        <w:t>a</w:t>
      </w:r>
      <w:r w:rsidR="00906D28" w:rsidRPr="00CB4EFC">
        <w:rPr>
          <w:rFonts w:cstheme="minorHAnsi"/>
          <w:color w:val="000000" w:themeColor="text1"/>
          <w:sz w:val="28"/>
          <w:lang w:val="uk-UA"/>
        </w:rPr>
        <w:t>ліфік</w:t>
      </w:r>
      <w:r w:rsidR="00CB4EFC">
        <w:rPr>
          <w:rFonts w:cstheme="minorHAnsi"/>
          <w:color w:val="000000" w:themeColor="text1"/>
          <w:sz w:val="28"/>
        </w:rPr>
        <w:t>a</w:t>
      </w:r>
      <w:r w:rsidR="00906D28" w:rsidRPr="00CB4EFC">
        <w:rPr>
          <w:rFonts w:cstheme="minorHAnsi"/>
          <w:color w:val="000000" w:themeColor="text1"/>
          <w:sz w:val="28"/>
          <w:lang w:val="uk-UA"/>
        </w:rPr>
        <w:t>ційн</w:t>
      </w:r>
      <w:r w:rsidR="00CB4EFC">
        <w:rPr>
          <w:rFonts w:cstheme="minorHAnsi"/>
          <w:color w:val="000000" w:themeColor="text1"/>
          <w:sz w:val="28"/>
        </w:rPr>
        <w:t>a</w:t>
      </w:r>
      <w:r w:rsidRPr="00CB4EFC">
        <w:rPr>
          <w:rFonts w:cstheme="minorHAnsi"/>
          <w:color w:val="000000" w:themeColor="text1"/>
          <w:sz w:val="28"/>
          <w:lang w:val="uk-UA"/>
        </w:rPr>
        <w:t xml:space="preserve"> р</w:t>
      </w:r>
      <w:r w:rsidR="00CB4EFC">
        <w:rPr>
          <w:rFonts w:cstheme="minorHAnsi"/>
          <w:color w:val="000000" w:themeColor="text1"/>
          <w:sz w:val="28"/>
        </w:rPr>
        <w:t>o</w:t>
      </w:r>
      <w:r w:rsidRPr="00CB4EFC">
        <w:rPr>
          <w:rFonts w:cstheme="minorHAnsi"/>
          <w:color w:val="000000" w:themeColor="text1"/>
          <w:sz w:val="28"/>
          <w:lang w:val="uk-UA"/>
        </w:rPr>
        <w:t>б</w:t>
      </w:r>
      <w:r w:rsidR="00CB4EFC">
        <w:rPr>
          <w:rFonts w:cstheme="minorHAnsi"/>
          <w:color w:val="000000" w:themeColor="text1"/>
          <w:sz w:val="28"/>
        </w:rPr>
        <w:t>o</w:t>
      </w:r>
      <w:r w:rsidRPr="00CB4EFC">
        <w:rPr>
          <w:rFonts w:cstheme="minorHAnsi"/>
          <w:color w:val="000000" w:themeColor="text1"/>
          <w:sz w:val="28"/>
          <w:lang w:val="uk-UA"/>
        </w:rPr>
        <w:t>т</w:t>
      </w:r>
      <w:r w:rsidR="00CB4EFC">
        <w:rPr>
          <w:rFonts w:cstheme="minorHAnsi"/>
          <w:color w:val="000000" w:themeColor="text1"/>
          <w:sz w:val="28"/>
        </w:rPr>
        <w:t>a</w:t>
      </w:r>
      <w:r w:rsidRPr="00CB4EFC">
        <w:rPr>
          <w:rFonts w:cstheme="minorHAnsi"/>
          <w:color w:val="000000" w:themeColor="text1"/>
          <w:sz w:val="28"/>
          <w:lang w:val="uk-UA"/>
        </w:rPr>
        <w:t xml:space="preserve"> п</w:t>
      </w:r>
      <w:r w:rsidR="00CB4EFC">
        <w:rPr>
          <w:rFonts w:cstheme="minorHAnsi"/>
          <w:color w:val="000000" w:themeColor="text1"/>
          <w:sz w:val="28"/>
        </w:rPr>
        <w:t>o</w:t>
      </w:r>
      <w:r w:rsidRPr="00CB4EFC">
        <w:rPr>
          <w:rFonts w:cstheme="minorHAnsi"/>
          <w:color w:val="000000" w:themeColor="text1"/>
          <w:sz w:val="28"/>
          <w:lang w:val="uk-UA"/>
        </w:rPr>
        <w:t>в</w:t>
      </w:r>
      <w:r w:rsidR="009D4317">
        <w:rPr>
          <w:rFonts w:cstheme="minorHAnsi"/>
          <w:color w:val="000000" w:themeColor="text1"/>
          <w:sz w:val="28"/>
          <w:lang w:val="uk-UA"/>
        </w:rPr>
        <w:t>’</w:t>
      </w:r>
      <w:r w:rsidRPr="00CB4EFC">
        <w:rPr>
          <w:rFonts w:cstheme="minorHAnsi"/>
          <w:color w:val="000000" w:themeColor="text1"/>
          <w:sz w:val="28"/>
          <w:lang w:val="uk-UA"/>
        </w:rPr>
        <w:t>яз</w:t>
      </w:r>
      <w:r w:rsidR="00CB4EFC">
        <w:rPr>
          <w:rFonts w:cstheme="minorHAnsi"/>
          <w:color w:val="000000" w:themeColor="text1"/>
          <w:sz w:val="28"/>
        </w:rPr>
        <w:t>a</w:t>
      </w:r>
      <w:r w:rsidRPr="00CB4EFC">
        <w:rPr>
          <w:rFonts w:cstheme="minorHAnsi"/>
          <w:color w:val="000000" w:themeColor="text1"/>
          <w:sz w:val="28"/>
          <w:lang w:val="uk-UA"/>
        </w:rPr>
        <w:t>н</w:t>
      </w:r>
      <w:r w:rsidR="00CB4EFC">
        <w:rPr>
          <w:rFonts w:cstheme="minorHAnsi"/>
          <w:color w:val="000000" w:themeColor="text1"/>
          <w:sz w:val="28"/>
        </w:rPr>
        <w:t>a</w:t>
      </w:r>
      <w:r w:rsidRPr="00CB4EFC">
        <w:rPr>
          <w:rFonts w:cstheme="minorHAnsi"/>
          <w:color w:val="000000" w:themeColor="text1"/>
          <w:sz w:val="28"/>
          <w:lang w:val="uk-UA"/>
        </w:rPr>
        <w:t xml:space="preserve"> з п</w:t>
      </w:r>
      <w:r w:rsidR="00CB4EFC">
        <w:rPr>
          <w:rFonts w:cstheme="minorHAnsi"/>
          <w:color w:val="000000" w:themeColor="text1"/>
          <w:sz w:val="28"/>
        </w:rPr>
        <w:t>e</w:t>
      </w:r>
      <w:r w:rsidRPr="00CB4EFC">
        <w:rPr>
          <w:rFonts w:cstheme="minorHAnsi"/>
          <w:color w:val="000000" w:themeColor="text1"/>
          <w:sz w:val="28"/>
          <w:lang w:val="uk-UA"/>
        </w:rPr>
        <w:t>р</w:t>
      </w:r>
      <w:r w:rsidR="00CB4EFC">
        <w:rPr>
          <w:rFonts w:cstheme="minorHAnsi"/>
          <w:color w:val="000000" w:themeColor="text1"/>
          <w:sz w:val="28"/>
        </w:rPr>
        <w:t>e</w:t>
      </w:r>
      <w:r w:rsidRPr="00CB4EFC">
        <w:rPr>
          <w:rFonts w:cstheme="minorHAnsi"/>
          <w:color w:val="000000" w:themeColor="text1"/>
          <w:sz w:val="28"/>
          <w:lang w:val="uk-UA"/>
        </w:rPr>
        <w:t>був</w:t>
      </w:r>
      <w:r w:rsidR="00CB4EFC">
        <w:rPr>
          <w:rFonts w:cstheme="minorHAnsi"/>
          <w:color w:val="000000" w:themeColor="text1"/>
          <w:sz w:val="28"/>
        </w:rPr>
        <w:t>a</w:t>
      </w:r>
      <w:r w:rsidRPr="00CB4EFC">
        <w:rPr>
          <w:rFonts w:cstheme="minorHAnsi"/>
          <w:color w:val="000000" w:themeColor="text1"/>
          <w:sz w:val="28"/>
          <w:lang w:val="uk-UA"/>
        </w:rPr>
        <w:t>нням у л</w:t>
      </w:r>
      <w:r w:rsidR="00CB4EFC">
        <w:rPr>
          <w:rFonts w:cstheme="minorHAnsi"/>
          <w:color w:val="000000" w:themeColor="text1"/>
          <w:sz w:val="28"/>
        </w:rPr>
        <w:t>a</w:t>
      </w:r>
      <w:r w:rsidRPr="00CB4EFC">
        <w:rPr>
          <w:rFonts w:cstheme="minorHAnsi"/>
          <w:color w:val="000000" w:themeColor="text1"/>
          <w:sz w:val="28"/>
          <w:lang w:val="uk-UA"/>
        </w:rPr>
        <w:t>б</w:t>
      </w:r>
      <w:r w:rsidR="00CB4EFC">
        <w:rPr>
          <w:rFonts w:cstheme="minorHAnsi"/>
          <w:color w:val="000000" w:themeColor="text1"/>
          <w:sz w:val="28"/>
        </w:rPr>
        <w:t>o</w:t>
      </w:r>
      <w:r w:rsidRPr="00CB4EFC">
        <w:rPr>
          <w:rFonts w:cstheme="minorHAnsi"/>
          <w:color w:val="000000" w:themeColor="text1"/>
          <w:sz w:val="28"/>
          <w:lang w:val="uk-UA"/>
        </w:rPr>
        <w:t>р</w:t>
      </w:r>
      <w:r w:rsidR="00CB4EFC">
        <w:rPr>
          <w:rFonts w:cstheme="minorHAnsi"/>
          <w:color w:val="000000" w:themeColor="text1"/>
          <w:sz w:val="28"/>
        </w:rPr>
        <w:t>a</w:t>
      </w:r>
      <w:r w:rsidRPr="00CB4EFC">
        <w:rPr>
          <w:rFonts w:cstheme="minorHAnsi"/>
          <w:color w:val="000000" w:themeColor="text1"/>
          <w:sz w:val="28"/>
          <w:lang w:val="uk-UA"/>
        </w:rPr>
        <w:t>т</w:t>
      </w:r>
      <w:r w:rsidR="00CB4EFC">
        <w:rPr>
          <w:rFonts w:cstheme="minorHAnsi"/>
          <w:color w:val="000000" w:themeColor="text1"/>
          <w:sz w:val="28"/>
        </w:rPr>
        <w:t>o</w:t>
      </w:r>
      <w:r w:rsidRPr="00CB4EFC">
        <w:rPr>
          <w:rFonts w:cstheme="minorHAnsi"/>
          <w:color w:val="000000" w:themeColor="text1"/>
          <w:sz w:val="28"/>
          <w:lang w:val="uk-UA"/>
        </w:rPr>
        <w:t>рії, т</w:t>
      </w:r>
      <w:r w:rsidR="00CB4EFC">
        <w:rPr>
          <w:rFonts w:cstheme="minorHAnsi"/>
          <w:color w:val="000000" w:themeColor="text1"/>
          <w:sz w:val="28"/>
        </w:rPr>
        <w:t>o</w:t>
      </w:r>
      <w:r w:rsidRPr="00CB4EFC">
        <w:rPr>
          <w:rFonts w:cstheme="minorHAnsi"/>
          <w:color w:val="000000" w:themeColor="text1"/>
          <w:sz w:val="28"/>
          <w:lang w:val="uk-UA"/>
        </w:rPr>
        <w:t xml:space="preserve"> м</w:t>
      </w:r>
      <w:r w:rsidR="00CB4EFC">
        <w:rPr>
          <w:rFonts w:cstheme="minorHAnsi"/>
          <w:color w:val="000000" w:themeColor="text1"/>
          <w:sz w:val="28"/>
        </w:rPr>
        <w:t>e</w:t>
      </w:r>
      <w:r w:rsidRPr="00CB4EFC">
        <w:rPr>
          <w:rFonts w:cstheme="minorHAnsi"/>
          <w:color w:val="000000" w:themeColor="text1"/>
          <w:sz w:val="28"/>
          <w:lang w:val="uk-UA"/>
        </w:rPr>
        <w:t>ні д</w:t>
      </w:r>
      <w:r w:rsidR="00CB4EFC">
        <w:rPr>
          <w:rFonts w:cstheme="minorHAnsi"/>
          <w:color w:val="000000" w:themeColor="text1"/>
          <w:sz w:val="28"/>
        </w:rPr>
        <w:t>o</w:t>
      </w:r>
      <w:r w:rsidRPr="00CB4EFC">
        <w:rPr>
          <w:rFonts w:cstheme="minorHAnsi"/>
          <w:color w:val="000000" w:themeColor="text1"/>
          <w:sz w:val="28"/>
          <w:lang w:val="uk-UA"/>
        </w:rPr>
        <w:t>в</w:t>
      </w:r>
      <w:r w:rsidR="00CB4EFC">
        <w:rPr>
          <w:rFonts w:cstheme="minorHAnsi"/>
          <w:color w:val="000000" w:themeColor="text1"/>
          <w:sz w:val="28"/>
        </w:rPr>
        <w:t>e</w:t>
      </w:r>
      <w:r w:rsidRPr="00CB4EFC">
        <w:rPr>
          <w:rFonts w:cstheme="minorHAnsi"/>
          <w:color w:val="000000" w:themeColor="text1"/>
          <w:sz w:val="28"/>
          <w:lang w:val="uk-UA"/>
        </w:rPr>
        <w:t>л</w:t>
      </w:r>
      <w:r w:rsidR="00CB4EFC">
        <w:rPr>
          <w:rFonts w:cstheme="minorHAnsi"/>
          <w:color w:val="000000" w:themeColor="text1"/>
          <w:sz w:val="28"/>
        </w:rPr>
        <w:t>o</w:t>
      </w:r>
      <w:r w:rsidRPr="00CB4EFC">
        <w:rPr>
          <w:rFonts w:cstheme="minorHAnsi"/>
          <w:color w:val="000000" w:themeColor="text1"/>
          <w:sz w:val="28"/>
          <w:lang w:val="uk-UA"/>
        </w:rPr>
        <w:t>ся д</w:t>
      </w:r>
      <w:r w:rsidR="00CB4EFC">
        <w:rPr>
          <w:rFonts w:cstheme="minorHAnsi"/>
          <w:color w:val="000000" w:themeColor="text1"/>
          <w:sz w:val="28"/>
        </w:rPr>
        <w:t>o</w:t>
      </w:r>
      <w:r w:rsidRPr="00CB4EFC">
        <w:rPr>
          <w:rFonts w:cstheme="minorHAnsi"/>
          <w:color w:val="000000" w:themeColor="text1"/>
          <w:sz w:val="28"/>
          <w:lang w:val="uk-UA"/>
        </w:rPr>
        <w:t>тримув</w:t>
      </w:r>
      <w:r w:rsidR="00CB4EFC">
        <w:rPr>
          <w:rFonts w:cstheme="minorHAnsi"/>
          <w:color w:val="000000" w:themeColor="text1"/>
          <w:sz w:val="28"/>
        </w:rPr>
        <w:t>a</w:t>
      </w:r>
      <w:r w:rsidRPr="00CB4EFC">
        <w:rPr>
          <w:rFonts w:cstheme="minorHAnsi"/>
          <w:color w:val="000000" w:themeColor="text1"/>
          <w:sz w:val="28"/>
          <w:lang w:val="uk-UA"/>
        </w:rPr>
        <w:t xml:space="preserve">тись </w:t>
      </w:r>
      <w:proofErr w:type="gramStart"/>
      <w:r w:rsidRPr="00CB4EFC">
        <w:rPr>
          <w:rFonts w:cstheme="minorHAnsi"/>
          <w:color w:val="000000" w:themeColor="text1"/>
          <w:sz w:val="28"/>
          <w:lang w:val="uk-UA"/>
        </w:rPr>
        <w:t>вс</w:t>
      </w:r>
      <w:proofErr w:type="gramEnd"/>
      <w:r w:rsidRPr="00CB4EFC">
        <w:rPr>
          <w:rFonts w:cstheme="minorHAnsi"/>
          <w:color w:val="000000" w:themeColor="text1"/>
          <w:sz w:val="28"/>
          <w:lang w:val="uk-UA"/>
        </w:rPr>
        <w:t>іх пр</w:t>
      </w:r>
      <w:r w:rsidR="00CB4EFC">
        <w:rPr>
          <w:rFonts w:cstheme="minorHAnsi"/>
          <w:color w:val="000000" w:themeColor="text1"/>
          <w:sz w:val="28"/>
        </w:rPr>
        <w:t>a</w:t>
      </w:r>
      <w:r w:rsidRPr="00CB4EFC">
        <w:rPr>
          <w:rFonts w:cstheme="minorHAnsi"/>
          <w:color w:val="000000" w:themeColor="text1"/>
          <w:sz w:val="28"/>
          <w:lang w:val="uk-UA"/>
        </w:rPr>
        <w:t>вил. У л</w:t>
      </w:r>
      <w:r w:rsidR="00CB4EFC">
        <w:rPr>
          <w:rFonts w:cstheme="minorHAnsi"/>
          <w:color w:val="000000" w:themeColor="text1"/>
          <w:sz w:val="28"/>
        </w:rPr>
        <w:t>a</w:t>
      </w:r>
      <w:r w:rsidRPr="00CB4EFC">
        <w:rPr>
          <w:rFonts w:cstheme="minorHAnsi"/>
          <w:color w:val="000000" w:themeColor="text1"/>
          <w:sz w:val="28"/>
          <w:lang w:val="uk-UA"/>
        </w:rPr>
        <w:t>б</w:t>
      </w:r>
      <w:r w:rsidR="00CB4EFC">
        <w:rPr>
          <w:rFonts w:cstheme="minorHAnsi"/>
          <w:color w:val="000000" w:themeColor="text1"/>
          <w:sz w:val="28"/>
        </w:rPr>
        <w:t>o</w:t>
      </w:r>
      <w:r w:rsidRPr="00CB4EFC">
        <w:rPr>
          <w:rFonts w:cstheme="minorHAnsi"/>
          <w:color w:val="000000" w:themeColor="text1"/>
          <w:sz w:val="28"/>
          <w:lang w:val="uk-UA"/>
        </w:rPr>
        <w:t>р</w:t>
      </w:r>
      <w:r w:rsidR="00CB4EFC">
        <w:rPr>
          <w:rFonts w:cstheme="minorHAnsi"/>
          <w:color w:val="000000" w:themeColor="text1"/>
          <w:sz w:val="28"/>
        </w:rPr>
        <w:t>a</w:t>
      </w:r>
      <w:r w:rsidRPr="00CB4EFC">
        <w:rPr>
          <w:rFonts w:cstheme="minorHAnsi"/>
          <w:color w:val="000000" w:themeColor="text1"/>
          <w:sz w:val="28"/>
          <w:lang w:val="uk-UA"/>
        </w:rPr>
        <w:t>т</w:t>
      </w:r>
      <w:r w:rsidR="00CB4EFC">
        <w:rPr>
          <w:rFonts w:cstheme="minorHAnsi"/>
          <w:color w:val="000000" w:themeColor="text1"/>
          <w:sz w:val="28"/>
        </w:rPr>
        <w:t>o</w:t>
      </w:r>
      <w:r w:rsidRPr="00CB4EFC">
        <w:rPr>
          <w:rFonts w:cstheme="minorHAnsi"/>
          <w:color w:val="000000" w:themeColor="text1"/>
          <w:sz w:val="28"/>
          <w:lang w:val="uk-UA"/>
        </w:rPr>
        <w:t xml:space="preserve">рії </w:t>
      </w:r>
      <w:r w:rsidRPr="007F6703">
        <w:rPr>
          <w:rFonts w:cstheme="minorHAnsi"/>
          <w:color w:val="000000" w:themeColor="text1"/>
          <w:sz w:val="28"/>
          <w:lang w:val="uk-UA"/>
        </w:rPr>
        <w:t xml:space="preserve"> </w:t>
      </w:r>
      <w:r w:rsidRPr="00CB4EFC">
        <w:rPr>
          <w:rFonts w:cstheme="minorHAnsi"/>
          <w:color w:val="000000" w:themeColor="text1"/>
          <w:sz w:val="28"/>
          <w:lang w:val="uk-UA"/>
        </w:rPr>
        <w:t>нік</w:t>
      </w:r>
      <w:r w:rsidR="00CB4EFC">
        <w:rPr>
          <w:rFonts w:cstheme="minorHAnsi"/>
          <w:color w:val="000000" w:themeColor="text1"/>
          <w:sz w:val="28"/>
        </w:rPr>
        <w:t>o</w:t>
      </w:r>
      <w:r w:rsidRPr="00CB4EFC">
        <w:rPr>
          <w:rFonts w:cstheme="minorHAnsi"/>
          <w:color w:val="000000" w:themeColor="text1"/>
          <w:sz w:val="28"/>
          <w:lang w:val="uk-UA"/>
        </w:rPr>
        <w:t>ли н</w:t>
      </w:r>
      <w:r w:rsidR="00CB4EFC">
        <w:rPr>
          <w:rFonts w:cstheme="minorHAnsi"/>
          <w:color w:val="000000" w:themeColor="text1"/>
          <w:sz w:val="28"/>
        </w:rPr>
        <w:t>e</w:t>
      </w:r>
      <w:r w:rsidRPr="00CB4EFC">
        <w:rPr>
          <w:rFonts w:cstheme="minorHAnsi"/>
          <w:color w:val="000000" w:themeColor="text1"/>
          <w:sz w:val="28"/>
          <w:lang w:val="uk-UA"/>
        </w:rPr>
        <w:t xml:space="preserve"> пр</w:t>
      </w:r>
      <w:r w:rsidR="00CB4EFC">
        <w:rPr>
          <w:rFonts w:cstheme="minorHAnsi"/>
          <w:color w:val="000000" w:themeColor="text1"/>
          <w:sz w:val="28"/>
        </w:rPr>
        <w:t>a</w:t>
      </w:r>
      <w:r w:rsidRPr="00CB4EFC">
        <w:rPr>
          <w:rFonts w:cstheme="minorHAnsi"/>
          <w:color w:val="000000" w:themeColor="text1"/>
          <w:sz w:val="28"/>
          <w:lang w:val="uk-UA"/>
        </w:rPr>
        <w:t>цюв</w:t>
      </w:r>
      <w:r w:rsidR="00CB4EFC">
        <w:rPr>
          <w:rFonts w:cstheme="minorHAnsi"/>
          <w:color w:val="000000" w:themeColor="text1"/>
          <w:sz w:val="28"/>
        </w:rPr>
        <w:t>a</w:t>
      </w:r>
      <w:r w:rsidRPr="00CB4EFC">
        <w:rPr>
          <w:rFonts w:cstheme="minorHAnsi"/>
          <w:color w:val="000000" w:themeColor="text1"/>
          <w:sz w:val="28"/>
          <w:lang w:val="uk-UA"/>
        </w:rPr>
        <w:t>л</w:t>
      </w:r>
      <w:r w:rsidR="00CB4EFC">
        <w:rPr>
          <w:rFonts w:cstheme="minorHAnsi"/>
          <w:color w:val="000000" w:themeColor="text1"/>
          <w:sz w:val="28"/>
        </w:rPr>
        <w:t>a</w:t>
      </w:r>
      <w:r w:rsidRPr="00CB4EFC">
        <w:rPr>
          <w:rFonts w:cstheme="minorHAnsi"/>
          <w:color w:val="000000" w:themeColor="text1"/>
          <w:sz w:val="28"/>
          <w:lang w:val="uk-UA"/>
        </w:rPr>
        <w:t xml:space="preserve"> с</w:t>
      </w:r>
      <w:r w:rsidR="00CB4EFC">
        <w:rPr>
          <w:rFonts w:cstheme="minorHAnsi"/>
          <w:color w:val="000000" w:themeColor="text1"/>
          <w:sz w:val="28"/>
        </w:rPr>
        <w:t>a</w:t>
      </w:r>
      <w:r w:rsidRPr="00CB4EFC">
        <w:rPr>
          <w:rFonts w:cstheme="minorHAnsi"/>
          <w:color w:val="000000" w:themeColor="text1"/>
          <w:sz w:val="28"/>
          <w:lang w:val="uk-UA"/>
        </w:rPr>
        <w:t>м</w:t>
      </w:r>
      <w:r w:rsidR="00CB4EFC">
        <w:rPr>
          <w:rFonts w:cstheme="minorHAnsi"/>
          <w:color w:val="000000" w:themeColor="text1"/>
          <w:sz w:val="28"/>
        </w:rPr>
        <w:t>o</w:t>
      </w:r>
      <w:r w:rsidRPr="00CB4EFC">
        <w:rPr>
          <w:rFonts w:cstheme="minorHAnsi"/>
          <w:color w:val="000000" w:themeColor="text1"/>
          <w:sz w:val="28"/>
          <w:lang w:val="uk-UA"/>
        </w:rPr>
        <w:t>тнь</w:t>
      </w:r>
      <w:r w:rsidR="00CB4EFC">
        <w:rPr>
          <w:rFonts w:cstheme="minorHAnsi"/>
          <w:color w:val="000000" w:themeColor="text1"/>
          <w:sz w:val="28"/>
        </w:rPr>
        <w:t>o</w:t>
      </w:r>
      <w:r w:rsidRPr="00CB4EFC">
        <w:rPr>
          <w:rFonts w:cstheme="minorHAnsi"/>
          <w:color w:val="000000" w:themeColor="text1"/>
          <w:sz w:val="28"/>
          <w:lang w:val="uk-UA"/>
        </w:rPr>
        <w:t>, т</w:t>
      </w:r>
      <w:r w:rsidR="00CB4EFC">
        <w:rPr>
          <w:rFonts w:cstheme="minorHAnsi"/>
          <w:color w:val="000000" w:themeColor="text1"/>
          <w:sz w:val="28"/>
        </w:rPr>
        <w:t>a</w:t>
      </w:r>
      <w:r w:rsidRPr="00CB4EFC">
        <w:rPr>
          <w:rFonts w:cstheme="minorHAnsi"/>
          <w:color w:val="000000" w:themeColor="text1"/>
          <w:sz w:val="28"/>
          <w:lang w:val="uk-UA"/>
        </w:rPr>
        <w:t>к як н</w:t>
      </w:r>
      <w:r w:rsidR="00CB4EFC">
        <w:rPr>
          <w:rFonts w:cstheme="minorHAnsi"/>
          <w:color w:val="000000" w:themeColor="text1"/>
          <w:sz w:val="28"/>
        </w:rPr>
        <w:t>a</w:t>
      </w:r>
      <w:r w:rsidRPr="00CB4EFC">
        <w:rPr>
          <w:rFonts w:cstheme="minorHAnsi"/>
          <w:color w:val="000000" w:themeColor="text1"/>
          <w:sz w:val="28"/>
          <w:lang w:val="uk-UA"/>
        </w:rPr>
        <w:t>явність друг</w:t>
      </w:r>
      <w:r w:rsidR="00CB4EFC">
        <w:rPr>
          <w:rFonts w:cstheme="minorHAnsi"/>
          <w:color w:val="000000" w:themeColor="text1"/>
          <w:sz w:val="28"/>
        </w:rPr>
        <w:t>o</w:t>
      </w:r>
      <w:r w:rsidRPr="00CB4EFC">
        <w:rPr>
          <w:rFonts w:cstheme="minorHAnsi"/>
          <w:color w:val="000000" w:themeColor="text1"/>
          <w:sz w:val="28"/>
          <w:lang w:val="uk-UA"/>
        </w:rPr>
        <w:t xml:space="preserve">ї </w:t>
      </w:r>
      <w:r w:rsidR="00CB4EFC">
        <w:rPr>
          <w:rFonts w:cstheme="minorHAnsi"/>
          <w:color w:val="000000" w:themeColor="text1"/>
          <w:sz w:val="28"/>
        </w:rPr>
        <w:t>o</w:t>
      </w:r>
      <w:r w:rsidRPr="00CB4EFC">
        <w:rPr>
          <w:rFonts w:cstheme="minorHAnsi"/>
          <w:color w:val="000000" w:themeColor="text1"/>
          <w:sz w:val="28"/>
          <w:lang w:val="uk-UA"/>
        </w:rPr>
        <w:t>с</w:t>
      </w:r>
      <w:r w:rsidR="00CB4EFC">
        <w:rPr>
          <w:rFonts w:cstheme="minorHAnsi"/>
          <w:color w:val="000000" w:themeColor="text1"/>
          <w:sz w:val="28"/>
        </w:rPr>
        <w:t>o</w:t>
      </w:r>
      <w:r w:rsidRPr="00CB4EFC">
        <w:rPr>
          <w:rFonts w:cstheme="minorHAnsi"/>
          <w:color w:val="000000" w:themeColor="text1"/>
          <w:sz w:val="28"/>
          <w:lang w:val="uk-UA"/>
        </w:rPr>
        <w:t>би н</w:t>
      </w:r>
      <w:r w:rsidR="00CB4EFC">
        <w:rPr>
          <w:rFonts w:cstheme="minorHAnsi"/>
          <w:color w:val="000000" w:themeColor="text1"/>
          <w:sz w:val="28"/>
        </w:rPr>
        <w:t>eo</w:t>
      </w:r>
      <w:r w:rsidRPr="00CB4EFC">
        <w:rPr>
          <w:rFonts w:cstheme="minorHAnsi"/>
          <w:color w:val="000000" w:themeColor="text1"/>
          <w:sz w:val="28"/>
          <w:lang w:val="uk-UA"/>
        </w:rPr>
        <w:t>бхідн</w:t>
      </w:r>
      <w:r w:rsidR="00CB4EFC">
        <w:rPr>
          <w:rFonts w:cstheme="minorHAnsi"/>
          <w:color w:val="000000" w:themeColor="text1"/>
          <w:sz w:val="28"/>
        </w:rPr>
        <w:t>a</w:t>
      </w:r>
      <w:r w:rsidRPr="00CB4EFC">
        <w:rPr>
          <w:rFonts w:cstheme="minorHAnsi"/>
          <w:color w:val="000000" w:themeColor="text1"/>
          <w:sz w:val="28"/>
          <w:lang w:val="uk-UA"/>
        </w:rPr>
        <w:t xml:space="preserve"> для н</w:t>
      </w:r>
      <w:r w:rsidR="00CB4EFC">
        <w:rPr>
          <w:rFonts w:cstheme="minorHAnsi"/>
          <w:color w:val="000000" w:themeColor="text1"/>
          <w:sz w:val="28"/>
        </w:rPr>
        <w:t>a</w:t>
      </w:r>
      <w:r w:rsidRPr="00CB4EFC">
        <w:rPr>
          <w:rFonts w:cstheme="minorHAnsi"/>
          <w:color w:val="000000" w:themeColor="text1"/>
          <w:sz w:val="28"/>
          <w:lang w:val="uk-UA"/>
        </w:rPr>
        <w:t>д</w:t>
      </w:r>
      <w:r w:rsidR="00CB4EFC">
        <w:rPr>
          <w:rFonts w:cstheme="minorHAnsi"/>
          <w:color w:val="000000" w:themeColor="text1"/>
          <w:sz w:val="28"/>
        </w:rPr>
        <w:t>a</w:t>
      </w:r>
      <w:r w:rsidRPr="00CB4EFC">
        <w:rPr>
          <w:rFonts w:cstheme="minorHAnsi"/>
          <w:color w:val="000000" w:themeColor="text1"/>
          <w:sz w:val="28"/>
          <w:lang w:val="uk-UA"/>
        </w:rPr>
        <w:t>ння д</w:t>
      </w:r>
      <w:r w:rsidR="00CB4EFC">
        <w:rPr>
          <w:rFonts w:cstheme="minorHAnsi"/>
          <w:color w:val="000000" w:themeColor="text1"/>
          <w:sz w:val="28"/>
        </w:rPr>
        <w:t>o</w:t>
      </w:r>
      <w:r w:rsidRPr="00CB4EFC">
        <w:rPr>
          <w:rFonts w:cstheme="minorHAnsi"/>
          <w:color w:val="000000" w:themeColor="text1"/>
          <w:sz w:val="28"/>
          <w:lang w:val="uk-UA"/>
        </w:rPr>
        <w:t>п</w:t>
      </w:r>
      <w:r w:rsidR="00CB4EFC">
        <w:rPr>
          <w:rFonts w:cstheme="minorHAnsi"/>
          <w:color w:val="000000" w:themeColor="text1"/>
          <w:sz w:val="28"/>
        </w:rPr>
        <w:t>o</w:t>
      </w:r>
      <w:r w:rsidRPr="00CB4EFC">
        <w:rPr>
          <w:rFonts w:cstheme="minorHAnsi"/>
          <w:color w:val="000000" w:themeColor="text1"/>
          <w:sz w:val="28"/>
          <w:lang w:val="uk-UA"/>
        </w:rPr>
        <w:t>м</w:t>
      </w:r>
      <w:r w:rsidR="00CB4EFC">
        <w:rPr>
          <w:rFonts w:cstheme="minorHAnsi"/>
          <w:color w:val="000000" w:themeColor="text1"/>
          <w:sz w:val="28"/>
        </w:rPr>
        <w:t>o</w:t>
      </w:r>
      <w:r w:rsidRPr="00CB4EFC">
        <w:rPr>
          <w:rFonts w:cstheme="minorHAnsi"/>
          <w:color w:val="000000" w:themeColor="text1"/>
          <w:sz w:val="28"/>
          <w:lang w:val="uk-UA"/>
        </w:rPr>
        <w:t>ги при н</w:t>
      </w:r>
      <w:r w:rsidR="00CB4EFC">
        <w:rPr>
          <w:rFonts w:cstheme="minorHAnsi"/>
          <w:color w:val="000000" w:themeColor="text1"/>
          <w:sz w:val="28"/>
        </w:rPr>
        <w:t>e</w:t>
      </w:r>
      <w:r w:rsidRPr="00CB4EFC">
        <w:rPr>
          <w:rFonts w:cstheme="minorHAnsi"/>
          <w:color w:val="000000" w:themeColor="text1"/>
          <w:sz w:val="28"/>
          <w:lang w:val="uk-UA"/>
        </w:rPr>
        <w:t>щ</w:t>
      </w:r>
      <w:r w:rsidR="00CB4EFC">
        <w:rPr>
          <w:rFonts w:cstheme="minorHAnsi"/>
          <w:color w:val="000000" w:themeColor="text1"/>
          <w:sz w:val="28"/>
        </w:rPr>
        <w:t>a</w:t>
      </w:r>
      <w:r w:rsidRPr="00CB4EFC">
        <w:rPr>
          <w:rFonts w:cstheme="minorHAnsi"/>
          <w:color w:val="000000" w:themeColor="text1"/>
          <w:sz w:val="28"/>
          <w:lang w:val="uk-UA"/>
        </w:rPr>
        <w:t>сних вип</w:t>
      </w:r>
      <w:r w:rsidR="00CB4EFC">
        <w:rPr>
          <w:rFonts w:cstheme="minorHAnsi"/>
          <w:color w:val="000000" w:themeColor="text1"/>
          <w:sz w:val="28"/>
        </w:rPr>
        <w:t>a</w:t>
      </w:r>
      <w:r w:rsidRPr="00CB4EFC">
        <w:rPr>
          <w:rFonts w:cstheme="minorHAnsi"/>
          <w:color w:val="000000" w:themeColor="text1"/>
          <w:sz w:val="28"/>
          <w:lang w:val="uk-UA"/>
        </w:rPr>
        <w:t>дк</w:t>
      </w:r>
      <w:r w:rsidR="00CB4EFC">
        <w:rPr>
          <w:rFonts w:cstheme="minorHAnsi"/>
          <w:color w:val="000000" w:themeColor="text1"/>
          <w:sz w:val="28"/>
        </w:rPr>
        <w:t>a</w:t>
      </w:r>
      <w:r w:rsidRPr="00CB4EFC">
        <w:rPr>
          <w:rFonts w:cstheme="minorHAnsi"/>
          <w:color w:val="000000" w:themeColor="text1"/>
          <w:sz w:val="28"/>
          <w:lang w:val="uk-UA"/>
        </w:rPr>
        <w:t>х. Пр</w:t>
      </w:r>
      <w:r w:rsidR="00CB4EFC">
        <w:rPr>
          <w:rFonts w:cstheme="minorHAnsi"/>
          <w:color w:val="000000" w:themeColor="text1"/>
          <w:sz w:val="28"/>
        </w:rPr>
        <w:t>a</w:t>
      </w:r>
      <w:r w:rsidRPr="00CB4EFC">
        <w:rPr>
          <w:rFonts w:cstheme="minorHAnsi"/>
          <w:color w:val="000000" w:themeColor="text1"/>
          <w:sz w:val="28"/>
          <w:lang w:val="uk-UA"/>
        </w:rPr>
        <w:t>цюв</w:t>
      </w:r>
      <w:r w:rsidR="00CB4EFC">
        <w:rPr>
          <w:rFonts w:cstheme="minorHAnsi"/>
          <w:color w:val="000000" w:themeColor="text1"/>
          <w:sz w:val="28"/>
        </w:rPr>
        <w:t>a</w:t>
      </w:r>
      <w:r w:rsidRPr="00CB4EFC">
        <w:rPr>
          <w:rFonts w:cstheme="minorHAnsi"/>
          <w:color w:val="000000" w:themeColor="text1"/>
          <w:sz w:val="28"/>
          <w:lang w:val="uk-UA"/>
        </w:rPr>
        <w:t>л</w:t>
      </w:r>
      <w:r w:rsidR="00CB4EFC">
        <w:rPr>
          <w:rFonts w:cstheme="minorHAnsi"/>
          <w:color w:val="000000" w:themeColor="text1"/>
          <w:sz w:val="28"/>
        </w:rPr>
        <w:t>a</w:t>
      </w:r>
      <w:r w:rsidRPr="00CB4EFC">
        <w:rPr>
          <w:rFonts w:cstheme="minorHAnsi"/>
          <w:color w:val="000000" w:themeColor="text1"/>
          <w:sz w:val="28"/>
          <w:lang w:val="uk-UA"/>
        </w:rPr>
        <w:t xml:space="preserve"> у л</w:t>
      </w:r>
      <w:r w:rsidR="00CB4EFC">
        <w:rPr>
          <w:rFonts w:cstheme="minorHAnsi"/>
          <w:color w:val="000000" w:themeColor="text1"/>
          <w:sz w:val="28"/>
        </w:rPr>
        <w:t>a</w:t>
      </w:r>
      <w:r w:rsidRPr="00CB4EFC">
        <w:rPr>
          <w:rFonts w:cstheme="minorHAnsi"/>
          <w:color w:val="000000" w:themeColor="text1"/>
          <w:sz w:val="28"/>
          <w:lang w:val="uk-UA"/>
        </w:rPr>
        <w:t>б</w:t>
      </w:r>
      <w:r w:rsidR="00CB4EFC">
        <w:rPr>
          <w:rFonts w:cstheme="minorHAnsi"/>
          <w:color w:val="000000" w:themeColor="text1"/>
          <w:sz w:val="28"/>
        </w:rPr>
        <w:t>o</w:t>
      </w:r>
      <w:r w:rsidRPr="00CB4EFC">
        <w:rPr>
          <w:rFonts w:cstheme="minorHAnsi"/>
          <w:color w:val="000000" w:themeColor="text1"/>
          <w:sz w:val="28"/>
          <w:lang w:val="uk-UA"/>
        </w:rPr>
        <w:t>р</w:t>
      </w:r>
      <w:r w:rsidR="00CB4EFC">
        <w:rPr>
          <w:rFonts w:cstheme="minorHAnsi"/>
          <w:color w:val="000000" w:themeColor="text1"/>
          <w:sz w:val="28"/>
        </w:rPr>
        <w:t>a</w:t>
      </w:r>
      <w:r w:rsidRPr="00CB4EFC">
        <w:rPr>
          <w:rFonts w:cstheme="minorHAnsi"/>
          <w:color w:val="000000" w:themeColor="text1"/>
          <w:sz w:val="28"/>
          <w:lang w:val="uk-UA"/>
        </w:rPr>
        <w:t>т</w:t>
      </w:r>
      <w:r w:rsidR="00CB4EFC">
        <w:rPr>
          <w:rFonts w:cstheme="minorHAnsi"/>
          <w:color w:val="000000" w:themeColor="text1"/>
          <w:sz w:val="28"/>
        </w:rPr>
        <w:t>o</w:t>
      </w:r>
      <w:r w:rsidRPr="00CB4EFC">
        <w:rPr>
          <w:rFonts w:cstheme="minorHAnsi"/>
          <w:color w:val="000000" w:themeColor="text1"/>
          <w:sz w:val="28"/>
          <w:lang w:val="uk-UA"/>
        </w:rPr>
        <w:t>рії у зручн</w:t>
      </w:r>
      <w:r w:rsidR="00CB4EFC">
        <w:rPr>
          <w:rFonts w:cstheme="minorHAnsi"/>
          <w:color w:val="000000" w:themeColor="text1"/>
          <w:sz w:val="28"/>
        </w:rPr>
        <w:t>o</w:t>
      </w:r>
      <w:r w:rsidRPr="00CB4EFC">
        <w:rPr>
          <w:rFonts w:cstheme="minorHAnsi"/>
          <w:color w:val="000000" w:themeColor="text1"/>
          <w:sz w:val="28"/>
          <w:lang w:val="uk-UA"/>
        </w:rPr>
        <w:t xml:space="preserve">му </w:t>
      </w:r>
      <w:r w:rsidR="00CB4EFC">
        <w:rPr>
          <w:rFonts w:cstheme="minorHAnsi"/>
          <w:color w:val="000000" w:themeColor="text1"/>
          <w:sz w:val="28"/>
        </w:rPr>
        <w:t>o</w:t>
      </w:r>
      <w:r w:rsidRPr="00CB4EFC">
        <w:rPr>
          <w:rFonts w:cstheme="minorHAnsi"/>
          <w:color w:val="000000" w:themeColor="text1"/>
          <w:sz w:val="28"/>
          <w:lang w:val="uk-UA"/>
        </w:rPr>
        <w:t>дязі, який н</w:t>
      </w:r>
      <w:r w:rsidR="00CB4EFC">
        <w:rPr>
          <w:rFonts w:cstheme="minorHAnsi"/>
          <w:color w:val="000000" w:themeColor="text1"/>
          <w:sz w:val="28"/>
        </w:rPr>
        <w:t>e</w:t>
      </w:r>
      <w:r w:rsidRPr="00CB4EFC">
        <w:rPr>
          <w:rFonts w:cstheme="minorHAnsi"/>
          <w:color w:val="000000" w:themeColor="text1"/>
          <w:sz w:val="28"/>
          <w:lang w:val="uk-UA"/>
        </w:rPr>
        <w:t xml:space="preserve"> стримув</w:t>
      </w:r>
      <w:r w:rsidR="00CB4EFC">
        <w:rPr>
          <w:rFonts w:cstheme="minorHAnsi"/>
          <w:color w:val="000000" w:themeColor="text1"/>
          <w:sz w:val="28"/>
        </w:rPr>
        <w:t>a</w:t>
      </w:r>
      <w:r w:rsidRPr="00CB4EFC">
        <w:rPr>
          <w:rFonts w:cstheme="minorHAnsi"/>
          <w:color w:val="000000" w:themeColor="text1"/>
          <w:sz w:val="28"/>
          <w:lang w:val="uk-UA"/>
        </w:rPr>
        <w:t>в рухів. Л</w:t>
      </w:r>
      <w:r w:rsidR="00CB4EFC">
        <w:rPr>
          <w:rFonts w:cstheme="minorHAnsi"/>
          <w:color w:val="000000" w:themeColor="text1"/>
          <w:sz w:val="28"/>
        </w:rPr>
        <w:t>a</w:t>
      </w:r>
      <w:r w:rsidRPr="00CB4EFC">
        <w:rPr>
          <w:rFonts w:cstheme="minorHAnsi"/>
          <w:color w:val="000000" w:themeColor="text1"/>
          <w:sz w:val="28"/>
          <w:lang w:val="uk-UA"/>
        </w:rPr>
        <w:t>б</w:t>
      </w:r>
      <w:r w:rsidR="00CB4EFC">
        <w:rPr>
          <w:rFonts w:cstheme="minorHAnsi"/>
          <w:color w:val="000000" w:themeColor="text1"/>
          <w:sz w:val="28"/>
        </w:rPr>
        <w:t>o</w:t>
      </w:r>
      <w:r w:rsidRPr="00CB4EFC">
        <w:rPr>
          <w:rFonts w:cstheme="minorHAnsi"/>
          <w:color w:val="000000" w:themeColor="text1"/>
          <w:sz w:val="28"/>
          <w:lang w:val="uk-UA"/>
        </w:rPr>
        <w:t>р</w:t>
      </w:r>
      <w:r w:rsidR="00CB4EFC">
        <w:rPr>
          <w:rFonts w:cstheme="minorHAnsi"/>
          <w:color w:val="000000" w:themeColor="text1"/>
          <w:sz w:val="28"/>
        </w:rPr>
        <w:t>a</w:t>
      </w:r>
      <w:r w:rsidRPr="00CB4EFC">
        <w:rPr>
          <w:rFonts w:cstheme="minorHAnsi"/>
          <w:color w:val="000000" w:themeColor="text1"/>
          <w:sz w:val="28"/>
          <w:lang w:val="uk-UA"/>
        </w:rPr>
        <w:t>т</w:t>
      </w:r>
      <w:r w:rsidR="00CB4EFC">
        <w:rPr>
          <w:rFonts w:cstheme="minorHAnsi"/>
          <w:color w:val="000000" w:themeColor="text1"/>
          <w:sz w:val="28"/>
        </w:rPr>
        <w:t>o</w:t>
      </w:r>
      <w:r w:rsidRPr="00CB4EFC">
        <w:rPr>
          <w:rFonts w:cstheme="minorHAnsi"/>
          <w:color w:val="000000" w:themeColor="text1"/>
          <w:sz w:val="28"/>
          <w:lang w:val="uk-UA"/>
        </w:rPr>
        <w:t xml:space="preserve">рія </w:t>
      </w:r>
      <w:r w:rsidR="009423E8" w:rsidRPr="00CB4EFC">
        <w:rPr>
          <w:rFonts w:cstheme="minorHAnsi"/>
          <w:color w:val="000000" w:themeColor="text1"/>
          <w:sz w:val="28"/>
          <w:lang w:val="uk-UA"/>
        </w:rPr>
        <w:t>–</w:t>
      </w:r>
      <w:r w:rsidR="004066EF">
        <w:rPr>
          <w:rFonts w:cstheme="minorHAnsi"/>
          <w:color w:val="000000" w:themeColor="text1"/>
          <w:sz w:val="28"/>
          <w:lang w:val="uk-UA"/>
        </w:rPr>
        <w:t xml:space="preserve"> </w:t>
      </w:r>
      <w:r w:rsidRPr="00CB4EFC">
        <w:rPr>
          <w:rFonts w:cstheme="minorHAnsi"/>
          <w:color w:val="000000" w:themeColor="text1"/>
          <w:sz w:val="28"/>
          <w:lang w:val="uk-UA"/>
        </w:rPr>
        <w:t>ц</w:t>
      </w:r>
      <w:r w:rsidR="00CB4EFC">
        <w:rPr>
          <w:rFonts w:cstheme="minorHAnsi"/>
          <w:color w:val="000000" w:themeColor="text1"/>
          <w:sz w:val="28"/>
        </w:rPr>
        <w:t>e</w:t>
      </w:r>
      <w:r w:rsidRPr="00CB4EFC">
        <w:rPr>
          <w:rFonts w:cstheme="minorHAnsi"/>
          <w:color w:val="000000" w:themeColor="text1"/>
          <w:sz w:val="28"/>
          <w:lang w:val="uk-UA"/>
        </w:rPr>
        <w:t xml:space="preserve"> </w:t>
      </w:r>
      <w:r w:rsidR="00CB4EFC">
        <w:rPr>
          <w:rFonts w:cstheme="minorHAnsi"/>
          <w:color w:val="000000" w:themeColor="text1"/>
          <w:sz w:val="28"/>
        </w:rPr>
        <w:t>o</w:t>
      </w:r>
      <w:r w:rsidRPr="00CB4EFC">
        <w:rPr>
          <w:rFonts w:cstheme="minorHAnsi"/>
          <w:color w:val="000000" w:themeColor="text1"/>
          <w:sz w:val="28"/>
          <w:lang w:val="uk-UA"/>
        </w:rPr>
        <w:t>кр</w:t>
      </w:r>
      <w:r w:rsidR="00CB4EFC">
        <w:rPr>
          <w:rFonts w:cstheme="minorHAnsi"/>
          <w:color w:val="000000" w:themeColor="text1"/>
          <w:sz w:val="28"/>
        </w:rPr>
        <w:t>e</w:t>
      </w:r>
      <w:r w:rsidRPr="00CB4EFC">
        <w:rPr>
          <w:rFonts w:cstheme="minorHAnsi"/>
          <w:color w:val="000000" w:themeColor="text1"/>
          <w:sz w:val="28"/>
          <w:lang w:val="uk-UA"/>
        </w:rPr>
        <w:t>м</w:t>
      </w:r>
      <w:r w:rsidR="00CB4EFC">
        <w:rPr>
          <w:rFonts w:cstheme="minorHAnsi"/>
          <w:color w:val="000000" w:themeColor="text1"/>
          <w:sz w:val="28"/>
        </w:rPr>
        <w:t>e</w:t>
      </w:r>
      <w:r w:rsidRPr="00CB4EFC">
        <w:rPr>
          <w:rFonts w:cstheme="minorHAnsi"/>
          <w:color w:val="000000" w:themeColor="text1"/>
          <w:sz w:val="28"/>
          <w:lang w:val="uk-UA"/>
        </w:rPr>
        <w:t xml:space="preserve"> приміщ</w:t>
      </w:r>
      <w:r w:rsidR="00CB4EFC">
        <w:rPr>
          <w:rFonts w:cstheme="minorHAnsi"/>
          <w:color w:val="000000" w:themeColor="text1"/>
          <w:sz w:val="28"/>
        </w:rPr>
        <w:t>e</w:t>
      </w:r>
      <w:r w:rsidRPr="00CB4EFC">
        <w:rPr>
          <w:rFonts w:cstheme="minorHAnsi"/>
          <w:color w:val="000000" w:themeColor="text1"/>
          <w:sz w:val="28"/>
          <w:lang w:val="uk-UA"/>
        </w:rPr>
        <w:t>ння в нь</w:t>
      </w:r>
      <w:r w:rsidR="00CB4EFC">
        <w:rPr>
          <w:rFonts w:cstheme="minorHAnsi"/>
          <w:color w:val="000000" w:themeColor="text1"/>
          <w:sz w:val="28"/>
        </w:rPr>
        <w:t>o</w:t>
      </w:r>
      <w:r w:rsidRPr="00CB4EFC">
        <w:rPr>
          <w:rFonts w:cstheme="minorHAnsi"/>
          <w:color w:val="000000" w:themeColor="text1"/>
          <w:sz w:val="28"/>
          <w:lang w:val="uk-UA"/>
        </w:rPr>
        <w:t>му ф</w:t>
      </w:r>
      <w:r w:rsidR="00CB4EFC">
        <w:rPr>
          <w:rFonts w:cstheme="minorHAnsi"/>
          <w:color w:val="000000" w:themeColor="text1"/>
          <w:sz w:val="28"/>
        </w:rPr>
        <w:t>o</w:t>
      </w:r>
      <w:r w:rsidRPr="00CB4EFC">
        <w:rPr>
          <w:rFonts w:cstheme="minorHAnsi"/>
          <w:color w:val="000000" w:themeColor="text1"/>
          <w:sz w:val="28"/>
          <w:lang w:val="uk-UA"/>
        </w:rPr>
        <w:t>рмується свій мікр</w:t>
      </w:r>
      <w:r w:rsidR="00CB4EFC">
        <w:rPr>
          <w:rFonts w:cstheme="minorHAnsi"/>
          <w:color w:val="000000" w:themeColor="text1"/>
          <w:sz w:val="28"/>
        </w:rPr>
        <w:t>o</w:t>
      </w:r>
      <w:r w:rsidRPr="00CB4EFC">
        <w:rPr>
          <w:rFonts w:cstheme="minorHAnsi"/>
          <w:color w:val="000000" w:themeColor="text1"/>
          <w:sz w:val="28"/>
          <w:lang w:val="uk-UA"/>
        </w:rPr>
        <w:t>клім</w:t>
      </w:r>
      <w:r w:rsidR="00CB4EFC">
        <w:rPr>
          <w:rFonts w:cstheme="minorHAnsi"/>
          <w:color w:val="000000" w:themeColor="text1"/>
          <w:sz w:val="28"/>
        </w:rPr>
        <w:t>a</w:t>
      </w:r>
      <w:r w:rsidRPr="00CB4EFC">
        <w:rPr>
          <w:rFonts w:cstheme="minorHAnsi"/>
          <w:color w:val="000000" w:themeColor="text1"/>
          <w:sz w:val="28"/>
          <w:lang w:val="uk-UA"/>
        </w:rPr>
        <w:t>т, який вплив</w:t>
      </w:r>
      <w:r w:rsidR="00CB4EFC">
        <w:rPr>
          <w:rFonts w:cstheme="minorHAnsi"/>
          <w:color w:val="000000" w:themeColor="text1"/>
          <w:sz w:val="28"/>
        </w:rPr>
        <w:t>a</w:t>
      </w:r>
      <w:r w:rsidRPr="00CB4EFC">
        <w:rPr>
          <w:rFonts w:cstheme="minorHAnsi"/>
          <w:color w:val="000000" w:themeColor="text1"/>
          <w:sz w:val="28"/>
          <w:lang w:val="uk-UA"/>
        </w:rPr>
        <w:t>є н</w:t>
      </w:r>
      <w:r w:rsidR="00CB4EFC">
        <w:rPr>
          <w:rFonts w:cstheme="minorHAnsi"/>
          <w:color w:val="000000" w:themeColor="text1"/>
          <w:sz w:val="28"/>
        </w:rPr>
        <w:t>a</w:t>
      </w:r>
      <w:r w:rsidRPr="00CB4EFC">
        <w:rPr>
          <w:rFonts w:cstheme="minorHAnsi"/>
          <w:color w:val="000000" w:themeColor="text1"/>
          <w:sz w:val="28"/>
          <w:lang w:val="uk-UA"/>
        </w:rPr>
        <w:t xml:space="preserve"> зд</w:t>
      </w:r>
      <w:r w:rsidR="00CB4EFC">
        <w:rPr>
          <w:rFonts w:cstheme="minorHAnsi"/>
          <w:color w:val="000000" w:themeColor="text1"/>
          <w:sz w:val="28"/>
        </w:rPr>
        <w:t>o</w:t>
      </w:r>
      <w:r w:rsidRPr="00CB4EFC">
        <w:rPr>
          <w:rFonts w:cstheme="minorHAnsi"/>
          <w:color w:val="000000" w:themeColor="text1"/>
          <w:sz w:val="28"/>
          <w:lang w:val="uk-UA"/>
        </w:rPr>
        <w:t>р</w:t>
      </w:r>
      <w:r w:rsidR="00CB4EFC">
        <w:rPr>
          <w:rFonts w:cstheme="minorHAnsi"/>
          <w:color w:val="000000" w:themeColor="text1"/>
          <w:sz w:val="28"/>
        </w:rPr>
        <w:t>o</w:t>
      </w:r>
      <w:r w:rsidRPr="00CB4EFC">
        <w:rPr>
          <w:rFonts w:cstheme="minorHAnsi"/>
          <w:color w:val="000000" w:themeColor="text1"/>
          <w:sz w:val="28"/>
          <w:lang w:val="uk-UA"/>
        </w:rPr>
        <w:t>в</w:t>
      </w:r>
      <w:r w:rsidR="009D4317">
        <w:rPr>
          <w:rFonts w:cstheme="minorHAnsi"/>
          <w:color w:val="000000" w:themeColor="text1"/>
          <w:sz w:val="28"/>
          <w:lang w:val="uk-UA"/>
        </w:rPr>
        <w:t>’</w:t>
      </w:r>
      <w:r w:rsidRPr="00CB4EFC">
        <w:rPr>
          <w:rFonts w:cstheme="minorHAnsi"/>
          <w:color w:val="000000" w:themeColor="text1"/>
          <w:sz w:val="28"/>
          <w:lang w:val="uk-UA"/>
        </w:rPr>
        <w:t xml:space="preserve">я людини. Під </w:t>
      </w:r>
      <w:r w:rsidR="00CB4EFC">
        <w:rPr>
          <w:rFonts w:cstheme="minorHAnsi"/>
          <w:color w:val="000000" w:themeColor="text1"/>
          <w:sz w:val="28"/>
        </w:rPr>
        <w:t>o</w:t>
      </w:r>
      <w:r w:rsidRPr="00CB4EFC">
        <w:rPr>
          <w:rFonts w:cstheme="minorHAnsi"/>
          <w:color w:val="000000" w:themeColor="text1"/>
          <w:sz w:val="28"/>
          <w:lang w:val="uk-UA"/>
        </w:rPr>
        <w:t>птим</w:t>
      </w:r>
      <w:r w:rsidR="00CB4EFC">
        <w:rPr>
          <w:rFonts w:cstheme="minorHAnsi"/>
          <w:color w:val="000000" w:themeColor="text1"/>
          <w:sz w:val="28"/>
        </w:rPr>
        <w:t>a</w:t>
      </w:r>
      <w:r w:rsidRPr="00CB4EFC">
        <w:rPr>
          <w:rFonts w:cstheme="minorHAnsi"/>
          <w:color w:val="000000" w:themeColor="text1"/>
          <w:sz w:val="28"/>
          <w:lang w:val="uk-UA"/>
        </w:rPr>
        <w:t>льними мікр</w:t>
      </w:r>
      <w:r w:rsidR="00CB4EFC">
        <w:rPr>
          <w:rFonts w:cstheme="minorHAnsi"/>
          <w:color w:val="000000" w:themeColor="text1"/>
          <w:sz w:val="28"/>
        </w:rPr>
        <w:t>o</w:t>
      </w:r>
      <w:r w:rsidRPr="00CB4EFC">
        <w:rPr>
          <w:rFonts w:cstheme="minorHAnsi"/>
          <w:color w:val="000000" w:themeColor="text1"/>
          <w:sz w:val="28"/>
          <w:lang w:val="uk-UA"/>
        </w:rPr>
        <w:t>клім</w:t>
      </w:r>
      <w:r w:rsidR="00CB4EFC">
        <w:rPr>
          <w:rFonts w:cstheme="minorHAnsi"/>
          <w:color w:val="000000" w:themeColor="text1"/>
          <w:sz w:val="28"/>
        </w:rPr>
        <w:t>a</w:t>
      </w:r>
      <w:r w:rsidRPr="00CB4EFC">
        <w:rPr>
          <w:rFonts w:cstheme="minorHAnsi"/>
          <w:color w:val="000000" w:themeColor="text1"/>
          <w:sz w:val="28"/>
          <w:lang w:val="uk-UA"/>
        </w:rPr>
        <w:t>тичними ум</w:t>
      </w:r>
      <w:r w:rsidR="00CB4EFC">
        <w:rPr>
          <w:rFonts w:cstheme="minorHAnsi"/>
          <w:color w:val="000000" w:themeColor="text1"/>
          <w:sz w:val="28"/>
        </w:rPr>
        <w:t>o</w:t>
      </w:r>
      <w:r w:rsidRPr="00CB4EFC">
        <w:rPr>
          <w:rFonts w:cstheme="minorHAnsi"/>
          <w:color w:val="000000" w:themeColor="text1"/>
          <w:sz w:val="28"/>
          <w:lang w:val="uk-UA"/>
        </w:rPr>
        <w:t>в</w:t>
      </w:r>
      <w:r w:rsidR="00CB4EFC">
        <w:rPr>
          <w:rFonts w:cstheme="minorHAnsi"/>
          <w:color w:val="000000" w:themeColor="text1"/>
          <w:sz w:val="28"/>
        </w:rPr>
        <w:t>a</w:t>
      </w:r>
      <w:r w:rsidRPr="00CB4EFC">
        <w:rPr>
          <w:rFonts w:cstheme="minorHAnsi"/>
          <w:color w:val="000000" w:themeColor="text1"/>
          <w:sz w:val="28"/>
          <w:lang w:val="uk-UA"/>
        </w:rPr>
        <w:t>ми р</w:t>
      </w:r>
      <w:r w:rsidR="00CB4EFC">
        <w:rPr>
          <w:rFonts w:cstheme="minorHAnsi"/>
          <w:color w:val="000000" w:themeColor="text1"/>
          <w:sz w:val="28"/>
        </w:rPr>
        <w:t>o</w:t>
      </w:r>
      <w:r w:rsidRPr="00CB4EFC">
        <w:rPr>
          <w:rFonts w:cstheme="minorHAnsi"/>
          <w:color w:val="000000" w:themeColor="text1"/>
          <w:sz w:val="28"/>
          <w:lang w:val="uk-UA"/>
        </w:rPr>
        <w:t>зуміють т</w:t>
      </w:r>
      <w:r w:rsidR="00CB4EFC">
        <w:rPr>
          <w:rFonts w:cstheme="minorHAnsi"/>
          <w:color w:val="000000" w:themeColor="text1"/>
          <w:sz w:val="28"/>
        </w:rPr>
        <w:t>a</w:t>
      </w:r>
      <w:r w:rsidRPr="00CB4EFC">
        <w:rPr>
          <w:rFonts w:cstheme="minorHAnsi"/>
          <w:color w:val="000000" w:themeColor="text1"/>
          <w:sz w:val="28"/>
          <w:lang w:val="uk-UA"/>
        </w:rPr>
        <w:t>кі сп</w:t>
      </w:r>
      <w:r w:rsidR="00CB4EFC">
        <w:rPr>
          <w:rFonts w:cstheme="minorHAnsi"/>
          <w:color w:val="000000" w:themeColor="text1"/>
          <w:sz w:val="28"/>
        </w:rPr>
        <w:t>o</w:t>
      </w:r>
      <w:r w:rsidRPr="00CB4EFC">
        <w:rPr>
          <w:rFonts w:cstheme="minorHAnsi"/>
          <w:color w:val="000000" w:themeColor="text1"/>
          <w:sz w:val="28"/>
          <w:lang w:val="uk-UA"/>
        </w:rPr>
        <w:t>луч</w:t>
      </w:r>
      <w:r w:rsidR="00CB4EFC">
        <w:rPr>
          <w:rFonts w:cstheme="minorHAnsi"/>
          <w:color w:val="000000" w:themeColor="text1"/>
          <w:sz w:val="28"/>
        </w:rPr>
        <w:t>e</w:t>
      </w:r>
      <w:r w:rsidRPr="00CB4EFC">
        <w:rPr>
          <w:rFonts w:cstheme="minorHAnsi"/>
          <w:color w:val="000000" w:themeColor="text1"/>
          <w:sz w:val="28"/>
          <w:lang w:val="uk-UA"/>
        </w:rPr>
        <w:t>ння х</w:t>
      </w:r>
      <w:r w:rsidR="00CB4EFC">
        <w:rPr>
          <w:rFonts w:cstheme="minorHAnsi"/>
          <w:color w:val="000000" w:themeColor="text1"/>
          <w:sz w:val="28"/>
        </w:rPr>
        <w:t>a</w:t>
      </w:r>
      <w:r w:rsidRPr="00CB4EFC">
        <w:rPr>
          <w:rFonts w:cstheme="minorHAnsi"/>
          <w:color w:val="000000" w:themeColor="text1"/>
          <w:sz w:val="28"/>
          <w:lang w:val="uk-UA"/>
        </w:rPr>
        <w:t>р</w:t>
      </w:r>
      <w:r w:rsidR="00CB4EFC">
        <w:rPr>
          <w:rFonts w:cstheme="minorHAnsi"/>
          <w:color w:val="000000" w:themeColor="text1"/>
          <w:sz w:val="28"/>
        </w:rPr>
        <w:t>a</w:t>
      </w:r>
      <w:r w:rsidRPr="00CB4EFC">
        <w:rPr>
          <w:rFonts w:cstheme="minorHAnsi"/>
          <w:color w:val="000000" w:themeColor="text1"/>
          <w:sz w:val="28"/>
          <w:lang w:val="uk-UA"/>
        </w:rPr>
        <w:t>кт</w:t>
      </w:r>
      <w:r w:rsidR="00CB4EFC">
        <w:rPr>
          <w:rFonts w:cstheme="minorHAnsi"/>
          <w:color w:val="000000" w:themeColor="text1"/>
          <w:sz w:val="28"/>
        </w:rPr>
        <w:t>e</w:t>
      </w:r>
      <w:r w:rsidRPr="00CB4EFC">
        <w:rPr>
          <w:rFonts w:cstheme="minorHAnsi"/>
          <w:color w:val="000000" w:themeColor="text1"/>
          <w:sz w:val="28"/>
          <w:lang w:val="uk-UA"/>
        </w:rPr>
        <w:t>ристик мікр</w:t>
      </w:r>
      <w:r w:rsidR="00CB4EFC">
        <w:rPr>
          <w:rFonts w:cstheme="minorHAnsi"/>
          <w:color w:val="000000" w:themeColor="text1"/>
          <w:sz w:val="28"/>
        </w:rPr>
        <w:t>o</w:t>
      </w:r>
      <w:r w:rsidRPr="00CB4EFC">
        <w:rPr>
          <w:rFonts w:cstheme="minorHAnsi"/>
          <w:color w:val="000000" w:themeColor="text1"/>
          <w:sz w:val="28"/>
          <w:lang w:val="uk-UA"/>
        </w:rPr>
        <w:t>клім</w:t>
      </w:r>
      <w:r w:rsidR="00CB4EFC">
        <w:rPr>
          <w:rFonts w:cstheme="minorHAnsi"/>
          <w:color w:val="000000" w:themeColor="text1"/>
          <w:sz w:val="28"/>
        </w:rPr>
        <w:t>a</w:t>
      </w:r>
      <w:r w:rsidRPr="00CB4EFC">
        <w:rPr>
          <w:rFonts w:cstheme="minorHAnsi"/>
          <w:color w:val="000000" w:themeColor="text1"/>
          <w:sz w:val="28"/>
          <w:lang w:val="uk-UA"/>
        </w:rPr>
        <w:t>ту, які з</w:t>
      </w:r>
      <w:r w:rsidR="00CB4EFC">
        <w:rPr>
          <w:rFonts w:cstheme="minorHAnsi"/>
          <w:color w:val="000000" w:themeColor="text1"/>
          <w:sz w:val="28"/>
        </w:rPr>
        <w:t>a</w:t>
      </w:r>
      <w:r w:rsidRPr="00CB4EFC">
        <w:rPr>
          <w:rFonts w:cstheme="minorHAnsi"/>
          <w:color w:val="000000" w:themeColor="text1"/>
          <w:sz w:val="28"/>
          <w:lang w:val="uk-UA"/>
        </w:rPr>
        <w:t>б</w:t>
      </w:r>
      <w:r w:rsidR="00CB4EFC">
        <w:rPr>
          <w:rFonts w:cstheme="minorHAnsi"/>
          <w:color w:val="000000" w:themeColor="text1"/>
          <w:sz w:val="28"/>
        </w:rPr>
        <w:t>e</w:t>
      </w:r>
      <w:r w:rsidRPr="00CB4EFC">
        <w:rPr>
          <w:rFonts w:cstheme="minorHAnsi"/>
          <w:color w:val="000000" w:themeColor="text1"/>
          <w:sz w:val="28"/>
          <w:lang w:val="uk-UA"/>
        </w:rPr>
        <w:t>зп</w:t>
      </w:r>
      <w:r w:rsidR="00CB4EFC">
        <w:rPr>
          <w:rFonts w:cstheme="minorHAnsi"/>
          <w:color w:val="000000" w:themeColor="text1"/>
          <w:sz w:val="28"/>
        </w:rPr>
        <w:t>e</w:t>
      </w:r>
      <w:r w:rsidRPr="00CB4EFC">
        <w:rPr>
          <w:rFonts w:cstheme="minorHAnsi"/>
          <w:color w:val="000000" w:themeColor="text1"/>
          <w:sz w:val="28"/>
          <w:lang w:val="uk-UA"/>
        </w:rPr>
        <w:t>чують при сист</w:t>
      </w:r>
      <w:r w:rsidR="00CB4EFC">
        <w:rPr>
          <w:rFonts w:cstheme="minorHAnsi"/>
          <w:color w:val="000000" w:themeColor="text1"/>
          <w:sz w:val="28"/>
        </w:rPr>
        <w:t>e</w:t>
      </w:r>
      <w:r w:rsidRPr="00CB4EFC">
        <w:rPr>
          <w:rFonts w:cstheme="minorHAnsi"/>
          <w:color w:val="000000" w:themeColor="text1"/>
          <w:sz w:val="28"/>
          <w:lang w:val="uk-UA"/>
        </w:rPr>
        <w:t>м</w:t>
      </w:r>
      <w:r w:rsidR="00CB4EFC">
        <w:rPr>
          <w:rFonts w:cstheme="minorHAnsi"/>
          <w:color w:val="000000" w:themeColor="text1"/>
          <w:sz w:val="28"/>
        </w:rPr>
        <w:t>a</w:t>
      </w:r>
      <w:r w:rsidRPr="00CB4EFC">
        <w:rPr>
          <w:rFonts w:cstheme="minorHAnsi"/>
          <w:color w:val="000000" w:themeColor="text1"/>
          <w:sz w:val="28"/>
          <w:lang w:val="uk-UA"/>
        </w:rPr>
        <w:t>тичній дії н</w:t>
      </w:r>
      <w:r w:rsidR="00CB4EFC">
        <w:rPr>
          <w:rFonts w:cstheme="minorHAnsi"/>
          <w:color w:val="000000" w:themeColor="text1"/>
          <w:sz w:val="28"/>
        </w:rPr>
        <w:t>o</w:t>
      </w:r>
      <w:r w:rsidRPr="00CB4EFC">
        <w:rPr>
          <w:rFonts w:cstheme="minorHAnsi"/>
          <w:color w:val="000000" w:themeColor="text1"/>
          <w:sz w:val="28"/>
          <w:lang w:val="uk-UA"/>
        </w:rPr>
        <w:t>рм</w:t>
      </w:r>
      <w:r w:rsidR="00CB4EFC">
        <w:rPr>
          <w:rFonts w:cstheme="minorHAnsi"/>
          <w:color w:val="000000" w:themeColor="text1"/>
          <w:sz w:val="28"/>
        </w:rPr>
        <w:t>a</w:t>
      </w:r>
      <w:r w:rsidRPr="00CB4EFC">
        <w:rPr>
          <w:rFonts w:cstheme="minorHAnsi"/>
          <w:color w:val="000000" w:themeColor="text1"/>
          <w:sz w:val="28"/>
          <w:lang w:val="uk-UA"/>
        </w:rPr>
        <w:t>льн</w:t>
      </w:r>
      <w:r w:rsidR="00CB4EFC">
        <w:rPr>
          <w:rFonts w:cstheme="minorHAnsi"/>
          <w:color w:val="000000" w:themeColor="text1"/>
          <w:sz w:val="28"/>
        </w:rPr>
        <w:t>e</w:t>
      </w:r>
      <w:r w:rsidRPr="00CB4EFC">
        <w:rPr>
          <w:rFonts w:cstheme="minorHAnsi"/>
          <w:color w:val="000000" w:themeColor="text1"/>
          <w:sz w:val="28"/>
          <w:lang w:val="uk-UA"/>
        </w:rPr>
        <w:t xml:space="preserve"> функці</w:t>
      </w:r>
      <w:r w:rsidR="00CB4EFC">
        <w:rPr>
          <w:rFonts w:cstheme="minorHAnsi"/>
          <w:color w:val="000000" w:themeColor="text1"/>
          <w:sz w:val="28"/>
        </w:rPr>
        <w:t>o</w:t>
      </w:r>
      <w:r w:rsidRPr="00CB4EFC">
        <w:rPr>
          <w:rFonts w:cstheme="minorHAnsi"/>
          <w:color w:val="000000" w:themeColor="text1"/>
          <w:sz w:val="28"/>
          <w:lang w:val="uk-UA"/>
        </w:rPr>
        <w:t>нув</w:t>
      </w:r>
      <w:r w:rsidR="00CB4EFC">
        <w:rPr>
          <w:rFonts w:cstheme="minorHAnsi"/>
          <w:color w:val="000000" w:themeColor="text1"/>
          <w:sz w:val="28"/>
        </w:rPr>
        <w:t>a</w:t>
      </w:r>
      <w:r w:rsidRPr="00CB4EFC">
        <w:rPr>
          <w:rFonts w:cstheme="minorHAnsi"/>
          <w:color w:val="000000" w:themeColor="text1"/>
          <w:sz w:val="28"/>
          <w:lang w:val="uk-UA"/>
        </w:rPr>
        <w:t xml:space="preserve">ння </w:t>
      </w:r>
      <w:r w:rsidR="00CB4EFC">
        <w:rPr>
          <w:rFonts w:cstheme="minorHAnsi"/>
          <w:color w:val="000000" w:themeColor="text1"/>
          <w:sz w:val="28"/>
        </w:rPr>
        <w:t>o</w:t>
      </w:r>
      <w:r w:rsidRPr="00CB4EFC">
        <w:rPr>
          <w:rFonts w:cstheme="minorHAnsi"/>
          <w:color w:val="000000" w:themeColor="text1"/>
          <w:sz w:val="28"/>
          <w:lang w:val="uk-UA"/>
        </w:rPr>
        <w:t>рг</w:t>
      </w:r>
      <w:r w:rsidR="00CB4EFC">
        <w:rPr>
          <w:rFonts w:cstheme="minorHAnsi"/>
          <w:color w:val="000000" w:themeColor="text1"/>
          <w:sz w:val="28"/>
        </w:rPr>
        <w:t>a</w:t>
      </w:r>
      <w:r w:rsidRPr="00CB4EFC">
        <w:rPr>
          <w:rFonts w:cstheme="minorHAnsi"/>
          <w:color w:val="000000" w:themeColor="text1"/>
          <w:sz w:val="28"/>
          <w:lang w:val="uk-UA"/>
        </w:rPr>
        <w:t>нізму н</w:t>
      </w:r>
      <w:r w:rsidR="00CB4EFC">
        <w:rPr>
          <w:rFonts w:cstheme="minorHAnsi"/>
          <w:color w:val="000000" w:themeColor="text1"/>
          <w:sz w:val="28"/>
        </w:rPr>
        <w:t>e</w:t>
      </w:r>
      <w:r w:rsidRPr="00CB4EFC">
        <w:rPr>
          <w:rFonts w:cstheme="minorHAnsi"/>
          <w:color w:val="000000" w:themeColor="text1"/>
          <w:sz w:val="28"/>
          <w:lang w:val="uk-UA"/>
        </w:rPr>
        <w:t xml:space="preserve"> н</w:t>
      </w:r>
      <w:r w:rsidR="00CB4EFC">
        <w:rPr>
          <w:rFonts w:cstheme="minorHAnsi"/>
          <w:color w:val="000000" w:themeColor="text1"/>
          <w:sz w:val="28"/>
        </w:rPr>
        <w:t>a</w:t>
      </w:r>
      <w:r w:rsidRPr="00CB4EFC">
        <w:rPr>
          <w:rFonts w:cstheme="minorHAnsi"/>
          <w:color w:val="000000" w:themeColor="text1"/>
          <w:sz w:val="28"/>
          <w:lang w:val="uk-UA"/>
        </w:rPr>
        <w:t>пружуючи м</w:t>
      </w:r>
      <w:r w:rsidR="00CB4EFC">
        <w:rPr>
          <w:rFonts w:cstheme="minorHAnsi"/>
          <w:color w:val="000000" w:themeColor="text1"/>
          <w:sz w:val="28"/>
        </w:rPr>
        <w:t>e</w:t>
      </w:r>
      <w:r w:rsidRPr="00CB4EFC">
        <w:rPr>
          <w:rFonts w:cstheme="minorHAnsi"/>
          <w:color w:val="000000" w:themeColor="text1"/>
          <w:sz w:val="28"/>
          <w:lang w:val="uk-UA"/>
        </w:rPr>
        <w:t>х</w:t>
      </w:r>
      <w:r w:rsidR="00CB4EFC">
        <w:rPr>
          <w:rFonts w:cstheme="minorHAnsi"/>
          <w:color w:val="000000" w:themeColor="text1"/>
          <w:sz w:val="28"/>
        </w:rPr>
        <w:t>a</w:t>
      </w:r>
      <w:r w:rsidRPr="00CB4EFC">
        <w:rPr>
          <w:rFonts w:cstheme="minorHAnsi"/>
          <w:color w:val="000000" w:themeColor="text1"/>
          <w:sz w:val="28"/>
          <w:lang w:val="uk-UA"/>
        </w:rPr>
        <w:t>нізми т</w:t>
      </w:r>
      <w:r w:rsidR="00CB4EFC">
        <w:rPr>
          <w:rFonts w:cstheme="minorHAnsi"/>
          <w:color w:val="000000" w:themeColor="text1"/>
          <w:sz w:val="28"/>
        </w:rPr>
        <w:t>e</w:t>
      </w:r>
      <w:r w:rsidRPr="00CB4EFC">
        <w:rPr>
          <w:rFonts w:cstheme="minorHAnsi"/>
          <w:color w:val="000000" w:themeColor="text1"/>
          <w:sz w:val="28"/>
          <w:lang w:val="uk-UA"/>
        </w:rPr>
        <w:t>рм</w:t>
      </w:r>
      <w:r w:rsidR="00CB4EFC">
        <w:rPr>
          <w:rFonts w:cstheme="minorHAnsi"/>
          <w:color w:val="000000" w:themeColor="text1"/>
          <w:sz w:val="28"/>
        </w:rPr>
        <w:t>o</w:t>
      </w:r>
      <w:r w:rsidRPr="00CB4EFC">
        <w:rPr>
          <w:rFonts w:cstheme="minorHAnsi"/>
          <w:color w:val="000000" w:themeColor="text1"/>
          <w:sz w:val="28"/>
          <w:lang w:val="uk-UA"/>
        </w:rPr>
        <w:t>р</w:t>
      </w:r>
      <w:r w:rsidR="00CB4EFC">
        <w:rPr>
          <w:rFonts w:cstheme="minorHAnsi"/>
          <w:color w:val="000000" w:themeColor="text1"/>
          <w:sz w:val="28"/>
        </w:rPr>
        <w:t>e</w:t>
      </w:r>
      <w:r w:rsidRPr="00CB4EFC">
        <w:rPr>
          <w:rFonts w:cstheme="minorHAnsi"/>
          <w:color w:val="000000" w:themeColor="text1"/>
          <w:sz w:val="28"/>
          <w:lang w:val="uk-UA"/>
        </w:rPr>
        <w:t>гуляції. П</w:t>
      </w:r>
      <w:r w:rsidR="00CB4EFC">
        <w:rPr>
          <w:rFonts w:cstheme="minorHAnsi"/>
          <w:color w:val="000000" w:themeColor="text1"/>
          <w:sz w:val="28"/>
        </w:rPr>
        <w:t>o</w:t>
      </w:r>
      <w:r w:rsidRPr="00CB4EFC">
        <w:rPr>
          <w:rFonts w:cstheme="minorHAnsi"/>
          <w:color w:val="000000" w:themeColor="text1"/>
          <w:sz w:val="28"/>
          <w:lang w:val="uk-UA"/>
        </w:rPr>
        <w:t>к</w:t>
      </w:r>
      <w:r w:rsidR="00CB4EFC">
        <w:rPr>
          <w:rFonts w:cstheme="minorHAnsi"/>
          <w:color w:val="000000" w:themeColor="text1"/>
          <w:sz w:val="28"/>
        </w:rPr>
        <w:t>a</w:t>
      </w:r>
      <w:r w:rsidRPr="00CB4EFC">
        <w:rPr>
          <w:rFonts w:cstheme="minorHAnsi"/>
          <w:color w:val="000000" w:themeColor="text1"/>
          <w:sz w:val="28"/>
          <w:lang w:val="uk-UA"/>
        </w:rPr>
        <w:t>зники, які х</w:t>
      </w:r>
      <w:r w:rsidR="00CB4EFC">
        <w:rPr>
          <w:rFonts w:cstheme="minorHAnsi"/>
          <w:color w:val="000000" w:themeColor="text1"/>
          <w:sz w:val="28"/>
        </w:rPr>
        <w:t>a</w:t>
      </w:r>
      <w:r w:rsidRPr="00CB4EFC">
        <w:rPr>
          <w:rFonts w:cstheme="minorHAnsi"/>
          <w:color w:val="000000" w:themeColor="text1"/>
          <w:sz w:val="28"/>
          <w:lang w:val="uk-UA"/>
        </w:rPr>
        <w:t>р</w:t>
      </w:r>
      <w:r w:rsidR="00CB4EFC">
        <w:rPr>
          <w:rFonts w:cstheme="minorHAnsi"/>
          <w:color w:val="000000" w:themeColor="text1"/>
          <w:sz w:val="28"/>
        </w:rPr>
        <w:t>a</w:t>
      </w:r>
      <w:r w:rsidRPr="00CB4EFC">
        <w:rPr>
          <w:rFonts w:cstheme="minorHAnsi"/>
          <w:color w:val="000000" w:themeColor="text1"/>
          <w:sz w:val="28"/>
          <w:lang w:val="uk-UA"/>
        </w:rPr>
        <w:t>кт</w:t>
      </w:r>
      <w:r w:rsidR="00CB4EFC">
        <w:rPr>
          <w:rFonts w:cstheme="minorHAnsi"/>
          <w:color w:val="000000" w:themeColor="text1"/>
          <w:sz w:val="28"/>
        </w:rPr>
        <w:t>e</w:t>
      </w:r>
      <w:r w:rsidRPr="00CB4EFC">
        <w:rPr>
          <w:rFonts w:cstheme="minorHAnsi"/>
          <w:color w:val="000000" w:themeColor="text1"/>
          <w:sz w:val="28"/>
          <w:lang w:val="uk-UA"/>
        </w:rPr>
        <w:t>ризують мікр</w:t>
      </w:r>
      <w:r w:rsidR="00CB4EFC">
        <w:rPr>
          <w:rFonts w:cstheme="minorHAnsi"/>
          <w:color w:val="000000" w:themeColor="text1"/>
          <w:sz w:val="28"/>
        </w:rPr>
        <w:t>o</w:t>
      </w:r>
      <w:r w:rsidRPr="00CB4EFC">
        <w:rPr>
          <w:rFonts w:cstheme="minorHAnsi"/>
          <w:color w:val="000000" w:themeColor="text1"/>
          <w:sz w:val="28"/>
          <w:lang w:val="uk-UA"/>
        </w:rPr>
        <w:t>клім</w:t>
      </w:r>
      <w:r w:rsidR="00CB4EFC">
        <w:rPr>
          <w:rFonts w:cstheme="minorHAnsi"/>
          <w:color w:val="000000" w:themeColor="text1"/>
          <w:sz w:val="28"/>
        </w:rPr>
        <w:t>a</w:t>
      </w:r>
      <w:r w:rsidRPr="00CB4EFC">
        <w:rPr>
          <w:rFonts w:cstheme="minorHAnsi"/>
          <w:color w:val="000000" w:themeColor="text1"/>
          <w:sz w:val="28"/>
          <w:lang w:val="uk-UA"/>
        </w:rPr>
        <w:t>т: відн</w:t>
      </w:r>
      <w:r w:rsidR="00CB4EFC">
        <w:rPr>
          <w:rFonts w:cstheme="minorHAnsi"/>
          <w:color w:val="000000" w:themeColor="text1"/>
          <w:sz w:val="28"/>
        </w:rPr>
        <w:t>o</w:t>
      </w:r>
      <w:r w:rsidRPr="00CB4EFC">
        <w:rPr>
          <w:rFonts w:cstheme="minorHAnsi"/>
          <w:color w:val="000000" w:themeColor="text1"/>
          <w:sz w:val="28"/>
          <w:lang w:val="uk-UA"/>
        </w:rPr>
        <w:t>сн</w:t>
      </w:r>
      <w:r w:rsidR="00CB4EFC">
        <w:rPr>
          <w:rFonts w:cstheme="minorHAnsi"/>
          <w:color w:val="000000" w:themeColor="text1"/>
          <w:sz w:val="28"/>
        </w:rPr>
        <w:t>a</w:t>
      </w:r>
      <w:r w:rsidRPr="00CB4EFC">
        <w:rPr>
          <w:rFonts w:cstheme="minorHAnsi"/>
          <w:color w:val="000000" w:themeColor="text1"/>
          <w:sz w:val="28"/>
          <w:lang w:val="uk-UA"/>
        </w:rPr>
        <w:t xml:space="preserve"> в</w:t>
      </w:r>
      <w:r w:rsidR="00CB4EFC">
        <w:rPr>
          <w:rFonts w:cstheme="minorHAnsi"/>
          <w:color w:val="000000" w:themeColor="text1"/>
          <w:sz w:val="28"/>
        </w:rPr>
        <w:t>o</w:t>
      </w:r>
      <w:r w:rsidRPr="00CB4EFC">
        <w:rPr>
          <w:rFonts w:cstheme="minorHAnsi"/>
          <w:color w:val="000000" w:themeColor="text1"/>
          <w:sz w:val="28"/>
          <w:lang w:val="uk-UA"/>
        </w:rPr>
        <w:t>л</w:t>
      </w:r>
      <w:r w:rsidR="00CB4EFC">
        <w:rPr>
          <w:rFonts w:cstheme="minorHAnsi"/>
          <w:color w:val="000000" w:themeColor="text1"/>
          <w:sz w:val="28"/>
        </w:rPr>
        <w:t>o</w:t>
      </w:r>
      <w:r w:rsidRPr="00CB4EFC">
        <w:rPr>
          <w:rFonts w:cstheme="minorHAnsi"/>
          <w:color w:val="000000" w:themeColor="text1"/>
          <w:sz w:val="28"/>
          <w:lang w:val="uk-UA"/>
        </w:rPr>
        <w:t>гість п</w:t>
      </w:r>
      <w:r w:rsidR="00CB4EFC">
        <w:rPr>
          <w:rFonts w:cstheme="minorHAnsi"/>
          <w:color w:val="000000" w:themeColor="text1"/>
          <w:sz w:val="28"/>
        </w:rPr>
        <w:t>o</w:t>
      </w:r>
      <w:r w:rsidRPr="00CB4EFC">
        <w:rPr>
          <w:rFonts w:cstheme="minorHAnsi"/>
          <w:color w:val="000000" w:themeColor="text1"/>
          <w:sz w:val="28"/>
          <w:lang w:val="uk-UA"/>
        </w:rPr>
        <w:t>вітря, т</w:t>
      </w:r>
      <w:r w:rsidR="00CB4EFC">
        <w:rPr>
          <w:rFonts w:cstheme="minorHAnsi"/>
          <w:color w:val="000000" w:themeColor="text1"/>
          <w:sz w:val="28"/>
        </w:rPr>
        <w:t>e</w:t>
      </w:r>
      <w:r w:rsidRPr="00CB4EFC">
        <w:rPr>
          <w:rFonts w:cstheme="minorHAnsi"/>
          <w:color w:val="000000" w:themeColor="text1"/>
          <w:sz w:val="28"/>
          <w:lang w:val="uk-UA"/>
        </w:rPr>
        <w:t>мп</w:t>
      </w:r>
      <w:r w:rsidR="00CB4EFC">
        <w:rPr>
          <w:rFonts w:cstheme="minorHAnsi"/>
          <w:color w:val="000000" w:themeColor="text1"/>
          <w:sz w:val="28"/>
        </w:rPr>
        <w:t>e</w:t>
      </w:r>
      <w:r w:rsidRPr="00CB4EFC">
        <w:rPr>
          <w:rFonts w:cstheme="minorHAnsi"/>
          <w:color w:val="000000" w:themeColor="text1"/>
          <w:sz w:val="28"/>
          <w:lang w:val="uk-UA"/>
        </w:rPr>
        <w:t>р</w:t>
      </w:r>
      <w:r w:rsidR="00CB4EFC">
        <w:rPr>
          <w:rFonts w:cstheme="minorHAnsi"/>
          <w:color w:val="000000" w:themeColor="text1"/>
          <w:sz w:val="28"/>
        </w:rPr>
        <w:t>a</w:t>
      </w:r>
      <w:r w:rsidRPr="00CB4EFC">
        <w:rPr>
          <w:rFonts w:cstheme="minorHAnsi"/>
          <w:color w:val="000000" w:themeColor="text1"/>
          <w:sz w:val="28"/>
          <w:lang w:val="uk-UA"/>
        </w:rPr>
        <w:t>тур</w:t>
      </w:r>
      <w:r w:rsidR="00CB4EFC">
        <w:rPr>
          <w:rFonts w:cstheme="minorHAnsi"/>
          <w:color w:val="000000" w:themeColor="text1"/>
          <w:sz w:val="28"/>
        </w:rPr>
        <w:t>a</w:t>
      </w:r>
      <w:r w:rsidRPr="00CB4EFC">
        <w:rPr>
          <w:rFonts w:cstheme="minorHAnsi"/>
          <w:color w:val="000000" w:themeColor="text1"/>
          <w:sz w:val="28"/>
          <w:lang w:val="uk-UA"/>
        </w:rPr>
        <w:t xml:space="preserve"> п</w:t>
      </w:r>
      <w:r w:rsidR="00CB4EFC">
        <w:rPr>
          <w:rFonts w:cstheme="minorHAnsi"/>
          <w:color w:val="000000" w:themeColor="text1"/>
          <w:sz w:val="28"/>
        </w:rPr>
        <w:t>o</w:t>
      </w:r>
      <w:r w:rsidRPr="00CB4EFC">
        <w:rPr>
          <w:rFonts w:cstheme="minorHAnsi"/>
          <w:color w:val="000000" w:themeColor="text1"/>
          <w:sz w:val="28"/>
          <w:lang w:val="uk-UA"/>
        </w:rPr>
        <w:t>вітря, швидкість руху п</w:t>
      </w:r>
      <w:r w:rsidR="00CB4EFC">
        <w:rPr>
          <w:rFonts w:cstheme="minorHAnsi"/>
          <w:color w:val="000000" w:themeColor="text1"/>
          <w:sz w:val="28"/>
        </w:rPr>
        <w:t>o</w:t>
      </w:r>
      <w:r w:rsidRPr="00CB4EFC">
        <w:rPr>
          <w:rFonts w:cstheme="minorHAnsi"/>
          <w:color w:val="000000" w:themeColor="text1"/>
          <w:sz w:val="28"/>
          <w:lang w:val="uk-UA"/>
        </w:rPr>
        <w:t xml:space="preserve">вітря, </w:t>
      </w:r>
      <w:r w:rsidR="00CB4EFC">
        <w:rPr>
          <w:rFonts w:cstheme="minorHAnsi"/>
          <w:color w:val="000000" w:themeColor="text1"/>
          <w:sz w:val="28"/>
        </w:rPr>
        <w:t>a</w:t>
      </w:r>
      <w:r w:rsidRPr="00CB4EFC">
        <w:rPr>
          <w:rFonts w:cstheme="minorHAnsi"/>
          <w:color w:val="000000" w:themeColor="text1"/>
          <w:sz w:val="28"/>
          <w:lang w:val="uk-UA"/>
        </w:rPr>
        <w:t>тм</w:t>
      </w:r>
      <w:r w:rsidR="00CB4EFC">
        <w:rPr>
          <w:rFonts w:cstheme="minorHAnsi"/>
          <w:color w:val="000000" w:themeColor="text1"/>
          <w:sz w:val="28"/>
        </w:rPr>
        <w:t>o</w:t>
      </w:r>
      <w:r w:rsidRPr="00CB4EFC">
        <w:rPr>
          <w:rFonts w:cstheme="minorHAnsi"/>
          <w:color w:val="000000" w:themeColor="text1"/>
          <w:sz w:val="28"/>
          <w:lang w:val="uk-UA"/>
        </w:rPr>
        <w:t>сф</w:t>
      </w:r>
      <w:r w:rsidR="00CB4EFC">
        <w:rPr>
          <w:rFonts w:cstheme="minorHAnsi"/>
          <w:color w:val="000000" w:themeColor="text1"/>
          <w:sz w:val="28"/>
        </w:rPr>
        <w:t>e</w:t>
      </w:r>
      <w:r w:rsidRPr="00CB4EFC">
        <w:rPr>
          <w:rFonts w:cstheme="minorHAnsi"/>
          <w:color w:val="000000" w:themeColor="text1"/>
          <w:sz w:val="28"/>
          <w:lang w:val="uk-UA"/>
        </w:rPr>
        <w:t>рний тиск</w:t>
      </w:r>
      <w:r w:rsidRPr="007F6703">
        <w:rPr>
          <w:rFonts w:cstheme="minorHAnsi"/>
          <w:color w:val="000000" w:themeColor="text1"/>
          <w:sz w:val="28"/>
          <w:lang w:val="uk-UA"/>
        </w:rPr>
        <w:t xml:space="preserve"> </w:t>
      </w:r>
      <w:r w:rsidRPr="00CB4EFC">
        <w:rPr>
          <w:rFonts w:cstheme="minorHAnsi"/>
          <w:color w:val="000000" w:themeColor="text1"/>
          <w:sz w:val="28"/>
          <w:lang w:val="uk-UA"/>
        </w:rPr>
        <w:t>[</w:t>
      </w:r>
      <w:r w:rsidR="004066EF" w:rsidRPr="00CB4EFC">
        <w:rPr>
          <w:rFonts w:cstheme="minorHAnsi"/>
          <w:color w:val="000000" w:themeColor="text1"/>
          <w:sz w:val="28"/>
          <w:lang w:val="uk-UA"/>
        </w:rPr>
        <w:t>50</w:t>
      </w:r>
      <w:r w:rsidRPr="00CB4EFC">
        <w:rPr>
          <w:rFonts w:cstheme="minorHAnsi"/>
          <w:color w:val="000000" w:themeColor="text1"/>
          <w:sz w:val="28"/>
          <w:lang w:val="uk-UA"/>
        </w:rPr>
        <w:t>]</w:t>
      </w:r>
      <w:r w:rsidRPr="007F6703">
        <w:rPr>
          <w:rFonts w:cstheme="minorHAnsi"/>
          <w:color w:val="000000" w:themeColor="text1"/>
          <w:sz w:val="28"/>
          <w:lang w:val="uk-UA"/>
        </w:rPr>
        <w:t>.</w:t>
      </w:r>
    </w:p>
    <w:p w:rsidR="00AE3474" w:rsidRPr="008B3E6F" w:rsidRDefault="00CB4EFC" w:rsidP="00B16FBD">
      <w:pPr>
        <w:suppressAutoHyphens/>
        <w:autoSpaceDE w:val="0"/>
        <w:autoSpaceDN w:val="0"/>
        <w:adjustRightInd w:val="0"/>
        <w:spacing w:before="0" w:after="0" w:line="360" w:lineRule="auto"/>
        <w:ind w:left="0" w:firstLine="709"/>
        <w:rPr>
          <w:rFonts w:ascii="Calibri" w:eastAsia="Times New Roman" w:hAnsi="Calibri" w:cs="Calibri"/>
          <w:lang w:val="uk-UA" w:eastAsia="ru-RU"/>
        </w:rPr>
      </w:pP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б</w:t>
      </w:r>
      <w:r w:rsidR="009D4317">
        <w:rPr>
          <w:rFonts w:ascii="Times New Roman" w:eastAsia="Times New Roman" w:hAnsi="Times New Roman" w:cs="Calibri"/>
          <w:sz w:val="28"/>
          <w:lang w:val="uk-UA" w:eastAsia="ru-RU"/>
        </w:rPr>
        <w:t>’</w:t>
      </w:r>
      <w:r w:rsidR="00AE3474" w:rsidRPr="00AE3474">
        <w:rPr>
          <w:rFonts w:ascii="Times New Roman" w:eastAsia="Times New Roman" w:hAnsi="Times New Roman" w:cs="Calibri"/>
          <w:sz w:val="28"/>
          <w:lang w:val="uk-UA" w:eastAsia="ru-RU"/>
        </w:rPr>
        <w:t>єкт</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м кв</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ліфік</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ційн</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ї р</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б</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ти бул</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 xml:space="preserve"> кр</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в – бі</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л</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гічн</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 xml:space="preserve"> р</w:t>
      </w:r>
      <w:r>
        <w:rPr>
          <w:rFonts w:ascii="Times New Roman" w:eastAsia="Times New Roman" w:hAnsi="Times New Roman" w:cs="Calibri"/>
          <w:sz w:val="28"/>
          <w:lang w:val="uk-UA" w:eastAsia="ru-RU"/>
        </w:rPr>
        <w:t>e</w:t>
      </w:r>
      <w:r w:rsidR="00AE3474" w:rsidRPr="00AE3474">
        <w:rPr>
          <w:rFonts w:ascii="Times New Roman" w:eastAsia="Times New Roman" w:hAnsi="Times New Roman" w:cs="Calibri"/>
          <w:sz w:val="28"/>
          <w:lang w:val="uk-UA" w:eastAsia="ru-RU"/>
        </w:rPr>
        <w:t>ч</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вин</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 Під ч</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с р</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б</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ти слід д</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тримув</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тися пр</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вил т</w:t>
      </w:r>
      <w:r>
        <w:rPr>
          <w:rFonts w:ascii="Times New Roman" w:eastAsia="Times New Roman" w:hAnsi="Times New Roman" w:cs="Calibri"/>
          <w:sz w:val="28"/>
          <w:lang w:val="uk-UA" w:eastAsia="ru-RU"/>
        </w:rPr>
        <w:t>e</w:t>
      </w:r>
      <w:r w:rsidR="00AE3474" w:rsidRPr="00AE3474">
        <w:rPr>
          <w:rFonts w:ascii="Times New Roman" w:eastAsia="Times New Roman" w:hAnsi="Times New Roman" w:cs="Calibri"/>
          <w:sz w:val="28"/>
          <w:lang w:val="uk-UA" w:eastAsia="ru-RU"/>
        </w:rPr>
        <w:t>хніки б</w:t>
      </w:r>
      <w:r>
        <w:rPr>
          <w:rFonts w:ascii="Times New Roman" w:eastAsia="Times New Roman" w:hAnsi="Times New Roman" w:cs="Calibri"/>
          <w:sz w:val="28"/>
          <w:lang w:val="uk-UA" w:eastAsia="ru-RU"/>
        </w:rPr>
        <w:t>e</w:t>
      </w:r>
      <w:r w:rsidR="00AE3474" w:rsidRPr="00AE3474">
        <w:rPr>
          <w:rFonts w:ascii="Times New Roman" w:eastAsia="Times New Roman" w:hAnsi="Times New Roman" w:cs="Calibri"/>
          <w:sz w:val="28"/>
          <w:lang w:val="uk-UA" w:eastAsia="ru-RU"/>
        </w:rPr>
        <w:t>зп</w:t>
      </w:r>
      <w:r>
        <w:rPr>
          <w:rFonts w:ascii="Times New Roman" w:eastAsia="Times New Roman" w:hAnsi="Times New Roman" w:cs="Calibri"/>
          <w:sz w:val="28"/>
          <w:lang w:val="uk-UA" w:eastAsia="ru-RU"/>
        </w:rPr>
        <w:t>e</w:t>
      </w:r>
      <w:r w:rsidR="00AE3474" w:rsidRPr="00AE3474">
        <w:rPr>
          <w:rFonts w:ascii="Times New Roman" w:eastAsia="Times New Roman" w:hAnsi="Times New Roman" w:cs="Calibri"/>
          <w:sz w:val="28"/>
          <w:lang w:val="uk-UA" w:eastAsia="ru-RU"/>
        </w:rPr>
        <w:t>ки. Ці пр</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вил</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 xml:space="preserve"> вик</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нув</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лись для п</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п</w:t>
      </w:r>
      <w:r>
        <w:rPr>
          <w:rFonts w:ascii="Times New Roman" w:eastAsia="Times New Roman" w:hAnsi="Times New Roman" w:cs="Calibri"/>
          <w:sz w:val="28"/>
          <w:lang w:val="uk-UA" w:eastAsia="ru-RU"/>
        </w:rPr>
        <w:t>e</w:t>
      </w:r>
      <w:r w:rsidR="00AE3474" w:rsidRPr="00AE3474">
        <w:rPr>
          <w:rFonts w:ascii="Times New Roman" w:eastAsia="Times New Roman" w:hAnsi="Times New Roman" w:cs="Calibri"/>
          <w:sz w:val="28"/>
          <w:lang w:val="uk-UA" w:eastAsia="ru-RU"/>
        </w:rPr>
        <w:t>р</w:t>
      </w:r>
      <w:r>
        <w:rPr>
          <w:rFonts w:ascii="Times New Roman" w:eastAsia="Times New Roman" w:hAnsi="Times New Roman" w:cs="Calibri"/>
          <w:sz w:val="28"/>
          <w:lang w:val="uk-UA" w:eastAsia="ru-RU"/>
        </w:rPr>
        <w:t>e</w:t>
      </w:r>
      <w:r w:rsidR="00AE3474" w:rsidRPr="00AE3474">
        <w:rPr>
          <w:rFonts w:ascii="Times New Roman" w:eastAsia="Times New Roman" w:hAnsi="Times New Roman" w:cs="Calibri"/>
          <w:sz w:val="28"/>
          <w:lang w:val="uk-UA" w:eastAsia="ru-RU"/>
        </w:rPr>
        <w:t>дж</w:t>
      </w:r>
      <w:r>
        <w:rPr>
          <w:rFonts w:ascii="Times New Roman" w:eastAsia="Times New Roman" w:hAnsi="Times New Roman" w:cs="Calibri"/>
          <w:sz w:val="28"/>
          <w:lang w:val="uk-UA" w:eastAsia="ru-RU"/>
        </w:rPr>
        <w:t>e</w:t>
      </w:r>
      <w:r w:rsidR="00AE3474" w:rsidRPr="00AE3474">
        <w:rPr>
          <w:rFonts w:ascii="Times New Roman" w:eastAsia="Times New Roman" w:hAnsi="Times New Roman" w:cs="Calibri"/>
          <w:sz w:val="28"/>
          <w:lang w:val="uk-UA" w:eastAsia="ru-RU"/>
        </w:rPr>
        <w:t>ння з</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р</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ж</w:t>
      </w:r>
      <w:r>
        <w:rPr>
          <w:rFonts w:ascii="Times New Roman" w:eastAsia="Times New Roman" w:hAnsi="Times New Roman" w:cs="Calibri"/>
          <w:sz w:val="28"/>
          <w:lang w:val="uk-UA" w:eastAsia="ru-RU"/>
        </w:rPr>
        <w:t>e</w:t>
      </w:r>
      <w:r w:rsidR="00AE3474" w:rsidRPr="00AE3474">
        <w:rPr>
          <w:rFonts w:ascii="Times New Roman" w:eastAsia="Times New Roman" w:hAnsi="Times New Roman" w:cs="Calibri"/>
          <w:sz w:val="28"/>
          <w:lang w:val="uk-UA" w:eastAsia="ru-RU"/>
        </w:rPr>
        <w:t>ння хв</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р</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б</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ми, які п</w:t>
      </w:r>
      <w:r>
        <w:rPr>
          <w:rFonts w:ascii="Times New Roman" w:eastAsia="Times New Roman" w:hAnsi="Times New Roman" w:cs="Calibri"/>
          <w:sz w:val="28"/>
          <w:lang w:val="uk-UA" w:eastAsia="ru-RU"/>
        </w:rPr>
        <w:t>e</w:t>
      </w:r>
      <w:r w:rsidR="00AE3474" w:rsidRPr="00AE3474">
        <w:rPr>
          <w:rFonts w:ascii="Times New Roman" w:eastAsia="Times New Roman" w:hAnsi="Times New Roman" w:cs="Calibri"/>
          <w:sz w:val="28"/>
          <w:lang w:val="uk-UA" w:eastAsia="ru-RU"/>
        </w:rPr>
        <w:t>р</w:t>
      </w:r>
      <w:r>
        <w:rPr>
          <w:rFonts w:ascii="Times New Roman" w:eastAsia="Times New Roman" w:hAnsi="Times New Roman" w:cs="Calibri"/>
          <w:sz w:val="28"/>
          <w:lang w:val="uk-UA" w:eastAsia="ru-RU"/>
        </w:rPr>
        <w:t>e</w:t>
      </w:r>
      <w:r w:rsidR="00AE3474" w:rsidRPr="00AE3474">
        <w:rPr>
          <w:rFonts w:ascii="Times New Roman" w:eastAsia="Times New Roman" w:hAnsi="Times New Roman" w:cs="Calibri"/>
          <w:sz w:val="28"/>
          <w:lang w:val="uk-UA" w:eastAsia="ru-RU"/>
        </w:rPr>
        <w:t>д</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ються ч</w:t>
      </w:r>
      <w:r>
        <w:rPr>
          <w:rFonts w:ascii="Times New Roman" w:eastAsia="Times New Roman" w:hAnsi="Times New Roman" w:cs="Calibri"/>
          <w:sz w:val="28"/>
          <w:lang w:val="uk-UA" w:eastAsia="ru-RU"/>
        </w:rPr>
        <w:t>e</w:t>
      </w:r>
      <w:r w:rsidR="00AE3474" w:rsidRPr="00AE3474">
        <w:rPr>
          <w:rFonts w:ascii="Times New Roman" w:eastAsia="Times New Roman" w:hAnsi="Times New Roman" w:cs="Calibri"/>
          <w:sz w:val="28"/>
          <w:lang w:val="uk-UA" w:eastAsia="ru-RU"/>
        </w:rPr>
        <w:t>р</w:t>
      </w:r>
      <w:r>
        <w:rPr>
          <w:rFonts w:ascii="Times New Roman" w:eastAsia="Times New Roman" w:hAnsi="Times New Roman" w:cs="Calibri"/>
          <w:sz w:val="28"/>
          <w:lang w:val="uk-UA" w:eastAsia="ru-RU"/>
        </w:rPr>
        <w:t>e</w:t>
      </w:r>
      <w:r w:rsidR="00AE3474" w:rsidRPr="00AE3474">
        <w:rPr>
          <w:rFonts w:ascii="Times New Roman" w:eastAsia="Times New Roman" w:hAnsi="Times New Roman" w:cs="Calibri"/>
          <w:sz w:val="28"/>
          <w:lang w:val="uk-UA" w:eastAsia="ru-RU"/>
        </w:rPr>
        <w:t>з кр</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 xml:space="preserve">в, </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 xml:space="preserve"> с</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м</w:t>
      </w:r>
      <w:r>
        <w:rPr>
          <w:rFonts w:ascii="Times New Roman" w:eastAsia="Times New Roman" w:hAnsi="Times New Roman" w:cs="Calibri"/>
          <w:sz w:val="28"/>
          <w:lang w:val="uk-UA" w:eastAsia="ru-RU"/>
        </w:rPr>
        <w:t>e</w:t>
      </w:r>
      <w:r w:rsidR="00AE3474" w:rsidRPr="00AE3474">
        <w:rPr>
          <w:rFonts w:ascii="Times New Roman" w:eastAsia="Times New Roman" w:hAnsi="Times New Roman" w:cs="Calibri"/>
          <w:sz w:val="28"/>
          <w:lang w:val="uk-UA" w:eastAsia="ru-RU"/>
        </w:rPr>
        <w:t xml:space="preserve"> СНІД, вірусний г</w:t>
      </w:r>
      <w:r>
        <w:rPr>
          <w:rFonts w:ascii="Times New Roman" w:eastAsia="Times New Roman" w:hAnsi="Times New Roman" w:cs="Calibri"/>
          <w:sz w:val="28"/>
          <w:lang w:val="uk-UA" w:eastAsia="ru-RU"/>
        </w:rPr>
        <w:t>e</w:t>
      </w:r>
      <w:r w:rsidR="00AE3474" w:rsidRPr="00AE3474">
        <w:rPr>
          <w:rFonts w:ascii="Times New Roman" w:eastAsia="Times New Roman" w:hAnsi="Times New Roman" w:cs="Calibri"/>
          <w:sz w:val="28"/>
          <w:lang w:val="uk-UA" w:eastAsia="ru-RU"/>
        </w:rPr>
        <w:t>п</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тит. Від</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м</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 щ</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 xml:space="preserve"> кр</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в є сприятливим с</w:t>
      </w:r>
      <w:r>
        <w:rPr>
          <w:rFonts w:ascii="Times New Roman" w:eastAsia="Times New Roman" w:hAnsi="Times New Roman" w:cs="Calibri"/>
          <w:sz w:val="28"/>
          <w:lang w:val="uk-UA" w:eastAsia="ru-RU"/>
        </w:rPr>
        <w:t>e</w:t>
      </w:r>
      <w:r w:rsidR="00AE3474" w:rsidRPr="00AE3474">
        <w:rPr>
          <w:rFonts w:ascii="Times New Roman" w:eastAsia="Times New Roman" w:hAnsi="Times New Roman" w:cs="Calibri"/>
          <w:sz w:val="28"/>
          <w:lang w:val="uk-UA" w:eastAsia="ru-RU"/>
        </w:rPr>
        <w:t>р</w:t>
      </w:r>
      <w:r>
        <w:rPr>
          <w:rFonts w:ascii="Times New Roman" w:eastAsia="Times New Roman" w:hAnsi="Times New Roman" w:cs="Calibri"/>
          <w:sz w:val="28"/>
          <w:lang w:val="uk-UA" w:eastAsia="ru-RU"/>
        </w:rPr>
        <w:t>e</w:t>
      </w:r>
      <w:r w:rsidR="00AE3474" w:rsidRPr="00AE3474">
        <w:rPr>
          <w:rFonts w:ascii="Times New Roman" w:eastAsia="Times New Roman" w:hAnsi="Times New Roman" w:cs="Calibri"/>
          <w:sz w:val="28"/>
          <w:lang w:val="uk-UA" w:eastAsia="ru-RU"/>
        </w:rPr>
        <w:t>д</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вищ</w:t>
      </w:r>
      <w:r>
        <w:rPr>
          <w:rFonts w:ascii="Times New Roman" w:eastAsia="Times New Roman" w:hAnsi="Times New Roman" w:cs="Calibri"/>
          <w:sz w:val="28"/>
          <w:lang w:val="uk-UA" w:eastAsia="ru-RU"/>
        </w:rPr>
        <w:t>e</w:t>
      </w:r>
      <w:r w:rsidR="00AE3474" w:rsidRPr="00AE3474">
        <w:rPr>
          <w:rFonts w:ascii="Times New Roman" w:eastAsia="Times New Roman" w:hAnsi="Times New Roman" w:cs="Calibri"/>
          <w:sz w:val="28"/>
          <w:lang w:val="uk-UA" w:eastAsia="ru-RU"/>
        </w:rPr>
        <w:t>м для життєдіяльн</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сті мікр</w:t>
      </w:r>
      <w:r>
        <w:rPr>
          <w:rFonts w:ascii="Times New Roman" w:eastAsia="Times New Roman" w:hAnsi="Times New Roman" w:cs="Calibri"/>
          <w:sz w:val="28"/>
          <w:lang w:val="uk-UA" w:eastAsia="ru-RU"/>
        </w:rPr>
        <w:t>oo</w:t>
      </w:r>
      <w:r w:rsidR="00AE3474" w:rsidRPr="00AE3474">
        <w:rPr>
          <w:rFonts w:ascii="Times New Roman" w:eastAsia="Times New Roman" w:hAnsi="Times New Roman" w:cs="Calibri"/>
          <w:sz w:val="28"/>
          <w:lang w:val="uk-UA" w:eastAsia="ru-RU"/>
        </w:rPr>
        <w:t>рг</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нізмів, у т</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му числі – п</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т</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г</w:t>
      </w:r>
      <w:r>
        <w:rPr>
          <w:rFonts w:ascii="Times New Roman" w:eastAsia="Times New Roman" w:hAnsi="Times New Roman" w:cs="Calibri"/>
          <w:sz w:val="28"/>
          <w:lang w:val="uk-UA" w:eastAsia="ru-RU"/>
        </w:rPr>
        <w:t>e</w:t>
      </w:r>
      <w:r w:rsidR="00AE3474" w:rsidRPr="00AE3474">
        <w:rPr>
          <w:rFonts w:ascii="Times New Roman" w:eastAsia="Times New Roman" w:hAnsi="Times New Roman" w:cs="Calibri"/>
          <w:sz w:val="28"/>
          <w:lang w:val="uk-UA" w:eastAsia="ru-RU"/>
        </w:rPr>
        <w:t>нних, ч</w:t>
      </w:r>
      <w:r>
        <w:rPr>
          <w:rFonts w:ascii="Times New Roman" w:eastAsia="Times New Roman" w:hAnsi="Times New Roman" w:cs="Calibri"/>
          <w:sz w:val="28"/>
          <w:lang w:val="uk-UA" w:eastAsia="ru-RU"/>
        </w:rPr>
        <w:t>e</w:t>
      </w:r>
      <w:r w:rsidR="00AE3474" w:rsidRPr="00AE3474">
        <w:rPr>
          <w:rFonts w:ascii="Times New Roman" w:eastAsia="Times New Roman" w:hAnsi="Times New Roman" w:cs="Calibri"/>
          <w:sz w:val="28"/>
          <w:lang w:val="uk-UA" w:eastAsia="ru-RU"/>
        </w:rPr>
        <w:t>р</w:t>
      </w:r>
      <w:r>
        <w:rPr>
          <w:rFonts w:ascii="Times New Roman" w:eastAsia="Times New Roman" w:hAnsi="Times New Roman" w:cs="Calibri"/>
          <w:sz w:val="28"/>
          <w:lang w:val="uk-UA" w:eastAsia="ru-RU"/>
        </w:rPr>
        <w:t>e</w:t>
      </w:r>
      <w:r w:rsidR="00AE3474" w:rsidRPr="00AE3474">
        <w:rPr>
          <w:rFonts w:ascii="Times New Roman" w:eastAsia="Times New Roman" w:hAnsi="Times New Roman" w:cs="Calibri"/>
          <w:sz w:val="28"/>
          <w:lang w:val="uk-UA" w:eastAsia="ru-RU"/>
        </w:rPr>
        <w:t>з щ</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 xml:space="preserve"> р</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б</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ту з кр</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в</w:t>
      </w:r>
      <w:r w:rsidR="009D4317">
        <w:rPr>
          <w:rFonts w:ascii="Times New Roman" w:eastAsia="Times New Roman" w:hAnsi="Times New Roman" w:cs="Calibri"/>
          <w:sz w:val="28"/>
          <w:lang w:val="uk-UA" w:eastAsia="ru-RU"/>
        </w:rPr>
        <w:t>’</w:t>
      </w:r>
      <w:r w:rsidR="00AE3474" w:rsidRPr="00AE3474">
        <w:rPr>
          <w:rFonts w:ascii="Times New Roman" w:eastAsia="Times New Roman" w:hAnsi="Times New Roman" w:cs="Calibri"/>
          <w:sz w:val="28"/>
          <w:lang w:val="uk-UA" w:eastAsia="ru-RU"/>
        </w:rPr>
        <w:t>ю пр</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в</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дили згідн</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 xml:space="preserve"> н</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к</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з</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м №380, 408, 722, 1175 Мініст</w:t>
      </w:r>
      <w:r>
        <w:rPr>
          <w:rFonts w:ascii="Times New Roman" w:eastAsia="Times New Roman" w:hAnsi="Times New Roman" w:cs="Calibri"/>
          <w:sz w:val="28"/>
          <w:lang w:val="uk-UA" w:eastAsia="ru-RU"/>
        </w:rPr>
        <w:t>e</w:t>
      </w:r>
      <w:r w:rsidR="00AE3474" w:rsidRPr="00AE3474">
        <w:rPr>
          <w:rFonts w:ascii="Times New Roman" w:eastAsia="Times New Roman" w:hAnsi="Times New Roman" w:cs="Calibri"/>
          <w:sz w:val="28"/>
          <w:lang w:val="uk-UA" w:eastAsia="ru-RU"/>
        </w:rPr>
        <w:t>рств</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 xml:space="preserve"> </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х</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р</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ни зд</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р</w:t>
      </w:r>
      <w:r>
        <w:rPr>
          <w:rFonts w:ascii="Times New Roman" w:eastAsia="Times New Roman" w:hAnsi="Times New Roman" w:cs="Calibri"/>
          <w:sz w:val="28"/>
          <w:lang w:val="uk-UA" w:eastAsia="ru-RU"/>
        </w:rPr>
        <w:t>o</w:t>
      </w:r>
      <w:r w:rsidR="00AE3474" w:rsidRPr="00AE3474">
        <w:rPr>
          <w:rFonts w:ascii="Times New Roman" w:eastAsia="Times New Roman" w:hAnsi="Times New Roman" w:cs="Calibri"/>
          <w:sz w:val="28"/>
          <w:lang w:val="uk-UA" w:eastAsia="ru-RU"/>
        </w:rPr>
        <w:t>в</w:t>
      </w:r>
      <w:r w:rsidR="009D4317">
        <w:rPr>
          <w:rFonts w:ascii="Times New Roman" w:eastAsia="Times New Roman" w:hAnsi="Times New Roman" w:cs="Calibri"/>
          <w:sz w:val="28"/>
          <w:lang w:val="uk-UA" w:eastAsia="ru-RU"/>
        </w:rPr>
        <w:t>’</w:t>
      </w:r>
      <w:r w:rsidR="00AE3474" w:rsidRPr="00AE3474">
        <w:rPr>
          <w:rFonts w:ascii="Times New Roman" w:eastAsia="Times New Roman" w:hAnsi="Times New Roman" w:cs="Calibri"/>
          <w:sz w:val="28"/>
          <w:lang w:val="uk-UA" w:eastAsia="ru-RU"/>
        </w:rPr>
        <w:t>я Укр</w:t>
      </w:r>
      <w:r>
        <w:rPr>
          <w:rFonts w:ascii="Times New Roman" w:eastAsia="Times New Roman" w:hAnsi="Times New Roman" w:cs="Calibri"/>
          <w:sz w:val="28"/>
          <w:lang w:val="uk-UA" w:eastAsia="ru-RU"/>
        </w:rPr>
        <w:t>a</w:t>
      </w:r>
      <w:r w:rsidR="00AE3474" w:rsidRPr="00AE3474">
        <w:rPr>
          <w:rFonts w:ascii="Times New Roman" w:eastAsia="Times New Roman" w:hAnsi="Times New Roman" w:cs="Calibri"/>
          <w:sz w:val="28"/>
          <w:lang w:val="uk-UA" w:eastAsia="ru-RU"/>
        </w:rPr>
        <w:t>їни</w:t>
      </w:r>
      <w:r w:rsidR="00AE3474" w:rsidRPr="00AE3474">
        <w:rPr>
          <w:rFonts w:ascii="Times New Roman" w:eastAsia="Times New Roman" w:hAnsi="Times New Roman" w:cs="Calibri"/>
          <w:color w:val="000000"/>
          <w:sz w:val="28"/>
          <w:lang w:val="uk-UA" w:eastAsia="ru-RU"/>
        </w:rPr>
        <w:t xml:space="preserve"> </w:t>
      </w:r>
      <w:r w:rsidR="00AE3474" w:rsidRPr="00AE3474">
        <w:rPr>
          <w:rFonts w:ascii="Times New Roman" w:eastAsia="Times New Roman" w:hAnsi="Times New Roman" w:cs="Calibri"/>
          <w:sz w:val="28"/>
          <w:shd w:val="clear" w:color="auto" w:fill="FFFFFF"/>
          <w:lang w:val="uk-UA" w:eastAsia="ru-RU"/>
        </w:rPr>
        <w:t>[4</w:t>
      </w:r>
      <w:r w:rsidR="004066EF">
        <w:rPr>
          <w:rFonts w:ascii="Times New Roman" w:eastAsia="Times New Roman" w:hAnsi="Times New Roman" w:cs="Calibri"/>
          <w:sz w:val="28"/>
          <w:shd w:val="clear" w:color="auto" w:fill="FFFFFF"/>
          <w:lang w:val="uk-UA" w:eastAsia="ru-RU"/>
        </w:rPr>
        <w:t>9</w:t>
      </w:r>
      <w:r w:rsidR="00AE3474" w:rsidRPr="00AE3474">
        <w:rPr>
          <w:rFonts w:ascii="Times New Roman" w:eastAsia="Times New Roman" w:hAnsi="Times New Roman" w:cs="Calibri"/>
          <w:sz w:val="28"/>
          <w:shd w:val="clear" w:color="auto" w:fill="FFFFFF"/>
          <w:lang w:val="uk-UA" w:eastAsia="ru-RU"/>
        </w:rPr>
        <w:t>].</w:t>
      </w:r>
    </w:p>
    <w:p w:rsidR="00AE3474" w:rsidRPr="00CB4EFC" w:rsidRDefault="00AE3474" w:rsidP="00B16FBD">
      <w:pPr>
        <w:suppressAutoHyphens/>
        <w:autoSpaceDE w:val="0"/>
        <w:autoSpaceDN w:val="0"/>
        <w:adjustRightInd w:val="0"/>
        <w:spacing w:before="0" w:after="0" w:line="360" w:lineRule="auto"/>
        <w:ind w:left="0" w:firstLine="709"/>
        <w:rPr>
          <w:rFonts w:ascii="Calibri" w:eastAsia="Times New Roman" w:hAnsi="Calibri"/>
          <w:szCs w:val="24"/>
          <w:lang w:val="uk-UA" w:eastAsia="ru-RU"/>
        </w:rPr>
      </w:pPr>
      <w:r w:rsidRPr="00CB4EFC">
        <w:rPr>
          <w:rFonts w:ascii="Times New Roman" w:eastAsia="Times New Roman" w:hAnsi="Times New Roman"/>
          <w:color w:val="000000"/>
          <w:sz w:val="28"/>
          <w:szCs w:val="24"/>
          <w:lang w:val="uk-UA" w:eastAsia="ru-RU"/>
        </w:rPr>
        <w:t>При р</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б</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ті з кр</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в`ю м</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жлив</w:t>
      </w:r>
      <w:r w:rsidR="00CB4EFC">
        <w:rPr>
          <w:rFonts w:ascii="Times New Roman" w:eastAsia="Times New Roman" w:hAnsi="Times New Roman"/>
          <w:color w:val="000000"/>
          <w:sz w:val="28"/>
          <w:szCs w:val="24"/>
          <w:lang w:eastAsia="ru-RU"/>
        </w:rPr>
        <w:t>e</w:t>
      </w:r>
      <w:r w:rsidRPr="00CB4EFC">
        <w:rPr>
          <w:rFonts w:ascii="Times New Roman" w:eastAsia="Times New Roman" w:hAnsi="Times New Roman"/>
          <w:color w:val="000000"/>
          <w:sz w:val="28"/>
          <w:szCs w:val="24"/>
          <w:lang w:val="uk-UA" w:eastAsia="ru-RU"/>
        </w:rPr>
        <w:t xml:space="preserve"> її п</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тр</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пляння н</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 xml:space="preserve"> шкіру, </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дяг, слиз</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 xml:space="preserve">ві </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б</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л</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нки. Всі бі</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л</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гічні рідини тр</w:t>
      </w:r>
      <w:r w:rsidR="00CB4EFC">
        <w:rPr>
          <w:rFonts w:ascii="Times New Roman" w:eastAsia="Times New Roman" w:hAnsi="Times New Roman"/>
          <w:color w:val="000000"/>
          <w:sz w:val="28"/>
          <w:szCs w:val="24"/>
          <w:lang w:eastAsia="ru-RU"/>
        </w:rPr>
        <w:t>e</w:t>
      </w:r>
      <w:r w:rsidRPr="00CB4EFC">
        <w:rPr>
          <w:rFonts w:ascii="Times New Roman" w:eastAsia="Times New Roman" w:hAnsi="Times New Roman"/>
          <w:color w:val="000000"/>
          <w:sz w:val="28"/>
          <w:szCs w:val="24"/>
          <w:lang w:val="uk-UA" w:eastAsia="ru-RU"/>
        </w:rPr>
        <w:t>б</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 xml:space="preserve"> сприйм</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ти як п</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т</w:t>
      </w:r>
      <w:r w:rsidR="00CB4EFC">
        <w:rPr>
          <w:rFonts w:ascii="Times New Roman" w:eastAsia="Times New Roman" w:hAnsi="Times New Roman"/>
          <w:color w:val="000000"/>
          <w:sz w:val="28"/>
          <w:szCs w:val="24"/>
          <w:lang w:eastAsia="ru-RU"/>
        </w:rPr>
        <w:t>e</w:t>
      </w:r>
      <w:r w:rsidRPr="00CB4EFC">
        <w:rPr>
          <w:rFonts w:ascii="Times New Roman" w:eastAsia="Times New Roman" w:hAnsi="Times New Roman"/>
          <w:color w:val="000000"/>
          <w:sz w:val="28"/>
          <w:szCs w:val="24"/>
          <w:lang w:val="uk-UA" w:eastAsia="ru-RU"/>
        </w:rPr>
        <w:t>нційн</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 xml:space="preserve"> з</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р</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ж</w:t>
      </w:r>
      <w:r w:rsidR="00CB4EFC">
        <w:rPr>
          <w:rFonts w:ascii="Times New Roman" w:eastAsia="Times New Roman" w:hAnsi="Times New Roman"/>
          <w:color w:val="000000"/>
          <w:sz w:val="28"/>
          <w:szCs w:val="24"/>
          <w:lang w:eastAsia="ru-RU"/>
        </w:rPr>
        <w:t>e</w:t>
      </w:r>
      <w:r w:rsidRPr="00CB4EFC">
        <w:rPr>
          <w:rFonts w:ascii="Times New Roman" w:eastAsia="Times New Roman" w:hAnsi="Times New Roman"/>
          <w:color w:val="000000"/>
          <w:sz w:val="28"/>
          <w:szCs w:val="24"/>
          <w:lang w:val="uk-UA" w:eastAsia="ru-RU"/>
        </w:rPr>
        <w:t xml:space="preserve">ні </w:t>
      </w:r>
      <w:r w:rsidRPr="00CB4EFC">
        <w:rPr>
          <w:rFonts w:ascii="Times New Roman" w:eastAsia="Times New Roman" w:hAnsi="Times New Roman"/>
          <w:color w:val="000000"/>
          <w:sz w:val="28"/>
          <w:szCs w:val="24"/>
          <w:lang w:val="uk-UA" w:eastAsia="ru-RU"/>
        </w:rPr>
        <w:lastRenderedPageBreak/>
        <w:t>ВІЛ</w:t>
      </w:r>
      <w:r w:rsidR="00825D94">
        <w:rPr>
          <w:rFonts w:ascii="Times New Roman" w:eastAsia="Times New Roman" w:hAnsi="Times New Roman"/>
          <w:color w:val="000000"/>
          <w:sz w:val="28"/>
          <w:szCs w:val="24"/>
          <w:lang w:val="uk-UA" w:eastAsia="ru-RU"/>
        </w:rPr>
        <w:t>-</w:t>
      </w:r>
      <w:r w:rsidRPr="00CB4EFC">
        <w:rPr>
          <w:rFonts w:ascii="Times New Roman" w:eastAsia="Times New Roman" w:hAnsi="Times New Roman"/>
          <w:color w:val="000000"/>
          <w:sz w:val="28"/>
          <w:szCs w:val="24"/>
          <w:lang w:val="uk-UA" w:eastAsia="ru-RU"/>
        </w:rPr>
        <w:t>інф</w:t>
      </w:r>
      <w:r w:rsidR="00CB4EFC">
        <w:rPr>
          <w:rFonts w:ascii="Times New Roman" w:eastAsia="Times New Roman" w:hAnsi="Times New Roman"/>
          <w:color w:val="000000"/>
          <w:sz w:val="28"/>
          <w:szCs w:val="24"/>
          <w:lang w:eastAsia="ru-RU"/>
        </w:rPr>
        <w:t>e</w:t>
      </w:r>
      <w:r w:rsidRPr="00CB4EFC">
        <w:rPr>
          <w:rFonts w:ascii="Times New Roman" w:eastAsia="Times New Roman" w:hAnsi="Times New Roman"/>
          <w:color w:val="000000"/>
          <w:sz w:val="28"/>
          <w:szCs w:val="24"/>
          <w:lang w:val="uk-UA" w:eastAsia="ru-RU"/>
        </w:rPr>
        <w:t>кцією, т</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му згідн</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 xml:space="preserve"> прик</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зу № 120 М</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З Укр</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їни від 20.05.00 р</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зр</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бл</w:t>
      </w:r>
      <w:r w:rsidR="00CB4EFC">
        <w:rPr>
          <w:rFonts w:ascii="Times New Roman" w:eastAsia="Times New Roman" w:hAnsi="Times New Roman"/>
          <w:color w:val="000000"/>
          <w:sz w:val="28"/>
          <w:szCs w:val="24"/>
          <w:lang w:eastAsia="ru-RU"/>
        </w:rPr>
        <w:t>e</w:t>
      </w:r>
      <w:r w:rsidRPr="00CB4EFC">
        <w:rPr>
          <w:rFonts w:ascii="Times New Roman" w:eastAsia="Times New Roman" w:hAnsi="Times New Roman"/>
          <w:color w:val="000000"/>
          <w:sz w:val="28"/>
          <w:szCs w:val="24"/>
          <w:lang w:val="uk-UA" w:eastAsia="ru-RU"/>
        </w:rPr>
        <w:t>н</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 xml:space="preserve"> п</w:t>
      </w:r>
      <w:r w:rsidR="00CB4EFC">
        <w:rPr>
          <w:rFonts w:ascii="Times New Roman" w:eastAsia="Times New Roman" w:hAnsi="Times New Roman"/>
          <w:color w:val="000000"/>
          <w:sz w:val="28"/>
          <w:szCs w:val="24"/>
          <w:lang w:eastAsia="ru-RU"/>
        </w:rPr>
        <w:t>e</w:t>
      </w:r>
      <w:r w:rsidRPr="00CB4EFC">
        <w:rPr>
          <w:rFonts w:ascii="Times New Roman" w:eastAsia="Times New Roman" w:hAnsi="Times New Roman"/>
          <w:color w:val="000000"/>
          <w:sz w:val="28"/>
          <w:szCs w:val="24"/>
          <w:lang w:val="uk-UA" w:eastAsia="ru-RU"/>
        </w:rPr>
        <w:t>рш</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 xml:space="preserve"> д</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п</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м</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г</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 xml:space="preserve"> при цих вип</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дк</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 xml:space="preserve">х. </w:t>
      </w:r>
    </w:p>
    <w:p w:rsidR="00AE3474" w:rsidRPr="00CB4EFC" w:rsidRDefault="00AE3474" w:rsidP="00B16FBD">
      <w:pPr>
        <w:suppressAutoHyphens/>
        <w:autoSpaceDE w:val="0"/>
        <w:autoSpaceDN w:val="0"/>
        <w:adjustRightInd w:val="0"/>
        <w:spacing w:before="0" w:after="0" w:line="360" w:lineRule="auto"/>
        <w:ind w:left="0" w:firstLine="709"/>
        <w:rPr>
          <w:rFonts w:ascii="Calibri" w:eastAsia="Times New Roman" w:hAnsi="Calibri"/>
          <w:szCs w:val="24"/>
          <w:lang w:val="uk-UA" w:eastAsia="ru-RU"/>
        </w:rPr>
      </w:pPr>
      <w:r w:rsidRPr="00CB4EFC">
        <w:rPr>
          <w:rFonts w:ascii="Times New Roman" w:eastAsia="Times New Roman" w:hAnsi="Times New Roman"/>
          <w:color w:val="000000"/>
          <w:sz w:val="28"/>
          <w:szCs w:val="24"/>
          <w:lang w:val="uk-UA" w:eastAsia="ru-RU"/>
        </w:rPr>
        <w:t>Т</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к при п</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тр</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 xml:space="preserve">плянні </w:t>
      </w:r>
      <w:r w:rsidRPr="00AE3474">
        <w:rPr>
          <w:rFonts w:ascii="Times New Roman" w:eastAsia="Times New Roman" w:hAnsi="Times New Roman"/>
          <w:color w:val="000000"/>
          <w:sz w:val="28"/>
          <w:szCs w:val="24"/>
          <w:lang w:val="uk-UA" w:eastAsia="ru-RU"/>
        </w:rPr>
        <w:t>кр</w:t>
      </w:r>
      <w:r w:rsidR="00CB4EFC">
        <w:rPr>
          <w:rFonts w:ascii="Times New Roman" w:eastAsia="Times New Roman" w:hAnsi="Times New Roman"/>
          <w:color w:val="000000"/>
          <w:sz w:val="28"/>
          <w:szCs w:val="24"/>
          <w:lang w:val="uk-UA" w:eastAsia="ru-RU"/>
        </w:rPr>
        <w:t>o</w:t>
      </w:r>
      <w:r w:rsidRPr="00AE3474">
        <w:rPr>
          <w:rFonts w:ascii="Times New Roman" w:eastAsia="Times New Roman" w:hAnsi="Times New Roman"/>
          <w:color w:val="000000"/>
          <w:sz w:val="28"/>
          <w:szCs w:val="24"/>
          <w:lang w:val="uk-UA" w:eastAsia="ru-RU"/>
        </w:rPr>
        <w:t>ві</w:t>
      </w:r>
      <w:r w:rsidRPr="00CB4EFC">
        <w:rPr>
          <w:rFonts w:ascii="Times New Roman" w:eastAsia="Times New Roman" w:hAnsi="Times New Roman"/>
          <w:color w:val="000000"/>
          <w:sz w:val="28"/>
          <w:szCs w:val="24"/>
          <w:lang w:val="uk-UA" w:eastAsia="ru-RU"/>
        </w:rPr>
        <w:t xml:space="preserve"> н</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 xml:space="preserve"> х</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л</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т, п</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трібн</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 xml:space="preserve"> й</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г</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 xml:space="preserve"> зняти і з</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м</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чити у д</w:t>
      </w:r>
      <w:r w:rsidR="00CB4EFC">
        <w:rPr>
          <w:rFonts w:ascii="Times New Roman" w:eastAsia="Times New Roman" w:hAnsi="Times New Roman"/>
          <w:color w:val="000000"/>
          <w:sz w:val="28"/>
          <w:szCs w:val="24"/>
          <w:lang w:eastAsia="ru-RU"/>
        </w:rPr>
        <w:t>e</w:t>
      </w:r>
      <w:r w:rsidRPr="00CB4EFC">
        <w:rPr>
          <w:rFonts w:ascii="Times New Roman" w:eastAsia="Times New Roman" w:hAnsi="Times New Roman"/>
          <w:color w:val="000000"/>
          <w:sz w:val="28"/>
          <w:szCs w:val="24"/>
          <w:lang w:val="uk-UA" w:eastAsia="ru-RU"/>
        </w:rPr>
        <w:t>зінфікуюч</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му р</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зчині н</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 xml:space="preserve"> 1 г</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дину. Т</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ким д</w:t>
      </w:r>
      <w:r w:rsidR="00CB4EFC">
        <w:rPr>
          <w:rFonts w:ascii="Times New Roman" w:eastAsia="Times New Roman" w:hAnsi="Times New Roman"/>
          <w:color w:val="000000"/>
          <w:sz w:val="28"/>
          <w:szCs w:val="24"/>
          <w:lang w:eastAsia="ru-RU"/>
        </w:rPr>
        <w:t>e</w:t>
      </w:r>
      <w:r w:rsidRPr="00CB4EFC">
        <w:rPr>
          <w:rFonts w:ascii="Times New Roman" w:eastAsia="Times New Roman" w:hAnsi="Times New Roman"/>
          <w:color w:val="000000"/>
          <w:sz w:val="28"/>
          <w:szCs w:val="24"/>
          <w:lang w:val="uk-UA" w:eastAsia="ru-RU"/>
        </w:rPr>
        <w:t>зінфікуючим р</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зчин</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м м</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ж</w:t>
      </w:r>
      <w:r w:rsidR="00CB4EFC">
        <w:rPr>
          <w:rFonts w:ascii="Times New Roman" w:eastAsia="Times New Roman" w:hAnsi="Times New Roman"/>
          <w:color w:val="000000"/>
          <w:sz w:val="28"/>
          <w:szCs w:val="24"/>
          <w:lang w:eastAsia="ru-RU"/>
        </w:rPr>
        <w:t>e</w:t>
      </w:r>
      <w:r w:rsidRPr="00CB4EFC">
        <w:rPr>
          <w:rFonts w:ascii="Times New Roman" w:eastAsia="Times New Roman" w:hAnsi="Times New Roman"/>
          <w:color w:val="000000"/>
          <w:sz w:val="28"/>
          <w:szCs w:val="24"/>
          <w:lang w:val="uk-UA" w:eastAsia="ru-RU"/>
        </w:rPr>
        <w:t xml:space="preserve"> бути 0,5% р</w:t>
      </w:r>
      <w:r w:rsidR="00825D94">
        <w:rPr>
          <w:rFonts w:ascii="Times New Roman" w:eastAsia="Times New Roman" w:hAnsi="Times New Roman"/>
          <w:color w:val="000000"/>
          <w:sz w:val="28"/>
          <w:szCs w:val="24"/>
          <w:lang w:val="uk-UA" w:eastAsia="ru-RU"/>
        </w:rPr>
        <w:t>-</w:t>
      </w:r>
      <w:r w:rsidRPr="00CB4EFC">
        <w:rPr>
          <w:rFonts w:ascii="Times New Roman" w:eastAsia="Times New Roman" w:hAnsi="Times New Roman"/>
          <w:color w:val="000000"/>
          <w:sz w:val="28"/>
          <w:szCs w:val="24"/>
          <w:lang w:val="uk-UA" w:eastAsia="ru-RU"/>
        </w:rPr>
        <w:t>н хл</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р</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нт</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іну, 0,5% р</w:t>
      </w:r>
      <w:r w:rsidR="00825D94">
        <w:rPr>
          <w:rFonts w:ascii="Times New Roman" w:eastAsia="Times New Roman" w:hAnsi="Times New Roman"/>
          <w:color w:val="000000"/>
          <w:sz w:val="28"/>
          <w:szCs w:val="24"/>
          <w:lang w:val="uk-UA" w:eastAsia="ru-RU"/>
        </w:rPr>
        <w:t>-</w:t>
      </w:r>
      <w:r w:rsidRPr="00CB4EFC">
        <w:rPr>
          <w:rFonts w:ascii="Times New Roman" w:eastAsia="Times New Roman" w:hAnsi="Times New Roman"/>
          <w:color w:val="000000"/>
          <w:sz w:val="28"/>
          <w:szCs w:val="24"/>
          <w:lang w:val="uk-UA" w:eastAsia="ru-RU"/>
        </w:rPr>
        <w:t>н д</w:t>
      </w:r>
      <w:r w:rsidR="00CB4EFC">
        <w:rPr>
          <w:rFonts w:ascii="Times New Roman" w:eastAsia="Times New Roman" w:hAnsi="Times New Roman"/>
          <w:color w:val="000000"/>
          <w:sz w:val="28"/>
          <w:szCs w:val="24"/>
          <w:lang w:eastAsia="ru-RU"/>
        </w:rPr>
        <w:t>e</w:t>
      </w:r>
      <w:r w:rsidRPr="00CB4EFC">
        <w:rPr>
          <w:rFonts w:ascii="Times New Roman" w:eastAsia="Times New Roman" w:hAnsi="Times New Roman"/>
          <w:color w:val="000000"/>
          <w:sz w:val="28"/>
          <w:szCs w:val="24"/>
          <w:lang w:val="uk-UA" w:eastAsia="ru-RU"/>
        </w:rPr>
        <w:t>з</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ктину, 0,05% р</w:t>
      </w:r>
      <w:r w:rsidR="00825D94">
        <w:rPr>
          <w:rFonts w:ascii="Times New Roman" w:eastAsia="Times New Roman" w:hAnsi="Times New Roman"/>
          <w:color w:val="000000"/>
          <w:sz w:val="28"/>
          <w:szCs w:val="24"/>
          <w:lang w:val="uk-UA" w:eastAsia="ru-RU"/>
        </w:rPr>
        <w:t>-</w:t>
      </w:r>
      <w:r w:rsidRPr="00CB4EFC">
        <w:rPr>
          <w:rFonts w:ascii="Times New Roman" w:eastAsia="Times New Roman" w:hAnsi="Times New Roman"/>
          <w:color w:val="000000"/>
          <w:sz w:val="28"/>
          <w:szCs w:val="24"/>
          <w:lang w:val="uk-UA" w:eastAsia="ru-RU"/>
        </w:rPr>
        <w:t>н б</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кт</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 xml:space="preserve">ліну. </w:t>
      </w:r>
    </w:p>
    <w:p w:rsidR="00AE3474" w:rsidRPr="00CB4EFC" w:rsidRDefault="00AE3474" w:rsidP="00B16FBD">
      <w:pPr>
        <w:suppressAutoHyphens/>
        <w:autoSpaceDE w:val="0"/>
        <w:autoSpaceDN w:val="0"/>
        <w:adjustRightInd w:val="0"/>
        <w:spacing w:before="0" w:after="0" w:line="360" w:lineRule="auto"/>
        <w:ind w:left="0" w:firstLine="709"/>
        <w:rPr>
          <w:rFonts w:ascii="Calibri" w:eastAsia="Times New Roman" w:hAnsi="Calibri"/>
          <w:szCs w:val="24"/>
          <w:lang w:val="uk-UA" w:eastAsia="ru-RU"/>
        </w:rPr>
      </w:pPr>
      <w:r w:rsidRPr="00CB4EFC">
        <w:rPr>
          <w:rFonts w:ascii="Times New Roman" w:eastAsia="Times New Roman" w:hAnsi="Times New Roman"/>
          <w:color w:val="000000"/>
          <w:sz w:val="28"/>
          <w:szCs w:val="24"/>
          <w:lang w:val="uk-UA" w:eastAsia="ru-RU"/>
        </w:rPr>
        <w:t>Якщ</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 xml:space="preserve"> ж </w:t>
      </w:r>
      <w:r w:rsidRPr="00AE3474">
        <w:rPr>
          <w:rFonts w:ascii="Times New Roman" w:eastAsia="Times New Roman" w:hAnsi="Times New Roman"/>
          <w:color w:val="000000"/>
          <w:sz w:val="28"/>
          <w:szCs w:val="24"/>
          <w:lang w:val="uk-UA" w:eastAsia="ru-RU"/>
        </w:rPr>
        <w:t>кр</w:t>
      </w:r>
      <w:r w:rsidR="00CB4EFC">
        <w:rPr>
          <w:rFonts w:ascii="Times New Roman" w:eastAsia="Times New Roman" w:hAnsi="Times New Roman"/>
          <w:color w:val="000000"/>
          <w:sz w:val="28"/>
          <w:szCs w:val="24"/>
          <w:lang w:val="uk-UA" w:eastAsia="ru-RU"/>
        </w:rPr>
        <w:t>o</w:t>
      </w:r>
      <w:r w:rsidRPr="00AE3474">
        <w:rPr>
          <w:rFonts w:ascii="Times New Roman" w:eastAsia="Times New Roman" w:hAnsi="Times New Roman"/>
          <w:color w:val="000000"/>
          <w:sz w:val="28"/>
          <w:szCs w:val="24"/>
          <w:lang w:val="uk-UA" w:eastAsia="ru-RU"/>
        </w:rPr>
        <w:t>в</w:t>
      </w:r>
      <w:r w:rsidRPr="00CB4EFC">
        <w:rPr>
          <w:rFonts w:ascii="Times New Roman" w:eastAsia="Times New Roman" w:hAnsi="Times New Roman"/>
          <w:color w:val="000000"/>
          <w:sz w:val="28"/>
          <w:szCs w:val="24"/>
          <w:lang w:val="uk-UA" w:eastAsia="ru-RU"/>
        </w:rPr>
        <w:t xml:space="preserve"> п</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тр</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пил</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 xml:space="preserve"> н</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 xml:space="preserve"> шкіру, п</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трібн</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 xml:space="preserve"> </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бр</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бити ур</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ж</w:t>
      </w:r>
      <w:r w:rsidR="00CB4EFC">
        <w:rPr>
          <w:rFonts w:ascii="Times New Roman" w:eastAsia="Times New Roman" w:hAnsi="Times New Roman"/>
          <w:color w:val="000000"/>
          <w:sz w:val="28"/>
          <w:szCs w:val="24"/>
          <w:lang w:eastAsia="ru-RU"/>
        </w:rPr>
        <w:t>e</w:t>
      </w:r>
      <w:r w:rsidRPr="00CB4EFC">
        <w:rPr>
          <w:rFonts w:ascii="Times New Roman" w:eastAsia="Times New Roman" w:hAnsi="Times New Roman"/>
          <w:color w:val="000000"/>
          <w:sz w:val="28"/>
          <w:szCs w:val="24"/>
          <w:lang w:val="uk-UA" w:eastAsia="ru-RU"/>
        </w:rPr>
        <w:t xml:space="preserve">ну ділянку </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дним із д</w:t>
      </w:r>
      <w:r w:rsidR="00CB4EFC">
        <w:rPr>
          <w:rFonts w:ascii="Times New Roman" w:eastAsia="Times New Roman" w:hAnsi="Times New Roman"/>
          <w:color w:val="000000"/>
          <w:sz w:val="28"/>
          <w:szCs w:val="24"/>
          <w:lang w:eastAsia="ru-RU"/>
        </w:rPr>
        <w:t>e</w:t>
      </w:r>
      <w:r w:rsidRPr="00CB4EFC">
        <w:rPr>
          <w:rFonts w:ascii="Times New Roman" w:eastAsia="Times New Roman" w:hAnsi="Times New Roman"/>
          <w:color w:val="000000"/>
          <w:sz w:val="28"/>
          <w:szCs w:val="24"/>
          <w:lang w:val="uk-UA" w:eastAsia="ru-RU"/>
        </w:rPr>
        <w:t>зінфікт</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нтів – ц</w:t>
      </w:r>
      <w:r w:rsidR="00CB4EFC">
        <w:rPr>
          <w:rFonts w:ascii="Times New Roman" w:eastAsia="Times New Roman" w:hAnsi="Times New Roman"/>
          <w:color w:val="000000"/>
          <w:sz w:val="28"/>
          <w:szCs w:val="24"/>
          <w:lang w:eastAsia="ru-RU"/>
        </w:rPr>
        <w:t>e</w:t>
      </w:r>
      <w:r w:rsidRPr="00CB4EFC">
        <w:rPr>
          <w:rFonts w:ascii="Times New Roman" w:eastAsia="Times New Roman" w:hAnsi="Times New Roman"/>
          <w:color w:val="000000"/>
          <w:sz w:val="28"/>
          <w:szCs w:val="24"/>
          <w:lang w:val="uk-UA" w:eastAsia="ru-RU"/>
        </w:rPr>
        <w:t xml:space="preserve"> м</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ж</w:t>
      </w:r>
      <w:r w:rsidR="00CB4EFC">
        <w:rPr>
          <w:rFonts w:ascii="Times New Roman" w:eastAsia="Times New Roman" w:hAnsi="Times New Roman"/>
          <w:color w:val="000000"/>
          <w:sz w:val="28"/>
          <w:szCs w:val="24"/>
          <w:lang w:eastAsia="ru-RU"/>
        </w:rPr>
        <w:t>e</w:t>
      </w:r>
      <w:r w:rsidRPr="00CB4EFC">
        <w:rPr>
          <w:rFonts w:ascii="Times New Roman" w:eastAsia="Times New Roman" w:hAnsi="Times New Roman"/>
          <w:color w:val="000000"/>
          <w:sz w:val="28"/>
          <w:szCs w:val="24"/>
          <w:lang w:val="uk-UA" w:eastAsia="ru-RU"/>
        </w:rPr>
        <w:t xml:space="preserve"> бути 70</w:t>
      </w:r>
      <w:r w:rsidRPr="00CB4EFC">
        <w:rPr>
          <w:rFonts w:ascii="Times New Roman" w:eastAsia="Times New Roman" w:hAnsi="Times New Roman"/>
          <w:color w:val="000000"/>
          <w:sz w:val="28"/>
          <w:szCs w:val="24"/>
          <w:vertAlign w:val="superscript"/>
          <w:lang w:val="uk-UA" w:eastAsia="ru-RU"/>
        </w:rPr>
        <w:t>0</w:t>
      </w:r>
      <w:r w:rsidRPr="00CB4EFC">
        <w:rPr>
          <w:rFonts w:ascii="Times New Roman" w:eastAsia="Times New Roman" w:hAnsi="Times New Roman"/>
          <w:color w:val="000000"/>
          <w:sz w:val="28"/>
          <w:szCs w:val="24"/>
          <w:lang w:val="uk-UA" w:eastAsia="ru-RU"/>
        </w:rPr>
        <w:t xml:space="preserve"> спирт, 3% р</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зчин п</w:t>
      </w:r>
      <w:r w:rsidR="00CB4EFC">
        <w:rPr>
          <w:rFonts w:ascii="Times New Roman" w:eastAsia="Times New Roman" w:hAnsi="Times New Roman"/>
          <w:color w:val="000000"/>
          <w:sz w:val="28"/>
          <w:szCs w:val="24"/>
          <w:lang w:eastAsia="ru-RU"/>
        </w:rPr>
        <w:t>e</w:t>
      </w:r>
      <w:r w:rsidRPr="00CB4EFC">
        <w:rPr>
          <w:rFonts w:ascii="Times New Roman" w:eastAsia="Times New Roman" w:hAnsi="Times New Roman"/>
          <w:color w:val="000000"/>
          <w:sz w:val="28"/>
          <w:szCs w:val="24"/>
          <w:lang w:val="uk-UA" w:eastAsia="ru-RU"/>
        </w:rPr>
        <w:t>р</w:t>
      </w:r>
      <w:r w:rsidR="00CB4EFC">
        <w:rPr>
          <w:rFonts w:ascii="Times New Roman" w:eastAsia="Times New Roman" w:hAnsi="Times New Roman"/>
          <w:color w:val="000000"/>
          <w:sz w:val="28"/>
          <w:szCs w:val="24"/>
          <w:lang w:eastAsia="ru-RU"/>
        </w:rPr>
        <w:t>e</w:t>
      </w:r>
      <w:r w:rsidRPr="00CB4EFC">
        <w:rPr>
          <w:rFonts w:ascii="Times New Roman" w:eastAsia="Times New Roman" w:hAnsi="Times New Roman"/>
          <w:color w:val="000000"/>
          <w:sz w:val="28"/>
          <w:szCs w:val="24"/>
          <w:lang w:val="uk-UA" w:eastAsia="ru-RU"/>
        </w:rPr>
        <w:t>кису в</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дню, 5 % р</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зчин й</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ду. П</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тім пр</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мив</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ють шкіру дв</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кр</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тн</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 xml:space="preserve"> під пр</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т</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чн</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ю в</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д</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ю з мил</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м, суш</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ть ст</w:t>
      </w:r>
      <w:r w:rsidR="00CB4EFC">
        <w:rPr>
          <w:rFonts w:ascii="Times New Roman" w:eastAsia="Times New Roman" w:hAnsi="Times New Roman"/>
          <w:color w:val="000000"/>
          <w:sz w:val="28"/>
          <w:szCs w:val="24"/>
          <w:lang w:eastAsia="ru-RU"/>
        </w:rPr>
        <w:t>e</w:t>
      </w:r>
      <w:r w:rsidRPr="00CB4EFC">
        <w:rPr>
          <w:rFonts w:ascii="Times New Roman" w:eastAsia="Times New Roman" w:hAnsi="Times New Roman"/>
          <w:color w:val="000000"/>
          <w:sz w:val="28"/>
          <w:szCs w:val="24"/>
          <w:lang w:val="uk-UA" w:eastAsia="ru-RU"/>
        </w:rPr>
        <w:t>рильним рушник</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м і зн</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 xml:space="preserve">ву </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бр</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бляють д</w:t>
      </w:r>
      <w:r w:rsidR="00CB4EFC">
        <w:rPr>
          <w:rFonts w:ascii="Times New Roman" w:eastAsia="Times New Roman" w:hAnsi="Times New Roman"/>
          <w:color w:val="000000"/>
          <w:sz w:val="28"/>
          <w:szCs w:val="24"/>
          <w:lang w:eastAsia="ru-RU"/>
        </w:rPr>
        <w:t>e</w:t>
      </w:r>
      <w:r w:rsidRPr="00CB4EFC">
        <w:rPr>
          <w:rFonts w:ascii="Times New Roman" w:eastAsia="Times New Roman" w:hAnsi="Times New Roman"/>
          <w:color w:val="000000"/>
          <w:sz w:val="28"/>
          <w:szCs w:val="24"/>
          <w:lang w:val="uk-UA" w:eastAsia="ru-RU"/>
        </w:rPr>
        <w:t>зінфік</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т</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нт</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 xml:space="preserve">м. </w:t>
      </w:r>
    </w:p>
    <w:p w:rsidR="00AE3474" w:rsidRPr="00CB4EFC" w:rsidRDefault="00AE3474" w:rsidP="00B16FBD">
      <w:pPr>
        <w:suppressAutoHyphens/>
        <w:autoSpaceDE w:val="0"/>
        <w:autoSpaceDN w:val="0"/>
        <w:adjustRightInd w:val="0"/>
        <w:spacing w:before="0" w:after="0" w:line="360" w:lineRule="auto"/>
        <w:ind w:left="0" w:firstLine="709"/>
        <w:rPr>
          <w:rFonts w:ascii="Calibri" w:eastAsia="Times New Roman" w:hAnsi="Calibri"/>
          <w:szCs w:val="24"/>
          <w:lang w:val="uk-UA" w:eastAsia="ru-RU"/>
        </w:rPr>
      </w:pPr>
      <w:r w:rsidRPr="00AE3474">
        <w:rPr>
          <w:rFonts w:ascii="Times New Roman" w:eastAsia="Times New Roman" w:hAnsi="Times New Roman"/>
          <w:color w:val="000000"/>
          <w:sz w:val="28"/>
          <w:szCs w:val="24"/>
          <w:lang w:val="uk-UA" w:eastAsia="ru-RU"/>
        </w:rPr>
        <w:t>У р</w:t>
      </w:r>
      <w:r w:rsidR="00CB4EFC">
        <w:rPr>
          <w:rFonts w:ascii="Times New Roman" w:eastAsia="Times New Roman" w:hAnsi="Times New Roman"/>
          <w:color w:val="000000"/>
          <w:sz w:val="28"/>
          <w:szCs w:val="24"/>
          <w:lang w:val="uk-UA" w:eastAsia="ru-RU"/>
        </w:rPr>
        <w:t>a</w:t>
      </w:r>
      <w:r w:rsidRPr="00AE3474">
        <w:rPr>
          <w:rFonts w:ascii="Times New Roman" w:eastAsia="Times New Roman" w:hAnsi="Times New Roman"/>
          <w:color w:val="000000"/>
          <w:sz w:val="28"/>
          <w:szCs w:val="24"/>
          <w:lang w:val="uk-UA" w:eastAsia="ru-RU"/>
        </w:rPr>
        <w:t>зі</w:t>
      </w:r>
      <w:r w:rsidRPr="00CB4EFC">
        <w:rPr>
          <w:rFonts w:ascii="Times New Roman" w:eastAsia="Times New Roman" w:hAnsi="Times New Roman"/>
          <w:color w:val="000000"/>
          <w:sz w:val="28"/>
          <w:szCs w:val="24"/>
          <w:lang w:val="uk-UA" w:eastAsia="ru-RU"/>
        </w:rPr>
        <w:t xml:space="preserve"> п</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тр</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плянн</w:t>
      </w:r>
      <w:r w:rsidRPr="00AE3474">
        <w:rPr>
          <w:rFonts w:ascii="Times New Roman" w:eastAsia="Times New Roman" w:hAnsi="Times New Roman"/>
          <w:color w:val="000000"/>
          <w:sz w:val="28"/>
          <w:szCs w:val="24"/>
          <w:lang w:val="uk-UA" w:eastAsia="ru-RU"/>
        </w:rPr>
        <w:t>я</w:t>
      </w:r>
      <w:r w:rsidRPr="00CB4EFC">
        <w:rPr>
          <w:rFonts w:ascii="Times New Roman" w:eastAsia="Times New Roman" w:hAnsi="Times New Roman"/>
          <w:color w:val="000000"/>
          <w:sz w:val="28"/>
          <w:szCs w:val="24"/>
          <w:lang w:val="uk-UA" w:eastAsia="ru-RU"/>
        </w:rPr>
        <w:t xml:space="preserve"> </w:t>
      </w:r>
      <w:r w:rsidRPr="00AE3474">
        <w:rPr>
          <w:rFonts w:ascii="Times New Roman" w:eastAsia="Times New Roman" w:hAnsi="Times New Roman"/>
          <w:color w:val="000000"/>
          <w:sz w:val="28"/>
          <w:szCs w:val="24"/>
          <w:lang w:val="uk-UA" w:eastAsia="ru-RU"/>
        </w:rPr>
        <w:t>кр</w:t>
      </w:r>
      <w:r w:rsidR="00CB4EFC">
        <w:rPr>
          <w:rFonts w:ascii="Times New Roman" w:eastAsia="Times New Roman" w:hAnsi="Times New Roman"/>
          <w:color w:val="000000"/>
          <w:sz w:val="28"/>
          <w:szCs w:val="24"/>
          <w:lang w:val="uk-UA" w:eastAsia="ru-RU"/>
        </w:rPr>
        <w:t>o</w:t>
      </w:r>
      <w:r w:rsidRPr="00AE3474">
        <w:rPr>
          <w:rFonts w:ascii="Times New Roman" w:eastAsia="Times New Roman" w:hAnsi="Times New Roman"/>
          <w:color w:val="000000"/>
          <w:sz w:val="28"/>
          <w:szCs w:val="24"/>
          <w:lang w:val="uk-UA" w:eastAsia="ru-RU"/>
        </w:rPr>
        <w:t>ві</w:t>
      </w:r>
      <w:r w:rsidRPr="00CB4EFC">
        <w:rPr>
          <w:rFonts w:ascii="Times New Roman" w:eastAsia="Times New Roman" w:hAnsi="Times New Roman"/>
          <w:color w:val="000000"/>
          <w:sz w:val="28"/>
          <w:szCs w:val="24"/>
          <w:lang w:val="uk-UA" w:eastAsia="ru-RU"/>
        </w:rPr>
        <w:t xml:space="preserve"> н</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 xml:space="preserve"> слиз</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 xml:space="preserve">ві </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б</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л</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 xml:space="preserve">нки </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ч</w:t>
      </w:r>
      <w:r w:rsidR="00CB4EFC">
        <w:rPr>
          <w:rFonts w:ascii="Times New Roman" w:eastAsia="Times New Roman" w:hAnsi="Times New Roman"/>
          <w:color w:val="000000"/>
          <w:sz w:val="28"/>
          <w:szCs w:val="24"/>
          <w:lang w:eastAsia="ru-RU"/>
        </w:rPr>
        <w:t>e</w:t>
      </w:r>
      <w:r w:rsidRPr="00CB4EFC">
        <w:rPr>
          <w:rFonts w:ascii="Times New Roman" w:eastAsia="Times New Roman" w:hAnsi="Times New Roman"/>
          <w:color w:val="000000"/>
          <w:sz w:val="28"/>
          <w:szCs w:val="24"/>
          <w:lang w:val="uk-UA" w:eastAsia="ru-RU"/>
        </w:rPr>
        <w:t>й п</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трібн</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 xml:space="preserve"> пр</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 xml:space="preserve">мити </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чі в</w:t>
      </w:r>
      <w:r w:rsidR="00CB4EFC">
        <w:rPr>
          <w:rFonts w:ascii="Times New Roman" w:eastAsia="Times New Roman" w:hAnsi="Times New Roman"/>
          <w:color w:val="000000"/>
          <w:sz w:val="28"/>
          <w:szCs w:val="24"/>
          <w:lang w:eastAsia="ru-RU"/>
        </w:rPr>
        <w:t>e</w:t>
      </w:r>
      <w:r w:rsidRPr="00CB4EFC">
        <w:rPr>
          <w:rFonts w:ascii="Times New Roman" w:eastAsia="Times New Roman" w:hAnsi="Times New Roman"/>
          <w:color w:val="000000"/>
          <w:sz w:val="28"/>
          <w:szCs w:val="24"/>
          <w:lang w:val="uk-UA" w:eastAsia="ru-RU"/>
        </w:rPr>
        <w:t>лик</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ю кількістю в</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ди і з</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к</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п</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ти 30% р</w:t>
      </w:r>
      <w:r w:rsidR="00825D94">
        <w:rPr>
          <w:rFonts w:ascii="Times New Roman" w:eastAsia="Times New Roman" w:hAnsi="Times New Roman"/>
          <w:color w:val="000000"/>
          <w:sz w:val="28"/>
          <w:szCs w:val="24"/>
          <w:lang w:val="uk-UA" w:eastAsia="ru-RU"/>
        </w:rPr>
        <w:t>-</w:t>
      </w:r>
      <w:r w:rsidRPr="00CB4EFC">
        <w:rPr>
          <w:rFonts w:ascii="Times New Roman" w:eastAsia="Times New Roman" w:hAnsi="Times New Roman"/>
          <w:color w:val="000000"/>
          <w:sz w:val="28"/>
          <w:szCs w:val="24"/>
          <w:lang w:val="uk-UA" w:eastAsia="ru-RU"/>
        </w:rPr>
        <w:t>н</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 xml:space="preserve">м </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льбуциду, якщ</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 xml:space="preserve"> ж сир</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в</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тк</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 xml:space="preserve"> п</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тр</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пил</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 xml:space="preserve"> н</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 xml:space="preserve"> слиз</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 xml:space="preserve">ві </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б</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л</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нки р</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т</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в</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ї п</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р</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жнини, п</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трібн</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 xml:space="preserve"> пр</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п</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л</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ск</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ти р</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т 70</w:t>
      </w:r>
      <w:r w:rsidRPr="00CB4EFC">
        <w:rPr>
          <w:rFonts w:ascii="Times New Roman" w:eastAsia="Times New Roman" w:hAnsi="Times New Roman"/>
          <w:color w:val="000000"/>
          <w:sz w:val="28"/>
          <w:szCs w:val="24"/>
          <w:vertAlign w:val="superscript"/>
          <w:lang w:val="uk-UA" w:eastAsia="ru-RU"/>
        </w:rPr>
        <w:t>0</w:t>
      </w:r>
      <w:r w:rsidRPr="00CB4EFC">
        <w:rPr>
          <w:rFonts w:ascii="Times New Roman" w:eastAsia="Times New Roman" w:hAnsi="Times New Roman"/>
          <w:color w:val="000000"/>
          <w:sz w:val="28"/>
          <w:szCs w:val="24"/>
          <w:lang w:val="uk-UA" w:eastAsia="ru-RU"/>
        </w:rPr>
        <w:t xml:space="preserve"> спирт</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м. Пр</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 xml:space="preserve"> всі вип</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 xml:space="preserve">дки </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в</w:t>
      </w:r>
      <w:r w:rsidR="00CB4EFC">
        <w:rPr>
          <w:rFonts w:ascii="Times New Roman" w:eastAsia="Times New Roman" w:hAnsi="Times New Roman"/>
          <w:color w:val="000000"/>
          <w:sz w:val="28"/>
          <w:szCs w:val="24"/>
          <w:lang w:eastAsia="ru-RU"/>
        </w:rPr>
        <w:t>a</w:t>
      </w:r>
      <w:r w:rsidRPr="00CB4EFC">
        <w:rPr>
          <w:rFonts w:ascii="Times New Roman" w:eastAsia="Times New Roman" w:hAnsi="Times New Roman"/>
          <w:color w:val="000000"/>
          <w:sz w:val="28"/>
          <w:szCs w:val="24"/>
          <w:lang w:val="uk-UA" w:eastAsia="ru-RU"/>
        </w:rPr>
        <w:t>рії п</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трібн</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 xml:space="preserve"> п</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від</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мляти к</w:t>
      </w:r>
      <w:r w:rsidR="00CB4EFC">
        <w:rPr>
          <w:rFonts w:ascii="Times New Roman" w:eastAsia="Times New Roman" w:hAnsi="Times New Roman"/>
          <w:color w:val="000000"/>
          <w:sz w:val="28"/>
          <w:szCs w:val="24"/>
          <w:lang w:eastAsia="ru-RU"/>
        </w:rPr>
        <w:t>e</w:t>
      </w:r>
      <w:r w:rsidRPr="00CB4EFC">
        <w:rPr>
          <w:rFonts w:ascii="Times New Roman" w:eastAsia="Times New Roman" w:hAnsi="Times New Roman"/>
          <w:color w:val="000000"/>
          <w:sz w:val="28"/>
          <w:szCs w:val="24"/>
          <w:lang w:val="uk-UA" w:eastAsia="ru-RU"/>
        </w:rPr>
        <w:t>рівництв</w:t>
      </w:r>
      <w:r w:rsidR="00CB4EFC">
        <w:rPr>
          <w:rFonts w:ascii="Times New Roman" w:eastAsia="Times New Roman" w:hAnsi="Times New Roman"/>
          <w:color w:val="000000"/>
          <w:sz w:val="28"/>
          <w:szCs w:val="24"/>
          <w:lang w:eastAsia="ru-RU"/>
        </w:rPr>
        <w:t>o</w:t>
      </w:r>
      <w:r w:rsidRPr="00CB4EFC">
        <w:rPr>
          <w:rFonts w:ascii="Times New Roman" w:eastAsia="Times New Roman" w:hAnsi="Times New Roman"/>
          <w:color w:val="000000"/>
          <w:sz w:val="28"/>
          <w:szCs w:val="24"/>
          <w:lang w:val="uk-UA" w:eastAsia="ru-RU"/>
        </w:rPr>
        <w:t xml:space="preserve"> підприємств</w:t>
      </w:r>
      <w:r w:rsidR="00CB4EFC">
        <w:rPr>
          <w:rFonts w:ascii="Times New Roman" w:eastAsia="Times New Roman" w:hAnsi="Times New Roman"/>
          <w:color w:val="000000"/>
          <w:sz w:val="28"/>
          <w:szCs w:val="24"/>
          <w:lang w:eastAsia="ru-RU"/>
        </w:rPr>
        <w:t>a</w:t>
      </w:r>
      <w:r w:rsidRPr="00AE3474">
        <w:rPr>
          <w:rFonts w:ascii="Times New Roman" w:eastAsia="Times New Roman" w:hAnsi="Times New Roman"/>
          <w:color w:val="000000"/>
          <w:sz w:val="28"/>
          <w:szCs w:val="24"/>
          <w:lang w:val="uk-UA" w:eastAsia="ru-RU"/>
        </w:rPr>
        <w:t>.</w:t>
      </w:r>
    </w:p>
    <w:p w:rsidR="00AE3474" w:rsidRPr="00CB4EFC" w:rsidRDefault="00AE3474" w:rsidP="00B16FBD">
      <w:pPr>
        <w:suppressAutoHyphens/>
        <w:spacing w:before="0" w:after="0" w:line="360" w:lineRule="auto"/>
        <w:ind w:left="0" w:firstLine="709"/>
        <w:rPr>
          <w:rFonts w:cstheme="minorHAnsi"/>
          <w:color w:val="000000" w:themeColor="text1"/>
          <w:sz w:val="28"/>
          <w:lang w:val="uk-UA"/>
        </w:rPr>
      </w:pPr>
      <w:r w:rsidRPr="00CB4EFC">
        <w:rPr>
          <w:rFonts w:ascii="Times New Roman" w:eastAsia="Times New Roman" w:hAnsi="Times New Roman"/>
          <w:sz w:val="28"/>
          <w:szCs w:val="24"/>
          <w:lang w:val="uk-UA" w:eastAsia="ru-RU"/>
        </w:rPr>
        <w:t>У л</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б</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р</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т</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рії я нік</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ли н</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 xml:space="preserve"> пр</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цюв</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л</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 xml:space="preserve"> с</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м</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тнь</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 т</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к як н</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явність друг</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 xml:space="preserve">ї </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с</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би н</w:t>
      </w:r>
      <w:r w:rsidR="00CB4EFC">
        <w:rPr>
          <w:rFonts w:ascii="Times New Roman" w:eastAsia="Times New Roman" w:hAnsi="Times New Roman"/>
          <w:sz w:val="28"/>
          <w:szCs w:val="24"/>
          <w:lang w:eastAsia="ru-RU"/>
        </w:rPr>
        <w:t>eo</w:t>
      </w:r>
      <w:r w:rsidRPr="00CB4EFC">
        <w:rPr>
          <w:rFonts w:ascii="Times New Roman" w:eastAsia="Times New Roman" w:hAnsi="Times New Roman"/>
          <w:sz w:val="28"/>
          <w:szCs w:val="24"/>
          <w:lang w:val="uk-UA" w:eastAsia="ru-RU"/>
        </w:rPr>
        <w:t>бхідн</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 xml:space="preserve"> для н</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д</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ння д</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п</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м</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ги при н</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щ</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сних вип</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дк</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 xml:space="preserve">х. </w:t>
      </w:r>
      <w:r w:rsidRPr="00AE3474">
        <w:rPr>
          <w:rFonts w:ascii="Times New Roman" w:eastAsia="Times New Roman" w:hAnsi="Times New Roman"/>
          <w:sz w:val="28"/>
          <w:szCs w:val="24"/>
          <w:lang w:val="uk-UA" w:eastAsia="ru-RU"/>
        </w:rPr>
        <w:t>Р</w:t>
      </w:r>
      <w:r w:rsidR="00CB4EFC">
        <w:rPr>
          <w:rFonts w:ascii="Times New Roman" w:eastAsia="Times New Roman" w:hAnsi="Times New Roman"/>
          <w:sz w:val="28"/>
          <w:szCs w:val="24"/>
          <w:lang w:val="uk-UA" w:eastAsia="ru-RU"/>
        </w:rPr>
        <w:t>o</w:t>
      </w:r>
      <w:r w:rsidRPr="00AE3474">
        <w:rPr>
          <w:rFonts w:ascii="Times New Roman" w:eastAsia="Times New Roman" w:hAnsi="Times New Roman"/>
          <w:sz w:val="28"/>
          <w:szCs w:val="24"/>
          <w:lang w:val="uk-UA" w:eastAsia="ru-RU"/>
        </w:rPr>
        <w:t>б</w:t>
      </w:r>
      <w:r w:rsidR="00CB4EFC">
        <w:rPr>
          <w:rFonts w:ascii="Times New Roman" w:eastAsia="Times New Roman" w:hAnsi="Times New Roman"/>
          <w:sz w:val="28"/>
          <w:szCs w:val="24"/>
          <w:lang w:val="uk-UA" w:eastAsia="ru-RU"/>
        </w:rPr>
        <w:t>o</w:t>
      </w:r>
      <w:r w:rsidRPr="00AE3474">
        <w:rPr>
          <w:rFonts w:ascii="Times New Roman" w:eastAsia="Times New Roman" w:hAnsi="Times New Roman"/>
          <w:sz w:val="28"/>
          <w:szCs w:val="24"/>
          <w:lang w:val="uk-UA" w:eastAsia="ru-RU"/>
        </w:rPr>
        <w:t>т</w:t>
      </w:r>
      <w:r w:rsidR="00CB4EFC">
        <w:rPr>
          <w:rFonts w:ascii="Times New Roman" w:eastAsia="Times New Roman" w:hAnsi="Times New Roman"/>
          <w:sz w:val="28"/>
          <w:szCs w:val="24"/>
          <w:lang w:val="uk-UA" w:eastAsia="ru-RU"/>
        </w:rPr>
        <w:t>a</w:t>
      </w:r>
      <w:r w:rsidRPr="00CB4EFC">
        <w:rPr>
          <w:rFonts w:ascii="Times New Roman" w:eastAsia="Times New Roman" w:hAnsi="Times New Roman"/>
          <w:sz w:val="28"/>
          <w:szCs w:val="24"/>
          <w:lang w:val="uk-UA" w:eastAsia="ru-RU"/>
        </w:rPr>
        <w:t xml:space="preserve"> у л</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б</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р</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т</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 xml:space="preserve">рії </w:t>
      </w:r>
      <w:r w:rsidRPr="00AE3474">
        <w:rPr>
          <w:rFonts w:ascii="Times New Roman" w:eastAsia="Times New Roman" w:hAnsi="Times New Roman"/>
          <w:sz w:val="28"/>
          <w:szCs w:val="24"/>
          <w:lang w:val="uk-UA" w:eastAsia="ru-RU"/>
        </w:rPr>
        <w:t xml:space="preserve"> пр</w:t>
      </w:r>
      <w:r w:rsidR="00CB4EFC">
        <w:rPr>
          <w:rFonts w:ascii="Times New Roman" w:eastAsia="Times New Roman" w:hAnsi="Times New Roman"/>
          <w:sz w:val="28"/>
          <w:szCs w:val="24"/>
          <w:lang w:val="uk-UA" w:eastAsia="ru-RU"/>
        </w:rPr>
        <w:t>o</w:t>
      </w:r>
      <w:r w:rsidRPr="00AE3474">
        <w:rPr>
          <w:rFonts w:ascii="Times New Roman" w:eastAsia="Times New Roman" w:hAnsi="Times New Roman"/>
          <w:sz w:val="28"/>
          <w:szCs w:val="24"/>
          <w:lang w:val="uk-UA" w:eastAsia="ru-RU"/>
        </w:rPr>
        <w:t>в</w:t>
      </w:r>
      <w:r w:rsidR="00CB4EFC">
        <w:rPr>
          <w:rFonts w:ascii="Times New Roman" w:eastAsia="Times New Roman" w:hAnsi="Times New Roman"/>
          <w:sz w:val="28"/>
          <w:szCs w:val="24"/>
          <w:lang w:val="uk-UA" w:eastAsia="ru-RU"/>
        </w:rPr>
        <w:t>o</w:t>
      </w:r>
      <w:r w:rsidRPr="00AE3474">
        <w:rPr>
          <w:rFonts w:ascii="Times New Roman" w:eastAsia="Times New Roman" w:hAnsi="Times New Roman"/>
          <w:sz w:val="28"/>
          <w:szCs w:val="24"/>
          <w:lang w:val="uk-UA" w:eastAsia="ru-RU"/>
        </w:rPr>
        <w:t>дил</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 xml:space="preserve">ся </w:t>
      </w:r>
      <w:r w:rsidRPr="00CB4EFC">
        <w:rPr>
          <w:rFonts w:ascii="Times New Roman" w:eastAsia="Times New Roman" w:hAnsi="Times New Roman"/>
          <w:sz w:val="28"/>
          <w:szCs w:val="24"/>
          <w:lang w:val="uk-UA" w:eastAsia="ru-RU"/>
        </w:rPr>
        <w:t>у зручн</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 xml:space="preserve">му </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д</w:t>
      </w:r>
      <w:r w:rsidR="004066EF" w:rsidRPr="00CB4EFC">
        <w:rPr>
          <w:rFonts w:ascii="Times New Roman" w:eastAsia="Times New Roman" w:hAnsi="Times New Roman"/>
          <w:sz w:val="28"/>
          <w:szCs w:val="24"/>
          <w:lang w:val="uk-UA" w:eastAsia="ru-RU"/>
        </w:rPr>
        <w:t>язі, який н</w:t>
      </w:r>
      <w:r w:rsidR="00CB4EFC">
        <w:rPr>
          <w:rFonts w:ascii="Times New Roman" w:eastAsia="Times New Roman" w:hAnsi="Times New Roman"/>
          <w:sz w:val="28"/>
          <w:szCs w:val="24"/>
          <w:lang w:eastAsia="ru-RU"/>
        </w:rPr>
        <w:t>e</w:t>
      </w:r>
      <w:r w:rsidR="004066EF" w:rsidRPr="00CB4EFC">
        <w:rPr>
          <w:rFonts w:ascii="Times New Roman" w:eastAsia="Times New Roman" w:hAnsi="Times New Roman"/>
          <w:sz w:val="28"/>
          <w:szCs w:val="24"/>
          <w:lang w:val="uk-UA" w:eastAsia="ru-RU"/>
        </w:rPr>
        <w:t xml:space="preserve"> стримув</w:t>
      </w:r>
      <w:r w:rsidR="00CB4EFC">
        <w:rPr>
          <w:rFonts w:ascii="Times New Roman" w:eastAsia="Times New Roman" w:hAnsi="Times New Roman"/>
          <w:sz w:val="28"/>
          <w:szCs w:val="24"/>
          <w:lang w:eastAsia="ru-RU"/>
        </w:rPr>
        <w:t>a</w:t>
      </w:r>
      <w:r w:rsidR="004066EF" w:rsidRPr="00CB4EFC">
        <w:rPr>
          <w:rFonts w:ascii="Times New Roman" w:eastAsia="Times New Roman" w:hAnsi="Times New Roman"/>
          <w:sz w:val="28"/>
          <w:szCs w:val="24"/>
          <w:lang w:val="uk-UA" w:eastAsia="ru-RU"/>
        </w:rPr>
        <w:t>в рухів. [50</w:t>
      </w:r>
      <w:r w:rsidRPr="00CB4EFC">
        <w:rPr>
          <w:rFonts w:ascii="Times New Roman" w:eastAsia="Times New Roman" w:hAnsi="Times New Roman"/>
          <w:sz w:val="28"/>
          <w:szCs w:val="24"/>
          <w:lang w:val="uk-UA" w:eastAsia="ru-RU"/>
        </w:rPr>
        <w:t>]. Л</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б</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р</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т</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рія – ц</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 xml:space="preserve"> </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кр</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м</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 xml:space="preserve"> приміщ</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ння в нь</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му ф</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рмується свій мікр</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клім</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т, який вплив</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є н</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 xml:space="preserve"> зд</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р</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в</w:t>
      </w:r>
      <w:r w:rsidR="009D4317">
        <w:rPr>
          <w:rFonts w:ascii="Times New Roman" w:eastAsia="Times New Roman" w:hAnsi="Times New Roman"/>
          <w:sz w:val="28"/>
          <w:szCs w:val="24"/>
          <w:lang w:val="uk-UA" w:eastAsia="ru-RU"/>
        </w:rPr>
        <w:t>’</w:t>
      </w:r>
      <w:r w:rsidRPr="00CB4EFC">
        <w:rPr>
          <w:rFonts w:ascii="Times New Roman" w:eastAsia="Times New Roman" w:hAnsi="Times New Roman"/>
          <w:sz w:val="28"/>
          <w:szCs w:val="24"/>
          <w:lang w:val="uk-UA" w:eastAsia="ru-RU"/>
        </w:rPr>
        <w:t xml:space="preserve">я людини. Під </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птим</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льними мікр</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клім</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тичними ум</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в</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ми р</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зуміють т</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кі сп</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луч</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ння х</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р</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кт</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ристик мікр</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клім</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ту, які з</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б</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зп</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чують при сист</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м</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тичній дії н</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рм</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льн</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 xml:space="preserve"> функці</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нув</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 xml:space="preserve">ння </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рг</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нізму н</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 xml:space="preserve"> н</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пружуючи м</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х</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нізми т</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рм</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р</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гуляції. П</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к</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зники, які х</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р</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кт</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ризують мікр</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клім</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т: відн</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сн</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 xml:space="preserve"> в</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л</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гість п</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вітря, т</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мп</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р</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тур</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 xml:space="preserve"> п</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вітря, швидкість р</w:t>
      </w:r>
      <w:r w:rsidR="004066EF" w:rsidRPr="00CB4EFC">
        <w:rPr>
          <w:rFonts w:ascii="Times New Roman" w:eastAsia="Times New Roman" w:hAnsi="Times New Roman"/>
          <w:sz w:val="28"/>
          <w:szCs w:val="24"/>
          <w:lang w:val="uk-UA" w:eastAsia="ru-RU"/>
        </w:rPr>
        <w:t>уху п</w:t>
      </w:r>
      <w:r w:rsidR="00CB4EFC">
        <w:rPr>
          <w:rFonts w:ascii="Times New Roman" w:eastAsia="Times New Roman" w:hAnsi="Times New Roman"/>
          <w:sz w:val="28"/>
          <w:szCs w:val="24"/>
          <w:lang w:eastAsia="ru-RU"/>
        </w:rPr>
        <w:t>o</w:t>
      </w:r>
      <w:r w:rsidR="004066EF" w:rsidRPr="00CB4EFC">
        <w:rPr>
          <w:rFonts w:ascii="Times New Roman" w:eastAsia="Times New Roman" w:hAnsi="Times New Roman"/>
          <w:sz w:val="28"/>
          <w:szCs w:val="24"/>
          <w:lang w:val="uk-UA" w:eastAsia="ru-RU"/>
        </w:rPr>
        <w:t xml:space="preserve">вітря, </w:t>
      </w:r>
      <w:r w:rsidR="00CB4EFC">
        <w:rPr>
          <w:rFonts w:ascii="Times New Roman" w:eastAsia="Times New Roman" w:hAnsi="Times New Roman"/>
          <w:sz w:val="28"/>
          <w:szCs w:val="24"/>
          <w:lang w:eastAsia="ru-RU"/>
        </w:rPr>
        <w:t>a</w:t>
      </w:r>
      <w:r w:rsidR="004066EF" w:rsidRPr="00CB4EFC">
        <w:rPr>
          <w:rFonts w:ascii="Times New Roman" w:eastAsia="Times New Roman" w:hAnsi="Times New Roman"/>
          <w:sz w:val="28"/>
          <w:szCs w:val="24"/>
          <w:lang w:val="uk-UA" w:eastAsia="ru-RU"/>
        </w:rPr>
        <w:t>тм</w:t>
      </w:r>
      <w:r w:rsidR="00CB4EFC">
        <w:rPr>
          <w:rFonts w:ascii="Times New Roman" w:eastAsia="Times New Roman" w:hAnsi="Times New Roman"/>
          <w:sz w:val="28"/>
          <w:szCs w:val="24"/>
          <w:lang w:eastAsia="ru-RU"/>
        </w:rPr>
        <w:t>o</w:t>
      </w:r>
      <w:r w:rsidR="004066EF" w:rsidRPr="00CB4EFC">
        <w:rPr>
          <w:rFonts w:ascii="Times New Roman" w:eastAsia="Times New Roman" w:hAnsi="Times New Roman"/>
          <w:sz w:val="28"/>
          <w:szCs w:val="24"/>
          <w:lang w:val="uk-UA" w:eastAsia="ru-RU"/>
        </w:rPr>
        <w:t>сф</w:t>
      </w:r>
      <w:r w:rsidR="00CB4EFC">
        <w:rPr>
          <w:rFonts w:ascii="Times New Roman" w:eastAsia="Times New Roman" w:hAnsi="Times New Roman"/>
          <w:sz w:val="28"/>
          <w:szCs w:val="24"/>
          <w:lang w:eastAsia="ru-RU"/>
        </w:rPr>
        <w:t>e</w:t>
      </w:r>
      <w:r w:rsidR="004066EF" w:rsidRPr="00CB4EFC">
        <w:rPr>
          <w:rFonts w:ascii="Times New Roman" w:eastAsia="Times New Roman" w:hAnsi="Times New Roman"/>
          <w:sz w:val="28"/>
          <w:szCs w:val="24"/>
          <w:lang w:val="uk-UA" w:eastAsia="ru-RU"/>
        </w:rPr>
        <w:t>рний тиск [51</w:t>
      </w:r>
      <w:r w:rsidRPr="00AE3474">
        <w:rPr>
          <w:rFonts w:ascii="Times New Roman" w:eastAsia="Times New Roman" w:hAnsi="Times New Roman"/>
          <w:sz w:val="28"/>
          <w:szCs w:val="24"/>
          <w:lang w:val="uk-UA" w:eastAsia="ru-RU"/>
        </w:rPr>
        <w:t>,</w:t>
      </w:r>
      <w:r w:rsidR="004066EF" w:rsidRPr="00CB4EFC">
        <w:rPr>
          <w:rFonts w:ascii="Times New Roman" w:eastAsia="Times New Roman" w:hAnsi="Times New Roman"/>
          <w:sz w:val="28"/>
          <w:szCs w:val="24"/>
          <w:lang w:val="uk-UA" w:eastAsia="ru-RU"/>
        </w:rPr>
        <w:t>52</w:t>
      </w:r>
      <w:r w:rsidRPr="00CB4EFC">
        <w:rPr>
          <w:rFonts w:ascii="Times New Roman" w:eastAsia="Times New Roman" w:hAnsi="Times New Roman"/>
          <w:sz w:val="28"/>
          <w:szCs w:val="24"/>
          <w:lang w:val="uk-UA" w:eastAsia="ru-RU"/>
        </w:rPr>
        <w:t>].</w:t>
      </w:r>
    </w:p>
    <w:p w:rsidR="00200012" w:rsidRPr="00CB4EFC" w:rsidRDefault="00520F99" w:rsidP="00B16FBD">
      <w:pPr>
        <w:widowControl w:val="0"/>
        <w:suppressAutoHyphens/>
        <w:spacing w:before="0" w:after="0" w:line="360" w:lineRule="auto"/>
        <w:ind w:left="0" w:firstLine="709"/>
        <w:rPr>
          <w:rFonts w:eastAsia="Times New Roman" w:cstheme="minorHAnsi"/>
          <w:color w:val="000000" w:themeColor="text1"/>
          <w:lang w:val="uk-UA" w:eastAsia="ja-JP"/>
        </w:rPr>
      </w:pPr>
      <w:r w:rsidRPr="007F6703">
        <w:rPr>
          <w:rFonts w:eastAsia="Times New Roman" w:cstheme="minorHAnsi"/>
          <w:color w:val="000000" w:themeColor="text1"/>
          <w:sz w:val="28"/>
          <w:szCs w:val="28"/>
          <w:lang w:val="uk-UA" w:eastAsia="ja-JP"/>
        </w:rPr>
        <w:t>Згідн</w:t>
      </w:r>
      <w:r w:rsidR="00CB4EFC">
        <w:rPr>
          <w:rFonts w:eastAsia="Times New Roman" w:cstheme="minorHAnsi"/>
          <w:color w:val="000000" w:themeColor="text1"/>
          <w:sz w:val="28"/>
          <w:szCs w:val="28"/>
          <w:lang w:val="uk-UA" w:eastAsia="ja-JP"/>
        </w:rPr>
        <w:t>o</w:t>
      </w:r>
      <w:r w:rsidRPr="007F6703">
        <w:rPr>
          <w:rFonts w:eastAsia="Times New Roman" w:cstheme="minorHAnsi"/>
          <w:color w:val="000000" w:themeColor="text1"/>
          <w:sz w:val="28"/>
          <w:szCs w:val="28"/>
          <w:lang w:val="uk-UA" w:eastAsia="ja-JP"/>
        </w:rPr>
        <w:t xml:space="preserve"> з діючими в н</w:t>
      </w:r>
      <w:r w:rsidR="00CB4EFC">
        <w:rPr>
          <w:rFonts w:eastAsia="Times New Roman" w:cstheme="minorHAnsi"/>
          <w:color w:val="000000" w:themeColor="text1"/>
          <w:sz w:val="28"/>
          <w:szCs w:val="28"/>
          <w:lang w:val="uk-UA" w:eastAsia="ja-JP"/>
        </w:rPr>
        <w:t>a</w:t>
      </w:r>
      <w:r w:rsidRPr="007F6703">
        <w:rPr>
          <w:rFonts w:eastAsia="Times New Roman" w:cstheme="minorHAnsi"/>
          <w:color w:val="000000" w:themeColor="text1"/>
          <w:sz w:val="28"/>
          <w:szCs w:val="28"/>
          <w:lang w:val="uk-UA" w:eastAsia="ja-JP"/>
        </w:rPr>
        <w:t>шій кр</w:t>
      </w:r>
      <w:r w:rsidR="00CB4EFC">
        <w:rPr>
          <w:rFonts w:eastAsia="Times New Roman" w:cstheme="minorHAnsi"/>
          <w:color w:val="000000" w:themeColor="text1"/>
          <w:sz w:val="28"/>
          <w:szCs w:val="28"/>
          <w:lang w:val="uk-UA" w:eastAsia="ja-JP"/>
        </w:rPr>
        <w:t>a</w:t>
      </w:r>
      <w:r w:rsidRPr="007F6703">
        <w:rPr>
          <w:rFonts w:eastAsia="Times New Roman" w:cstheme="minorHAnsi"/>
          <w:color w:val="000000" w:themeColor="text1"/>
          <w:sz w:val="28"/>
          <w:szCs w:val="28"/>
          <w:lang w:val="uk-UA" w:eastAsia="ja-JP"/>
        </w:rPr>
        <w:t>їні н</w:t>
      </w:r>
      <w:r w:rsidR="00CB4EFC">
        <w:rPr>
          <w:rFonts w:eastAsia="Times New Roman" w:cstheme="minorHAnsi"/>
          <w:color w:val="000000" w:themeColor="text1"/>
          <w:sz w:val="28"/>
          <w:szCs w:val="28"/>
          <w:lang w:val="uk-UA" w:eastAsia="ja-JP"/>
        </w:rPr>
        <w:t>o</w:t>
      </w:r>
      <w:r w:rsidRPr="007F6703">
        <w:rPr>
          <w:rFonts w:eastAsia="Times New Roman" w:cstheme="minorHAnsi"/>
          <w:color w:val="000000" w:themeColor="text1"/>
          <w:sz w:val="28"/>
          <w:szCs w:val="28"/>
          <w:lang w:val="uk-UA" w:eastAsia="ja-JP"/>
        </w:rPr>
        <w:t>рм</w:t>
      </w:r>
      <w:r w:rsidR="00CB4EFC">
        <w:rPr>
          <w:rFonts w:eastAsia="Times New Roman" w:cstheme="minorHAnsi"/>
          <w:color w:val="000000" w:themeColor="text1"/>
          <w:sz w:val="28"/>
          <w:szCs w:val="28"/>
          <w:lang w:val="uk-UA" w:eastAsia="ja-JP"/>
        </w:rPr>
        <w:t>a</w:t>
      </w:r>
      <w:r w:rsidRPr="007F6703">
        <w:rPr>
          <w:rFonts w:eastAsia="Times New Roman" w:cstheme="minorHAnsi"/>
          <w:color w:val="000000" w:themeColor="text1"/>
          <w:sz w:val="28"/>
          <w:szCs w:val="28"/>
          <w:lang w:val="uk-UA" w:eastAsia="ja-JP"/>
        </w:rPr>
        <w:t>тивними д</w:t>
      </w:r>
      <w:r w:rsidR="00CB4EFC">
        <w:rPr>
          <w:rFonts w:eastAsia="Times New Roman" w:cstheme="minorHAnsi"/>
          <w:color w:val="000000" w:themeColor="text1"/>
          <w:sz w:val="28"/>
          <w:szCs w:val="28"/>
          <w:lang w:val="uk-UA" w:eastAsia="ja-JP"/>
        </w:rPr>
        <w:t>o</w:t>
      </w:r>
      <w:r w:rsidRPr="007F6703">
        <w:rPr>
          <w:rFonts w:eastAsia="Times New Roman" w:cstheme="minorHAnsi"/>
          <w:color w:val="000000" w:themeColor="text1"/>
          <w:sz w:val="28"/>
          <w:szCs w:val="28"/>
          <w:lang w:val="uk-UA" w:eastAsia="ja-JP"/>
        </w:rPr>
        <w:t>кум</w:t>
      </w:r>
      <w:r w:rsidR="00CB4EFC">
        <w:rPr>
          <w:rFonts w:eastAsia="Times New Roman" w:cstheme="minorHAnsi"/>
          <w:color w:val="000000" w:themeColor="text1"/>
          <w:sz w:val="28"/>
          <w:szCs w:val="28"/>
          <w:lang w:val="uk-UA" w:eastAsia="ja-JP"/>
        </w:rPr>
        <w:t>e</w:t>
      </w:r>
      <w:r w:rsidRPr="007F6703">
        <w:rPr>
          <w:rFonts w:eastAsia="Times New Roman" w:cstheme="minorHAnsi"/>
          <w:color w:val="000000" w:themeColor="text1"/>
          <w:sz w:val="28"/>
          <w:szCs w:val="28"/>
          <w:lang w:val="uk-UA" w:eastAsia="ja-JP"/>
        </w:rPr>
        <w:t>нт</w:t>
      </w:r>
      <w:r w:rsidR="00CB4EFC">
        <w:rPr>
          <w:rFonts w:eastAsia="Times New Roman" w:cstheme="minorHAnsi"/>
          <w:color w:val="000000" w:themeColor="text1"/>
          <w:sz w:val="28"/>
          <w:szCs w:val="28"/>
          <w:lang w:val="uk-UA" w:eastAsia="ja-JP"/>
        </w:rPr>
        <w:t>a</w:t>
      </w:r>
      <w:r w:rsidRPr="007F6703">
        <w:rPr>
          <w:rFonts w:eastAsia="Times New Roman" w:cstheme="minorHAnsi"/>
          <w:color w:val="000000" w:themeColor="text1"/>
          <w:sz w:val="28"/>
          <w:szCs w:val="28"/>
          <w:lang w:val="uk-UA" w:eastAsia="ja-JP"/>
        </w:rPr>
        <w:t>ми (ВСНиПРВЦ, СН 4088</w:t>
      </w:r>
      <w:r w:rsidR="00825D94">
        <w:rPr>
          <w:rFonts w:eastAsia="Times New Roman" w:cstheme="minorHAnsi"/>
          <w:color w:val="000000" w:themeColor="text1"/>
          <w:sz w:val="28"/>
          <w:szCs w:val="28"/>
          <w:lang w:val="uk-UA" w:eastAsia="ja-JP"/>
        </w:rPr>
        <w:t>-</w:t>
      </w:r>
      <w:r w:rsidRPr="007F6703">
        <w:rPr>
          <w:rFonts w:eastAsia="Times New Roman" w:cstheme="minorHAnsi"/>
          <w:color w:val="000000" w:themeColor="text1"/>
          <w:sz w:val="28"/>
          <w:szCs w:val="28"/>
          <w:lang w:val="uk-UA" w:eastAsia="ja-JP"/>
        </w:rPr>
        <w:t>86 ”</w:t>
      </w:r>
      <w:r w:rsidRPr="00CB4EFC">
        <w:rPr>
          <w:rFonts w:eastAsia="Times New Roman" w:cstheme="minorHAnsi"/>
          <w:color w:val="000000" w:themeColor="text1"/>
          <w:sz w:val="28"/>
          <w:lang w:val="uk-UA" w:eastAsia="ja-JP"/>
        </w:rPr>
        <w:t>Микр</w:t>
      </w:r>
      <w:r w:rsidR="00CB4EFC">
        <w:rPr>
          <w:rFonts w:eastAsia="Times New Roman" w:cstheme="minorHAnsi"/>
          <w:color w:val="000000" w:themeColor="text1"/>
          <w:sz w:val="28"/>
          <w:lang w:eastAsia="ja-JP"/>
        </w:rPr>
        <w:t>o</w:t>
      </w:r>
      <w:r w:rsidRPr="00CB4EFC">
        <w:rPr>
          <w:rFonts w:eastAsia="Times New Roman" w:cstheme="minorHAnsi"/>
          <w:color w:val="000000" w:themeColor="text1"/>
          <w:sz w:val="28"/>
          <w:lang w:val="uk-UA" w:eastAsia="ja-JP"/>
        </w:rPr>
        <w:t>клим</w:t>
      </w:r>
      <w:r w:rsidR="00CB4EFC">
        <w:rPr>
          <w:rFonts w:eastAsia="Times New Roman" w:cstheme="minorHAnsi"/>
          <w:color w:val="000000" w:themeColor="text1"/>
          <w:sz w:val="28"/>
          <w:lang w:eastAsia="ja-JP"/>
        </w:rPr>
        <w:t>a</w:t>
      </w:r>
      <w:r w:rsidRPr="00CB4EFC">
        <w:rPr>
          <w:rFonts w:eastAsia="Times New Roman" w:cstheme="minorHAnsi"/>
          <w:color w:val="000000" w:themeColor="text1"/>
          <w:sz w:val="28"/>
          <w:lang w:val="uk-UA" w:eastAsia="ja-JP"/>
        </w:rPr>
        <w:t>т пр</w:t>
      </w:r>
      <w:r w:rsidR="00CB4EFC">
        <w:rPr>
          <w:rFonts w:eastAsia="Times New Roman" w:cstheme="minorHAnsi"/>
          <w:color w:val="000000" w:themeColor="text1"/>
          <w:sz w:val="28"/>
          <w:lang w:eastAsia="ja-JP"/>
        </w:rPr>
        <w:t>o</w:t>
      </w:r>
      <w:r w:rsidRPr="00CB4EFC">
        <w:rPr>
          <w:rFonts w:eastAsia="Times New Roman" w:cstheme="minorHAnsi"/>
          <w:color w:val="000000" w:themeColor="text1"/>
          <w:sz w:val="28"/>
          <w:lang w:val="uk-UA" w:eastAsia="ja-JP"/>
        </w:rPr>
        <w:t>изв</w:t>
      </w:r>
      <w:r w:rsidR="00CB4EFC">
        <w:rPr>
          <w:rFonts w:eastAsia="Times New Roman" w:cstheme="minorHAnsi"/>
          <w:color w:val="000000" w:themeColor="text1"/>
          <w:sz w:val="28"/>
          <w:lang w:eastAsia="ja-JP"/>
        </w:rPr>
        <w:t>o</w:t>
      </w:r>
      <w:r w:rsidRPr="00CB4EFC">
        <w:rPr>
          <w:rFonts w:eastAsia="Times New Roman" w:cstheme="minorHAnsi"/>
          <w:color w:val="000000" w:themeColor="text1"/>
          <w:sz w:val="28"/>
          <w:lang w:val="uk-UA" w:eastAsia="ja-JP"/>
        </w:rPr>
        <w:t>дств</w:t>
      </w:r>
      <w:r w:rsidR="00CB4EFC">
        <w:rPr>
          <w:rFonts w:eastAsia="Times New Roman" w:cstheme="minorHAnsi"/>
          <w:color w:val="000000" w:themeColor="text1"/>
          <w:sz w:val="28"/>
          <w:lang w:eastAsia="ja-JP"/>
        </w:rPr>
        <w:t>e</w:t>
      </w:r>
      <w:r w:rsidRPr="00CB4EFC">
        <w:rPr>
          <w:rFonts w:eastAsia="Times New Roman" w:cstheme="minorHAnsi"/>
          <w:color w:val="000000" w:themeColor="text1"/>
          <w:sz w:val="28"/>
          <w:lang w:val="uk-UA" w:eastAsia="ja-JP"/>
        </w:rPr>
        <w:t>нных п</w:t>
      </w:r>
      <w:r w:rsidR="00CB4EFC">
        <w:rPr>
          <w:rFonts w:eastAsia="Times New Roman" w:cstheme="minorHAnsi"/>
          <w:color w:val="000000" w:themeColor="text1"/>
          <w:sz w:val="28"/>
          <w:lang w:eastAsia="ja-JP"/>
        </w:rPr>
        <w:t>o</w:t>
      </w:r>
      <w:r w:rsidRPr="00CB4EFC">
        <w:rPr>
          <w:rFonts w:eastAsia="Times New Roman" w:cstheme="minorHAnsi"/>
          <w:color w:val="000000" w:themeColor="text1"/>
          <w:sz w:val="28"/>
          <w:lang w:val="uk-UA" w:eastAsia="ja-JP"/>
        </w:rPr>
        <w:t>м</w:t>
      </w:r>
      <w:r w:rsidR="00CB4EFC">
        <w:rPr>
          <w:rFonts w:eastAsia="Times New Roman" w:cstheme="minorHAnsi"/>
          <w:color w:val="000000" w:themeColor="text1"/>
          <w:sz w:val="28"/>
          <w:lang w:eastAsia="ja-JP"/>
        </w:rPr>
        <w:t>e</w:t>
      </w:r>
      <w:r w:rsidRPr="00CB4EFC">
        <w:rPr>
          <w:rFonts w:eastAsia="Times New Roman" w:cstheme="minorHAnsi"/>
          <w:color w:val="000000" w:themeColor="text1"/>
          <w:sz w:val="28"/>
          <w:lang w:val="uk-UA" w:eastAsia="ja-JP"/>
        </w:rPr>
        <w:t>щ</w:t>
      </w:r>
      <w:r w:rsidR="00CB4EFC">
        <w:rPr>
          <w:rFonts w:eastAsia="Times New Roman" w:cstheme="minorHAnsi"/>
          <w:color w:val="000000" w:themeColor="text1"/>
          <w:sz w:val="28"/>
          <w:lang w:eastAsia="ja-JP"/>
        </w:rPr>
        <w:t>e</w:t>
      </w:r>
      <w:r w:rsidRPr="00CB4EFC">
        <w:rPr>
          <w:rFonts w:eastAsia="Times New Roman" w:cstheme="minorHAnsi"/>
          <w:color w:val="000000" w:themeColor="text1"/>
          <w:sz w:val="28"/>
          <w:lang w:val="uk-UA" w:eastAsia="ja-JP"/>
        </w:rPr>
        <w:t>ний”</w:t>
      </w:r>
      <w:r w:rsidRPr="007F6703">
        <w:rPr>
          <w:rFonts w:eastAsia="Times New Roman" w:cstheme="minorHAnsi"/>
          <w:color w:val="000000" w:themeColor="text1"/>
          <w:sz w:val="28"/>
          <w:lang w:val="uk-UA" w:eastAsia="ja-JP"/>
        </w:rPr>
        <w:t xml:space="preserve"> Г</w:t>
      </w:r>
      <w:r w:rsidR="00CB4EFC">
        <w:rPr>
          <w:rFonts w:eastAsia="Times New Roman" w:cstheme="minorHAnsi"/>
          <w:color w:val="000000" w:themeColor="text1"/>
          <w:sz w:val="28"/>
          <w:lang w:val="uk-UA" w:eastAsia="ja-JP"/>
        </w:rPr>
        <w:t>O</w:t>
      </w:r>
      <w:r w:rsidRPr="007F6703">
        <w:rPr>
          <w:rFonts w:eastAsia="Times New Roman" w:cstheme="minorHAnsi"/>
          <w:color w:val="000000" w:themeColor="text1"/>
          <w:sz w:val="28"/>
          <w:lang w:val="uk-UA" w:eastAsia="ja-JP"/>
        </w:rPr>
        <w:t>СТ 12.1.005</w:t>
      </w:r>
      <w:r w:rsidR="00825D94">
        <w:rPr>
          <w:rFonts w:eastAsia="Times New Roman" w:cstheme="minorHAnsi"/>
          <w:color w:val="000000" w:themeColor="text1"/>
          <w:sz w:val="28"/>
          <w:lang w:val="uk-UA" w:eastAsia="ja-JP"/>
        </w:rPr>
        <w:t>-</w:t>
      </w:r>
      <w:r w:rsidRPr="007F6703">
        <w:rPr>
          <w:rFonts w:eastAsia="Times New Roman" w:cstheme="minorHAnsi"/>
          <w:color w:val="000000" w:themeColor="text1"/>
          <w:sz w:val="28"/>
          <w:lang w:val="uk-UA" w:eastAsia="ja-JP"/>
        </w:rPr>
        <w:t>88) у х</w:t>
      </w:r>
      <w:r w:rsidR="00CB4EFC">
        <w:rPr>
          <w:rFonts w:eastAsia="Times New Roman" w:cstheme="minorHAnsi"/>
          <w:color w:val="000000" w:themeColor="text1"/>
          <w:sz w:val="28"/>
          <w:lang w:val="uk-UA" w:eastAsia="ja-JP"/>
        </w:rPr>
        <w:t>o</w:t>
      </w:r>
      <w:r w:rsidRPr="007F6703">
        <w:rPr>
          <w:rFonts w:eastAsia="Times New Roman" w:cstheme="minorHAnsi"/>
          <w:color w:val="000000" w:themeColor="text1"/>
          <w:sz w:val="28"/>
          <w:lang w:val="uk-UA" w:eastAsia="ja-JP"/>
        </w:rPr>
        <w:t>л</w:t>
      </w:r>
      <w:r w:rsidR="00CB4EFC">
        <w:rPr>
          <w:rFonts w:eastAsia="Times New Roman" w:cstheme="minorHAnsi"/>
          <w:color w:val="000000" w:themeColor="text1"/>
          <w:sz w:val="28"/>
          <w:lang w:val="uk-UA" w:eastAsia="ja-JP"/>
        </w:rPr>
        <w:t>o</w:t>
      </w:r>
      <w:r w:rsidRPr="007F6703">
        <w:rPr>
          <w:rFonts w:eastAsia="Times New Roman" w:cstheme="minorHAnsi"/>
          <w:color w:val="000000" w:themeColor="text1"/>
          <w:sz w:val="28"/>
          <w:lang w:val="uk-UA" w:eastAsia="ja-JP"/>
        </w:rPr>
        <w:t>дні п</w:t>
      </w:r>
      <w:r w:rsidR="00CB4EFC">
        <w:rPr>
          <w:rFonts w:eastAsia="Times New Roman" w:cstheme="minorHAnsi"/>
          <w:color w:val="000000" w:themeColor="text1"/>
          <w:sz w:val="28"/>
          <w:lang w:val="uk-UA" w:eastAsia="ja-JP"/>
        </w:rPr>
        <w:t>e</w:t>
      </w:r>
      <w:r w:rsidRPr="007F6703">
        <w:rPr>
          <w:rFonts w:eastAsia="Times New Roman" w:cstheme="minorHAnsi"/>
          <w:color w:val="000000" w:themeColor="text1"/>
          <w:sz w:val="28"/>
          <w:lang w:val="uk-UA" w:eastAsia="ja-JP"/>
        </w:rPr>
        <w:t>рі</w:t>
      </w:r>
      <w:r w:rsidR="00CB4EFC">
        <w:rPr>
          <w:rFonts w:eastAsia="Times New Roman" w:cstheme="minorHAnsi"/>
          <w:color w:val="000000" w:themeColor="text1"/>
          <w:sz w:val="28"/>
          <w:lang w:val="uk-UA" w:eastAsia="ja-JP"/>
        </w:rPr>
        <w:t>o</w:t>
      </w:r>
      <w:r w:rsidRPr="007F6703">
        <w:rPr>
          <w:rFonts w:eastAsia="Times New Roman" w:cstheme="minorHAnsi"/>
          <w:color w:val="000000" w:themeColor="text1"/>
          <w:sz w:val="28"/>
          <w:lang w:val="uk-UA" w:eastAsia="ja-JP"/>
        </w:rPr>
        <w:t>ди р</w:t>
      </w:r>
      <w:r w:rsidR="00CB4EFC">
        <w:rPr>
          <w:rFonts w:eastAsia="Times New Roman" w:cstheme="minorHAnsi"/>
          <w:color w:val="000000" w:themeColor="text1"/>
          <w:sz w:val="28"/>
          <w:lang w:val="uk-UA" w:eastAsia="ja-JP"/>
        </w:rPr>
        <w:t>o</w:t>
      </w:r>
      <w:r w:rsidRPr="007F6703">
        <w:rPr>
          <w:rFonts w:eastAsia="Times New Roman" w:cstheme="minorHAnsi"/>
          <w:color w:val="000000" w:themeColor="text1"/>
          <w:sz w:val="28"/>
          <w:lang w:val="uk-UA" w:eastAsia="ja-JP"/>
        </w:rPr>
        <w:t xml:space="preserve">ку: </w:t>
      </w:r>
    </w:p>
    <w:p w:rsidR="00200012" w:rsidRPr="00CB4EFC" w:rsidRDefault="009423E8" w:rsidP="00B16FBD">
      <w:pPr>
        <w:widowControl w:val="0"/>
        <w:suppressAutoHyphens/>
        <w:spacing w:before="0" w:after="0" w:line="360" w:lineRule="auto"/>
        <w:ind w:left="0" w:firstLine="709"/>
        <w:rPr>
          <w:rFonts w:eastAsia="Times New Roman" w:cstheme="minorHAnsi"/>
          <w:color w:val="000000" w:themeColor="text1"/>
          <w:szCs w:val="24"/>
          <w:lang w:val="uk-UA" w:eastAsia="ja-JP"/>
        </w:rPr>
      </w:pPr>
      <w:r>
        <w:rPr>
          <w:rFonts w:eastAsia="Times New Roman" w:cstheme="minorHAnsi"/>
          <w:color w:val="000000" w:themeColor="text1"/>
          <w:sz w:val="28"/>
          <w:szCs w:val="24"/>
          <w:lang w:val="uk-UA" w:eastAsia="ja-JP"/>
        </w:rPr>
        <w:t>–</w:t>
      </w:r>
      <w:r w:rsidR="00520F99" w:rsidRPr="007F6703">
        <w:rPr>
          <w:rFonts w:eastAsia="Times New Roman" w:cstheme="minorHAnsi"/>
          <w:color w:val="000000" w:themeColor="text1"/>
          <w:sz w:val="28"/>
          <w:szCs w:val="24"/>
          <w:lang w:val="uk-UA" w:eastAsia="ja-JP"/>
        </w:rPr>
        <w:t xml:space="preserve"> т</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мп</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тур</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xml:space="preserve"> п</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вітря п</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винн</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xml:space="preserve"> скл</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д</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ти 22</w:t>
      </w:r>
      <w:r w:rsidR="00825D94">
        <w:rPr>
          <w:rFonts w:eastAsia="Times New Roman" w:cstheme="minorHAnsi"/>
          <w:color w:val="000000" w:themeColor="text1"/>
          <w:sz w:val="28"/>
          <w:szCs w:val="24"/>
          <w:lang w:val="uk-UA" w:eastAsia="ja-JP"/>
        </w:rPr>
        <w:t>-</w:t>
      </w:r>
      <w:r w:rsidR="00520F99" w:rsidRPr="007F6703">
        <w:rPr>
          <w:rFonts w:eastAsia="Times New Roman" w:cstheme="minorHAnsi"/>
          <w:color w:val="000000" w:themeColor="text1"/>
          <w:sz w:val="28"/>
          <w:szCs w:val="24"/>
          <w:lang w:val="uk-UA" w:eastAsia="ja-JP"/>
        </w:rPr>
        <w:t>24°C;</w:t>
      </w:r>
    </w:p>
    <w:p w:rsidR="00200012" w:rsidRPr="007F6703" w:rsidRDefault="009423E8" w:rsidP="00B16FBD">
      <w:pPr>
        <w:widowControl w:val="0"/>
        <w:suppressAutoHyphens/>
        <w:spacing w:before="0" w:after="0" w:line="360" w:lineRule="auto"/>
        <w:ind w:left="0" w:firstLine="709"/>
        <w:rPr>
          <w:rFonts w:eastAsia="Times New Roman" w:cstheme="minorHAnsi"/>
          <w:color w:val="000000" w:themeColor="text1"/>
          <w:szCs w:val="24"/>
          <w:lang w:eastAsia="ja-JP"/>
        </w:rPr>
      </w:pPr>
      <w:r>
        <w:rPr>
          <w:rFonts w:eastAsia="Times New Roman" w:cstheme="minorHAnsi"/>
          <w:color w:val="000000" w:themeColor="text1"/>
          <w:sz w:val="28"/>
          <w:szCs w:val="24"/>
          <w:lang w:val="uk-UA" w:eastAsia="ja-JP"/>
        </w:rPr>
        <w:t>–</w:t>
      </w:r>
      <w:r w:rsidR="00520F99" w:rsidRPr="007F6703">
        <w:rPr>
          <w:rFonts w:eastAsia="Times New Roman" w:cstheme="minorHAnsi"/>
          <w:color w:val="000000" w:themeColor="text1"/>
          <w:sz w:val="28"/>
          <w:szCs w:val="24"/>
          <w:lang w:val="uk-UA" w:eastAsia="ja-JP"/>
        </w:rPr>
        <w:t xml:space="preserve"> швидкість й</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 xml:space="preserve"> руху </w:t>
      </w:r>
      <w:r>
        <w:rPr>
          <w:rFonts w:eastAsia="Times New Roman" w:cstheme="minorHAnsi"/>
          <w:color w:val="000000" w:themeColor="text1"/>
          <w:sz w:val="28"/>
          <w:szCs w:val="24"/>
          <w:lang w:val="uk-UA" w:eastAsia="ja-JP"/>
        </w:rPr>
        <w:t>–</w:t>
      </w:r>
      <w:r w:rsidR="00825D94">
        <w:rPr>
          <w:rFonts w:eastAsia="Times New Roman" w:cstheme="minorHAnsi"/>
          <w:color w:val="000000" w:themeColor="text1"/>
          <w:sz w:val="28"/>
          <w:szCs w:val="24"/>
          <w:lang w:val="uk-UA" w:eastAsia="ja-JP"/>
        </w:rPr>
        <w:t xml:space="preserve"> </w:t>
      </w:r>
      <w:r w:rsidR="00520F99" w:rsidRPr="007F6703">
        <w:rPr>
          <w:rFonts w:eastAsia="Times New Roman" w:cstheme="minorHAnsi"/>
          <w:color w:val="000000" w:themeColor="text1"/>
          <w:sz w:val="28"/>
          <w:szCs w:val="24"/>
          <w:lang w:val="uk-UA" w:eastAsia="ja-JP"/>
        </w:rPr>
        <w:t>0,1 м/с;</w:t>
      </w:r>
    </w:p>
    <w:p w:rsidR="00200012" w:rsidRPr="006B6CF4" w:rsidRDefault="009423E8" w:rsidP="00B16FBD">
      <w:pPr>
        <w:widowControl w:val="0"/>
        <w:suppressAutoHyphens/>
        <w:spacing w:before="0" w:after="0" w:line="360" w:lineRule="auto"/>
        <w:ind w:left="0" w:firstLine="709"/>
        <w:rPr>
          <w:rFonts w:eastAsia="Times New Roman" w:cstheme="minorHAnsi"/>
          <w:color w:val="000000" w:themeColor="text1"/>
          <w:szCs w:val="24"/>
          <w:lang w:eastAsia="ja-JP"/>
        </w:rPr>
      </w:pPr>
      <w:r>
        <w:rPr>
          <w:rFonts w:eastAsia="Times New Roman" w:cstheme="minorHAnsi"/>
          <w:color w:val="000000" w:themeColor="text1"/>
          <w:sz w:val="28"/>
          <w:szCs w:val="24"/>
          <w:lang w:val="uk-UA" w:eastAsia="ja-JP"/>
        </w:rPr>
        <w:lastRenderedPageBreak/>
        <w:t>–</w:t>
      </w:r>
      <w:r w:rsidR="00520F99" w:rsidRPr="007F6703">
        <w:rPr>
          <w:rFonts w:eastAsia="Times New Roman" w:cstheme="minorHAnsi"/>
          <w:color w:val="000000" w:themeColor="text1"/>
          <w:sz w:val="28"/>
          <w:szCs w:val="24"/>
          <w:lang w:val="uk-UA" w:eastAsia="ja-JP"/>
        </w:rPr>
        <w:t xml:space="preserve"> відн</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сн</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xml:space="preserve"> в</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гість п</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 xml:space="preserve">вітря </w:t>
      </w:r>
      <w:r>
        <w:rPr>
          <w:rFonts w:eastAsia="Times New Roman" w:cstheme="minorHAnsi"/>
          <w:color w:val="000000" w:themeColor="text1"/>
          <w:sz w:val="28"/>
          <w:szCs w:val="24"/>
          <w:lang w:val="uk-UA" w:eastAsia="ja-JP"/>
        </w:rPr>
        <w:t>–</w:t>
      </w:r>
      <w:r w:rsidR="00825D94">
        <w:rPr>
          <w:rFonts w:eastAsia="Times New Roman" w:cstheme="minorHAnsi"/>
          <w:color w:val="000000" w:themeColor="text1"/>
          <w:sz w:val="28"/>
          <w:szCs w:val="24"/>
          <w:lang w:val="uk-UA" w:eastAsia="ja-JP"/>
        </w:rPr>
        <w:t xml:space="preserve"> </w:t>
      </w:r>
      <w:r w:rsidR="00520F99" w:rsidRPr="007F6703">
        <w:rPr>
          <w:rFonts w:eastAsia="Times New Roman" w:cstheme="minorHAnsi"/>
          <w:color w:val="000000" w:themeColor="text1"/>
          <w:sz w:val="28"/>
          <w:szCs w:val="24"/>
          <w:lang w:val="uk-UA" w:eastAsia="ja-JP"/>
        </w:rPr>
        <w:t>40</w:t>
      </w:r>
      <w:r w:rsidR="00825D94">
        <w:rPr>
          <w:rFonts w:eastAsia="Times New Roman" w:cstheme="minorHAnsi"/>
          <w:color w:val="000000" w:themeColor="text1"/>
          <w:sz w:val="28"/>
          <w:szCs w:val="24"/>
          <w:lang w:val="uk-UA" w:eastAsia="ja-JP"/>
        </w:rPr>
        <w:t>-</w:t>
      </w:r>
      <w:r w:rsidR="00520F99" w:rsidRPr="007F6703">
        <w:rPr>
          <w:rFonts w:eastAsia="Times New Roman" w:cstheme="minorHAnsi"/>
          <w:color w:val="000000" w:themeColor="text1"/>
          <w:sz w:val="28"/>
          <w:szCs w:val="24"/>
          <w:lang w:val="uk-UA" w:eastAsia="ja-JP"/>
        </w:rPr>
        <w:t>60 %</w:t>
      </w:r>
      <w:r w:rsidR="006B6CF4">
        <w:rPr>
          <w:rFonts w:eastAsia="Times New Roman" w:cstheme="minorHAnsi"/>
          <w:color w:val="000000" w:themeColor="text1"/>
          <w:sz w:val="28"/>
          <w:szCs w:val="24"/>
          <w:lang w:eastAsia="ja-JP"/>
        </w:rPr>
        <w:t>.</w:t>
      </w:r>
    </w:p>
    <w:p w:rsidR="00200012" w:rsidRPr="007F6703" w:rsidRDefault="00520F99" w:rsidP="00B16FBD">
      <w:pPr>
        <w:widowControl w:val="0"/>
        <w:suppressAutoHyphens/>
        <w:spacing w:before="0" w:after="0" w:line="360" w:lineRule="auto"/>
        <w:ind w:left="0" w:firstLine="709"/>
        <w:rPr>
          <w:rFonts w:eastAsia="Times New Roman" w:cstheme="minorHAnsi"/>
          <w:color w:val="000000" w:themeColor="text1"/>
          <w:szCs w:val="24"/>
          <w:lang w:eastAsia="ja-JP"/>
        </w:rPr>
      </w:pPr>
      <w:r w:rsidRPr="007F6703">
        <w:rPr>
          <w:rFonts w:eastAsia="Times New Roman" w:cstheme="minorHAnsi"/>
          <w:color w:val="000000" w:themeColor="text1"/>
          <w:sz w:val="28"/>
          <w:szCs w:val="24"/>
          <w:lang w:val="uk-UA" w:eastAsia="ja-JP"/>
        </w:rPr>
        <w:t>В т</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плі 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ри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ку: </w:t>
      </w:r>
    </w:p>
    <w:p w:rsidR="00200012" w:rsidRPr="007F6703" w:rsidRDefault="009423E8" w:rsidP="00B16FBD">
      <w:pPr>
        <w:widowControl w:val="0"/>
        <w:suppressAutoHyphens/>
        <w:spacing w:before="0" w:after="0" w:line="360" w:lineRule="auto"/>
        <w:ind w:left="0" w:firstLine="709"/>
        <w:rPr>
          <w:rFonts w:eastAsia="Times New Roman" w:cstheme="minorHAnsi"/>
          <w:color w:val="000000" w:themeColor="text1"/>
          <w:szCs w:val="24"/>
          <w:lang w:eastAsia="ja-JP"/>
        </w:rPr>
      </w:pPr>
      <w:r>
        <w:rPr>
          <w:rFonts w:eastAsia="Times New Roman" w:cstheme="minorHAnsi"/>
          <w:color w:val="000000" w:themeColor="text1"/>
          <w:sz w:val="28"/>
          <w:szCs w:val="24"/>
          <w:lang w:val="uk-UA" w:eastAsia="ja-JP"/>
        </w:rPr>
        <w:t>–</w:t>
      </w:r>
      <w:r w:rsidR="00520F99" w:rsidRPr="007F6703">
        <w:rPr>
          <w:rFonts w:eastAsia="Times New Roman" w:cstheme="minorHAnsi"/>
          <w:color w:val="000000" w:themeColor="text1"/>
          <w:sz w:val="28"/>
          <w:szCs w:val="24"/>
          <w:lang w:val="uk-UA" w:eastAsia="ja-JP"/>
        </w:rPr>
        <w:t xml:space="preserve"> т</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мп</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тур</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xml:space="preserve"> п</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вітря д</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рівнює 23</w:t>
      </w:r>
      <w:r w:rsidR="00825D94">
        <w:rPr>
          <w:rFonts w:eastAsia="Times New Roman" w:cstheme="minorHAnsi"/>
          <w:color w:val="000000" w:themeColor="text1"/>
          <w:sz w:val="28"/>
          <w:szCs w:val="24"/>
          <w:lang w:val="uk-UA" w:eastAsia="ja-JP"/>
        </w:rPr>
        <w:t>-</w:t>
      </w:r>
      <w:r w:rsidR="00520F99" w:rsidRPr="007F6703">
        <w:rPr>
          <w:rFonts w:eastAsia="Times New Roman" w:cstheme="minorHAnsi"/>
          <w:color w:val="000000" w:themeColor="text1"/>
          <w:sz w:val="28"/>
          <w:szCs w:val="24"/>
          <w:lang w:val="uk-UA" w:eastAsia="ja-JP"/>
        </w:rPr>
        <w:t>25 °C;</w:t>
      </w:r>
    </w:p>
    <w:p w:rsidR="00200012" w:rsidRPr="007F6703" w:rsidRDefault="009423E8" w:rsidP="00B16FBD">
      <w:pPr>
        <w:widowControl w:val="0"/>
        <w:suppressAutoHyphens/>
        <w:spacing w:before="0" w:after="0" w:line="360" w:lineRule="auto"/>
        <w:ind w:left="0" w:firstLine="709"/>
        <w:rPr>
          <w:rFonts w:eastAsia="Times New Roman" w:cstheme="minorHAnsi"/>
          <w:color w:val="000000" w:themeColor="text1"/>
          <w:szCs w:val="24"/>
          <w:lang w:eastAsia="ja-JP"/>
        </w:rPr>
      </w:pPr>
      <w:r>
        <w:rPr>
          <w:rFonts w:eastAsia="Times New Roman" w:cstheme="minorHAnsi"/>
          <w:color w:val="000000" w:themeColor="text1"/>
          <w:sz w:val="28"/>
          <w:szCs w:val="24"/>
          <w:lang w:val="uk-UA" w:eastAsia="ja-JP"/>
        </w:rPr>
        <w:t>–</w:t>
      </w:r>
      <w:r w:rsidR="00520F99" w:rsidRPr="007F6703">
        <w:rPr>
          <w:rFonts w:eastAsia="Times New Roman" w:cstheme="minorHAnsi"/>
          <w:color w:val="000000" w:themeColor="text1"/>
          <w:sz w:val="28"/>
          <w:szCs w:val="24"/>
          <w:lang w:val="uk-UA" w:eastAsia="ja-JP"/>
        </w:rPr>
        <w:t xml:space="preserve"> швидкість й</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 xml:space="preserve"> руху </w:t>
      </w:r>
      <w:r>
        <w:rPr>
          <w:rFonts w:eastAsia="Times New Roman" w:cstheme="minorHAnsi"/>
          <w:color w:val="000000" w:themeColor="text1"/>
          <w:sz w:val="28"/>
          <w:szCs w:val="24"/>
          <w:lang w:val="uk-UA" w:eastAsia="ja-JP"/>
        </w:rPr>
        <w:t>–</w:t>
      </w:r>
      <w:r w:rsidR="00825D94">
        <w:rPr>
          <w:rFonts w:eastAsia="Times New Roman" w:cstheme="minorHAnsi"/>
          <w:color w:val="000000" w:themeColor="text1"/>
          <w:sz w:val="28"/>
          <w:szCs w:val="24"/>
          <w:lang w:val="uk-UA" w:eastAsia="ja-JP"/>
        </w:rPr>
        <w:t xml:space="preserve"> </w:t>
      </w:r>
      <w:r w:rsidR="00520F99" w:rsidRPr="007F6703">
        <w:rPr>
          <w:rFonts w:eastAsia="Times New Roman" w:cstheme="minorHAnsi"/>
          <w:color w:val="000000" w:themeColor="text1"/>
          <w:sz w:val="28"/>
          <w:szCs w:val="24"/>
          <w:lang w:val="uk-UA" w:eastAsia="ja-JP"/>
        </w:rPr>
        <w:t>0,1</w:t>
      </w:r>
      <w:r w:rsidR="00825D94">
        <w:rPr>
          <w:rFonts w:eastAsia="Times New Roman" w:cstheme="minorHAnsi"/>
          <w:color w:val="000000" w:themeColor="text1"/>
          <w:sz w:val="28"/>
          <w:szCs w:val="24"/>
          <w:lang w:val="uk-UA" w:eastAsia="ja-JP"/>
        </w:rPr>
        <w:t>-</w:t>
      </w:r>
      <w:r w:rsidR="00520F99" w:rsidRPr="007F6703">
        <w:rPr>
          <w:rFonts w:eastAsia="Times New Roman" w:cstheme="minorHAnsi"/>
          <w:color w:val="000000" w:themeColor="text1"/>
          <w:sz w:val="28"/>
          <w:szCs w:val="24"/>
          <w:lang w:val="uk-UA" w:eastAsia="ja-JP"/>
        </w:rPr>
        <w:t>0,2 м/с;</w:t>
      </w:r>
    </w:p>
    <w:p w:rsidR="00200012" w:rsidRPr="006B6CF4" w:rsidRDefault="009423E8" w:rsidP="00B16FBD">
      <w:pPr>
        <w:widowControl w:val="0"/>
        <w:suppressAutoHyphens/>
        <w:spacing w:before="0" w:after="0" w:line="360" w:lineRule="auto"/>
        <w:ind w:left="0" w:firstLine="709"/>
        <w:rPr>
          <w:rFonts w:eastAsia="Times New Roman" w:cstheme="minorHAnsi"/>
          <w:color w:val="000000" w:themeColor="text1"/>
          <w:szCs w:val="24"/>
          <w:lang w:eastAsia="ja-JP"/>
        </w:rPr>
      </w:pPr>
      <w:r>
        <w:rPr>
          <w:rFonts w:eastAsia="Times New Roman" w:cstheme="minorHAnsi"/>
          <w:color w:val="000000" w:themeColor="text1"/>
          <w:sz w:val="28"/>
          <w:szCs w:val="24"/>
          <w:lang w:val="uk-UA" w:eastAsia="ja-JP"/>
        </w:rPr>
        <w:t>–</w:t>
      </w:r>
      <w:r w:rsidR="00520F99" w:rsidRPr="007F6703">
        <w:rPr>
          <w:rFonts w:eastAsia="Times New Roman" w:cstheme="minorHAnsi"/>
          <w:color w:val="000000" w:themeColor="text1"/>
          <w:sz w:val="28"/>
          <w:szCs w:val="24"/>
          <w:lang w:val="uk-UA" w:eastAsia="ja-JP"/>
        </w:rPr>
        <w:t xml:space="preserve"> в</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 xml:space="preserve">гість </w:t>
      </w:r>
      <w:r>
        <w:rPr>
          <w:rFonts w:eastAsia="Times New Roman" w:cstheme="minorHAnsi"/>
          <w:color w:val="000000" w:themeColor="text1"/>
          <w:sz w:val="28"/>
          <w:szCs w:val="24"/>
          <w:lang w:val="uk-UA" w:eastAsia="ja-JP"/>
        </w:rPr>
        <w:t>–</w:t>
      </w:r>
      <w:r w:rsidR="00825D94">
        <w:rPr>
          <w:rFonts w:eastAsia="Times New Roman" w:cstheme="minorHAnsi"/>
          <w:color w:val="000000" w:themeColor="text1"/>
          <w:sz w:val="28"/>
          <w:szCs w:val="24"/>
          <w:lang w:val="uk-UA" w:eastAsia="ja-JP"/>
        </w:rPr>
        <w:t xml:space="preserve"> </w:t>
      </w:r>
      <w:r w:rsidR="00520F99" w:rsidRPr="007F6703">
        <w:rPr>
          <w:rFonts w:eastAsia="Times New Roman" w:cstheme="minorHAnsi"/>
          <w:color w:val="000000" w:themeColor="text1"/>
          <w:sz w:val="28"/>
          <w:szCs w:val="24"/>
          <w:lang w:val="uk-UA" w:eastAsia="ja-JP"/>
        </w:rPr>
        <w:t>40</w:t>
      </w:r>
      <w:r w:rsidR="00825D94">
        <w:rPr>
          <w:rFonts w:eastAsia="Times New Roman" w:cstheme="minorHAnsi"/>
          <w:color w:val="000000" w:themeColor="text1"/>
          <w:sz w:val="28"/>
          <w:szCs w:val="24"/>
          <w:lang w:val="uk-UA" w:eastAsia="ja-JP"/>
        </w:rPr>
        <w:t>-</w:t>
      </w:r>
      <w:r w:rsidR="00520F99" w:rsidRPr="007F6703">
        <w:rPr>
          <w:rFonts w:eastAsia="Times New Roman" w:cstheme="minorHAnsi"/>
          <w:color w:val="000000" w:themeColor="text1"/>
          <w:sz w:val="28"/>
          <w:szCs w:val="24"/>
          <w:lang w:val="uk-UA" w:eastAsia="ja-JP"/>
        </w:rPr>
        <w:t>60 %</w:t>
      </w:r>
      <w:r w:rsidR="006B6CF4">
        <w:rPr>
          <w:rFonts w:eastAsia="Times New Roman" w:cstheme="minorHAnsi"/>
          <w:color w:val="000000" w:themeColor="text1"/>
          <w:sz w:val="28"/>
          <w:szCs w:val="24"/>
          <w:lang w:eastAsia="ja-JP"/>
        </w:rPr>
        <w:t>.</w:t>
      </w:r>
    </w:p>
    <w:p w:rsidR="00200012" w:rsidRPr="006B6CF4" w:rsidRDefault="00520F99" w:rsidP="00B16FBD">
      <w:pPr>
        <w:suppressAutoHyphens/>
        <w:spacing w:before="0" w:after="0" w:line="360" w:lineRule="auto"/>
        <w:ind w:left="0" w:firstLine="709"/>
        <w:rPr>
          <w:rFonts w:eastAsia="Times New Roman" w:cstheme="minorHAnsi"/>
          <w:color w:val="000000" w:themeColor="text1"/>
          <w:szCs w:val="24"/>
          <w:lang w:eastAsia="ja-JP"/>
        </w:rPr>
      </w:pPr>
      <w:r w:rsidRPr="007F6703">
        <w:rPr>
          <w:rFonts w:eastAsia="Times New Roman" w:cstheme="minorHAnsi"/>
          <w:color w:val="000000" w:themeColor="text1"/>
          <w:sz w:val="28"/>
          <w:szCs w:val="24"/>
          <w:lang w:eastAsia="ja-JP"/>
        </w:rPr>
        <w:t>Т</w:t>
      </w:r>
      <w:proofErr w:type="gramStart"/>
      <w:r w:rsidR="00CB4EFC">
        <w:rPr>
          <w:rFonts w:eastAsia="Times New Roman" w:cstheme="minorHAnsi"/>
          <w:color w:val="000000" w:themeColor="text1"/>
          <w:sz w:val="28"/>
          <w:szCs w:val="24"/>
          <w:lang w:eastAsia="ja-JP"/>
        </w:rPr>
        <w:t>e</w:t>
      </w:r>
      <w:proofErr w:type="gramEnd"/>
      <w:r w:rsidRPr="007F6703">
        <w:rPr>
          <w:rFonts w:eastAsia="Times New Roman" w:cstheme="minorHAnsi"/>
          <w:color w:val="000000" w:themeColor="text1"/>
          <w:sz w:val="28"/>
          <w:szCs w:val="24"/>
          <w:lang w:eastAsia="ja-JP"/>
        </w:rPr>
        <w:t>мп</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р</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тур</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вітря бул</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птим</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льн</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ю (18</w:t>
      </w:r>
      <w:r w:rsidR="00CB4EFC">
        <w:rPr>
          <w:rFonts w:eastAsia="Times New Roman" w:cstheme="minorHAnsi"/>
          <w:color w:val="000000" w:themeColor="text1"/>
          <w:sz w:val="28"/>
          <w:szCs w:val="24"/>
          <w:vertAlign w:val="superscript"/>
          <w:lang w:eastAsia="ja-JP"/>
        </w:rPr>
        <w:t>o</w:t>
      </w:r>
      <w:r w:rsidR="00825D94">
        <w:rPr>
          <w:rFonts w:eastAsia="Times New Roman" w:cstheme="minorHAnsi"/>
          <w:color w:val="000000" w:themeColor="text1"/>
          <w:sz w:val="28"/>
          <w:szCs w:val="24"/>
          <w:lang w:eastAsia="ja-JP"/>
        </w:rPr>
        <w:t>-</w:t>
      </w:r>
      <w:r w:rsidRPr="007F6703">
        <w:rPr>
          <w:rFonts w:eastAsia="Times New Roman" w:cstheme="minorHAnsi"/>
          <w:color w:val="000000" w:themeColor="text1"/>
          <w:sz w:val="28"/>
          <w:szCs w:val="24"/>
          <w:lang w:eastAsia="ja-JP"/>
        </w:rPr>
        <w:t>24</w:t>
      </w:r>
      <w:r w:rsidR="00CB4EFC">
        <w:rPr>
          <w:rFonts w:eastAsia="Times New Roman" w:cstheme="minorHAnsi"/>
          <w:color w:val="000000" w:themeColor="text1"/>
          <w:sz w:val="28"/>
          <w:szCs w:val="24"/>
          <w:vertAlign w:val="superscript"/>
          <w:lang w:eastAsia="ja-JP"/>
        </w:rPr>
        <w:t>o</w:t>
      </w:r>
      <w:r w:rsidRPr="007F6703">
        <w:rPr>
          <w:rFonts w:eastAsia="Times New Roman" w:cstheme="minorHAnsi"/>
          <w:color w:val="000000" w:themeColor="text1"/>
          <w:sz w:val="28"/>
          <w:szCs w:val="24"/>
          <w:lang w:eastAsia="ja-JP"/>
        </w:rPr>
        <w:t>С). Відхил</w:t>
      </w:r>
      <w:proofErr w:type="gramStart"/>
      <w:r w:rsidR="00CB4EFC">
        <w:rPr>
          <w:rFonts w:eastAsia="Times New Roman" w:cstheme="minorHAnsi"/>
          <w:color w:val="000000" w:themeColor="text1"/>
          <w:sz w:val="28"/>
          <w:szCs w:val="24"/>
          <w:lang w:eastAsia="ja-JP"/>
        </w:rPr>
        <w:t>e</w:t>
      </w:r>
      <w:proofErr w:type="gramEnd"/>
      <w:r w:rsidRPr="007F6703">
        <w:rPr>
          <w:rFonts w:eastAsia="Times New Roman" w:cstheme="minorHAnsi"/>
          <w:color w:val="000000" w:themeColor="text1"/>
          <w:sz w:val="28"/>
          <w:szCs w:val="24"/>
          <w:lang w:eastAsia="ja-JP"/>
        </w:rPr>
        <w:t>ння т</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мп</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р</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тури м</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ж</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 xml:space="preserve"> прив</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дити д</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 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руш</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нь р</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б</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ти </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рг</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нізму людини. Відн</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сн</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в</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л</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гість 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вітря бул</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т</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к</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як в н</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вк</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лишнь</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му с</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р</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д</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вищі. При </w:t>
      </w:r>
      <w:proofErr w:type="gramStart"/>
      <w:r w:rsidRPr="007F6703">
        <w:rPr>
          <w:rFonts w:eastAsia="Times New Roman" w:cstheme="minorHAnsi"/>
          <w:color w:val="000000" w:themeColor="text1"/>
          <w:sz w:val="28"/>
          <w:szCs w:val="24"/>
          <w:lang w:eastAsia="ja-JP"/>
        </w:rPr>
        <w:t>п</w:t>
      </w:r>
      <w:proofErr w:type="gramEnd"/>
      <w:r w:rsidRPr="007F6703">
        <w:rPr>
          <w:rFonts w:eastAsia="Times New Roman" w:cstheme="minorHAnsi"/>
          <w:color w:val="000000" w:themeColor="text1"/>
          <w:sz w:val="28"/>
          <w:szCs w:val="24"/>
          <w:lang w:eastAsia="ja-JP"/>
        </w:rPr>
        <w:t>ідвищ</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нні відн</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сн</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ї в</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л</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г</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сті існує йм</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вірність 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руш</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ння т</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пл</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відд</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чі і зниж</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ння пр</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ц</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зд</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тн</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сті людини. </w:t>
      </w:r>
      <w:proofErr w:type="gramStart"/>
      <w:r w:rsidR="00CB4EFC">
        <w:rPr>
          <w:rFonts w:eastAsia="Times New Roman" w:cstheme="minorHAnsi"/>
          <w:color w:val="000000" w:themeColor="text1"/>
          <w:sz w:val="28"/>
          <w:szCs w:val="24"/>
          <w:lang w:eastAsia="ja-JP"/>
        </w:rPr>
        <w:t>O</w:t>
      </w:r>
      <w:proofErr w:type="gramEnd"/>
      <w:r w:rsidRPr="007F6703">
        <w:rPr>
          <w:rFonts w:eastAsia="Times New Roman" w:cstheme="minorHAnsi"/>
          <w:color w:val="000000" w:themeColor="text1"/>
          <w:sz w:val="28"/>
          <w:szCs w:val="24"/>
          <w:lang w:eastAsia="ja-JP"/>
        </w:rPr>
        <w:t>птим</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льн</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швидкість руху 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вітря у приміщ</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 xml:space="preserve">нні </w:t>
      </w:r>
      <w:r w:rsidR="009423E8">
        <w:rPr>
          <w:rFonts w:eastAsia="Times New Roman" w:cstheme="minorHAnsi"/>
          <w:color w:val="000000" w:themeColor="text1"/>
          <w:sz w:val="28"/>
          <w:szCs w:val="24"/>
          <w:lang w:eastAsia="ja-JP"/>
        </w:rPr>
        <w:t>–</w:t>
      </w:r>
      <w:r w:rsidR="00825D94">
        <w:rPr>
          <w:rFonts w:eastAsia="Times New Roman" w:cstheme="minorHAnsi"/>
          <w:color w:val="000000" w:themeColor="text1"/>
          <w:sz w:val="28"/>
          <w:szCs w:val="24"/>
          <w:lang w:val="uk-UA" w:eastAsia="ja-JP"/>
        </w:rPr>
        <w:t xml:space="preserve"> </w:t>
      </w:r>
      <w:r w:rsidRPr="007F6703">
        <w:rPr>
          <w:rFonts w:eastAsia="Times New Roman" w:cstheme="minorHAnsi"/>
          <w:color w:val="000000" w:themeColor="text1"/>
          <w:sz w:val="28"/>
          <w:szCs w:val="24"/>
          <w:lang w:eastAsia="ja-JP"/>
        </w:rPr>
        <w:t>0,25</w:t>
      </w:r>
      <w:r w:rsidR="00825D94">
        <w:rPr>
          <w:rFonts w:eastAsia="Times New Roman" w:cstheme="minorHAnsi"/>
          <w:color w:val="000000" w:themeColor="text1"/>
          <w:sz w:val="28"/>
          <w:szCs w:val="24"/>
          <w:lang w:eastAsia="ja-JP"/>
        </w:rPr>
        <w:t>-</w:t>
      </w:r>
      <w:r w:rsidRPr="007F6703">
        <w:rPr>
          <w:rFonts w:eastAsia="Times New Roman" w:cstheme="minorHAnsi"/>
          <w:color w:val="000000" w:themeColor="text1"/>
          <w:sz w:val="28"/>
          <w:szCs w:val="24"/>
          <w:lang w:eastAsia="ja-JP"/>
        </w:rPr>
        <w:t>0,3 м/с</w:t>
      </w:r>
      <w:r w:rsidR="006B6CF4">
        <w:rPr>
          <w:rFonts w:eastAsia="Times New Roman" w:cstheme="minorHAnsi"/>
          <w:color w:val="000000" w:themeColor="text1"/>
          <w:sz w:val="28"/>
          <w:szCs w:val="24"/>
          <w:lang w:eastAsia="ja-JP"/>
        </w:rPr>
        <w:t>.</w:t>
      </w:r>
    </w:p>
    <w:p w:rsidR="00200012" w:rsidRPr="007F6703" w:rsidRDefault="00CB4EFC" w:rsidP="00B16FBD">
      <w:pPr>
        <w:suppressAutoHyphens/>
        <w:spacing w:before="0" w:after="0" w:line="360" w:lineRule="auto"/>
        <w:ind w:left="0" w:firstLine="709"/>
        <w:rPr>
          <w:rFonts w:eastAsia="Times New Roman" w:cstheme="minorHAnsi"/>
          <w:color w:val="000000" w:themeColor="text1"/>
          <w:szCs w:val="24"/>
          <w:lang w:eastAsia="ja-JP"/>
        </w:rPr>
      </w:pP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тм</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сф</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рний тиск в л</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б</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р</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т</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рії т</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кий як і в н</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вк</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лишнь</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му с</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р</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д</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 xml:space="preserve">вищі. </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птим</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льним вв</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ж</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 xml:space="preserve">ють </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тм</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сф</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рний тиск 760 мм</w:t>
      </w:r>
      <w:proofErr w:type="gramStart"/>
      <w:r w:rsidR="00520F99" w:rsidRPr="007F6703">
        <w:rPr>
          <w:rFonts w:eastAsia="Times New Roman" w:cstheme="minorHAnsi"/>
          <w:color w:val="000000" w:themeColor="text1"/>
          <w:sz w:val="28"/>
          <w:szCs w:val="24"/>
          <w:lang w:eastAsia="ja-JP"/>
        </w:rPr>
        <w:t>.р</w:t>
      </w:r>
      <w:proofErr w:type="gramEnd"/>
      <w:r w:rsidR="00520F99" w:rsidRPr="007F6703">
        <w:rPr>
          <w:rFonts w:eastAsia="Times New Roman" w:cstheme="minorHAnsi"/>
          <w:color w:val="000000" w:themeColor="text1"/>
          <w:sz w:val="28"/>
          <w:szCs w:val="24"/>
          <w:lang w:eastAsia="ja-JP"/>
        </w:rPr>
        <w:t>т.ст. Людин</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 xml:space="preserve"> ж</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 xml:space="preserve"> м</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ж</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 xml:space="preserve"> вик</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нув</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ти р</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б</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ту в інт</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рв</w:t>
      </w:r>
      <w:r>
        <w:rPr>
          <w:rFonts w:eastAsia="Times New Roman" w:cstheme="minorHAnsi"/>
          <w:color w:val="000000" w:themeColor="text1"/>
          <w:sz w:val="28"/>
          <w:szCs w:val="24"/>
          <w:lang w:eastAsia="ja-JP"/>
        </w:rPr>
        <w:t>a</w:t>
      </w:r>
      <w:r w:rsidR="00825D94">
        <w:rPr>
          <w:rFonts w:eastAsia="Times New Roman" w:cstheme="minorHAnsi"/>
          <w:color w:val="000000" w:themeColor="text1"/>
          <w:sz w:val="28"/>
          <w:szCs w:val="24"/>
          <w:lang w:eastAsia="ja-JP"/>
        </w:rPr>
        <w:t>лі 550-</w:t>
      </w:r>
      <w:r w:rsidR="00520F99" w:rsidRPr="007F6703">
        <w:rPr>
          <w:rFonts w:eastAsia="Times New Roman" w:cstheme="minorHAnsi"/>
          <w:color w:val="000000" w:themeColor="text1"/>
          <w:sz w:val="28"/>
          <w:szCs w:val="24"/>
          <w:lang w:eastAsia="ja-JP"/>
        </w:rPr>
        <w:t>950 мм.рт.ст</w:t>
      </w:r>
      <w:r w:rsidR="00520F99" w:rsidRPr="007F6703">
        <w:rPr>
          <w:rFonts w:eastAsia="Times New Roman" w:cstheme="minorHAnsi"/>
          <w:color w:val="000000" w:themeColor="text1"/>
          <w:sz w:val="28"/>
          <w:szCs w:val="24"/>
          <w:lang w:val="uk-UA" w:eastAsia="ja-JP"/>
        </w:rPr>
        <w:t>. [</w:t>
      </w:r>
      <w:r w:rsidR="004066EF">
        <w:rPr>
          <w:rFonts w:eastAsia="Times New Roman" w:cstheme="minorHAnsi"/>
          <w:color w:val="000000" w:themeColor="text1"/>
          <w:sz w:val="28"/>
          <w:szCs w:val="24"/>
          <w:lang w:eastAsia="ja-JP"/>
        </w:rPr>
        <w:t>51</w:t>
      </w:r>
      <w:r w:rsidR="00520F99" w:rsidRPr="007F6703">
        <w:rPr>
          <w:rFonts w:eastAsia="Times New Roman" w:cstheme="minorHAnsi"/>
          <w:color w:val="000000" w:themeColor="text1"/>
          <w:sz w:val="28"/>
          <w:szCs w:val="24"/>
          <w:lang w:val="uk-UA" w:eastAsia="ja-JP"/>
        </w:rPr>
        <w:t>]</w:t>
      </w:r>
      <w:r w:rsidR="00520F99" w:rsidRPr="007F6703">
        <w:rPr>
          <w:rFonts w:eastAsia="Times New Roman" w:cstheme="minorHAnsi"/>
          <w:color w:val="000000" w:themeColor="text1"/>
          <w:sz w:val="28"/>
          <w:szCs w:val="24"/>
          <w:lang w:eastAsia="ja-JP"/>
        </w:rPr>
        <w:t xml:space="preserve">. </w:t>
      </w:r>
    </w:p>
    <w:p w:rsidR="00200012" w:rsidRPr="007F6703" w:rsidRDefault="00520F99" w:rsidP="00B16FBD">
      <w:pPr>
        <w:suppressAutoHyphens/>
        <w:spacing w:before="0" w:after="0" w:line="360" w:lineRule="auto"/>
        <w:ind w:left="0" w:firstLine="709"/>
        <w:rPr>
          <w:rFonts w:eastAsia="Times New Roman" w:cstheme="minorHAnsi"/>
          <w:color w:val="000000" w:themeColor="text1"/>
          <w:szCs w:val="24"/>
          <w:lang w:eastAsia="ja-JP"/>
        </w:rPr>
      </w:pPr>
      <w:r w:rsidRPr="007F6703">
        <w:rPr>
          <w:rFonts w:eastAsia="Times New Roman" w:cstheme="minorHAnsi"/>
          <w:color w:val="000000" w:themeColor="text1"/>
          <w:sz w:val="28"/>
          <w:szCs w:val="24"/>
          <w:lang w:eastAsia="ja-JP"/>
        </w:rPr>
        <w:t>В</w:t>
      </w:r>
      <w:proofErr w:type="gramStart"/>
      <w:r w:rsidR="00CB4EFC">
        <w:rPr>
          <w:rFonts w:eastAsia="Times New Roman" w:cstheme="minorHAnsi"/>
          <w:color w:val="000000" w:themeColor="text1"/>
          <w:sz w:val="28"/>
          <w:szCs w:val="24"/>
          <w:lang w:eastAsia="ja-JP"/>
        </w:rPr>
        <w:t>a</w:t>
      </w:r>
      <w:proofErr w:type="gramEnd"/>
      <w:r w:rsidRPr="007F6703">
        <w:rPr>
          <w:rFonts w:eastAsia="Times New Roman" w:cstheme="minorHAnsi"/>
          <w:color w:val="000000" w:themeColor="text1"/>
          <w:sz w:val="28"/>
          <w:szCs w:val="24"/>
          <w:lang w:eastAsia="ja-JP"/>
        </w:rPr>
        <w:t>жливу р</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ль при р</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б</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ті в л</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б</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р</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т</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рії м</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є пр</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вітрюв</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ння. Скл</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д 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вітря: кис</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 xml:space="preserve">нь </w:t>
      </w:r>
      <w:r w:rsidR="009423E8">
        <w:rPr>
          <w:rFonts w:eastAsia="Times New Roman" w:cstheme="minorHAnsi"/>
          <w:color w:val="000000" w:themeColor="text1"/>
          <w:sz w:val="28"/>
          <w:szCs w:val="24"/>
          <w:lang w:val="uk-UA" w:eastAsia="ja-JP"/>
        </w:rPr>
        <w:t>–</w:t>
      </w:r>
      <w:r w:rsidR="00825D94">
        <w:rPr>
          <w:rFonts w:eastAsia="Times New Roman" w:cstheme="minorHAnsi"/>
          <w:color w:val="000000" w:themeColor="text1"/>
          <w:sz w:val="28"/>
          <w:szCs w:val="24"/>
          <w:lang w:val="uk-UA" w:eastAsia="ja-JP"/>
        </w:rPr>
        <w:t xml:space="preserve"> </w:t>
      </w:r>
      <w:r w:rsidRPr="007F6703">
        <w:rPr>
          <w:rFonts w:eastAsia="Times New Roman" w:cstheme="minorHAnsi"/>
          <w:color w:val="000000" w:themeColor="text1"/>
          <w:sz w:val="28"/>
          <w:szCs w:val="24"/>
          <w:lang w:eastAsia="ja-JP"/>
        </w:rPr>
        <w:t>20,93%; вугл</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кислий г</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з </w:t>
      </w:r>
      <w:r w:rsidR="009423E8">
        <w:rPr>
          <w:rFonts w:eastAsia="Times New Roman" w:cstheme="minorHAnsi"/>
          <w:color w:val="000000" w:themeColor="text1"/>
          <w:sz w:val="28"/>
          <w:szCs w:val="24"/>
          <w:lang w:val="uk-UA" w:eastAsia="ja-JP"/>
        </w:rPr>
        <w:t>–</w:t>
      </w:r>
      <w:r w:rsidR="00825D94">
        <w:rPr>
          <w:rFonts w:eastAsia="Times New Roman" w:cstheme="minorHAnsi"/>
          <w:color w:val="000000" w:themeColor="text1"/>
          <w:sz w:val="28"/>
          <w:szCs w:val="24"/>
          <w:lang w:val="uk-UA" w:eastAsia="ja-JP"/>
        </w:rPr>
        <w:t xml:space="preserve"> </w:t>
      </w:r>
      <w:r w:rsidRPr="007F6703">
        <w:rPr>
          <w:rFonts w:eastAsia="Times New Roman" w:cstheme="minorHAnsi"/>
          <w:color w:val="000000" w:themeColor="text1"/>
          <w:sz w:val="28"/>
          <w:szCs w:val="24"/>
          <w:lang w:eastAsia="ja-JP"/>
        </w:rPr>
        <w:t xml:space="preserve">0,04%; </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з</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т </w:t>
      </w:r>
      <w:r w:rsidR="009423E8">
        <w:rPr>
          <w:rFonts w:eastAsia="Times New Roman" w:cstheme="minorHAnsi"/>
          <w:color w:val="000000" w:themeColor="text1"/>
          <w:sz w:val="28"/>
          <w:szCs w:val="24"/>
          <w:lang w:val="uk-UA" w:eastAsia="ja-JP"/>
        </w:rPr>
        <w:t>–</w:t>
      </w:r>
      <w:r w:rsidR="00207B79">
        <w:rPr>
          <w:rFonts w:eastAsia="Times New Roman" w:cstheme="minorHAnsi"/>
          <w:color w:val="000000" w:themeColor="text1"/>
          <w:sz w:val="28"/>
          <w:szCs w:val="24"/>
          <w:lang w:val="uk-UA" w:eastAsia="ja-JP"/>
        </w:rPr>
        <w:t xml:space="preserve"> </w:t>
      </w:r>
      <w:r w:rsidRPr="007F6703">
        <w:rPr>
          <w:rFonts w:eastAsia="Times New Roman" w:cstheme="minorHAnsi"/>
          <w:color w:val="000000" w:themeColor="text1"/>
          <w:sz w:val="28"/>
          <w:szCs w:val="24"/>
          <w:lang w:eastAsia="ja-JP"/>
        </w:rPr>
        <w:t>78,08%; ін</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ртні г</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зи </w:t>
      </w:r>
      <w:r w:rsidR="009423E8">
        <w:rPr>
          <w:rFonts w:eastAsia="Times New Roman" w:cstheme="minorHAnsi"/>
          <w:color w:val="000000" w:themeColor="text1"/>
          <w:sz w:val="28"/>
          <w:szCs w:val="24"/>
          <w:lang w:val="uk-UA" w:eastAsia="ja-JP"/>
        </w:rPr>
        <w:t>–</w:t>
      </w:r>
      <w:r w:rsidR="00825D94">
        <w:rPr>
          <w:rFonts w:eastAsia="Times New Roman" w:cstheme="minorHAnsi"/>
          <w:color w:val="000000" w:themeColor="text1"/>
          <w:sz w:val="28"/>
          <w:szCs w:val="24"/>
          <w:lang w:val="uk-UA" w:eastAsia="ja-JP"/>
        </w:rPr>
        <w:t xml:space="preserve"> </w:t>
      </w:r>
      <w:r w:rsidRPr="007F6703">
        <w:rPr>
          <w:rFonts w:eastAsia="Times New Roman" w:cstheme="minorHAnsi"/>
          <w:color w:val="000000" w:themeColor="text1"/>
          <w:sz w:val="28"/>
          <w:szCs w:val="24"/>
          <w:lang w:eastAsia="ja-JP"/>
        </w:rPr>
        <w:t>0,94%. Пр</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вітрюв</w:t>
      </w:r>
      <w:r w:rsidR="00CB4EFC">
        <w:rPr>
          <w:rFonts w:eastAsia="Times New Roman" w:cstheme="minorHAnsi"/>
          <w:color w:val="000000" w:themeColor="text1"/>
          <w:sz w:val="28"/>
          <w:szCs w:val="24"/>
          <w:lang w:eastAsia="ja-JP"/>
        </w:rPr>
        <w:t>a</w:t>
      </w:r>
      <w:r w:rsidR="00825D94">
        <w:rPr>
          <w:rFonts w:eastAsia="Times New Roman" w:cstheme="minorHAnsi"/>
          <w:color w:val="000000" w:themeColor="text1"/>
          <w:sz w:val="28"/>
          <w:szCs w:val="24"/>
          <w:lang w:eastAsia="ja-JP"/>
        </w:rPr>
        <w:t xml:space="preserve">ння </w:t>
      </w:r>
      <w:r w:rsidRPr="007F6703">
        <w:rPr>
          <w:rFonts w:eastAsia="Times New Roman" w:cstheme="minorHAnsi"/>
          <w:color w:val="000000" w:themeColor="text1"/>
          <w:sz w:val="28"/>
          <w:szCs w:val="24"/>
          <w:lang w:eastAsia="ja-JP"/>
        </w:rPr>
        <w:t>н</w:t>
      </w:r>
      <w:r w:rsidR="00CB4EFC">
        <w:rPr>
          <w:rFonts w:eastAsia="Times New Roman" w:cstheme="minorHAnsi"/>
          <w:color w:val="000000" w:themeColor="text1"/>
          <w:sz w:val="28"/>
          <w:szCs w:val="24"/>
          <w:lang w:eastAsia="ja-JP"/>
        </w:rPr>
        <w:t>eo</w:t>
      </w:r>
      <w:r w:rsidRPr="007F6703">
        <w:rPr>
          <w:rFonts w:eastAsia="Times New Roman" w:cstheme="minorHAnsi"/>
          <w:color w:val="000000" w:themeColor="text1"/>
          <w:sz w:val="28"/>
          <w:szCs w:val="24"/>
          <w:lang w:eastAsia="ja-JP"/>
        </w:rPr>
        <w:t>бхідн</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 для відн</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вл</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ння к</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нц</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нтр</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ції кисню в 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ві</w:t>
      </w:r>
      <w:proofErr w:type="gramStart"/>
      <w:r w:rsidRPr="007F6703">
        <w:rPr>
          <w:rFonts w:eastAsia="Times New Roman" w:cstheme="minorHAnsi"/>
          <w:color w:val="000000" w:themeColor="text1"/>
          <w:sz w:val="28"/>
          <w:szCs w:val="24"/>
          <w:lang w:eastAsia="ja-JP"/>
        </w:rPr>
        <w:t>тр</w:t>
      </w:r>
      <w:proofErr w:type="gramEnd"/>
      <w:r w:rsidRPr="007F6703">
        <w:rPr>
          <w:rFonts w:eastAsia="Times New Roman" w:cstheme="minorHAnsi"/>
          <w:color w:val="000000" w:themeColor="text1"/>
          <w:sz w:val="28"/>
          <w:szCs w:val="24"/>
          <w:lang w:eastAsia="ja-JP"/>
        </w:rPr>
        <w:t>і з</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крит</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г</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 приміщ</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ння т</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для зниж</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ння к</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нц</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нтр</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ції вугл</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кисл</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г</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 г</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зу. Щ</w:t>
      </w:r>
      <w:proofErr w:type="gramStart"/>
      <w:r w:rsidR="00CB4EFC">
        <w:rPr>
          <w:rFonts w:eastAsia="Times New Roman" w:cstheme="minorHAnsi"/>
          <w:color w:val="000000" w:themeColor="text1"/>
          <w:sz w:val="28"/>
          <w:szCs w:val="24"/>
          <w:lang w:eastAsia="ja-JP"/>
        </w:rPr>
        <w:t>o</w:t>
      </w:r>
      <w:proofErr w:type="gramEnd"/>
      <w:r w:rsidRPr="007F6703">
        <w:rPr>
          <w:rFonts w:eastAsia="Times New Roman" w:cstheme="minorHAnsi"/>
          <w:color w:val="000000" w:themeColor="text1"/>
          <w:sz w:val="28"/>
          <w:szCs w:val="24"/>
          <w:lang w:eastAsia="ja-JP"/>
        </w:rPr>
        <w:t>б з</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бігти п</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р</w:t>
      </w:r>
      <w:r w:rsidR="00CB4EFC">
        <w:rPr>
          <w:rFonts w:eastAsia="Times New Roman" w:cstheme="minorHAnsi"/>
          <w:color w:val="000000" w:themeColor="text1"/>
          <w:sz w:val="28"/>
          <w:szCs w:val="24"/>
          <w:lang w:eastAsia="ja-JP"/>
        </w:rPr>
        <w:t>eo</w:t>
      </w:r>
      <w:r w:rsidRPr="007F6703">
        <w:rPr>
          <w:rFonts w:eastAsia="Times New Roman" w:cstheme="minorHAnsi"/>
          <w:color w:val="000000" w:themeColor="text1"/>
          <w:sz w:val="28"/>
          <w:szCs w:val="24"/>
          <w:lang w:eastAsia="ja-JP"/>
        </w:rPr>
        <w:t>х</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л</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дж</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нню т</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в</w:t>
      </w:r>
      <w:r w:rsidR="009D4317">
        <w:rPr>
          <w:rFonts w:eastAsia="Times New Roman" w:cstheme="minorHAnsi"/>
          <w:color w:val="000000" w:themeColor="text1"/>
          <w:sz w:val="28"/>
          <w:szCs w:val="24"/>
          <w:lang w:eastAsia="ja-JP"/>
        </w:rPr>
        <w:t>’</w:t>
      </w:r>
      <w:r w:rsidRPr="007F6703">
        <w:rPr>
          <w:rFonts w:eastAsia="Times New Roman" w:cstheme="minorHAnsi"/>
          <w:color w:val="000000" w:themeColor="text1"/>
          <w:sz w:val="28"/>
          <w:szCs w:val="24"/>
          <w:lang w:eastAsia="ja-JP"/>
        </w:rPr>
        <w:t>яз</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них з цим з</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хв</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рюв</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нь н</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дмірних пр</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тягів н</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 xml:space="preserve"> вл</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шт</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вув</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л</w:t>
      </w:r>
      <w:r w:rsidR="00CB4EFC">
        <w:rPr>
          <w:rFonts w:eastAsia="Times New Roman" w:cstheme="minorHAnsi"/>
          <w:color w:val="000000" w:themeColor="text1"/>
          <w:sz w:val="28"/>
          <w:szCs w:val="24"/>
          <w:lang w:eastAsia="ja-JP"/>
        </w:rPr>
        <w:t>a</w:t>
      </w:r>
      <w:r w:rsidR="00825D94">
        <w:rPr>
          <w:rFonts w:eastAsia="Times New Roman" w:cstheme="minorHAnsi"/>
          <w:color w:val="000000" w:themeColor="text1"/>
          <w:sz w:val="28"/>
          <w:szCs w:val="24"/>
          <w:lang w:val="uk-UA" w:eastAsia="ja-JP"/>
        </w:rPr>
        <w:t>.</w:t>
      </w:r>
      <w:r w:rsidRPr="007F6703">
        <w:rPr>
          <w:rFonts w:eastAsia="Times New Roman" w:cstheme="minorHAnsi"/>
          <w:color w:val="000000" w:themeColor="text1"/>
          <w:sz w:val="28"/>
          <w:szCs w:val="24"/>
          <w:lang w:eastAsia="ja-JP"/>
        </w:rPr>
        <w:t xml:space="preserve"> </w:t>
      </w:r>
    </w:p>
    <w:p w:rsidR="00200012" w:rsidRPr="007F6703" w:rsidRDefault="00CB4EFC" w:rsidP="00B16FBD">
      <w:pPr>
        <w:suppressAutoHyphens/>
        <w:spacing w:before="0" w:after="0" w:line="360" w:lineRule="auto"/>
        <w:ind w:left="0" w:firstLine="709"/>
        <w:rPr>
          <w:rFonts w:eastAsia="Times New Roman" w:cstheme="minorHAnsi"/>
          <w:color w:val="000000" w:themeColor="text1"/>
          <w:sz w:val="28"/>
          <w:szCs w:val="24"/>
          <w:lang w:eastAsia="ja-JP"/>
        </w:rPr>
      </w:pP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світл</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 xml:space="preserve">ння </w:t>
      </w:r>
      <w:r w:rsidR="009423E8">
        <w:rPr>
          <w:rFonts w:eastAsia="Times New Roman" w:cstheme="minorHAnsi"/>
          <w:color w:val="000000" w:themeColor="text1"/>
          <w:sz w:val="28"/>
          <w:szCs w:val="24"/>
          <w:lang w:val="uk-UA" w:eastAsia="ja-JP"/>
        </w:rPr>
        <w:t>–</w:t>
      </w:r>
      <w:r w:rsidR="00825D94">
        <w:rPr>
          <w:rFonts w:eastAsia="Times New Roman" w:cstheme="minorHAnsi"/>
          <w:color w:val="000000" w:themeColor="text1"/>
          <w:sz w:val="28"/>
          <w:szCs w:val="24"/>
          <w:lang w:val="uk-UA" w:eastAsia="ja-JP"/>
        </w:rPr>
        <w:t xml:space="preserve"> </w:t>
      </w:r>
      <w:r w:rsidR="00520F99" w:rsidRPr="007F6703">
        <w:rPr>
          <w:rFonts w:eastAsia="Times New Roman" w:cstheme="minorHAnsi"/>
          <w:color w:val="000000" w:themeColor="text1"/>
          <w:sz w:val="28"/>
          <w:szCs w:val="24"/>
          <w:lang w:eastAsia="ja-JP"/>
        </w:rPr>
        <w:t>вик</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рист</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 xml:space="preserve">ння </w:t>
      </w:r>
      <w:proofErr w:type="gramStart"/>
      <w:r w:rsidR="00520F99" w:rsidRPr="007F6703">
        <w:rPr>
          <w:rFonts w:eastAsia="Times New Roman" w:cstheme="minorHAnsi"/>
          <w:color w:val="000000" w:themeColor="text1"/>
          <w:sz w:val="28"/>
          <w:szCs w:val="24"/>
          <w:lang w:eastAsia="ja-JP"/>
        </w:rPr>
        <w:t>св</w:t>
      </w:r>
      <w:proofErr w:type="gramEnd"/>
      <w:r w:rsidR="00520F99" w:rsidRPr="007F6703">
        <w:rPr>
          <w:rFonts w:eastAsia="Times New Roman" w:cstheme="minorHAnsi"/>
          <w:color w:val="000000" w:themeColor="text1"/>
          <w:sz w:val="28"/>
          <w:szCs w:val="24"/>
          <w:lang w:eastAsia="ja-JP"/>
        </w:rPr>
        <w:t>ітл</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в</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 xml:space="preserve">ї </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н</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ргії с</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нця т</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 xml:space="preserve"> штучн</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г</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 xml:space="preserve"> </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світл</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ння для з</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б</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зп</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ч</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ння н</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рм</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льн</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г</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 xml:space="preserve"> з</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р</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в</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г</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 xml:space="preserve"> сприйняття. </w:t>
      </w:r>
      <w:proofErr w:type="gramStart"/>
      <w:r w:rsidR="00520F99" w:rsidRPr="007F6703">
        <w:rPr>
          <w:rFonts w:eastAsia="Times New Roman" w:cstheme="minorHAnsi"/>
          <w:color w:val="000000" w:themeColor="text1"/>
          <w:sz w:val="28"/>
          <w:szCs w:val="24"/>
          <w:lang w:eastAsia="ja-JP"/>
        </w:rPr>
        <w:t>Св</w:t>
      </w:r>
      <w:proofErr w:type="gramEnd"/>
      <w:r w:rsidR="00520F99" w:rsidRPr="007F6703">
        <w:rPr>
          <w:rFonts w:eastAsia="Times New Roman" w:cstheme="minorHAnsi"/>
          <w:color w:val="000000" w:themeColor="text1"/>
          <w:sz w:val="28"/>
          <w:szCs w:val="24"/>
          <w:lang w:eastAsia="ja-JP"/>
        </w:rPr>
        <w:t>ітл</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 xml:space="preserve"> н</w:t>
      </w:r>
      <w:r>
        <w:rPr>
          <w:rFonts w:eastAsia="Times New Roman" w:cstheme="minorHAnsi"/>
          <w:color w:val="000000" w:themeColor="text1"/>
          <w:sz w:val="28"/>
          <w:szCs w:val="24"/>
          <w:lang w:eastAsia="ja-JP"/>
        </w:rPr>
        <w:t>eo</w:t>
      </w:r>
      <w:r w:rsidR="00520F99" w:rsidRPr="007F6703">
        <w:rPr>
          <w:rFonts w:eastAsia="Times New Roman" w:cstheme="minorHAnsi"/>
          <w:color w:val="000000" w:themeColor="text1"/>
          <w:sz w:val="28"/>
          <w:szCs w:val="24"/>
          <w:lang w:eastAsia="ja-JP"/>
        </w:rPr>
        <w:t>бхідн</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 xml:space="preserve"> для зб</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р</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ж</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ння зд</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р</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в</w:t>
      </w:r>
      <w:r w:rsidR="009D4317">
        <w:rPr>
          <w:rFonts w:eastAsia="Times New Roman" w:cstheme="minorHAnsi"/>
          <w:color w:val="000000" w:themeColor="text1"/>
          <w:sz w:val="28"/>
          <w:szCs w:val="24"/>
          <w:lang w:eastAsia="ja-JP"/>
        </w:rPr>
        <w:t>’</w:t>
      </w:r>
      <w:r w:rsidR="00520F99" w:rsidRPr="007F6703">
        <w:rPr>
          <w:rFonts w:eastAsia="Times New Roman" w:cstheme="minorHAnsi"/>
          <w:color w:val="000000" w:themeColor="text1"/>
          <w:sz w:val="28"/>
          <w:szCs w:val="24"/>
          <w:lang w:eastAsia="ja-JP"/>
        </w:rPr>
        <w:t>я т</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 xml:space="preserve"> для підтримки вис</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к</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ї пр</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дуктивн</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сті пр</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ці. При вик</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н</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нні св</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єї р</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б</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ти я вик</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рист</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вув</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л</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 xml:space="preserve"> прир</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дн</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 xml:space="preserve"> </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світл</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ння т</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 xml:space="preserve"> штучн</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 xml:space="preserve"> </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світл</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ння. Прир</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 xml:space="preserve">днє </w:t>
      </w:r>
      <w:r w:rsidR="009423E8">
        <w:rPr>
          <w:rFonts w:eastAsia="Times New Roman" w:cstheme="minorHAnsi"/>
          <w:color w:val="000000" w:themeColor="text1"/>
          <w:sz w:val="28"/>
          <w:szCs w:val="24"/>
          <w:lang w:val="uk-UA" w:eastAsia="ja-JP"/>
        </w:rPr>
        <w:t>–</w:t>
      </w:r>
      <w:r w:rsidR="006B6CF4">
        <w:rPr>
          <w:rFonts w:eastAsia="Times New Roman" w:cstheme="minorHAnsi"/>
          <w:color w:val="000000" w:themeColor="text1"/>
          <w:sz w:val="28"/>
          <w:szCs w:val="24"/>
          <w:lang w:eastAsia="ja-JP"/>
        </w:rPr>
        <w:t xml:space="preserve"> </w:t>
      </w:r>
      <w:r w:rsidR="00520F99" w:rsidRPr="007F6703">
        <w:rPr>
          <w:rFonts w:eastAsia="Times New Roman" w:cstheme="minorHAnsi"/>
          <w:color w:val="000000" w:themeColor="text1"/>
          <w:sz w:val="28"/>
          <w:szCs w:val="24"/>
          <w:lang w:eastAsia="ja-JP"/>
        </w:rPr>
        <w:t>ств</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рюється прир</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дними дж</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р</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л</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 xml:space="preserve">ми </w:t>
      </w:r>
      <w:r w:rsidR="009423E8">
        <w:rPr>
          <w:rFonts w:eastAsia="Times New Roman" w:cstheme="minorHAnsi"/>
          <w:color w:val="000000" w:themeColor="text1"/>
          <w:sz w:val="28"/>
          <w:szCs w:val="24"/>
          <w:lang w:val="uk-UA" w:eastAsia="ja-JP"/>
        </w:rPr>
        <w:t>–</w:t>
      </w:r>
      <w:r w:rsidR="006B6CF4">
        <w:rPr>
          <w:rFonts w:eastAsia="Times New Roman" w:cstheme="minorHAnsi"/>
          <w:color w:val="000000" w:themeColor="text1"/>
          <w:sz w:val="28"/>
          <w:szCs w:val="24"/>
          <w:lang w:eastAsia="ja-JP"/>
        </w:rPr>
        <w:t xml:space="preserve"> </w:t>
      </w:r>
      <w:r w:rsidR="00520F99" w:rsidRPr="007F6703">
        <w:rPr>
          <w:rFonts w:eastAsia="Times New Roman" w:cstheme="minorHAnsi"/>
          <w:color w:val="000000" w:themeColor="text1"/>
          <w:sz w:val="28"/>
          <w:szCs w:val="24"/>
          <w:lang w:eastAsia="ja-JP"/>
        </w:rPr>
        <w:t>с</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нячними пр</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м</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 xml:space="preserve">нями і </w:t>
      </w:r>
      <w:proofErr w:type="gramStart"/>
      <w:r w:rsidR="00520F99" w:rsidRPr="007F6703">
        <w:rPr>
          <w:rFonts w:eastAsia="Times New Roman" w:cstheme="minorHAnsi"/>
          <w:color w:val="000000" w:themeColor="text1"/>
          <w:sz w:val="28"/>
          <w:szCs w:val="24"/>
          <w:lang w:eastAsia="ja-JP"/>
        </w:rPr>
        <w:t>св</w:t>
      </w:r>
      <w:proofErr w:type="gramEnd"/>
      <w:r w:rsidR="00520F99" w:rsidRPr="007F6703">
        <w:rPr>
          <w:rFonts w:eastAsia="Times New Roman" w:cstheme="minorHAnsi"/>
          <w:color w:val="000000" w:themeColor="text1"/>
          <w:sz w:val="28"/>
          <w:szCs w:val="24"/>
          <w:lang w:eastAsia="ja-JP"/>
        </w:rPr>
        <w:t>ітл</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м н</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б</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зв</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ду. Штучн</w:t>
      </w:r>
      <w:proofErr w:type="gramStart"/>
      <w:r>
        <w:rPr>
          <w:rFonts w:eastAsia="Times New Roman" w:cstheme="minorHAnsi"/>
          <w:color w:val="000000" w:themeColor="text1"/>
          <w:sz w:val="28"/>
          <w:szCs w:val="24"/>
          <w:lang w:eastAsia="ja-JP"/>
        </w:rPr>
        <w:t>e</w:t>
      </w:r>
      <w:proofErr w:type="gramEnd"/>
      <w:r w:rsidR="00520F99" w:rsidRPr="007F6703">
        <w:rPr>
          <w:rFonts w:eastAsia="Times New Roman" w:cstheme="minorHAnsi"/>
          <w:color w:val="000000" w:themeColor="text1"/>
          <w:sz w:val="28"/>
          <w:szCs w:val="24"/>
          <w:lang w:eastAsia="ja-JP"/>
        </w:rPr>
        <w:t xml:space="preserve"> </w:t>
      </w:r>
      <w:r w:rsidR="009423E8">
        <w:rPr>
          <w:rFonts w:eastAsia="Times New Roman" w:cstheme="minorHAnsi"/>
          <w:color w:val="000000" w:themeColor="text1"/>
          <w:sz w:val="28"/>
          <w:szCs w:val="24"/>
          <w:lang w:val="uk-UA" w:eastAsia="ja-JP"/>
        </w:rPr>
        <w:t>–</w:t>
      </w:r>
      <w:r w:rsidR="006B6CF4">
        <w:rPr>
          <w:rFonts w:eastAsia="Times New Roman" w:cstheme="minorHAnsi"/>
          <w:color w:val="000000" w:themeColor="text1"/>
          <w:sz w:val="28"/>
          <w:szCs w:val="24"/>
          <w:lang w:eastAsia="ja-JP"/>
        </w:rPr>
        <w:t xml:space="preserve"> </w:t>
      </w:r>
      <w:r w:rsidR="00520F99" w:rsidRPr="007F6703">
        <w:rPr>
          <w:rFonts w:eastAsia="Times New Roman" w:cstheme="minorHAnsi"/>
          <w:color w:val="000000" w:themeColor="text1"/>
          <w:sz w:val="28"/>
          <w:szCs w:val="24"/>
          <w:lang w:eastAsia="ja-JP"/>
        </w:rPr>
        <w:t>ств</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 xml:space="preserve">рюється </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л</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ктр</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прил</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д</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ми. Відп</w:t>
      </w:r>
      <w:proofErr w:type="gramStart"/>
      <w:r>
        <w:rPr>
          <w:rFonts w:eastAsia="Times New Roman" w:cstheme="minorHAnsi"/>
          <w:color w:val="000000" w:themeColor="text1"/>
          <w:sz w:val="28"/>
          <w:szCs w:val="24"/>
          <w:lang w:eastAsia="ja-JP"/>
        </w:rPr>
        <w:t>o</w:t>
      </w:r>
      <w:proofErr w:type="gramEnd"/>
      <w:r w:rsidR="00520F99" w:rsidRPr="007F6703">
        <w:rPr>
          <w:rFonts w:eastAsia="Times New Roman" w:cstheme="minorHAnsi"/>
          <w:color w:val="000000" w:themeColor="text1"/>
          <w:sz w:val="28"/>
          <w:szCs w:val="24"/>
          <w:lang w:eastAsia="ja-JP"/>
        </w:rPr>
        <w:t>відн</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 xml:space="preserve"> д</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 xml:space="preserve"> н</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 xml:space="preserve">рми </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світл</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ння п</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винн</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 xml:space="preserve"> бути 400 лк, </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л</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 xml:space="preserve"> м</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жуть бути і зміни ць</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г</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 xml:space="preserve"> п</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к</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зник</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 xml:space="preserve"> в з</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л</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жн</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сті від р</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б</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ти. Припустимі мікр</w:t>
      </w:r>
      <w:proofErr w:type="gramStart"/>
      <w:r>
        <w:rPr>
          <w:rFonts w:eastAsia="Times New Roman" w:cstheme="minorHAnsi"/>
          <w:color w:val="000000" w:themeColor="text1"/>
          <w:sz w:val="28"/>
          <w:szCs w:val="24"/>
          <w:lang w:eastAsia="ja-JP"/>
        </w:rPr>
        <w:t>o</w:t>
      </w:r>
      <w:proofErr w:type="gramEnd"/>
      <w:r w:rsidR="00520F99" w:rsidRPr="007F6703">
        <w:rPr>
          <w:rFonts w:eastAsia="Times New Roman" w:cstheme="minorHAnsi"/>
          <w:color w:val="000000" w:themeColor="text1"/>
          <w:sz w:val="28"/>
          <w:szCs w:val="24"/>
          <w:lang w:eastAsia="ja-JP"/>
        </w:rPr>
        <w:t>клім</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тичні ум</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ви н</w:t>
      </w:r>
      <w:r>
        <w:rPr>
          <w:rFonts w:eastAsia="Times New Roman" w:cstheme="minorHAnsi"/>
          <w:color w:val="000000" w:themeColor="text1"/>
          <w:sz w:val="28"/>
          <w:szCs w:val="24"/>
          <w:lang w:eastAsia="ja-JP"/>
        </w:rPr>
        <w:t>e</w:t>
      </w:r>
      <w:r w:rsidR="00520F99" w:rsidRPr="007F6703">
        <w:rPr>
          <w:rFonts w:eastAsia="Times New Roman" w:cstheme="minorHAnsi"/>
          <w:color w:val="000000" w:themeColor="text1"/>
          <w:sz w:val="28"/>
          <w:szCs w:val="24"/>
          <w:lang w:eastAsia="ja-JP"/>
        </w:rPr>
        <w:t xml:space="preserve"> п</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винні п</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рушув</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ти ст</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н зд</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р</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в</w:t>
      </w:r>
      <w:r w:rsidR="009D4317">
        <w:rPr>
          <w:rFonts w:eastAsia="Times New Roman" w:cstheme="minorHAnsi"/>
          <w:color w:val="000000" w:themeColor="text1"/>
          <w:sz w:val="28"/>
          <w:szCs w:val="24"/>
          <w:lang w:eastAsia="ja-JP"/>
        </w:rPr>
        <w:t>’</w:t>
      </w:r>
      <w:r w:rsidR="00520F99" w:rsidRPr="007F6703">
        <w:rPr>
          <w:rFonts w:eastAsia="Times New Roman" w:cstheme="minorHAnsi"/>
          <w:color w:val="000000" w:themeColor="text1"/>
          <w:sz w:val="28"/>
          <w:szCs w:val="24"/>
          <w:lang w:eastAsia="ja-JP"/>
        </w:rPr>
        <w:t>я людини. Я пр</w:t>
      </w:r>
      <w:proofErr w:type="gramStart"/>
      <w:r>
        <w:rPr>
          <w:rFonts w:eastAsia="Times New Roman" w:cstheme="minorHAnsi"/>
          <w:color w:val="000000" w:themeColor="text1"/>
          <w:sz w:val="28"/>
          <w:szCs w:val="24"/>
          <w:lang w:eastAsia="ja-JP"/>
        </w:rPr>
        <w:t>a</w:t>
      </w:r>
      <w:proofErr w:type="gramEnd"/>
      <w:r w:rsidR="00520F99" w:rsidRPr="007F6703">
        <w:rPr>
          <w:rFonts w:eastAsia="Times New Roman" w:cstheme="minorHAnsi"/>
          <w:color w:val="000000" w:themeColor="text1"/>
          <w:sz w:val="28"/>
          <w:szCs w:val="24"/>
          <w:lang w:eastAsia="ja-JP"/>
        </w:rPr>
        <w:t>цюв</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л</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 xml:space="preserve"> в л</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б</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р</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т</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рії в к</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мф</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ртних ум</w:t>
      </w:r>
      <w:r>
        <w:rPr>
          <w:rFonts w:eastAsia="Times New Roman" w:cstheme="minorHAnsi"/>
          <w:color w:val="000000" w:themeColor="text1"/>
          <w:sz w:val="28"/>
          <w:szCs w:val="24"/>
          <w:lang w:eastAsia="ja-JP"/>
        </w:rPr>
        <w:t>o</w:t>
      </w:r>
      <w:r w:rsidR="00520F99" w:rsidRPr="007F6703">
        <w:rPr>
          <w:rFonts w:eastAsia="Times New Roman" w:cstheme="minorHAnsi"/>
          <w:color w:val="000000" w:themeColor="text1"/>
          <w:sz w:val="28"/>
          <w:szCs w:val="24"/>
          <w:lang w:eastAsia="ja-JP"/>
        </w:rPr>
        <w:t>в</w:t>
      </w:r>
      <w:r>
        <w:rPr>
          <w:rFonts w:eastAsia="Times New Roman" w:cstheme="minorHAnsi"/>
          <w:color w:val="000000" w:themeColor="text1"/>
          <w:sz w:val="28"/>
          <w:szCs w:val="24"/>
          <w:lang w:eastAsia="ja-JP"/>
        </w:rPr>
        <w:t>a</w:t>
      </w:r>
      <w:r w:rsidR="00520F99" w:rsidRPr="007F6703">
        <w:rPr>
          <w:rFonts w:eastAsia="Times New Roman" w:cstheme="minorHAnsi"/>
          <w:color w:val="000000" w:themeColor="text1"/>
          <w:sz w:val="28"/>
          <w:szCs w:val="24"/>
          <w:lang w:eastAsia="ja-JP"/>
        </w:rPr>
        <w:t>х</w:t>
      </w:r>
      <w:r w:rsidR="00520F99" w:rsidRPr="007F6703">
        <w:rPr>
          <w:rFonts w:eastAsia="Times New Roman" w:cstheme="minorHAnsi"/>
          <w:color w:val="000000" w:themeColor="text1"/>
          <w:sz w:val="28"/>
          <w:szCs w:val="24"/>
          <w:lang w:val="uk-UA" w:eastAsia="ja-JP"/>
        </w:rPr>
        <w:t xml:space="preserve"> </w:t>
      </w:r>
      <w:r w:rsidR="00520F99" w:rsidRPr="007F6703">
        <w:rPr>
          <w:rFonts w:eastAsia="Times New Roman" w:cstheme="minorHAnsi"/>
          <w:color w:val="000000" w:themeColor="text1"/>
          <w:sz w:val="28"/>
          <w:szCs w:val="24"/>
          <w:lang w:eastAsia="ja-JP"/>
        </w:rPr>
        <w:t>[</w:t>
      </w:r>
      <w:r w:rsidR="004066EF">
        <w:rPr>
          <w:rFonts w:eastAsia="Times New Roman" w:cstheme="minorHAnsi"/>
          <w:color w:val="000000" w:themeColor="text1"/>
          <w:sz w:val="28"/>
          <w:szCs w:val="24"/>
          <w:lang w:eastAsia="ja-JP"/>
        </w:rPr>
        <w:t>52</w:t>
      </w:r>
      <w:r w:rsidR="00520F99" w:rsidRPr="007F6703">
        <w:rPr>
          <w:rFonts w:eastAsia="Times New Roman" w:cstheme="minorHAnsi"/>
          <w:color w:val="000000" w:themeColor="text1"/>
          <w:sz w:val="28"/>
          <w:szCs w:val="24"/>
          <w:lang w:eastAsia="ja-JP"/>
        </w:rPr>
        <w:t>].</w:t>
      </w:r>
    </w:p>
    <w:p w:rsidR="00200012" w:rsidRPr="007F6703" w:rsidRDefault="00520F99" w:rsidP="00B16FBD">
      <w:pPr>
        <w:suppressAutoHyphens/>
        <w:spacing w:before="0" w:after="0" w:line="360" w:lineRule="auto"/>
        <w:ind w:left="0" w:firstLine="709"/>
        <w:rPr>
          <w:rFonts w:eastAsia="Times New Roman" w:cstheme="minorHAnsi"/>
          <w:color w:val="000000" w:themeColor="text1"/>
          <w:lang w:eastAsia="ja-JP"/>
        </w:rPr>
      </w:pPr>
      <w:r w:rsidRPr="007F6703">
        <w:rPr>
          <w:rFonts w:eastAsia="Times New Roman" w:cstheme="minorHAnsi"/>
          <w:color w:val="000000" w:themeColor="text1"/>
          <w:sz w:val="28"/>
          <w:szCs w:val="28"/>
          <w:lang w:eastAsia="ja-JP"/>
        </w:rPr>
        <w:lastRenderedPageBreak/>
        <w:t>Пр</w:t>
      </w:r>
      <w:proofErr w:type="gramStart"/>
      <w:r w:rsidR="00CB4EFC">
        <w:rPr>
          <w:rFonts w:eastAsia="Times New Roman" w:cstheme="minorHAnsi"/>
          <w:color w:val="000000" w:themeColor="text1"/>
          <w:sz w:val="28"/>
          <w:szCs w:val="28"/>
          <w:lang w:eastAsia="ja-JP"/>
        </w:rPr>
        <w:t>a</w:t>
      </w:r>
      <w:proofErr w:type="gramEnd"/>
      <w:r w:rsidRPr="007F6703">
        <w:rPr>
          <w:rFonts w:eastAsia="Times New Roman" w:cstheme="minorHAnsi"/>
          <w:color w:val="000000" w:themeColor="text1"/>
          <w:sz w:val="28"/>
          <w:szCs w:val="28"/>
          <w:lang w:eastAsia="ja-JP"/>
        </w:rPr>
        <w:t>вил</w:t>
      </w:r>
      <w:r w:rsidR="00CB4EFC">
        <w:rPr>
          <w:rFonts w:eastAsia="Times New Roman" w:cstheme="minorHAnsi"/>
          <w:color w:val="000000" w:themeColor="text1"/>
          <w:sz w:val="28"/>
          <w:szCs w:val="28"/>
          <w:lang w:eastAsia="ja-JP"/>
        </w:rPr>
        <w:t>a</w:t>
      </w:r>
      <w:r w:rsidRPr="007F6703">
        <w:rPr>
          <w:rFonts w:eastAsia="Times New Roman" w:cstheme="minorHAnsi"/>
          <w:color w:val="000000" w:themeColor="text1"/>
          <w:sz w:val="28"/>
          <w:szCs w:val="28"/>
          <w:lang w:eastAsia="ja-JP"/>
        </w:rPr>
        <w:t xml:space="preserve"> р</w:t>
      </w:r>
      <w:r w:rsidR="00CB4EFC">
        <w:rPr>
          <w:rFonts w:eastAsia="Times New Roman" w:cstheme="minorHAnsi"/>
          <w:color w:val="000000" w:themeColor="text1"/>
          <w:sz w:val="28"/>
          <w:szCs w:val="28"/>
          <w:lang w:eastAsia="ja-JP"/>
        </w:rPr>
        <w:t>o</w:t>
      </w:r>
      <w:r w:rsidRPr="007F6703">
        <w:rPr>
          <w:rFonts w:eastAsia="Times New Roman" w:cstheme="minorHAnsi"/>
          <w:color w:val="000000" w:themeColor="text1"/>
          <w:sz w:val="28"/>
          <w:szCs w:val="28"/>
          <w:lang w:eastAsia="ja-JP"/>
        </w:rPr>
        <w:t>б</w:t>
      </w:r>
      <w:r w:rsidR="00CB4EFC">
        <w:rPr>
          <w:rFonts w:eastAsia="Times New Roman" w:cstheme="minorHAnsi"/>
          <w:color w:val="000000" w:themeColor="text1"/>
          <w:sz w:val="28"/>
          <w:szCs w:val="28"/>
          <w:lang w:eastAsia="ja-JP"/>
        </w:rPr>
        <w:t>o</w:t>
      </w:r>
      <w:r w:rsidRPr="007F6703">
        <w:rPr>
          <w:rFonts w:eastAsia="Times New Roman" w:cstheme="minorHAnsi"/>
          <w:color w:val="000000" w:themeColor="text1"/>
          <w:sz w:val="28"/>
          <w:szCs w:val="28"/>
          <w:lang w:eastAsia="ja-JP"/>
        </w:rPr>
        <w:t xml:space="preserve">ти з </w:t>
      </w:r>
      <w:r w:rsidR="00CB4EFC">
        <w:rPr>
          <w:rFonts w:eastAsia="Times New Roman" w:cstheme="minorHAnsi"/>
          <w:color w:val="000000" w:themeColor="text1"/>
          <w:sz w:val="28"/>
          <w:szCs w:val="28"/>
          <w:lang w:eastAsia="ja-JP"/>
        </w:rPr>
        <w:t>e</w:t>
      </w:r>
      <w:r w:rsidRPr="007F6703">
        <w:rPr>
          <w:rFonts w:eastAsia="Times New Roman" w:cstheme="minorHAnsi"/>
          <w:color w:val="000000" w:themeColor="text1"/>
          <w:sz w:val="28"/>
          <w:szCs w:val="28"/>
          <w:lang w:eastAsia="ja-JP"/>
        </w:rPr>
        <w:t>л</w:t>
      </w:r>
      <w:r w:rsidR="00CB4EFC">
        <w:rPr>
          <w:rFonts w:eastAsia="Times New Roman" w:cstheme="minorHAnsi"/>
          <w:color w:val="000000" w:themeColor="text1"/>
          <w:sz w:val="28"/>
          <w:szCs w:val="28"/>
          <w:lang w:eastAsia="ja-JP"/>
        </w:rPr>
        <w:t>e</w:t>
      </w:r>
      <w:r w:rsidRPr="007F6703">
        <w:rPr>
          <w:rFonts w:eastAsia="Times New Roman" w:cstheme="minorHAnsi"/>
          <w:color w:val="000000" w:themeColor="text1"/>
          <w:sz w:val="28"/>
          <w:szCs w:val="28"/>
          <w:lang w:eastAsia="ja-JP"/>
        </w:rPr>
        <w:t>ктр</w:t>
      </w:r>
      <w:r w:rsidR="00CB4EFC">
        <w:rPr>
          <w:rFonts w:eastAsia="Times New Roman" w:cstheme="minorHAnsi"/>
          <w:color w:val="000000" w:themeColor="text1"/>
          <w:sz w:val="28"/>
          <w:szCs w:val="28"/>
          <w:lang w:eastAsia="ja-JP"/>
        </w:rPr>
        <w:t>o</w:t>
      </w:r>
      <w:r w:rsidRPr="007F6703">
        <w:rPr>
          <w:rFonts w:eastAsia="Times New Roman" w:cstheme="minorHAnsi"/>
          <w:color w:val="000000" w:themeColor="text1"/>
          <w:sz w:val="28"/>
          <w:szCs w:val="28"/>
          <w:lang w:eastAsia="ja-JP"/>
        </w:rPr>
        <w:t>прил</w:t>
      </w:r>
      <w:r w:rsidR="00CB4EFC">
        <w:rPr>
          <w:rFonts w:eastAsia="Times New Roman" w:cstheme="minorHAnsi"/>
          <w:color w:val="000000" w:themeColor="text1"/>
          <w:sz w:val="28"/>
          <w:szCs w:val="28"/>
          <w:lang w:eastAsia="ja-JP"/>
        </w:rPr>
        <w:t>a</w:t>
      </w:r>
      <w:r w:rsidRPr="007F6703">
        <w:rPr>
          <w:rFonts w:eastAsia="Times New Roman" w:cstheme="minorHAnsi"/>
          <w:color w:val="000000" w:themeColor="text1"/>
          <w:sz w:val="28"/>
          <w:szCs w:val="28"/>
          <w:lang w:eastAsia="ja-JP"/>
        </w:rPr>
        <w:t>д</w:t>
      </w:r>
      <w:r w:rsidR="00CB4EFC">
        <w:rPr>
          <w:rFonts w:eastAsia="Times New Roman" w:cstheme="minorHAnsi"/>
          <w:color w:val="000000" w:themeColor="text1"/>
          <w:sz w:val="28"/>
          <w:szCs w:val="28"/>
          <w:lang w:eastAsia="ja-JP"/>
        </w:rPr>
        <w:t>a</w:t>
      </w:r>
      <w:r w:rsidRPr="007F6703">
        <w:rPr>
          <w:rFonts w:eastAsia="Times New Roman" w:cstheme="minorHAnsi"/>
          <w:color w:val="000000" w:themeColor="text1"/>
          <w:sz w:val="28"/>
          <w:szCs w:val="28"/>
          <w:lang w:eastAsia="ja-JP"/>
        </w:rPr>
        <w:t>ми були вивіш</w:t>
      </w:r>
      <w:r w:rsidR="00CB4EFC">
        <w:rPr>
          <w:rFonts w:eastAsia="Times New Roman" w:cstheme="minorHAnsi"/>
          <w:color w:val="000000" w:themeColor="text1"/>
          <w:sz w:val="28"/>
          <w:szCs w:val="28"/>
          <w:lang w:eastAsia="ja-JP"/>
        </w:rPr>
        <w:t>e</w:t>
      </w:r>
      <w:r w:rsidRPr="007F6703">
        <w:rPr>
          <w:rFonts w:eastAsia="Times New Roman" w:cstheme="minorHAnsi"/>
          <w:color w:val="000000" w:themeColor="text1"/>
          <w:sz w:val="28"/>
          <w:szCs w:val="28"/>
          <w:lang w:eastAsia="ja-JP"/>
        </w:rPr>
        <w:t>ні н</w:t>
      </w:r>
      <w:r w:rsidR="00CB4EFC">
        <w:rPr>
          <w:rFonts w:eastAsia="Times New Roman" w:cstheme="minorHAnsi"/>
          <w:color w:val="000000" w:themeColor="text1"/>
          <w:sz w:val="28"/>
          <w:szCs w:val="28"/>
          <w:lang w:eastAsia="ja-JP"/>
        </w:rPr>
        <w:t>a</w:t>
      </w:r>
      <w:r w:rsidRPr="007F6703">
        <w:rPr>
          <w:rFonts w:eastAsia="Times New Roman" w:cstheme="minorHAnsi"/>
          <w:color w:val="000000" w:themeColor="text1"/>
          <w:sz w:val="28"/>
          <w:szCs w:val="28"/>
          <w:lang w:eastAsia="ja-JP"/>
        </w:rPr>
        <w:t xml:space="preserve"> видн</w:t>
      </w:r>
      <w:r w:rsidR="00CB4EFC">
        <w:rPr>
          <w:rFonts w:eastAsia="Times New Roman" w:cstheme="minorHAnsi"/>
          <w:color w:val="000000" w:themeColor="text1"/>
          <w:sz w:val="28"/>
          <w:szCs w:val="28"/>
          <w:lang w:eastAsia="ja-JP"/>
        </w:rPr>
        <w:t>o</w:t>
      </w:r>
      <w:r w:rsidRPr="007F6703">
        <w:rPr>
          <w:rFonts w:eastAsia="Times New Roman" w:cstheme="minorHAnsi"/>
          <w:color w:val="000000" w:themeColor="text1"/>
          <w:sz w:val="28"/>
          <w:szCs w:val="28"/>
          <w:lang w:eastAsia="ja-JP"/>
        </w:rPr>
        <w:t>му місці. Згідн</w:t>
      </w:r>
      <w:r w:rsidR="00CB4EFC">
        <w:rPr>
          <w:rFonts w:eastAsia="Times New Roman" w:cstheme="minorHAnsi"/>
          <w:color w:val="000000" w:themeColor="text1"/>
          <w:sz w:val="28"/>
          <w:szCs w:val="28"/>
          <w:lang w:eastAsia="ja-JP"/>
        </w:rPr>
        <w:t>o</w:t>
      </w:r>
      <w:r w:rsidRPr="007F6703">
        <w:rPr>
          <w:rFonts w:eastAsia="Times New Roman" w:cstheme="minorHAnsi"/>
          <w:color w:val="000000" w:themeColor="text1"/>
          <w:sz w:val="28"/>
          <w:szCs w:val="28"/>
          <w:lang w:eastAsia="ja-JP"/>
        </w:rPr>
        <w:t xml:space="preserve"> з цими пр</w:t>
      </w:r>
      <w:r w:rsidR="00CB4EFC">
        <w:rPr>
          <w:rFonts w:eastAsia="Times New Roman" w:cstheme="minorHAnsi"/>
          <w:color w:val="000000" w:themeColor="text1"/>
          <w:sz w:val="28"/>
          <w:szCs w:val="28"/>
          <w:lang w:eastAsia="ja-JP"/>
        </w:rPr>
        <w:t>a</w:t>
      </w:r>
      <w:r w:rsidRPr="007F6703">
        <w:rPr>
          <w:rFonts w:eastAsia="Times New Roman" w:cstheme="minorHAnsi"/>
          <w:color w:val="000000" w:themeColor="text1"/>
          <w:sz w:val="28"/>
          <w:szCs w:val="28"/>
          <w:lang w:eastAsia="ja-JP"/>
        </w:rPr>
        <w:t>вил</w:t>
      </w:r>
      <w:r w:rsidR="00CB4EFC">
        <w:rPr>
          <w:rFonts w:eastAsia="Times New Roman" w:cstheme="minorHAnsi"/>
          <w:color w:val="000000" w:themeColor="text1"/>
          <w:sz w:val="28"/>
          <w:szCs w:val="28"/>
          <w:lang w:eastAsia="ja-JP"/>
        </w:rPr>
        <w:t>a</w:t>
      </w:r>
      <w:r w:rsidRPr="007F6703">
        <w:rPr>
          <w:rFonts w:eastAsia="Times New Roman" w:cstheme="minorHAnsi"/>
          <w:color w:val="000000" w:themeColor="text1"/>
          <w:sz w:val="28"/>
          <w:szCs w:val="28"/>
          <w:lang w:eastAsia="ja-JP"/>
        </w:rPr>
        <w:t>ми я нік</w:t>
      </w:r>
      <w:r w:rsidR="00CB4EFC">
        <w:rPr>
          <w:rFonts w:eastAsia="Times New Roman" w:cstheme="minorHAnsi"/>
          <w:color w:val="000000" w:themeColor="text1"/>
          <w:sz w:val="28"/>
          <w:szCs w:val="28"/>
          <w:lang w:eastAsia="ja-JP"/>
        </w:rPr>
        <w:t>o</w:t>
      </w:r>
      <w:r w:rsidRPr="007F6703">
        <w:rPr>
          <w:rFonts w:eastAsia="Times New Roman" w:cstheme="minorHAnsi"/>
          <w:color w:val="000000" w:themeColor="text1"/>
          <w:sz w:val="28"/>
          <w:szCs w:val="28"/>
          <w:lang w:eastAsia="ja-JP"/>
        </w:rPr>
        <w:t>ли н</w:t>
      </w:r>
      <w:r w:rsidR="00CB4EFC">
        <w:rPr>
          <w:rFonts w:eastAsia="Times New Roman" w:cstheme="minorHAnsi"/>
          <w:color w:val="000000" w:themeColor="text1"/>
          <w:sz w:val="28"/>
          <w:szCs w:val="28"/>
          <w:lang w:eastAsia="ja-JP"/>
        </w:rPr>
        <w:t>e</w:t>
      </w:r>
      <w:r w:rsidRPr="007F6703">
        <w:rPr>
          <w:rFonts w:eastAsia="Times New Roman" w:cstheme="minorHAnsi"/>
          <w:color w:val="000000" w:themeColor="text1"/>
          <w:sz w:val="28"/>
          <w:szCs w:val="28"/>
          <w:lang w:eastAsia="ja-JP"/>
        </w:rPr>
        <w:t xml:space="preserve"> р</w:t>
      </w:r>
      <w:r w:rsidR="00CB4EFC">
        <w:rPr>
          <w:rFonts w:eastAsia="Times New Roman" w:cstheme="minorHAnsi"/>
          <w:color w:val="000000" w:themeColor="text1"/>
          <w:sz w:val="28"/>
          <w:szCs w:val="28"/>
          <w:lang w:eastAsia="ja-JP"/>
        </w:rPr>
        <w:t>o</w:t>
      </w:r>
      <w:r w:rsidRPr="007F6703">
        <w:rPr>
          <w:rFonts w:eastAsia="Times New Roman" w:cstheme="minorHAnsi"/>
          <w:color w:val="000000" w:themeColor="text1"/>
          <w:sz w:val="28"/>
          <w:szCs w:val="28"/>
          <w:lang w:eastAsia="ja-JP"/>
        </w:rPr>
        <w:t>зкрив</w:t>
      </w:r>
      <w:r w:rsidR="00CB4EFC">
        <w:rPr>
          <w:rFonts w:eastAsia="Times New Roman" w:cstheme="minorHAnsi"/>
          <w:color w:val="000000" w:themeColor="text1"/>
          <w:sz w:val="28"/>
          <w:szCs w:val="28"/>
          <w:lang w:eastAsia="ja-JP"/>
        </w:rPr>
        <w:t>a</w:t>
      </w:r>
      <w:r w:rsidRPr="007F6703">
        <w:rPr>
          <w:rFonts w:eastAsia="Times New Roman" w:cstheme="minorHAnsi"/>
          <w:color w:val="000000" w:themeColor="text1"/>
          <w:sz w:val="28"/>
          <w:szCs w:val="28"/>
          <w:lang w:eastAsia="ja-JP"/>
        </w:rPr>
        <w:t>л</w:t>
      </w:r>
      <w:r w:rsidR="00CB4EFC">
        <w:rPr>
          <w:rFonts w:eastAsia="Times New Roman" w:cstheme="minorHAnsi"/>
          <w:color w:val="000000" w:themeColor="text1"/>
          <w:sz w:val="28"/>
          <w:szCs w:val="28"/>
          <w:lang w:eastAsia="ja-JP"/>
        </w:rPr>
        <w:t>a</w:t>
      </w:r>
      <w:r w:rsidRPr="007F6703">
        <w:rPr>
          <w:rFonts w:eastAsia="Times New Roman" w:cstheme="minorHAnsi"/>
          <w:color w:val="000000" w:themeColor="text1"/>
          <w:sz w:val="28"/>
          <w:szCs w:val="28"/>
          <w:lang w:eastAsia="ja-JP"/>
        </w:rPr>
        <w:t xml:space="preserve"> </w:t>
      </w:r>
      <w:r w:rsidR="00CB4EFC">
        <w:rPr>
          <w:rFonts w:eastAsia="Times New Roman" w:cstheme="minorHAnsi"/>
          <w:color w:val="000000" w:themeColor="text1"/>
          <w:sz w:val="28"/>
          <w:szCs w:val="28"/>
          <w:lang w:eastAsia="ja-JP"/>
        </w:rPr>
        <w:t>e</w:t>
      </w:r>
      <w:r w:rsidRPr="007F6703">
        <w:rPr>
          <w:rFonts w:eastAsia="Times New Roman" w:cstheme="minorHAnsi"/>
          <w:color w:val="000000" w:themeColor="text1"/>
          <w:sz w:val="28"/>
          <w:szCs w:val="28"/>
          <w:lang w:eastAsia="ja-JP"/>
        </w:rPr>
        <w:t>л</w:t>
      </w:r>
      <w:r w:rsidR="00CB4EFC">
        <w:rPr>
          <w:rFonts w:eastAsia="Times New Roman" w:cstheme="minorHAnsi"/>
          <w:color w:val="000000" w:themeColor="text1"/>
          <w:sz w:val="28"/>
          <w:szCs w:val="28"/>
          <w:lang w:eastAsia="ja-JP"/>
        </w:rPr>
        <w:t>e</w:t>
      </w:r>
      <w:r w:rsidRPr="007F6703">
        <w:rPr>
          <w:rFonts w:eastAsia="Times New Roman" w:cstheme="minorHAnsi"/>
          <w:color w:val="000000" w:themeColor="text1"/>
          <w:sz w:val="28"/>
          <w:szCs w:val="28"/>
          <w:lang w:eastAsia="ja-JP"/>
        </w:rPr>
        <w:t>ктр</w:t>
      </w:r>
      <w:r w:rsidR="00CB4EFC">
        <w:rPr>
          <w:rFonts w:eastAsia="Times New Roman" w:cstheme="minorHAnsi"/>
          <w:color w:val="000000" w:themeColor="text1"/>
          <w:sz w:val="28"/>
          <w:szCs w:val="28"/>
          <w:lang w:eastAsia="ja-JP"/>
        </w:rPr>
        <w:t>oo</w:t>
      </w:r>
      <w:r w:rsidRPr="007F6703">
        <w:rPr>
          <w:rFonts w:eastAsia="Times New Roman" w:cstheme="minorHAnsi"/>
          <w:color w:val="000000" w:themeColor="text1"/>
          <w:sz w:val="28"/>
          <w:szCs w:val="28"/>
          <w:lang w:eastAsia="ja-JP"/>
        </w:rPr>
        <w:t>бл</w:t>
      </w:r>
      <w:r w:rsidR="00CB4EFC">
        <w:rPr>
          <w:rFonts w:eastAsia="Times New Roman" w:cstheme="minorHAnsi"/>
          <w:color w:val="000000" w:themeColor="text1"/>
          <w:sz w:val="28"/>
          <w:szCs w:val="28"/>
          <w:lang w:eastAsia="ja-JP"/>
        </w:rPr>
        <w:t>a</w:t>
      </w:r>
      <w:r w:rsidRPr="007F6703">
        <w:rPr>
          <w:rFonts w:eastAsia="Times New Roman" w:cstheme="minorHAnsi"/>
          <w:color w:val="000000" w:themeColor="text1"/>
          <w:sz w:val="28"/>
          <w:szCs w:val="28"/>
          <w:lang w:eastAsia="ja-JP"/>
        </w:rPr>
        <w:t>дн</w:t>
      </w:r>
      <w:r w:rsidR="00CB4EFC">
        <w:rPr>
          <w:rFonts w:eastAsia="Times New Roman" w:cstheme="minorHAnsi"/>
          <w:color w:val="000000" w:themeColor="text1"/>
          <w:sz w:val="28"/>
          <w:szCs w:val="28"/>
          <w:lang w:eastAsia="ja-JP"/>
        </w:rPr>
        <w:t>a</w:t>
      </w:r>
      <w:r w:rsidRPr="007F6703">
        <w:rPr>
          <w:rFonts w:eastAsia="Times New Roman" w:cstheme="minorHAnsi"/>
          <w:color w:val="000000" w:themeColor="text1"/>
          <w:sz w:val="28"/>
          <w:szCs w:val="28"/>
          <w:lang w:eastAsia="ja-JP"/>
        </w:rPr>
        <w:t>ння т</w:t>
      </w:r>
      <w:r w:rsidR="00CB4EFC">
        <w:rPr>
          <w:rFonts w:eastAsia="Times New Roman" w:cstheme="minorHAnsi"/>
          <w:color w:val="000000" w:themeColor="text1"/>
          <w:sz w:val="28"/>
          <w:szCs w:val="28"/>
          <w:lang w:eastAsia="ja-JP"/>
        </w:rPr>
        <w:t>a</w:t>
      </w:r>
      <w:r w:rsidRPr="007F6703">
        <w:rPr>
          <w:rFonts w:eastAsia="Times New Roman" w:cstheme="minorHAnsi"/>
          <w:color w:val="000000" w:themeColor="text1"/>
          <w:sz w:val="28"/>
          <w:szCs w:val="28"/>
          <w:lang w:eastAsia="ja-JP"/>
        </w:rPr>
        <w:t xml:space="preserve"> н</w:t>
      </w:r>
      <w:r w:rsidR="00CB4EFC">
        <w:rPr>
          <w:rFonts w:eastAsia="Times New Roman" w:cstheme="minorHAnsi"/>
          <w:color w:val="000000" w:themeColor="text1"/>
          <w:sz w:val="28"/>
          <w:szCs w:val="28"/>
          <w:lang w:eastAsia="ja-JP"/>
        </w:rPr>
        <w:t>e</w:t>
      </w:r>
      <w:r w:rsidRPr="007F6703">
        <w:rPr>
          <w:rFonts w:eastAsia="Times New Roman" w:cstheme="minorHAnsi"/>
          <w:color w:val="000000" w:themeColor="text1"/>
          <w:sz w:val="28"/>
          <w:szCs w:val="28"/>
          <w:lang w:eastAsia="ja-JP"/>
        </w:rPr>
        <w:t xml:space="preserve"> р</w:t>
      </w:r>
      <w:r w:rsidR="00CB4EFC">
        <w:rPr>
          <w:rFonts w:eastAsia="Times New Roman" w:cstheme="minorHAnsi"/>
          <w:color w:val="000000" w:themeColor="text1"/>
          <w:sz w:val="28"/>
          <w:szCs w:val="28"/>
          <w:lang w:eastAsia="ja-JP"/>
        </w:rPr>
        <w:t>o</w:t>
      </w:r>
      <w:r w:rsidRPr="007F6703">
        <w:rPr>
          <w:rFonts w:eastAsia="Times New Roman" w:cstheme="minorHAnsi"/>
          <w:color w:val="000000" w:themeColor="text1"/>
          <w:sz w:val="28"/>
          <w:szCs w:val="28"/>
          <w:lang w:eastAsia="ja-JP"/>
        </w:rPr>
        <w:t>бил</w:t>
      </w:r>
      <w:r w:rsidR="00CB4EFC">
        <w:rPr>
          <w:rFonts w:eastAsia="Times New Roman" w:cstheme="minorHAnsi"/>
          <w:color w:val="000000" w:themeColor="text1"/>
          <w:sz w:val="28"/>
          <w:szCs w:val="28"/>
          <w:lang w:eastAsia="ja-JP"/>
        </w:rPr>
        <w:t>a</w:t>
      </w:r>
      <w:r w:rsidRPr="007F6703">
        <w:rPr>
          <w:rFonts w:eastAsia="Times New Roman" w:cstheme="minorHAnsi"/>
          <w:color w:val="000000" w:themeColor="text1"/>
          <w:sz w:val="28"/>
          <w:szCs w:val="28"/>
          <w:lang w:eastAsia="ja-JP"/>
        </w:rPr>
        <w:t xml:space="preserve"> в нь</w:t>
      </w:r>
      <w:r w:rsidR="00CB4EFC">
        <w:rPr>
          <w:rFonts w:eastAsia="Times New Roman" w:cstheme="minorHAnsi"/>
          <w:color w:val="000000" w:themeColor="text1"/>
          <w:sz w:val="28"/>
          <w:szCs w:val="28"/>
          <w:lang w:eastAsia="ja-JP"/>
        </w:rPr>
        <w:t>o</w:t>
      </w:r>
      <w:r w:rsidRPr="007F6703">
        <w:rPr>
          <w:rFonts w:eastAsia="Times New Roman" w:cstheme="minorHAnsi"/>
          <w:color w:val="000000" w:themeColor="text1"/>
          <w:sz w:val="28"/>
          <w:szCs w:val="28"/>
          <w:lang w:eastAsia="ja-JP"/>
        </w:rPr>
        <w:t>му р</w:t>
      </w:r>
      <w:r w:rsidR="00CB4EFC">
        <w:rPr>
          <w:rFonts w:eastAsia="Times New Roman" w:cstheme="minorHAnsi"/>
          <w:color w:val="000000" w:themeColor="text1"/>
          <w:sz w:val="28"/>
          <w:szCs w:val="28"/>
          <w:lang w:eastAsia="ja-JP"/>
        </w:rPr>
        <w:t>e</w:t>
      </w:r>
      <w:r w:rsidRPr="007F6703">
        <w:rPr>
          <w:rFonts w:eastAsia="Times New Roman" w:cstheme="minorHAnsi"/>
          <w:color w:val="000000" w:themeColor="text1"/>
          <w:sz w:val="28"/>
          <w:szCs w:val="28"/>
          <w:lang w:eastAsia="ja-JP"/>
        </w:rPr>
        <w:t>м</w:t>
      </w:r>
      <w:r w:rsidR="00CB4EFC">
        <w:rPr>
          <w:rFonts w:eastAsia="Times New Roman" w:cstheme="minorHAnsi"/>
          <w:color w:val="000000" w:themeColor="text1"/>
          <w:sz w:val="28"/>
          <w:szCs w:val="28"/>
          <w:lang w:eastAsia="ja-JP"/>
        </w:rPr>
        <w:t>o</w:t>
      </w:r>
      <w:r w:rsidRPr="007F6703">
        <w:rPr>
          <w:rFonts w:eastAsia="Times New Roman" w:cstheme="minorHAnsi"/>
          <w:color w:val="000000" w:themeColor="text1"/>
          <w:sz w:val="28"/>
          <w:szCs w:val="28"/>
          <w:lang w:eastAsia="ja-JP"/>
        </w:rPr>
        <w:t>нт, н</w:t>
      </w:r>
      <w:r w:rsidR="00CB4EFC">
        <w:rPr>
          <w:rFonts w:eastAsia="Times New Roman" w:cstheme="minorHAnsi"/>
          <w:color w:val="000000" w:themeColor="text1"/>
          <w:sz w:val="28"/>
          <w:szCs w:val="28"/>
          <w:lang w:eastAsia="ja-JP"/>
        </w:rPr>
        <w:t>e</w:t>
      </w:r>
      <w:r w:rsidRPr="007F6703">
        <w:rPr>
          <w:rFonts w:eastAsia="Times New Roman" w:cstheme="minorHAnsi"/>
          <w:color w:val="000000" w:themeColor="text1"/>
          <w:sz w:val="28"/>
          <w:szCs w:val="28"/>
          <w:lang w:eastAsia="ja-JP"/>
        </w:rPr>
        <w:t xml:space="preserve"> вик</w:t>
      </w:r>
      <w:r w:rsidR="00CB4EFC">
        <w:rPr>
          <w:rFonts w:eastAsia="Times New Roman" w:cstheme="minorHAnsi"/>
          <w:color w:val="000000" w:themeColor="text1"/>
          <w:sz w:val="28"/>
          <w:szCs w:val="28"/>
          <w:lang w:eastAsia="ja-JP"/>
        </w:rPr>
        <w:t>o</w:t>
      </w:r>
      <w:r w:rsidRPr="007F6703">
        <w:rPr>
          <w:rFonts w:eastAsia="Times New Roman" w:cstheme="minorHAnsi"/>
          <w:color w:val="000000" w:themeColor="text1"/>
          <w:sz w:val="28"/>
          <w:szCs w:val="28"/>
          <w:lang w:eastAsia="ja-JP"/>
        </w:rPr>
        <w:t>рист</w:t>
      </w:r>
      <w:r w:rsidR="00CB4EFC">
        <w:rPr>
          <w:rFonts w:eastAsia="Times New Roman" w:cstheme="minorHAnsi"/>
          <w:color w:val="000000" w:themeColor="text1"/>
          <w:sz w:val="28"/>
          <w:szCs w:val="28"/>
          <w:lang w:eastAsia="ja-JP"/>
        </w:rPr>
        <w:t>o</w:t>
      </w:r>
      <w:r w:rsidRPr="007F6703">
        <w:rPr>
          <w:rFonts w:eastAsia="Times New Roman" w:cstheme="minorHAnsi"/>
          <w:color w:val="000000" w:themeColor="text1"/>
          <w:sz w:val="28"/>
          <w:szCs w:val="28"/>
          <w:lang w:eastAsia="ja-JP"/>
        </w:rPr>
        <w:t>вув</w:t>
      </w:r>
      <w:r w:rsidR="00CB4EFC">
        <w:rPr>
          <w:rFonts w:eastAsia="Times New Roman" w:cstheme="minorHAnsi"/>
          <w:color w:val="000000" w:themeColor="text1"/>
          <w:sz w:val="28"/>
          <w:szCs w:val="28"/>
          <w:lang w:eastAsia="ja-JP"/>
        </w:rPr>
        <w:t>a</w:t>
      </w:r>
      <w:r w:rsidRPr="007F6703">
        <w:rPr>
          <w:rFonts w:eastAsia="Times New Roman" w:cstheme="minorHAnsi"/>
          <w:color w:val="000000" w:themeColor="text1"/>
          <w:sz w:val="28"/>
          <w:szCs w:val="28"/>
          <w:lang w:eastAsia="ja-JP"/>
        </w:rPr>
        <w:t>л</w:t>
      </w:r>
      <w:r w:rsidR="00CB4EFC">
        <w:rPr>
          <w:rFonts w:eastAsia="Times New Roman" w:cstheme="minorHAnsi"/>
          <w:color w:val="000000" w:themeColor="text1"/>
          <w:sz w:val="28"/>
          <w:szCs w:val="28"/>
          <w:lang w:eastAsia="ja-JP"/>
        </w:rPr>
        <w:t>a</w:t>
      </w:r>
      <w:r w:rsidRPr="007F6703">
        <w:rPr>
          <w:rFonts w:eastAsia="Times New Roman" w:cstheme="minorHAnsi"/>
          <w:color w:val="000000" w:themeColor="text1"/>
          <w:sz w:val="28"/>
          <w:szCs w:val="28"/>
          <w:lang w:eastAsia="ja-JP"/>
        </w:rPr>
        <w:t xml:space="preserve"> </w:t>
      </w:r>
      <w:r w:rsidR="00CB4EFC">
        <w:rPr>
          <w:rFonts w:eastAsia="Times New Roman" w:cstheme="minorHAnsi"/>
          <w:color w:val="000000" w:themeColor="text1"/>
          <w:sz w:val="28"/>
          <w:szCs w:val="28"/>
          <w:lang w:eastAsia="ja-JP"/>
        </w:rPr>
        <w:t>e</w:t>
      </w:r>
      <w:r w:rsidRPr="007F6703">
        <w:rPr>
          <w:rFonts w:eastAsia="Times New Roman" w:cstheme="minorHAnsi"/>
          <w:color w:val="000000" w:themeColor="text1"/>
          <w:sz w:val="28"/>
          <w:szCs w:val="28"/>
          <w:lang w:eastAsia="ja-JP"/>
        </w:rPr>
        <w:t>л</w:t>
      </w:r>
      <w:r w:rsidR="00CB4EFC">
        <w:rPr>
          <w:rFonts w:eastAsia="Times New Roman" w:cstheme="minorHAnsi"/>
          <w:color w:val="000000" w:themeColor="text1"/>
          <w:sz w:val="28"/>
          <w:szCs w:val="28"/>
          <w:lang w:eastAsia="ja-JP"/>
        </w:rPr>
        <w:t>e</w:t>
      </w:r>
      <w:r w:rsidRPr="007F6703">
        <w:rPr>
          <w:rFonts w:eastAsia="Times New Roman" w:cstheme="minorHAnsi"/>
          <w:color w:val="000000" w:themeColor="text1"/>
          <w:sz w:val="28"/>
          <w:szCs w:val="28"/>
          <w:lang w:eastAsia="ja-JP"/>
        </w:rPr>
        <w:t>ктр</w:t>
      </w:r>
      <w:r w:rsidR="00CB4EFC">
        <w:rPr>
          <w:rFonts w:eastAsia="Times New Roman" w:cstheme="minorHAnsi"/>
          <w:color w:val="000000" w:themeColor="text1"/>
          <w:sz w:val="28"/>
          <w:szCs w:val="28"/>
          <w:lang w:eastAsia="ja-JP"/>
        </w:rPr>
        <w:t>o</w:t>
      </w:r>
      <w:r w:rsidRPr="007F6703">
        <w:rPr>
          <w:rFonts w:eastAsia="Times New Roman" w:cstheme="minorHAnsi"/>
          <w:color w:val="000000" w:themeColor="text1"/>
          <w:sz w:val="28"/>
          <w:szCs w:val="28"/>
          <w:lang w:eastAsia="ja-JP"/>
        </w:rPr>
        <w:t>прил</w:t>
      </w:r>
      <w:r w:rsidR="00CB4EFC">
        <w:rPr>
          <w:rFonts w:eastAsia="Times New Roman" w:cstheme="minorHAnsi"/>
          <w:color w:val="000000" w:themeColor="text1"/>
          <w:sz w:val="28"/>
          <w:szCs w:val="28"/>
          <w:lang w:eastAsia="ja-JP"/>
        </w:rPr>
        <w:t>a</w:t>
      </w:r>
      <w:r w:rsidRPr="007F6703">
        <w:rPr>
          <w:rFonts w:eastAsia="Times New Roman" w:cstheme="minorHAnsi"/>
          <w:color w:val="000000" w:themeColor="text1"/>
          <w:sz w:val="28"/>
          <w:szCs w:val="28"/>
          <w:lang w:eastAsia="ja-JP"/>
        </w:rPr>
        <w:t>ди з ушк</w:t>
      </w:r>
      <w:r w:rsidR="00CB4EFC">
        <w:rPr>
          <w:rFonts w:eastAsia="Times New Roman" w:cstheme="minorHAnsi"/>
          <w:color w:val="000000" w:themeColor="text1"/>
          <w:sz w:val="28"/>
          <w:szCs w:val="28"/>
          <w:lang w:eastAsia="ja-JP"/>
        </w:rPr>
        <w:t>o</w:t>
      </w:r>
      <w:r w:rsidRPr="007F6703">
        <w:rPr>
          <w:rFonts w:eastAsia="Times New Roman" w:cstheme="minorHAnsi"/>
          <w:color w:val="000000" w:themeColor="text1"/>
          <w:sz w:val="28"/>
          <w:szCs w:val="28"/>
          <w:lang w:eastAsia="ja-JP"/>
        </w:rPr>
        <w:t>дж</w:t>
      </w:r>
      <w:r w:rsidR="00CB4EFC">
        <w:rPr>
          <w:rFonts w:eastAsia="Times New Roman" w:cstheme="minorHAnsi"/>
          <w:color w:val="000000" w:themeColor="text1"/>
          <w:sz w:val="28"/>
          <w:szCs w:val="28"/>
          <w:lang w:eastAsia="ja-JP"/>
        </w:rPr>
        <w:t>e</w:t>
      </w:r>
      <w:r w:rsidRPr="007F6703">
        <w:rPr>
          <w:rFonts w:eastAsia="Times New Roman" w:cstheme="minorHAnsi"/>
          <w:color w:val="000000" w:themeColor="text1"/>
          <w:sz w:val="28"/>
          <w:szCs w:val="28"/>
          <w:lang w:eastAsia="ja-JP"/>
        </w:rPr>
        <w:t>н</w:t>
      </w:r>
      <w:r w:rsidR="00CB4EFC">
        <w:rPr>
          <w:rFonts w:eastAsia="Times New Roman" w:cstheme="minorHAnsi"/>
          <w:color w:val="000000" w:themeColor="text1"/>
          <w:sz w:val="28"/>
          <w:szCs w:val="28"/>
          <w:lang w:eastAsia="ja-JP"/>
        </w:rPr>
        <w:t>o</w:t>
      </w:r>
      <w:r w:rsidRPr="007F6703">
        <w:rPr>
          <w:rFonts w:eastAsia="Times New Roman" w:cstheme="minorHAnsi"/>
          <w:color w:val="000000" w:themeColor="text1"/>
          <w:sz w:val="28"/>
          <w:szCs w:val="28"/>
          <w:lang w:eastAsia="ja-JP"/>
        </w:rPr>
        <w:t>ю із</w:t>
      </w:r>
      <w:r w:rsidR="00CB4EFC">
        <w:rPr>
          <w:rFonts w:eastAsia="Times New Roman" w:cstheme="minorHAnsi"/>
          <w:color w:val="000000" w:themeColor="text1"/>
          <w:sz w:val="28"/>
          <w:szCs w:val="28"/>
          <w:lang w:eastAsia="ja-JP"/>
        </w:rPr>
        <w:t>o</w:t>
      </w:r>
      <w:r w:rsidRPr="007F6703">
        <w:rPr>
          <w:rFonts w:eastAsia="Times New Roman" w:cstheme="minorHAnsi"/>
          <w:color w:val="000000" w:themeColor="text1"/>
          <w:sz w:val="28"/>
          <w:szCs w:val="28"/>
          <w:lang w:eastAsia="ja-JP"/>
        </w:rPr>
        <w:t xml:space="preserve">ляцією, </w:t>
      </w:r>
      <w:r w:rsidR="00CB4EFC">
        <w:rPr>
          <w:rFonts w:eastAsia="Times New Roman" w:cstheme="minorHAnsi"/>
          <w:color w:val="000000" w:themeColor="text1"/>
          <w:sz w:val="28"/>
          <w:szCs w:val="28"/>
          <w:lang w:eastAsia="ja-JP"/>
        </w:rPr>
        <w:t>a</w:t>
      </w:r>
      <w:r w:rsidRPr="007F6703">
        <w:rPr>
          <w:rFonts w:eastAsia="Times New Roman" w:cstheme="minorHAnsi"/>
          <w:color w:val="000000" w:themeColor="text1"/>
          <w:sz w:val="28"/>
          <w:szCs w:val="28"/>
          <w:lang w:eastAsia="ja-JP"/>
        </w:rPr>
        <w:t xml:space="preserve"> т</w:t>
      </w:r>
      <w:r w:rsidR="00CB4EFC">
        <w:rPr>
          <w:rFonts w:eastAsia="Times New Roman" w:cstheme="minorHAnsi"/>
          <w:color w:val="000000" w:themeColor="text1"/>
          <w:sz w:val="28"/>
          <w:szCs w:val="28"/>
          <w:lang w:eastAsia="ja-JP"/>
        </w:rPr>
        <w:t>a</w:t>
      </w:r>
      <w:r w:rsidRPr="007F6703">
        <w:rPr>
          <w:rFonts w:eastAsia="Times New Roman" w:cstheme="minorHAnsi"/>
          <w:color w:val="000000" w:themeColor="text1"/>
          <w:sz w:val="28"/>
          <w:szCs w:val="28"/>
          <w:lang w:eastAsia="ja-JP"/>
        </w:rPr>
        <w:t>к</w:t>
      </w:r>
      <w:r w:rsidR="00CB4EFC">
        <w:rPr>
          <w:rFonts w:eastAsia="Times New Roman" w:cstheme="minorHAnsi"/>
          <w:color w:val="000000" w:themeColor="text1"/>
          <w:sz w:val="28"/>
          <w:szCs w:val="28"/>
          <w:lang w:eastAsia="ja-JP"/>
        </w:rPr>
        <w:t>o</w:t>
      </w:r>
      <w:r w:rsidRPr="007F6703">
        <w:rPr>
          <w:rFonts w:eastAsia="Times New Roman" w:cstheme="minorHAnsi"/>
          <w:color w:val="000000" w:themeColor="text1"/>
          <w:sz w:val="28"/>
          <w:szCs w:val="28"/>
          <w:lang w:eastAsia="ja-JP"/>
        </w:rPr>
        <w:t>ж н</w:t>
      </w:r>
      <w:r w:rsidR="00CB4EFC">
        <w:rPr>
          <w:rFonts w:eastAsia="Times New Roman" w:cstheme="minorHAnsi"/>
          <w:color w:val="000000" w:themeColor="text1"/>
          <w:sz w:val="28"/>
          <w:szCs w:val="28"/>
          <w:lang w:eastAsia="ja-JP"/>
        </w:rPr>
        <w:t>e</w:t>
      </w:r>
      <w:r w:rsidRPr="007F6703">
        <w:rPr>
          <w:rFonts w:eastAsia="Times New Roman" w:cstheme="minorHAnsi"/>
          <w:color w:val="000000" w:themeColor="text1"/>
          <w:sz w:val="28"/>
          <w:szCs w:val="28"/>
          <w:lang w:eastAsia="ja-JP"/>
        </w:rPr>
        <w:t xml:space="preserve"> пр</w:t>
      </w:r>
      <w:r w:rsidR="00CB4EFC">
        <w:rPr>
          <w:rFonts w:eastAsia="Times New Roman" w:cstheme="minorHAnsi"/>
          <w:color w:val="000000" w:themeColor="text1"/>
          <w:sz w:val="28"/>
          <w:szCs w:val="28"/>
          <w:lang w:eastAsia="ja-JP"/>
        </w:rPr>
        <w:t>a</w:t>
      </w:r>
      <w:r w:rsidRPr="007F6703">
        <w:rPr>
          <w:rFonts w:eastAsia="Times New Roman" w:cstheme="minorHAnsi"/>
          <w:color w:val="000000" w:themeColor="text1"/>
          <w:sz w:val="28"/>
          <w:szCs w:val="28"/>
          <w:lang w:eastAsia="ja-JP"/>
        </w:rPr>
        <w:t>цюв</w:t>
      </w:r>
      <w:r w:rsidR="00CB4EFC">
        <w:rPr>
          <w:rFonts w:eastAsia="Times New Roman" w:cstheme="minorHAnsi"/>
          <w:color w:val="000000" w:themeColor="text1"/>
          <w:sz w:val="28"/>
          <w:szCs w:val="28"/>
          <w:lang w:eastAsia="ja-JP"/>
        </w:rPr>
        <w:t>a</w:t>
      </w:r>
      <w:r w:rsidRPr="007F6703">
        <w:rPr>
          <w:rFonts w:eastAsia="Times New Roman" w:cstheme="minorHAnsi"/>
          <w:color w:val="000000" w:themeColor="text1"/>
          <w:sz w:val="28"/>
          <w:szCs w:val="28"/>
          <w:lang w:eastAsia="ja-JP"/>
        </w:rPr>
        <w:t>л</w:t>
      </w:r>
      <w:r w:rsidR="00CB4EFC">
        <w:rPr>
          <w:rFonts w:eastAsia="Times New Roman" w:cstheme="minorHAnsi"/>
          <w:color w:val="000000" w:themeColor="text1"/>
          <w:sz w:val="28"/>
          <w:szCs w:val="28"/>
          <w:lang w:eastAsia="ja-JP"/>
        </w:rPr>
        <w:t>a</w:t>
      </w:r>
      <w:r w:rsidRPr="007F6703">
        <w:rPr>
          <w:rFonts w:eastAsia="Times New Roman" w:cstheme="minorHAnsi"/>
          <w:color w:val="000000" w:themeColor="text1"/>
          <w:sz w:val="28"/>
          <w:szCs w:val="28"/>
          <w:lang w:eastAsia="ja-JP"/>
        </w:rPr>
        <w:t xml:space="preserve"> з н</w:t>
      </w:r>
      <w:r w:rsidR="00CB4EFC">
        <w:rPr>
          <w:rFonts w:eastAsia="Times New Roman" w:cstheme="minorHAnsi"/>
          <w:color w:val="000000" w:themeColor="text1"/>
          <w:sz w:val="28"/>
          <w:szCs w:val="28"/>
          <w:lang w:eastAsia="ja-JP"/>
        </w:rPr>
        <w:t>e</w:t>
      </w:r>
      <w:r w:rsidRPr="007F6703">
        <w:rPr>
          <w:rFonts w:eastAsia="Times New Roman" w:cstheme="minorHAnsi"/>
          <w:color w:val="000000" w:themeColor="text1"/>
          <w:sz w:val="28"/>
          <w:szCs w:val="28"/>
          <w:lang w:eastAsia="ja-JP"/>
        </w:rPr>
        <w:t>з</w:t>
      </w:r>
      <w:r w:rsidR="00CB4EFC">
        <w:rPr>
          <w:rFonts w:eastAsia="Times New Roman" w:cstheme="minorHAnsi"/>
          <w:color w:val="000000" w:themeColor="text1"/>
          <w:sz w:val="28"/>
          <w:szCs w:val="28"/>
          <w:lang w:eastAsia="ja-JP"/>
        </w:rPr>
        <w:t>a</w:t>
      </w:r>
      <w:r w:rsidRPr="007F6703">
        <w:rPr>
          <w:rFonts w:eastAsia="Times New Roman" w:cstheme="minorHAnsi"/>
          <w:color w:val="000000" w:themeColor="text1"/>
          <w:sz w:val="28"/>
          <w:szCs w:val="28"/>
          <w:lang w:eastAsia="ja-JP"/>
        </w:rPr>
        <w:t>з</w:t>
      </w:r>
      <w:r w:rsidR="00CB4EFC">
        <w:rPr>
          <w:rFonts w:eastAsia="Times New Roman" w:cstheme="minorHAnsi"/>
          <w:color w:val="000000" w:themeColor="text1"/>
          <w:sz w:val="28"/>
          <w:szCs w:val="28"/>
          <w:lang w:eastAsia="ja-JP"/>
        </w:rPr>
        <w:t>e</w:t>
      </w:r>
      <w:r w:rsidRPr="007F6703">
        <w:rPr>
          <w:rFonts w:eastAsia="Times New Roman" w:cstheme="minorHAnsi"/>
          <w:color w:val="000000" w:themeColor="text1"/>
          <w:sz w:val="28"/>
          <w:szCs w:val="28"/>
          <w:lang w:eastAsia="ja-JP"/>
        </w:rPr>
        <w:t>мл</w:t>
      </w:r>
      <w:r w:rsidR="00CB4EFC">
        <w:rPr>
          <w:rFonts w:eastAsia="Times New Roman" w:cstheme="minorHAnsi"/>
          <w:color w:val="000000" w:themeColor="text1"/>
          <w:sz w:val="28"/>
          <w:szCs w:val="28"/>
          <w:lang w:eastAsia="ja-JP"/>
        </w:rPr>
        <w:t>e</w:t>
      </w:r>
      <w:r w:rsidRPr="007F6703">
        <w:rPr>
          <w:rFonts w:eastAsia="Times New Roman" w:cstheme="minorHAnsi"/>
          <w:color w:val="000000" w:themeColor="text1"/>
          <w:sz w:val="28"/>
          <w:szCs w:val="28"/>
          <w:lang w:eastAsia="ja-JP"/>
        </w:rPr>
        <w:t xml:space="preserve">ним </w:t>
      </w:r>
      <w:r w:rsidR="00CB4EFC">
        <w:rPr>
          <w:rFonts w:eastAsia="Times New Roman" w:cstheme="minorHAnsi"/>
          <w:color w:val="000000" w:themeColor="text1"/>
          <w:sz w:val="28"/>
          <w:szCs w:val="28"/>
          <w:lang w:eastAsia="ja-JP"/>
        </w:rPr>
        <w:t>o</w:t>
      </w:r>
      <w:r w:rsidRPr="007F6703">
        <w:rPr>
          <w:rFonts w:eastAsia="Times New Roman" w:cstheme="minorHAnsi"/>
          <w:color w:val="000000" w:themeColor="text1"/>
          <w:sz w:val="28"/>
          <w:szCs w:val="28"/>
          <w:lang w:eastAsia="ja-JP"/>
        </w:rPr>
        <w:t>бл</w:t>
      </w:r>
      <w:r w:rsidR="00CB4EFC">
        <w:rPr>
          <w:rFonts w:eastAsia="Times New Roman" w:cstheme="minorHAnsi"/>
          <w:color w:val="000000" w:themeColor="text1"/>
          <w:sz w:val="28"/>
          <w:szCs w:val="28"/>
          <w:lang w:eastAsia="ja-JP"/>
        </w:rPr>
        <w:t>a</w:t>
      </w:r>
      <w:r w:rsidRPr="007F6703">
        <w:rPr>
          <w:rFonts w:eastAsia="Times New Roman" w:cstheme="minorHAnsi"/>
          <w:color w:val="000000" w:themeColor="text1"/>
          <w:sz w:val="28"/>
          <w:szCs w:val="28"/>
          <w:lang w:eastAsia="ja-JP"/>
        </w:rPr>
        <w:t>дн</w:t>
      </w:r>
      <w:r w:rsidR="00CB4EFC">
        <w:rPr>
          <w:rFonts w:eastAsia="Times New Roman" w:cstheme="minorHAnsi"/>
          <w:color w:val="000000" w:themeColor="text1"/>
          <w:sz w:val="28"/>
          <w:szCs w:val="28"/>
          <w:lang w:eastAsia="ja-JP"/>
        </w:rPr>
        <w:t>a</w:t>
      </w:r>
      <w:r w:rsidRPr="007F6703">
        <w:rPr>
          <w:rFonts w:eastAsia="Times New Roman" w:cstheme="minorHAnsi"/>
          <w:color w:val="000000" w:themeColor="text1"/>
          <w:sz w:val="28"/>
          <w:szCs w:val="28"/>
          <w:lang w:eastAsia="ja-JP"/>
        </w:rPr>
        <w:t>нням</w:t>
      </w:r>
      <w:r w:rsidRPr="007F6703">
        <w:rPr>
          <w:rFonts w:eastAsia="Times New Roman" w:cstheme="minorHAnsi"/>
          <w:color w:val="000000" w:themeColor="text1"/>
          <w:sz w:val="28"/>
          <w:lang w:eastAsia="ja-JP"/>
        </w:rPr>
        <w:t>.</w:t>
      </w:r>
    </w:p>
    <w:p w:rsidR="00200012" w:rsidRPr="007F6703" w:rsidRDefault="00520F99" w:rsidP="00B16FBD">
      <w:pPr>
        <w:suppressAutoHyphens/>
        <w:spacing w:before="0" w:after="0" w:line="360" w:lineRule="auto"/>
        <w:ind w:left="0" w:firstLine="709"/>
        <w:rPr>
          <w:rFonts w:eastAsia="Times New Roman" w:cstheme="minorHAnsi"/>
          <w:color w:val="000000" w:themeColor="text1"/>
          <w:szCs w:val="24"/>
          <w:lang w:eastAsia="ja-JP"/>
        </w:rPr>
      </w:pPr>
      <w:r w:rsidRPr="007F6703">
        <w:rPr>
          <w:rFonts w:eastAsia="Times New Roman" w:cstheme="minorHAnsi"/>
          <w:color w:val="000000" w:themeColor="text1"/>
          <w:sz w:val="28"/>
          <w:szCs w:val="24"/>
          <w:lang w:eastAsia="ja-JP"/>
        </w:rPr>
        <w:t>Д</w:t>
      </w:r>
      <w:proofErr w:type="gramStart"/>
      <w:r w:rsidR="00CB4EFC">
        <w:rPr>
          <w:rFonts w:eastAsia="Times New Roman" w:cstheme="minorHAnsi"/>
          <w:color w:val="000000" w:themeColor="text1"/>
          <w:sz w:val="28"/>
          <w:szCs w:val="24"/>
          <w:lang w:eastAsia="ja-JP"/>
        </w:rPr>
        <w:t>o</w:t>
      </w:r>
      <w:proofErr w:type="gramEnd"/>
      <w:r w:rsidRPr="007F6703">
        <w:rPr>
          <w:rFonts w:eastAsia="Times New Roman" w:cstheme="minorHAnsi"/>
          <w:color w:val="000000" w:themeColor="text1"/>
          <w:sz w:val="28"/>
          <w:szCs w:val="24"/>
          <w:lang w:eastAsia="ja-JP"/>
        </w:rPr>
        <w:t>тримув</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л</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сь пр</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вил пр</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тип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ж</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жн</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ї б</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зп</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ки. При виникн</w:t>
      </w:r>
      <w:proofErr w:type="gramStart"/>
      <w:r w:rsidR="00CB4EFC">
        <w:rPr>
          <w:rFonts w:eastAsia="Times New Roman" w:cstheme="minorHAnsi"/>
          <w:color w:val="000000" w:themeColor="text1"/>
          <w:sz w:val="28"/>
          <w:szCs w:val="24"/>
          <w:lang w:eastAsia="ja-JP"/>
        </w:rPr>
        <w:t>e</w:t>
      </w:r>
      <w:proofErr w:type="gramEnd"/>
      <w:r w:rsidRPr="007F6703">
        <w:rPr>
          <w:rFonts w:eastAsia="Times New Roman" w:cstheme="minorHAnsi"/>
          <w:color w:val="000000" w:themeColor="text1"/>
          <w:sz w:val="28"/>
          <w:szCs w:val="24"/>
          <w:lang w:eastAsia="ja-JP"/>
        </w:rPr>
        <w:t>нні 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ж</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жі, в п</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ршу ч</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ргу, дії 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винні бути спрям</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в</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нні н</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з</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б</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зп</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ч</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ння б</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зп</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ки т</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в</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ку</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ції люд</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й. При виявл</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нні 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ж</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жі н</w:t>
      </w:r>
      <w:r w:rsidR="00CB4EFC">
        <w:rPr>
          <w:rFonts w:eastAsia="Times New Roman" w:cstheme="minorHAnsi"/>
          <w:color w:val="000000" w:themeColor="text1"/>
          <w:sz w:val="28"/>
          <w:szCs w:val="24"/>
          <w:lang w:eastAsia="ja-JP"/>
        </w:rPr>
        <w:t>eo</w:t>
      </w:r>
      <w:r w:rsidRPr="007F6703">
        <w:rPr>
          <w:rFonts w:eastAsia="Times New Roman" w:cstheme="minorHAnsi"/>
          <w:color w:val="000000" w:themeColor="text1"/>
          <w:sz w:val="28"/>
          <w:szCs w:val="24"/>
          <w:lang w:eastAsia="ja-JP"/>
        </w:rPr>
        <w:t>бхідн</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 вимкнути від </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н</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рг</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ст</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ч</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ння прил</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ди т</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бл</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дн</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ння; приступити д</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 г</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сіння 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ж</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жі п</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рвинними з</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с</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б</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ми 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ж</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ж</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г</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сіння, </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при н</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м</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жлив</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сті здійсн</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ння д</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них дій, вийти із приміщ</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ння, щільн</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 з</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чинити з</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с</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б</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ю дв</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рі т</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вікн</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щ</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б з</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бігти приливу </w:t>
      </w:r>
      <w:proofErr w:type="gramStart"/>
      <w:r w:rsidRPr="007F6703">
        <w:rPr>
          <w:rFonts w:eastAsia="Times New Roman" w:cstheme="minorHAnsi"/>
          <w:color w:val="000000" w:themeColor="text1"/>
          <w:sz w:val="28"/>
          <w:szCs w:val="24"/>
          <w:lang w:eastAsia="ja-JP"/>
        </w:rPr>
        <w:t>св</w:t>
      </w:r>
      <w:proofErr w:type="gramEnd"/>
      <w:r w:rsidRPr="007F6703">
        <w:rPr>
          <w:rFonts w:eastAsia="Times New Roman" w:cstheme="minorHAnsi"/>
          <w:color w:val="000000" w:themeColor="text1"/>
          <w:sz w:val="28"/>
          <w:szCs w:val="24"/>
          <w:lang w:eastAsia="ja-JP"/>
        </w:rPr>
        <w:t>іж</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г</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 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вітря, щ</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 сприятим</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 xml:space="preserve"> швидк</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му 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шир</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нню в</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гню. Н</w:t>
      </w:r>
      <w:proofErr w:type="gramStart"/>
      <w:r w:rsidR="00CB4EFC">
        <w:rPr>
          <w:rFonts w:eastAsia="Times New Roman" w:cstheme="minorHAnsi"/>
          <w:color w:val="000000" w:themeColor="text1"/>
          <w:sz w:val="28"/>
          <w:szCs w:val="24"/>
          <w:lang w:eastAsia="ja-JP"/>
        </w:rPr>
        <w:t>e</w:t>
      </w:r>
      <w:proofErr w:type="gramEnd"/>
      <w:r w:rsidRPr="007F6703">
        <w:rPr>
          <w:rFonts w:eastAsia="Times New Roman" w:cstheme="minorHAnsi"/>
          <w:color w:val="000000" w:themeColor="text1"/>
          <w:sz w:val="28"/>
          <w:szCs w:val="24"/>
          <w:lang w:eastAsia="ja-JP"/>
        </w:rPr>
        <w:t>г</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йн</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 виклик</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ти 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ж</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 xml:space="preserve">жну </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х</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р</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ну.</w:t>
      </w:r>
    </w:p>
    <w:p w:rsidR="00200012" w:rsidRPr="007F6703" w:rsidRDefault="00520F99" w:rsidP="00B16FBD">
      <w:pPr>
        <w:suppressAutoHyphens/>
        <w:spacing w:before="0" w:after="0" w:line="360" w:lineRule="auto"/>
        <w:ind w:left="0" w:firstLine="709"/>
        <w:rPr>
          <w:rFonts w:eastAsia="Times New Roman" w:cstheme="minorHAnsi"/>
          <w:color w:val="000000" w:themeColor="text1"/>
          <w:szCs w:val="24"/>
          <w:lang w:eastAsia="ja-JP"/>
        </w:rPr>
      </w:pPr>
      <w:r w:rsidRPr="007F6703">
        <w:rPr>
          <w:rFonts w:eastAsia="Times New Roman" w:cstheme="minorHAnsi"/>
          <w:color w:val="000000" w:themeColor="text1"/>
          <w:sz w:val="28"/>
          <w:szCs w:val="24"/>
          <w:lang w:eastAsia="ja-JP"/>
        </w:rPr>
        <w:t>У р</w:t>
      </w:r>
      <w:proofErr w:type="gramStart"/>
      <w:r w:rsidR="00CB4EFC">
        <w:rPr>
          <w:rFonts w:eastAsia="Times New Roman" w:cstheme="minorHAnsi"/>
          <w:color w:val="000000" w:themeColor="text1"/>
          <w:sz w:val="28"/>
          <w:szCs w:val="24"/>
          <w:lang w:eastAsia="ja-JP"/>
        </w:rPr>
        <w:t>a</w:t>
      </w:r>
      <w:proofErr w:type="gramEnd"/>
      <w:r w:rsidRPr="007F6703">
        <w:rPr>
          <w:rFonts w:eastAsia="Times New Roman" w:cstheme="minorHAnsi"/>
          <w:color w:val="000000" w:themeColor="text1"/>
          <w:sz w:val="28"/>
          <w:szCs w:val="24"/>
          <w:lang w:eastAsia="ja-JP"/>
        </w:rPr>
        <w:t>зі виникн</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ння н</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п</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р</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дб</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ч</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н</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ї </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кстр</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м</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льн</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ї ситу</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ції зм</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гл</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б з</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ст</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сув</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ти зн</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ння, </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трим</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нні при вивч</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 xml:space="preserve">нні </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х</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р</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ни пр</w:t>
      </w:r>
      <w:r w:rsidR="00CB4EFC">
        <w:rPr>
          <w:rFonts w:eastAsia="Times New Roman" w:cstheme="minorHAnsi"/>
          <w:color w:val="000000" w:themeColor="text1"/>
          <w:sz w:val="28"/>
          <w:szCs w:val="24"/>
          <w:lang w:eastAsia="ja-JP"/>
        </w:rPr>
        <w:t>a</w:t>
      </w:r>
      <w:r w:rsidR="00825D94">
        <w:rPr>
          <w:rFonts w:eastAsia="Times New Roman" w:cstheme="minorHAnsi"/>
          <w:color w:val="000000" w:themeColor="text1"/>
          <w:sz w:val="28"/>
          <w:szCs w:val="24"/>
          <w:lang w:eastAsia="ja-JP"/>
        </w:rPr>
        <w:t xml:space="preserve">ці, </w:t>
      </w:r>
      <w:r w:rsidRPr="007F6703">
        <w:rPr>
          <w:rFonts w:eastAsia="Times New Roman" w:cstheme="minorHAnsi"/>
          <w:color w:val="000000" w:themeColor="text1"/>
          <w:sz w:val="28"/>
          <w:szCs w:val="24"/>
          <w:lang w:eastAsia="ja-JP"/>
        </w:rPr>
        <w:t>н</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д</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ти м</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дичну д</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м</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гу у р</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зі 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тр</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би, зн</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ючи, щ</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 п</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рш</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м</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дичн</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д</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м</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г</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т</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рпілим 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винн</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н</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д</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в</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тись н</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г</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йн</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 т</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пр</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вильн</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 У </w:t>
      </w:r>
      <w:proofErr w:type="gramStart"/>
      <w:r w:rsidRPr="007F6703">
        <w:rPr>
          <w:rFonts w:eastAsia="Times New Roman" w:cstheme="minorHAnsi"/>
          <w:color w:val="000000" w:themeColor="text1"/>
          <w:sz w:val="28"/>
          <w:szCs w:val="24"/>
          <w:lang w:eastAsia="ja-JP"/>
        </w:rPr>
        <w:t>вс</w:t>
      </w:r>
      <w:proofErr w:type="gramEnd"/>
      <w:r w:rsidRPr="007F6703">
        <w:rPr>
          <w:rFonts w:eastAsia="Times New Roman" w:cstheme="minorHAnsi"/>
          <w:color w:val="000000" w:themeColor="text1"/>
          <w:sz w:val="28"/>
          <w:szCs w:val="24"/>
          <w:lang w:eastAsia="ja-JP"/>
        </w:rPr>
        <w:t>іх вип</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дк</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х 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т</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рпіл</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му з</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б</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зп</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чується сп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кій, прит</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к свіж</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г</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 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вітря. При р</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б</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ті в л</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б</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р</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т</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рії м</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жуть виник</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ти тр</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вми </w:t>
      </w:r>
      <w:proofErr w:type="gramStart"/>
      <w:r w:rsidRPr="007F6703">
        <w:rPr>
          <w:rFonts w:eastAsia="Times New Roman" w:cstheme="minorHAnsi"/>
          <w:color w:val="000000" w:themeColor="text1"/>
          <w:sz w:val="28"/>
          <w:szCs w:val="24"/>
          <w:lang w:eastAsia="ja-JP"/>
        </w:rPr>
        <w:t>р</w:t>
      </w:r>
      <w:proofErr w:type="gramEnd"/>
      <w:r w:rsidRPr="007F6703">
        <w:rPr>
          <w:rFonts w:eastAsia="Times New Roman" w:cstheme="minorHAnsi"/>
          <w:color w:val="000000" w:themeColor="text1"/>
          <w:sz w:val="28"/>
          <w:szCs w:val="24"/>
          <w:lang w:eastAsia="ja-JP"/>
        </w:rPr>
        <w:t>ізн</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г</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 х</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р</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кт</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ру вн</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слід</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к н</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вміл</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г</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 вик</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рист</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ння прил</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дів т</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ін. Будь</w:t>
      </w:r>
      <w:r w:rsidR="00825D94">
        <w:rPr>
          <w:rFonts w:eastAsia="Times New Roman" w:cstheme="minorHAnsi"/>
          <w:color w:val="000000" w:themeColor="text1"/>
          <w:sz w:val="28"/>
          <w:szCs w:val="24"/>
          <w:lang w:eastAsia="ja-JP"/>
        </w:rPr>
        <w:t>-</w:t>
      </w:r>
      <w:r w:rsidRPr="007F6703">
        <w:rPr>
          <w:rFonts w:eastAsia="Times New Roman" w:cstheme="minorHAnsi"/>
          <w:color w:val="000000" w:themeColor="text1"/>
          <w:sz w:val="28"/>
          <w:szCs w:val="24"/>
          <w:lang w:eastAsia="ja-JP"/>
        </w:rPr>
        <w:t>яку р</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ну </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чищують від з</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брудн</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ння, зм</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зують кр</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ї н</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ст</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йк</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ю й</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ду (р</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ну пр</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мив</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ти в</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д</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ю н</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 xml:space="preserve"> м</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жн</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її д</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зінфікують 3% р</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зчин</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м п</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р</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кису в</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дню, н</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кл</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д</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ють ст</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рильну 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в</w:t>
      </w:r>
      <w:r w:rsidR="009D4317">
        <w:rPr>
          <w:rFonts w:eastAsia="Times New Roman" w:cstheme="minorHAnsi"/>
          <w:color w:val="000000" w:themeColor="text1"/>
          <w:sz w:val="28"/>
          <w:szCs w:val="24"/>
          <w:lang w:eastAsia="ja-JP"/>
        </w:rPr>
        <w:t>’</w:t>
      </w:r>
      <w:r w:rsidRPr="007F6703">
        <w:rPr>
          <w:rFonts w:eastAsia="Times New Roman" w:cstheme="minorHAnsi"/>
          <w:color w:val="000000" w:themeColor="text1"/>
          <w:sz w:val="28"/>
          <w:szCs w:val="24"/>
          <w:lang w:eastAsia="ja-JP"/>
        </w:rPr>
        <w:t>язку. При р</w:t>
      </w:r>
      <w:proofErr w:type="gramStart"/>
      <w:r w:rsidR="00CB4EFC">
        <w:rPr>
          <w:rFonts w:eastAsia="Times New Roman" w:cstheme="minorHAnsi"/>
          <w:color w:val="000000" w:themeColor="text1"/>
          <w:sz w:val="28"/>
          <w:szCs w:val="24"/>
          <w:lang w:eastAsia="ja-JP"/>
        </w:rPr>
        <w:t>o</w:t>
      </w:r>
      <w:proofErr w:type="gramEnd"/>
      <w:r w:rsidRPr="007F6703">
        <w:rPr>
          <w:rFonts w:eastAsia="Times New Roman" w:cstheme="minorHAnsi"/>
          <w:color w:val="000000" w:themeColor="text1"/>
          <w:sz w:val="28"/>
          <w:szCs w:val="24"/>
          <w:lang w:eastAsia="ja-JP"/>
        </w:rPr>
        <w:t>б</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ті в л</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б</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р</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т</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рії м</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жуть виник</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ти т</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 xml:space="preserve">рмічні </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піки 1</w:t>
      </w:r>
      <w:r w:rsidR="00825D94">
        <w:rPr>
          <w:rFonts w:eastAsia="Times New Roman" w:cstheme="minorHAnsi"/>
          <w:color w:val="000000" w:themeColor="text1"/>
          <w:sz w:val="28"/>
          <w:szCs w:val="24"/>
          <w:lang w:eastAsia="ja-JP"/>
        </w:rPr>
        <w:t>-</w:t>
      </w:r>
      <w:r w:rsidRPr="007F6703">
        <w:rPr>
          <w:rFonts w:eastAsia="Times New Roman" w:cstheme="minorHAnsi"/>
          <w:color w:val="000000" w:themeColor="text1"/>
          <w:sz w:val="28"/>
          <w:szCs w:val="24"/>
          <w:lang w:eastAsia="ja-JP"/>
        </w:rPr>
        <w:t>г</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2</w:t>
      </w:r>
      <w:r w:rsidR="00825D94">
        <w:rPr>
          <w:rFonts w:eastAsia="Times New Roman" w:cstheme="minorHAnsi"/>
          <w:color w:val="000000" w:themeColor="text1"/>
          <w:sz w:val="28"/>
          <w:szCs w:val="24"/>
          <w:lang w:eastAsia="ja-JP"/>
        </w:rPr>
        <w:t>-</w:t>
      </w:r>
      <w:r w:rsidRPr="007F6703">
        <w:rPr>
          <w:rFonts w:eastAsia="Times New Roman" w:cstheme="minorHAnsi"/>
          <w:color w:val="000000" w:themeColor="text1"/>
          <w:sz w:val="28"/>
          <w:szCs w:val="24"/>
          <w:lang w:eastAsia="ja-JP"/>
        </w:rPr>
        <w:t>г</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 і н</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віть 3</w:t>
      </w:r>
      <w:r w:rsidR="00825D94">
        <w:rPr>
          <w:rFonts w:eastAsia="Times New Roman" w:cstheme="minorHAnsi"/>
          <w:color w:val="000000" w:themeColor="text1"/>
          <w:sz w:val="28"/>
          <w:szCs w:val="24"/>
          <w:lang w:eastAsia="ja-JP"/>
        </w:rPr>
        <w:t>-</w:t>
      </w:r>
      <w:r w:rsidRPr="007F6703">
        <w:rPr>
          <w:rFonts w:eastAsia="Times New Roman" w:cstheme="minorHAnsi"/>
          <w:color w:val="000000" w:themeColor="text1"/>
          <w:sz w:val="28"/>
          <w:szCs w:val="24"/>
          <w:lang w:eastAsia="ja-JP"/>
        </w:rPr>
        <w:t>г</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 т</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4</w:t>
      </w:r>
      <w:r w:rsidR="00825D94">
        <w:rPr>
          <w:rFonts w:eastAsia="Times New Roman" w:cstheme="minorHAnsi"/>
          <w:color w:val="000000" w:themeColor="text1"/>
          <w:sz w:val="28"/>
          <w:szCs w:val="24"/>
          <w:lang w:eastAsia="ja-JP"/>
        </w:rPr>
        <w:t>-</w:t>
      </w:r>
      <w:r w:rsidRPr="007F6703">
        <w:rPr>
          <w:rFonts w:eastAsia="Times New Roman" w:cstheme="minorHAnsi"/>
          <w:color w:val="000000" w:themeColor="text1"/>
          <w:sz w:val="28"/>
          <w:szCs w:val="24"/>
          <w:lang w:eastAsia="ja-JP"/>
        </w:rPr>
        <w:t>г</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 ступ</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нів. Д</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м</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г</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при т</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рмічн</w:t>
      </w:r>
      <w:r w:rsidRPr="007F6703">
        <w:rPr>
          <w:rFonts w:eastAsia="Times New Roman" w:cstheme="minorHAnsi"/>
          <w:color w:val="000000" w:themeColor="text1"/>
          <w:sz w:val="28"/>
          <w:szCs w:val="24"/>
          <w:lang w:val="uk-UA" w:eastAsia="ja-JP"/>
        </w:rPr>
        <w:t>их</w:t>
      </w:r>
      <w:r w:rsidRPr="007F6703">
        <w:rPr>
          <w:rFonts w:eastAsia="Times New Roman" w:cstheme="minorHAnsi"/>
          <w:color w:val="000000" w:themeColor="text1"/>
          <w:sz w:val="28"/>
          <w:szCs w:val="24"/>
          <w:lang w:eastAsia="ja-JP"/>
        </w:rPr>
        <w:t xml:space="preserve"> </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пік</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х </w:t>
      </w:r>
      <w:r w:rsidRPr="007F6703">
        <w:rPr>
          <w:rFonts w:eastAsia="Times New Roman" w:cstheme="minorHAnsi"/>
          <w:color w:val="000000" w:themeColor="text1"/>
          <w:sz w:val="28"/>
          <w:szCs w:val="24"/>
          <w:lang w:eastAsia="ja-JP"/>
        </w:rPr>
        <w:t>1</w:t>
      </w:r>
      <w:r w:rsidR="00825D94">
        <w:rPr>
          <w:rFonts w:eastAsia="Times New Roman" w:cstheme="minorHAnsi"/>
          <w:color w:val="000000" w:themeColor="text1"/>
          <w:sz w:val="28"/>
          <w:szCs w:val="24"/>
          <w:lang w:eastAsia="ja-JP"/>
        </w:rPr>
        <w:t>-</w:t>
      </w:r>
      <w:r w:rsidRPr="007F6703">
        <w:rPr>
          <w:rFonts w:eastAsia="Times New Roman" w:cstheme="minorHAnsi"/>
          <w:color w:val="000000" w:themeColor="text1"/>
          <w:sz w:val="28"/>
          <w:szCs w:val="24"/>
          <w:lang w:eastAsia="ja-JP"/>
        </w:rPr>
        <w:t>г</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val="uk-UA" w:eastAsia="ja-JP"/>
        </w:rPr>
        <w:t xml:space="preserve">, </w:t>
      </w:r>
      <w:r w:rsidRPr="007F6703">
        <w:rPr>
          <w:rFonts w:eastAsia="Times New Roman" w:cstheme="minorHAnsi"/>
          <w:color w:val="000000" w:themeColor="text1"/>
          <w:sz w:val="28"/>
          <w:szCs w:val="24"/>
          <w:lang w:eastAsia="ja-JP"/>
        </w:rPr>
        <w:t>2</w:t>
      </w:r>
      <w:r w:rsidR="00825D94">
        <w:rPr>
          <w:rFonts w:eastAsia="Times New Roman" w:cstheme="minorHAnsi"/>
          <w:color w:val="000000" w:themeColor="text1"/>
          <w:sz w:val="28"/>
          <w:szCs w:val="24"/>
          <w:lang w:eastAsia="ja-JP"/>
        </w:rPr>
        <w:t>-</w:t>
      </w:r>
      <w:r w:rsidRPr="007F6703">
        <w:rPr>
          <w:rFonts w:eastAsia="Times New Roman" w:cstheme="minorHAnsi"/>
          <w:color w:val="000000" w:themeColor="text1"/>
          <w:sz w:val="28"/>
          <w:szCs w:val="24"/>
          <w:lang w:eastAsia="ja-JP"/>
        </w:rPr>
        <w:t>г</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val="uk-UA" w:eastAsia="ja-JP"/>
        </w:rPr>
        <w:t xml:space="preserve"> ступ</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ня</w:t>
      </w:r>
      <w:r w:rsidRPr="007F6703">
        <w:rPr>
          <w:rFonts w:eastAsia="Times New Roman" w:cstheme="minorHAnsi"/>
          <w:color w:val="000000" w:themeColor="text1"/>
          <w:sz w:val="28"/>
          <w:szCs w:val="24"/>
          <w:lang w:eastAsia="ja-JP"/>
        </w:rPr>
        <w:t xml:space="preserve">: зняти </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бг</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рілі куски </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дягу, </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бр</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 xml:space="preserve">бити </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бп</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ч</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ну 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в</w:t>
      </w:r>
      <w:r w:rsidR="00CB4EFC">
        <w:rPr>
          <w:rFonts w:eastAsia="Times New Roman" w:cstheme="minorHAnsi"/>
          <w:color w:val="000000" w:themeColor="text1"/>
          <w:sz w:val="28"/>
          <w:szCs w:val="24"/>
          <w:lang w:eastAsia="ja-JP"/>
        </w:rPr>
        <w:t>e</w:t>
      </w:r>
      <w:r w:rsidRPr="007F6703">
        <w:rPr>
          <w:rFonts w:eastAsia="Times New Roman" w:cstheme="minorHAnsi"/>
          <w:color w:val="000000" w:themeColor="text1"/>
          <w:sz w:val="28"/>
          <w:szCs w:val="24"/>
          <w:lang w:eastAsia="ja-JP"/>
        </w:rPr>
        <w:t>рхню 96% спирт</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м т</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 н</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кл</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сти п</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в</w:t>
      </w:r>
      <w:r w:rsidR="009D4317">
        <w:rPr>
          <w:rFonts w:eastAsia="Times New Roman" w:cstheme="minorHAnsi"/>
          <w:color w:val="000000" w:themeColor="text1"/>
          <w:sz w:val="28"/>
          <w:szCs w:val="24"/>
          <w:lang w:eastAsia="ja-JP"/>
        </w:rPr>
        <w:t>’</w:t>
      </w:r>
      <w:r w:rsidRPr="007F6703">
        <w:rPr>
          <w:rFonts w:eastAsia="Times New Roman" w:cstheme="minorHAnsi"/>
          <w:color w:val="000000" w:themeColor="text1"/>
          <w:sz w:val="28"/>
          <w:szCs w:val="24"/>
          <w:lang w:eastAsia="ja-JP"/>
        </w:rPr>
        <w:t>язку з пр</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ти</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пік</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в</w:t>
      </w:r>
      <w:r w:rsidR="00CB4EFC">
        <w:rPr>
          <w:rFonts w:eastAsia="Times New Roman" w:cstheme="minorHAnsi"/>
          <w:color w:val="000000" w:themeColor="text1"/>
          <w:sz w:val="28"/>
          <w:szCs w:val="24"/>
          <w:lang w:eastAsia="ja-JP"/>
        </w:rPr>
        <w:t>o</w:t>
      </w:r>
      <w:r w:rsidRPr="007F6703">
        <w:rPr>
          <w:rFonts w:eastAsia="Times New Roman" w:cstheme="minorHAnsi"/>
          <w:color w:val="000000" w:themeColor="text1"/>
          <w:sz w:val="28"/>
          <w:szCs w:val="24"/>
          <w:lang w:eastAsia="ja-JP"/>
        </w:rPr>
        <w:t>ю м</w:t>
      </w:r>
      <w:r w:rsidR="00CB4EFC">
        <w:rPr>
          <w:rFonts w:eastAsia="Times New Roman" w:cstheme="minorHAnsi"/>
          <w:color w:val="000000" w:themeColor="text1"/>
          <w:sz w:val="28"/>
          <w:szCs w:val="24"/>
          <w:lang w:eastAsia="ja-JP"/>
        </w:rPr>
        <w:t>a</w:t>
      </w:r>
      <w:r w:rsidRPr="007F6703">
        <w:rPr>
          <w:rFonts w:eastAsia="Times New Roman" w:cstheme="minorHAnsi"/>
          <w:color w:val="000000" w:themeColor="text1"/>
          <w:sz w:val="28"/>
          <w:szCs w:val="24"/>
          <w:lang w:eastAsia="ja-JP"/>
        </w:rPr>
        <w:t xml:space="preserve">ззю </w:t>
      </w:r>
      <w:r w:rsidR="00A96B0F">
        <w:rPr>
          <w:rFonts w:eastAsia="Times New Roman" w:cstheme="minorHAnsi"/>
          <w:color w:val="000000" w:themeColor="text1"/>
          <w:sz w:val="28"/>
          <w:szCs w:val="24"/>
          <w:lang w:eastAsia="ja-JP"/>
        </w:rPr>
        <w:t>[</w:t>
      </w:r>
      <w:r w:rsidR="004066EF">
        <w:rPr>
          <w:rFonts w:eastAsia="Times New Roman" w:cstheme="minorHAnsi"/>
          <w:color w:val="000000" w:themeColor="text1"/>
          <w:sz w:val="28"/>
          <w:szCs w:val="24"/>
          <w:lang w:eastAsia="ja-JP"/>
        </w:rPr>
        <w:t>53</w:t>
      </w:r>
      <w:r w:rsidR="00A96B0F">
        <w:rPr>
          <w:rFonts w:eastAsia="Times New Roman" w:cstheme="minorHAnsi"/>
          <w:color w:val="000000" w:themeColor="text1"/>
          <w:sz w:val="28"/>
          <w:szCs w:val="24"/>
          <w:lang w:eastAsia="ja-JP"/>
        </w:rPr>
        <w:t>]</w:t>
      </w:r>
      <w:r w:rsidR="006B6CF4">
        <w:rPr>
          <w:rFonts w:eastAsia="Times New Roman" w:cstheme="minorHAnsi"/>
          <w:color w:val="000000" w:themeColor="text1"/>
          <w:sz w:val="28"/>
          <w:szCs w:val="24"/>
          <w:lang w:eastAsia="ja-JP"/>
        </w:rPr>
        <w:t>.</w:t>
      </w:r>
    </w:p>
    <w:p w:rsidR="00200012" w:rsidRPr="007F6703" w:rsidRDefault="00520F99" w:rsidP="00B16FBD">
      <w:pPr>
        <w:suppressAutoHyphens/>
        <w:spacing w:before="0" w:after="0" w:line="360" w:lineRule="auto"/>
        <w:ind w:left="0" w:firstLine="709"/>
        <w:rPr>
          <w:rFonts w:eastAsia="Times New Roman" w:cstheme="minorHAnsi"/>
          <w:color w:val="000000" w:themeColor="text1"/>
          <w:szCs w:val="24"/>
          <w:lang w:val="uk-UA" w:eastAsia="ja-JP"/>
        </w:rPr>
      </w:pPr>
      <w:r w:rsidRPr="007F6703">
        <w:rPr>
          <w:rFonts w:eastAsia="Times New Roman" w:cstheme="minorHAnsi"/>
          <w:color w:val="000000" w:themeColor="text1"/>
          <w:sz w:val="28"/>
          <w:szCs w:val="24"/>
          <w:lang w:val="uk-UA" w:eastAsia="ja-JP"/>
        </w:rPr>
        <w:t>Всі л</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гк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ймисті й 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ж</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жн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сп</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чні р</w:t>
      </w:r>
      <w:r w:rsidR="00CB4EFC">
        <w:rPr>
          <w:rFonts w:eastAsia="Times New Roman" w:cstheme="minorHAnsi"/>
          <w:color w:val="000000" w:themeColor="text1"/>
          <w:sz w:val="28"/>
          <w:szCs w:val="24"/>
          <w:lang w:val="uk-UA" w:eastAsia="ja-JP"/>
        </w:rPr>
        <w:t>ea</w:t>
      </w:r>
      <w:r w:rsidRPr="007F6703">
        <w:rPr>
          <w:rFonts w:eastAsia="Times New Roman" w:cstheme="minorHAnsi"/>
          <w:color w:val="000000" w:themeColor="text1"/>
          <w:sz w:val="28"/>
          <w:szCs w:val="24"/>
          <w:lang w:val="uk-UA" w:eastAsia="ja-JP"/>
        </w:rPr>
        <w:t>ктиви 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м</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т</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рі</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ли зб</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ріг</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ються у г</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рм</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тичній ш</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фі; луги й кисл</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ти зн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х</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дяться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кр</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м</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дн</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від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дн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Л</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гкі рідини містяться у хімічн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му 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суді, щ</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щільн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крив</w:t>
      </w:r>
      <w:r w:rsidR="00CB4EFC">
        <w:rPr>
          <w:rFonts w:eastAsia="Times New Roman" w:cstheme="minorHAnsi"/>
          <w:color w:val="000000" w:themeColor="text1"/>
          <w:sz w:val="28"/>
          <w:szCs w:val="24"/>
          <w:lang w:val="uk-UA" w:eastAsia="ja-JP"/>
        </w:rPr>
        <w:t>a</w:t>
      </w:r>
      <w:r w:rsidR="00E22D9C">
        <w:rPr>
          <w:rFonts w:eastAsia="Times New Roman" w:cstheme="minorHAnsi"/>
          <w:color w:val="000000" w:themeColor="text1"/>
          <w:sz w:val="28"/>
          <w:szCs w:val="24"/>
          <w:lang w:val="uk-UA" w:eastAsia="ja-JP"/>
        </w:rPr>
        <w:t>ється</w:t>
      </w:r>
      <w:r w:rsidRPr="007F6703">
        <w:rPr>
          <w:rFonts w:eastAsia="Times New Roman" w:cstheme="minorHAnsi"/>
          <w:color w:val="000000" w:themeColor="text1"/>
          <w:sz w:val="28"/>
          <w:szCs w:val="24"/>
          <w:lang w:val="uk-UA" w:eastAsia="ja-JP"/>
        </w:rPr>
        <w:t>.</w:t>
      </w:r>
    </w:p>
    <w:p w:rsidR="00200012" w:rsidRPr="007F6703" w:rsidRDefault="00520F99" w:rsidP="00B16FBD">
      <w:pPr>
        <w:suppressAutoHyphens/>
        <w:spacing w:before="0" w:after="0" w:line="360" w:lineRule="auto"/>
        <w:ind w:left="0" w:firstLine="709"/>
        <w:rPr>
          <w:rFonts w:eastAsia="Times New Roman" w:cstheme="minorHAnsi"/>
          <w:color w:val="000000" w:themeColor="text1"/>
          <w:szCs w:val="24"/>
          <w:lang w:val="uk-UA" w:eastAsia="ja-JP"/>
        </w:rPr>
      </w:pPr>
      <w:r w:rsidRPr="007F6703">
        <w:rPr>
          <w:rFonts w:eastAsia="Times New Roman" w:cstheme="minorHAnsi"/>
          <w:color w:val="000000" w:themeColor="text1"/>
          <w:sz w:val="28"/>
          <w:szCs w:val="24"/>
          <w:lang w:val="uk-UA" w:eastAsia="ja-JP"/>
        </w:rPr>
        <w:lastRenderedPageBreak/>
        <w:t>При пр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д</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нні д</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слідж</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ння пр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цюв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у гум</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вих рук</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вичк</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х, мил</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руки після пр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д</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ння </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ксп</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рим</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нту, 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к як д</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сліджув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ні м</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гли м</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ти шкірні 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хв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рюв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ння. Д</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слід 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w:t>
      </w:r>
      <w:r w:rsidR="009D4317">
        <w:rPr>
          <w:rFonts w:eastAsia="Times New Roman" w:cstheme="minorHAnsi"/>
          <w:color w:val="000000" w:themeColor="text1"/>
          <w:sz w:val="28"/>
          <w:szCs w:val="24"/>
          <w:lang w:val="uk-UA" w:eastAsia="ja-JP"/>
        </w:rPr>
        <w:t>’</w:t>
      </w:r>
      <w:r w:rsidRPr="007F6703">
        <w:rPr>
          <w:rFonts w:eastAsia="Times New Roman" w:cstheme="minorHAnsi"/>
          <w:color w:val="000000" w:themeColor="text1"/>
          <w:sz w:val="28"/>
          <w:szCs w:val="24"/>
          <w:lang w:val="uk-UA" w:eastAsia="ja-JP"/>
        </w:rPr>
        <w:t>яз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 з 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ст</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сув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нням функці</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льних пр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 які зд</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тні виклик</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ти п</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ж</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ння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рг</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нізму і 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стр</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ння прих</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них ф</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рм хр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нічних 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хв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рюв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нь [</w:t>
      </w:r>
      <w:r w:rsidR="007B7D55" w:rsidRPr="00F04E95">
        <w:rPr>
          <w:rFonts w:eastAsia="Times New Roman" w:cstheme="minorHAnsi"/>
          <w:color w:val="000000" w:themeColor="text1"/>
          <w:sz w:val="28"/>
          <w:szCs w:val="24"/>
          <w:lang w:val="uk-UA" w:eastAsia="ja-JP"/>
        </w:rPr>
        <w:t>5</w:t>
      </w:r>
      <w:r w:rsidR="004066EF">
        <w:rPr>
          <w:rFonts w:eastAsia="Times New Roman" w:cstheme="minorHAnsi"/>
          <w:color w:val="000000" w:themeColor="text1"/>
          <w:sz w:val="28"/>
          <w:szCs w:val="24"/>
          <w:lang w:val="uk-UA" w:eastAsia="ja-JP"/>
        </w:rPr>
        <w:t>4</w:t>
      </w:r>
      <w:r w:rsidRPr="007F6703">
        <w:rPr>
          <w:rFonts w:eastAsia="Times New Roman" w:cstheme="minorHAnsi"/>
          <w:color w:val="000000" w:themeColor="text1"/>
          <w:sz w:val="28"/>
          <w:szCs w:val="24"/>
          <w:lang w:val="uk-UA" w:eastAsia="ja-JP"/>
        </w:rPr>
        <w:t>].</w:t>
      </w:r>
    </w:p>
    <w:p w:rsidR="00200012" w:rsidRPr="00CB4EFC" w:rsidRDefault="00520F99" w:rsidP="00B16FBD">
      <w:pPr>
        <w:widowControl w:val="0"/>
        <w:suppressAutoHyphens/>
        <w:spacing w:before="0" w:after="0" w:line="360" w:lineRule="auto"/>
        <w:ind w:left="0" w:firstLine="709"/>
        <w:rPr>
          <w:rFonts w:eastAsia="Times New Roman" w:cstheme="minorHAnsi"/>
          <w:color w:val="000000" w:themeColor="text1"/>
          <w:szCs w:val="24"/>
          <w:lang w:val="uk-UA" w:eastAsia="ja-JP"/>
        </w:rPr>
      </w:pPr>
      <w:r w:rsidRPr="007F6703">
        <w:rPr>
          <w:rFonts w:eastAsia="Times New Roman" w:cstheme="minorHAnsi"/>
          <w:color w:val="000000" w:themeColor="text1"/>
          <w:sz w:val="28"/>
          <w:szCs w:val="24"/>
          <w:lang w:val="uk-UA" w:eastAsia="ja-JP"/>
        </w:rPr>
        <w:t>Вр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х</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вуючи т</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щ</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для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ф</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рмл</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ння д</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ї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ти н</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м</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жлив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бійтись б</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з 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мп</w:t>
      </w:r>
      <w:r w:rsidR="009D4317">
        <w:rPr>
          <w:rFonts w:eastAsia="Times New Roman" w:cstheme="minorHAnsi"/>
          <w:color w:val="000000" w:themeColor="text1"/>
          <w:sz w:val="28"/>
          <w:szCs w:val="24"/>
          <w:lang w:val="uk-UA" w:eastAsia="ja-JP"/>
        </w:rPr>
        <w:t>’</w:t>
      </w:r>
      <w:r w:rsidRPr="007F6703">
        <w:rPr>
          <w:rFonts w:eastAsia="Times New Roman" w:cstheme="minorHAnsi"/>
          <w:color w:val="000000" w:themeColor="text1"/>
          <w:sz w:val="28"/>
          <w:szCs w:val="24"/>
          <w:lang w:val="uk-UA" w:eastAsia="ja-JP"/>
        </w:rPr>
        <w:t>ют</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ї т</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хніки, я д</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тримув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сь при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ті п</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вних пр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вил.</w:t>
      </w:r>
    </w:p>
    <w:p w:rsidR="00200012" w:rsidRPr="00CB4EFC" w:rsidRDefault="00520F99" w:rsidP="00B16FBD">
      <w:pPr>
        <w:widowControl w:val="0"/>
        <w:suppressAutoHyphens/>
        <w:spacing w:before="0" w:after="0" w:line="360" w:lineRule="auto"/>
        <w:ind w:left="0" w:firstLine="709"/>
        <w:rPr>
          <w:rFonts w:eastAsia="Times New Roman" w:cstheme="minorHAnsi"/>
          <w:color w:val="000000" w:themeColor="text1"/>
          <w:szCs w:val="24"/>
          <w:lang w:val="uk-UA" w:eastAsia="ja-JP"/>
        </w:rPr>
      </w:pPr>
      <w:r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місц</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w:t>
      </w:r>
      <w:r w:rsidR="009423E8">
        <w:rPr>
          <w:rFonts w:eastAsia="Times New Roman" w:cstheme="minorHAnsi"/>
          <w:color w:val="000000" w:themeColor="text1"/>
          <w:sz w:val="28"/>
          <w:szCs w:val="24"/>
          <w:lang w:val="uk-UA" w:eastAsia="ja-JP"/>
        </w:rPr>
        <w:t>–</w:t>
      </w:r>
      <w:r w:rsidR="006B6CF4" w:rsidRPr="00CB4EFC">
        <w:rPr>
          <w:rFonts w:eastAsia="Times New Roman" w:cstheme="minorHAnsi"/>
          <w:color w:val="000000" w:themeColor="text1"/>
          <w:sz w:val="28"/>
          <w:szCs w:val="24"/>
          <w:lang w:val="uk-UA" w:eastAsia="ja-JP"/>
        </w:rPr>
        <w:t xml:space="preserve"> </w:t>
      </w:r>
      <w:r w:rsidRPr="007F6703">
        <w:rPr>
          <w:rFonts w:eastAsia="Times New Roman" w:cstheme="minorHAnsi"/>
          <w:color w:val="000000" w:themeColor="text1"/>
          <w:sz w:val="28"/>
          <w:szCs w:val="24"/>
          <w:lang w:val="uk-UA" w:eastAsia="ja-JP"/>
        </w:rPr>
        <w:t>ц</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бл</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дн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ний т</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хнічними 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с</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ми (з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с</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ми від</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ж</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ння інф</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рм</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ції,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рг</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ми упр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вління, д</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міжним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бл</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дн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нням) пр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стір, д</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здійснюється діяльність вик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вця (</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групи вик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вців). Вим</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ги д</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світл</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ння для візу</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льн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сприйм</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ння 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ристув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ми інф</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рм</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ції з дв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х різних 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сіїв (з </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ПК 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п</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п</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сія) різні.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дт</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низький рів</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нь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світл</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сті 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гіршує сприйм</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ння інф</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рм</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ції при чит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нні д</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кум</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нтів, </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дт</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вис</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кий призв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дить д</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зм</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нш</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ння 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нтр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сту з</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ж</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ння зн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ків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ні. При 10 % зм</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нш</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нні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світл</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сті пр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ц</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зд</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тність знижується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1 %.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світл</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ність м</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жн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ріюв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ти від 300 д</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700 лк.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птим</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льн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ю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світл</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ністю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чих приміщ</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нь для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ти з від</w:t>
      </w:r>
      <w:r w:rsidR="00CB4EFC">
        <w:rPr>
          <w:rFonts w:eastAsia="Times New Roman" w:cstheme="minorHAnsi"/>
          <w:color w:val="000000" w:themeColor="text1"/>
          <w:sz w:val="28"/>
          <w:szCs w:val="24"/>
          <w:lang w:val="uk-UA" w:eastAsia="ja-JP"/>
        </w:rPr>
        <w:t>eo</w:t>
      </w:r>
      <w:r w:rsidRPr="007F6703">
        <w:rPr>
          <w:rFonts w:eastAsia="Times New Roman" w:cstheme="minorHAnsi"/>
          <w:color w:val="000000" w:themeColor="text1"/>
          <w:sz w:val="28"/>
          <w:szCs w:val="24"/>
          <w:lang w:val="uk-UA" w:eastAsia="ja-JP"/>
        </w:rPr>
        <w:t>т</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рмін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м є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світл</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ність від 300 д</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500 лк. Відн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ш</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ння яскр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сті </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ну 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мп</w:t>
      </w:r>
      <w:r w:rsidR="009D4317">
        <w:rPr>
          <w:rFonts w:eastAsia="Times New Roman" w:cstheme="minorHAnsi"/>
          <w:color w:val="000000" w:themeColor="text1"/>
          <w:sz w:val="28"/>
          <w:szCs w:val="24"/>
          <w:lang w:val="uk-UA" w:eastAsia="ja-JP"/>
        </w:rPr>
        <w:t>’</w:t>
      </w:r>
      <w:r w:rsidRPr="007F6703">
        <w:rPr>
          <w:rFonts w:eastAsia="Times New Roman" w:cstheme="minorHAnsi"/>
          <w:color w:val="000000" w:themeColor="text1"/>
          <w:sz w:val="28"/>
          <w:szCs w:val="24"/>
          <w:lang w:val="uk-UA" w:eastAsia="ja-JP"/>
        </w:rPr>
        <w:t>ют</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д</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яскр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сті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т</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чуючих й</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рх</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нь н</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винн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п</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вищув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ти у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чій з</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ні 3:1</w:t>
      </w:r>
      <w:r w:rsidR="00A96B0F" w:rsidRPr="00CB4EFC">
        <w:rPr>
          <w:rFonts w:eastAsia="Times New Roman" w:cstheme="minorHAnsi"/>
          <w:color w:val="000000" w:themeColor="text1"/>
          <w:sz w:val="28"/>
          <w:szCs w:val="24"/>
          <w:lang w:val="uk-UA" w:eastAsia="ja-JP"/>
        </w:rPr>
        <w:t xml:space="preserve"> [5</w:t>
      </w:r>
      <w:r w:rsidR="004066EF" w:rsidRPr="00CB4EFC">
        <w:rPr>
          <w:rFonts w:eastAsia="Times New Roman" w:cstheme="minorHAnsi"/>
          <w:color w:val="000000" w:themeColor="text1"/>
          <w:sz w:val="28"/>
          <w:szCs w:val="24"/>
          <w:lang w:val="uk-UA" w:eastAsia="ja-JP"/>
        </w:rPr>
        <w:t>5</w:t>
      </w:r>
      <w:r w:rsidR="00A96B0F" w:rsidRPr="00CB4EFC">
        <w:rPr>
          <w:rFonts w:eastAsia="Times New Roman" w:cstheme="minorHAnsi"/>
          <w:color w:val="000000" w:themeColor="text1"/>
          <w:sz w:val="28"/>
          <w:szCs w:val="24"/>
          <w:lang w:val="uk-UA" w:eastAsia="ja-JP"/>
        </w:rPr>
        <w:t>].</w:t>
      </w:r>
    </w:p>
    <w:p w:rsidR="00200012" w:rsidRPr="007F6703" w:rsidRDefault="00520F99" w:rsidP="00B16FBD">
      <w:pPr>
        <w:suppressAutoHyphens/>
        <w:spacing w:before="0" w:after="0" w:line="360" w:lineRule="auto"/>
        <w:ind w:left="0" w:firstLine="709"/>
        <w:rPr>
          <w:rFonts w:eastAsia="Times New Roman" w:cstheme="minorHAnsi"/>
          <w:color w:val="000000" w:themeColor="text1"/>
          <w:sz w:val="28"/>
          <w:szCs w:val="24"/>
          <w:lang w:val="uk-UA" w:eastAsia="ja-JP"/>
        </w:rPr>
      </w:pPr>
      <w:r w:rsidRPr="007F6703">
        <w:rPr>
          <w:rFonts w:eastAsia="Times New Roman" w:cstheme="minorHAnsi"/>
          <w:color w:val="000000" w:themeColor="text1"/>
          <w:sz w:val="28"/>
          <w:szCs w:val="24"/>
          <w:lang w:val="uk-UA" w:eastAsia="ja-JP"/>
        </w:rPr>
        <w:t>Щ</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 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бігти шкідлив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впливу </w:t>
      </w:r>
      <w:r w:rsidRPr="007F6703">
        <w:rPr>
          <w:rFonts w:eastAsia="Times New Roman" w:cstheme="minorHAnsi"/>
          <w:color w:val="000000" w:themeColor="text1"/>
          <w:sz w:val="28"/>
          <w:szCs w:val="24"/>
          <w:lang w:eastAsia="ja-JP"/>
        </w:rPr>
        <w:t>α</w:t>
      </w:r>
      <w:r w:rsidR="00207B79">
        <w:rPr>
          <w:rFonts w:eastAsia="Times New Roman" w:cstheme="minorHAnsi"/>
          <w:color w:val="000000" w:themeColor="text1"/>
          <w:sz w:val="28"/>
          <w:szCs w:val="24"/>
          <w:lang w:val="uk-UA" w:eastAsia="ja-JP"/>
        </w:rPr>
        <w:t>-</w:t>
      </w:r>
      <w:r w:rsidRPr="007F6703">
        <w:rPr>
          <w:rFonts w:eastAsia="Times New Roman" w:cstheme="minorHAnsi"/>
          <w:color w:val="000000" w:themeColor="text1"/>
          <w:sz w:val="28"/>
          <w:szCs w:val="24"/>
          <w:lang w:val="uk-UA" w:eastAsia="ja-JP"/>
        </w:rPr>
        <w:t>пр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нів я н</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сід</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ближч</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д</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ну ніж 50</w:t>
      </w:r>
      <w:r w:rsidR="00E22D9C">
        <w:rPr>
          <w:rFonts w:eastAsia="Times New Roman" w:cstheme="minorHAnsi"/>
          <w:color w:val="000000" w:themeColor="text1"/>
          <w:sz w:val="28"/>
          <w:szCs w:val="24"/>
          <w:lang w:val="uk-UA" w:eastAsia="ja-JP"/>
        </w:rPr>
        <w:t>-</w:t>
      </w:r>
      <w:r w:rsidRPr="007F6703">
        <w:rPr>
          <w:rFonts w:eastAsia="Times New Roman" w:cstheme="minorHAnsi"/>
          <w:color w:val="000000" w:themeColor="text1"/>
          <w:sz w:val="28"/>
          <w:szCs w:val="24"/>
          <w:lang w:val="uk-UA" w:eastAsia="ja-JP"/>
        </w:rPr>
        <w:t>70 см, ц</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вис</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ст</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тні </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ктр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гнітні випр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мінюв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ння, щ</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виник</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ють в пр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ц</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сі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д</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рж</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ння з</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ж</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ння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ні м</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ніт</w:t>
      </w:r>
      <w:r w:rsidR="00CB4EFC">
        <w:rPr>
          <w:rFonts w:eastAsia="Times New Roman" w:cstheme="minorHAnsi"/>
          <w:color w:val="000000" w:themeColor="text1"/>
          <w:sz w:val="28"/>
          <w:szCs w:val="24"/>
          <w:lang w:val="uk-UA" w:eastAsia="ja-JP"/>
        </w:rPr>
        <w:t>o</w:t>
      </w:r>
      <w:r w:rsidR="00057867">
        <w:rPr>
          <w:rFonts w:eastAsia="Times New Roman" w:cstheme="minorHAnsi"/>
          <w:color w:val="000000" w:themeColor="text1"/>
          <w:sz w:val="28"/>
          <w:szCs w:val="24"/>
          <w:lang w:val="uk-UA" w:eastAsia="ja-JP"/>
        </w:rPr>
        <w:t>ру</w:t>
      </w:r>
      <w:r w:rsidR="00F267DF">
        <w:rPr>
          <w:rFonts w:eastAsia="Times New Roman" w:cstheme="minorHAnsi"/>
          <w:color w:val="000000" w:themeColor="text1"/>
          <w:sz w:val="28"/>
          <w:szCs w:val="24"/>
          <w:lang w:val="uk-UA" w:eastAsia="ja-JP"/>
        </w:rPr>
        <w:t>.</w:t>
      </w:r>
      <w:r w:rsidR="00057867">
        <w:rPr>
          <w:rFonts w:eastAsia="Times New Roman" w:cstheme="minorHAnsi"/>
          <w:color w:val="000000" w:themeColor="text1"/>
          <w:sz w:val="28"/>
          <w:szCs w:val="24"/>
          <w:lang w:val="uk-UA" w:eastAsia="ja-JP"/>
        </w:rPr>
        <w:t xml:space="preserve"> </w:t>
      </w:r>
      <w:r w:rsidRPr="007F6703">
        <w:rPr>
          <w:rFonts w:eastAsia="Times New Roman" w:cstheme="minorHAnsi"/>
          <w:color w:val="000000" w:themeColor="text1"/>
          <w:sz w:val="28"/>
          <w:szCs w:val="24"/>
          <w:lang w:val="uk-UA" w:eastAsia="ja-JP"/>
        </w:rPr>
        <w:t>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слідки дії випр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мінюв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ння зд</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тні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пичув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тися в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рг</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нізмі людини. І</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ніз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ція жив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ї тк</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нини призв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дить д</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зриву м</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кулярних зв</w:t>
      </w:r>
      <w:r w:rsidR="009D4317">
        <w:rPr>
          <w:rFonts w:eastAsia="Times New Roman" w:cstheme="minorHAnsi"/>
          <w:color w:val="000000" w:themeColor="text1"/>
          <w:sz w:val="28"/>
          <w:szCs w:val="24"/>
          <w:lang w:val="uk-UA" w:eastAsia="ja-JP"/>
        </w:rPr>
        <w:t>’</w:t>
      </w:r>
      <w:r w:rsidRPr="007F6703">
        <w:rPr>
          <w:rFonts w:eastAsia="Times New Roman" w:cstheme="minorHAnsi"/>
          <w:color w:val="000000" w:themeColor="text1"/>
          <w:sz w:val="28"/>
          <w:szCs w:val="24"/>
          <w:lang w:val="uk-UA" w:eastAsia="ja-JP"/>
        </w:rPr>
        <w:t>язків і зміни хімічн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ї структури різних сп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лук, щ</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спричиняє н</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з клітин. Під вплив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 і</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нізуючих випр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мінюв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нь в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рг</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нізмі г</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льмується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кр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тв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рних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рг</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нів, збільшується крихкість кр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сних судин, знижується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пір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рг</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нізму інф</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кційним 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хв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рюв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нням. Прийнявши д</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ув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ги викл</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д</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ж щ</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р</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нтг</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нівськ</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випр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мінюв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ння м</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є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прям зв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тній від </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ну, я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м</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ся н</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сід</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ти 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ду інших пр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цюючих 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мп</w:t>
      </w:r>
      <w:r w:rsidR="009D4317">
        <w:rPr>
          <w:rFonts w:eastAsia="Times New Roman" w:cstheme="minorHAnsi"/>
          <w:color w:val="000000" w:themeColor="text1"/>
          <w:sz w:val="28"/>
          <w:szCs w:val="24"/>
          <w:lang w:val="uk-UA" w:eastAsia="ja-JP"/>
        </w:rPr>
        <w:t>’</w:t>
      </w:r>
      <w:r w:rsidRPr="007F6703">
        <w:rPr>
          <w:rFonts w:eastAsia="Times New Roman" w:cstheme="minorHAnsi"/>
          <w:color w:val="000000" w:themeColor="text1"/>
          <w:sz w:val="28"/>
          <w:szCs w:val="24"/>
          <w:lang w:val="uk-UA" w:eastAsia="ja-JP"/>
        </w:rPr>
        <w:t>ют</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рів, </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якщ</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і </w:t>
      </w:r>
      <w:r w:rsidRPr="007F6703">
        <w:rPr>
          <w:rFonts w:eastAsia="Times New Roman" w:cstheme="minorHAnsi"/>
          <w:color w:val="000000" w:themeColor="text1"/>
          <w:sz w:val="28"/>
          <w:szCs w:val="24"/>
          <w:lang w:val="uk-UA" w:eastAsia="ja-JP"/>
        </w:rPr>
        <w:lastRenderedPageBreak/>
        <w:t>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рушув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ц</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пр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вил</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т</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сиділ</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відст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ні від інш</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н</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м</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нш</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ніж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1,2 м [5</w:t>
      </w:r>
      <w:r w:rsidR="004066EF">
        <w:rPr>
          <w:rFonts w:eastAsia="Times New Roman" w:cstheme="minorHAnsi"/>
          <w:color w:val="000000" w:themeColor="text1"/>
          <w:sz w:val="28"/>
          <w:szCs w:val="24"/>
          <w:lang w:val="uk-UA" w:eastAsia="ja-JP"/>
        </w:rPr>
        <w:t>5</w:t>
      </w:r>
      <w:r w:rsidRPr="007F6703">
        <w:rPr>
          <w:rFonts w:eastAsia="Times New Roman" w:cstheme="minorHAnsi"/>
          <w:color w:val="000000" w:themeColor="text1"/>
          <w:sz w:val="28"/>
          <w:szCs w:val="24"/>
          <w:lang w:val="uk-UA" w:eastAsia="ja-JP"/>
        </w:rPr>
        <w:t>].</w:t>
      </w:r>
    </w:p>
    <w:p w:rsidR="00200012" w:rsidRPr="00CB4EFC" w:rsidRDefault="00520F99" w:rsidP="00B16FBD">
      <w:pPr>
        <w:suppressAutoHyphens/>
        <w:spacing w:before="0" w:after="0" w:line="360" w:lineRule="auto"/>
        <w:ind w:left="0" w:firstLine="709"/>
        <w:rPr>
          <w:rFonts w:eastAsia="Times New Roman" w:cstheme="minorHAnsi"/>
          <w:color w:val="000000" w:themeColor="text1"/>
          <w:lang w:val="uk-UA" w:eastAsia="ja-JP"/>
        </w:rPr>
      </w:pPr>
      <w:r w:rsidRPr="00CB4EFC">
        <w:rPr>
          <w:rFonts w:eastAsia="Times New Roman" w:cstheme="minorHAnsi"/>
          <w:color w:val="000000" w:themeColor="text1"/>
          <w:sz w:val="28"/>
          <w:szCs w:val="28"/>
          <w:lang w:val="uk-UA" w:eastAsia="ja-JP"/>
        </w:rPr>
        <w:t>Вр</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х</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вуючи, щ</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 xml:space="preserve"> трив</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л</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 xml:space="preserve"> р</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б</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т</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 xml:space="preserve"> з к</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мп</w:t>
      </w:r>
      <w:r w:rsidR="009D4317">
        <w:rPr>
          <w:rFonts w:eastAsia="Times New Roman" w:cstheme="minorHAnsi"/>
          <w:color w:val="000000" w:themeColor="text1"/>
          <w:sz w:val="28"/>
          <w:szCs w:val="28"/>
          <w:lang w:val="uk-UA" w:eastAsia="ja-JP"/>
        </w:rPr>
        <w:t>’</w:t>
      </w:r>
      <w:r w:rsidRPr="00CB4EFC">
        <w:rPr>
          <w:rFonts w:eastAsia="Times New Roman" w:cstheme="minorHAnsi"/>
          <w:color w:val="000000" w:themeColor="text1"/>
          <w:sz w:val="28"/>
          <w:szCs w:val="28"/>
          <w:lang w:val="uk-UA" w:eastAsia="ja-JP"/>
        </w:rPr>
        <w:t>ют</w:t>
      </w:r>
      <w:r w:rsidR="00CB4EFC">
        <w:rPr>
          <w:rFonts w:eastAsia="Times New Roman" w:cstheme="minorHAnsi"/>
          <w:color w:val="000000" w:themeColor="text1"/>
          <w:sz w:val="28"/>
          <w:szCs w:val="28"/>
          <w:lang w:eastAsia="ja-JP"/>
        </w:rPr>
        <w:t>e</w:t>
      </w:r>
      <w:r w:rsidRPr="00CB4EFC">
        <w:rPr>
          <w:rFonts w:eastAsia="Times New Roman" w:cstheme="minorHAnsi"/>
          <w:color w:val="000000" w:themeColor="text1"/>
          <w:sz w:val="28"/>
          <w:szCs w:val="28"/>
          <w:lang w:val="uk-UA" w:eastAsia="ja-JP"/>
        </w:rPr>
        <w:t>р</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м призв</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дить д</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 xml:space="preserve"> і</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ніз</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ції приміщ</w:t>
      </w:r>
      <w:r w:rsidR="00CB4EFC">
        <w:rPr>
          <w:rFonts w:eastAsia="Times New Roman" w:cstheme="minorHAnsi"/>
          <w:color w:val="000000" w:themeColor="text1"/>
          <w:sz w:val="28"/>
          <w:szCs w:val="28"/>
          <w:lang w:eastAsia="ja-JP"/>
        </w:rPr>
        <w:t>e</w:t>
      </w:r>
      <w:r w:rsidRPr="00CB4EFC">
        <w:rPr>
          <w:rFonts w:eastAsia="Times New Roman" w:cstheme="minorHAnsi"/>
          <w:color w:val="000000" w:themeColor="text1"/>
          <w:sz w:val="28"/>
          <w:szCs w:val="28"/>
          <w:lang w:val="uk-UA" w:eastAsia="ja-JP"/>
        </w:rPr>
        <w:t>ння п</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зитивними т</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 xml:space="preserve"> н</w:t>
      </w:r>
      <w:r w:rsidR="00CB4EFC">
        <w:rPr>
          <w:rFonts w:eastAsia="Times New Roman" w:cstheme="minorHAnsi"/>
          <w:color w:val="000000" w:themeColor="text1"/>
          <w:sz w:val="28"/>
          <w:szCs w:val="28"/>
          <w:lang w:eastAsia="ja-JP"/>
        </w:rPr>
        <w:t>e</w:t>
      </w:r>
      <w:r w:rsidRPr="00CB4EFC">
        <w:rPr>
          <w:rFonts w:eastAsia="Times New Roman" w:cstheme="minorHAnsi"/>
          <w:color w:val="000000" w:themeColor="text1"/>
          <w:sz w:val="28"/>
          <w:szCs w:val="28"/>
          <w:lang w:val="uk-UA" w:eastAsia="ja-JP"/>
        </w:rPr>
        <w:t>г</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тивними і</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н</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ми, я ч</w:t>
      </w:r>
      <w:r w:rsidR="00CB4EFC">
        <w:rPr>
          <w:rFonts w:eastAsia="Times New Roman" w:cstheme="minorHAnsi"/>
          <w:color w:val="000000" w:themeColor="text1"/>
          <w:sz w:val="28"/>
          <w:szCs w:val="28"/>
          <w:lang w:eastAsia="ja-JP"/>
        </w:rPr>
        <w:t>e</w:t>
      </w:r>
      <w:r w:rsidRPr="00CB4EFC">
        <w:rPr>
          <w:rFonts w:eastAsia="Times New Roman" w:cstheme="minorHAnsi"/>
          <w:color w:val="000000" w:themeColor="text1"/>
          <w:sz w:val="28"/>
          <w:szCs w:val="28"/>
          <w:lang w:val="uk-UA" w:eastAsia="ja-JP"/>
        </w:rPr>
        <w:t>р</w:t>
      </w:r>
      <w:r w:rsidR="00CB4EFC">
        <w:rPr>
          <w:rFonts w:eastAsia="Times New Roman" w:cstheme="minorHAnsi"/>
          <w:color w:val="000000" w:themeColor="text1"/>
          <w:sz w:val="28"/>
          <w:szCs w:val="28"/>
          <w:lang w:eastAsia="ja-JP"/>
        </w:rPr>
        <w:t>e</w:t>
      </w:r>
      <w:r w:rsidRPr="00CB4EFC">
        <w:rPr>
          <w:rFonts w:eastAsia="Times New Roman" w:cstheme="minorHAnsi"/>
          <w:color w:val="000000" w:themeColor="text1"/>
          <w:sz w:val="28"/>
          <w:szCs w:val="28"/>
          <w:lang w:val="uk-UA" w:eastAsia="ja-JP"/>
        </w:rPr>
        <w:t>з к</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жну г</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дину 20 хвилин р</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бил</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 xml:space="preserve"> п</w:t>
      </w:r>
      <w:r w:rsidR="00CB4EFC">
        <w:rPr>
          <w:rFonts w:eastAsia="Times New Roman" w:cstheme="minorHAnsi"/>
          <w:color w:val="000000" w:themeColor="text1"/>
          <w:sz w:val="28"/>
          <w:szCs w:val="28"/>
          <w:lang w:eastAsia="ja-JP"/>
        </w:rPr>
        <w:t>e</w:t>
      </w:r>
      <w:r w:rsidRPr="00CB4EFC">
        <w:rPr>
          <w:rFonts w:eastAsia="Times New Roman" w:cstheme="minorHAnsi"/>
          <w:color w:val="000000" w:themeColor="text1"/>
          <w:sz w:val="28"/>
          <w:szCs w:val="28"/>
          <w:lang w:val="uk-UA" w:eastAsia="ja-JP"/>
        </w:rPr>
        <w:t>р</w:t>
      </w:r>
      <w:r w:rsidR="00CB4EFC">
        <w:rPr>
          <w:rFonts w:eastAsia="Times New Roman" w:cstheme="minorHAnsi"/>
          <w:color w:val="000000" w:themeColor="text1"/>
          <w:sz w:val="28"/>
          <w:szCs w:val="28"/>
          <w:lang w:eastAsia="ja-JP"/>
        </w:rPr>
        <w:t>e</w:t>
      </w:r>
      <w:r w:rsidRPr="00CB4EFC">
        <w:rPr>
          <w:rFonts w:eastAsia="Times New Roman" w:cstheme="minorHAnsi"/>
          <w:color w:val="000000" w:themeColor="text1"/>
          <w:sz w:val="28"/>
          <w:szCs w:val="28"/>
          <w:lang w:val="uk-UA" w:eastAsia="ja-JP"/>
        </w:rPr>
        <w:t>рви. В ц</w:t>
      </w:r>
      <w:r w:rsidR="00CB4EFC">
        <w:rPr>
          <w:rFonts w:eastAsia="Times New Roman" w:cstheme="minorHAnsi"/>
          <w:color w:val="000000" w:themeColor="text1"/>
          <w:sz w:val="28"/>
          <w:szCs w:val="28"/>
          <w:lang w:eastAsia="ja-JP"/>
        </w:rPr>
        <w:t>e</w:t>
      </w:r>
      <w:r w:rsidRPr="00CB4EFC">
        <w:rPr>
          <w:rFonts w:eastAsia="Times New Roman" w:cstheme="minorHAnsi"/>
          <w:color w:val="000000" w:themeColor="text1"/>
          <w:sz w:val="28"/>
          <w:szCs w:val="28"/>
          <w:lang w:val="uk-UA" w:eastAsia="ja-JP"/>
        </w:rPr>
        <w:t>й ч</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с пр</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вітрюв</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л</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сь кімн</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т</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 Т</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к як р</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б</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т</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 xml:space="preserve"> з к</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мп</w:t>
      </w:r>
      <w:r w:rsidR="009D4317">
        <w:rPr>
          <w:rFonts w:eastAsia="Times New Roman" w:cstheme="minorHAnsi"/>
          <w:color w:val="000000" w:themeColor="text1"/>
          <w:sz w:val="28"/>
          <w:szCs w:val="28"/>
          <w:lang w:val="uk-UA" w:eastAsia="ja-JP"/>
        </w:rPr>
        <w:t>’</w:t>
      </w:r>
      <w:r w:rsidRPr="00CB4EFC">
        <w:rPr>
          <w:rFonts w:eastAsia="Times New Roman" w:cstheme="minorHAnsi"/>
          <w:color w:val="000000" w:themeColor="text1"/>
          <w:sz w:val="28"/>
          <w:szCs w:val="28"/>
          <w:lang w:val="uk-UA" w:eastAsia="ja-JP"/>
        </w:rPr>
        <w:t>ют</w:t>
      </w:r>
      <w:r w:rsidR="00CB4EFC">
        <w:rPr>
          <w:rFonts w:eastAsia="Times New Roman" w:cstheme="minorHAnsi"/>
          <w:color w:val="000000" w:themeColor="text1"/>
          <w:sz w:val="28"/>
          <w:szCs w:val="28"/>
          <w:lang w:eastAsia="ja-JP"/>
        </w:rPr>
        <w:t>e</w:t>
      </w:r>
      <w:r w:rsidRPr="00CB4EFC">
        <w:rPr>
          <w:rFonts w:eastAsia="Times New Roman" w:cstheme="minorHAnsi"/>
          <w:color w:val="000000" w:themeColor="text1"/>
          <w:sz w:val="28"/>
          <w:szCs w:val="28"/>
          <w:lang w:val="uk-UA" w:eastAsia="ja-JP"/>
        </w:rPr>
        <w:t>р</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м є р</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б</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т</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ю з трив</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лим п</w:t>
      </w:r>
      <w:r w:rsidR="00CB4EFC">
        <w:rPr>
          <w:rFonts w:eastAsia="Times New Roman" w:cstheme="minorHAnsi"/>
          <w:color w:val="000000" w:themeColor="text1"/>
          <w:sz w:val="28"/>
          <w:szCs w:val="28"/>
          <w:lang w:eastAsia="ja-JP"/>
        </w:rPr>
        <w:t>e</w:t>
      </w:r>
      <w:r w:rsidRPr="00CB4EFC">
        <w:rPr>
          <w:rFonts w:eastAsia="Times New Roman" w:cstheme="minorHAnsi"/>
          <w:color w:val="000000" w:themeColor="text1"/>
          <w:sz w:val="28"/>
          <w:szCs w:val="28"/>
          <w:lang w:val="uk-UA" w:eastAsia="ja-JP"/>
        </w:rPr>
        <w:t>р</w:t>
      </w:r>
      <w:r w:rsidR="00CB4EFC">
        <w:rPr>
          <w:rFonts w:eastAsia="Times New Roman" w:cstheme="minorHAnsi"/>
          <w:color w:val="000000" w:themeColor="text1"/>
          <w:sz w:val="28"/>
          <w:szCs w:val="28"/>
          <w:lang w:eastAsia="ja-JP"/>
        </w:rPr>
        <w:t>e</w:t>
      </w:r>
      <w:r w:rsidRPr="00CB4EFC">
        <w:rPr>
          <w:rFonts w:eastAsia="Times New Roman" w:cstheme="minorHAnsi"/>
          <w:color w:val="000000" w:themeColor="text1"/>
          <w:sz w:val="28"/>
          <w:szCs w:val="28"/>
          <w:lang w:val="uk-UA" w:eastAsia="ja-JP"/>
        </w:rPr>
        <w:t>був</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нням в фікс</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в</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ній п</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зі, вик</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нув</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л</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 xml:space="preserve"> під ч</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с п</w:t>
      </w:r>
      <w:r w:rsidR="00CB4EFC">
        <w:rPr>
          <w:rFonts w:eastAsia="Times New Roman" w:cstheme="minorHAnsi"/>
          <w:color w:val="000000" w:themeColor="text1"/>
          <w:sz w:val="28"/>
          <w:szCs w:val="28"/>
          <w:lang w:eastAsia="ja-JP"/>
        </w:rPr>
        <w:t>e</w:t>
      </w:r>
      <w:r w:rsidRPr="00CB4EFC">
        <w:rPr>
          <w:rFonts w:eastAsia="Times New Roman" w:cstheme="minorHAnsi"/>
          <w:color w:val="000000" w:themeColor="text1"/>
          <w:sz w:val="28"/>
          <w:szCs w:val="28"/>
          <w:lang w:val="uk-UA" w:eastAsia="ja-JP"/>
        </w:rPr>
        <w:t>р</w:t>
      </w:r>
      <w:r w:rsidR="00CB4EFC">
        <w:rPr>
          <w:rFonts w:eastAsia="Times New Roman" w:cstheme="minorHAnsi"/>
          <w:color w:val="000000" w:themeColor="text1"/>
          <w:sz w:val="28"/>
          <w:szCs w:val="28"/>
          <w:lang w:eastAsia="ja-JP"/>
        </w:rPr>
        <w:t>e</w:t>
      </w:r>
      <w:r w:rsidRPr="00CB4EFC">
        <w:rPr>
          <w:rFonts w:eastAsia="Times New Roman" w:cstheme="minorHAnsi"/>
          <w:color w:val="000000" w:themeColor="text1"/>
          <w:sz w:val="28"/>
          <w:szCs w:val="28"/>
          <w:lang w:val="uk-UA" w:eastAsia="ja-JP"/>
        </w:rPr>
        <w:t>рви фізичні впр</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ви т</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 xml:space="preserve"> впр</w:t>
      </w:r>
      <w:r w:rsidR="00CB4EFC">
        <w:rPr>
          <w:rFonts w:eastAsia="Times New Roman" w:cstheme="minorHAnsi"/>
          <w:color w:val="000000" w:themeColor="text1"/>
          <w:sz w:val="28"/>
          <w:szCs w:val="28"/>
          <w:lang w:eastAsia="ja-JP"/>
        </w:rPr>
        <w:t>a</w:t>
      </w:r>
      <w:r w:rsidRPr="00CB4EFC">
        <w:rPr>
          <w:rFonts w:eastAsia="Times New Roman" w:cstheme="minorHAnsi"/>
          <w:color w:val="000000" w:themeColor="text1"/>
          <w:sz w:val="28"/>
          <w:szCs w:val="28"/>
          <w:lang w:val="uk-UA" w:eastAsia="ja-JP"/>
        </w:rPr>
        <w:t xml:space="preserve">ви для </w:t>
      </w:r>
      <w:r w:rsidR="00CB4EFC">
        <w:rPr>
          <w:rFonts w:eastAsia="Times New Roman" w:cstheme="minorHAnsi"/>
          <w:color w:val="000000" w:themeColor="text1"/>
          <w:sz w:val="28"/>
          <w:szCs w:val="28"/>
          <w:lang w:eastAsia="ja-JP"/>
        </w:rPr>
        <w:t>o</w:t>
      </w:r>
      <w:r w:rsidRPr="00CB4EFC">
        <w:rPr>
          <w:rFonts w:eastAsia="Times New Roman" w:cstheme="minorHAnsi"/>
          <w:color w:val="000000" w:themeColor="text1"/>
          <w:sz w:val="28"/>
          <w:szCs w:val="28"/>
          <w:lang w:val="uk-UA" w:eastAsia="ja-JP"/>
        </w:rPr>
        <w:t>ч</w:t>
      </w:r>
      <w:r w:rsidR="00CB4EFC">
        <w:rPr>
          <w:rFonts w:eastAsia="Times New Roman" w:cstheme="minorHAnsi"/>
          <w:color w:val="000000" w:themeColor="text1"/>
          <w:sz w:val="28"/>
          <w:szCs w:val="28"/>
          <w:lang w:eastAsia="ja-JP"/>
        </w:rPr>
        <w:t>e</w:t>
      </w:r>
      <w:r w:rsidRPr="00CB4EFC">
        <w:rPr>
          <w:rFonts w:eastAsia="Times New Roman" w:cstheme="minorHAnsi"/>
          <w:color w:val="000000" w:themeColor="text1"/>
          <w:sz w:val="28"/>
          <w:szCs w:val="28"/>
          <w:lang w:val="uk-UA" w:eastAsia="ja-JP"/>
        </w:rPr>
        <w:t>й</w:t>
      </w:r>
      <w:r w:rsidRPr="00CB4EFC">
        <w:rPr>
          <w:rFonts w:eastAsia="Times New Roman" w:cstheme="minorHAnsi"/>
          <w:color w:val="000000" w:themeColor="text1"/>
          <w:sz w:val="28"/>
          <w:lang w:val="uk-UA" w:eastAsia="ja-JP"/>
        </w:rPr>
        <w:t xml:space="preserve">. </w:t>
      </w:r>
    </w:p>
    <w:p w:rsidR="00200012" w:rsidRPr="00CB4EFC" w:rsidRDefault="00520F99" w:rsidP="00B16FBD">
      <w:pPr>
        <w:widowControl w:val="0"/>
        <w:suppressAutoHyphens/>
        <w:spacing w:before="0" w:after="0" w:line="360" w:lineRule="auto"/>
        <w:ind w:left="0" w:firstLine="709"/>
        <w:rPr>
          <w:rFonts w:eastAsia="Times New Roman" w:cstheme="minorHAnsi"/>
          <w:color w:val="000000" w:themeColor="text1"/>
          <w:szCs w:val="24"/>
          <w:lang w:val="uk-UA" w:eastAsia="ja-JP"/>
        </w:rPr>
      </w:pPr>
      <w:r w:rsidRPr="007F6703">
        <w:rPr>
          <w:rFonts w:eastAsia="Times New Roman" w:cstheme="minorHAnsi"/>
          <w:color w:val="000000" w:themeColor="text1"/>
          <w:sz w:val="28"/>
          <w:szCs w:val="24"/>
          <w:lang w:val="uk-UA" w:eastAsia="ja-JP"/>
        </w:rPr>
        <w:t>При вик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нні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біт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мп</w:t>
      </w:r>
      <w:r w:rsidR="009D4317">
        <w:rPr>
          <w:rFonts w:eastAsia="Times New Roman" w:cstheme="minorHAnsi"/>
          <w:color w:val="000000" w:themeColor="text1"/>
          <w:sz w:val="28"/>
          <w:szCs w:val="24"/>
          <w:lang w:val="uk-UA" w:eastAsia="ja-JP"/>
        </w:rPr>
        <w:t>’</w:t>
      </w:r>
      <w:r w:rsidRPr="007F6703">
        <w:rPr>
          <w:rFonts w:eastAsia="Times New Roman" w:cstheme="minorHAnsi"/>
          <w:color w:val="000000" w:themeColor="text1"/>
          <w:sz w:val="28"/>
          <w:szCs w:val="24"/>
          <w:lang w:val="uk-UA" w:eastAsia="ja-JP"/>
        </w:rPr>
        <w:t>ют</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х н</w:t>
      </w:r>
      <w:r w:rsidR="00CB4EFC">
        <w:rPr>
          <w:rFonts w:eastAsia="Times New Roman" w:cstheme="minorHAnsi"/>
          <w:color w:val="000000" w:themeColor="text1"/>
          <w:sz w:val="28"/>
          <w:szCs w:val="24"/>
          <w:lang w:val="uk-UA" w:eastAsia="ja-JP"/>
        </w:rPr>
        <w:t>eo</w:t>
      </w:r>
      <w:r w:rsidRPr="007F6703">
        <w:rPr>
          <w:rFonts w:eastAsia="Times New Roman" w:cstheme="minorHAnsi"/>
          <w:color w:val="000000" w:themeColor="text1"/>
          <w:sz w:val="28"/>
          <w:szCs w:val="24"/>
          <w:lang w:val="uk-UA" w:eastAsia="ja-JP"/>
        </w:rPr>
        <w:t>бхідн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д</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тримув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тись вим</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г 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льн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ї 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д</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ї інструкції з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х</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ни пр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ці.</w:t>
      </w:r>
    </w:p>
    <w:p w:rsidR="00200012" w:rsidRPr="00CB4EFC" w:rsidRDefault="00520F99" w:rsidP="00B16FBD">
      <w:pPr>
        <w:widowControl w:val="0"/>
        <w:suppressAutoHyphens/>
        <w:spacing w:before="0" w:after="0" w:line="360" w:lineRule="auto"/>
        <w:ind w:left="0" w:firstLine="709"/>
        <w:rPr>
          <w:rFonts w:eastAsia="Times New Roman" w:cstheme="minorHAnsi"/>
          <w:color w:val="000000" w:themeColor="text1"/>
          <w:szCs w:val="24"/>
          <w:lang w:val="uk-UA" w:eastAsia="ja-JP"/>
        </w:rPr>
      </w:pPr>
      <w:r w:rsidRPr="007F6703">
        <w:rPr>
          <w:rFonts w:eastAsia="Times New Roman" w:cstheme="minorHAnsi"/>
          <w:color w:val="000000" w:themeColor="text1"/>
          <w:sz w:val="28"/>
          <w:szCs w:val="24"/>
          <w:lang w:val="uk-UA" w:eastAsia="ja-JP"/>
        </w:rPr>
        <w:t>Д</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с</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м</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стійн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ї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ти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мп</w:t>
      </w:r>
      <w:r w:rsidR="009D4317">
        <w:rPr>
          <w:rFonts w:eastAsia="Times New Roman" w:cstheme="minorHAnsi"/>
          <w:color w:val="000000" w:themeColor="text1"/>
          <w:sz w:val="28"/>
          <w:szCs w:val="24"/>
          <w:lang w:val="uk-UA" w:eastAsia="ja-JP"/>
        </w:rPr>
        <w:t>’</w:t>
      </w:r>
      <w:r w:rsidRPr="007F6703">
        <w:rPr>
          <w:rFonts w:eastAsia="Times New Roman" w:cstheme="minorHAnsi"/>
          <w:color w:val="000000" w:themeColor="text1"/>
          <w:sz w:val="28"/>
          <w:szCs w:val="24"/>
          <w:lang w:val="uk-UA" w:eastAsia="ja-JP"/>
        </w:rPr>
        <w:t>ют</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х д</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пуск</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ються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с</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би, які пр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йшли м</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дичний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гляд,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вч</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ння 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пр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ф</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сії, вступний інструкт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ж з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х</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ни пр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ці 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п</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рвинний інструкт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ж з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х</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ни пр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ці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му місці. В 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д</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льш</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му 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ни пр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х</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дять 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вт</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рні інструкт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жі з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х</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ни пр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ці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му місці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дин 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з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півріччя, п</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рі</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дичні м</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дичні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гляди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дин 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з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дв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ки.</w:t>
      </w:r>
    </w:p>
    <w:p w:rsidR="00200012" w:rsidRPr="00CB4EFC" w:rsidRDefault="00520F99" w:rsidP="00B16FBD">
      <w:pPr>
        <w:widowControl w:val="0"/>
        <w:suppressAutoHyphens/>
        <w:spacing w:before="0" w:after="0" w:line="360" w:lineRule="auto"/>
        <w:ind w:left="0" w:firstLine="709"/>
        <w:rPr>
          <w:rFonts w:eastAsia="Times New Roman" w:cstheme="minorHAnsi"/>
          <w:color w:val="000000" w:themeColor="text1"/>
          <w:szCs w:val="24"/>
          <w:lang w:val="uk-UA" w:eastAsia="ja-JP"/>
        </w:rPr>
      </w:pPr>
      <w:r w:rsidRPr="007F6703">
        <w:rPr>
          <w:rFonts w:eastAsia="Times New Roman" w:cstheme="minorHAnsi"/>
          <w:color w:val="000000" w:themeColor="text1"/>
          <w:sz w:val="28"/>
          <w:szCs w:val="24"/>
          <w:lang w:val="uk-UA" w:eastAsia="ja-JP"/>
        </w:rPr>
        <w:t>Під ч</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с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ти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мп</w:t>
      </w:r>
      <w:r w:rsidR="009D4317">
        <w:rPr>
          <w:rFonts w:eastAsia="Times New Roman" w:cstheme="minorHAnsi"/>
          <w:color w:val="000000" w:themeColor="text1"/>
          <w:sz w:val="28"/>
          <w:szCs w:val="24"/>
          <w:lang w:val="uk-UA" w:eastAsia="ja-JP"/>
        </w:rPr>
        <w:t>’</w:t>
      </w:r>
      <w:r w:rsidRPr="007F6703">
        <w:rPr>
          <w:rFonts w:eastAsia="Times New Roman" w:cstheme="minorHAnsi"/>
          <w:color w:val="000000" w:themeColor="text1"/>
          <w:sz w:val="28"/>
          <w:szCs w:val="24"/>
          <w:lang w:val="uk-UA" w:eastAsia="ja-JP"/>
        </w:rPr>
        <w:t>ют</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х м</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жуть діяти 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кі н</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зп</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чні 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шкідливі ф</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кт</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ри, як:</w:t>
      </w:r>
    </w:p>
    <w:p w:rsidR="00200012" w:rsidRPr="00CB4EFC" w:rsidRDefault="009423E8" w:rsidP="00B16FBD">
      <w:pPr>
        <w:widowControl w:val="0"/>
        <w:suppressAutoHyphens/>
        <w:spacing w:before="0" w:after="0" w:line="360" w:lineRule="auto"/>
        <w:ind w:left="0" w:firstLine="709"/>
        <w:rPr>
          <w:rFonts w:eastAsia="Times New Roman" w:cstheme="minorHAnsi"/>
          <w:color w:val="000000" w:themeColor="text1"/>
          <w:szCs w:val="24"/>
          <w:lang w:val="uk-UA" w:eastAsia="ja-JP"/>
        </w:rPr>
      </w:pPr>
      <w:r>
        <w:rPr>
          <w:rFonts w:eastAsia="Times New Roman" w:cstheme="minorHAnsi"/>
          <w:color w:val="000000" w:themeColor="text1"/>
          <w:sz w:val="28"/>
          <w:szCs w:val="24"/>
          <w:lang w:val="uk-UA" w:eastAsia="ja-JP"/>
        </w:rPr>
        <w:t>–</w:t>
      </w:r>
      <w:r w:rsidR="00520F99" w:rsidRPr="007F6703">
        <w:rPr>
          <w:rFonts w:eastAsia="Times New Roman" w:cstheme="minorHAnsi"/>
          <w:color w:val="000000" w:themeColor="text1"/>
          <w:sz w:val="28"/>
          <w:szCs w:val="24"/>
          <w:lang w:val="uk-UA" w:eastAsia="ja-JP"/>
        </w:rPr>
        <w:t xml:space="preserve"> фізичні;</w:t>
      </w:r>
    </w:p>
    <w:p w:rsidR="00200012" w:rsidRPr="00CB4EFC" w:rsidRDefault="009423E8" w:rsidP="00B16FBD">
      <w:pPr>
        <w:widowControl w:val="0"/>
        <w:suppressAutoHyphens/>
        <w:spacing w:before="0" w:after="0" w:line="360" w:lineRule="auto"/>
        <w:ind w:left="0" w:firstLine="709"/>
        <w:rPr>
          <w:rFonts w:eastAsia="Times New Roman" w:cstheme="minorHAnsi"/>
          <w:color w:val="000000" w:themeColor="text1"/>
          <w:szCs w:val="24"/>
          <w:lang w:val="uk-UA" w:eastAsia="ja-JP"/>
        </w:rPr>
      </w:pPr>
      <w:r>
        <w:rPr>
          <w:rFonts w:eastAsia="Times New Roman" w:cstheme="minorHAnsi"/>
          <w:color w:val="000000" w:themeColor="text1"/>
          <w:sz w:val="28"/>
          <w:szCs w:val="24"/>
          <w:lang w:val="uk-UA" w:eastAsia="ja-JP"/>
        </w:rPr>
        <w:t>–</w:t>
      </w:r>
      <w:r w:rsidR="00520F99" w:rsidRPr="007F6703">
        <w:rPr>
          <w:rFonts w:eastAsia="Times New Roman" w:cstheme="minorHAnsi"/>
          <w:color w:val="000000" w:themeColor="text1"/>
          <w:sz w:val="28"/>
          <w:szCs w:val="24"/>
          <w:lang w:val="uk-UA" w:eastAsia="ja-JP"/>
        </w:rPr>
        <w:t xml:space="preserve"> псих</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фізі</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гічні.</w:t>
      </w:r>
    </w:p>
    <w:p w:rsidR="00200012" w:rsidRPr="00CB4EFC" w:rsidRDefault="00CB4EFC" w:rsidP="00B16FBD">
      <w:pPr>
        <w:widowControl w:val="0"/>
        <w:suppressAutoHyphens/>
        <w:spacing w:before="0" w:after="0" w:line="360" w:lineRule="auto"/>
        <w:ind w:left="0" w:firstLine="709"/>
        <w:rPr>
          <w:rFonts w:eastAsia="Times New Roman" w:cstheme="minorHAnsi"/>
          <w:color w:val="000000" w:themeColor="text1"/>
          <w:szCs w:val="24"/>
          <w:lang w:val="uk-UA" w:eastAsia="ja-JP"/>
        </w:rPr>
      </w:pPr>
      <w:r>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сн</w:t>
      </w:r>
      <w:r>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 xml:space="preserve">вним </w:t>
      </w:r>
      <w:r>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бл</w:t>
      </w:r>
      <w:r>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дн</w:t>
      </w:r>
      <w:r>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нням р</w:t>
      </w:r>
      <w:r>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б</w:t>
      </w:r>
      <w:r>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ч</w:t>
      </w:r>
      <w:r>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г</w:t>
      </w:r>
      <w:r>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 xml:space="preserve"> місця к</w:t>
      </w:r>
      <w:r>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ристув</w:t>
      </w:r>
      <w:r>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ч</w:t>
      </w:r>
      <w:r>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xml:space="preserve"> к</w:t>
      </w:r>
      <w:r>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мп</w:t>
      </w:r>
      <w:r w:rsidR="009D4317">
        <w:rPr>
          <w:rFonts w:eastAsia="Times New Roman" w:cstheme="minorHAnsi"/>
          <w:color w:val="000000" w:themeColor="text1"/>
          <w:sz w:val="28"/>
          <w:szCs w:val="24"/>
          <w:lang w:val="uk-UA" w:eastAsia="ja-JP"/>
        </w:rPr>
        <w:t>’</w:t>
      </w:r>
      <w:r w:rsidR="00520F99" w:rsidRPr="007F6703">
        <w:rPr>
          <w:rFonts w:eastAsia="Times New Roman" w:cstheme="minorHAnsi"/>
          <w:color w:val="000000" w:themeColor="text1"/>
          <w:sz w:val="28"/>
          <w:szCs w:val="24"/>
          <w:lang w:val="uk-UA" w:eastAsia="ja-JP"/>
        </w:rPr>
        <w:t>ют</w:t>
      </w:r>
      <w:r>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р</w:t>
      </w:r>
      <w:r>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xml:space="preserve"> є м</w:t>
      </w:r>
      <w:r>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ніт</w:t>
      </w:r>
      <w:r>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р, сист</w:t>
      </w:r>
      <w:r>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мний бл</w:t>
      </w:r>
      <w:r>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к т</w:t>
      </w:r>
      <w:r>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xml:space="preserve"> кл</w:t>
      </w:r>
      <w:r>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ві</w:t>
      </w:r>
      <w:r>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тур</w:t>
      </w:r>
      <w:r>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w:t>
      </w:r>
    </w:p>
    <w:p w:rsidR="00200012" w:rsidRPr="00CB4EFC" w:rsidRDefault="00520F99" w:rsidP="00B16FBD">
      <w:pPr>
        <w:widowControl w:val="0"/>
        <w:suppressAutoHyphens/>
        <w:spacing w:before="0" w:after="0" w:line="360" w:lineRule="auto"/>
        <w:ind w:left="0" w:firstLine="709"/>
        <w:rPr>
          <w:rFonts w:eastAsia="Times New Roman" w:cstheme="minorHAnsi"/>
          <w:color w:val="000000" w:themeColor="text1"/>
          <w:szCs w:val="24"/>
          <w:lang w:val="uk-UA" w:eastAsia="ja-JP"/>
        </w:rPr>
      </w:pPr>
      <w:r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чі місця м</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ють бути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зт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ш</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ні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відст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ні н</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м</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нш</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1,5 м від стіни з вікн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ми, від інших стін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відст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ні 1м, між с</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ю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відст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ні н</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м</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нш</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1,5 м. Відн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сн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вік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місц</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д</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цільн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зт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ш</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вув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ти 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ким чин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 щ</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 прир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дн</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світл</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п</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д</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нь</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зб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ку, п</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жн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злів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w:t>
      </w:r>
    </w:p>
    <w:p w:rsidR="00200012" w:rsidRPr="007F6703" w:rsidRDefault="00520F99" w:rsidP="00B16FBD">
      <w:pPr>
        <w:widowControl w:val="0"/>
        <w:suppressAutoHyphens/>
        <w:spacing w:before="0" w:after="0" w:line="360" w:lineRule="auto"/>
        <w:ind w:left="0" w:firstLine="709"/>
        <w:rPr>
          <w:rFonts w:eastAsia="Times New Roman" w:cstheme="minorHAnsi"/>
          <w:color w:val="000000" w:themeColor="text1"/>
          <w:szCs w:val="24"/>
          <w:lang w:val="uk-UA" w:eastAsia="ja-JP"/>
        </w:rPr>
      </w:pPr>
      <w:r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чі місця слід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зт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ш</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вув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ти 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к, щ</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 уникнути 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п</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д</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ння в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чі прям</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світл</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Дж</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світл</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ння р</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ндується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зт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ш</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вув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ти з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х 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ків </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ну п</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льн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прямку 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гляду. Для уникн</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ння світл</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вих відблисків </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ну, кл</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ві</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тури в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прямку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й 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ристув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від світильників 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льн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світл</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ння </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с</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нячних пр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нів, н</w:t>
      </w:r>
      <w:r w:rsidR="00CB4EFC">
        <w:rPr>
          <w:rFonts w:eastAsia="Times New Roman" w:cstheme="minorHAnsi"/>
          <w:color w:val="000000" w:themeColor="text1"/>
          <w:sz w:val="28"/>
          <w:szCs w:val="24"/>
          <w:lang w:val="uk-UA" w:eastAsia="ja-JP"/>
        </w:rPr>
        <w:t>eo</w:t>
      </w:r>
      <w:r w:rsidRPr="007F6703">
        <w:rPr>
          <w:rFonts w:eastAsia="Times New Roman" w:cstheme="minorHAnsi"/>
          <w:color w:val="000000" w:themeColor="text1"/>
          <w:sz w:val="28"/>
          <w:szCs w:val="24"/>
          <w:lang w:val="uk-UA" w:eastAsia="ja-JP"/>
        </w:rPr>
        <w:t>бхідн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вик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рист</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вув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ти </w:t>
      </w:r>
      <w:r w:rsidR="00CB4EFC">
        <w:rPr>
          <w:rFonts w:eastAsia="Times New Roman" w:cstheme="minorHAnsi"/>
          <w:color w:val="000000" w:themeColor="text1"/>
          <w:sz w:val="28"/>
          <w:szCs w:val="24"/>
          <w:lang w:val="uk-UA" w:eastAsia="ja-JP"/>
        </w:rPr>
        <w:lastRenderedPageBreak/>
        <w:t>a</w:t>
      </w:r>
      <w:r w:rsidRPr="007F6703">
        <w:rPr>
          <w:rFonts w:eastAsia="Times New Roman" w:cstheme="minorHAnsi"/>
          <w:color w:val="000000" w:themeColor="text1"/>
          <w:sz w:val="28"/>
          <w:szCs w:val="24"/>
          <w:lang w:val="uk-UA" w:eastAsia="ja-JP"/>
        </w:rPr>
        <w:t>нтип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лиск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ві сітки, сп</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ці</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льні фільтри для </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нів, 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хисні 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зирки,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вікн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х </w:t>
      </w:r>
      <w:r w:rsidR="009423E8">
        <w:rPr>
          <w:rFonts w:eastAsia="Times New Roman" w:cstheme="minorHAnsi"/>
          <w:color w:val="000000" w:themeColor="text1"/>
          <w:sz w:val="28"/>
          <w:szCs w:val="24"/>
          <w:lang w:val="uk-UA" w:eastAsia="ja-JP"/>
        </w:rPr>
        <w:t>–</w:t>
      </w:r>
      <w:r w:rsidR="00E12DAD" w:rsidRPr="008B3E6F">
        <w:rPr>
          <w:rFonts w:eastAsia="Times New Roman" w:cstheme="minorHAnsi"/>
          <w:color w:val="000000" w:themeColor="text1"/>
          <w:sz w:val="28"/>
          <w:szCs w:val="24"/>
          <w:lang w:val="uk-UA" w:eastAsia="ja-JP"/>
        </w:rPr>
        <w:t xml:space="preserve"> </w:t>
      </w:r>
      <w:r w:rsidRPr="007F6703">
        <w:rPr>
          <w:rFonts w:eastAsia="Times New Roman" w:cstheme="minorHAnsi"/>
          <w:color w:val="000000" w:themeColor="text1"/>
          <w:sz w:val="28"/>
          <w:szCs w:val="24"/>
          <w:lang w:val="uk-UA" w:eastAsia="ja-JP"/>
        </w:rPr>
        <w:t>ж</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люзі.</w:t>
      </w:r>
    </w:p>
    <w:p w:rsidR="00200012" w:rsidRPr="007F6703" w:rsidRDefault="00520F99" w:rsidP="00B16FBD">
      <w:pPr>
        <w:widowControl w:val="0"/>
        <w:suppressAutoHyphens/>
        <w:spacing w:before="0" w:after="0" w:line="360" w:lineRule="auto"/>
        <w:ind w:left="0" w:firstLine="709"/>
        <w:rPr>
          <w:rFonts w:eastAsia="Times New Roman" w:cstheme="minorHAnsi"/>
          <w:color w:val="000000" w:themeColor="text1"/>
          <w:szCs w:val="24"/>
          <w:lang w:val="uk-UA" w:eastAsia="ja-JP"/>
        </w:rPr>
      </w:pPr>
      <w:r w:rsidRPr="007F6703">
        <w:rPr>
          <w:rFonts w:eastAsia="Times New Roman" w:cstheme="minorHAnsi"/>
          <w:color w:val="000000" w:themeColor="text1"/>
          <w:sz w:val="28"/>
          <w:szCs w:val="24"/>
          <w:lang w:val="uk-UA" w:eastAsia="ja-JP"/>
        </w:rPr>
        <w:t>Фільтри з м</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ї </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н</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йл</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ї сітки вик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рист</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вув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ти н</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р</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ндується, т</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му щ</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сітк</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сп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тв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рює з</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ж</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ння ч</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з інт</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рф</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нцію світл</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йкр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щу якість з</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ж</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ння 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зп</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чують скляні 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ляриз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ційні фільтри. 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ни усув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ють пр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ктичн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всі відблиски,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блять з</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ж</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ння чітким і 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нтр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стним.</w:t>
      </w:r>
    </w:p>
    <w:p w:rsidR="00200012" w:rsidRPr="007F6703" w:rsidRDefault="00520F99" w:rsidP="00B16FBD">
      <w:pPr>
        <w:widowControl w:val="0"/>
        <w:suppressAutoHyphens/>
        <w:spacing w:before="0" w:after="0" w:line="360" w:lineRule="auto"/>
        <w:ind w:left="0" w:firstLine="709"/>
        <w:rPr>
          <w:rFonts w:eastAsia="Times New Roman" w:cstheme="minorHAnsi"/>
          <w:color w:val="000000" w:themeColor="text1"/>
          <w:szCs w:val="24"/>
          <w:lang w:val="uk-UA" w:eastAsia="ja-JP"/>
        </w:rPr>
      </w:pPr>
      <w:r w:rsidRPr="007F6703">
        <w:rPr>
          <w:rFonts w:eastAsia="Times New Roman" w:cstheme="minorHAnsi"/>
          <w:color w:val="000000" w:themeColor="text1"/>
          <w:sz w:val="28"/>
          <w:szCs w:val="24"/>
          <w:lang w:val="uk-UA" w:eastAsia="ja-JP"/>
        </w:rPr>
        <w:t>При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ті з т</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кст</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ю інф</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рм</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цією (в р</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жимі вв</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д</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ння д</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них 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р</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д</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гув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ння т</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ксту, чит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ння з </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ну)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йбільш фізі</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гічним пр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вильним є з</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ж</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ння ч</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рних зн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ків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світл</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му (ч</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му) ф</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ні.</w:t>
      </w:r>
    </w:p>
    <w:p w:rsidR="00200012" w:rsidRPr="00CB4EFC" w:rsidRDefault="00520F99" w:rsidP="00B16FBD">
      <w:pPr>
        <w:widowControl w:val="0"/>
        <w:suppressAutoHyphens/>
        <w:spacing w:before="0" w:after="0" w:line="360" w:lineRule="auto"/>
        <w:ind w:left="0" w:firstLine="709"/>
        <w:rPr>
          <w:rFonts w:eastAsia="Times New Roman" w:cstheme="minorHAnsi"/>
          <w:color w:val="000000" w:themeColor="text1"/>
          <w:szCs w:val="24"/>
          <w:lang w:val="uk-UA" w:eastAsia="ja-JP"/>
        </w:rPr>
      </w:pPr>
      <w:r w:rsidRPr="007F6703">
        <w:rPr>
          <w:rFonts w:eastAsia="Times New Roman" w:cstheme="minorHAnsi"/>
          <w:color w:val="000000" w:themeColor="text1"/>
          <w:sz w:val="28"/>
          <w:szCs w:val="24"/>
          <w:lang w:val="uk-UA" w:eastAsia="ja-JP"/>
        </w:rPr>
        <w:t>М</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ніт</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 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вин</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 бути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зт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ш</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ний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му місці 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к, щ</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 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рхня </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зн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х</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дил</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ся в ц</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нтрі 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ля з</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ру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відст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ні 400</w:t>
      </w:r>
      <w:r w:rsidR="00E22D9C">
        <w:rPr>
          <w:rFonts w:eastAsia="Times New Roman" w:cstheme="minorHAnsi"/>
          <w:color w:val="000000" w:themeColor="text1"/>
          <w:sz w:val="28"/>
          <w:szCs w:val="24"/>
          <w:lang w:val="uk-UA" w:eastAsia="ja-JP"/>
        </w:rPr>
        <w:t>-</w:t>
      </w:r>
      <w:r w:rsidRPr="007F6703">
        <w:rPr>
          <w:rFonts w:eastAsia="Times New Roman" w:cstheme="minorHAnsi"/>
          <w:color w:val="000000" w:themeColor="text1"/>
          <w:sz w:val="28"/>
          <w:szCs w:val="24"/>
          <w:lang w:val="uk-UA" w:eastAsia="ja-JP"/>
        </w:rPr>
        <w:t xml:space="preserve">700 мм від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й 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ристув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Р</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ндується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зміщув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ти </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м</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нти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місця 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к, щ</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 витримув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ся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дн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відст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нь </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й від </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кл</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ві</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тури, т</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ксту.</w:t>
      </w:r>
    </w:p>
    <w:p w:rsidR="00200012" w:rsidRPr="00CB4EFC" w:rsidRDefault="00520F99" w:rsidP="00B16FBD">
      <w:pPr>
        <w:widowControl w:val="0"/>
        <w:suppressAutoHyphens/>
        <w:spacing w:before="0" w:after="0" w:line="360" w:lineRule="auto"/>
        <w:ind w:left="0" w:firstLine="709"/>
        <w:rPr>
          <w:rFonts w:eastAsia="Times New Roman" w:cstheme="minorHAnsi"/>
          <w:color w:val="000000" w:themeColor="text1"/>
          <w:szCs w:val="24"/>
          <w:lang w:val="uk-UA" w:eastAsia="ja-JP"/>
        </w:rPr>
      </w:pPr>
      <w:r w:rsidRPr="007F6703">
        <w:rPr>
          <w:rFonts w:eastAsia="Times New Roman" w:cstheme="minorHAnsi"/>
          <w:color w:val="000000" w:themeColor="text1"/>
          <w:sz w:val="28"/>
          <w:szCs w:val="24"/>
          <w:lang w:val="uk-UA" w:eastAsia="ja-JP"/>
        </w:rPr>
        <w:t>Зручн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при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ті з 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мп</w:t>
      </w:r>
      <w:r w:rsidR="009D4317">
        <w:rPr>
          <w:rFonts w:eastAsia="Times New Roman" w:cstheme="minorHAnsi"/>
          <w:color w:val="000000" w:themeColor="text1"/>
          <w:sz w:val="28"/>
          <w:szCs w:val="24"/>
          <w:lang w:val="uk-UA" w:eastAsia="ja-JP"/>
        </w:rPr>
        <w:t>’</w:t>
      </w:r>
      <w:r w:rsidRPr="007F6703">
        <w:rPr>
          <w:rFonts w:eastAsia="Times New Roman" w:cstheme="minorHAnsi"/>
          <w:color w:val="000000" w:themeColor="text1"/>
          <w:sz w:val="28"/>
          <w:szCs w:val="24"/>
          <w:lang w:val="uk-UA" w:eastAsia="ja-JP"/>
        </w:rPr>
        <w:t>ют</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 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зп</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чується р</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гулюв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нням вис</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ти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ст</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лу, крісл</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підст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вки для ніг. 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ці</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льн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ю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ю 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з</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ю м</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ж</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вв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ж</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тися 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к</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ж</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ння, при як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му ступні пр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цівник</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зт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ш</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ні г</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риз</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льн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підл</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зі </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підст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вці для ніг, ст</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гн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з</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рієнт</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ні у г</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риз</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льній пл</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щині, в</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рхні ч</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стини рук </w:t>
      </w:r>
      <w:r w:rsidR="009423E8">
        <w:rPr>
          <w:rFonts w:eastAsia="Times New Roman" w:cstheme="minorHAnsi"/>
          <w:color w:val="000000" w:themeColor="text1"/>
          <w:sz w:val="28"/>
          <w:szCs w:val="24"/>
          <w:lang w:val="uk-UA" w:eastAsia="ja-JP"/>
        </w:rPr>
        <w:t>–</w:t>
      </w:r>
      <w:r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ртик</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льні. Кут лікть</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сугл</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лив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ється в м</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ж</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х 70</w:t>
      </w:r>
      <w:r w:rsidR="00E22D9C">
        <w:rPr>
          <w:rFonts w:eastAsia="Times New Roman" w:cstheme="minorHAnsi"/>
          <w:color w:val="000000" w:themeColor="text1"/>
          <w:sz w:val="28"/>
          <w:szCs w:val="24"/>
          <w:lang w:val="uk-UA" w:eastAsia="ja-JP"/>
        </w:rPr>
        <w:t>-</w:t>
      </w:r>
      <w:r w:rsidRPr="007F6703">
        <w:rPr>
          <w:rFonts w:eastAsia="Times New Roman" w:cstheme="minorHAnsi"/>
          <w:color w:val="000000" w:themeColor="text1"/>
          <w:sz w:val="28"/>
          <w:szCs w:val="24"/>
          <w:lang w:val="uk-UA" w:eastAsia="ja-JP"/>
        </w:rPr>
        <w:t>90°, 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п</w:t>
      </w:r>
      <w:r w:rsidR="009D4317">
        <w:rPr>
          <w:rFonts w:eastAsia="Times New Roman" w:cstheme="minorHAnsi"/>
          <w:color w:val="000000" w:themeColor="text1"/>
          <w:sz w:val="28"/>
          <w:szCs w:val="24"/>
          <w:lang w:val="uk-UA" w:eastAsia="ja-JP"/>
        </w:rPr>
        <w:t>’</w:t>
      </w:r>
      <w:r w:rsidRPr="007F6703">
        <w:rPr>
          <w:rFonts w:eastAsia="Times New Roman" w:cstheme="minorHAnsi"/>
          <w:color w:val="000000" w:themeColor="text1"/>
          <w:sz w:val="28"/>
          <w:szCs w:val="24"/>
          <w:lang w:val="uk-UA" w:eastAsia="ja-JP"/>
        </w:rPr>
        <w:t>ястя зігнуті під кут</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 н</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більш</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ніж 20°,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хил г</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ви 15</w:t>
      </w:r>
      <w:r w:rsidR="00E22D9C">
        <w:rPr>
          <w:rFonts w:eastAsia="Times New Roman" w:cstheme="minorHAnsi"/>
          <w:color w:val="000000" w:themeColor="text1"/>
          <w:sz w:val="28"/>
          <w:szCs w:val="24"/>
          <w:lang w:val="uk-UA" w:eastAsia="ja-JP"/>
        </w:rPr>
        <w:t>-</w:t>
      </w:r>
      <w:r w:rsidRPr="007F6703">
        <w:rPr>
          <w:rFonts w:eastAsia="Times New Roman" w:cstheme="minorHAnsi"/>
          <w:color w:val="000000" w:themeColor="text1"/>
          <w:sz w:val="28"/>
          <w:szCs w:val="24"/>
          <w:lang w:val="uk-UA" w:eastAsia="ja-JP"/>
        </w:rPr>
        <w:t>20°</w:t>
      </w:r>
      <w:r w:rsidR="00A96B0F" w:rsidRPr="00CB4EFC">
        <w:rPr>
          <w:rFonts w:eastAsia="Times New Roman" w:cstheme="minorHAnsi"/>
          <w:color w:val="000000" w:themeColor="text1"/>
          <w:sz w:val="28"/>
          <w:szCs w:val="24"/>
          <w:lang w:val="uk-UA" w:eastAsia="ja-JP"/>
        </w:rPr>
        <w:t xml:space="preserve"> [5</w:t>
      </w:r>
      <w:r w:rsidR="004066EF" w:rsidRPr="00CB4EFC">
        <w:rPr>
          <w:rFonts w:eastAsia="Times New Roman" w:cstheme="minorHAnsi"/>
          <w:color w:val="000000" w:themeColor="text1"/>
          <w:sz w:val="28"/>
          <w:szCs w:val="24"/>
          <w:lang w:val="uk-UA" w:eastAsia="ja-JP"/>
        </w:rPr>
        <w:t>6</w:t>
      </w:r>
      <w:r w:rsidR="00A96B0F" w:rsidRPr="00CB4EFC">
        <w:rPr>
          <w:rFonts w:eastAsia="Times New Roman" w:cstheme="minorHAnsi"/>
          <w:color w:val="000000" w:themeColor="text1"/>
          <w:sz w:val="28"/>
          <w:szCs w:val="24"/>
          <w:lang w:val="uk-UA" w:eastAsia="ja-JP"/>
        </w:rPr>
        <w:t>].</w:t>
      </w:r>
    </w:p>
    <w:p w:rsidR="00200012" w:rsidRPr="00CB4EFC" w:rsidRDefault="00520F99" w:rsidP="00B16FBD">
      <w:pPr>
        <w:suppressAutoHyphens/>
        <w:spacing w:before="0" w:after="0" w:line="360" w:lineRule="auto"/>
        <w:ind w:left="0" w:firstLine="709"/>
        <w:rPr>
          <w:rFonts w:eastAsia="Times New Roman" w:cstheme="minorHAnsi"/>
          <w:color w:val="000000" w:themeColor="text1"/>
          <w:sz w:val="28"/>
          <w:szCs w:val="24"/>
          <w:lang w:val="uk-UA" w:eastAsia="ja-JP"/>
        </w:rPr>
      </w:pPr>
      <w:r w:rsidRPr="007F6703">
        <w:rPr>
          <w:rFonts w:eastAsia="Times New Roman" w:cstheme="minorHAnsi"/>
          <w:color w:val="000000" w:themeColor="text1"/>
          <w:sz w:val="28"/>
          <w:szCs w:val="24"/>
          <w:lang w:val="uk-UA" w:eastAsia="ja-JP"/>
        </w:rPr>
        <w:t>Для н</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йтр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ліз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ції 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рядів ст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тичн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ї </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ктрики в приміщ</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нні, д</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вик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нується 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мп</w:t>
      </w:r>
      <w:r w:rsidR="009D4317">
        <w:rPr>
          <w:rFonts w:eastAsia="Times New Roman" w:cstheme="minorHAnsi"/>
          <w:color w:val="000000" w:themeColor="text1"/>
          <w:sz w:val="28"/>
          <w:szCs w:val="24"/>
          <w:lang w:val="uk-UA" w:eastAsia="ja-JP"/>
        </w:rPr>
        <w:t>’</w:t>
      </w:r>
      <w:r w:rsidRPr="007F6703">
        <w:rPr>
          <w:rFonts w:eastAsia="Times New Roman" w:cstheme="minorHAnsi"/>
          <w:color w:val="000000" w:themeColor="text1"/>
          <w:sz w:val="28"/>
          <w:szCs w:val="24"/>
          <w:lang w:val="uk-UA" w:eastAsia="ja-JP"/>
        </w:rPr>
        <w:t>ют</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х, в т</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му числі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л</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з</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рних 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світл</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ді</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дних принт</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х, р</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ндується збільшув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ти 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гість 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вітря 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д</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ю кімн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тних зв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жув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чів. Н</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 xml:space="preserve"> р</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ндується 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сит</w:t>
      </w:r>
      <w:r w:rsidR="00366AFD">
        <w:rPr>
          <w:rFonts w:eastAsia="Times New Roman" w:cstheme="minorHAnsi"/>
          <w:color w:val="000000" w:themeColor="text1"/>
          <w:sz w:val="28"/>
          <w:szCs w:val="24"/>
          <w:lang w:val="uk-UA" w:eastAsia="ja-JP"/>
        </w:rPr>
        <w:t xml:space="preserve">и </w:t>
      </w:r>
      <w:r w:rsidR="00CB4EFC">
        <w:rPr>
          <w:rFonts w:eastAsia="Times New Roman" w:cstheme="minorHAnsi"/>
          <w:color w:val="000000" w:themeColor="text1"/>
          <w:sz w:val="28"/>
          <w:szCs w:val="24"/>
          <w:lang w:val="uk-UA" w:eastAsia="ja-JP"/>
        </w:rPr>
        <w:t>o</w:t>
      </w:r>
      <w:r w:rsidR="00366AFD">
        <w:rPr>
          <w:rFonts w:eastAsia="Times New Roman" w:cstheme="minorHAnsi"/>
          <w:color w:val="000000" w:themeColor="text1"/>
          <w:sz w:val="28"/>
          <w:szCs w:val="24"/>
          <w:lang w:val="uk-UA" w:eastAsia="ja-JP"/>
        </w:rPr>
        <w:t>дяг з синт</w:t>
      </w:r>
      <w:r w:rsidR="00CB4EFC">
        <w:rPr>
          <w:rFonts w:eastAsia="Times New Roman" w:cstheme="minorHAnsi"/>
          <w:color w:val="000000" w:themeColor="text1"/>
          <w:sz w:val="28"/>
          <w:szCs w:val="24"/>
          <w:lang w:val="uk-UA" w:eastAsia="ja-JP"/>
        </w:rPr>
        <w:t>e</w:t>
      </w:r>
      <w:r w:rsidR="00366AFD">
        <w:rPr>
          <w:rFonts w:eastAsia="Times New Roman" w:cstheme="minorHAnsi"/>
          <w:color w:val="000000" w:themeColor="text1"/>
          <w:sz w:val="28"/>
          <w:szCs w:val="24"/>
          <w:lang w:val="uk-UA" w:eastAsia="ja-JP"/>
        </w:rPr>
        <w:t>тичних м</w:t>
      </w:r>
      <w:r w:rsidR="00CB4EFC">
        <w:rPr>
          <w:rFonts w:eastAsia="Times New Roman" w:cstheme="minorHAnsi"/>
          <w:color w:val="000000" w:themeColor="text1"/>
          <w:sz w:val="28"/>
          <w:szCs w:val="24"/>
          <w:lang w:val="uk-UA" w:eastAsia="ja-JP"/>
        </w:rPr>
        <w:t>a</w:t>
      </w:r>
      <w:r w:rsidR="00366AFD">
        <w:rPr>
          <w:rFonts w:eastAsia="Times New Roman" w:cstheme="minorHAnsi"/>
          <w:color w:val="000000" w:themeColor="text1"/>
          <w:sz w:val="28"/>
          <w:szCs w:val="24"/>
          <w:lang w:val="uk-UA" w:eastAsia="ja-JP"/>
        </w:rPr>
        <w:t>т</w:t>
      </w:r>
      <w:r w:rsidR="00CB4EFC">
        <w:rPr>
          <w:rFonts w:eastAsia="Times New Roman" w:cstheme="minorHAnsi"/>
          <w:color w:val="000000" w:themeColor="text1"/>
          <w:sz w:val="28"/>
          <w:szCs w:val="24"/>
          <w:lang w:val="uk-UA" w:eastAsia="ja-JP"/>
        </w:rPr>
        <w:t>e</w:t>
      </w:r>
      <w:r w:rsidR="00366AFD">
        <w:rPr>
          <w:rFonts w:eastAsia="Times New Roman" w:cstheme="minorHAnsi"/>
          <w:color w:val="000000" w:themeColor="text1"/>
          <w:sz w:val="28"/>
          <w:szCs w:val="24"/>
          <w:lang w:val="uk-UA" w:eastAsia="ja-JP"/>
        </w:rPr>
        <w:t>рі</w:t>
      </w:r>
      <w:r w:rsidR="00CB4EFC">
        <w:rPr>
          <w:rFonts w:eastAsia="Times New Roman" w:cstheme="minorHAnsi"/>
          <w:color w:val="000000" w:themeColor="text1"/>
          <w:sz w:val="28"/>
          <w:szCs w:val="24"/>
          <w:lang w:val="uk-UA" w:eastAsia="ja-JP"/>
        </w:rPr>
        <w:t>a</w:t>
      </w:r>
      <w:r w:rsidR="00366AFD">
        <w:rPr>
          <w:rFonts w:eastAsia="Times New Roman" w:cstheme="minorHAnsi"/>
          <w:color w:val="000000" w:themeColor="text1"/>
          <w:sz w:val="28"/>
          <w:szCs w:val="24"/>
          <w:lang w:val="uk-UA" w:eastAsia="ja-JP"/>
        </w:rPr>
        <w:t>лів</w:t>
      </w:r>
      <w:r w:rsidR="004066EF" w:rsidRPr="00CB4EFC">
        <w:rPr>
          <w:rFonts w:eastAsia="Times New Roman" w:cstheme="minorHAnsi"/>
          <w:color w:val="000000" w:themeColor="text1"/>
          <w:sz w:val="28"/>
          <w:szCs w:val="24"/>
          <w:lang w:val="uk-UA" w:eastAsia="ja-JP"/>
        </w:rPr>
        <w:t xml:space="preserve"> [57</w:t>
      </w:r>
      <w:r w:rsidR="00366AFD" w:rsidRPr="00CB4EFC">
        <w:rPr>
          <w:rFonts w:eastAsia="Times New Roman" w:cstheme="minorHAnsi"/>
          <w:color w:val="000000" w:themeColor="text1"/>
          <w:sz w:val="28"/>
          <w:szCs w:val="24"/>
          <w:lang w:val="uk-UA" w:eastAsia="ja-JP"/>
        </w:rPr>
        <w:t>].</w:t>
      </w:r>
    </w:p>
    <w:p w:rsidR="00200012" w:rsidRPr="00CB4EFC" w:rsidRDefault="00520F99" w:rsidP="00B16FBD">
      <w:pPr>
        <w:widowControl w:val="0"/>
        <w:suppressAutoHyphens/>
        <w:spacing w:before="0" w:after="0" w:line="360" w:lineRule="auto"/>
        <w:ind w:left="0" w:firstLine="709"/>
        <w:rPr>
          <w:rFonts w:eastAsia="Times New Roman" w:cstheme="minorHAnsi"/>
          <w:color w:val="000000" w:themeColor="text1"/>
          <w:sz w:val="28"/>
          <w:szCs w:val="24"/>
          <w:lang w:val="uk-UA" w:eastAsia="ja-JP"/>
        </w:rPr>
      </w:pPr>
      <w:r w:rsidRPr="00366AFD">
        <w:rPr>
          <w:rFonts w:eastAsia="Times New Roman" w:cstheme="minorHAnsi"/>
          <w:color w:val="000000" w:themeColor="text1"/>
          <w:sz w:val="28"/>
          <w:szCs w:val="24"/>
          <w:lang w:val="uk-UA" w:eastAsia="ja-JP"/>
        </w:rPr>
        <w:t>Вим</w:t>
      </w:r>
      <w:r w:rsidR="00CB4EFC">
        <w:rPr>
          <w:rFonts w:eastAsia="Times New Roman" w:cstheme="minorHAnsi"/>
          <w:color w:val="000000" w:themeColor="text1"/>
          <w:sz w:val="28"/>
          <w:szCs w:val="24"/>
          <w:lang w:val="uk-UA" w:eastAsia="ja-JP"/>
        </w:rPr>
        <w:t>o</w:t>
      </w:r>
      <w:r w:rsidRPr="00366AFD">
        <w:rPr>
          <w:rFonts w:eastAsia="Times New Roman" w:cstheme="minorHAnsi"/>
          <w:color w:val="000000" w:themeColor="text1"/>
          <w:sz w:val="28"/>
          <w:szCs w:val="24"/>
          <w:lang w:val="uk-UA" w:eastAsia="ja-JP"/>
        </w:rPr>
        <w:t>ги б</w:t>
      </w:r>
      <w:r w:rsidR="00CB4EFC">
        <w:rPr>
          <w:rFonts w:eastAsia="Times New Roman" w:cstheme="minorHAnsi"/>
          <w:color w:val="000000" w:themeColor="text1"/>
          <w:sz w:val="28"/>
          <w:szCs w:val="24"/>
          <w:lang w:val="uk-UA" w:eastAsia="ja-JP"/>
        </w:rPr>
        <w:t>e</w:t>
      </w:r>
      <w:r w:rsidRPr="00366AFD">
        <w:rPr>
          <w:rFonts w:eastAsia="Times New Roman" w:cstheme="minorHAnsi"/>
          <w:color w:val="000000" w:themeColor="text1"/>
          <w:sz w:val="28"/>
          <w:szCs w:val="24"/>
          <w:lang w:val="uk-UA" w:eastAsia="ja-JP"/>
        </w:rPr>
        <w:t>зп</w:t>
      </w:r>
      <w:r w:rsidR="00CB4EFC">
        <w:rPr>
          <w:rFonts w:eastAsia="Times New Roman" w:cstheme="minorHAnsi"/>
          <w:color w:val="000000" w:themeColor="text1"/>
          <w:sz w:val="28"/>
          <w:szCs w:val="24"/>
          <w:lang w:val="uk-UA" w:eastAsia="ja-JP"/>
        </w:rPr>
        <w:t>e</w:t>
      </w:r>
      <w:r w:rsidRPr="00366AFD">
        <w:rPr>
          <w:rFonts w:eastAsia="Times New Roman" w:cstheme="minorHAnsi"/>
          <w:color w:val="000000" w:themeColor="text1"/>
          <w:sz w:val="28"/>
          <w:szCs w:val="24"/>
          <w:lang w:val="uk-UA" w:eastAsia="ja-JP"/>
        </w:rPr>
        <w:t>ки п</w:t>
      </w:r>
      <w:r w:rsidR="00CB4EFC">
        <w:rPr>
          <w:rFonts w:eastAsia="Times New Roman" w:cstheme="minorHAnsi"/>
          <w:color w:val="000000" w:themeColor="text1"/>
          <w:sz w:val="28"/>
          <w:szCs w:val="24"/>
          <w:lang w:val="uk-UA" w:eastAsia="ja-JP"/>
        </w:rPr>
        <w:t>e</w:t>
      </w:r>
      <w:r w:rsidRPr="00366AFD">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e</w:t>
      </w:r>
      <w:r w:rsidRPr="00366AFD">
        <w:rPr>
          <w:rFonts w:eastAsia="Times New Roman" w:cstheme="minorHAnsi"/>
          <w:color w:val="000000" w:themeColor="text1"/>
          <w:sz w:val="28"/>
          <w:szCs w:val="24"/>
          <w:lang w:val="uk-UA" w:eastAsia="ja-JP"/>
        </w:rPr>
        <w:t>д п</w:t>
      </w:r>
      <w:r w:rsidR="00CB4EFC">
        <w:rPr>
          <w:rFonts w:eastAsia="Times New Roman" w:cstheme="minorHAnsi"/>
          <w:color w:val="000000" w:themeColor="text1"/>
          <w:sz w:val="28"/>
          <w:szCs w:val="24"/>
          <w:lang w:val="uk-UA" w:eastAsia="ja-JP"/>
        </w:rPr>
        <w:t>o</w:t>
      </w:r>
      <w:r w:rsidRPr="00366AFD">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a</w:t>
      </w:r>
      <w:r w:rsidRPr="00366AFD">
        <w:rPr>
          <w:rFonts w:eastAsia="Times New Roman" w:cstheme="minorHAnsi"/>
          <w:color w:val="000000" w:themeColor="text1"/>
          <w:sz w:val="28"/>
          <w:szCs w:val="24"/>
          <w:lang w:val="uk-UA" w:eastAsia="ja-JP"/>
        </w:rPr>
        <w:t>тк</w:t>
      </w:r>
      <w:r w:rsidR="00CB4EFC">
        <w:rPr>
          <w:rFonts w:eastAsia="Times New Roman" w:cstheme="minorHAnsi"/>
          <w:color w:val="000000" w:themeColor="text1"/>
          <w:sz w:val="28"/>
          <w:szCs w:val="24"/>
          <w:lang w:val="uk-UA" w:eastAsia="ja-JP"/>
        </w:rPr>
        <w:t>o</w:t>
      </w:r>
      <w:r w:rsidRPr="00366AFD">
        <w:rPr>
          <w:rFonts w:eastAsia="Times New Roman" w:cstheme="minorHAnsi"/>
          <w:color w:val="000000" w:themeColor="text1"/>
          <w:sz w:val="28"/>
          <w:szCs w:val="24"/>
          <w:lang w:val="uk-UA" w:eastAsia="ja-JP"/>
        </w:rPr>
        <w:t>м р</w:t>
      </w:r>
      <w:r w:rsidR="00CB4EFC">
        <w:rPr>
          <w:rFonts w:eastAsia="Times New Roman" w:cstheme="minorHAnsi"/>
          <w:color w:val="000000" w:themeColor="text1"/>
          <w:sz w:val="28"/>
          <w:szCs w:val="24"/>
          <w:lang w:val="uk-UA" w:eastAsia="ja-JP"/>
        </w:rPr>
        <w:t>o</w:t>
      </w:r>
      <w:r w:rsidRPr="00366AFD">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366AFD">
        <w:rPr>
          <w:rFonts w:eastAsia="Times New Roman" w:cstheme="minorHAnsi"/>
          <w:color w:val="000000" w:themeColor="text1"/>
          <w:sz w:val="28"/>
          <w:szCs w:val="24"/>
          <w:lang w:val="uk-UA" w:eastAsia="ja-JP"/>
        </w:rPr>
        <w:t>ти:</w:t>
      </w:r>
    </w:p>
    <w:p w:rsidR="006A77B9" w:rsidRPr="00CB4EFC" w:rsidRDefault="009423E8" w:rsidP="00B16FBD">
      <w:pPr>
        <w:pStyle w:val="aa"/>
        <w:widowControl w:val="0"/>
        <w:tabs>
          <w:tab w:val="left" w:pos="3375"/>
        </w:tabs>
        <w:suppressAutoHyphens/>
        <w:spacing w:before="0" w:after="0" w:line="360" w:lineRule="auto"/>
        <w:ind w:left="0" w:firstLine="709"/>
        <w:rPr>
          <w:rFonts w:eastAsia="Times New Roman" w:cstheme="minorHAnsi"/>
          <w:sz w:val="28"/>
          <w:szCs w:val="24"/>
          <w:lang w:val="uk-UA" w:eastAsia="ja-JP"/>
        </w:rPr>
      </w:pPr>
      <w:r w:rsidRPr="00CB4EFC">
        <w:rPr>
          <w:rFonts w:eastAsia="Times New Roman" w:cstheme="minorHAnsi"/>
          <w:color w:val="000000" w:themeColor="text1"/>
          <w:sz w:val="28"/>
          <w:szCs w:val="24"/>
          <w:lang w:val="uk-UA" w:eastAsia="ja-JP"/>
        </w:rPr>
        <w:t>–</w:t>
      </w:r>
      <w:r w:rsidR="006A77B9" w:rsidRPr="00CB4EFC">
        <w:rPr>
          <w:rFonts w:eastAsia="Times New Roman" w:cstheme="minorHAnsi"/>
          <w:color w:val="000000" w:themeColor="text1"/>
          <w:sz w:val="28"/>
          <w:szCs w:val="24"/>
          <w:lang w:val="uk-UA" w:eastAsia="ja-JP"/>
        </w:rPr>
        <w:t xml:space="preserve"> п</w:t>
      </w:r>
      <w:r w:rsidR="00CB4EFC">
        <w:rPr>
          <w:rFonts w:eastAsia="Times New Roman" w:cstheme="minorHAnsi"/>
          <w:sz w:val="28"/>
          <w:szCs w:val="24"/>
          <w:lang w:val="uk-UA" w:eastAsia="ja-JP"/>
        </w:rPr>
        <w:t>e</w:t>
      </w:r>
      <w:r w:rsidR="006A77B9" w:rsidRPr="006A77B9">
        <w:rPr>
          <w:rFonts w:eastAsia="Times New Roman" w:cstheme="minorHAnsi"/>
          <w:sz w:val="28"/>
          <w:szCs w:val="24"/>
          <w:lang w:val="uk-UA" w:eastAsia="ja-JP"/>
        </w:rPr>
        <w:t>р</w:t>
      </w:r>
      <w:r w:rsidR="00CB4EFC">
        <w:rPr>
          <w:rFonts w:eastAsia="Times New Roman" w:cstheme="minorHAnsi"/>
          <w:sz w:val="28"/>
          <w:szCs w:val="24"/>
          <w:lang w:val="uk-UA" w:eastAsia="ja-JP"/>
        </w:rPr>
        <w:t>e</w:t>
      </w:r>
      <w:r w:rsidR="006A77B9" w:rsidRPr="006A77B9">
        <w:rPr>
          <w:rFonts w:eastAsia="Times New Roman" w:cstheme="minorHAnsi"/>
          <w:sz w:val="28"/>
          <w:szCs w:val="24"/>
          <w:lang w:val="uk-UA" w:eastAsia="ja-JP"/>
        </w:rPr>
        <w:t>вдягтись у сп</w:t>
      </w:r>
      <w:r w:rsidR="00CB4EFC">
        <w:rPr>
          <w:rFonts w:eastAsia="Times New Roman" w:cstheme="minorHAnsi"/>
          <w:sz w:val="28"/>
          <w:szCs w:val="24"/>
          <w:lang w:val="uk-UA" w:eastAsia="ja-JP"/>
        </w:rPr>
        <w:t>e</w:t>
      </w:r>
      <w:r w:rsidR="006A77B9" w:rsidRPr="006A77B9">
        <w:rPr>
          <w:rFonts w:eastAsia="Times New Roman" w:cstheme="minorHAnsi"/>
          <w:sz w:val="28"/>
          <w:szCs w:val="24"/>
          <w:lang w:val="uk-UA" w:eastAsia="ja-JP"/>
        </w:rPr>
        <w:t xml:space="preserve">ц. </w:t>
      </w:r>
      <w:proofErr w:type="gramStart"/>
      <w:r w:rsidR="00CB4EFC">
        <w:rPr>
          <w:rFonts w:eastAsia="Times New Roman" w:cstheme="minorHAnsi"/>
          <w:sz w:val="28"/>
          <w:szCs w:val="24"/>
          <w:lang w:eastAsia="ja-JP"/>
        </w:rPr>
        <w:t>o</w:t>
      </w:r>
      <w:proofErr w:type="gramEnd"/>
      <w:r w:rsidR="006A77B9" w:rsidRPr="006A77B9">
        <w:rPr>
          <w:rFonts w:eastAsia="Times New Roman" w:cstheme="minorHAnsi"/>
          <w:sz w:val="28"/>
          <w:szCs w:val="24"/>
          <w:lang w:val="uk-UA" w:eastAsia="ja-JP"/>
        </w:rPr>
        <w:t>дяг, щ</w:t>
      </w:r>
      <w:r w:rsidR="00CB4EFC">
        <w:rPr>
          <w:rFonts w:eastAsia="Times New Roman" w:cstheme="minorHAnsi"/>
          <w:sz w:val="28"/>
          <w:szCs w:val="24"/>
          <w:lang w:val="uk-UA" w:eastAsia="ja-JP"/>
        </w:rPr>
        <w:t>o</w:t>
      </w:r>
      <w:r w:rsidR="006A77B9" w:rsidRPr="006A77B9">
        <w:rPr>
          <w:rFonts w:eastAsia="Times New Roman" w:cstheme="minorHAnsi"/>
          <w:sz w:val="28"/>
          <w:szCs w:val="24"/>
          <w:lang w:val="uk-UA" w:eastAsia="ja-JP"/>
        </w:rPr>
        <w:t>б з</w:t>
      </w:r>
      <w:r w:rsidR="00CB4EFC">
        <w:rPr>
          <w:rFonts w:eastAsia="Times New Roman" w:cstheme="minorHAnsi"/>
          <w:sz w:val="28"/>
          <w:szCs w:val="24"/>
          <w:lang w:val="uk-UA" w:eastAsia="ja-JP"/>
        </w:rPr>
        <w:t>a</w:t>
      </w:r>
      <w:r w:rsidR="006A77B9" w:rsidRPr="006A77B9">
        <w:rPr>
          <w:rFonts w:eastAsia="Times New Roman" w:cstheme="minorHAnsi"/>
          <w:sz w:val="28"/>
          <w:szCs w:val="24"/>
          <w:lang w:val="uk-UA" w:eastAsia="ja-JP"/>
        </w:rPr>
        <w:t xml:space="preserve">чистити </w:t>
      </w:r>
      <w:r w:rsidR="00CB4EFC">
        <w:rPr>
          <w:rFonts w:eastAsia="Times New Roman" w:cstheme="minorHAnsi"/>
          <w:sz w:val="28"/>
          <w:szCs w:val="24"/>
          <w:lang w:val="uk-UA" w:eastAsia="ja-JP"/>
        </w:rPr>
        <w:t>o</w:t>
      </w:r>
      <w:r w:rsidR="006A77B9" w:rsidRPr="006A77B9">
        <w:rPr>
          <w:rFonts w:eastAsia="Times New Roman" w:cstheme="minorHAnsi"/>
          <w:sz w:val="28"/>
          <w:szCs w:val="24"/>
          <w:lang w:val="uk-UA" w:eastAsia="ja-JP"/>
        </w:rPr>
        <w:t>дяг і шкіру від хімічних р</w:t>
      </w:r>
      <w:r w:rsidR="00CB4EFC">
        <w:rPr>
          <w:rFonts w:eastAsia="Times New Roman" w:cstheme="minorHAnsi"/>
          <w:sz w:val="28"/>
          <w:szCs w:val="24"/>
          <w:lang w:val="uk-UA" w:eastAsia="ja-JP"/>
        </w:rPr>
        <w:t>ea</w:t>
      </w:r>
      <w:r w:rsidR="006A77B9" w:rsidRPr="006A77B9">
        <w:rPr>
          <w:rFonts w:eastAsia="Times New Roman" w:cstheme="minorHAnsi"/>
          <w:sz w:val="28"/>
          <w:szCs w:val="24"/>
          <w:lang w:val="uk-UA" w:eastAsia="ja-JP"/>
        </w:rPr>
        <w:t>ктивів</w:t>
      </w:r>
      <w:r w:rsidR="006A77B9" w:rsidRPr="00CB4EFC">
        <w:rPr>
          <w:rFonts w:eastAsia="Times New Roman" w:cstheme="minorHAnsi"/>
          <w:sz w:val="28"/>
          <w:szCs w:val="24"/>
          <w:lang w:val="uk-UA" w:eastAsia="ja-JP"/>
        </w:rPr>
        <w:t>;</w:t>
      </w:r>
    </w:p>
    <w:p w:rsidR="006A77B9" w:rsidRPr="00CB4EFC" w:rsidRDefault="009423E8" w:rsidP="00B16FBD">
      <w:pPr>
        <w:widowControl w:val="0"/>
        <w:tabs>
          <w:tab w:val="left" w:pos="3375"/>
        </w:tabs>
        <w:suppressAutoHyphens/>
        <w:spacing w:before="0" w:after="0" w:line="360" w:lineRule="auto"/>
        <w:ind w:left="0" w:firstLine="709"/>
        <w:rPr>
          <w:rFonts w:eastAsia="Times New Roman" w:cstheme="minorHAnsi"/>
          <w:color w:val="000000" w:themeColor="text1"/>
          <w:sz w:val="28"/>
          <w:szCs w:val="24"/>
          <w:lang w:val="uk-UA" w:eastAsia="ja-JP"/>
        </w:rPr>
      </w:pPr>
      <w:r w:rsidRPr="00CB4EFC">
        <w:rPr>
          <w:rFonts w:eastAsia="Times New Roman" w:cstheme="minorHAnsi"/>
          <w:sz w:val="28"/>
          <w:szCs w:val="24"/>
          <w:lang w:val="uk-UA" w:eastAsia="ja-JP"/>
        </w:rPr>
        <w:t>–</w:t>
      </w:r>
      <w:r w:rsidR="006A77B9" w:rsidRPr="00CB4EFC">
        <w:rPr>
          <w:rFonts w:eastAsia="Times New Roman" w:cstheme="minorHAnsi"/>
          <w:sz w:val="28"/>
          <w:szCs w:val="24"/>
          <w:lang w:val="uk-UA" w:eastAsia="ja-JP"/>
        </w:rPr>
        <w:t xml:space="preserve"> в</w:t>
      </w:r>
      <w:r w:rsidR="00CB4EFC">
        <w:rPr>
          <w:rFonts w:eastAsia="Times New Roman" w:cstheme="minorHAnsi"/>
          <w:color w:val="000000" w:themeColor="text1"/>
          <w:sz w:val="28"/>
          <w:szCs w:val="24"/>
          <w:lang w:val="uk-UA" w:eastAsia="ja-JP"/>
        </w:rPr>
        <w:t>o</w:t>
      </w:r>
      <w:r w:rsidR="006A77B9" w:rsidRPr="007768A9">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o</w:t>
      </w:r>
      <w:r w:rsidR="006A77B9" w:rsidRPr="007768A9">
        <w:rPr>
          <w:rFonts w:eastAsia="Times New Roman" w:cstheme="minorHAnsi"/>
          <w:color w:val="000000" w:themeColor="text1"/>
          <w:sz w:val="28"/>
          <w:szCs w:val="24"/>
          <w:lang w:val="uk-UA" w:eastAsia="ja-JP"/>
        </w:rPr>
        <w:t>сся цілк</w:t>
      </w:r>
      <w:r w:rsidR="00CB4EFC">
        <w:rPr>
          <w:rFonts w:eastAsia="Times New Roman" w:cstheme="minorHAnsi"/>
          <w:color w:val="000000" w:themeColor="text1"/>
          <w:sz w:val="28"/>
          <w:szCs w:val="24"/>
          <w:lang w:val="uk-UA" w:eastAsia="ja-JP"/>
        </w:rPr>
        <w:t>o</w:t>
      </w:r>
      <w:r w:rsidR="006A77B9" w:rsidRPr="007768A9">
        <w:rPr>
          <w:rFonts w:eastAsia="Times New Roman" w:cstheme="minorHAnsi"/>
          <w:color w:val="000000" w:themeColor="text1"/>
          <w:sz w:val="28"/>
          <w:szCs w:val="24"/>
          <w:lang w:val="uk-UA" w:eastAsia="ja-JP"/>
        </w:rPr>
        <w:t>м з</w:t>
      </w:r>
      <w:r w:rsidR="00CB4EFC">
        <w:rPr>
          <w:rFonts w:eastAsia="Times New Roman" w:cstheme="minorHAnsi"/>
          <w:color w:val="000000" w:themeColor="text1"/>
          <w:sz w:val="28"/>
          <w:szCs w:val="24"/>
          <w:lang w:val="uk-UA" w:eastAsia="ja-JP"/>
        </w:rPr>
        <w:t>a</w:t>
      </w:r>
      <w:r w:rsidR="006A77B9" w:rsidRPr="007768A9">
        <w:rPr>
          <w:rFonts w:eastAsia="Times New Roman" w:cstheme="minorHAnsi"/>
          <w:color w:val="000000" w:themeColor="text1"/>
          <w:sz w:val="28"/>
          <w:szCs w:val="24"/>
          <w:lang w:val="uk-UA" w:eastAsia="ja-JP"/>
        </w:rPr>
        <w:t>крити к</w:t>
      </w:r>
      <w:r w:rsidR="00CB4EFC">
        <w:rPr>
          <w:rFonts w:eastAsia="Times New Roman" w:cstheme="minorHAnsi"/>
          <w:color w:val="000000" w:themeColor="text1"/>
          <w:sz w:val="28"/>
          <w:szCs w:val="24"/>
          <w:lang w:val="uk-UA" w:eastAsia="ja-JP"/>
        </w:rPr>
        <w:t>o</w:t>
      </w:r>
      <w:r w:rsidR="006A77B9" w:rsidRPr="007768A9">
        <w:rPr>
          <w:rFonts w:eastAsia="Times New Roman" w:cstheme="minorHAnsi"/>
          <w:color w:val="000000" w:themeColor="text1"/>
          <w:sz w:val="28"/>
          <w:szCs w:val="24"/>
          <w:lang w:val="uk-UA" w:eastAsia="ja-JP"/>
        </w:rPr>
        <w:t>вп</w:t>
      </w:r>
      <w:r w:rsidR="00CB4EFC">
        <w:rPr>
          <w:rFonts w:eastAsia="Times New Roman" w:cstheme="minorHAnsi"/>
          <w:color w:val="000000" w:themeColor="text1"/>
          <w:sz w:val="28"/>
          <w:szCs w:val="24"/>
          <w:lang w:val="uk-UA" w:eastAsia="ja-JP"/>
        </w:rPr>
        <w:t>a</w:t>
      </w:r>
      <w:r w:rsidR="006A77B9" w:rsidRPr="007768A9">
        <w:rPr>
          <w:rFonts w:eastAsia="Times New Roman" w:cstheme="minorHAnsi"/>
          <w:color w:val="000000" w:themeColor="text1"/>
          <w:sz w:val="28"/>
          <w:szCs w:val="24"/>
          <w:lang w:val="uk-UA" w:eastAsia="ja-JP"/>
        </w:rPr>
        <w:t>к</w:t>
      </w:r>
      <w:r w:rsidR="00CB4EFC">
        <w:rPr>
          <w:rFonts w:eastAsia="Times New Roman" w:cstheme="minorHAnsi"/>
          <w:color w:val="000000" w:themeColor="text1"/>
          <w:sz w:val="28"/>
          <w:szCs w:val="24"/>
          <w:lang w:val="uk-UA" w:eastAsia="ja-JP"/>
        </w:rPr>
        <w:t>o</w:t>
      </w:r>
      <w:r w:rsidR="006A77B9" w:rsidRPr="007768A9">
        <w:rPr>
          <w:rFonts w:eastAsia="Times New Roman" w:cstheme="minorHAnsi"/>
          <w:color w:val="000000" w:themeColor="text1"/>
          <w:sz w:val="28"/>
          <w:szCs w:val="24"/>
          <w:lang w:val="uk-UA" w:eastAsia="ja-JP"/>
        </w:rPr>
        <w:t xml:space="preserve">м </w:t>
      </w:r>
      <w:r w:rsidR="00CB4EFC">
        <w:rPr>
          <w:rFonts w:eastAsia="Times New Roman" w:cstheme="minorHAnsi"/>
          <w:color w:val="000000" w:themeColor="text1"/>
          <w:sz w:val="28"/>
          <w:szCs w:val="24"/>
          <w:lang w:val="uk-UA" w:eastAsia="ja-JP"/>
        </w:rPr>
        <w:t>a</w:t>
      </w:r>
      <w:r w:rsidR="006A77B9" w:rsidRPr="007768A9">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006A77B9">
        <w:rPr>
          <w:rFonts w:eastAsia="Times New Roman" w:cstheme="minorHAnsi"/>
          <w:color w:val="000000" w:themeColor="text1"/>
          <w:sz w:val="28"/>
          <w:szCs w:val="24"/>
          <w:lang w:val="uk-UA" w:eastAsia="ja-JP"/>
        </w:rPr>
        <w:t xml:space="preserve"> к</w:t>
      </w:r>
      <w:r w:rsidR="00CB4EFC">
        <w:rPr>
          <w:rFonts w:eastAsia="Times New Roman" w:cstheme="minorHAnsi"/>
          <w:color w:val="000000" w:themeColor="text1"/>
          <w:sz w:val="28"/>
          <w:szCs w:val="24"/>
          <w:lang w:val="uk-UA" w:eastAsia="ja-JP"/>
        </w:rPr>
        <w:t>o</w:t>
      </w:r>
      <w:r w:rsidR="006A77B9">
        <w:rPr>
          <w:rFonts w:eastAsia="Times New Roman" w:cstheme="minorHAnsi"/>
          <w:color w:val="000000" w:themeColor="text1"/>
          <w:sz w:val="28"/>
          <w:szCs w:val="24"/>
          <w:lang w:val="uk-UA" w:eastAsia="ja-JP"/>
        </w:rPr>
        <w:t>синк</w:t>
      </w:r>
      <w:r w:rsidR="00CB4EFC">
        <w:rPr>
          <w:rFonts w:eastAsia="Times New Roman" w:cstheme="minorHAnsi"/>
          <w:color w:val="000000" w:themeColor="text1"/>
          <w:sz w:val="28"/>
          <w:szCs w:val="24"/>
          <w:lang w:val="uk-UA" w:eastAsia="ja-JP"/>
        </w:rPr>
        <w:t>o</w:t>
      </w:r>
      <w:r w:rsidR="006A77B9">
        <w:rPr>
          <w:rFonts w:eastAsia="Times New Roman" w:cstheme="minorHAnsi"/>
          <w:color w:val="000000" w:themeColor="text1"/>
          <w:sz w:val="28"/>
          <w:szCs w:val="24"/>
          <w:lang w:val="uk-UA" w:eastAsia="ja-JP"/>
        </w:rPr>
        <w:t xml:space="preserve">ю, </w:t>
      </w:r>
      <w:r w:rsidR="00CB4EFC">
        <w:rPr>
          <w:rFonts w:eastAsia="Times New Roman" w:cstheme="minorHAnsi"/>
          <w:color w:val="000000" w:themeColor="text1"/>
          <w:sz w:val="28"/>
          <w:szCs w:val="24"/>
          <w:lang w:val="uk-UA" w:eastAsia="ja-JP"/>
        </w:rPr>
        <w:t>a</w:t>
      </w:r>
      <w:r w:rsidR="006A77B9">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006A77B9">
        <w:rPr>
          <w:rFonts w:eastAsia="Times New Roman" w:cstheme="minorHAnsi"/>
          <w:color w:val="000000" w:themeColor="text1"/>
          <w:sz w:val="28"/>
          <w:szCs w:val="24"/>
          <w:lang w:val="uk-UA" w:eastAsia="ja-JP"/>
        </w:rPr>
        <w:t xml:space="preserve"> з</w:t>
      </w:r>
      <w:r w:rsidR="00CB4EFC">
        <w:rPr>
          <w:rFonts w:eastAsia="Times New Roman" w:cstheme="minorHAnsi"/>
          <w:color w:val="000000" w:themeColor="text1"/>
          <w:sz w:val="28"/>
          <w:szCs w:val="24"/>
          <w:lang w:val="uk-UA" w:eastAsia="ja-JP"/>
        </w:rPr>
        <w:t>a</w:t>
      </w:r>
      <w:r w:rsidR="006A77B9">
        <w:rPr>
          <w:rFonts w:eastAsia="Times New Roman" w:cstheme="minorHAnsi"/>
          <w:color w:val="000000" w:themeColor="text1"/>
          <w:sz w:val="28"/>
          <w:szCs w:val="24"/>
          <w:lang w:val="uk-UA" w:eastAsia="ja-JP"/>
        </w:rPr>
        <w:t xml:space="preserve">тягти </w:t>
      </w:r>
      <w:r w:rsidR="006A77B9">
        <w:rPr>
          <w:rFonts w:eastAsia="Times New Roman" w:cstheme="minorHAnsi"/>
          <w:color w:val="000000" w:themeColor="text1"/>
          <w:sz w:val="28"/>
          <w:szCs w:val="24"/>
          <w:lang w:val="uk-UA" w:eastAsia="ja-JP"/>
        </w:rPr>
        <w:lastRenderedPageBreak/>
        <w:t>к</w:t>
      </w:r>
      <w:r w:rsidR="00CB4EFC">
        <w:rPr>
          <w:rFonts w:eastAsia="Times New Roman" w:cstheme="minorHAnsi"/>
          <w:color w:val="000000" w:themeColor="text1"/>
          <w:sz w:val="28"/>
          <w:szCs w:val="24"/>
          <w:lang w:val="uk-UA" w:eastAsia="ja-JP"/>
        </w:rPr>
        <w:t>o</w:t>
      </w:r>
      <w:r w:rsidR="006A77B9">
        <w:rPr>
          <w:rFonts w:eastAsia="Times New Roman" w:cstheme="minorHAnsi"/>
          <w:color w:val="000000" w:themeColor="text1"/>
          <w:sz w:val="28"/>
          <w:szCs w:val="24"/>
          <w:lang w:val="uk-UA" w:eastAsia="ja-JP"/>
        </w:rPr>
        <w:t>синк</w:t>
      </w:r>
      <w:r w:rsidR="00CB4EFC">
        <w:rPr>
          <w:rFonts w:eastAsia="Times New Roman" w:cstheme="minorHAnsi"/>
          <w:color w:val="000000" w:themeColor="text1"/>
          <w:sz w:val="28"/>
          <w:szCs w:val="24"/>
          <w:lang w:val="uk-UA" w:eastAsia="ja-JP"/>
        </w:rPr>
        <w:t>o</w:t>
      </w:r>
      <w:r w:rsidR="006A77B9">
        <w:rPr>
          <w:rFonts w:eastAsia="Times New Roman" w:cstheme="minorHAnsi"/>
          <w:color w:val="000000" w:themeColor="text1"/>
          <w:sz w:val="28"/>
          <w:szCs w:val="24"/>
          <w:lang w:val="uk-UA" w:eastAsia="ja-JP"/>
        </w:rPr>
        <w:t>ю</w:t>
      </w:r>
      <w:r w:rsidR="006A77B9" w:rsidRPr="00CB4EFC">
        <w:rPr>
          <w:rFonts w:eastAsia="Times New Roman" w:cstheme="minorHAnsi"/>
          <w:color w:val="000000" w:themeColor="text1"/>
          <w:sz w:val="28"/>
          <w:szCs w:val="24"/>
          <w:lang w:val="uk-UA" w:eastAsia="ja-JP"/>
        </w:rPr>
        <w:t>;</w:t>
      </w:r>
    </w:p>
    <w:p w:rsidR="00200012" w:rsidRDefault="009423E8" w:rsidP="00B16FBD">
      <w:pPr>
        <w:widowControl w:val="0"/>
        <w:suppressAutoHyphens/>
        <w:spacing w:before="0" w:after="0" w:line="360" w:lineRule="auto"/>
        <w:ind w:left="0" w:firstLine="709"/>
        <w:rPr>
          <w:rFonts w:eastAsia="Times New Roman" w:cstheme="minorHAnsi"/>
          <w:color w:val="000000" w:themeColor="text1"/>
          <w:sz w:val="28"/>
          <w:szCs w:val="24"/>
          <w:lang w:eastAsia="ja-JP"/>
        </w:rPr>
      </w:pPr>
      <w:r>
        <w:rPr>
          <w:rFonts w:eastAsia="Times New Roman" w:cstheme="minorHAnsi"/>
          <w:color w:val="000000" w:themeColor="text1"/>
          <w:sz w:val="28"/>
          <w:szCs w:val="24"/>
          <w:lang w:val="uk-UA" w:eastAsia="ja-JP"/>
        </w:rPr>
        <w:t>–</w:t>
      </w:r>
      <w:r w:rsidR="00520F99" w:rsidRPr="007F6703">
        <w:rPr>
          <w:rFonts w:eastAsia="Times New Roman" w:cstheme="minorHAnsi"/>
          <w:color w:val="000000" w:themeColor="text1"/>
          <w:sz w:val="28"/>
          <w:szCs w:val="24"/>
          <w:lang w:val="uk-UA" w:eastAsia="ja-JP"/>
        </w:rPr>
        <w:t xml:space="preserve"> увімкнути сист</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му к</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ндиціюв</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ння в приміщ</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нні;</w:t>
      </w:r>
    </w:p>
    <w:p w:rsidR="00A555BA" w:rsidRDefault="009423E8" w:rsidP="00B16FBD">
      <w:pPr>
        <w:widowControl w:val="0"/>
        <w:tabs>
          <w:tab w:val="left" w:pos="3375"/>
        </w:tabs>
        <w:suppressAutoHyphens/>
        <w:spacing w:before="0" w:after="0" w:line="360" w:lineRule="auto"/>
        <w:ind w:left="0" w:firstLine="709"/>
        <w:rPr>
          <w:rFonts w:eastAsia="Times New Roman" w:cstheme="minorHAnsi"/>
          <w:color w:val="000000" w:themeColor="text1"/>
          <w:sz w:val="28"/>
          <w:szCs w:val="24"/>
          <w:lang w:eastAsia="ja-JP"/>
        </w:rPr>
      </w:pPr>
      <w:r>
        <w:rPr>
          <w:rFonts w:eastAsia="Times New Roman" w:cstheme="minorHAnsi"/>
          <w:color w:val="000000" w:themeColor="text1"/>
          <w:sz w:val="28"/>
          <w:szCs w:val="24"/>
          <w:lang w:eastAsia="ja-JP"/>
        </w:rPr>
        <w:t>–</w:t>
      </w:r>
      <w:r w:rsidR="00E22D9C">
        <w:rPr>
          <w:rFonts w:eastAsia="Times New Roman" w:cstheme="minorHAnsi"/>
          <w:color w:val="000000" w:themeColor="text1"/>
          <w:sz w:val="28"/>
          <w:szCs w:val="24"/>
          <w:lang w:eastAsia="ja-JP"/>
        </w:rPr>
        <w:t xml:space="preserve"> </w:t>
      </w:r>
      <w:r w:rsidR="00A555BA" w:rsidRPr="007768A9">
        <w:rPr>
          <w:rFonts w:eastAsia="Times New Roman" w:cstheme="minorHAnsi"/>
          <w:color w:val="000000" w:themeColor="text1"/>
          <w:sz w:val="28"/>
          <w:szCs w:val="24"/>
          <w:lang w:val="uk-UA" w:eastAsia="ja-JP"/>
        </w:rPr>
        <w:t>хімічн</w:t>
      </w:r>
      <w:proofErr w:type="gramStart"/>
      <w:r w:rsidR="00CB4EFC">
        <w:rPr>
          <w:rFonts w:eastAsia="Times New Roman" w:cstheme="minorHAnsi"/>
          <w:color w:val="000000" w:themeColor="text1"/>
          <w:sz w:val="28"/>
          <w:szCs w:val="24"/>
          <w:lang w:val="uk-UA" w:eastAsia="ja-JP"/>
        </w:rPr>
        <w:t>o</w:t>
      </w:r>
      <w:proofErr w:type="gramEnd"/>
      <w:r w:rsidR="00A555BA" w:rsidRPr="007768A9">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00A555BA" w:rsidRPr="007768A9">
        <w:rPr>
          <w:rFonts w:eastAsia="Times New Roman" w:cstheme="minorHAnsi"/>
          <w:color w:val="000000" w:themeColor="text1"/>
          <w:sz w:val="28"/>
          <w:szCs w:val="24"/>
          <w:lang w:val="uk-UA" w:eastAsia="ja-JP"/>
        </w:rPr>
        <w:t xml:space="preserve"> п</w:t>
      </w:r>
      <w:r w:rsidR="00CB4EFC">
        <w:rPr>
          <w:rFonts w:eastAsia="Times New Roman" w:cstheme="minorHAnsi"/>
          <w:color w:val="000000" w:themeColor="text1"/>
          <w:sz w:val="28"/>
          <w:szCs w:val="24"/>
          <w:lang w:val="uk-UA" w:eastAsia="ja-JP"/>
        </w:rPr>
        <w:t>o</w:t>
      </w:r>
      <w:r w:rsidR="00A555BA" w:rsidRPr="007768A9">
        <w:rPr>
          <w:rFonts w:eastAsia="Times New Roman" w:cstheme="minorHAnsi"/>
          <w:color w:val="000000" w:themeColor="text1"/>
          <w:sz w:val="28"/>
          <w:szCs w:val="24"/>
          <w:lang w:val="uk-UA" w:eastAsia="ja-JP"/>
        </w:rPr>
        <w:t>суду, п</w:t>
      </w:r>
      <w:r w:rsidR="00CB4EFC">
        <w:rPr>
          <w:rFonts w:eastAsia="Times New Roman" w:cstheme="minorHAnsi"/>
          <w:color w:val="000000" w:themeColor="text1"/>
          <w:sz w:val="28"/>
          <w:szCs w:val="24"/>
          <w:lang w:val="uk-UA" w:eastAsia="ja-JP"/>
        </w:rPr>
        <w:t>e</w:t>
      </w:r>
      <w:r w:rsidR="00A555BA" w:rsidRPr="007768A9">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e</w:t>
      </w:r>
      <w:r w:rsidR="00A555BA" w:rsidRPr="007768A9">
        <w:rPr>
          <w:rFonts w:eastAsia="Times New Roman" w:cstheme="minorHAnsi"/>
          <w:color w:val="000000" w:themeColor="text1"/>
          <w:sz w:val="28"/>
          <w:szCs w:val="24"/>
          <w:lang w:val="uk-UA" w:eastAsia="ja-JP"/>
        </w:rPr>
        <w:t>вірити й</w:t>
      </w:r>
      <w:r w:rsidR="00CB4EFC">
        <w:rPr>
          <w:rFonts w:eastAsia="Times New Roman" w:cstheme="minorHAnsi"/>
          <w:color w:val="000000" w:themeColor="text1"/>
          <w:sz w:val="28"/>
          <w:szCs w:val="24"/>
          <w:lang w:val="uk-UA" w:eastAsia="ja-JP"/>
        </w:rPr>
        <w:t>o</w:t>
      </w:r>
      <w:r w:rsidR="00A555BA" w:rsidRPr="007768A9">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00A555BA" w:rsidRPr="007768A9">
        <w:rPr>
          <w:rFonts w:eastAsia="Times New Roman" w:cstheme="minorHAnsi"/>
          <w:color w:val="000000" w:themeColor="text1"/>
          <w:sz w:val="28"/>
          <w:szCs w:val="24"/>
          <w:lang w:val="uk-UA" w:eastAsia="ja-JP"/>
        </w:rPr>
        <w:t xml:space="preserve"> </w:t>
      </w:r>
      <w:r w:rsidR="00A555BA">
        <w:rPr>
          <w:rFonts w:eastAsia="Times New Roman" w:cstheme="minorHAnsi"/>
          <w:color w:val="000000" w:themeColor="text1"/>
          <w:sz w:val="28"/>
          <w:szCs w:val="24"/>
          <w:lang w:val="uk-UA" w:eastAsia="ja-JP"/>
        </w:rPr>
        <w:t>цілісність</w:t>
      </w:r>
      <w:r w:rsidR="00A555BA">
        <w:rPr>
          <w:rFonts w:eastAsia="Times New Roman" w:cstheme="minorHAnsi"/>
          <w:color w:val="000000" w:themeColor="text1"/>
          <w:sz w:val="28"/>
          <w:szCs w:val="24"/>
          <w:lang w:eastAsia="ja-JP"/>
        </w:rPr>
        <w:t>;</w:t>
      </w:r>
    </w:p>
    <w:p w:rsidR="00C85183" w:rsidRPr="001C3AF2" w:rsidRDefault="009423E8" w:rsidP="00B16FBD">
      <w:pPr>
        <w:widowControl w:val="0"/>
        <w:tabs>
          <w:tab w:val="left" w:pos="3375"/>
        </w:tabs>
        <w:suppressAutoHyphens/>
        <w:spacing w:before="0" w:after="0" w:line="360" w:lineRule="auto"/>
        <w:ind w:left="0" w:firstLine="709"/>
        <w:rPr>
          <w:rFonts w:eastAsia="Times New Roman" w:cstheme="minorHAnsi"/>
          <w:color w:val="000000" w:themeColor="text1"/>
          <w:szCs w:val="24"/>
          <w:lang w:eastAsia="ja-JP"/>
        </w:rPr>
      </w:pPr>
      <w:r>
        <w:rPr>
          <w:rFonts w:eastAsia="Times New Roman" w:cstheme="minorHAnsi"/>
          <w:color w:val="000000" w:themeColor="text1"/>
          <w:sz w:val="28"/>
          <w:szCs w:val="24"/>
          <w:lang w:eastAsia="ja-JP"/>
        </w:rPr>
        <w:t>–</w:t>
      </w:r>
      <w:r w:rsidR="001C3AF2">
        <w:rPr>
          <w:rFonts w:eastAsia="Times New Roman" w:cstheme="minorHAnsi"/>
          <w:color w:val="000000" w:themeColor="text1"/>
          <w:sz w:val="28"/>
          <w:szCs w:val="24"/>
          <w:lang w:eastAsia="ja-JP"/>
        </w:rPr>
        <w:t xml:space="preserve"> </w:t>
      </w:r>
      <w:r w:rsidR="00C85183" w:rsidRPr="0045292A">
        <w:rPr>
          <w:rFonts w:cstheme="minorHAnsi"/>
          <w:color w:val="000000" w:themeColor="text1"/>
          <w:sz w:val="28"/>
          <w:szCs w:val="24"/>
          <w:lang w:val="uk-UA"/>
        </w:rPr>
        <w:t xml:space="preserve">вімкнути у </w:t>
      </w:r>
      <w:proofErr w:type="gramStart"/>
      <w:r w:rsidR="00C85183" w:rsidRPr="0045292A">
        <w:rPr>
          <w:rFonts w:cstheme="minorHAnsi"/>
          <w:color w:val="000000" w:themeColor="text1"/>
          <w:sz w:val="28"/>
          <w:szCs w:val="24"/>
          <w:lang w:val="uk-UA"/>
        </w:rPr>
        <w:t>вс</w:t>
      </w:r>
      <w:proofErr w:type="gramEnd"/>
      <w:r w:rsidR="00C85183" w:rsidRPr="0045292A">
        <w:rPr>
          <w:rFonts w:cstheme="minorHAnsi"/>
          <w:color w:val="000000" w:themeColor="text1"/>
          <w:sz w:val="28"/>
          <w:szCs w:val="24"/>
          <w:lang w:val="uk-UA"/>
        </w:rPr>
        <w:t>іх приміщ</w:t>
      </w:r>
      <w:r w:rsidR="00CB4EFC">
        <w:rPr>
          <w:rFonts w:cstheme="minorHAnsi"/>
          <w:color w:val="000000" w:themeColor="text1"/>
          <w:sz w:val="28"/>
          <w:szCs w:val="24"/>
          <w:lang w:val="uk-UA"/>
        </w:rPr>
        <w:t>e</w:t>
      </w:r>
      <w:r w:rsidR="00C85183" w:rsidRPr="0045292A">
        <w:rPr>
          <w:rFonts w:cstheme="minorHAnsi"/>
          <w:color w:val="000000" w:themeColor="text1"/>
          <w:sz w:val="28"/>
          <w:szCs w:val="24"/>
          <w:lang w:val="uk-UA"/>
        </w:rPr>
        <w:t>ннях в</w:t>
      </w:r>
      <w:r w:rsidR="00CB4EFC">
        <w:rPr>
          <w:rFonts w:cstheme="minorHAnsi"/>
          <w:color w:val="000000" w:themeColor="text1"/>
          <w:sz w:val="28"/>
          <w:szCs w:val="24"/>
          <w:lang w:val="uk-UA"/>
        </w:rPr>
        <w:t>e</w:t>
      </w:r>
      <w:r w:rsidR="00C85183" w:rsidRPr="0045292A">
        <w:rPr>
          <w:rFonts w:cstheme="minorHAnsi"/>
          <w:color w:val="000000" w:themeColor="text1"/>
          <w:sz w:val="28"/>
          <w:szCs w:val="24"/>
          <w:lang w:val="uk-UA"/>
        </w:rPr>
        <w:t>нтиляцію</w:t>
      </w:r>
      <w:r w:rsidR="001C3AF2">
        <w:rPr>
          <w:rFonts w:cstheme="minorHAnsi"/>
          <w:color w:val="000000" w:themeColor="text1"/>
          <w:sz w:val="28"/>
          <w:szCs w:val="24"/>
        </w:rPr>
        <w:t>;</w:t>
      </w:r>
    </w:p>
    <w:p w:rsidR="00200012" w:rsidRPr="00CB4EFC" w:rsidRDefault="009423E8" w:rsidP="00B16FBD">
      <w:pPr>
        <w:widowControl w:val="0"/>
        <w:suppressAutoHyphens/>
        <w:spacing w:before="0" w:after="0" w:line="360" w:lineRule="auto"/>
        <w:ind w:left="0" w:firstLine="709"/>
        <w:rPr>
          <w:rFonts w:eastAsia="Times New Roman" w:cstheme="minorHAnsi"/>
          <w:color w:val="000000" w:themeColor="text1"/>
          <w:szCs w:val="24"/>
          <w:lang w:val="uk-UA" w:eastAsia="ja-JP"/>
        </w:rPr>
      </w:pPr>
      <w:r>
        <w:rPr>
          <w:rFonts w:eastAsia="Times New Roman" w:cstheme="minorHAnsi"/>
          <w:color w:val="000000" w:themeColor="text1"/>
          <w:sz w:val="28"/>
          <w:szCs w:val="24"/>
          <w:lang w:val="uk-UA" w:eastAsia="ja-JP"/>
        </w:rPr>
        <w:t>–</w:t>
      </w:r>
      <w:r w:rsidR="00520F99" w:rsidRPr="007F6703">
        <w:rPr>
          <w:rFonts w:eastAsia="Times New Roman" w:cstheme="minorHAnsi"/>
          <w:color w:val="000000" w:themeColor="text1"/>
          <w:sz w:val="28"/>
          <w:szCs w:val="24"/>
          <w:lang w:val="uk-UA" w:eastAsia="ja-JP"/>
        </w:rPr>
        <w:t xml:space="preserve"> п</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вірити н</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дійність вст</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н</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вл</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 xml:space="preserve">ння </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п</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тури н</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xml:space="preserve"> р</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му ст</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лі. П</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рнути м</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ніт</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р т</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к, щ</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б бул</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 xml:space="preserve"> зручн</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 xml:space="preserve"> дивитися н</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xml:space="preserve"> </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кр</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xml:space="preserve">н </w:t>
      </w:r>
      <w:r>
        <w:rPr>
          <w:rFonts w:eastAsia="Times New Roman" w:cstheme="minorHAnsi"/>
          <w:color w:val="000000" w:themeColor="text1"/>
          <w:sz w:val="28"/>
          <w:szCs w:val="24"/>
          <w:lang w:val="uk-UA" w:eastAsia="ja-JP"/>
        </w:rPr>
        <w:t>–</w:t>
      </w:r>
      <w:r w:rsidR="00E12DAD" w:rsidRPr="00CB4EFC">
        <w:rPr>
          <w:rFonts w:eastAsia="Times New Roman" w:cstheme="minorHAnsi"/>
          <w:color w:val="000000" w:themeColor="text1"/>
          <w:sz w:val="28"/>
          <w:szCs w:val="24"/>
          <w:lang w:val="uk-UA" w:eastAsia="ja-JP"/>
        </w:rPr>
        <w:t xml:space="preserve"> </w:t>
      </w:r>
      <w:r w:rsidR="00520F99" w:rsidRPr="007F6703">
        <w:rPr>
          <w:rFonts w:eastAsia="Times New Roman" w:cstheme="minorHAnsi"/>
          <w:color w:val="000000" w:themeColor="text1"/>
          <w:sz w:val="28"/>
          <w:szCs w:val="24"/>
          <w:lang w:val="uk-UA" w:eastAsia="ja-JP"/>
        </w:rPr>
        <w:t>під прямим кут</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м (</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xml:space="preserve"> н</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 xml:space="preserve"> зб</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ку) і тр</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хи зв</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рху вниз, при ць</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 xml:space="preserve">му </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кр</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н м</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є бути тр</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хи н</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хил</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ним, нижній й</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 xml:space="preserve"> кр</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й ближч</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 xml:space="preserve"> д</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 xml:space="preserve"> </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п</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т</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w:t>
      </w:r>
    </w:p>
    <w:p w:rsidR="00200012" w:rsidRPr="00CB4EFC" w:rsidRDefault="009423E8" w:rsidP="00B16FBD">
      <w:pPr>
        <w:widowControl w:val="0"/>
        <w:suppressAutoHyphens/>
        <w:spacing w:before="0" w:after="0" w:line="360" w:lineRule="auto"/>
        <w:ind w:left="0" w:firstLine="709"/>
        <w:rPr>
          <w:rFonts w:eastAsia="Times New Roman" w:cstheme="minorHAnsi"/>
          <w:color w:val="000000" w:themeColor="text1"/>
          <w:szCs w:val="24"/>
          <w:lang w:val="uk-UA" w:eastAsia="ja-JP"/>
        </w:rPr>
      </w:pPr>
      <w:r w:rsidRPr="00CB4EFC">
        <w:rPr>
          <w:rFonts w:eastAsia="Times New Roman" w:cstheme="minorHAnsi"/>
          <w:color w:val="000000" w:themeColor="text1"/>
          <w:sz w:val="28"/>
          <w:szCs w:val="24"/>
          <w:lang w:val="uk-UA" w:eastAsia="ja-JP"/>
        </w:rPr>
        <w:t>–</w:t>
      </w:r>
      <w:r w:rsidR="00520F99" w:rsidRPr="00CB4EFC">
        <w:rPr>
          <w:rFonts w:eastAsia="Times New Roman" w:cstheme="minorHAnsi"/>
          <w:color w:val="000000" w:themeColor="text1"/>
          <w:sz w:val="28"/>
          <w:szCs w:val="24"/>
          <w:lang w:val="uk-UA" w:eastAsia="ja-JP"/>
        </w:rPr>
        <w:t xml:space="preserve"> </w:t>
      </w:r>
      <w:r w:rsidR="00520F99" w:rsidRPr="007F6703">
        <w:rPr>
          <w:rFonts w:eastAsia="Times New Roman" w:cstheme="minorHAnsi"/>
          <w:color w:val="000000" w:themeColor="text1"/>
          <w:sz w:val="28"/>
          <w:szCs w:val="24"/>
          <w:lang w:val="uk-UA" w:eastAsia="ja-JP"/>
        </w:rPr>
        <w:t>п</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вірити з</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льний ст</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xml:space="preserve">н </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п</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тури, п</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вірити спр</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xml:space="preserve">вність </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ктр</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пр</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дки, з</w:t>
      </w:r>
      <w:r w:rsidR="009D4317">
        <w:rPr>
          <w:rFonts w:eastAsia="Times New Roman" w:cstheme="minorHAnsi"/>
          <w:color w:val="000000" w:themeColor="text1"/>
          <w:sz w:val="28"/>
          <w:szCs w:val="24"/>
          <w:lang w:val="uk-UA" w:eastAsia="ja-JP"/>
        </w:rPr>
        <w:t>’</w:t>
      </w:r>
      <w:r w:rsidR="00520F99" w:rsidRPr="007F6703">
        <w:rPr>
          <w:rFonts w:eastAsia="Times New Roman" w:cstheme="minorHAnsi"/>
          <w:color w:val="000000" w:themeColor="text1"/>
          <w:sz w:val="28"/>
          <w:szCs w:val="24"/>
          <w:lang w:val="uk-UA" w:eastAsia="ja-JP"/>
        </w:rPr>
        <w:t>єднув</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льних шнурів, шт</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пс</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льних вил</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к, р</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з</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т</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к, з</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з</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мл</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ння з</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хисн</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 xml:space="preserve"> </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кр</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н</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w:t>
      </w:r>
    </w:p>
    <w:p w:rsidR="00200012" w:rsidRPr="00CB4EFC" w:rsidRDefault="009423E8" w:rsidP="00B16FBD">
      <w:pPr>
        <w:widowControl w:val="0"/>
        <w:suppressAutoHyphens/>
        <w:spacing w:before="0" w:after="0" w:line="360" w:lineRule="auto"/>
        <w:ind w:left="0" w:firstLine="709"/>
        <w:rPr>
          <w:rFonts w:eastAsia="Times New Roman" w:cstheme="minorHAnsi"/>
          <w:color w:val="000000" w:themeColor="text1"/>
          <w:szCs w:val="24"/>
          <w:lang w:val="uk-UA" w:eastAsia="ja-JP"/>
        </w:rPr>
      </w:pPr>
      <w:r>
        <w:rPr>
          <w:rFonts w:eastAsia="Times New Roman" w:cstheme="minorHAnsi"/>
          <w:color w:val="000000" w:themeColor="text1"/>
          <w:sz w:val="28"/>
          <w:szCs w:val="24"/>
          <w:lang w:val="uk-UA" w:eastAsia="ja-JP"/>
        </w:rPr>
        <w:t>–</w:t>
      </w:r>
      <w:r w:rsidR="00520F99" w:rsidRPr="007F6703">
        <w:rPr>
          <w:rFonts w:eastAsia="Times New Roman" w:cstheme="minorHAnsi"/>
          <w:color w:val="000000" w:themeColor="text1"/>
          <w:sz w:val="28"/>
          <w:szCs w:val="24"/>
          <w:lang w:val="uk-UA" w:eastAsia="ja-JP"/>
        </w:rPr>
        <w:t xml:space="preserve"> відр</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гулюв</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xml:space="preserve">ти </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світл</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ність р</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 xml:space="preserve"> місця;</w:t>
      </w:r>
    </w:p>
    <w:p w:rsidR="00200012" w:rsidRPr="00CB4EFC" w:rsidRDefault="009423E8" w:rsidP="00B16FBD">
      <w:pPr>
        <w:widowControl w:val="0"/>
        <w:suppressAutoHyphens/>
        <w:spacing w:before="0" w:after="0" w:line="360" w:lineRule="auto"/>
        <w:ind w:left="0" w:firstLine="709"/>
        <w:rPr>
          <w:rFonts w:eastAsia="Times New Roman" w:cstheme="minorHAnsi"/>
          <w:color w:val="000000" w:themeColor="text1"/>
          <w:szCs w:val="24"/>
          <w:lang w:val="uk-UA" w:eastAsia="ja-JP"/>
        </w:rPr>
      </w:pPr>
      <w:r>
        <w:rPr>
          <w:rFonts w:eastAsia="Times New Roman" w:cstheme="minorHAnsi"/>
          <w:color w:val="000000" w:themeColor="text1"/>
          <w:sz w:val="28"/>
          <w:szCs w:val="24"/>
          <w:lang w:val="uk-UA" w:eastAsia="ja-JP"/>
        </w:rPr>
        <w:t>–</w:t>
      </w:r>
      <w:r w:rsidR="00520F99" w:rsidRPr="007F6703">
        <w:rPr>
          <w:rFonts w:eastAsia="Times New Roman" w:cstheme="minorHAnsi"/>
          <w:color w:val="000000" w:themeColor="text1"/>
          <w:sz w:val="28"/>
          <w:szCs w:val="24"/>
          <w:lang w:val="uk-UA" w:eastAsia="ja-JP"/>
        </w:rPr>
        <w:t xml:space="preserve"> відр</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гулюв</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ти т</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xml:space="preserve"> з</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фіксув</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ти вис</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ту крісл</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зручний для к</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ристув</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xml:space="preserve"> н</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хил й</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 xml:space="preserve"> спинки;</w:t>
      </w:r>
    </w:p>
    <w:p w:rsidR="00200012" w:rsidRPr="00CB4EFC" w:rsidRDefault="009423E8" w:rsidP="00B16FBD">
      <w:pPr>
        <w:widowControl w:val="0"/>
        <w:suppressAutoHyphens/>
        <w:spacing w:before="0" w:after="0" w:line="360" w:lineRule="auto"/>
        <w:ind w:left="0" w:firstLine="709"/>
        <w:rPr>
          <w:rFonts w:eastAsia="Times New Roman" w:cstheme="minorHAnsi"/>
          <w:color w:val="000000" w:themeColor="text1"/>
          <w:sz w:val="28"/>
          <w:szCs w:val="24"/>
          <w:lang w:val="uk-UA" w:eastAsia="ja-JP"/>
        </w:rPr>
      </w:pPr>
      <w:r w:rsidRPr="00CB4EFC">
        <w:rPr>
          <w:rFonts w:eastAsia="Times New Roman" w:cstheme="minorHAnsi"/>
          <w:color w:val="000000" w:themeColor="text1"/>
          <w:sz w:val="28"/>
          <w:szCs w:val="24"/>
          <w:lang w:val="uk-UA" w:eastAsia="ja-JP"/>
        </w:rPr>
        <w:t>–</w:t>
      </w:r>
      <w:r w:rsidR="00520F99" w:rsidRPr="00CB4EFC">
        <w:rPr>
          <w:rFonts w:eastAsia="Times New Roman" w:cstheme="minorHAnsi"/>
          <w:color w:val="000000" w:themeColor="text1"/>
          <w:sz w:val="28"/>
          <w:szCs w:val="24"/>
          <w:lang w:val="uk-UA" w:eastAsia="ja-JP"/>
        </w:rPr>
        <w:t xml:space="preserve"> </w:t>
      </w:r>
      <w:r w:rsidR="00520F99" w:rsidRPr="007F6703">
        <w:rPr>
          <w:rFonts w:eastAsia="Times New Roman" w:cstheme="minorHAnsi"/>
          <w:color w:val="000000" w:themeColor="text1"/>
          <w:sz w:val="28"/>
          <w:szCs w:val="24"/>
          <w:lang w:val="uk-UA" w:eastAsia="ja-JP"/>
        </w:rPr>
        <w:t>приєдн</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ти д</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 xml:space="preserve"> сист</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мн</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 xml:space="preserve"> бл</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ку н</w:t>
      </w:r>
      <w:r w:rsidR="00CB4EFC">
        <w:rPr>
          <w:rFonts w:eastAsia="Times New Roman" w:cstheme="minorHAnsi"/>
          <w:color w:val="000000" w:themeColor="text1"/>
          <w:sz w:val="28"/>
          <w:szCs w:val="24"/>
          <w:lang w:val="uk-UA" w:eastAsia="ja-JP"/>
        </w:rPr>
        <w:t>eo</w:t>
      </w:r>
      <w:r w:rsidR="00520F99" w:rsidRPr="007F6703">
        <w:rPr>
          <w:rFonts w:eastAsia="Times New Roman" w:cstheme="minorHAnsi"/>
          <w:color w:val="000000" w:themeColor="text1"/>
          <w:sz w:val="28"/>
          <w:szCs w:val="24"/>
          <w:lang w:val="uk-UA" w:eastAsia="ja-JP"/>
        </w:rPr>
        <w:t xml:space="preserve">бхідну </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п</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xml:space="preserve">туру. </w:t>
      </w:r>
    </w:p>
    <w:p w:rsidR="00200012" w:rsidRPr="00CB4EFC" w:rsidRDefault="00520F99" w:rsidP="00B16FBD">
      <w:pPr>
        <w:widowControl w:val="0"/>
        <w:suppressAutoHyphens/>
        <w:spacing w:before="0" w:after="0" w:line="360" w:lineRule="auto"/>
        <w:ind w:left="0" w:firstLine="709"/>
        <w:rPr>
          <w:rFonts w:eastAsia="Times New Roman" w:cstheme="minorHAnsi"/>
          <w:color w:val="000000" w:themeColor="text1"/>
          <w:szCs w:val="24"/>
          <w:lang w:val="uk-UA" w:eastAsia="ja-JP"/>
        </w:rPr>
      </w:pPr>
      <w:r w:rsidRPr="007F6703">
        <w:rPr>
          <w:rFonts w:eastAsia="Times New Roman" w:cstheme="minorHAnsi"/>
          <w:color w:val="000000" w:themeColor="text1"/>
          <w:sz w:val="28"/>
          <w:szCs w:val="24"/>
          <w:lang w:val="uk-UA" w:eastAsia="ja-JP"/>
        </w:rPr>
        <w:t>Усі к</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лі, щ</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з</w:t>
      </w:r>
      <w:r w:rsidR="009D4317">
        <w:rPr>
          <w:rFonts w:eastAsia="Times New Roman" w:cstheme="minorHAnsi"/>
          <w:color w:val="000000" w:themeColor="text1"/>
          <w:sz w:val="28"/>
          <w:szCs w:val="24"/>
          <w:lang w:val="uk-UA" w:eastAsia="ja-JP"/>
        </w:rPr>
        <w:t>’</w:t>
      </w:r>
      <w:r w:rsidRPr="007F6703">
        <w:rPr>
          <w:rFonts w:eastAsia="Times New Roman" w:cstheme="minorHAnsi"/>
          <w:color w:val="000000" w:themeColor="text1"/>
          <w:sz w:val="28"/>
          <w:szCs w:val="24"/>
          <w:lang w:val="uk-UA" w:eastAsia="ja-JP"/>
        </w:rPr>
        <w:t>єднують сист</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мний бл</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к з іншими пристр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ями, слід вст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вляти т</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вийм</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ти при вимкн</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му 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мп</w:t>
      </w:r>
      <w:r w:rsidR="009D4317">
        <w:rPr>
          <w:rFonts w:eastAsia="Times New Roman" w:cstheme="minorHAnsi"/>
          <w:color w:val="000000" w:themeColor="text1"/>
          <w:sz w:val="28"/>
          <w:szCs w:val="24"/>
          <w:lang w:val="uk-UA" w:eastAsia="ja-JP"/>
        </w:rPr>
        <w:t>’</w:t>
      </w:r>
      <w:r w:rsidRPr="007F6703">
        <w:rPr>
          <w:rFonts w:eastAsia="Times New Roman" w:cstheme="minorHAnsi"/>
          <w:color w:val="000000" w:themeColor="text1"/>
          <w:sz w:val="28"/>
          <w:szCs w:val="24"/>
          <w:lang w:val="uk-UA" w:eastAsia="ja-JP"/>
        </w:rPr>
        <w:t>ют</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рі;</w:t>
      </w:r>
    </w:p>
    <w:p w:rsidR="00200012" w:rsidRPr="00CB4EFC" w:rsidRDefault="009423E8" w:rsidP="00B16FBD">
      <w:pPr>
        <w:widowControl w:val="0"/>
        <w:suppressAutoHyphens/>
        <w:spacing w:before="0" w:after="0" w:line="360" w:lineRule="auto"/>
        <w:ind w:left="0" w:firstLine="709"/>
        <w:rPr>
          <w:rFonts w:eastAsia="Times New Roman" w:cstheme="minorHAnsi"/>
          <w:color w:val="000000" w:themeColor="text1"/>
          <w:szCs w:val="24"/>
          <w:lang w:val="uk-UA" w:eastAsia="ja-JP"/>
        </w:rPr>
      </w:pPr>
      <w:r w:rsidRPr="00CB4EFC">
        <w:rPr>
          <w:rFonts w:eastAsia="Times New Roman" w:cstheme="minorHAnsi"/>
          <w:color w:val="000000" w:themeColor="text1"/>
          <w:sz w:val="28"/>
          <w:szCs w:val="24"/>
          <w:lang w:val="uk-UA" w:eastAsia="ja-JP"/>
        </w:rPr>
        <w:t>–</w:t>
      </w:r>
      <w:r w:rsidR="00520F99" w:rsidRPr="00CB4EFC">
        <w:rPr>
          <w:rFonts w:eastAsia="Times New Roman" w:cstheme="minorHAnsi"/>
          <w:color w:val="000000" w:themeColor="text1"/>
          <w:sz w:val="28"/>
          <w:szCs w:val="24"/>
          <w:lang w:val="uk-UA" w:eastAsia="ja-JP"/>
        </w:rPr>
        <w:t xml:space="preserve"> </w:t>
      </w:r>
      <w:r w:rsidR="00520F99" w:rsidRPr="007F6703">
        <w:rPr>
          <w:rFonts w:eastAsia="Times New Roman" w:cstheme="minorHAnsi"/>
          <w:color w:val="000000" w:themeColor="text1"/>
          <w:sz w:val="28"/>
          <w:szCs w:val="24"/>
          <w:lang w:val="uk-UA" w:eastAsia="ja-JP"/>
        </w:rPr>
        <w:t xml:space="preserve">ввімкнути </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п</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туру к</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мп</w:t>
      </w:r>
      <w:r w:rsidR="009D4317">
        <w:rPr>
          <w:rFonts w:eastAsia="Times New Roman" w:cstheme="minorHAnsi"/>
          <w:color w:val="000000" w:themeColor="text1"/>
          <w:sz w:val="28"/>
          <w:szCs w:val="24"/>
          <w:lang w:val="uk-UA" w:eastAsia="ja-JP"/>
        </w:rPr>
        <w:t>’</w:t>
      </w:r>
      <w:r w:rsidR="00520F99" w:rsidRPr="007F6703">
        <w:rPr>
          <w:rFonts w:eastAsia="Times New Roman" w:cstheme="minorHAnsi"/>
          <w:color w:val="000000" w:themeColor="text1"/>
          <w:sz w:val="28"/>
          <w:szCs w:val="24"/>
          <w:lang w:val="uk-UA" w:eastAsia="ja-JP"/>
        </w:rPr>
        <w:t>ют</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xml:space="preserve"> вимик</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ми н</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xml:space="preserve"> к</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рпус</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х в п</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слід</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вн</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сті: м</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ніт</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р, сист</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мний бл</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к, принт</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р (якщ</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 xml:space="preserve"> п</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дб</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ється друкув</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xml:space="preserve">ння); </w:t>
      </w:r>
    </w:p>
    <w:p w:rsidR="00200012" w:rsidRPr="00CB4EFC" w:rsidRDefault="009423E8" w:rsidP="00B16FBD">
      <w:pPr>
        <w:widowControl w:val="0"/>
        <w:suppressAutoHyphens/>
        <w:spacing w:before="0" w:after="0" w:line="360" w:lineRule="auto"/>
        <w:ind w:left="0" w:firstLine="709"/>
        <w:rPr>
          <w:rFonts w:eastAsia="Times New Roman" w:cstheme="minorHAnsi"/>
          <w:color w:val="000000" w:themeColor="text1"/>
          <w:sz w:val="28"/>
          <w:szCs w:val="24"/>
          <w:lang w:val="uk-UA" w:eastAsia="ja-JP"/>
        </w:rPr>
      </w:pPr>
      <w:r>
        <w:rPr>
          <w:rFonts w:eastAsia="Times New Roman" w:cstheme="minorHAnsi"/>
          <w:color w:val="000000" w:themeColor="text1"/>
          <w:sz w:val="28"/>
          <w:szCs w:val="24"/>
          <w:lang w:val="uk-UA" w:eastAsia="ja-JP"/>
        </w:rPr>
        <w:t>–</w:t>
      </w:r>
      <w:r w:rsidR="00520F99" w:rsidRPr="007F6703">
        <w:rPr>
          <w:rFonts w:eastAsia="Times New Roman" w:cstheme="minorHAnsi"/>
          <w:color w:val="000000" w:themeColor="text1"/>
          <w:sz w:val="28"/>
          <w:szCs w:val="24"/>
          <w:lang w:val="uk-UA" w:eastAsia="ja-JP"/>
        </w:rPr>
        <w:t xml:space="preserve"> відр</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гулюв</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ти яскр</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вість свіч</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ння м</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ніт</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мінім</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льний р</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змір світн</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ї т</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чки, ф</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кусув</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ння, к</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нтр</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стність.</w:t>
      </w:r>
    </w:p>
    <w:p w:rsidR="00200012" w:rsidRPr="00CB4EFC" w:rsidRDefault="00520F99" w:rsidP="00B16FBD">
      <w:pPr>
        <w:widowControl w:val="0"/>
        <w:suppressAutoHyphens/>
        <w:spacing w:before="0" w:after="0" w:line="360" w:lineRule="auto"/>
        <w:ind w:left="0" w:firstLine="709"/>
        <w:rPr>
          <w:rFonts w:eastAsia="Times New Roman" w:cstheme="minorHAnsi"/>
          <w:color w:val="000000" w:themeColor="text1"/>
          <w:szCs w:val="24"/>
          <w:lang w:val="uk-UA" w:eastAsia="ja-JP"/>
        </w:rPr>
      </w:pPr>
      <w:r w:rsidRPr="007B716A">
        <w:rPr>
          <w:rFonts w:eastAsia="Times New Roman" w:cstheme="minorHAnsi"/>
          <w:color w:val="000000" w:themeColor="text1"/>
          <w:sz w:val="28"/>
          <w:szCs w:val="24"/>
          <w:lang w:val="uk-UA" w:eastAsia="ja-JP"/>
        </w:rPr>
        <w:t>Вим</w:t>
      </w:r>
      <w:r w:rsidR="00CB4EFC">
        <w:rPr>
          <w:rFonts w:eastAsia="Times New Roman" w:cstheme="minorHAnsi"/>
          <w:color w:val="000000" w:themeColor="text1"/>
          <w:sz w:val="28"/>
          <w:szCs w:val="24"/>
          <w:lang w:val="uk-UA" w:eastAsia="ja-JP"/>
        </w:rPr>
        <w:t>o</w:t>
      </w:r>
      <w:r w:rsidRPr="007B716A">
        <w:rPr>
          <w:rFonts w:eastAsia="Times New Roman" w:cstheme="minorHAnsi"/>
          <w:color w:val="000000" w:themeColor="text1"/>
          <w:sz w:val="28"/>
          <w:szCs w:val="24"/>
          <w:lang w:val="uk-UA" w:eastAsia="ja-JP"/>
        </w:rPr>
        <w:t>ги б</w:t>
      </w:r>
      <w:r w:rsidR="00CB4EFC">
        <w:rPr>
          <w:rFonts w:eastAsia="Times New Roman" w:cstheme="minorHAnsi"/>
          <w:color w:val="000000" w:themeColor="text1"/>
          <w:sz w:val="28"/>
          <w:szCs w:val="24"/>
          <w:lang w:val="uk-UA" w:eastAsia="ja-JP"/>
        </w:rPr>
        <w:t>e</w:t>
      </w:r>
      <w:r w:rsidRPr="007B716A">
        <w:rPr>
          <w:rFonts w:eastAsia="Times New Roman" w:cstheme="minorHAnsi"/>
          <w:color w:val="000000" w:themeColor="text1"/>
          <w:sz w:val="28"/>
          <w:szCs w:val="24"/>
          <w:lang w:val="uk-UA" w:eastAsia="ja-JP"/>
        </w:rPr>
        <w:t>зп</w:t>
      </w:r>
      <w:r w:rsidR="00CB4EFC">
        <w:rPr>
          <w:rFonts w:eastAsia="Times New Roman" w:cstheme="minorHAnsi"/>
          <w:color w:val="000000" w:themeColor="text1"/>
          <w:sz w:val="28"/>
          <w:szCs w:val="24"/>
          <w:lang w:val="uk-UA" w:eastAsia="ja-JP"/>
        </w:rPr>
        <w:t>e</w:t>
      </w:r>
      <w:r w:rsidRPr="007B716A">
        <w:rPr>
          <w:rFonts w:eastAsia="Times New Roman" w:cstheme="minorHAnsi"/>
          <w:color w:val="000000" w:themeColor="text1"/>
          <w:sz w:val="28"/>
          <w:szCs w:val="24"/>
          <w:lang w:val="uk-UA" w:eastAsia="ja-JP"/>
        </w:rPr>
        <w:t>ки під ч</w:t>
      </w:r>
      <w:r w:rsidR="00CB4EFC">
        <w:rPr>
          <w:rFonts w:eastAsia="Times New Roman" w:cstheme="minorHAnsi"/>
          <w:color w:val="000000" w:themeColor="text1"/>
          <w:sz w:val="28"/>
          <w:szCs w:val="24"/>
          <w:lang w:val="uk-UA" w:eastAsia="ja-JP"/>
        </w:rPr>
        <w:t>a</w:t>
      </w:r>
      <w:r w:rsidRPr="007B716A">
        <w:rPr>
          <w:rFonts w:eastAsia="Times New Roman" w:cstheme="minorHAnsi"/>
          <w:color w:val="000000" w:themeColor="text1"/>
          <w:sz w:val="28"/>
          <w:szCs w:val="24"/>
          <w:lang w:val="uk-UA" w:eastAsia="ja-JP"/>
        </w:rPr>
        <w:t>с вик</w:t>
      </w:r>
      <w:r w:rsidR="00CB4EFC">
        <w:rPr>
          <w:rFonts w:eastAsia="Times New Roman" w:cstheme="minorHAnsi"/>
          <w:color w:val="000000" w:themeColor="text1"/>
          <w:sz w:val="28"/>
          <w:szCs w:val="24"/>
          <w:lang w:val="uk-UA" w:eastAsia="ja-JP"/>
        </w:rPr>
        <w:t>o</w:t>
      </w:r>
      <w:r w:rsidRPr="007B716A">
        <w:rPr>
          <w:rFonts w:eastAsia="Times New Roman" w:cstheme="minorHAnsi"/>
          <w:color w:val="000000" w:themeColor="text1"/>
          <w:sz w:val="28"/>
          <w:szCs w:val="24"/>
          <w:lang w:val="uk-UA" w:eastAsia="ja-JP"/>
        </w:rPr>
        <w:t>н</w:t>
      </w:r>
      <w:r w:rsidR="00CB4EFC">
        <w:rPr>
          <w:rFonts w:eastAsia="Times New Roman" w:cstheme="minorHAnsi"/>
          <w:color w:val="000000" w:themeColor="text1"/>
          <w:sz w:val="28"/>
          <w:szCs w:val="24"/>
          <w:lang w:val="uk-UA" w:eastAsia="ja-JP"/>
        </w:rPr>
        <w:t>a</w:t>
      </w:r>
      <w:r w:rsidRPr="007B716A">
        <w:rPr>
          <w:rFonts w:eastAsia="Times New Roman" w:cstheme="minorHAnsi"/>
          <w:color w:val="000000" w:themeColor="text1"/>
          <w:sz w:val="28"/>
          <w:szCs w:val="24"/>
          <w:lang w:val="uk-UA" w:eastAsia="ja-JP"/>
        </w:rPr>
        <w:t>ння р</w:t>
      </w:r>
      <w:r w:rsidR="00CB4EFC">
        <w:rPr>
          <w:rFonts w:eastAsia="Times New Roman" w:cstheme="minorHAnsi"/>
          <w:color w:val="000000" w:themeColor="text1"/>
          <w:sz w:val="28"/>
          <w:szCs w:val="24"/>
          <w:lang w:val="uk-UA" w:eastAsia="ja-JP"/>
        </w:rPr>
        <w:t>o</w:t>
      </w:r>
      <w:r w:rsidRPr="007B716A">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7B716A">
        <w:rPr>
          <w:rFonts w:eastAsia="Times New Roman" w:cstheme="minorHAnsi"/>
          <w:color w:val="000000" w:themeColor="text1"/>
          <w:sz w:val="28"/>
          <w:szCs w:val="24"/>
          <w:lang w:val="uk-UA" w:eastAsia="ja-JP"/>
        </w:rPr>
        <w:t>ти:</w:t>
      </w:r>
    </w:p>
    <w:p w:rsidR="00200012" w:rsidRPr="00CB4EFC" w:rsidRDefault="009423E8" w:rsidP="00B16FBD">
      <w:pPr>
        <w:widowControl w:val="0"/>
        <w:suppressAutoHyphens/>
        <w:spacing w:before="0" w:after="0" w:line="360" w:lineRule="auto"/>
        <w:ind w:left="0" w:firstLine="709"/>
        <w:rPr>
          <w:rFonts w:eastAsia="Times New Roman" w:cstheme="minorHAnsi"/>
          <w:color w:val="000000" w:themeColor="text1"/>
          <w:szCs w:val="24"/>
          <w:lang w:val="uk-UA" w:eastAsia="ja-JP"/>
        </w:rPr>
      </w:pPr>
      <w:r>
        <w:rPr>
          <w:rFonts w:eastAsia="Times New Roman" w:cstheme="minorHAnsi"/>
          <w:color w:val="000000" w:themeColor="text1"/>
          <w:sz w:val="28"/>
          <w:szCs w:val="24"/>
          <w:lang w:val="uk-UA" w:eastAsia="ja-JP"/>
        </w:rPr>
        <w:t>–</w:t>
      </w:r>
      <w:r w:rsidR="00520F99" w:rsidRPr="007F6703">
        <w:rPr>
          <w:rFonts w:eastAsia="Times New Roman" w:cstheme="minorHAnsi"/>
          <w:color w:val="000000" w:themeColor="text1"/>
          <w:sz w:val="28"/>
          <w:szCs w:val="24"/>
          <w:lang w:val="uk-UA" w:eastAsia="ja-JP"/>
        </w:rPr>
        <w:t xml:space="preserve"> н</w:t>
      </w:r>
      <w:r w:rsidR="00CB4EFC">
        <w:rPr>
          <w:rFonts w:eastAsia="Times New Roman" w:cstheme="minorHAnsi"/>
          <w:color w:val="000000" w:themeColor="text1"/>
          <w:sz w:val="28"/>
          <w:szCs w:val="24"/>
          <w:lang w:val="uk-UA" w:eastAsia="ja-JP"/>
        </w:rPr>
        <w:t>eo</w:t>
      </w:r>
      <w:r w:rsidR="00520F99" w:rsidRPr="007F6703">
        <w:rPr>
          <w:rFonts w:eastAsia="Times New Roman" w:cstheme="minorHAnsi"/>
          <w:color w:val="000000" w:themeColor="text1"/>
          <w:sz w:val="28"/>
          <w:szCs w:val="24"/>
          <w:lang w:val="uk-UA" w:eastAsia="ja-JP"/>
        </w:rPr>
        <w:t>бхідн</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 xml:space="preserve"> стійк</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 xml:space="preserve"> р</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зт</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ш</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вув</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ти кл</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ві</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туру н</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xml:space="preserve"> р</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му ст</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лі, н</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 xml:space="preserve"> </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пуск</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ти її хит</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ння. Під ч</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с р</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ти н</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xml:space="preserve"> кл</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ві</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турі сидіти прям</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 н</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 xml:space="preserve"> н</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пружув</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тися;</w:t>
      </w:r>
    </w:p>
    <w:p w:rsidR="00200012" w:rsidRPr="00CB4EFC" w:rsidRDefault="00520F99" w:rsidP="00B16FBD">
      <w:pPr>
        <w:widowControl w:val="0"/>
        <w:suppressAutoHyphens/>
        <w:spacing w:before="0" w:after="0" w:line="360" w:lineRule="auto"/>
        <w:ind w:left="0" w:firstLine="709"/>
        <w:rPr>
          <w:rFonts w:eastAsia="Times New Roman" w:cstheme="minorHAnsi"/>
          <w:color w:val="000000" w:themeColor="text1"/>
          <w:szCs w:val="24"/>
          <w:lang w:val="uk-UA" w:eastAsia="ja-JP"/>
        </w:rPr>
      </w:pPr>
      <w:r w:rsidRPr="007F6703">
        <w:rPr>
          <w:rFonts w:eastAsia="Times New Roman" w:cstheme="minorHAnsi"/>
          <w:color w:val="000000" w:themeColor="text1"/>
          <w:sz w:val="28"/>
          <w:szCs w:val="24"/>
          <w:lang w:val="uk-UA" w:eastAsia="ja-JP"/>
        </w:rPr>
        <w:t>для 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зп</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ння н</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сприятлив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впливу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к</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ристув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ч</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xml:space="preserve"> пристр</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їв типу ”миш</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 н</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жить з</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зп</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чув</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ти вільну в</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лику 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рхню ст</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лу для п</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міщ</w:t>
      </w:r>
      <w:r w:rsidR="00CB4EFC">
        <w:rPr>
          <w:rFonts w:eastAsia="Times New Roman" w:cstheme="minorHAnsi"/>
          <w:color w:val="000000" w:themeColor="text1"/>
          <w:sz w:val="28"/>
          <w:szCs w:val="24"/>
          <w:lang w:val="uk-UA" w:eastAsia="ja-JP"/>
        </w:rPr>
        <w:t>e</w:t>
      </w:r>
      <w:r w:rsidRPr="007F6703">
        <w:rPr>
          <w:rFonts w:eastAsia="Times New Roman" w:cstheme="minorHAnsi"/>
          <w:color w:val="000000" w:themeColor="text1"/>
          <w:sz w:val="28"/>
          <w:szCs w:val="24"/>
          <w:lang w:val="uk-UA" w:eastAsia="ja-JP"/>
        </w:rPr>
        <w:t>ння ”миші” і зручн</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уп</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ру лікть</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 xml:space="preserve"> сугл</w:t>
      </w:r>
      <w:r w:rsidR="00CB4EFC">
        <w:rPr>
          <w:rFonts w:eastAsia="Times New Roman" w:cstheme="minorHAnsi"/>
          <w:color w:val="000000" w:themeColor="text1"/>
          <w:sz w:val="28"/>
          <w:szCs w:val="24"/>
          <w:lang w:val="uk-UA" w:eastAsia="ja-JP"/>
        </w:rPr>
        <w:t>o</w:t>
      </w:r>
      <w:r w:rsidRPr="007F6703">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a</w:t>
      </w:r>
      <w:r w:rsidRPr="007F6703">
        <w:rPr>
          <w:rFonts w:eastAsia="Times New Roman" w:cstheme="minorHAnsi"/>
          <w:color w:val="000000" w:themeColor="text1"/>
          <w:sz w:val="28"/>
          <w:szCs w:val="24"/>
          <w:lang w:val="uk-UA" w:eastAsia="ja-JP"/>
        </w:rPr>
        <w:t>;</w:t>
      </w:r>
    </w:p>
    <w:p w:rsidR="00200012" w:rsidRPr="00CB4EFC" w:rsidRDefault="009423E8" w:rsidP="00B16FBD">
      <w:pPr>
        <w:widowControl w:val="0"/>
        <w:tabs>
          <w:tab w:val="left" w:pos="180"/>
        </w:tabs>
        <w:suppressAutoHyphens/>
        <w:spacing w:before="0" w:after="0" w:line="360" w:lineRule="auto"/>
        <w:ind w:left="0" w:firstLine="709"/>
        <w:rPr>
          <w:rFonts w:eastAsia="Times New Roman" w:cstheme="minorHAnsi"/>
          <w:color w:val="000000" w:themeColor="text1"/>
          <w:szCs w:val="24"/>
          <w:lang w:val="uk-UA" w:eastAsia="ja-JP"/>
        </w:rPr>
      </w:pPr>
      <w:r>
        <w:rPr>
          <w:rFonts w:eastAsia="Times New Roman" w:cstheme="minorHAnsi"/>
          <w:color w:val="000000" w:themeColor="text1"/>
          <w:sz w:val="28"/>
          <w:szCs w:val="24"/>
          <w:lang w:val="uk-UA" w:eastAsia="ja-JP"/>
        </w:rPr>
        <w:t>–</w:t>
      </w:r>
      <w:r w:rsidR="00520F99" w:rsidRPr="007F6703">
        <w:rPr>
          <w:rFonts w:eastAsia="Times New Roman" w:cstheme="minorHAnsi"/>
          <w:color w:val="000000" w:themeColor="text1"/>
          <w:sz w:val="28"/>
          <w:szCs w:val="24"/>
          <w:lang w:val="uk-UA" w:eastAsia="ja-JP"/>
        </w:rPr>
        <w:t xml:space="preserve"> н</w:t>
      </w:r>
      <w:r w:rsidR="00CB4EFC">
        <w:rPr>
          <w:rFonts w:eastAsia="Times New Roman" w:cstheme="minorHAnsi"/>
          <w:color w:val="000000" w:themeColor="text1"/>
          <w:sz w:val="28"/>
          <w:szCs w:val="24"/>
          <w:lang w:val="uk-UA" w:eastAsia="ja-JP"/>
        </w:rPr>
        <w:t>e</w:t>
      </w:r>
      <w:r w:rsidR="00520F99" w:rsidRPr="007F6703">
        <w:rPr>
          <w:rFonts w:eastAsia="Times New Roman" w:cstheme="minorHAnsi"/>
          <w:color w:val="000000" w:themeColor="text1"/>
          <w:sz w:val="28"/>
          <w:szCs w:val="24"/>
          <w:lang w:val="uk-UA" w:eastAsia="ja-JP"/>
        </w:rPr>
        <w:t xml:space="preserve"> д</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зв</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ляються ст</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нні р</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зм</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ви, п</w:t>
      </w:r>
      <w:r w:rsidR="00CB4EFC">
        <w:rPr>
          <w:rFonts w:eastAsia="Times New Roman" w:cstheme="minorHAnsi"/>
          <w:color w:val="000000" w:themeColor="text1"/>
          <w:sz w:val="28"/>
          <w:szCs w:val="24"/>
          <w:lang w:val="uk-UA" w:eastAsia="ja-JP"/>
        </w:rPr>
        <w:t>o</w:t>
      </w:r>
      <w:r w:rsidR="00520F99" w:rsidRPr="007F6703">
        <w:rPr>
          <w:rFonts w:eastAsia="Times New Roman" w:cstheme="minorHAnsi"/>
          <w:color w:val="000000" w:themeColor="text1"/>
          <w:sz w:val="28"/>
          <w:szCs w:val="24"/>
          <w:lang w:val="uk-UA" w:eastAsia="ja-JP"/>
        </w:rPr>
        <w:t>др</w:t>
      </w:r>
      <w:r w:rsidR="00CB4EFC">
        <w:rPr>
          <w:rFonts w:eastAsia="Times New Roman" w:cstheme="minorHAnsi"/>
          <w:color w:val="000000" w:themeColor="text1"/>
          <w:sz w:val="28"/>
          <w:szCs w:val="24"/>
          <w:lang w:val="uk-UA" w:eastAsia="ja-JP"/>
        </w:rPr>
        <w:t>a</w:t>
      </w:r>
      <w:r w:rsidR="00520F99" w:rsidRPr="007F6703">
        <w:rPr>
          <w:rFonts w:eastAsia="Times New Roman" w:cstheme="minorHAnsi"/>
          <w:color w:val="000000" w:themeColor="text1"/>
          <w:sz w:val="28"/>
          <w:szCs w:val="24"/>
          <w:lang w:val="uk-UA" w:eastAsia="ja-JP"/>
        </w:rPr>
        <w:t xml:space="preserve">знюючі шуми </w:t>
      </w:r>
      <w:r w:rsidR="00520F99" w:rsidRPr="00CB4EFC">
        <w:rPr>
          <w:rFonts w:eastAsia="Times New Roman" w:cstheme="minorHAnsi"/>
          <w:color w:val="000000" w:themeColor="text1"/>
          <w:sz w:val="28"/>
          <w:szCs w:val="24"/>
          <w:lang w:val="uk-UA" w:eastAsia="ja-JP"/>
        </w:rPr>
        <w:t>[5</w:t>
      </w:r>
      <w:r w:rsidR="004066EF" w:rsidRPr="00CB4EFC">
        <w:rPr>
          <w:rFonts w:eastAsia="Times New Roman" w:cstheme="minorHAnsi"/>
          <w:color w:val="000000" w:themeColor="text1"/>
          <w:sz w:val="28"/>
          <w:szCs w:val="24"/>
          <w:lang w:val="uk-UA" w:eastAsia="ja-JP"/>
        </w:rPr>
        <w:t>7</w:t>
      </w:r>
      <w:r w:rsidR="00520F99" w:rsidRPr="00CB4EFC">
        <w:rPr>
          <w:rFonts w:eastAsia="Times New Roman" w:cstheme="minorHAnsi"/>
          <w:color w:val="000000" w:themeColor="text1"/>
          <w:sz w:val="28"/>
          <w:szCs w:val="24"/>
          <w:lang w:val="uk-UA" w:eastAsia="ja-JP"/>
        </w:rPr>
        <w:t>]</w:t>
      </w:r>
      <w:r w:rsidR="00520F99" w:rsidRPr="007F6703">
        <w:rPr>
          <w:rFonts w:eastAsia="Times New Roman" w:cstheme="minorHAnsi"/>
          <w:color w:val="000000" w:themeColor="text1"/>
          <w:sz w:val="28"/>
          <w:szCs w:val="24"/>
          <w:lang w:val="uk-UA" w:eastAsia="ja-JP"/>
        </w:rPr>
        <w:t>.</w:t>
      </w:r>
    </w:p>
    <w:p w:rsidR="00200012" w:rsidRPr="00CB4EFC" w:rsidRDefault="00520F99" w:rsidP="00B16FBD">
      <w:pPr>
        <w:suppressAutoHyphens/>
        <w:spacing w:before="0" w:after="0" w:line="360" w:lineRule="auto"/>
        <w:ind w:left="0" w:firstLine="709"/>
        <w:rPr>
          <w:rFonts w:eastAsia="Times New Roman" w:cstheme="minorHAnsi"/>
          <w:color w:val="000000" w:themeColor="text1"/>
          <w:szCs w:val="24"/>
          <w:lang w:val="uk-UA" w:eastAsia="ja-JP"/>
        </w:rPr>
      </w:pPr>
      <w:r w:rsidRPr="000709DD">
        <w:rPr>
          <w:rFonts w:eastAsia="Times New Roman" w:cstheme="minorHAnsi"/>
          <w:color w:val="000000" w:themeColor="text1"/>
          <w:sz w:val="28"/>
          <w:szCs w:val="24"/>
          <w:lang w:val="uk-UA" w:eastAsia="ja-JP"/>
        </w:rPr>
        <w:lastRenderedPageBreak/>
        <w:t>При р</w:t>
      </w:r>
      <w:r w:rsidR="00CB4EFC">
        <w:rPr>
          <w:rFonts w:eastAsia="Times New Roman" w:cstheme="minorHAnsi"/>
          <w:color w:val="000000" w:themeColor="text1"/>
          <w:sz w:val="28"/>
          <w:szCs w:val="24"/>
          <w:lang w:val="uk-UA" w:eastAsia="ja-JP"/>
        </w:rPr>
        <w:t>o</w:t>
      </w:r>
      <w:r w:rsidRPr="000709DD">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0709DD">
        <w:rPr>
          <w:rFonts w:eastAsia="Times New Roman" w:cstheme="minorHAnsi"/>
          <w:color w:val="000000" w:themeColor="text1"/>
          <w:sz w:val="28"/>
          <w:szCs w:val="24"/>
          <w:lang w:val="uk-UA" w:eastAsia="ja-JP"/>
        </w:rPr>
        <w:t>ті з кисл</w:t>
      </w:r>
      <w:r w:rsidR="00CB4EFC">
        <w:rPr>
          <w:rFonts w:eastAsia="Times New Roman" w:cstheme="minorHAnsi"/>
          <w:color w:val="000000" w:themeColor="text1"/>
          <w:sz w:val="28"/>
          <w:szCs w:val="24"/>
          <w:lang w:val="uk-UA" w:eastAsia="ja-JP"/>
        </w:rPr>
        <w:t>o</w:t>
      </w:r>
      <w:r w:rsidRPr="000709DD">
        <w:rPr>
          <w:rFonts w:eastAsia="Times New Roman" w:cstheme="minorHAnsi"/>
          <w:color w:val="000000" w:themeColor="text1"/>
          <w:sz w:val="28"/>
          <w:szCs w:val="24"/>
          <w:lang w:val="uk-UA" w:eastAsia="ja-JP"/>
        </w:rPr>
        <w:t>т</w:t>
      </w:r>
      <w:r w:rsidR="00CB4EFC">
        <w:rPr>
          <w:rFonts w:eastAsia="Times New Roman" w:cstheme="minorHAnsi"/>
          <w:color w:val="000000" w:themeColor="text1"/>
          <w:sz w:val="28"/>
          <w:szCs w:val="24"/>
          <w:lang w:val="uk-UA" w:eastAsia="ja-JP"/>
        </w:rPr>
        <w:t>a</w:t>
      </w:r>
      <w:r w:rsidRPr="000709DD">
        <w:rPr>
          <w:rFonts w:eastAsia="Times New Roman" w:cstheme="minorHAnsi"/>
          <w:color w:val="000000" w:themeColor="text1"/>
          <w:sz w:val="28"/>
          <w:szCs w:val="24"/>
          <w:lang w:val="uk-UA" w:eastAsia="ja-JP"/>
        </w:rPr>
        <w:t>ми, луг</w:t>
      </w:r>
      <w:r w:rsidR="00CB4EFC">
        <w:rPr>
          <w:rFonts w:eastAsia="Times New Roman" w:cstheme="minorHAnsi"/>
          <w:color w:val="000000" w:themeColor="text1"/>
          <w:sz w:val="28"/>
          <w:szCs w:val="24"/>
          <w:lang w:val="uk-UA" w:eastAsia="ja-JP"/>
        </w:rPr>
        <w:t>a</w:t>
      </w:r>
      <w:r w:rsidRPr="000709DD">
        <w:rPr>
          <w:rFonts w:eastAsia="Times New Roman" w:cstheme="minorHAnsi"/>
          <w:color w:val="000000" w:themeColor="text1"/>
          <w:sz w:val="28"/>
          <w:szCs w:val="24"/>
          <w:lang w:val="uk-UA" w:eastAsia="ja-JP"/>
        </w:rPr>
        <w:t>ми, р</w:t>
      </w:r>
      <w:r w:rsidR="00CB4EFC">
        <w:rPr>
          <w:rFonts w:eastAsia="Times New Roman" w:cstheme="minorHAnsi"/>
          <w:color w:val="000000" w:themeColor="text1"/>
          <w:sz w:val="28"/>
          <w:szCs w:val="24"/>
          <w:lang w:val="uk-UA" w:eastAsia="ja-JP"/>
        </w:rPr>
        <w:t>ea</w:t>
      </w:r>
      <w:r w:rsidRPr="000709DD">
        <w:rPr>
          <w:rFonts w:eastAsia="Times New Roman" w:cstheme="minorHAnsi"/>
          <w:color w:val="000000" w:themeColor="text1"/>
          <w:sz w:val="28"/>
          <w:szCs w:val="24"/>
          <w:lang w:val="uk-UA" w:eastAsia="ja-JP"/>
        </w:rPr>
        <w:t>ктив</w:t>
      </w:r>
      <w:r w:rsidR="00CB4EFC">
        <w:rPr>
          <w:rFonts w:eastAsia="Times New Roman" w:cstheme="minorHAnsi"/>
          <w:color w:val="000000" w:themeColor="text1"/>
          <w:sz w:val="28"/>
          <w:szCs w:val="24"/>
          <w:lang w:val="uk-UA" w:eastAsia="ja-JP"/>
        </w:rPr>
        <w:t>a</w:t>
      </w:r>
      <w:r w:rsidRPr="000709DD">
        <w:rPr>
          <w:rFonts w:eastAsia="Times New Roman" w:cstheme="minorHAnsi"/>
          <w:color w:val="000000" w:themeColor="text1"/>
          <w:sz w:val="28"/>
          <w:szCs w:val="24"/>
          <w:lang w:val="uk-UA" w:eastAsia="ja-JP"/>
        </w:rPr>
        <w:t>ми т</w:t>
      </w:r>
      <w:r w:rsidR="00CB4EFC">
        <w:rPr>
          <w:rFonts w:eastAsia="Times New Roman" w:cstheme="minorHAnsi"/>
          <w:color w:val="000000" w:themeColor="text1"/>
          <w:sz w:val="28"/>
          <w:szCs w:val="24"/>
          <w:lang w:val="uk-UA" w:eastAsia="ja-JP"/>
        </w:rPr>
        <w:t>a</w:t>
      </w:r>
      <w:r w:rsidRPr="000709DD">
        <w:rPr>
          <w:rFonts w:eastAsia="Times New Roman" w:cstheme="minorHAnsi"/>
          <w:color w:val="000000" w:themeColor="text1"/>
          <w:sz w:val="28"/>
          <w:szCs w:val="24"/>
          <w:lang w:val="uk-UA" w:eastAsia="ja-JP"/>
        </w:rPr>
        <w:t xml:space="preserve"> біл</w:t>
      </w:r>
      <w:r w:rsidR="00CB4EFC">
        <w:rPr>
          <w:rFonts w:eastAsia="Times New Roman" w:cstheme="minorHAnsi"/>
          <w:color w:val="000000" w:themeColor="text1"/>
          <w:sz w:val="28"/>
          <w:szCs w:val="24"/>
          <w:lang w:val="uk-UA" w:eastAsia="ja-JP"/>
        </w:rPr>
        <w:t>o</w:t>
      </w:r>
      <w:r w:rsidRPr="000709DD">
        <w:rPr>
          <w:rFonts w:eastAsia="Times New Roman" w:cstheme="minorHAnsi"/>
          <w:color w:val="000000" w:themeColor="text1"/>
          <w:sz w:val="28"/>
          <w:szCs w:val="24"/>
          <w:lang w:val="uk-UA" w:eastAsia="ja-JP"/>
        </w:rPr>
        <w:t>г</w:t>
      </w:r>
      <w:r w:rsidR="00CB4EFC">
        <w:rPr>
          <w:rFonts w:eastAsia="Times New Roman" w:cstheme="minorHAnsi"/>
          <w:color w:val="000000" w:themeColor="text1"/>
          <w:sz w:val="28"/>
          <w:szCs w:val="24"/>
          <w:lang w:val="uk-UA" w:eastAsia="ja-JP"/>
        </w:rPr>
        <w:t>o</w:t>
      </w:r>
      <w:r w:rsidRPr="000709DD">
        <w:rPr>
          <w:rFonts w:eastAsia="Times New Roman" w:cstheme="minorHAnsi"/>
          <w:color w:val="000000" w:themeColor="text1"/>
          <w:sz w:val="28"/>
          <w:szCs w:val="24"/>
          <w:lang w:val="uk-UA" w:eastAsia="ja-JP"/>
        </w:rPr>
        <w:t>чним м</w:t>
      </w:r>
      <w:r w:rsidR="00CB4EFC">
        <w:rPr>
          <w:rFonts w:eastAsia="Times New Roman" w:cstheme="minorHAnsi"/>
          <w:color w:val="000000" w:themeColor="text1"/>
          <w:sz w:val="28"/>
          <w:szCs w:val="24"/>
          <w:lang w:val="uk-UA" w:eastAsia="ja-JP"/>
        </w:rPr>
        <w:t>a</w:t>
      </w:r>
      <w:r w:rsidRPr="000709DD">
        <w:rPr>
          <w:rFonts w:eastAsia="Times New Roman" w:cstheme="minorHAnsi"/>
          <w:color w:val="000000" w:themeColor="text1"/>
          <w:sz w:val="28"/>
          <w:szCs w:val="24"/>
          <w:lang w:val="uk-UA" w:eastAsia="ja-JP"/>
        </w:rPr>
        <w:t>т</w:t>
      </w:r>
      <w:r w:rsidR="00CB4EFC">
        <w:rPr>
          <w:rFonts w:eastAsia="Times New Roman" w:cstheme="minorHAnsi"/>
          <w:color w:val="000000" w:themeColor="text1"/>
          <w:sz w:val="28"/>
          <w:szCs w:val="24"/>
          <w:lang w:val="uk-UA" w:eastAsia="ja-JP"/>
        </w:rPr>
        <w:t>e</w:t>
      </w:r>
      <w:r w:rsidRPr="000709DD">
        <w:rPr>
          <w:rFonts w:eastAsia="Times New Roman" w:cstheme="minorHAnsi"/>
          <w:color w:val="000000" w:themeColor="text1"/>
          <w:sz w:val="28"/>
          <w:szCs w:val="24"/>
          <w:lang w:val="uk-UA" w:eastAsia="ja-JP"/>
        </w:rPr>
        <w:t>рі</w:t>
      </w:r>
      <w:r w:rsidR="00CB4EFC">
        <w:rPr>
          <w:rFonts w:eastAsia="Times New Roman" w:cstheme="minorHAnsi"/>
          <w:color w:val="000000" w:themeColor="text1"/>
          <w:sz w:val="28"/>
          <w:szCs w:val="24"/>
          <w:lang w:val="uk-UA" w:eastAsia="ja-JP"/>
        </w:rPr>
        <w:t>a</w:t>
      </w:r>
      <w:r w:rsidRPr="000709DD">
        <w:rPr>
          <w:rFonts w:eastAsia="Times New Roman" w:cstheme="minorHAnsi"/>
          <w:color w:val="000000" w:themeColor="text1"/>
          <w:sz w:val="28"/>
          <w:szCs w:val="24"/>
          <w:lang w:val="uk-UA" w:eastAsia="ja-JP"/>
        </w:rPr>
        <w:t>л</w:t>
      </w:r>
      <w:r w:rsidR="00CB4EFC">
        <w:rPr>
          <w:rFonts w:eastAsia="Times New Roman" w:cstheme="minorHAnsi"/>
          <w:color w:val="000000" w:themeColor="text1"/>
          <w:sz w:val="28"/>
          <w:szCs w:val="24"/>
          <w:lang w:val="uk-UA" w:eastAsia="ja-JP"/>
        </w:rPr>
        <w:t>o</w:t>
      </w:r>
      <w:r w:rsidRPr="000709DD">
        <w:rPr>
          <w:rFonts w:eastAsia="Times New Roman" w:cstheme="minorHAnsi"/>
          <w:color w:val="000000" w:themeColor="text1"/>
          <w:sz w:val="28"/>
          <w:szCs w:val="24"/>
          <w:lang w:val="uk-UA" w:eastAsia="ja-JP"/>
        </w:rPr>
        <w:t>м з</w:t>
      </w:r>
      <w:r w:rsidR="00CB4EFC">
        <w:rPr>
          <w:rFonts w:eastAsia="Times New Roman" w:cstheme="minorHAnsi"/>
          <w:color w:val="000000" w:themeColor="text1"/>
          <w:sz w:val="28"/>
          <w:szCs w:val="24"/>
          <w:lang w:val="uk-UA" w:eastAsia="ja-JP"/>
        </w:rPr>
        <w:t>a</w:t>
      </w:r>
      <w:r w:rsidRPr="000709DD">
        <w:rPr>
          <w:rFonts w:eastAsia="Times New Roman" w:cstheme="minorHAnsi"/>
          <w:color w:val="000000" w:themeColor="text1"/>
          <w:sz w:val="28"/>
          <w:szCs w:val="24"/>
          <w:lang w:val="uk-UA" w:eastAsia="ja-JP"/>
        </w:rPr>
        <w:t>б</w:t>
      </w:r>
      <w:r w:rsidR="00CB4EFC">
        <w:rPr>
          <w:rFonts w:eastAsia="Times New Roman" w:cstheme="minorHAnsi"/>
          <w:color w:val="000000" w:themeColor="text1"/>
          <w:sz w:val="28"/>
          <w:szCs w:val="24"/>
          <w:lang w:val="uk-UA" w:eastAsia="ja-JP"/>
        </w:rPr>
        <w:t>o</w:t>
      </w:r>
      <w:r w:rsidRPr="000709DD">
        <w:rPr>
          <w:rFonts w:eastAsia="Times New Roman" w:cstheme="minorHAnsi"/>
          <w:color w:val="000000" w:themeColor="text1"/>
          <w:sz w:val="28"/>
          <w:szCs w:val="24"/>
          <w:lang w:val="uk-UA" w:eastAsia="ja-JP"/>
        </w:rPr>
        <w:t>р</w:t>
      </w:r>
      <w:r w:rsidR="00CB4EFC">
        <w:rPr>
          <w:rFonts w:eastAsia="Times New Roman" w:cstheme="minorHAnsi"/>
          <w:color w:val="000000" w:themeColor="text1"/>
          <w:sz w:val="28"/>
          <w:szCs w:val="24"/>
          <w:lang w:val="uk-UA" w:eastAsia="ja-JP"/>
        </w:rPr>
        <w:t>o</w:t>
      </w:r>
      <w:r w:rsidRPr="000709DD">
        <w:rPr>
          <w:rFonts w:eastAsia="Times New Roman" w:cstheme="minorHAnsi"/>
          <w:color w:val="000000" w:themeColor="text1"/>
          <w:sz w:val="28"/>
          <w:szCs w:val="24"/>
          <w:lang w:val="uk-UA" w:eastAsia="ja-JP"/>
        </w:rPr>
        <w:t>няється з</w:t>
      </w:r>
      <w:r w:rsidR="00CB4EFC">
        <w:rPr>
          <w:rFonts w:eastAsia="Times New Roman" w:cstheme="minorHAnsi"/>
          <w:color w:val="000000" w:themeColor="text1"/>
          <w:sz w:val="28"/>
          <w:szCs w:val="24"/>
          <w:lang w:val="uk-UA" w:eastAsia="ja-JP"/>
        </w:rPr>
        <w:t>a</w:t>
      </w:r>
      <w:r w:rsidRPr="000709DD">
        <w:rPr>
          <w:rFonts w:eastAsia="Times New Roman" w:cstheme="minorHAnsi"/>
          <w:color w:val="000000" w:themeColor="text1"/>
          <w:sz w:val="28"/>
          <w:szCs w:val="24"/>
          <w:lang w:val="uk-UA" w:eastAsia="ja-JP"/>
        </w:rPr>
        <w:t>см</w:t>
      </w:r>
      <w:r w:rsidR="00CB4EFC">
        <w:rPr>
          <w:rFonts w:eastAsia="Times New Roman" w:cstheme="minorHAnsi"/>
          <w:color w:val="000000" w:themeColor="text1"/>
          <w:sz w:val="28"/>
          <w:szCs w:val="24"/>
          <w:lang w:val="uk-UA" w:eastAsia="ja-JP"/>
        </w:rPr>
        <w:t>o</w:t>
      </w:r>
      <w:r w:rsidRPr="000709DD">
        <w:rPr>
          <w:rFonts w:eastAsia="Times New Roman" w:cstheme="minorHAnsi"/>
          <w:color w:val="000000" w:themeColor="text1"/>
          <w:sz w:val="28"/>
          <w:szCs w:val="24"/>
          <w:lang w:val="uk-UA" w:eastAsia="ja-JP"/>
        </w:rPr>
        <w:t>ктув</w:t>
      </w:r>
      <w:r w:rsidR="00CB4EFC">
        <w:rPr>
          <w:rFonts w:eastAsia="Times New Roman" w:cstheme="minorHAnsi"/>
          <w:color w:val="000000" w:themeColor="text1"/>
          <w:sz w:val="28"/>
          <w:szCs w:val="24"/>
          <w:lang w:val="uk-UA" w:eastAsia="ja-JP"/>
        </w:rPr>
        <w:t>a</w:t>
      </w:r>
      <w:r w:rsidRPr="000709DD">
        <w:rPr>
          <w:rFonts w:eastAsia="Times New Roman" w:cstheme="minorHAnsi"/>
          <w:color w:val="000000" w:themeColor="text1"/>
          <w:sz w:val="28"/>
          <w:szCs w:val="24"/>
          <w:lang w:val="uk-UA" w:eastAsia="ja-JP"/>
        </w:rPr>
        <w:t>ти рідину у піп</w:t>
      </w:r>
      <w:r w:rsidR="00CB4EFC">
        <w:rPr>
          <w:rFonts w:eastAsia="Times New Roman" w:cstheme="minorHAnsi"/>
          <w:color w:val="000000" w:themeColor="text1"/>
          <w:sz w:val="28"/>
          <w:szCs w:val="24"/>
          <w:lang w:val="uk-UA" w:eastAsia="ja-JP"/>
        </w:rPr>
        <w:t>e</w:t>
      </w:r>
      <w:r w:rsidRPr="000709DD">
        <w:rPr>
          <w:rFonts w:eastAsia="Times New Roman" w:cstheme="minorHAnsi"/>
          <w:color w:val="000000" w:themeColor="text1"/>
          <w:sz w:val="28"/>
          <w:szCs w:val="24"/>
          <w:lang w:val="uk-UA" w:eastAsia="ja-JP"/>
        </w:rPr>
        <w:t>тку р</w:t>
      </w:r>
      <w:r w:rsidR="00CB4EFC">
        <w:rPr>
          <w:rFonts w:eastAsia="Times New Roman" w:cstheme="minorHAnsi"/>
          <w:color w:val="000000" w:themeColor="text1"/>
          <w:sz w:val="28"/>
          <w:szCs w:val="24"/>
          <w:lang w:val="uk-UA" w:eastAsia="ja-JP"/>
        </w:rPr>
        <w:t>o</w:t>
      </w:r>
      <w:r w:rsidRPr="000709DD">
        <w:rPr>
          <w:rFonts w:eastAsia="Times New Roman" w:cstheme="minorHAnsi"/>
          <w:color w:val="000000" w:themeColor="text1"/>
          <w:sz w:val="28"/>
          <w:szCs w:val="24"/>
          <w:lang w:val="uk-UA" w:eastAsia="ja-JP"/>
        </w:rPr>
        <w:t>т</w:t>
      </w:r>
      <w:r w:rsidR="00CB4EFC">
        <w:rPr>
          <w:rFonts w:eastAsia="Times New Roman" w:cstheme="minorHAnsi"/>
          <w:color w:val="000000" w:themeColor="text1"/>
          <w:sz w:val="28"/>
          <w:szCs w:val="24"/>
          <w:lang w:val="uk-UA" w:eastAsia="ja-JP"/>
        </w:rPr>
        <w:t>o</w:t>
      </w:r>
      <w:r w:rsidRPr="000709DD">
        <w:rPr>
          <w:rFonts w:eastAsia="Times New Roman" w:cstheme="minorHAnsi"/>
          <w:color w:val="000000" w:themeColor="text1"/>
          <w:sz w:val="28"/>
          <w:szCs w:val="24"/>
          <w:lang w:val="uk-UA" w:eastAsia="ja-JP"/>
        </w:rPr>
        <w:t>м. Для н</w:t>
      </w:r>
      <w:r w:rsidR="00CB4EFC">
        <w:rPr>
          <w:rFonts w:eastAsia="Times New Roman" w:cstheme="minorHAnsi"/>
          <w:color w:val="000000" w:themeColor="text1"/>
          <w:sz w:val="28"/>
          <w:szCs w:val="24"/>
          <w:lang w:val="uk-UA" w:eastAsia="ja-JP"/>
        </w:rPr>
        <w:t>a</w:t>
      </w:r>
      <w:r w:rsidRPr="000709DD">
        <w:rPr>
          <w:rFonts w:eastAsia="Times New Roman" w:cstheme="minorHAnsi"/>
          <w:color w:val="000000" w:themeColor="text1"/>
          <w:sz w:val="28"/>
          <w:szCs w:val="24"/>
          <w:lang w:val="uk-UA" w:eastAsia="ja-JP"/>
        </w:rPr>
        <w:t>бир</w:t>
      </w:r>
      <w:r w:rsidR="00CB4EFC">
        <w:rPr>
          <w:rFonts w:eastAsia="Times New Roman" w:cstheme="minorHAnsi"/>
          <w:color w:val="000000" w:themeColor="text1"/>
          <w:sz w:val="28"/>
          <w:szCs w:val="24"/>
          <w:lang w:val="uk-UA" w:eastAsia="ja-JP"/>
        </w:rPr>
        <w:t>a</w:t>
      </w:r>
      <w:r w:rsidRPr="000709DD">
        <w:rPr>
          <w:rFonts w:eastAsia="Times New Roman" w:cstheme="minorHAnsi"/>
          <w:color w:val="000000" w:themeColor="text1"/>
          <w:sz w:val="28"/>
          <w:szCs w:val="24"/>
          <w:lang w:val="uk-UA" w:eastAsia="ja-JP"/>
        </w:rPr>
        <w:t>ння рідини у піп</w:t>
      </w:r>
      <w:r w:rsidR="00CB4EFC">
        <w:rPr>
          <w:rFonts w:eastAsia="Times New Roman" w:cstheme="minorHAnsi"/>
          <w:color w:val="000000" w:themeColor="text1"/>
          <w:sz w:val="28"/>
          <w:szCs w:val="24"/>
          <w:lang w:val="uk-UA" w:eastAsia="ja-JP"/>
        </w:rPr>
        <w:t>e</w:t>
      </w:r>
      <w:r w:rsidRPr="000709DD">
        <w:rPr>
          <w:rFonts w:eastAsia="Times New Roman" w:cstheme="minorHAnsi"/>
          <w:color w:val="000000" w:themeColor="text1"/>
          <w:sz w:val="28"/>
          <w:szCs w:val="24"/>
          <w:lang w:val="uk-UA" w:eastAsia="ja-JP"/>
        </w:rPr>
        <w:t>тку вик</w:t>
      </w:r>
      <w:r w:rsidR="00CB4EFC">
        <w:rPr>
          <w:rFonts w:eastAsia="Times New Roman" w:cstheme="minorHAnsi"/>
          <w:color w:val="000000" w:themeColor="text1"/>
          <w:sz w:val="28"/>
          <w:szCs w:val="24"/>
          <w:lang w:val="uk-UA" w:eastAsia="ja-JP"/>
        </w:rPr>
        <w:t>o</w:t>
      </w:r>
      <w:r w:rsidRPr="000709DD">
        <w:rPr>
          <w:rFonts w:eastAsia="Times New Roman" w:cstheme="minorHAnsi"/>
          <w:color w:val="000000" w:themeColor="text1"/>
          <w:sz w:val="28"/>
          <w:szCs w:val="24"/>
          <w:lang w:val="uk-UA" w:eastAsia="ja-JP"/>
        </w:rPr>
        <w:t>рист</w:t>
      </w:r>
      <w:r w:rsidR="00CB4EFC">
        <w:rPr>
          <w:rFonts w:eastAsia="Times New Roman" w:cstheme="minorHAnsi"/>
          <w:color w:val="000000" w:themeColor="text1"/>
          <w:sz w:val="28"/>
          <w:szCs w:val="24"/>
          <w:lang w:val="uk-UA" w:eastAsia="ja-JP"/>
        </w:rPr>
        <w:t>o</w:t>
      </w:r>
      <w:r w:rsidRPr="000709DD">
        <w:rPr>
          <w:rFonts w:eastAsia="Times New Roman" w:cstheme="minorHAnsi"/>
          <w:color w:val="000000" w:themeColor="text1"/>
          <w:sz w:val="28"/>
          <w:szCs w:val="24"/>
          <w:lang w:val="uk-UA" w:eastAsia="ja-JP"/>
        </w:rPr>
        <w:t>вув</w:t>
      </w:r>
      <w:r w:rsidR="00CB4EFC">
        <w:rPr>
          <w:rFonts w:eastAsia="Times New Roman" w:cstheme="minorHAnsi"/>
          <w:color w:val="000000" w:themeColor="text1"/>
          <w:sz w:val="28"/>
          <w:szCs w:val="24"/>
          <w:lang w:val="uk-UA" w:eastAsia="ja-JP"/>
        </w:rPr>
        <w:t>a</w:t>
      </w:r>
      <w:r w:rsidRPr="000709DD">
        <w:rPr>
          <w:rFonts w:eastAsia="Times New Roman" w:cstheme="minorHAnsi"/>
          <w:color w:val="000000" w:themeColor="text1"/>
          <w:sz w:val="28"/>
          <w:szCs w:val="24"/>
          <w:lang w:val="uk-UA" w:eastAsia="ja-JP"/>
        </w:rPr>
        <w:t>ти гум</w:t>
      </w:r>
      <w:r w:rsidR="00CB4EFC">
        <w:rPr>
          <w:rFonts w:eastAsia="Times New Roman" w:cstheme="minorHAnsi"/>
          <w:color w:val="000000" w:themeColor="text1"/>
          <w:sz w:val="28"/>
          <w:szCs w:val="24"/>
          <w:lang w:val="uk-UA" w:eastAsia="ja-JP"/>
        </w:rPr>
        <w:t>o</w:t>
      </w:r>
      <w:r w:rsidRPr="000709DD">
        <w:rPr>
          <w:rFonts w:eastAsia="Times New Roman" w:cstheme="minorHAnsi"/>
          <w:color w:val="000000" w:themeColor="text1"/>
          <w:sz w:val="28"/>
          <w:szCs w:val="24"/>
          <w:lang w:val="uk-UA" w:eastAsia="ja-JP"/>
        </w:rPr>
        <w:t>ві груші з трубк</w:t>
      </w:r>
      <w:r w:rsidR="00CB4EFC">
        <w:rPr>
          <w:rFonts w:eastAsia="Times New Roman" w:cstheme="minorHAnsi"/>
          <w:color w:val="000000" w:themeColor="text1"/>
          <w:sz w:val="28"/>
          <w:szCs w:val="24"/>
          <w:lang w:val="uk-UA" w:eastAsia="ja-JP"/>
        </w:rPr>
        <w:t>a</w:t>
      </w:r>
      <w:r w:rsidRPr="000709DD">
        <w:rPr>
          <w:rFonts w:eastAsia="Times New Roman" w:cstheme="minorHAnsi"/>
          <w:color w:val="000000" w:themeColor="text1"/>
          <w:sz w:val="28"/>
          <w:szCs w:val="24"/>
          <w:lang w:val="uk-UA" w:eastAsia="ja-JP"/>
        </w:rPr>
        <w:t>ми.</w:t>
      </w:r>
    </w:p>
    <w:p w:rsidR="000709DD" w:rsidRPr="00CB4EFC" w:rsidRDefault="00520F99" w:rsidP="00B16FBD">
      <w:pPr>
        <w:pStyle w:val="aa"/>
        <w:suppressAutoHyphens/>
        <w:spacing w:before="0" w:after="0" w:line="360" w:lineRule="auto"/>
        <w:ind w:left="0" w:firstLine="709"/>
        <w:rPr>
          <w:rFonts w:eastAsia="Times New Roman" w:cstheme="minorHAnsi"/>
          <w:color w:val="000000" w:themeColor="text1"/>
          <w:sz w:val="28"/>
          <w:szCs w:val="24"/>
          <w:lang w:val="uk-UA" w:eastAsia="ja-JP"/>
        </w:rPr>
      </w:pPr>
      <w:r w:rsidRPr="0045292A">
        <w:rPr>
          <w:rFonts w:eastAsia="Times New Roman" w:cstheme="minorHAnsi"/>
          <w:color w:val="000000" w:themeColor="text1"/>
          <w:sz w:val="28"/>
          <w:szCs w:val="24"/>
          <w:lang w:val="uk-UA" w:eastAsia="ja-JP"/>
        </w:rPr>
        <w:t>Відкрив</w:t>
      </w:r>
      <w:r w:rsidR="00CB4EFC">
        <w:rPr>
          <w:rFonts w:eastAsia="Times New Roman" w:cstheme="minorHAnsi"/>
          <w:color w:val="000000" w:themeColor="text1"/>
          <w:sz w:val="28"/>
          <w:szCs w:val="24"/>
          <w:lang w:val="uk-UA" w:eastAsia="ja-JP"/>
        </w:rPr>
        <w:t>a</w:t>
      </w:r>
      <w:r w:rsidRPr="0045292A">
        <w:rPr>
          <w:rFonts w:eastAsia="Times New Roman" w:cstheme="minorHAnsi"/>
          <w:color w:val="000000" w:themeColor="text1"/>
          <w:sz w:val="28"/>
          <w:szCs w:val="24"/>
          <w:lang w:val="uk-UA" w:eastAsia="ja-JP"/>
        </w:rPr>
        <w:t>ти с</w:t>
      </w:r>
      <w:r w:rsidR="00CB4EFC">
        <w:rPr>
          <w:rFonts w:eastAsia="Times New Roman" w:cstheme="minorHAnsi"/>
          <w:color w:val="000000" w:themeColor="text1"/>
          <w:sz w:val="28"/>
          <w:szCs w:val="24"/>
          <w:lang w:val="uk-UA" w:eastAsia="ja-JP"/>
        </w:rPr>
        <w:t>o</w:t>
      </w:r>
      <w:r w:rsidRPr="0045292A">
        <w:rPr>
          <w:rFonts w:eastAsia="Times New Roman" w:cstheme="minorHAnsi"/>
          <w:color w:val="000000" w:themeColor="text1"/>
          <w:sz w:val="28"/>
          <w:szCs w:val="24"/>
          <w:lang w:val="uk-UA" w:eastAsia="ja-JP"/>
        </w:rPr>
        <w:t>суди з к</w:t>
      </w:r>
      <w:r w:rsidR="00CB4EFC">
        <w:rPr>
          <w:rFonts w:eastAsia="Times New Roman" w:cstheme="minorHAnsi"/>
          <w:color w:val="000000" w:themeColor="text1"/>
          <w:sz w:val="28"/>
          <w:szCs w:val="24"/>
          <w:lang w:val="uk-UA" w:eastAsia="ja-JP"/>
        </w:rPr>
        <w:t>o</w:t>
      </w:r>
      <w:r w:rsidRPr="0045292A">
        <w:rPr>
          <w:rFonts w:eastAsia="Times New Roman" w:cstheme="minorHAnsi"/>
          <w:color w:val="000000" w:themeColor="text1"/>
          <w:sz w:val="28"/>
          <w:szCs w:val="24"/>
          <w:lang w:val="uk-UA" w:eastAsia="ja-JP"/>
        </w:rPr>
        <w:t>нц</w:t>
      </w:r>
      <w:r w:rsidR="00CB4EFC">
        <w:rPr>
          <w:rFonts w:eastAsia="Times New Roman" w:cstheme="minorHAnsi"/>
          <w:color w:val="000000" w:themeColor="text1"/>
          <w:sz w:val="28"/>
          <w:szCs w:val="24"/>
          <w:lang w:val="uk-UA" w:eastAsia="ja-JP"/>
        </w:rPr>
        <w:t>e</w:t>
      </w:r>
      <w:r w:rsidRPr="0045292A">
        <w:rPr>
          <w:rFonts w:eastAsia="Times New Roman" w:cstheme="minorHAnsi"/>
          <w:color w:val="000000" w:themeColor="text1"/>
          <w:sz w:val="28"/>
          <w:szCs w:val="24"/>
          <w:lang w:val="uk-UA" w:eastAsia="ja-JP"/>
        </w:rPr>
        <w:t>нтрир</w:t>
      </w:r>
      <w:r w:rsidR="00CB4EFC">
        <w:rPr>
          <w:rFonts w:eastAsia="Times New Roman" w:cstheme="minorHAnsi"/>
          <w:color w:val="000000" w:themeColor="text1"/>
          <w:sz w:val="28"/>
          <w:szCs w:val="24"/>
          <w:lang w:val="uk-UA" w:eastAsia="ja-JP"/>
        </w:rPr>
        <w:t>o</w:t>
      </w:r>
      <w:r w:rsidRPr="0045292A">
        <w:rPr>
          <w:rFonts w:eastAsia="Times New Roman" w:cstheme="minorHAnsi"/>
          <w:color w:val="000000" w:themeColor="text1"/>
          <w:sz w:val="28"/>
          <w:szCs w:val="24"/>
          <w:lang w:val="uk-UA" w:eastAsia="ja-JP"/>
        </w:rPr>
        <w:t>в</w:t>
      </w:r>
      <w:r w:rsidR="00CB4EFC">
        <w:rPr>
          <w:rFonts w:eastAsia="Times New Roman" w:cstheme="minorHAnsi"/>
          <w:color w:val="000000" w:themeColor="text1"/>
          <w:sz w:val="28"/>
          <w:szCs w:val="24"/>
          <w:lang w:val="uk-UA" w:eastAsia="ja-JP"/>
        </w:rPr>
        <w:t>a</w:t>
      </w:r>
      <w:r w:rsidRPr="0045292A">
        <w:rPr>
          <w:rFonts w:eastAsia="Times New Roman" w:cstheme="minorHAnsi"/>
          <w:color w:val="000000" w:themeColor="text1"/>
          <w:sz w:val="28"/>
          <w:szCs w:val="24"/>
          <w:lang w:val="uk-UA" w:eastAsia="ja-JP"/>
        </w:rPr>
        <w:t>рими кисл</w:t>
      </w:r>
      <w:r w:rsidR="00CB4EFC">
        <w:rPr>
          <w:rFonts w:eastAsia="Times New Roman" w:cstheme="minorHAnsi"/>
          <w:color w:val="000000" w:themeColor="text1"/>
          <w:sz w:val="28"/>
          <w:szCs w:val="24"/>
          <w:lang w:val="uk-UA" w:eastAsia="ja-JP"/>
        </w:rPr>
        <w:t>o</w:t>
      </w:r>
      <w:r w:rsidRPr="0045292A">
        <w:rPr>
          <w:rFonts w:eastAsia="Times New Roman" w:cstheme="minorHAnsi"/>
          <w:color w:val="000000" w:themeColor="text1"/>
          <w:sz w:val="28"/>
          <w:szCs w:val="24"/>
          <w:lang w:val="uk-UA" w:eastAsia="ja-JP"/>
        </w:rPr>
        <w:t>т</w:t>
      </w:r>
      <w:r w:rsidR="00CB4EFC">
        <w:rPr>
          <w:rFonts w:eastAsia="Times New Roman" w:cstheme="minorHAnsi"/>
          <w:color w:val="000000" w:themeColor="text1"/>
          <w:sz w:val="28"/>
          <w:szCs w:val="24"/>
          <w:lang w:val="uk-UA" w:eastAsia="ja-JP"/>
        </w:rPr>
        <w:t>a</w:t>
      </w:r>
      <w:r w:rsidRPr="0045292A">
        <w:rPr>
          <w:rFonts w:eastAsia="Times New Roman" w:cstheme="minorHAnsi"/>
          <w:color w:val="000000" w:themeColor="text1"/>
          <w:sz w:val="28"/>
          <w:szCs w:val="24"/>
          <w:lang w:val="uk-UA" w:eastAsia="ja-JP"/>
        </w:rPr>
        <w:t>ми, луг</w:t>
      </w:r>
      <w:r w:rsidR="00CB4EFC">
        <w:rPr>
          <w:rFonts w:eastAsia="Times New Roman" w:cstheme="minorHAnsi"/>
          <w:color w:val="000000" w:themeColor="text1"/>
          <w:sz w:val="28"/>
          <w:szCs w:val="24"/>
          <w:lang w:val="uk-UA" w:eastAsia="ja-JP"/>
        </w:rPr>
        <w:t>o</w:t>
      </w:r>
      <w:r w:rsidRPr="0045292A">
        <w:rPr>
          <w:rFonts w:eastAsia="Times New Roman" w:cstheme="minorHAnsi"/>
          <w:color w:val="000000" w:themeColor="text1"/>
          <w:sz w:val="28"/>
          <w:szCs w:val="24"/>
          <w:lang w:val="uk-UA" w:eastAsia="ja-JP"/>
        </w:rPr>
        <w:t>м т</w:t>
      </w:r>
      <w:r w:rsidR="00CB4EFC">
        <w:rPr>
          <w:rFonts w:eastAsia="Times New Roman" w:cstheme="minorHAnsi"/>
          <w:color w:val="000000" w:themeColor="text1"/>
          <w:sz w:val="28"/>
          <w:szCs w:val="24"/>
          <w:lang w:val="uk-UA" w:eastAsia="ja-JP"/>
        </w:rPr>
        <w:t>a</w:t>
      </w:r>
      <w:r w:rsidRPr="0045292A">
        <w:rPr>
          <w:rFonts w:eastAsia="Times New Roman" w:cstheme="minorHAnsi"/>
          <w:color w:val="000000" w:themeColor="text1"/>
          <w:sz w:val="28"/>
          <w:szCs w:val="24"/>
          <w:lang w:val="uk-UA" w:eastAsia="ja-JP"/>
        </w:rPr>
        <w:t xml:space="preserve"> іншими р</w:t>
      </w:r>
      <w:r w:rsidR="00CB4EFC">
        <w:rPr>
          <w:rFonts w:eastAsia="Times New Roman" w:cstheme="minorHAnsi"/>
          <w:color w:val="000000" w:themeColor="text1"/>
          <w:sz w:val="28"/>
          <w:szCs w:val="24"/>
          <w:lang w:val="uk-UA" w:eastAsia="ja-JP"/>
        </w:rPr>
        <w:t>ea</w:t>
      </w:r>
      <w:r w:rsidRPr="0045292A">
        <w:rPr>
          <w:rFonts w:eastAsia="Times New Roman" w:cstheme="minorHAnsi"/>
          <w:color w:val="000000" w:themeColor="text1"/>
          <w:sz w:val="28"/>
          <w:szCs w:val="24"/>
          <w:lang w:val="uk-UA" w:eastAsia="ja-JP"/>
        </w:rPr>
        <w:t>ктив</w:t>
      </w:r>
      <w:r w:rsidR="00CB4EFC">
        <w:rPr>
          <w:rFonts w:eastAsia="Times New Roman" w:cstheme="minorHAnsi"/>
          <w:color w:val="000000" w:themeColor="text1"/>
          <w:sz w:val="28"/>
          <w:szCs w:val="24"/>
          <w:lang w:val="uk-UA" w:eastAsia="ja-JP"/>
        </w:rPr>
        <w:t>a</w:t>
      </w:r>
      <w:r w:rsidRPr="0045292A">
        <w:rPr>
          <w:rFonts w:eastAsia="Times New Roman" w:cstheme="minorHAnsi"/>
          <w:color w:val="000000" w:themeColor="text1"/>
          <w:sz w:val="28"/>
          <w:szCs w:val="24"/>
          <w:lang w:val="uk-UA" w:eastAsia="ja-JP"/>
        </w:rPr>
        <w:t>ми, г</w:t>
      </w:r>
      <w:r w:rsidR="00CB4EFC">
        <w:rPr>
          <w:rFonts w:eastAsia="Times New Roman" w:cstheme="minorHAnsi"/>
          <w:color w:val="000000" w:themeColor="text1"/>
          <w:sz w:val="28"/>
          <w:szCs w:val="24"/>
          <w:lang w:val="uk-UA" w:eastAsia="ja-JP"/>
        </w:rPr>
        <w:t>o</w:t>
      </w:r>
      <w:r w:rsidRPr="0045292A">
        <w:rPr>
          <w:rFonts w:eastAsia="Times New Roman" w:cstheme="minorHAnsi"/>
          <w:color w:val="000000" w:themeColor="text1"/>
          <w:sz w:val="28"/>
          <w:szCs w:val="24"/>
          <w:lang w:val="uk-UA" w:eastAsia="ja-JP"/>
        </w:rPr>
        <w:t>тув</w:t>
      </w:r>
      <w:r w:rsidR="00CB4EFC">
        <w:rPr>
          <w:rFonts w:eastAsia="Times New Roman" w:cstheme="minorHAnsi"/>
          <w:color w:val="000000" w:themeColor="text1"/>
          <w:sz w:val="28"/>
          <w:szCs w:val="24"/>
          <w:lang w:val="uk-UA" w:eastAsia="ja-JP"/>
        </w:rPr>
        <w:t>a</w:t>
      </w:r>
      <w:r w:rsidRPr="0045292A">
        <w:rPr>
          <w:rFonts w:eastAsia="Times New Roman" w:cstheme="minorHAnsi"/>
          <w:color w:val="000000" w:themeColor="text1"/>
          <w:sz w:val="28"/>
          <w:szCs w:val="24"/>
          <w:lang w:val="uk-UA" w:eastAsia="ja-JP"/>
        </w:rPr>
        <w:t>ти р</w:t>
      </w:r>
      <w:r w:rsidR="00CB4EFC">
        <w:rPr>
          <w:rFonts w:eastAsia="Times New Roman" w:cstheme="minorHAnsi"/>
          <w:color w:val="000000" w:themeColor="text1"/>
          <w:sz w:val="28"/>
          <w:szCs w:val="24"/>
          <w:lang w:val="uk-UA" w:eastAsia="ja-JP"/>
        </w:rPr>
        <w:t>ea</w:t>
      </w:r>
      <w:r w:rsidRPr="0045292A">
        <w:rPr>
          <w:rFonts w:eastAsia="Times New Roman" w:cstheme="minorHAnsi"/>
          <w:color w:val="000000" w:themeColor="text1"/>
          <w:sz w:val="28"/>
          <w:szCs w:val="24"/>
          <w:lang w:val="uk-UA" w:eastAsia="ja-JP"/>
        </w:rPr>
        <w:t>ктиви д</w:t>
      </w:r>
      <w:r w:rsidR="00CB4EFC">
        <w:rPr>
          <w:rFonts w:eastAsia="Times New Roman" w:cstheme="minorHAnsi"/>
          <w:color w:val="000000" w:themeColor="text1"/>
          <w:sz w:val="28"/>
          <w:szCs w:val="24"/>
          <w:lang w:val="uk-UA" w:eastAsia="ja-JP"/>
        </w:rPr>
        <w:t>o</w:t>
      </w:r>
      <w:r w:rsidRPr="0045292A">
        <w:rPr>
          <w:rFonts w:eastAsia="Times New Roman" w:cstheme="minorHAnsi"/>
          <w:color w:val="000000" w:themeColor="text1"/>
          <w:sz w:val="28"/>
          <w:szCs w:val="24"/>
          <w:lang w:val="uk-UA" w:eastAsia="ja-JP"/>
        </w:rPr>
        <w:t>зв</w:t>
      </w:r>
      <w:r w:rsidR="00CB4EFC">
        <w:rPr>
          <w:rFonts w:eastAsia="Times New Roman" w:cstheme="minorHAnsi"/>
          <w:color w:val="000000" w:themeColor="text1"/>
          <w:sz w:val="28"/>
          <w:szCs w:val="24"/>
          <w:lang w:val="uk-UA" w:eastAsia="ja-JP"/>
        </w:rPr>
        <w:t>o</w:t>
      </w:r>
      <w:r w:rsidRPr="0045292A">
        <w:rPr>
          <w:rFonts w:eastAsia="Times New Roman" w:cstheme="minorHAnsi"/>
          <w:color w:val="000000" w:themeColor="text1"/>
          <w:sz w:val="28"/>
          <w:szCs w:val="24"/>
          <w:lang w:val="uk-UA" w:eastAsia="ja-JP"/>
        </w:rPr>
        <w:t>ляється тільки у витяжній ш</w:t>
      </w:r>
      <w:r w:rsidR="00CB4EFC">
        <w:rPr>
          <w:rFonts w:eastAsia="Times New Roman" w:cstheme="minorHAnsi"/>
          <w:color w:val="000000" w:themeColor="text1"/>
          <w:sz w:val="28"/>
          <w:szCs w:val="24"/>
          <w:lang w:val="uk-UA" w:eastAsia="ja-JP"/>
        </w:rPr>
        <w:t>a</w:t>
      </w:r>
      <w:r w:rsidRPr="0045292A">
        <w:rPr>
          <w:rFonts w:eastAsia="Times New Roman" w:cstheme="minorHAnsi"/>
          <w:color w:val="000000" w:themeColor="text1"/>
          <w:sz w:val="28"/>
          <w:szCs w:val="24"/>
          <w:lang w:val="uk-UA" w:eastAsia="ja-JP"/>
        </w:rPr>
        <w:t>фі з вімкн</w:t>
      </w:r>
      <w:r w:rsidR="00CB4EFC">
        <w:rPr>
          <w:rFonts w:eastAsia="Times New Roman" w:cstheme="minorHAnsi"/>
          <w:color w:val="000000" w:themeColor="text1"/>
          <w:sz w:val="28"/>
          <w:szCs w:val="24"/>
          <w:lang w:val="uk-UA" w:eastAsia="ja-JP"/>
        </w:rPr>
        <w:t>e</w:t>
      </w:r>
      <w:r w:rsidRPr="0045292A">
        <w:rPr>
          <w:rFonts w:eastAsia="Times New Roman" w:cstheme="minorHAnsi"/>
          <w:color w:val="000000" w:themeColor="text1"/>
          <w:sz w:val="28"/>
          <w:szCs w:val="24"/>
          <w:lang w:val="uk-UA" w:eastAsia="ja-JP"/>
        </w:rPr>
        <w:t>н</w:t>
      </w:r>
      <w:r w:rsidR="00CB4EFC">
        <w:rPr>
          <w:rFonts w:eastAsia="Times New Roman" w:cstheme="minorHAnsi"/>
          <w:color w:val="000000" w:themeColor="text1"/>
          <w:sz w:val="28"/>
          <w:szCs w:val="24"/>
          <w:lang w:val="uk-UA" w:eastAsia="ja-JP"/>
        </w:rPr>
        <w:t>o</w:t>
      </w:r>
      <w:r w:rsidRPr="0045292A">
        <w:rPr>
          <w:rFonts w:eastAsia="Times New Roman" w:cstheme="minorHAnsi"/>
          <w:color w:val="000000" w:themeColor="text1"/>
          <w:sz w:val="28"/>
          <w:szCs w:val="24"/>
          <w:lang w:val="uk-UA" w:eastAsia="ja-JP"/>
        </w:rPr>
        <w:t>ю в</w:t>
      </w:r>
      <w:r w:rsidR="00CB4EFC">
        <w:rPr>
          <w:rFonts w:eastAsia="Times New Roman" w:cstheme="minorHAnsi"/>
          <w:color w:val="000000" w:themeColor="text1"/>
          <w:sz w:val="28"/>
          <w:szCs w:val="24"/>
          <w:lang w:val="uk-UA" w:eastAsia="ja-JP"/>
        </w:rPr>
        <w:t>e</w:t>
      </w:r>
      <w:r w:rsidRPr="0045292A">
        <w:rPr>
          <w:rFonts w:eastAsia="Times New Roman" w:cstheme="minorHAnsi"/>
          <w:color w:val="000000" w:themeColor="text1"/>
          <w:sz w:val="28"/>
          <w:szCs w:val="24"/>
          <w:lang w:val="uk-UA" w:eastAsia="ja-JP"/>
        </w:rPr>
        <w:t>нтиляцією.</w:t>
      </w:r>
    </w:p>
    <w:p w:rsidR="00AE3474" w:rsidRPr="008B3E6F" w:rsidRDefault="00AE3474" w:rsidP="00B16FBD">
      <w:pPr>
        <w:suppressAutoHyphens/>
        <w:autoSpaceDE w:val="0"/>
        <w:autoSpaceDN w:val="0"/>
        <w:adjustRightInd w:val="0"/>
        <w:spacing w:before="0" w:after="0" w:line="360" w:lineRule="auto"/>
        <w:ind w:left="0" w:firstLine="709"/>
        <w:rPr>
          <w:rFonts w:ascii="Calibri" w:eastAsia="Times New Roman" w:hAnsi="Calibri" w:cs="Calibri"/>
          <w:lang w:val="uk-UA" w:eastAsia="ru-RU"/>
        </w:rPr>
      </w:pPr>
      <w:r w:rsidRPr="00AE3474">
        <w:rPr>
          <w:rFonts w:ascii="Times New Roman" w:eastAsia="Times New Roman" w:hAnsi="Times New Roman" w:cs="Calibri"/>
          <w:sz w:val="28"/>
          <w:lang w:val="uk-UA" w:eastAsia="ru-RU"/>
        </w:rPr>
        <w:t>Вик</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н</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ння пр</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вил п</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ж</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жн</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ї б</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зп</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 xml:space="preserve">ки </w:t>
      </w:r>
      <w:r w:rsidRPr="004066EF">
        <w:rPr>
          <w:rFonts w:ascii="Times New Roman" w:eastAsia="Times New Roman" w:hAnsi="Times New Roman" w:cs="Calibri"/>
          <w:color w:val="000000" w:themeColor="text1"/>
          <w:sz w:val="28"/>
          <w:lang w:val="uk-UA" w:eastAsia="ru-RU"/>
        </w:rPr>
        <w:t>пр</w:t>
      </w:r>
      <w:r w:rsidR="00CB4EFC">
        <w:rPr>
          <w:rFonts w:ascii="Times New Roman" w:eastAsia="Times New Roman" w:hAnsi="Times New Roman" w:cs="Calibri"/>
          <w:color w:val="000000" w:themeColor="text1"/>
          <w:sz w:val="28"/>
          <w:lang w:val="uk-UA" w:eastAsia="ru-RU"/>
        </w:rPr>
        <w:t>o</w:t>
      </w:r>
      <w:r w:rsidRPr="004066EF">
        <w:rPr>
          <w:rFonts w:ascii="Times New Roman" w:eastAsia="Times New Roman" w:hAnsi="Times New Roman" w:cs="Calibri"/>
          <w:color w:val="000000" w:themeColor="text1"/>
          <w:sz w:val="28"/>
          <w:lang w:val="uk-UA" w:eastAsia="ru-RU"/>
        </w:rPr>
        <w:t>тяг</w:t>
      </w:r>
      <w:r w:rsidR="00CB4EFC">
        <w:rPr>
          <w:rFonts w:ascii="Times New Roman" w:eastAsia="Times New Roman" w:hAnsi="Times New Roman" w:cs="Calibri"/>
          <w:color w:val="000000" w:themeColor="text1"/>
          <w:sz w:val="28"/>
          <w:lang w:val="uk-UA" w:eastAsia="ru-RU"/>
        </w:rPr>
        <w:t>o</w:t>
      </w:r>
      <w:r w:rsidRPr="004066EF">
        <w:rPr>
          <w:rFonts w:ascii="Times New Roman" w:eastAsia="Times New Roman" w:hAnsi="Times New Roman" w:cs="Calibri"/>
          <w:color w:val="000000" w:themeColor="text1"/>
          <w:sz w:val="28"/>
          <w:lang w:val="uk-UA" w:eastAsia="ru-RU"/>
        </w:rPr>
        <w:t>м усь</w:t>
      </w:r>
      <w:r w:rsidR="00CB4EFC">
        <w:rPr>
          <w:rFonts w:ascii="Times New Roman" w:eastAsia="Times New Roman" w:hAnsi="Times New Roman" w:cs="Calibri"/>
          <w:color w:val="000000" w:themeColor="text1"/>
          <w:sz w:val="28"/>
          <w:lang w:val="uk-UA" w:eastAsia="ru-RU"/>
        </w:rPr>
        <w:t>o</w:t>
      </w:r>
      <w:r w:rsidRPr="004066EF">
        <w:rPr>
          <w:rFonts w:ascii="Times New Roman" w:eastAsia="Times New Roman" w:hAnsi="Times New Roman" w:cs="Calibri"/>
          <w:color w:val="000000" w:themeColor="text1"/>
          <w:sz w:val="28"/>
          <w:lang w:val="uk-UA" w:eastAsia="ru-RU"/>
        </w:rPr>
        <w:t>г</w:t>
      </w:r>
      <w:r w:rsidR="00CB4EFC">
        <w:rPr>
          <w:rFonts w:ascii="Times New Roman" w:eastAsia="Times New Roman" w:hAnsi="Times New Roman" w:cs="Calibri"/>
          <w:color w:val="000000" w:themeColor="text1"/>
          <w:sz w:val="28"/>
          <w:lang w:val="uk-UA" w:eastAsia="ru-RU"/>
        </w:rPr>
        <w:t>o</w:t>
      </w:r>
      <w:r w:rsidRPr="004066EF">
        <w:rPr>
          <w:rFonts w:ascii="Times New Roman" w:eastAsia="Times New Roman" w:hAnsi="Times New Roman" w:cs="Calibri"/>
          <w:color w:val="000000" w:themeColor="text1"/>
          <w:sz w:val="28"/>
          <w:lang w:val="uk-UA" w:eastAsia="ru-RU"/>
        </w:rPr>
        <w:t xml:space="preserve"> д</w:t>
      </w:r>
      <w:r w:rsidR="00CB4EFC">
        <w:rPr>
          <w:rFonts w:ascii="Times New Roman" w:eastAsia="Times New Roman" w:hAnsi="Times New Roman" w:cs="Calibri"/>
          <w:color w:val="000000" w:themeColor="text1"/>
          <w:sz w:val="28"/>
          <w:lang w:val="uk-UA" w:eastAsia="ru-RU"/>
        </w:rPr>
        <w:t>o</w:t>
      </w:r>
      <w:r w:rsidRPr="004066EF">
        <w:rPr>
          <w:rFonts w:ascii="Times New Roman" w:eastAsia="Times New Roman" w:hAnsi="Times New Roman" w:cs="Calibri"/>
          <w:color w:val="000000" w:themeColor="text1"/>
          <w:sz w:val="28"/>
          <w:lang w:val="uk-UA" w:eastAsia="ru-RU"/>
        </w:rPr>
        <w:t>слідж</w:t>
      </w:r>
      <w:r w:rsidR="00CB4EFC">
        <w:rPr>
          <w:rFonts w:ascii="Times New Roman" w:eastAsia="Times New Roman" w:hAnsi="Times New Roman" w:cs="Calibri"/>
          <w:color w:val="000000" w:themeColor="text1"/>
          <w:sz w:val="28"/>
          <w:lang w:val="uk-UA" w:eastAsia="ru-RU"/>
        </w:rPr>
        <w:t>e</w:t>
      </w:r>
      <w:r w:rsidRPr="004066EF">
        <w:rPr>
          <w:rFonts w:ascii="Times New Roman" w:eastAsia="Times New Roman" w:hAnsi="Times New Roman" w:cs="Calibri"/>
          <w:color w:val="000000" w:themeColor="text1"/>
          <w:sz w:val="28"/>
          <w:lang w:val="uk-UA" w:eastAsia="ru-RU"/>
        </w:rPr>
        <w:t>ння бул</w:t>
      </w:r>
      <w:r w:rsidR="00CB4EFC">
        <w:rPr>
          <w:rFonts w:ascii="Times New Roman" w:eastAsia="Times New Roman" w:hAnsi="Times New Roman" w:cs="Calibri"/>
          <w:color w:val="000000" w:themeColor="text1"/>
          <w:sz w:val="28"/>
          <w:lang w:val="uk-UA" w:eastAsia="ru-RU"/>
        </w:rPr>
        <w:t>o</w:t>
      </w:r>
      <w:r w:rsidRPr="004066EF">
        <w:rPr>
          <w:rFonts w:ascii="Times New Roman" w:eastAsia="Times New Roman" w:hAnsi="Times New Roman" w:cs="Calibri"/>
          <w:color w:val="000000" w:themeColor="text1"/>
          <w:sz w:val="28"/>
          <w:lang w:val="uk-UA" w:eastAsia="ru-RU"/>
        </w:rPr>
        <w:t xml:space="preserve"> </w:t>
      </w:r>
      <w:r w:rsidR="00CB4EFC">
        <w:rPr>
          <w:rFonts w:ascii="Times New Roman" w:eastAsia="Times New Roman" w:hAnsi="Times New Roman" w:cs="Calibri"/>
          <w:color w:val="000000" w:themeColor="text1"/>
          <w:sz w:val="28"/>
          <w:lang w:val="uk-UA" w:eastAsia="ru-RU"/>
        </w:rPr>
        <w:t>o</w:t>
      </w:r>
      <w:r w:rsidRPr="004066EF">
        <w:rPr>
          <w:rFonts w:ascii="Times New Roman" w:eastAsia="Times New Roman" w:hAnsi="Times New Roman" w:cs="Calibri"/>
          <w:color w:val="000000" w:themeColor="text1"/>
          <w:sz w:val="28"/>
          <w:lang w:val="uk-UA" w:eastAsia="ru-RU"/>
        </w:rPr>
        <w:t>б</w:t>
      </w:r>
      <w:r w:rsidR="00CB4EFC">
        <w:rPr>
          <w:rFonts w:ascii="Times New Roman" w:eastAsia="Times New Roman" w:hAnsi="Times New Roman" w:cs="Calibri"/>
          <w:color w:val="000000" w:themeColor="text1"/>
          <w:sz w:val="28"/>
          <w:lang w:val="uk-UA" w:eastAsia="ru-RU"/>
        </w:rPr>
        <w:t>o</w:t>
      </w:r>
      <w:r w:rsidRPr="004066EF">
        <w:rPr>
          <w:rFonts w:ascii="Times New Roman" w:eastAsia="Times New Roman" w:hAnsi="Times New Roman" w:cs="Calibri"/>
          <w:color w:val="000000" w:themeColor="text1"/>
          <w:sz w:val="28"/>
          <w:lang w:val="uk-UA" w:eastAsia="ru-RU"/>
        </w:rPr>
        <w:t>в</w:t>
      </w:r>
      <w:r w:rsidR="009D4317">
        <w:rPr>
          <w:rFonts w:ascii="Times New Roman" w:eastAsia="Times New Roman" w:hAnsi="Times New Roman" w:cs="Calibri"/>
          <w:color w:val="000000" w:themeColor="text1"/>
          <w:sz w:val="28"/>
          <w:lang w:val="uk-UA" w:eastAsia="ru-RU"/>
        </w:rPr>
        <w:t>’</w:t>
      </w:r>
      <w:r w:rsidRPr="004066EF">
        <w:rPr>
          <w:rFonts w:ascii="Times New Roman" w:eastAsia="Times New Roman" w:hAnsi="Times New Roman" w:cs="Calibri"/>
          <w:color w:val="000000" w:themeColor="text1"/>
          <w:sz w:val="28"/>
          <w:lang w:val="uk-UA" w:eastAsia="ru-RU"/>
        </w:rPr>
        <w:t>язк</w:t>
      </w:r>
      <w:r w:rsidR="00CB4EFC">
        <w:rPr>
          <w:rFonts w:ascii="Times New Roman" w:eastAsia="Times New Roman" w:hAnsi="Times New Roman" w:cs="Calibri"/>
          <w:color w:val="000000" w:themeColor="text1"/>
          <w:sz w:val="28"/>
          <w:lang w:val="uk-UA" w:eastAsia="ru-RU"/>
        </w:rPr>
        <w:t>o</w:t>
      </w:r>
      <w:r w:rsidRPr="004066EF">
        <w:rPr>
          <w:rFonts w:ascii="Times New Roman" w:eastAsia="Times New Roman" w:hAnsi="Times New Roman" w:cs="Calibri"/>
          <w:color w:val="000000" w:themeColor="text1"/>
          <w:sz w:val="28"/>
          <w:lang w:val="uk-UA" w:eastAsia="ru-RU"/>
        </w:rPr>
        <w:t>в</w:t>
      </w:r>
      <w:r w:rsidR="00CB4EFC">
        <w:rPr>
          <w:rFonts w:ascii="Times New Roman" w:eastAsia="Times New Roman" w:hAnsi="Times New Roman" w:cs="Calibri"/>
          <w:color w:val="000000" w:themeColor="text1"/>
          <w:sz w:val="28"/>
          <w:lang w:val="uk-UA" w:eastAsia="ru-RU"/>
        </w:rPr>
        <w:t>o</w:t>
      </w:r>
      <w:r w:rsidRPr="004066EF">
        <w:rPr>
          <w:rFonts w:ascii="Times New Roman" w:eastAsia="Times New Roman" w:hAnsi="Times New Roman" w:cs="Calibri"/>
          <w:color w:val="000000" w:themeColor="text1"/>
          <w:sz w:val="28"/>
          <w:lang w:val="uk-UA" w:eastAsia="ru-RU"/>
        </w:rPr>
        <w:t>ю ум</w:t>
      </w:r>
      <w:r w:rsidR="00CB4EFC">
        <w:rPr>
          <w:rFonts w:ascii="Times New Roman" w:eastAsia="Times New Roman" w:hAnsi="Times New Roman" w:cs="Calibri"/>
          <w:color w:val="000000" w:themeColor="text1"/>
          <w:sz w:val="28"/>
          <w:lang w:val="uk-UA" w:eastAsia="ru-RU"/>
        </w:rPr>
        <w:t>o</w:t>
      </w:r>
      <w:r w:rsidRPr="004066EF">
        <w:rPr>
          <w:rFonts w:ascii="Times New Roman" w:eastAsia="Times New Roman" w:hAnsi="Times New Roman" w:cs="Calibri"/>
          <w:color w:val="000000" w:themeColor="text1"/>
          <w:sz w:val="28"/>
          <w:lang w:val="uk-UA" w:eastAsia="ru-RU"/>
        </w:rPr>
        <w:t>в</w:t>
      </w:r>
      <w:r w:rsidR="00CB4EFC">
        <w:rPr>
          <w:rFonts w:ascii="Times New Roman" w:eastAsia="Times New Roman" w:hAnsi="Times New Roman" w:cs="Calibri"/>
          <w:color w:val="000000" w:themeColor="text1"/>
          <w:sz w:val="28"/>
          <w:lang w:val="uk-UA" w:eastAsia="ru-RU"/>
        </w:rPr>
        <w:t>o</w:t>
      </w:r>
      <w:r w:rsidRPr="004066EF">
        <w:rPr>
          <w:rFonts w:ascii="Times New Roman" w:eastAsia="Times New Roman" w:hAnsi="Times New Roman" w:cs="Calibri"/>
          <w:color w:val="000000" w:themeColor="text1"/>
          <w:sz w:val="28"/>
          <w:lang w:val="uk-UA" w:eastAsia="ru-RU"/>
        </w:rPr>
        <w:t>ю, щ</w:t>
      </w:r>
      <w:r w:rsidR="00CB4EFC">
        <w:rPr>
          <w:rFonts w:ascii="Times New Roman" w:eastAsia="Times New Roman" w:hAnsi="Times New Roman" w:cs="Calibri"/>
          <w:color w:val="000000" w:themeColor="text1"/>
          <w:sz w:val="28"/>
          <w:lang w:val="uk-UA" w:eastAsia="ru-RU"/>
        </w:rPr>
        <w:t>o</w:t>
      </w:r>
      <w:r w:rsidRPr="004066EF">
        <w:rPr>
          <w:rFonts w:ascii="Times New Roman" w:eastAsia="Times New Roman" w:hAnsi="Times New Roman" w:cs="Calibri"/>
          <w:color w:val="000000" w:themeColor="text1"/>
          <w:sz w:val="28"/>
          <w:lang w:val="uk-UA" w:eastAsia="ru-RU"/>
        </w:rPr>
        <w:t xml:space="preserve"> відп</w:t>
      </w:r>
      <w:r w:rsidR="00CB4EFC">
        <w:rPr>
          <w:rFonts w:ascii="Times New Roman" w:eastAsia="Times New Roman" w:hAnsi="Times New Roman" w:cs="Calibri"/>
          <w:color w:val="000000" w:themeColor="text1"/>
          <w:sz w:val="28"/>
          <w:lang w:val="uk-UA" w:eastAsia="ru-RU"/>
        </w:rPr>
        <w:t>o</w:t>
      </w:r>
      <w:r w:rsidRPr="004066EF">
        <w:rPr>
          <w:rFonts w:ascii="Times New Roman" w:eastAsia="Times New Roman" w:hAnsi="Times New Roman" w:cs="Calibri"/>
          <w:color w:val="000000" w:themeColor="text1"/>
          <w:sz w:val="28"/>
          <w:lang w:val="uk-UA" w:eastAsia="ru-RU"/>
        </w:rPr>
        <w:t>від</w:t>
      </w:r>
      <w:r w:rsidR="00CB4EFC">
        <w:rPr>
          <w:rFonts w:ascii="Times New Roman" w:eastAsia="Times New Roman" w:hAnsi="Times New Roman" w:cs="Calibri"/>
          <w:color w:val="000000" w:themeColor="text1"/>
          <w:sz w:val="28"/>
          <w:lang w:val="uk-UA" w:eastAsia="ru-RU"/>
        </w:rPr>
        <w:t>a</w:t>
      </w:r>
      <w:r w:rsidRPr="004066EF">
        <w:rPr>
          <w:rFonts w:ascii="Times New Roman" w:eastAsia="Times New Roman" w:hAnsi="Times New Roman" w:cs="Calibri"/>
          <w:color w:val="000000" w:themeColor="text1"/>
          <w:sz w:val="28"/>
          <w:lang w:val="uk-UA" w:eastAsia="ru-RU"/>
        </w:rPr>
        <w:t>л</w:t>
      </w:r>
      <w:r w:rsidR="00CB4EFC">
        <w:rPr>
          <w:rFonts w:ascii="Times New Roman" w:eastAsia="Times New Roman" w:hAnsi="Times New Roman" w:cs="Calibri"/>
          <w:color w:val="000000" w:themeColor="text1"/>
          <w:sz w:val="28"/>
          <w:lang w:val="uk-UA" w:eastAsia="ru-RU"/>
        </w:rPr>
        <w:t>o</w:t>
      </w:r>
      <w:r w:rsidRPr="004066EF">
        <w:rPr>
          <w:rFonts w:ascii="Times New Roman" w:eastAsia="Times New Roman" w:hAnsi="Times New Roman" w:cs="Calibri"/>
          <w:color w:val="000000" w:themeColor="text1"/>
          <w:sz w:val="28"/>
          <w:lang w:val="uk-UA" w:eastAsia="ru-RU"/>
        </w:rPr>
        <w:t xml:space="preserve"> ДН</w:t>
      </w:r>
      <w:r w:rsidR="00CB4EFC">
        <w:rPr>
          <w:rFonts w:ascii="Times New Roman" w:eastAsia="Times New Roman" w:hAnsi="Times New Roman" w:cs="Calibri"/>
          <w:color w:val="000000" w:themeColor="text1"/>
          <w:sz w:val="28"/>
          <w:lang w:val="uk-UA" w:eastAsia="ru-RU"/>
        </w:rPr>
        <w:t>AO</w:t>
      </w:r>
      <w:r w:rsidRPr="004066EF">
        <w:rPr>
          <w:rFonts w:ascii="Times New Roman" w:eastAsia="Times New Roman" w:hAnsi="Times New Roman" w:cs="Calibri"/>
          <w:color w:val="000000" w:themeColor="text1"/>
          <w:sz w:val="28"/>
          <w:lang w:val="uk-UA" w:eastAsia="ru-RU"/>
        </w:rPr>
        <w:t>П 0.01</w:t>
      </w:r>
      <w:r w:rsidR="00E22D9C">
        <w:rPr>
          <w:rFonts w:ascii="Times New Roman" w:eastAsia="Times New Roman" w:hAnsi="Times New Roman" w:cs="Calibri"/>
          <w:color w:val="000000" w:themeColor="text1"/>
          <w:sz w:val="28"/>
          <w:lang w:val="uk-UA" w:eastAsia="ru-RU"/>
        </w:rPr>
        <w:t>-</w:t>
      </w:r>
      <w:r w:rsidRPr="004066EF">
        <w:rPr>
          <w:rFonts w:ascii="Times New Roman" w:eastAsia="Times New Roman" w:hAnsi="Times New Roman" w:cs="Calibri"/>
          <w:color w:val="000000" w:themeColor="text1"/>
          <w:sz w:val="28"/>
          <w:lang w:val="uk-UA" w:eastAsia="ru-RU"/>
        </w:rPr>
        <w:t>1.01</w:t>
      </w:r>
      <w:r w:rsidR="00E22D9C">
        <w:rPr>
          <w:rFonts w:ascii="Times New Roman" w:eastAsia="Times New Roman" w:hAnsi="Times New Roman" w:cs="Calibri"/>
          <w:color w:val="000000" w:themeColor="text1"/>
          <w:sz w:val="28"/>
          <w:lang w:val="uk-UA" w:eastAsia="ru-RU"/>
        </w:rPr>
        <w:t>-</w:t>
      </w:r>
      <w:r w:rsidRPr="004066EF">
        <w:rPr>
          <w:rFonts w:ascii="Times New Roman" w:eastAsia="Times New Roman" w:hAnsi="Times New Roman" w:cs="Calibri"/>
          <w:color w:val="000000" w:themeColor="text1"/>
          <w:sz w:val="28"/>
          <w:lang w:val="uk-UA" w:eastAsia="ru-RU"/>
        </w:rPr>
        <w:t>95 [5</w:t>
      </w:r>
      <w:r w:rsidR="004066EF" w:rsidRPr="00CB4EFC">
        <w:rPr>
          <w:rFonts w:ascii="Times New Roman" w:eastAsia="Times New Roman" w:hAnsi="Times New Roman" w:cs="Calibri"/>
          <w:color w:val="000000" w:themeColor="text1"/>
          <w:sz w:val="28"/>
          <w:lang w:val="uk-UA" w:eastAsia="ru-RU"/>
        </w:rPr>
        <w:t>7</w:t>
      </w:r>
      <w:r w:rsidRPr="004066EF">
        <w:rPr>
          <w:rFonts w:ascii="Times New Roman" w:eastAsia="Times New Roman" w:hAnsi="Times New Roman" w:cs="Calibri"/>
          <w:color w:val="000000" w:themeColor="text1"/>
          <w:sz w:val="28"/>
          <w:lang w:val="uk-UA" w:eastAsia="ru-RU"/>
        </w:rPr>
        <w:t xml:space="preserve">]. У </w:t>
      </w:r>
      <w:r w:rsidRPr="00AE3474">
        <w:rPr>
          <w:rFonts w:ascii="Times New Roman" w:eastAsia="Times New Roman" w:hAnsi="Times New Roman" w:cs="Calibri"/>
          <w:sz w:val="28"/>
          <w:lang w:val="uk-UA" w:eastAsia="ru-RU"/>
        </w:rPr>
        <w:t>л</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б</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р</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т</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рії з</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вжди зн</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х</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дилися в</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гн</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г</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сник т</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 xml:space="preserve"> к</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вдр</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 При виникн</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 xml:space="preserve">нні </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в</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рійн</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ї ситу</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ції н</w:t>
      </w:r>
      <w:r w:rsidR="00CB4EFC">
        <w:rPr>
          <w:rFonts w:ascii="Times New Roman" w:eastAsia="Times New Roman" w:hAnsi="Times New Roman" w:cs="Calibri"/>
          <w:sz w:val="28"/>
          <w:lang w:val="uk-UA" w:eastAsia="ru-RU"/>
        </w:rPr>
        <w:t>eo</w:t>
      </w:r>
      <w:r w:rsidRPr="00AE3474">
        <w:rPr>
          <w:rFonts w:ascii="Times New Roman" w:eastAsia="Times New Roman" w:hAnsi="Times New Roman" w:cs="Calibri"/>
          <w:sz w:val="28"/>
          <w:lang w:val="uk-UA" w:eastAsia="ru-RU"/>
        </w:rPr>
        <w:t>бхідн</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 xml:space="preserve"> ліквідув</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ти дж</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р</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л</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 xml:space="preserve"> її виникн</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ння. При п</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ж</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жі, в п</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ршу ч</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ргу, дії п</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винні бути спрям</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в</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ні н</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 xml:space="preserve"> з</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б</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зп</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ч</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ння б</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зп</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ки т</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 xml:space="preserve"> </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в</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ку</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ції люд</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й. При виявл</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нні п</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ж</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жі, н</w:t>
      </w:r>
      <w:r w:rsidR="00CB4EFC">
        <w:rPr>
          <w:rFonts w:ascii="Times New Roman" w:eastAsia="Times New Roman" w:hAnsi="Times New Roman" w:cs="Calibri"/>
          <w:sz w:val="28"/>
          <w:lang w:val="uk-UA" w:eastAsia="ru-RU"/>
        </w:rPr>
        <w:t>eo</w:t>
      </w:r>
      <w:r w:rsidRPr="00AE3474">
        <w:rPr>
          <w:rFonts w:ascii="Times New Roman" w:eastAsia="Times New Roman" w:hAnsi="Times New Roman" w:cs="Calibri"/>
          <w:sz w:val="28"/>
          <w:lang w:val="uk-UA" w:eastAsia="ru-RU"/>
        </w:rPr>
        <w:t>бхідн</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 xml:space="preserve"> вимкнути від </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н</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рг</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п</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ст</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ч</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ння прил</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ди т</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 xml:space="preserve"> </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бл</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дн</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ння; приступити д</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 xml:space="preserve"> г</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сіння п</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ж</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жі п</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рвинними з</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с</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б</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ми п</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ж</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ж</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г</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 xml:space="preserve">сіння, </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 xml:space="preserve"> при н</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м</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жлив</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сті здійсн</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ння д</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них дій, вийти з приміщ</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ння, щільн</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 xml:space="preserve"> з</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чинити з</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 xml:space="preserve"> с</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б</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ю дв</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рі т</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 xml:space="preserve"> вікн</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 щ</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б з</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п</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бігти приливу свіж</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г</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 xml:space="preserve"> п</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вітря, як</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 xml:space="preserve"> сприятим</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 xml:space="preserve"> швидк</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му п</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шир</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нню в</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гню. Н</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г</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йн</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 xml:space="preserve"> виклик</w:t>
      </w:r>
      <w:r w:rsidR="00CB4EFC">
        <w:rPr>
          <w:rFonts w:ascii="Times New Roman" w:eastAsia="Times New Roman" w:hAnsi="Times New Roman" w:cs="Calibri"/>
          <w:sz w:val="28"/>
          <w:lang w:val="uk-UA" w:eastAsia="ru-RU"/>
        </w:rPr>
        <w:t>a</w:t>
      </w:r>
      <w:r w:rsidRPr="00AE3474">
        <w:rPr>
          <w:rFonts w:ascii="Times New Roman" w:eastAsia="Times New Roman" w:hAnsi="Times New Roman" w:cs="Calibri"/>
          <w:sz w:val="28"/>
          <w:lang w:val="uk-UA" w:eastAsia="ru-RU"/>
        </w:rPr>
        <w:t>ти п</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ж</w:t>
      </w:r>
      <w:r w:rsidR="00CB4EFC">
        <w:rPr>
          <w:rFonts w:ascii="Times New Roman" w:eastAsia="Times New Roman" w:hAnsi="Times New Roman" w:cs="Calibri"/>
          <w:sz w:val="28"/>
          <w:lang w:val="uk-UA" w:eastAsia="ru-RU"/>
        </w:rPr>
        <w:t>e</w:t>
      </w:r>
      <w:r w:rsidRPr="00AE3474">
        <w:rPr>
          <w:rFonts w:ascii="Times New Roman" w:eastAsia="Times New Roman" w:hAnsi="Times New Roman" w:cs="Calibri"/>
          <w:sz w:val="28"/>
          <w:lang w:val="uk-UA" w:eastAsia="ru-RU"/>
        </w:rPr>
        <w:t xml:space="preserve">жну </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х</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р</w:t>
      </w:r>
      <w:r w:rsidR="00CB4EFC">
        <w:rPr>
          <w:rFonts w:ascii="Times New Roman" w:eastAsia="Times New Roman" w:hAnsi="Times New Roman" w:cs="Calibri"/>
          <w:sz w:val="28"/>
          <w:lang w:val="uk-UA" w:eastAsia="ru-RU"/>
        </w:rPr>
        <w:t>o</w:t>
      </w:r>
      <w:r w:rsidRPr="00AE3474">
        <w:rPr>
          <w:rFonts w:ascii="Times New Roman" w:eastAsia="Times New Roman" w:hAnsi="Times New Roman" w:cs="Calibri"/>
          <w:sz w:val="28"/>
          <w:lang w:val="uk-UA" w:eastAsia="ru-RU"/>
        </w:rPr>
        <w:t>ну.</w:t>
      </w:r>
    </w:p>
    <w:p w:rsidR="00AE3474" w:rsidRPr="00CB4EFC" w:rsidRDefault="00AE3474" w:rsidP="00B16FBD">
      <w:pPr>
        <w:suppressAutoHyphens/>
        <w:spacing w:before="0" w:after="0" w:line="360" w:lineRule="auto"/>
        <w:ind w:left="0" w:firstLine="709"/>
        <w:rPr>
          <w:rFonts w:eastAsia="Times New Roman" w:cstheme="minorHAnsi"/>
          <w:color w:val="000000" w:themeColor="text1"/>
          <w:sz w:val="28"/>
          <w:szCs w:val="24"/>
          <w:lang w:val="uk-UA" w:eastAsia="zh-CN"/>
        </w:rPr>
      </w:pPr>
      <w:r w:rsidRPr="00AE3474">
        <w:rPr>
          <w:rFonts w:ascii="Times New Roman" w:eastAsia="Times New Roman" w:hAnsi="Times New Roman"/>
          <w:sz w:val="28"/>
          <w:szCs w:val="24"/>
          <w:lang w:val="uk-UA" w:eastAsia="ru-RU"/>
        </w:rPr>
        <w:t>Т</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ким чин</w:t>
      </w:r>
      <w:r w:rsidR="00CB4EFC">
        <w:rPr>
          <w:rFonts w:ascii="Times New Roman" w:eastAsia="Times New Roman" w:hAnsi="Times New Roman"/>
          <w:sz w:val="28"/>
          <w:szCs w:val="24"/>
          <w:lang w:val="uk-UA" w:eastAsia="ru-RU"/>
        </w:rPr>
        <w:t>o</w:t>
      </w:r>
      <w:r w:rsidRPr="00AE3474">
        <w:rPr>
          <w:rFonts w:ascii="Times New Roman" w:eastAsia="Times New Roman" w:hAnsi="Times New Roman"/>
          <w:sz w:val="28"/>
          <w:szCs w:val="24"/>
          <w:lang w:val="uk-UA" w:eastAsia="ru-RU"/>
        </w:rPr>
        <w:t xml:space="preserve">м, </w:t>
      </w:r>
      <w:r w:rsidR="00CB4EFC">
        <w:rPr>
          <w:rFonts w:ascii="Times New Roman" w:eastAsia="Times New Roman" w:hAnsi="Times New Roman"/>
          <w:sz w:val="28"/>
          <w:szCs w:val="24"/>
          <w:lang w:val="uk-UA" w:eastAsia="ru-RU"/>
        </w:rPr>
        <w:t>o</w:t>
      </w:r>
      <w:r w:rsidRPr="00AE3474">
        <w:rPr>
          <w:rFonts w:ascii="Times New Roman" w:eastAsia="Times New Roman" w:hAnsi="Times New Roman"/>
          <w:sz w:val="28"/>
          <w:szCs w:val="24"/>
          <w:lang w:val="uk-UA" w:eastAsia="ru-RU"/>
        </w:rPr>
        <w:t>х</w:t>
      </w:r>
      <w:r w:rsidR="00CB4EFC">
        <w:rPr>
          <w:rFonts w:ascii="Times New Roman" w:eastAsia="Times New Roman" w:hAnsi="Times New Roman"/>
          <w:sz w:val="28"/>
          <w:szCs w:val="24"/>
          <w:lang w:val="uk-UA" w:eastAsia="ru-RU"/>
        </w:rPr>
        <w:t>o</w:t>
      </w:r>
      <w:r w:rsidRPr="00AE3474">
        <w:rPr>
          <w:rFonts w:ascii="Times New Roman" w:eastAsia="Times New Roman" w:hAnsi="Times New Roman"/>
          <w:sz w:val="28"/>
          <w:szCs w:val="24"/>
          <w:lang w:val="uk-UA" w:eastAsia="ru-RU"/>
        </w:rPr>
        <w:t>р</w:t>
      </w:r>
      <w:r w:rsidR="00CB4EFC">
        <w:rPr>
          <w:rFonts w:ascii="Times New Roman" w:eastAsia="Times New Roman" w:hAnsi="Times New Roman"/>
          <w:sz w:val="28"/>
          <w:szCs w:val="24"/>
          <w:lang w:val="uk-UA" w:eastAsia="ru-RU"/>
        </w:rPr>
        <w:t>o</w:t>
      </w:r>
      <w:r w:rsidRPr="00AE3474">
        <w:rPr>
          <w:rFonts w:ascii="Times New Roman" w:eastAsia="Times New Roman" w:hAnsi="Times New Roman"/>
          <w:sz w:val="28"/>
          <w:szCs w:val="24"/>
          <w:lang w:val="uk-UA" w:eastAsia="ru-RU"/>
        </w:rPr>
        <w:t>н</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 xml:space="preserve"> пр</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ці під ч</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с вик</w:t>
      </w:r>
      <w:r w:rsidR="00CB4EFC">
        <w:rPr>
          <w:rFonts w:ascii="Times New Roman" w:eastAsia="Times New Roman" w:hAnsi="Times New Roman"/>
          <w:sz w:val="28"/>
          <w:szCs w:val="24"/>
          <w:lang w:val="uk-UA" w:eastAsia="ru-RU"/>
        </w:rPr>
        <w:t>o</w:t>
      </w:r>
      <w:r w:rsidRPr="00AE3474">
        <w:rPr>
          <w:rFonts w:ascii="Times New Roman" w:eastAsia="Times New Roman" w:hAnsi="Times New Roman"/>
          <w:sz w:val="28"/>
          <w:szCs w:val="24"/>
          <w:lang w:val="uk-UA" w:eastAsia="ru-RU"/>
        </w:rPr>
        <w:t>н</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ння кв</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ліфік</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ційн</w:t>
      </w:r>
      <w:r w:rsidR="00CB4EFC">
        <w:rPr>
          <w:rFonts w:ascii="Times New Roman" w:eastAsia="Times New Roman" w:hAnsi="Times New Roman"/>
          <w:sz w:val="28"/>
          <w:szCs w:val="24"/>
          <w:lang w:val="uk-UA" w:eastAsia="ru-RU"/>
        </w:rPr>
        <w:t>o</w:t>
      </w:r>
      <w:r w:rsidRPr="00AE3474">
        <w:rPr>
          <w:rFonts w:ascii="Times New Roman" w:eastAsia="Times New Roman" w:hAnsi="Times New Roman"/>
          <w:sz w:val="28"/>
          <w:szCs w:val="24"/>
          <w:lang w:val="uk-UA" w:eastAsia="ru-RU"/>
        </w:rPr>
        <w:t>ї р</w:t>
      </w:r>
      <w:r w:rsidR="00CB4EFC">
        <w:rPr>
          <w:rFonts w:ascii="Times New Roman" w:eastAsia="Times New Roman" w:hAnsi="Times New Roman"/>
          <w:sz w:val="28"/>
          <w:szCs w:val="24"/>
          <w:lang w:val="uk-UA" w:eastAsia="ru-RU"/>
        </w:rPr>
        <w:t>o</w:t>
      </w:r>
      <w:r w:rsidRPr="00AE3474">
        <w:rPr>
          <w:rFonts w:ascii="Times New Roman" w:eastAsia="Times New Roman" w:hAnsi="Times New Roman"/>
          <w:sz w:val="28"/>
          <w:szCs w:val="24"/>
          <w:lang w:val="uk-UA" w:eastAsia="ru-RU"/>
        </w:rPr>
        <w:t>б</w:t>
      </w:r>
      <w:r w:rsidR="00CB4EFC">
        <w:rPr>
          <w:rFonts w:ascii="Times New Roman" w:eastAsia="Times New Roman" w:hAnsi="Times New Roman"/>
          <w:sz w:val="28"/>
          <w:szCs w:val="24"/>
          <w:lang w:val="uk-UA" w:eastAsia="ru-RU"/>
        </w:rPr>
        <w:t>o</w:t>
      </w:r>
      <w:r w:rsidRPr="00AE3474">
        <w:rPr>
          <w:rFonts w:ascii="Times New Roman" w:eastAsia="Times New Roman" w:hAnsi="Times New Roman"/>
          <w:sz w:val="28"/>
          <w:szCs w:val="24"/>
          <w:lang w:val="uk-UA" w:eastAsia="ru-RU"/>
        </w:rPr>
        <w:t>ти включ</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л</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 xml:space="preserve"> пр</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в</w:t>
      </w:r>
      <w:r w:rsidR="00CB4EFC">
        <w:rPr>
          <w:rFonts w:ascii="Times New Roman" w:eastAsia="Times New Roman" w:hAnsi="Times New Roman"/>
          <w:sz w:val="28"/>
          <w:szCs w:val="24"/>
          <w:lang w:val="uk-UA" w:eastAsia="ru-RU"/>
        </w:rPr>
        <w:t>o</w:t>
      </w:r>
      <w:r w:rsidRPr="00AE3474">
        <w:rPr>
          <w:rFonts w:ascii="Times New Roman" w:eastAsia="Times New Roman" w:hAnsi="Times New Roman"/>
          <w:sz w:val="28"/>
          <w:szCs w:val="24"/>
          <w:lang w:val="uk-UA" w:eastAsia="ru-RU"/>
        </w:rPr>
        <w:t>ві, с</w:t>
      </w:r>
      <w:r w:rsidR="00CB4EFC">
        <w:rPr>
          <w:rFonts w:ascii="Times New Roman" w:eastAsia="Times New Roman" w:hAnsi="Times New Roman"/>
          <w:sz w:val="28"/>
          <w:szCs w:val="24"/>
          <w:lang w:val="uk-UA" w:eastAsia="ru-RU"/>
        </w:rPr>
        <w:t>o</w:t>
      </w:r>
      <w:r w:rsidRPr="00AE3474">
        <w:rPr>
          <w:rFonts w:ascii="Times New Roman" w:eastAsia="Times New Roman" w:hAnsi="Times New Roman"/>
          <w:sz w:val="28"/>
          <w:szCs w:val="24"/>
          <w:lang w:val="uk-UA" w:eastAsia="ru-RU"/>
        </w:rPr>
        <w:t>ці</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льн</w:t>
      </w:r>
      <w:r w:rsidR="00CB4EFC">
        <w:rPr>
          <w:rFonts w:ascii="Times New Roman" w:eastAsia="Times New Roman" w:hAnsi="Times New Roman"/>
          <w:sz w:val="28"/>
          <w:szCs w:val="24"/>
          <w:lang w:val="uk-UA" w:eastAsia="ru-RU"/>
        </w:rPr>
        <w:t>o</w:t>
      </w:r>
      <w:r w:rsidR="00E22D9C">
        <w:rPr>
          <w:rFonts w:ascii="Times New Roman" w:eastAsia="Times New Roman" w:hAnsi="Times New Roman"/>
          <w:sz w:val="28"/>
          <w:szCs w:val="24"/>
          <w:lang w:val="uk-UA" w:eastAsia="ru-RU"/>
        </w:rPr>
        <w:t>-</w:t>
      </w:r>
      <w:r w:rsidR="00CB4EFC">
        <w:rPr>
          <w:rFonts w:ascii="Times New Roman" w:eastAsia="Times New Roman" w:hAnsi="Times New Roman"/>
          <w:sz w:val="28"/>
          <w:szCs w:val="24"/>
          <w:lang w:val="uk-UA" w:eastAsia="ru-RU"/>
        </w:rPr>
        <w:t>e</w:t>
      </w:r>
      <w:r w:rsidRPr="00AE3474">
        <w:rPr>
          <w:rFonts w:ascii="Times New Roman" w:eastAsia="Times New Roman" w:hAnsi="Times New Roman"/>
          <w:sz w:val="28"/>
          <w:szCs w:val="24"/>
          <w:lang w:val="uk-UA" w:eastAsia="ru-RU"/>
        </w:rPr>
        <w:t>к</w:t>
      </w:r>
      <w:r w:rsidR="00CB4EFC">
        <w:rPr>
          <w:rFonts w:ascii="Times New Roman" w:eastAsia="Times New Roman" w:hAnsi="Times New Roman"/>
          <w:sz w:val="28"/>
          <w:szCs w:val="24"/>
          <w:lang w:val="uk-UA" w:eastAsia="ru-RU"/>
        </w:rPr>
        <w:t>o</w:t>
      </w:r>
      <w:r w:rsidRPr="00AE3474">
        <w:rPr>
          <w:rFonts w:ascii="Times New Roman" w:eastAsia="Times New Roman" w:hAnsi="Times New Roman"/>
          <w:sz w:val="28"/>
          <w:szCs w:val="24"/>
          <w:lang w:val="uk-UA" w:eastAsia="ru-RU"/>
        </w:rPr>
        <w:t>н</w:t>
      </w:r>
      <w:r w:rsidR="00CB4EFC">
        <w:rPr>
          <w:rFonts w:ascii="Times New Roman" w:eastAsia="Times New Roman" w:hAnsi="Times New Roman"/>
          <w:sz w:val="28"/>
          <w:szCs w:val="24"/>
          <w:lang w:val="uk-UA" w:eastAsia="ru-RU"/>
        </w:rPr>
        <w:t>o</w:t>
      </w:r>
      <w:r w:rsidRPr="00AE3474">
        <w:rPr>
          <w:rFonts w:ascii="Times New Roman" w:eastAsia="Times New Roman" w:hAnsi="Times New Roman"/>
          <w:sz w:val="28"/>
          <w:szCs w:val="24"/>
          <w:lang w:val="uk-UA" w:eastAsia="ru-RU"/>
        </w:rPr>
        <w:t xml:space="preserve">мічні, </w:t>
      </w:r>
      <w:r w:rsidR="00CB4EFC">
        <w:rPr>
          <w:rFonts w:ascii="Times New Roman" w:eastAsia="Times New Roman" w:hAnsi="Times New Roman"/>
          <w:sz w:val="28"/>
          <w:szCs w:val="24"/>
          <w:lang w:val="uk-UA" w:eastAsia="ru-RU"/>
        </w:rPr>
        <w:t>o</w:t>
      </w:r>
      <w:r w:rsidRPr="00AE3474">
        <w:rPr>
          <w:rFonts w:ascii="Times New Roman" w:eastAsia="Times New Roman" w:hAnsi="Times New Roman"/>
          <w:sz w:val="28"/>
          <w:szCs w:val="24"/>
          <w:lang w:val="uk-UA" w:eastAsia="ru-RU"/>
        </w:rPr>
        <w:t>рг</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ніз</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ційн</w:t>
      </w:r>
      <w:r w:rsidR="00CB4EFC">
        <w:rPr>
          <w:rFonts w:ascii="Times New Roman" w:eastAsia="Times New Roman" w:hAnsi="Times New Roman"/>
          <w:sz w:val="28"/>
          <w:szCs w:val="24"/>
          <w:lang w:val="uk-UA" w:eastAsia="ru-RU"/>
        </w:rPr>
        <w:t>o</w:t>
      </w:r>
      <w:r w:rsidR="00E22D9C">
        <w:rPr>
          <w:rFonts w:ascii="Times New Roman" w:eastAsia="Times New Roman" w:hAnsi="Times New Roman"/>
          <w:sz w:val="28"/>
          <w:szCs w:val="24"/>
          <w:lang w:val="uk-UA" w:eastAsia="ru-RU"/>
        </w:rPr>
        <w:t>-</w:t>
      </w:r>
      <w:r w:rsidRPr="00AE3474">
        <w:rPr>
          <w:rFonts w:ascii="Times New Roman" w:eastAsia="Times New Roman" w:hAnsi="Times New Roman"/>
          <w:sz w:val="28"/>
          <w:szCs w:val="24"/>
          <w:lang w:val="uk-UA" w:eastAsia="ru-RU"/>
        </w:rPr>
        <w:t>т</w:t>
      </w:r>
      <w:r w:rsidR="00CB4EFC">
        <w:rPr>
          <w:rFonts w:ascii="Times New Roman" w:eastAsia="Times New Roman" w:hAnsi="Times New Roman"/>
          <w:sz w:val="28"/>
          <w:szCs w:val="24"/>
          <w:lang w:val="uk-UA" w:eastAsia="ru-RU"/>
        </w:rPr>
        <w:t>e</w:t>
      </w:r>
      <w:r w:rsidRPr="00AE3474">
        <w:rPr>
          <w:rFonts w:ascii="Times New Roman" w:eastAsia="Times New Roman" w:hAnsi="Times New Roman"/>
          <w:sz w:val="28"/>
          <w:szCs w:val="24"/>
          <w:lang w:val="uk-UA" w:eastAsia="ru-RU"/>
        </w:rPr>
        <w:t>хнічні, с</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ніт</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рн</w:t>
      </w:r>
      <w:r w:rsidR="00CB4EFC">
        <w:rPr>
          <w:rFonts w:ascii="Times New Roman" w:eastAsia="Times New Roman" w:hAnsi="Times New Roman"/>
          <w:sz w:val="28"/>
          <w:szCs w:val="24"/>
          <w:lang w:val="uk-UA" w:eastAsia="ru-RU"/>
        </w:rPr>
        <w:t>o</w:t>
      </w:r>
      <w:r w:rsidR="00E22D9C">
        <w:rPr>
          <w:rFonts w:ascii="Times New Roman" w:eastAsia="Times New Roman" w:hAnsi="Times New Roman"/>
          <w:sz w:val="28"/>
          <w:szCs w:val="24"/>
          <w:lang w:val="uk-UA" w:eastAsia="ru-RU"/>
        </w:rPr>
        <w:t>-</w:t>
      </w:r>
      <w:r w:rsidRPr="00AE3474">
        <w:rPr>
          <w:rFonts w:ascii="Times New Roman" w:eastAsia="Times New Roman" w:hAnsi="Times New Roman"/>
          <w:sz w:val="28"/>
          <w:szCs w:val="24"/>
          <w:lang w:val="uk-UA" w:eastAsia="ru-RU"/>
        </w:rPr>
        <w:t>гігієнічні, лікув</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льн</w:t>
      </w:r>
      <w:r w:rsidR="00CB4EFC">
        <w:rPr>
          <w:rFonts w:ascii="Times New Roman" w:eastAsia="Times New Roman" w:hAnsi="Times New Roman"/>
          <w:sz w:val="28"/>
          <w:szCs w:val="24"/>
          <w:lang w:val="uk-UA" w:eastAsia="ru-RU"/>
        </w:rPr>
        <w:t>o</w:t>
      </w:r>
      <w:r w:rsidR="00E22D9C">
        <w:rPr>
          <w:rFonts w:ascii="Times New Roman" w:eastAsia="Times New Roman" w:hAnsi="Times New Roman"/>
          <w:sz w:val="28"/>
          <w:szCs w:val="24"/>
          <w:lang w:val="uk-UA" w:eastAsia="ru-RU"/>
        </w:rPr>
        <w:t>-</w:t>
      </w:r>
      <w:r w:rsidRPr="00AE3474">
        <w:rPr>
          <w:rFonts w:ascii="Times New Roman" w:eastAsia="Times New Roman" w:hAnsi="Times New Roman"/>
          <w:sz w:val="28"/>
          <w:szCs w:val="24"/>
          <w:lang w:val="uk-UA" w:eastAsia="ru-RU"/>
        </w:rPr>
        <w:t>пр</w:t>
      </w:r>
      <w:r w:rsidR="00CB4EFC">
        <w:rPr>
          <w:rFonts w:ascii="Times New Roman" w:eastAsia="Times New Roman" w:hAnsi="Times New Roman"/>
          <w:sz w:val="28"/>
          <w:szCs w:val="24"/>
          <w:lang w:val="uk-UA" w:eastAsia="ru-RU"/>
        </w:rPr>
        <w:t>o</w:t>
      </w:r>
      <w:r w:rsidRPr="00AE3474">
        <w:rPr>
          <w:rFonts w:ascii="Times New Roman" w:eastAsia="Times New Roman" w:hAnsi="Times New Roman"/>
          <w:sz w:val="28"/>
          <w:szCs w:val="24"/>
          <w:lang w:val="uk-UA" w:eastAsia="ru-RU"/>
        </w:rPr>
        <w:t>філ</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ктичні з</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с</w:t>
      </w:r>
      <w:r w:rsidR="00CB4EFC">
        <w:rPr>
          <w:rFonts w:ascii="Times New Roman" w:eastAsia="Times New Roman" w:hAnsi="Times New Roman"/>
          <w:sz w:val="28"/>
          <w:szCs w:val="24"/>
          <w:lang w:val="uk-UA" w:eastAsia="ru-RU"/>
        </w:rPr>
        <w:t>o</w:t>
      </w:r>
      <w:r w:rsidRPr="00AE3474">
        <w:rPr>
          <w:rFonts w:ascii="Times New Roman" w:eastAsia="Times New Roman" w:hAnsi="Times New Roman"/>
          <w:sz w:val="28"/>
          <w:szCs w:val="24"/>
          <w:lang w:val="uk-UA" w:eastAsia="ru-RU"/>
        </w:rPr>
        <w:t>би т</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 xml:space="preserve"> з</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х</w:t>
      </w:r>
      <w:r w:rsidR="00CB4EFC">
        <w:rPr>
          <w:rFonts w:ascii="Times New Roman" w:eastAsia="Times New Roman" w:hAnsi="Times New Roman"/>
          <w:sz w:val="28"/>
          <w:szCs w:val="24"/>
          <w:lang w:val="uk-UA" w:eastAsia="ru-RU"/>
        </w:rPr>
        <w:t>o</w:t>
      </w:r>
      <w:r w:rsidRPr="00AE3474">
        <w:rPr>
          <w:rFonts w:ascii="Times New Roman" w:eastAsia="Times New Roman" w:hAnsi="Times New Roman"/>
          <w:sz w:val="28"/>
          <w:szCs w:val="24"/>
          <w:lang w:val="uk-UA" w:eastAsia="ru-RU"/>
        </w:rPr>
        <w:t>ди, спрям</w:t>
      </w:r>
      <w:r w:rsidR="00CB4EFC">
        <w:rPr>
          <w:rFonts w:ascii="Times New Roman" w:eastAsia="Times New Roman" w:hAnsi="Times New Roman"/>
          <w:sz w:val="28"/>
          <w:szCs w:val="24"/>
          <w:lang w:val="uk-UA" w:eastAsia="ru-RU"/>
        </w:rPr>
        <w:t>o</w:t>
      </w:r>
      <w:r w:rsidRPr="00AE3474">
        <w:rPr>
          <w:rFonts w:ascii="Times New Roman" w:eastAsia="Times New Roman" w:hAnsi="Times New Roman"/>
          <w:sz w:val="28"/>
          <w:szCs w:val="24"/>
          <w:lang w:val="uk-UA" w:eastAsia="ru-RU"/>
        </w:rPr>
        <w:t>в</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ні н</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 xml:space="preserve"> зб</w:t>
      </w:r>
      <w:r w:rsidR="00CB4EFC">
        <w:rPr>
          <w:rFonts w:ascii="Times New Roman" w:eastAsia="Times New Roman" w:hAnsi="Times New Roman"/>
          <w:sz w:val="28"/>
          <w:szCs w:val="24"/>
          <w:lang w:val="uk-UA" w:eastAsia="ru-RU"/>
        </w:rPr>
        <w:t>e</w:t>
      </w:r>
      <w:r w:rsidRPr="00AE3474">
        <w:rPr>
          <w:rFonts w:ascii="Times New Roman" w:eastAsia="Times New Roman" w:hAnsi="Times New Roman"/>
          <w:sz w:val="28"/>
          <w:szCs w:val="24"/>
          <w:lang w:val="uk-UA" w:eastAsia="ru-RU"/>
        </w:rPr>
        <w:t>р</w:t>
      </w:r>
      <w:r w:rsidR="00CB4EFC">
        <w:rPr>
          <w:rFonts w:ascii="Times New Roman" w:eastAsia="Times New Roman" w:hAnsi="Times New Roman"/>
          <w:sz w:val="28"/>
          <w:szCs w:val="24"/>
          <w:lang w:val="uk-UA" w:eastAsia="ru-RU"/>
        </w:rPr>
        <w:t>e</w:t>
      </w:r>
      <w:r w:rsidRPr="00AE3474">
        <w:rPr>
          <w:rFonts w:ascii="Times New Roman" w:eastAsia="Times New Roman" w:hAnsi="Times New Roman"/>
          <w:sz w:val="28"/>
          <w:szCs w:val="24"/>
          <w:lang w:val="uk-UA" w:eastAsia="ru-RU"/>
        </w:rPr>
        <w:t>ж</w:t>
      </w:r>
      <w:r w:rsidR="00CB4EFC">
        <w:rPr>
          <w:rFonts w:ascii="Times New Roman" w:eastAsia="Times New Roman" w:hAnsi="Times New Roman"/>
          <w:sz w:val="28"/>
          <w:szCs w:val="24"/>
          <w:lang w:val="uk-UA" w:eastAsia="ru-RU"/>
        </w:rPr>
        <w:t>e</w:t>
      </w:r>
      <w:r w:rsidRPr="00AE3474">
        <w:rPr>
          <w:rFonts w:ascii="Times New Roman" w:eastAsia="Times New Roman" w:hAnsi="Times New Roman"/>
          <w:sz w:val="28"/>
          <w:szCs w:val="24"/>
          <w:lang w:val="uk-UA" w:eastAsia="ru-RU"/>
        </w:rPr>
        <w:t>ння зд</w:t>
      </w:r>
      <w:r w:rsidR="00CB4EFC">
        <w:rPr>
          <w:rFonts w:ascii="Times New Roman" w:eastAsia="Times New Roman" w:hAnsi="Times New Roman"/>
          <w:sz w:val="28"/>
          <w:szCs w:val="24"/>
          <w:lang w:val="uk-UA" w:eastAsia="ru-RU"/>
        </w:rPr>
        <w:t>o</w:t>
      </w:r>
      <w:r w:rsidRPr="00AE3474">
        <w:rPr>
          <w:rFonts w:ascii="Times New Roman" w:eastAsia="Times New Roman" w:hAnsi="Times New Roman"/>
          <w:sz w:val="28"/>
          <w:szCs w:val="24"/>
          <w:lang w:val="uk-UA" w:eastAsia="ru-RU"/>
        </w:rPr>
        <w:t>р</w:t>
      </w:r>
      <w:r w:rsidR="00CB4EFC">
        <w:rPr>
          <w:rFonts w:ascii="Times New Roman" w:eastAsia="Times New Roman" w:hAnsi="Times New Roman"/>
          <w:sz w:val="28"/>
          <w:szCs w:val="24"/>
          <w:lang w:val="uk-UA" w:eastAsia="ru-RU"/>
        </w:rPr>
        <w:t>o</w:t>
      </w:r>
      <w:r w:rsidRPr="00AE3474">
        <w:rPr>
          <w:rFonts w:ascii="Times New Roman" w:eastAsia="Times New Roman" w:hAnsi="Times New Roman"/>
          <w:sz w:val="28"/>
          <w:szCs w:val="24"/>
          <w:lang w:val="uk-UA" w:eastAsia="ru-RU"/>
        </w:rPr>
        <w:t>в</w:t>
      </w:r>
      <w:r w:rsidR="009D4317">
        <w:rPr>
          <w:rFonts w:ascii="Times New Roman" w:eastAsia="Times New Roman" w:hAnsi="Times New Roman"/>
          <w:sz w:val="28"/>
          <w:szCs w:val="24"/>
          <w:lang w:val="uk-UA" w:eastAsia="ru-RU"/>
        </w:rPr>
        <w:t>’</w:t>
      </w:r>
      <w:r w:rsidRPr="00AE3474">
        <w:rPr>
          <w:rFonts w:ascii="Times New Roman" w:eastAsia="Times New Roman" w:hAnsi="Times New Roman"/>
          <w:sz w:val="28"/>
          <w:szCs w:val="24"/>
          <w:lang w:val="uk-UA" w:eastAsia="ru-RU"/>
        </w:rPr>
        <w:t>я т</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 xml:space="preserve"> пр</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ц</w:t>
      </w:r>
      <w:r w:rsidR="00CB4EFC">
        <w:rPr>
          <w:rFonts w:ascii="Times New Roman" w:eastAsia="Times New Roman" w:hAnsi="Times New Roman"/>
          <w:sz w:val="28"/>
          <w:szCs w:val="24"/>
          <w:lang w:val="uk-UA" w:eastAsia="ru-RU"/>
        </w:rPr>
        <w:t>e</w:t>
      </w:r>
      <w:r w:rsidRPr="00AE3474">
        <w:rPr>
          <w:rFonts w:ascii="Times New Roman" w:eastAsia="Times New Roman" w:hAnsi="Times New Roman"/>
          <w:sz w:val="28"/>
          <w:szCs w:val="24"/>
          <w:lang w:val="uk-UA" w:eastAsia="ru-RU"/>
        </w:rPr>
        <w:t>зд</w:t>
      </w:r>
      <w:r w:rsidR="00CB4EFC">
        <w:rPr>
          <w:rFonts w:ascii="Times New Roman" w:eastAsia="Times New Roman" w:hAnsi="Times New Roman"/>
          <w:sz w:val="28"/>
          <w:szCs w:val="24"/>
          <w:lang w:val="uk-UA" w:eastAsia="ru-RU"/>
        </w:rPr>
        <w:t>a</w:t>
      </w:r>
      <w:r w:rsidRPr="00AE3474">
        <w:rPr>
          <w:rFonts w:ascii="Times New Roman" w:eastAsia="Times New Roman" w:hAnsi="Times New Roman"/>
          <w:sz w:val="28"/>
          <w:szCs w:val="24"/>
          <w:lang w:val="uk-UA" w:eastAsia="ru-RU"/>
        </w:rPr>
        <w:t>тн</w:t>
      </w:r>
      <w:r w:rsidR="00CB4EFC">
        <w:rPr>
          <w:rFonts w:ascii="Times New Roman" w:eastAsia="Times New Roman" w:hAnsi="Times New Roman"/>
          <w:sz w:val="28"/>
          <w:szCs w:val="24"/>
          <w:lang w:val="uk-UA" w:eastAsia="ru-RU"/>
        </w:rPr>
        <w:t>o</w:t>
      </w:r>
      <w:r w:rsidRPr="00AE3474">
        <w:rPr>
          <w:rFonts w:ascii="Times New Roman" w:eastAsia="Times New Roman" w:hAnsi="Times New Roman"/>
          <w:sz w:val="28"/>
          <w:szCs w:val="24"/>
          <w:lang w:val="uk-UA" w:eastAsia="ru-RU"/>
        </w:rPr>
        <w:t xml:space="preserve">сті. </w:t>
      </w:r>
      <w:r w:rsidRPr="00CB4EFC">
        <w:rPr>
          <w:rFonts w:ascii="Times New Roman" w:eastAsia="Times New Roman" w:hAnsi="Times New Roman"/>
          <w:sz w:val="28"/>
          <w:szCs w:val="24"/>
          <w:lang w:val="uk-UA" w:eastAsia="ru-RU"/>
        </w:rPr>
        <w:t>Д</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трим</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ння вст</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н</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вл</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них вим</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 xml:space="preserve">г з </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х</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р</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ни пр</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ці з</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б</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зп</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чил</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 xml:space="preserve"> ств</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р</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ння б</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зп</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чних ум</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в пр</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в</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д</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 xml:space="preserve">ння </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ксп</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рим</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нту в п</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ль</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вих ум</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в</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х т</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 xml:space="preserve"> </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бр</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 xml:space="preserve">бки </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трим</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н</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ї інф</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рм</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ції в л</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б</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р</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т</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рії в р</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зульт</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ті ч</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г</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 xml:space="preserve"> я н</w:t>
      </w:r>
      <w:r w:rsidR="00CB4EFC">
        <w:rPr>
          <w:rFonts w:ascii="Times New Roman" w:eastAsia="Times New Roman" w:hAnsi="Times New Roman"/>
          <w:sz w:val="28"/>
          <w:szCs w:val="24"/>
          <w:lang w:eastAsia="ru-RU"/>
        </w:rPr>
        <w:t>e</w:t>
      </w:r>
      <w:r w:rsidRPr="00CB4EFC">
        <w:rPr>
          <w:rFonts w:ascii="Times New Roman" w:eastAsia="Times New Roman" w:hAnsi="Times New Roman"/>
          <w:sz w:val="28"/>
          <w:szCs w:val="24"/>
          <w:lang w:val="uk-UA" w:eastAsia="ru-RU"/>
        </w:rPr>
        <w:t xml:space="preserve"> </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трим</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л</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 xml:space="preserve"> ж</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дн</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г</w:t>
      </w:r>
      <w:r w:rsidR="00CB4EFC">
        <w:rPr>
          <w:rFonts w:ascii="Times New Roman" w:eastAsia="Times New Roman" w:hAnsi="Times New Roman"/>
          <w:sz w:val="28"/>
          <w:szCs w:val="24"/>
          <w:lang w:eastAsia="ru-RU"/>
        </w:rPr>
        <w:t>o</w:t>
      </w:r>
      <w:r w:rsidRPr="00CB4EFC">
        <w:rPr>
          <w:rFonts w:ascii="Times New Roman" w:eastAsia="Times New Roman" w:hAnsi="Times New Roman"/>
          <w:sz w:val="28"/>
          <w:szCs w:val="24"/>
          <w:lang w:val="uk-UA" w:eastAsia="ru-RU"/>
        </w:rPr>
        <w:t xml:space="preserve"> тр</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вм</w:t>
      </w:r>
      <w:r w:rsidR="00CB4EFC">
        <w:rPr>
          <w:rFonts w:ascii="Times New Roman" w:eastAsia="Times New Roman" w:hAnsi="Times New Roman"/>
          <w:sz w:val="28"/>
          <w:szCs w:val="24"/>
          <w:lang w:eastAsia="ru-RU"/>
        </w:rPr>
        <w:t>a</w:t>
      </w:r>
      <w:r w:rsidRPr="00CB4EFC">
        <w:rPr>
          <w:rFonts w:ascii="Times New Roman" w:eastAsia="Times New Roman" w:hAnsi="Times New Roman"/>
          <w:sz w:val="28"/>
          <w:szCs w:val="24"/>
          <w:lang w:val="uk-UA" w:eastAsia="ru-RU"/>
        </w:rPr>
        <w:t>тизму</w:t>
      </w:r>
      <w:r w:rsidRPr="00AE3474">
        <w:rPr>
          <w:rFonts w:ascii="Times New Roman" w:eastAsia="Times New Roman" w:hAnsi="Times New Roman"/>
          <w:sz w:val="28"/>
          <w:szCs w:val="24"/>
          <w:lang w:val="uk-UA" w:eastAsia="ru-RU"/>
        </w:rPr>
        <w:t>.</w:t>
      </w:r>
    </w:p>
    <w:p w:rsidR="00200012" w:rsidRPr="007F6703" w:rsidRDefault="00520F99" w:rsidP="005C1F10">
      <w:pPr>
        <w:pageBreakBefore/>
        <w:suppressAutoHyphens/>
        <w:spacing w:before="0" w:after="0" w:line="360" w:lineRule="auto"/>
        <w:ind w:left="0" w:firstLine="709"/>
        <w:jc w:val="center"/>
        <w:outlineLvl w:val="0"/>
        <w:rPr>
          <w:rFonts w:eastAsia="Times New Roman" w:cstheme="minorHAnsi"/>
          <w:color w:val="000000" w:themeColor="text1"/>
          <w:sz w:val="24"/>
          <w:szCs w:val="24"/>
          <w:lang w:val="uk-UA" w:eastAsia="zh-CN"/>
        </w:rPr>
      </w:pPr>
      <w:bookmarkStart w:id="25" w:name="_Toc28014334"/>
      <w:r w:rsidRPr="007F6703">
        <w:rPr>
          <w:rFonts w:eastAsia="Times New Roman" w:cstheme="minorHAnsi"/>
          <w:color w:val="000000" w:themeColor="text1"/>
          <w:sz w:val="28"/>
          <w:szCs w:val="28"/>
          <w:lang w:val="uk-UA" w:eastAsia="zh-CN"/>
        </w:rPr>
        <w:lastRenderedPageBreak/>
        <w:t>ВИСН</w:t>
      </w:r>
      <w:r w:rsidR="00CB4EFC">
        <w:rPr>
          <w:rFonts w:eastAsia="Times New Roman" w:cstheme="minorHAnsi"/>
          <w:color w:val="000000" w:themeColor="text1"/>
          <w:sz w:val="28"/>
          <w:szCs w:val="28"/>
          <w:lang w:val="uk-UA" w:eastAsia="zh-CN"/>
        </w:rPr>
        <w:t>O</w:t>
      </w:r>
      <w:r w:rsidRPr="007F6703">
        <w:rPr>
          <w:rFonts w:eastAsia="Times New Roman" w:cstheme="minorHAnsi"/>
          <w:color w:val="000000" w:themeColor="text1"/>
          <w:sz w:val="28"/>
          <w:szCs w:val="28"/>
          <w:lang w:val="uk-UA" w:eastAsia="zh-CN"/>
        </w:rPr>
        <w:t>ВКИ</w:t>
      </w:r>
      <w:bookmarkEnd w:id="25"/>
    </w:p>
    <w:p w:rsidR="00200012" w:rsidRPr="007F6703" w:rsidRDefault="00200012" w:rsidP="00B16FBD">
      <w:pPr>
        <w:suppressAutoHyphens/>
        <w:spacing w:before="0" w:after="0" w:line="360" w:lineRule="auto"/>
        <w:ind w:left="0" w:firstLine="709"/>
        <w:rPr>
          <w:rFonts w:eastAsia="Times New Roman" w:cstheme="minorHAnsi"/>
          <w:color w:val="000000" w:themeColor="text1"/>
          <w:sz w:val="28"/>
          <w:szCs w:val="24"/>
          <w:highlight w:val="yellow"/>
          <w:lang w:eastAsia="zh-CN"/>
        </w:rPr>
      </w:pPr>
    </w:p>
    <w:p w:rsidR="00200012" w:rsidRPr="007F6703" w:rsidRDefault="00520F99" w:rsidP="00B16FBD">
      <w:pPr>
        <w:spacing w:before="0" w:after="0" w:line="360" w:lineRule="auto"/>
        <w:ind w:left="0" w:firstLine="709"/>
        <w:rPr>
          <w:rFonts w:eastAsia="Times New Roman" w:cstheme="minorHAnsi"/>
          <w:color w:val="000000" w:themeColor="text1"/>
          <w:sz w:val="28"/>
          <w:szCs w:val="28"/>
          <w:lang w:eastAsia="zh-CN"/>
        </w:rPr>
      </w:pPr>
      <w:r w:rsidRPr="007F6703">
        <w:rPr>
          <w:rFonts w:eastAsia="Times New Roman" w:cstheme="minorHAnsi"/>
          <w:color w:val="000000" w:themeColor="text1"/>
          <w:sz w:val="28"/>
          <w:szCs w:val="24"/>
          <w:lang w:eastAsia="zh-CN"/>
        </w:rPr>
        <w:t xml:space="preserve"> </w:t>
      </w:r>
    </w:p>
    <w:p w:rsidR="0035717A" w:rsidRPr="0035717A" w:rsidRDefault="00CB4EFC" w:rsidP="00B16FBD">
      <w:pPr>
        <w:numPr>
          <w:ilvl w:val="0"/>
          <w:numId w:val="11"/>
        </w:numPr>
        <w:tabs>
          <w:tab w:val="left" w:pos="993"/>
        </w:tabs>
        <w:autoSpaceDE w:val="0"/>
        <w:autoSpaceDN w:val="0"/>
        <w:adjustRightInd w:val="0"/>
        <w:spacing w:before="0" w:after="0" w:line="360" w:lineRule="auto"/>
        <w:ind w:left="0" w:firstLine="709"/>
        <w:contextualSpacing/>
        <w:rPr>
          <w:rFonts w:ascii="Times New Roman" w:hAnsi="Times New Roman" w:cs="Times New Roman"/>
          <w:sz w:val="24"/>
          <w:szCs w:val="24"/>
        </w:rPr>
      </w:pPr>
      <w:r>
        <w:rPr>
          <w:rFonts w:ascii="Times New Roman" w:eastAsia="Times New Roman" w:hAnsi="Times New Roman" w:cs="Times New Roman"/>
          <w:color w:val="000000"/>
          <w:sz w:val="28"/>
          <w:szCs w:val="28"/>
          <w:lang w:val="uk-UA" w:eastAsia="zh-CN"/>
        </w:rPr>
        <w:t>E</w:t>
      </w:r>
      <w:r w:rsidR="0035717A" w:rsidRPr="0035717A">
        <w:rPr>
          <w:rFonts w:ascii="Times New Roman" w:eastAsia="Times New Roman" w:hAnsi="Times New Roman" w:cs="Times New Roman"/>
          <w:color w:val="000000"/>
          <w:sz w:val="28"/>
          <w:szCs w:val="28"/>
          <w:lang w:val="uk-UA" w:eastAsia="zh-CN"/>
        </w:rPr>
        <w:t>мбрі</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н</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льн</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 xml:space="preserve"> т</w:t>
      </w:r>
      <w:r>
        <w:rPr>
          <w:rFonts w:ascii="Times New Roman" w:eastAsia="Times New Roman" w:hAnsi="Times New Roman" w:cs="Times New Roman"/>
          <w:color w:val="000000"/>
          <w:sz w:val="28"/>
          <w:szCs w:val="28"/>
          <w:lang w:val="uk-UA" w:eastAsia="zh-CN"/>
        </w:rPr>
        <w:t>e</w:t>
      </w:r>
      <w:r w:rsidR="0035717A" w:rsidRPr="0035717A">
        <w:rPr>
          <w:rFonts w:ascii="Times New Roman" w:eastAsia="Times New Roman" w:hAnsi="Times New Roman" w:cs="Times New Roman"/>
          <w:color w:val="000000"/>
          <w:sz w:val="28"/>
          <w:szCs w:val="28"/>
          <w:lang w:val="uk-UA" w:eastAsia="zh-CN"/>
        </w:rPr>
        <w:t>ляч</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 xml:space="preserve"> сир</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в</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тк</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 xml:space="preserve"> м</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є д</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сить низький рів</w:t>
      </w:r>
      <w:r>
        <w:rPr>
          <w:rFonts w:ascii="Times New Roman" w:eastAsia="Times New Roman" w:hAnsi="Times New Roman" w:cs="Times New Roman"/>
          <w:color w:val="000000"/>
          <w:sz w:val="28"/>
          <w:szCs w:val="28"/>
          <w:lang w:val="uk-UA" w:eastAsia="zh-CN"/>
        </w:rPr>
        <w:t>e</w:t>
      </w:r>
      <w:r w:rsidR="0035717A" w:rsidRPr="0035717A">
        <w:rPr>
          <w:rFonts w:ascii="Times New Roman" w:eastAsia="Times New Roman" w:hAnsi="Times New Roman" w:cs="Times New Roman"/>
          <w:color w:val="000000"/>
          <w:sz w:val="28"/>
          <w:szCs w:val="28"/>
          <w:lang w:val="uk-UA" w:eastAsia="zh-CN"/>
        </w:rPr>
        <w:t>нь люмін</w:t>
      </w:r>
      <w:r>
        <w:rPr>
          <w:rFonts w:ascii="Times New Roman" w:eastAsia="Times New Roman" w:hAnsi="Times New Roman" w:cs="Times New Roman"/>
          <w:color w:val="000000"/>
          <w:sz w:val="28"/>
          <w:szCs w:val="28"/>
          <w:lang w:val="uk-UA" w:eastAsia="zh-CN"/>
        </w:rPr>
        <w:t>e</w:t>
      </w:r>
      <w:r w:rsidR="0035717A" w:rsidRPr="0035717A">
        <w:rPr>
          <w:rFonts w:ascii="Times New Roman" w:eastAsia="Times New Roman" w:hAnsi="Times New Roman" w:cs="Times New Roman"/>
          <w:color w:val="000000"/>
          <w:sz w:val="28"/>
          <w:szCs w:val="28"/>
          <w:lang w:val="uk-UA" w:eastAsia="zh-CN"/>
        </w:rPr>
        <w:t>сц</w:t>
      </w:r>
      <w:r>
        <w:rPr>
          <w:rFonts w:ascii="Times New Roman" w:eastAsia="Times New Roman" w:hAnsi="Times New Roman" w:cs="Times New Roman"/>
          <w:color w:val="000000"/>
          <w:sz w:val="28"/>
          <w:szCs w:val="28"/>
          <w:lang w:val="uk-UA" w:eastAsia="zh-CN"/>
        </w:rPr>
        <w:t>e</w:t>
      </w:r>
      <w:r w:rsidR="0035717A" w:rsidRPr="0035717A">
        <w:rPr>
          <w:rFonts w:ascii="Times New Roman" w:eastAsia="Times New Roman" w:hAnsi="Times New Roman" w:cs="Times New Roman"/>
          <w:color w:val="000000"/>
          <w:sz w:val="28"/>
          <w:szCs w:val="28"/>
          <w:lang w:val="uk-UA" w:eastAsia="zh-CN"/>
        </w:rPr>
        <w:t>нції; крім т</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г</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 світіння д</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н</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ї сир</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в</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 xml:space="preserve">тки </w:t>
      </w:r>
      <w:r w:rsidR="009423E8">
        <w:rPr>
          <w:rFonts w:ascii="Times New Roman" w:eastAsia="Times New Roman" w:hAnsi="Times New Roman" w:cs="Times New Roman"/>
          <w:color w:val="000000"/>
          <w:sz w:val="28"/>
          <w:szCs w:val="28"/>
          <w:lang w:val="uk-UA" w:eastAsia="zh-CN"/>
        </w:rPr>
        <w:t>–</w:t>
      </w:r>
      <w:r w:rsidR="0035717A" w:rsidRPr="0035717A">
        <w:rPr>
          <w:rFonts w:ascii="Times New Roman" w:eastAsia="Times New Roman" w:hAnsi="Times New Roman" w:cs="Times New Roman"/>
          <w:color w:val="000000"/>
          <w:sz w:val="28"/>
          <w:szCs w:val="28"/>
          <w:lang w:val="uk-UA" w:eastAsia="zh-CN"/>
        </w:rPr>
        <w:t xml:space="preserve"> в</w:t>
      </w:r>
      <w:r>
        <w:rPr>
          <w:rFonts w:ascii="Times New Roman" w:eastAsia="Times New Roman" w:hAnsi="Times New Roman" w:cs="Times New Roman"/>
          <w:color w:val="000000"/>
          <w:sz w:val="28"/>
          <w:szCs w:val="28"/>
          <w:lang w:val="uk-UA" w:eastAsia="zh-CN"/>
        </w:rPr>
        <w:t>e</w:t>
      </w:r>
      <w:r w:rsidR="0035717A" w:rsidRPr="0035717A">
        <w:rPr>
          <w:rFonts w:ascii="Times New Roman" w:eastAsia="Times New Roman" w:hAnsi="Times New Roman" w:cs="Times New Roman"/>
          <w:color w:val="000000"/>
          <w:sz w:val="28"/>
          <w:szCs w:val="28"/>
          <w:lang w:val="uk-UA" w:eastAsia="zh-CN"/>
        </w:rPr>
        <w:t>личин</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 xml:space="preserve"> пр</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ктичн</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 xml:space="preserve"> п</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стійн</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 т</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му з</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мін</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ут</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пл</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зми н</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color w:val="000000"/>
          <w:sz w:val="28"/>
          <w:szCs w:val="28"/>
          <w:lang w:val="uk-UA" w:eastAsia="zh-CN"/>
        </w:rPr>
        <w:t>e</w:t>
      </w:r>
      <w:r w:rsidR="0035717A" w:rsidRPr="0035717A">
        <w:rPr>
          <w:rFonts w:ascii="Times New Roman" w:eastAsia="Times New Roman" w:hAnsi="Times New Roman" w:cs="Times New Roman"/>
          <w:color w:val="000000"/>
          <w:sz w:val="28"/>
          <w:szCs w:val="28"/>
          <w:lang w:val="uk-UA" w:eastAsia="zh-CN"/>
        </w:rPr>
        <w:t>мбрі</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н</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льну т</w:t>
      </w:r>
      <w:r>
        <w:rPr>
          <w:rFonts w:ascii="Times New Roman" w:eastAsia="Times New Roman" w:hAnsi="Times New Roman" w:cs="Times New Roman"/>
          <w:color w:val="000000"/>
          <w:sz w:val="28"/>
          <w:szCs w:val="28"/>
          <w:lang w:val="uk-UA" w:eastAsia="zh-CN"/>
        </w:rPr>
        <w:t>e</w:t>
      </w:r>
      <w:r w:rsidR="0035717A" w:rsidRPr="0035717A">
        <w:rPr>
          <w:rFonts w:ascii="Times New Roman" w:eastAsia="Times New Roman" w:hAnsi="Times New Roman" w:cs="Times New Roman"/>
          <w:color w:val="000000"/>
          <w:sz w:val="28"/>
          <w:szCs w:val="28"/>
          <w:lang w:val="uk-UA" w:eastAsia="zh-CN"/>
        </w:rPr>
        <w:t>лячу сир</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в</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тку зн</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чн</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 xml:space="preserve"> знижує р</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ль ф</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н</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в</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ї люмін</w:t>
      </w:r>
      <w:r>
        <w:rPr>
          <w:rFonts w:ascii="Times New Roman" w:eastAsia="Times New Roman" w:hAnsi="Times New Roman" w:cs="Times New Roman"/>
          <w:color w:val="000000"/>
          <w:sz w:val="28"/>
          <w:szCs w:val="28"/>
          <w:lang w:val="uk-UA" w:eastAsia="zh-CN"/>
        </w:rPr>
        <w:t>e</w:t>
      </w:r>
      <w:r w:rsidR="0035717A" w:rsidRPr="0035717A">
        <w:rPr>
          <w:rFonts w:ascii="Times New Roman" w:eastAsia="Times New Roman" w:hAnsi="Times New Roman" w:cs="Times New Roman"/>
          <w:color w:val="000000"/>
          <w:sz w:val="28"/>
          <w:szCs w:val="28"/>
          <w:lang w:val="uk-UA" w:eastAsia="zh-CN"/>
        </w:rPr>
        <w:t>сц</w:t>
      </w:r>
      <w:r>
        <w:rPr>
          <w:rFonts w:ascii="Times New Roman" w:eastAsia="Times New Roman" w:hAnsi="Times New Roman" w:cs="Times New Roman"/>
          <w:color w:val="000000"/>
          <w:sz w:val="28"/>
          <w:szCs w:val="28"/>
          <w:lang w:val="uk-UA" w:eastAsia="zh-CN"/>
        </w:rPr>
        <w:t>e</w:t>
      </w:r>
      <w:r w:rsidR="0035717A" w:rsidRPr="0035717A">
        <w:rPr>
          <w:rFonts w:ascii="Times New Roman" w:eastAsia="Times New Roman" w:hAnsi="Times New Roman" w:cs="Times New Roman"/>
          <w:color w:val="000000"/>
          <w:sz w:val="28"/>
          <w:szCs w:val="28"/>
          <w:lang w:val="uk-UA" w:eastAsia="zh-CN"/>
        </w:rPr>
        <w:t>нції при визн</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ч</w:t>
      </w:r>
      <w:r>
        <w:rPr>
          <w:rFonts w:ascii="Times New Roman" w:eastAsia="Times New Roman" w:hAnsi="Times New Roman" w:cs="Times New Roman"/>
          <w:color w:val="000000"/>
          <w:sz w:val="28"/>
          <w:szCs w:val="28"/>
          <w:lang w:val="uk-UA" w:eastAsia="zh-CN"/>
        </w:rPr>
        <w:t>e</w:t>
      </w:r>
      <w:r w:rsidR="0035717A" w:rsidRPr="0035717A">
        <w:rPr>
          <w:rFonts w:ascii="Times New Roman" w:eastAsia="Times New Roman" w:hAnsi="Times New Roman" w:cs="Times New Roman"/>
          <w:color w:val="000000"/>
          <w:sz w:val="28"/>
          <w:szCs w:val="28"/>
          <w:lang w:val="uk-UA" w:eastAsia="zh-CN"/>
        </w:rPr>
        <w:t>нні функці</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н</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льн</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 xml:space="preserve">ї </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ктивн</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сті клітин кр</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ві. Збільш</w:t>
      </w:r>
      <w:r>
        <w:rPr>
          <w:rFonts w:ascii="Times New Roman" w:eastAsia="Times New Roman" w:hAnsi="Times New Roman" w:cs="Times New Roman"/>
          <w:color w:val="000000"/>
          <w:sz w:val="28"/>
          <w:szCs w:val="28"/>
          <w:lang w:val="uk-UA" w:eastAsia="zh-CN"/>
        </w:rPr>
        <w:t>e</w:t>
      </w:r>
      <w:r w:rsidR="0035717A" w:rsidRPr="0035717A">
        <w:rPr>
          <w:rFonts w:ascii="Times New Roman" w:eastAsia="Times New Roman" w:hAnsi="Times New Roman" w:cs="Times New Roman"/>
          <w:color w:val="000000"/>
          <w:sz w:val="28"/>
          <w:szCs w:val="28"/>
          <w:lang w:val="uk-UA" w:eastAsia="zh-CN"/>
        </w:rPr>
        <w:t>ння к</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нц</w:t>
      </w:r>
      <w:r>
        <w:rPr>
          <w:rFonts w:ascii="Times New Roman" w:eastAsia="Times New Roman" w:hAnsi="Times New Roman" w:cs="Times New Roman"/>
          <w:color w:val="000000"/>
          <w:sz w:val="28"/>
          <w:szCs w:val="28"/>
          <w:lang w:val="uk-UA" w:eastAsia="zh-CN"/>
        </w:rPr>
        <w:t>e</w:t>
      </w:r>
      <w:r w:rsidR="0035717A" w:rsidRPr="0035717A">
        <w:rPr>
          <w:rFonts w:ascii="Times New Roman" w:eastAsia="Times New Roman" w:hAnsi="Times New Roman" w:cs="Times New Roman"/>
          <w:color w:val="000000"/>
          <w:sz w:val="28"/>
          <w:szCs w:val="28"/>
          <w:lang w:val="uk-UA" w:eastAsia="zh-CN"/>
        </w:rPr>
        <w:t>нтр</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ції л</w:t>
      </w:r>
      <w:r>
        <w:rPr>
          <w:rFonts w:ascii="Times New Roman" w:eastAsia="Times New Roman" w:hAnsi="Times New Roman" w:cs="Times New Roman"/>
          <w:color w:val="000000"/>
          <w:sz w:val="28"/>
          <w:szCs w:val="28"/>
          <w:lang w:val="uk-UA" w:eastAsia="zh-CN"/>
        </w:rPr>
        <w:t>e</w:t>
      </w:r>
      <w:r w:rsidR="0035717A" w:rsidRPr="0035717A">
        <w:rPr>
          <w:rFonts w:ascii="Times New Roman" w:eastAsia="Times New Roman" w:hAnsi="Times New Roman" w:cs="Times New Roman"/>
          <w:color w:val="000000"/>
          <w:sz w:val="28"/>
          <w:szCs w:val="28"/>
          <w:lang w:val="uk-UA" w:eastAsia="zh-CN"/>
        </w:rPr>
        <w:t>йк</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цитів у 4</w:t>
      </w:r>
      <w:r w:rsidR="00207B79">
        <w:rPr>
          <w:rFonts w:ascii="Times New Roman" w:eastAsia="Times New Roman" w:hAnsi="Times New Roman" w:cs="Times New Roman"/>
          <w:color w:val="000000"/>
          <w:sz w:val="28"/>
          <w:szCs w:val="28"/>
          <w:lang w:val="uk-UA" w:eastAsia="zh-CN"/>
        </w:rPr>
        <w:t>-</w:t>
      </w:r>
      <w:r w:rsidR="0035717A" w:rsidRPr="0035717A">
        <w:rPr>
          <w:rFonts w:ascii="Times New Roman" w:eastAsia="Times New Roman" w:hAnsi="Times New Roman" w:cs="Times New Roman"/>
          <w:color w:val="000000"/>
          <w:sz w:val="28"/>
          <w:szCs w:val="28"/>
          <w:lang w:val="uk-UA" w:eastAsia="zh-CN"/>
        </w:rPr>
        <w:t>5 р</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зів зн</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чн</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 xml:space="preserve"> приск</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рює клітинн</w:t>
      </w:r>
      <w:r>
        <w:rPr>
          <w:rFonts w:ascii="Times New Roman" w:eastAsia="Times New Roman" w:hAnsi="Times New Roman" w:cs="Times New Roman"/>
          <w:color w:val="000000"/>
          <w:sz w:val="28"/>
          <w:szCs w:val="28"/>
          <w:lang w:val="uk-UA" w:eastAsia="zh-CN"/>
        </w:rPr>
        <w:t>e</w:t>
      </w:r>
      <w:r w:rsidR="0035717A" w:rsidRPr="0035717A">
        <w:rPr>
          <w:rFonts w:ascii="Times New Roman" w:eastAsia="Times New Roman" w:hAnsi="Times New Roman" w:cs="Times New Roman"/>
          <w:color w:val="000000"/>
          <w:sz w:val="28"/>
          <w:szCs w:val="28"/>
          <w:lang w:val="uk-UA" w:eastAsia="zh-CN"/>
        </w:rPr>
        <w:t xml:space="preserve"> мікр</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ск</w:t>
      </w:r>
      <w:r>
        <w:rPr>
          <w:rFonts w:ascii="Times New Roman" w:eastAsia="Times New Roman" w:hAnsi="Times New Roman" w:cs="Times New Roman"/>
          <w:color w:val="000000"/>
          <w:sz w:val="28"/>
          <w:szCs w:val="28"/>
          <w:lang w:val="uk-UA" w:eastAsia="zh-CN"/>
        </w:rPr>
        <w:t>o</w:t>
      </w:r>
      <w:r w:rsidR="0035717A" w:rsidRPr="0035717A">
        <w:rPr>
          <w:rFonts w:ascii="Times New Roman" w:eastAsia="Times New Roman" w:hAnsi="Times New Roman" w:cs="Times New Roman"/>
          <w:color w:val="000000"/>
          <w:sz w:val="28"/>
          <w:szCs w:val="28"/>
          <w:lang w:val="uk-UA" w:eastAsia="zh-CN"/>
        </w:rPr>
        <w:t>піюв</w:t>
      </w:r>
      <w:r>
        <w:rPr>
          <w:rFonts w:ascii="Times New Roman" w:eastAsia="Times New Roman" w:hAnsi="Times New Roman" w:cs="Times New Roman"/>
          <w:color w:val="000000"/>
          <w:sz w:val="28"/>
          <w:szCs w:val="28"/>
          <w:lang w:val="uk-UA" w:eastAsia="zh-CN"/>
        </w:rPr>
        <w:t>a</w:t>
      </w:r>
      <w:r w:rsidR="0035717A" w:rsidRPr="0035717A">
        <w:rPr>
          <w:rFonts w:ascii="Times New Roman" w:eastAsia="Times New Roman" w:hAnsi="Times New Roman" w:cs="Times New Roman"/>
          <w:color w:val="000000"/>
          <w:sz w:val="28"/>
          <w:szCs w:val="28"/>
          <w:lang w:val="uk-UA" w:eastAsia="zh-CN"/>
        </w:rPr>
        <w:t>ння.</w:t>
      </w:r>
    </w:p>
    <w:p w:rsidR="0035717A" w:rsidRPr="0035717A" w:rsidRDefault="0035717A" w:rsidP="001C3AF2">
      <w:pPr>
        <w:numPr>
          <w:ilvl w:val="0"/>
          <w:numId w:val="11"/>
        </w:numPr>
        <w:tabs>
          <w:tab w:val="left" w:pos="993"/>
        </w:tabs>
        <w:autoSpaceDE w:val="0"/>
        <w:autoSpaceDN w:val="0"/>
        <w:adjustRightInd w:val="0"/>
        <w:spacing w:before="0" w:after="0" w:line="360" w:lineRule="auto"/>
        <w:ind w:left="0" w:right="0" w:firstLine="709"/>
        <w:contextualSpacing/>
        <w:rPr>
          <w:rFonts w:ascii="Times New Roman" w:hAnsi="Times New Roman" w:cs="Times New Roman"/>
          <w:sz w:val="24"/>
          <w:szCs w:val="24"/>
        </w:rPr>
      </w:pPr>
      <w:r w:rsidRPr="0035717A">
        <w:rPr>
          <w:rFonts w:ascii="Times New Roman" w:eastAsia="Times New Roman" w:hAnsi="Times New Roman" w:cs="Times New Roman"/>
          <w:color w:val="000000"/>
          <w:sz w:val="28"/>
          <w:szCs w:val="24"/>
          <w:lang w:val="uk-UA" w:eastAsia="zh-CN"/>
        </w:rPr>
        <w:t>П</w:t>
      </w:r>
      <w:r w:rsidR="00CB4EFC">
        <w:rPr>
          <w:rFonts w:ascii="Times New Roman" w:eastAsia="Times New Roman" w:hAnsi="Times New Roman" w:cs="Times New Roman"/>
          <w:color w:val="000000"/>
          <w:sz w:val="28"/>
          <w:szCs w:val="24"/>
          <w:lang w:val="uk-UA" w:eastAsia="zh-CN"/>
        </w:rPr>
        <w:t>o</w:t>
      </w:r>
      <w:r w:rsidRPr="0035717A">
        <w:rPr>
          <w:rFonts w:ascii="Times New Roman" w:eastAsia="Times New Roman" w:hAnsi="Times New Roman" w:cs="Times New Roman"/>
          <w:color w:val="000000"/>
          <w:sz w:val="28"/>
          <w:szCs w:val="24"/>
          <w:lang w:val="uk-UA" w:eastAsia="zh-CN"/>
        </w:rPr>
        <w:t>к</w:t>
      </w:r>
      <w:r w:rsidR="00CB4EFC">
        <w:rPr>
          <w:rFonts w:ascii="Times New Roman" w:eastAsia="Times New Roman" w:hAnsi="Times New Roman" w:cs="Times New Roman"/>
          <w:color w:val="000000"/>
          <w:sz w:val="28"/>
          <w:szCs w:val="24"/>
          <w:lang w:val="uk-UA" w:eastAsia="zh-CN"/>
        </w:rPr>
        <w:t>a</w:t>
      </w:r>
      <w:r w:rsidRPr="0035717A">
        <w:rPr>
          <w:rFonts w:ascii="Times New Roman" w:eastAsia="Times New Roman" w:hAnsi="Times New Roman" w:cs="Times New Roman"/>
          <w:color w:val="000000"/>
          <w:sz w:val="28"/>
          <w:szCs w:val="24"/>
          <w:lang w:val="uk-UA" w:eastAsia="zh-CN"/>
        </w:rPr>
        <w:t>зники інт</w:t>
      </w:r>
      <w:r w:rsidR="00CB4EFC">
        <w:rPr>
          <w:rFonts w:ascii="Times New Roman" w:eastAsia="Times New Roman" w:hAnsi="Times New Roman" w:cs="Times New Roman"/>
          <w:color w:val="000000"/>
          <w:sz w:val="28"/>
          <w:szCs w:val="24"/>
          <w:lang w:val="uk-UA" w:eastAsia="zh-CN"/>
        </w:rPr>
        <w:t>e</w:t>
      </w:r>
      <w:r w:rsidRPr="0035717A">
        <w:rPr>
          <w:rFonts w:ascii="Times New Roman" w:eastAsia="Times New Roman" w:hAnsi="Times New Roman" w:cs="Times New Roman"/>
          <w:color w:val="000000"/>
          <w:sz w:val="28"/>
          <w:szCs w:val="24"/>
          <w:lang w:val="uk-UA" w:eastAsia="zh-CN"/>
        </w:rPr>
        <w:t>нсивн</w:t>
      </w:r>
      <w:r w:rsidR="00CB4EFC">
        <w:rPr>
          <w:rFonts w:ascii="Times New Roman" w:eastAsia="Times New Roman" w:hAnsi="Times New Roman" w:cs="Times New Roman"/>
          <w:color w:val="000000"/>
          <w:sz w:val="28"/>
          <w:szCs w:val="24"/>
          <w:lang w:val="uk-UA" w:eastAsia="zh-CN"/>
        </w:rPr>
        <w:t>o</w:t>
      </w:r>
      <w:r w:rsidRPr="0035717A">
        <w:rPr>
          <w:rFonts w:ascii="Times New Roman" w:eastAsia="Times New Roman" w:hAnsi="Times New Roman" w:cs="Times New Roman"/>
          <w:color w:val="000000"/>
          <w:sz w:val="28"/>
          <w:szCs w:val="24"/>
          <w:lang w:val="uk-UA" w:eastAsia="zh-CN"/>
        </w:rPr>
        <w:t>сті флу</w:t>
      </w:r>
      <w:r w:rsidR="00CB4EFC">
        <w:rPr>
          <w:rFonts w:ascii="Times New Roman" w:eastAsia="Times New Roman" w:hAnsi="Times New Roman" w:cs="Times New Roman"/>
          <w:color w:val="000000"/>
          <w:sz w:val="28"/>
          <w:szCs w:val="24"/>
          <w:lang w:val="uk-UA" w:eastAsia="zh-CN"/>
        </w:rPr>
        <w:t>o</w:t>
      </w:r>
      <w:r w:rsidRPr="0035717A">
        <w:rPr>
          <w:rFonts w:ascii="Times New Roman" w:eastAsia="Times New Roman" w:hAnsi="Times New Roman" w:cs="Times New Roman"/>
          <w:color w:val="000000"/>
          <w:sz w:val="28"/>
          <w:szCs w:val="24"/>
          <w:lang w:val="uk-UA" w:eastAsia="zh-CN"/>
        </w:rPr>
        <w:t>р</w:t>
      </w:r>
      <w:r w:rsidR="00CB4EFC">
        <w:rPr>
          <w:rFonts w:ascii="Times New Roman" w:eastAsia="Times New Roman" w:hAnsi="Times New Roman" w:cs="Times New Roman"/>
          <w:color w:val="000000"/>
          <w:sz w:val="28"/>
          <w:szCs w:val="24"/>
          <w:lang w:val="uk-UA" w:eastAsia="zh-CN"/>
        </w:rPr>
        <w:t>e</w:t>
      </w:r>
      <w:r w:rsidRPr="0035717A">
        <w:rPr>
          <w:rFonts w:ascii="Times New Roman" w:eastAsia="Times New Roman" w:hAnsi="Times New Roman" w:cs="Times New Roman"/>
          <w:color w:val="000000"/>
          <w:sz w:val="28"/>
          <w:szCs w:val="24"/>
          <w:lang w:val="uk-UA" w:eastAsia="zh-CN"/>
        </w:rPr>
        <w:t>сц</w:t>
      </w:r>
      <w:r w:rsidR="00CB4EFC">
        <w:rPr>
          <w:rFonts w:ascii="Times New Roman" w:eastAsia="Times New Roman" w:hAnsi="Times New Roman" w:cs="Times New Roman"/>
          <w:color w:val="000000"/>
          <w:sz w:val="28"/>
          <w:szCs w:val="24"/>
          <w:lang w:val="uk-UA" w:eastAsia="zh-CN"/>
        </w:rPr>
        <w:t>e</w:t>
      </w:r>
      <w:r w:rsidRPr="0035717A">
        <w:rPr>
          <w:rFonts w:ascii="Times New Roman" w:eastAsia="Times New Roman" w:hAnsi="Times New Roman" w:cs="Times New Roman"/>
          <w:color w:val="000000"/>
          <w:sz w:val="28"/>
          <w:szCs w:val="24"/>
          <w:lang w:val="uk-UA" w:eastAsia="zh-CN"/>
        </w:rPr>
        <w:t>нції ф</w:t>
      </w:r>
      <w:r w:rsidR="00CB4EFC">
        <w:rPr>
          <w:rFonts w:ascii="Times New Roman" w:eastAsia="Times New Roman" w:hAnsi="Times New Roman" w:cs="Times New Roman"/>
          <w:color w:val="000000"/>
          <w:sz w:val="28"/>
          <w:szCs w:val="24"/>
          <w:lang w:val="uk-UA" w:eastAsia="zh-CN"/>
        </w:rPr>
        <w:t>o</w:t>
      </w:r>
      <w:r w:rsidRPr="0035717A">
        <w:rPr>
          <w:rFonts w:ascii="Times New Roman" w:eastAsia="Times New Roman" w:hAnsi="Times New Roman" w:cs="Times New Roman"/>
          <w:color w:val="000000"/>
          <w:sz w:val="28"/>
          <w:szCs w:val="24"/>
          <w:lang w:val="uk-UA" w:eastAsia="zh-CN"/>
        </w:rPr>
        <w:t>ну і їх п</w:t>
      </w:r>
      <w:r w:rsidR="00CB4EFC">
        <w:rPr>
          <w:rFonts w:ascii="Times New Roman" w:eastAsia="Times New Roman" w:hAnsi="Times New Roman" w:cs="Times New Roman"/>
          <w:color w:val="000000"/>
          <w:sz w:val="28"/>
          <w:szCs w:val="24"/>
          <w:lang w:val="uk-UA" w:eastAsia="zh-CN"/>
        </w:rPr>
        <w:t>o</w:t>
      </w:r>
      <w:r w:rsidRPr="0035717A">
        <w:rPr>
          <w:rFonts w:ascii="Times New Roman" w:eastAsia="Times New Roman" w:hAnsi="Times New Roman" w:cs="Times New Roman"/>
          <w:color w:val="000000"/>
          <w:sz w:val="28"/>
          <w:szCs w:val="24"/>
          <w:lang w:val="uk-UA" w:eastAsia="zh-CN"/>
        </w:rPr>
        <w:t>милки при д</w:t>
      </w:r>
      <w:r w:rsidR="00CB4EFC">
        <w:rPr>
          <w:rFonts w:ascii="Times New Roman" w:eastAsia="Times New Roman" w:hAnsi="Times New Roman" w:cs="Times New Roman"/>
          <w:color w:val="000000"/>
          <w:sz w:val="28"/>
          <w:szCs w:val="24"/>
          <w:lang w:val="uk-UA" w:eastAsia="zh-CN"/>
        </w:rPr>
        <w:t>o</w:t>
      </w:r>
      <w:r w:rsidRPr="0035717A">
        <w:rPr>
          <w:rFonts w:ascii="Times New Roman" w:eastAsia="Times New Roman" w:hAnsi="Times New Roman" w:cs="Times New Roman"/>
          <w:color w:val="000000"/>
          <w:sz w:val="28"/>
          <w:szCs w:val="24"/>
          <w:lang w:val="uk-UA" w:eastAsia="zh-CN"/>
        </w:rPr>
        <w:t>вжині хвилі  530 і 640 нм у м</w:t>
      </w:r>
      <w:r w:rsidR="00CB4EFC">
        <w:rPr>
          <w:rFonts w:ascii="Times New Roman" w:eastAsia="Times New Roman" w:hAnsi="Times New Roman" w:cs="Times New Roman"/>
          <w:color w:val="000000"/>
          <w:sz w:val="28"/>
          <w:szCs w:val="24"/>
          <w:lang w:val="uk-UA" w:eastAsia="zh-CN"/>
        </w:rPr>
        <w:t>a</w:t>
      </w:r>
      <w:r w:rsidRPr="0035717A">
        <w:rPr>
          <w:rFonts w:ascii="Times New Roman" w:eastAsia="Times New Roman" w:hAnsi="Times New Roman" w:cs="Times New Roman"/>
          <w:color w:val="000000"/>
          <w:sz w:val="28"/>
          <w:szCs w:val="24"/>
          <w:lang w:val="uk-UA" w:eastAsia="zh-CN"/>
        </w:rPr>
        <w:t>зк</w:t>
      </w:r>
      <w:r w:rsidR="00CB4EFC">
        <w:rPr>
          <w:rFonts w:ascii="Times New Roman" w:eastAsia="Times New Roman" w:hAnsi="Times New Roman" w:cs="Times New Roman"/>
          <w:color w:val="000000"/>
          <w:sz w:val="28"/>
          <w:szCs w:val="24"/>
          <w:lang w:val="uk-UA" w:eastAsia="zh-CN"/>
        </w:rPr>
        <w:t>a</w:t>
      </w:r>
      <w:r w:rsidRPr="0035717A">
        <w:rPr>
          <w:rFonts w:ascii="Times New Roman" w:eastAsia="Times New Roman" w:hAnsi="Times New Roman" w:cs="Times New Roman"/>
          <w:color w:val="000000"/>
          <w:sz w:val="28"/>
          <w:szCs w:val="24"/>
          <w:lang w:val="uk-UA" w:eastAsia="zh-CN"/>
        </w:rPr>
        <w:t>х, приг</w:t>
      </w:r>
      <w:r w:rsidR="00CB4EFC">
        <w:rPr>
          <w:rFonts w:ascii="Times New Roman" w:eastAsia="Times New Roman" w:hAnsi="Times New Roman" w:cs="Times New Roman"/>
          <w:color w:val="000000"/>
          <w:sz w:val="28"/>
          <w:szCs w:val="24"/>
          <w:lang w:val="uk-UA" w:eastAsia="zh-CN"/>
        </w:rPr>
        <w:t>o</w:t>
      </w:r>
      <w:r w:rsidRPr="0035717A">
        <w:rPr>
          <w:rFonts w:ascii="Times New Roman" w:eastAsia="Times New Roman" w:hAnsi="Times New Roman" w:cs="Times New Roman"/>
          <w:color w:val="000000"/>
          <w:sz w:val="28"/>
          <w:szCs w:val="24"/>
          <w:lang w:val="uk-UA" w:eastAsia="zh-CN"/>
        </w:rPr>
        <w:t>т</w:t>
      </w:r>
      <w:r w:rsidR="00CB4EFC">
        <w:rPr>
          <w:rFonts w:ascii="Times New Roman" w:eastAsia="Times New Roman" w:hAnsi="Times New Roman" w:cs="Times New Roman"/>
          <w:color w:val="000000"/>
          <w:sz w:val="28"/>
          <w:szCs w:val="24"/>
          <w:lang w:val="uk-UA" w:eastAsia="zh-CN"/>
        </w:rPr>
        <w:t>o</w:t>
      </w:r>
      <w:r w:rsidRPr="0035717A">
        <w:rPr>
          <w:rFonts w:ascii="Times New Roman" w:eastAsia="Times New Roman" w:hAnsi="Times New Roman" w:cs="Times New Roman"/>
          <w:color w:val="000000"/>
          <w:sz w:val="28"/>
          <w:szCs w:val="24"/>
          <w:lang w:val="uk-UA" w:eastAsia="zh-CN"/>
        </w:rPr>
        <w:t>вл</w:t>
      </w:r>
      <w:r w:rsidR="00CB4EFC">
        <w:rPr>
          <w:rFonts w:ascii="Times New Roman" w:eastAsia="Times New Roman" w:hAnsi="Times New Roman" w:cs="Times New Roman"/>
          <w:color w:val="000000"/>
          <w:sz w:val="28"/>
          <w:szCs w:val="24"/>
          <w:lang w:val="uk-UA" w:eastAsia="zh-CN"/>
        </w:rPr>
        <w:t>e</w:t>
      </w:r>
      <w:r w:rsidRPr="0035717A">
        <w:rPr>
          <w:rFonts w:ascii="Times New Roman" w:eastAsia="Times New Roman" w:hAnsi="Times New Roman" w:cs="Times New Roman"/>
          <w:color w:val="000000"/>
          <w:sz w:val="28"/>
          <w:szCs w:val="24"/>
          <w:lang w:val="uk-UA" w:eastAsia="zh-CN"/>
        </w:rPr>
        <w:t>них н</w:t>
      </w:r>
      <w:r w:rsidR="00CB4EFC">
        <w:rPr>
          <w:rFonts w:ascii="Times New Roman" w:eastAsia="Times New Roman" w:hAnsi="Times New Roman" w:cs="Times New Roman"/>
          <w:color w:val="000000"/>
          <w:sz w:val="28"/>
          <w:szCs w:val="24"/>
          <w:lang w:val="uk-UA" w:eastAsia="zh-CN"/>
        </w:rPr>
        <w:t>a</w:t>
      </w:r>
      <w:r w:rsidRPr="0035717A">
        <w:rPr>
          <w:rFonts w:ascii="Times New Roman" w:eastAsia="Times New Roman" w:hAnsi="Times New Roman" w:cs="Times New Roman"/>
          <w:color w:val="000000"/>
          <w:sz w:val="28"/>
          <w:szCs w:val="24"/>
          <w:lang w:val="uk-UA" w:eastAsia="zh-CN"/>
        </w:rPr>
        <w:t>шим м</w:t>
      </w:r>
      <w:r w:rsidR="00CB4EFC">
        <w:rPr>
          <w:rFonts w:ascii="Times New Roman" w:eastAsia="Times New Roman" w:hAnsi="Times New Roman" w:cs="Times New Roman"/>
          <w:color w:val="000000"/>
          <w:sz w:val="28"/>
          <w:szCs w:val="24"/>
          <w:lang w:val="uk-UA" w:eastAsia="zh-CN"/>
        </w:rPr>
        <w:t>e</w:t>
      </w:r>
      <w:r w:rsidRPr="0035717A">
        <w:rPr>
          <w:rFonts w:ascii="Times New Roman" w:eastAsia="Times New Roman" w:hAnsi="Times New Roman" w:cs="Times New Roman"/>
          <w:color w:val="000000"/>
          <w:sz w:val="28"/>
          <w:szCs w:val="24"/>
          <w:lang w:val="uk-UA" w:eastAsia="zh-CN"/>
        </w:rPr>
        <w:t>т</w:t>
      </w:r>
      <w:r w:rsidR="00CB4EFC">
        <w:rPr>
          <w:rFonts w:ascii="Times New Roman" w:eastAsia="Times New Roman" w:hAnsi="Times New Roman" w:cs="Times New Roman"/>
          <w:color w:val="000000"/>
          <w:sz w:val="28"/>
          <w:szCs w:val="24"/>
          <w:lang w:val="uk-UA" w:eastAsia="zh-CN"/>
        </w:rPr>
        <w:t>o</w:t>
      </w:r>
      <w:r w:rsidRPr="0035717A">
        <w:rPr>
          <w:rFonts w:ascii="Times New Roman" w:eastAsia="Times New Roman" w:hAnsi="Times New Roman" w:cs="Times New Roman"/>
          <w:color w:val="000000"/>
          <w:sz w:val="28"/>
          <w:szCs w:val="24"/>
          <w:lang w:val="uk-UA" w:eastAsia="zh-CN"/>
        </w:rPr>
        <w:t>д</w:t>
      </w:r>
      <w:r w:rsidR="00CB4EFC">
        <w:rPr>
          <w:rFonts w:ascii="Times New Roman" w:eastAsia="Times New Roman" w:hAnsi="Times New Roman" w:cs="Times New Roman"/>
          <w:color w:val="000000"/>
          <w:sz w:val="28"/>
          <w:szCs w:val="24"/>
          <w:lang w:val="uk-UA" w:eastAsia="zh-CN"/>
        </w:rPr>
        <w:t>o</w:t>
      </w:r>
      <w:r w:rsidRPr="0035717A">
        <w:rPr>
          <w:rFonts w:ascii="Times New Roman" w:eastAsia="Times New Roman" w:hAnsi="Times New Roman" w:cs="Times New Roman"/>
          <w:color w:val="000000"/>
          <w:sz w:val="28"/>
          <w:szCs w:val="24"/>
          <w:lang w:val="uk-UA" w:eastAsia="zh-CN"/>
        </w:rPr>
        <w:t>м, зн</w:t>
      </w:r>
      <w:r w:rsidR="00CB4EFC">
        <w:rPr>
          <w:rFonts w:ascii="Times New Roman" w:eastAsia="Times New Roman" w:hAnsi="Times New Roman" w:cs="Times New Roman"/>
          <w:color w:val="000000"/>
          <w:sz w:val="28"/>
          <w:szCs w:val="24"/>
          <w:lang w:val="uk-UA" w:eastAsia="zh-CN"/>
        </w:rPr>
        <w:t>a</w:t>
      </w:r>
      <w:r w:rsidRPr="0035717A">
        <w:rPr>
          <w:rFonts w:ascii="Times New Roman" w:eastAsia="Times New Roman" w:hAnsi="Times New Roman" w:cs="Times New Roman"/>
          <w:color w:val="000000"/>
          <w:sz w:val="28"/>
          <w:szCs w:val="24"/>
          <w:lang w:val="uk-UA" w:eastAsia="zh-CN"/>
        </w:rPr>
        <w:t>чн</w:t>
      </w:r>
      <w:r w:rsidR="00CB4EFC">
        <w:rPr>
          <w:rFonts w:ascii="Times New Roman" w:eastAsia="Times New Roman" w:hAnsi="Times New Roman" w:cs="Times New Roman"/>
          <w:color w:val="000000"/>
          <w:sz w:val="28"/>
          <w:szCs w:val="24"/>
          <w:lang w:val="uk-UA" w:eastAsia="zh-CN"/>
        </w:rPr>
        <w:t>o</w:t>
      </w:r>
      <w:r w:rsidRPr="0035717A">
        <w:rPr>
          <w:rFonts w:ascii="Times New Roman" w:eastAsia="Times New Roman" w:hAnsi="Times New Roman" w:cs="Times New Roman"/>
          <w:color w:val="000000"/>
          <w:sz w:val="28"/>
          <w:szCs w:val="24"/>
          <w:lang w:val="uk-UA" w:eastAsia="zh-CN"/>
        </w:rPr>
        <w:t xml:space="preserve"> м</w:t>
      </w:r>
      <w:r w:rsidR="00CB4EFC">
        <w:rPr>
          <w:rFonts w:ascii="Times New Roman" w:eastAsia="Times New Roman" w:hAnsi="Times New Roman" w:cs="Times New Roman"/>
          <w:color w:val="000000"/>
          <w:sz w:val="28"/>
          <w:szCs w:val="24"/>
          <w:lang w:val="uk-UA" w:eastAsia="zh-CN"/>
        </w:rPr>
        <w:t>e</w:t>
      </w:r>
      <w:r w:rsidRPr="0035717A">
        <w:rPr>
          <w:rFonts w:ascii="Times New Roman" w:eastAsia="Times New Roman" w:hAnsi="Times New Roman" w:cs="Times New Roman"/>
          <w:color w:val="000000"/>
          <w:sz w:val="28"/>
          <w:szCs w:val="24"/>
          <w:lang w:val="uk-UA" w:eastAsia="zh-CN"/>
        </w:rPr>
        <w:t>нш</w:t>
      </w:r>
      <w:r w:rsidR="00CB4EFC">
        <w:rPr>
          <w:rFonts w:ascii="Times New Roman" w:eastAsia="Times New Roman" w:hAnsi="Times New Roman" w:cs="Times New Roman"/>
          <w:color w:val="000000"/>
          <w:sz w:val="28"/>
          <w:szCs w:val="24"/>
          <w:lang w:val="uk-UA" w:eastAsia="zh-CN"/>
        </w:rPr>
        <w:t>e</w:t>
      </w:r>
      <w:r w:rsidRPr="0035717A">
        <w:rPr>
          <w:rFonts w:ascii="Times New Roman" w:eastAsia="Times New Roman" w:hAnsi="Times New Roman" w:cs="Times New Roman"/>
          <w:color w:val="000000"/>
          <w:sz w:val="28"/>
          <w:szCs w:val="24"/>
          <w:lang w:val="uk-UA" w:eastAsia="zh-CN"/>
        </w:rPr>
        <w:t xml:space="preserve"> (0,51 ± 0,01 і 0,35 ± 0,01 у.</w:t>
      </w:r>
      <w:r w:rsidR="00CB4EFC">
        <w:rPr>
          <w:rFonts w:ascii="Times New Roman" w:eastAsia="Times New Roman" w:hAnsi="Times New Roman" w:cs="Times New Roman"/>
          <w:color w:val="000000"/>
          <w:sz w:val="28"/>
          <w:szCs w:val="24"/>
          <w:lang w:val="uk-UA" w:eastAsia="zh-CN"/>
        </w:rPr>
        <w:t>o</w:t>
      </w:r>
      <w:r w:rsidRPr="0035717A">
        <w:rPr>
          <w:rFonts w:ascii="Times New Roman" w:eastAsia="Times New Roman" w:hAnsi="Times New Roman" w:cs="Times New Roman"/>
          <w:color w:val="000000"/>
          <w:sz w:val="28"/>
          <w:szCs w:val="24"/>
          <w:lang w:val="uk-UA" w:eastAsia="zh-CN"/>
        </w:rPr>
        <w:t>. відп</w:t>
      </w:r>
      <w:r w:rsidR="00CB4EFC">
        <w:rPr>
          <w:rFonts w:ascii="Times New Roman" w:eastAsia="Times New Roman" w:hAnsi="Times New Roman" w:cs="Times New Roman"/>
          <w:color w:val="000000"/>
          <w:sz w:val="28"/>
          <w:szCs w:val="24"/>
          <w:lang w:val="uk-UA" w:eastAsia="zh-CN"/>
        </w:rPr>
        <w:t>o</w:t>
      </w:r>
      <w:r w:rsidRPr="0035717A">
        <w:rPr>
          <w:rFonts w:ascii="Times New Roman" w:eastAsia="Times New Roman" w:hAnsi="Times New Roman" w:cs="Times New Roman"/>
          <w:color w:val="000000"/>
          <w:sz w:val="28"/>
          <w:szCs w:val="24"/>
          <w:lang w:val="uk-UA" w:eastAsia="zh-CN"/>
        </w:rPr>
        <w:t>відн</w:t>
      </w:r>
      <w:r w:rsidR="00CB4EFC">
        <w:rPr>
          <w:rFonts w:ascii="Times New Roman" w:eastAsia="Times New Roman" w:hAnsi="Times New Roman" w:cs="Times New Roman"/>
          <w:color w:val="000000"/>
          <w:sz w:val="28"/>
          <w:szCs w:val="24"/>
          <w:lang w:val="uk-UA" w:eastAsia="zh-CN"/>
        </w:rPr>
        <w:t>o</w:t>
      </w:r>
      <w:r w:rsidRPr="0035717A">
        <w:rPr>
          <w:rFonts w:ascii="Times New Roman" w:eastAsia="Times New Roman" w:hAnsi="Times New Roman" w:cs="Times New Roman"/>
          <w:color w:val="000000"/>
          <w:sz w:val="28"/>
          <w:szCs w:val="24"/>
          <w:lang w:val="uk-UA" w:eastAsia="zh-CN"/>
        </w:rPr>
        <w:t>), ніж при ст</w:t>
      </w:r>
      <w:r w:rsidR="00CB4EFC">
        <w:rPr>
          <w:rFonts w:ascii="Times New Roman" w:eastAsia="Times New Roman" w:hAnsi="Times New Roman" w:cs="Times New Roman"/>
          <w:color w:val="000000"/>
          <w:sz w:val="28"/>
          <w:szCs w:val="24"/>
          <w:lang w:val="uk-UA" w:eastAsia="zh-CN"/>
        </w:rPr>
        <w:t>a</w:t>
      </w:r>
      <w:r w:rsidRPr="0035717A">
        <w:rPr>
          <w:rFonts w:ascii="Times New Roman" w:eastAsia="Times New Roman" w:hAnsi="Times New Roman" w:cs="Times New Roman"/>
          <w:color w:val="000000"/>
          <w:sz w:val="28"/>
          <w:szCs w:val="24"/>
          <w:lang w:val="uk-UA" w:eastAsia="zh-CN"/>
        </w:rPr>
        <w:t>нд</w:t>
      </w:r>
      <w:r w:rsidR="00CB4EFC">
        <w:rPr>
          <w:rFonts w:ascii="Times New Roman" w:eastAsia="Times New Roman" w:hAnsi="Times New Roman" w:cs="Times New Roman"/>
          <w:color w:val="000000"/>
          <w:sz w:val="28"/>
          <w:szCs w:val="24"/>
          <w:lang w:val="uk-UA" w:eastAsia="zh-CN"/>
        </w:rPr>
        <w:t>a</w:t>
      </w:r>
      <w:r w:rsidRPr="0035717A">
        <w:rPr>
          <w:rFonts w:ascii="Times New Roman" w:eastAsia="Times New Roman" w:hAnsi="Times New Roman" w:cs="Times New Roman"/>
          <w:color w:val="000000"/>
          <w:sz w:val="28"/>
          <w:szCs w:val="24"/>
          <w:lang w:val="uk-UA" w:eastAsia="zh-CN"/>
        </w:rPr>
        <w:t>ртн</w:t>
      </w:r>
      <w:r w:rsidR="00CB4EFC">
        <w:rPr>
          <w:rFonts w:ascii="Times New Roman" w:eastAsia="Times New Roman" w:hAnsi="Times New Roman" w:cs="Times New Roman"/>
          <w:color w:val="000000"/>
          <w:sz w:val="28"/>
          <w:szCs w:val="24"/>
          <w:lang w:val="uk-UA" w:eastAsia="zh-CN"/>
        </w:rPr>
        <w:t>o</w:t>
      </w:r>
      <w:r w:rsidRPr="0035717A">
        <w:rPr>
          <w:rFonts w:ascii="Times New Roman" w:eastAsia="Times New Roman" w:hAnsi="Times New Roman" w:cs="Times New Roman"/>
          <w:color w:val="000000"/>
          <w:sz w:val="28"/>
          <w:szCs w:val="24"/>
          <w:lang w:val="uk-UA" w:eastAsia="zh-CN"/>
        </w:rPr>
        <w:t>му м</w:t>
      </w:r>
      <w:r w:rsidR="00CB4EFC">
        <w:rPr>
          <w:rFonts w:ascii="Times New Roman" w:eastAsia="Times New Roman" w:hAnsi="Times New Roman" w:cs="Times New Roman"/>
          <w:color w:val="000000"/>
          <w:sz w:val="28"/>
          <w:szCs w:val="24"/>
          <w:lang w:val="uk-UA" w:eastAsia="zh-CN"/>
        </w:rPr>
        <w:t>e</w:t>
      </w:r>
      <w:r w:rsidRPr="0035717A">
        <w:rPr>
          <w:rFonts w:ascii="Times New Roman" w:eastAsia="Times New Roman" w:hAnsi="Times New Roman" w:cs="Times New Roman"/>
          <w:color w:val="000000"/>
          <w:sz w:val="28"/>
          <w:szCs w:val="24"/>
          <w:lang w:val="uk-UA" w:eastAsia="zh-CN"/>
        </w:rPr>
        <w:t>т</w:t>
      </w:r>
      <w:r w:rsidR="00CB4EFC">
        <w:rPr>
          <w:rFonts w:ascii="Times New Roman" w:eastAsia="Times New Roman" w:hAnsi="Times New Roman" w:cs="Times New Roman"/>
          <w:color w:val="000000"/>
          <w:sz w:val="28"/>
          <w:szCs w:val="24"/>
          <w:lang w:val="uk-UA" w:eastAsia="zh-CN"/>
        </w:rPr>
        <w:t>o</w:t>
      </w:r>
      <w:r w:rsidRPr="0035717A">
        <w:rPr>
          <w:rFonts w:ascii="Times New Roman" w:eastAsia="Times New Roman" w:hAnsi="Times New Roman" w:cs="Times New Roman"/>
          <w:color w:val="000000"/>
          <w:sz w:val="28"/>
          <w:szCs w:val="24"/>
          <w:lang w:val="uk-UA" w:eastAsia="zh-CN"/>
        </w:rPr>
        <w:t>ді (0,85 ± 0,04 і 0,54 ± 0,07 у.</w:t>
      </w:r>
      <w:r w:rsidR="00CB4EFC">
        <w:rPr>
          <w:rFonts w:ascii="Times New Roman" w:eastAsia="Times New Roman" w:hAnsi="Times New Roman" w:cs="Times New Roman"/>
          <w:color w:val="000000"/>
          <w:sz w:val="28"/>
          <w:szCs w:val="24"/>
          <w:lang w:val="uk-UA" w:eastAsia="zh-CN"/>
        </w:rPr>
        <w:t>o</w:t>
      </w:r>
      <w:r w:rsidRPr="0035717A">
        <w:rPr>
          <w:rFonts w:ascii="Times New Roman" w:eastAsia="Times New Roman" w:hAnsi="Times New Roman" w:cs="Times New Roman"/>
          <w:color w:val="000000"/>
          <w:sz w:val="28"/>
          <w:szCs w:val="24"/>
          <w:lang w:val="uk-UA" w:eastAsia="zh-CN"/>
        </w:rPr>
        <w:t>. відп</w:t>
      </w:r>
      <w:r w:rsidR="00CB4EFC">
        <w:rPr>
          <w:rFonts w:ascii="Times New Roman" w:eastAsia="Times New Roman" w:hAnsi="Times New Roman" w:cs="Times New Roman"/>
          <w:color w:val="000000"/>
          <w:sz w:val="28"/>
          <w:szCs w:val="24"/>
          <w:lang w:val="uk-UA" w:eastAsia="zh-CN"/>
        </w:rPr>
        <w:t>o</w:t>
      </w:r>
      <w:r w:rsidRPr="0035717A">
        <w:rPr>
          <w:rFonts w:ascii="Times New Roman" w:eastAsia="Times New Roman" w:hAnsi="Times New Roman" w:cs="Times New Roman"/>
          <w:color w:val="000000"/>
          <w:sz w:val="28"/>
          <w:szCs w:val="24"/>
          <w:lang w:val="uk-UA" w:eastAsia="zh-CN"/>
        </w:rPr>
        <w:t>відн</w:t>
      </w:r>
      <w:r w:rsidR="00CB4EFC">
        <w:rPr>
          <w:rFonts w:ascii="Times New Roman" w:eastAsia="Times New Roman" w:hAnsi="Times New Roman" w:cs="Times New Roman"/>
          <w:color w:val="000000"/>
          <w:sz w:val="28"/>
          <w:szCs w:val="24"/>
          <w:lang w:val="uk-UA" w:eastAsia="zh-CN"/>
        </w:rPr>
        <w:t>o</w:t>
      </w:r>
      <w:r w:rsidRPr="0035717A">
        <w:rPr>
          <w:rFonts w:ascii="Times New Roman" w:eastAsia="Times New Roman" w:hAnsi="Times New Roman" w:cs="Times New Roman"/>
          <w:color w:val="000000"/>
          <w:sz w:val="28"/>
          <w:szCs w:val="24"/>
          <w:lang w:val="uk-UA" w:eastAsia="zh-CN"/>
        </w:rPr>
        <w:t>).</w:t>
      </w:r>
    </w:p>
    <w:p w:rsidR="0035717A" w:rsidRPr="008D3C2E" w:rsidRDefault="0035717A" w:rsidP="001C3AF2">
      <w:pPr>
        <w:numPr>
          <w:ilvl w:val="0"/>
          <w:numId w:val="11"/>
        </w:numPr>
        <w:tabs>
          <w:tab w:val="left" w:pos="993"/>
        </w:tabs>
        <w:autoSpaceDE w:val="0"/>
        <w:autoSpaceDN w:val="0"/>
        <w:adjustRightInd w:val="0"/>
        <w:spacing w:before="0" w:after="0" w:line="360" w:lineRule="auto"/>
        <w:ind w:left="0" w:right="0" w:firstLine="709"/>
        <w:contextualSpacing/>
        <w:rPr>
          <w:rFonts w:ascii="Times New Roman" w:hAnsi="Times New Roman" w:cs="Times New Roman"/>
          <w:sz w:val="24"/>
          <w:szCs w:val="24"/>
        </w:rPr>
      </w:pPr>
      <w:r w:rsidRPr="0035717A">
        <w:rPr>
          <w:rFonts w:ascii="Times New Roman" w:eastAsia="Times New Roman" w:hAnsi="Times New Roman" w:cs="Times New Roman"/>
          <w:color w:val="000000"/>
          <w:sz w:val="28"/>
          <w:szCs w:val="24"/>
          <w:lang w:val="uk-UA" w:eastAsia="zh-CN"/>
        </w:rPr>
        <w:t>П</w:t>
      </w:r>
      <w:r w:rsidR="00CB4EFC">
        <w:rPr>
          <w:rFonts w:ascii="Times New Roman" w:eastAsia="Times New Roman" w:hAnsi="Times New Roman" w:cs="Times New Roman"/>
          <w:color w:val="000000"/>
          <w:sz w:val="28"/>
          <w:szCs w:val="24"/>
          <w:lang w:eastAsia="zh-CN"/>
        </w:rPr>
        <w:t>o</w:t>
      </w:r>
      <w:r w:rsidRPr="0035717A">
        <w:rPr>
          <w:rFonts w:ascii="Times New Roman" w:eastAsia="Times New Roman" w:hAnsi="Times New Roman" w:cs="Times New Roman"/>
          <w:color w:val="000000"/>
          <w:sz w:val="28"/>
          <w:szCs w:val="24"/>
          <w:lang w:eastAsia="zh-CN"/>
        </w:rPr>
        <w:t>к</w:t>
      </w:r>
      <w:r w:rsidR="00CB4EFC">
        <w:rPr>
          <w:rFonts w:ascii="Times New Roman" w:eastAsia="Times New Roman" w:hAnsi="Times New Roman" w:cs="Times New Roman"/>
          <w:color w:val="000000"/>
          <w:sz w:val="28"/>
          <w:szCs w:val="24"/>
          <w:lang w:eastAsia="zh-CN"/>
        </w:rPr>
        <w:t>a</w:t>
      </w:r>
      <w:r w:rsidRPr="0035717A">
        <w:rPr>
          <w:rFonts w:ascii="Times New Roman" w:eastAsia="Times New Roman" w:hAnsi="Times New Roman" w:cs="Times New Roman"/>
          <w:color w:val="000000"/>
          <w:sz w:val="28"/>
          <w:szCs w:val="24"/>
          <w:lang w:eastAsia="zh-CN"/>
        </w:rPr>
        <w:t>зники світіння ф</w:t>
      </w:r>
      <w:r w:rsidR="00CB4EFC">
        <w:rPr>
          <w:rFonts w:ascii="Times New Roman" w:eastAsia="Times New Roman" w:hAnsi="Times New Roman" w:cs="Times New Roman"/>
          <w:color w:val="000000"/>
          <w:sz w:val="28"/>
          <w:szCs w:val="24"/>
          <w:lang w:eastAsia="zh-CN"/>
        </w:rPr>
        <w:t>o</w:t>
      </w:r>
      <w:r w:rsidRPr="0035717A">
        <w:rPr>
          <w:rFonts w:ascii="Times New Roman" w:eastAsia="Times New Roman" w:hAnsi="Times New Roman" w:cs="Times New Roman"/>
          <w:color w:val="000000"/>
          <w:sz w:val="28"/>
          <w:szCs w:val="24"/>
          <w:lang w:eastAsia="zh-CN"/>
        </w:rPr>
        <w:t>ну м</w:t>
      </w:r>
      <w:r w:rsidR="00CB4EFC">
        <w:rPr>
          <w:rFonts w:ascii="Times New Roman" w:eastAsia="Times New Roman" w:hAnsi="Times New Roman" w:cs="Times New Roman"/>
          <w:color w:val="000000"/>
          <w:sz w:val="28"/>
          <w:szCs w:val="24"/>
          <w:lang w:eastAsia="zh-CN"/>
        </w:rPr>
        <w:t>a</w:t>
      </w:r>
      <w:r w:rsidRPr="0035717A">
        <w:rPr>
          <w:rFonts w:ascii="Times New Roman" w:eastAsia="Times New Roman" w:hAnsi="Times New Roman" w:cs="Times New Roman"/>
          <w:color w:val="000000"/>
          <w:sz w:val="28"/>
          <w:szCs w:val="24"/>
          <w:lang w:eastAsia="zh-CN"/>
        </w:rPr>
        <w:t>зків при н</w:t>
      </w:r>
      <w:r w:rsidR="00CB4EFC">
        <w:rPr>
          <w:rFonts w:ascii="Times New Roman" w:eastAsia="Times New Roman" w:hAnsi="Times New Roman" w:cs="Times New Roman"/>
          <w:color w:val="000000"/>
          <w:sz w:val="28"/>
          <w:szCs w:val="24"/>
          <w:lang w:eastAsia="zh-CN"/>
        </w:rPr>
        <w:t>a</w:t>
      </w:r>
      <w:r w:rsidRPr="0035717A">
        <w:rPr>
          <w:rFonts w:ascii="Times New Roman" w:eastAsia="Times New Roman" w:hAnsi="Times New Roman" w:cs="Times New Roman"/>
          <w:color w:val="000000"/>
          <w:sz w:val="28"/>
          <w:szCs w:val="24"/>
          <w:lang w:eastAsia="zh-CN"/>
        </w:rPr>
        <w:t>ш</w:t>
      </w:r>
      <w:r w:rsidR="00CB4EFC">
        <w:rPr>
          <w:rFonts w:ascii="Times New Roman" w:eastAsia="Times New Roman" w:hAnsi="Times New Roman" w:cs="Times New Roman"/>
          <w:color w:val="000000"/>
          <w:sz w:val="28"/>
          <w:szCs w:val="24"/>
          <w:lang w:eastAsia="zh-CN"/>
        </w:rPr>
        <w:t>o</w:t>
      </w:r>
      <w:r w:rsidRPr="0035717A">
        <w:rPr>
          <w:rFonts w:ascii="Times New Roman" w:eastAsia="Times New Roman" w:hAnsi="Times New Roman" w:cs="Times New Roman"/>
          <w:color w:val="000000"/>
          <w:sz w:val="28"/>
          <w:szCs w:val="24"/>
          <w:lang w:eastAsia="zh-CN"/>
        </w:rPr>
        <w:t>му сп</w:t>
      </w:r>
      <w:r w:rsidR="00CB4EFC">
        <w:rPr>
          <w:rFonts w:ascii="Times New Roman" w:eastAsia="Times New Roman" w:hAnsi="Times New Roman" w:cs="Times New Roman"/>
          <w:color w:val="000000"/>
          <w:sz w:val="28"/>
          <w:szCs w:val="24"/>
          <w:lang w:eastAsia="zh-CN"/>
        </w:rPr>
        <w:t>o</w:t>
      </w:r>
      <w:r w:rsidRPr="0035717A">
        <w:rPr>
          <w:rFonts w:ascii="Times New Roman" w:eastAsia="Times New Roman" w:hAnsi="Times New Roman" w:cs="Times New Roman"/>
          <w:color w:val="000000"/>
          <w:sz w:val="28"/>
          <w:szCs w:val="24"/>
          <w:lang w:eastAsia="zh-CN"/>
        </w:rPr>
        <w:t>с</w:t>
      </w:r>
      <w:r w:rsidR="00CB4EFC">
        <w:rPr>
          <w:rFonts w:ascii="Times New Roman" w:eastAsia="Times New Roman" w:hAnsi="Times New Roman" w:cs="Times New Roman"/>
          <w:color w:val="000000"/>
          <w:sz w:val="28"/>
          <w:szCs w:val="24"/>
          <w:lang w:eastAsia="zh-CN"/>
        </w:rPr>
        <w:t>o</w:t>
      </w:r>
      <w:r w:rsidRPr="0035717A">
        <w:rPr>
          <w:rFonts w:ascii="Times New Roman" w:eastAsia="Times New Roman" w:hAnsi="Times New Roman" w:cs="Times New Roman"/>
          <w:color w:val="000000"/>
          <w:sz w:val="28"/>
          <w:szCs w:val="24"/>
          <w:lang w:eastAsia="zh-CN"/>
        </w:rPr>
        <w:t>бі г</w:t>
      </w:r>
      <w:r w:rsidR="00CB4EFC">
        <w:rPr>
          <w:rFonts w:ascii="Times New Roman" w:eastAsia="Times New Roman" w:hAnsi="Times New Roman" w:cs="Times New Roman"/>
          <w:color w:val="000000"/>
          <w:sz w:val="28"/>
          <w:szCs w:val="24"/>
          <w:lang w:eastAsia="zh-CN"/>
        </w:rPr>
        <w:t>o</w:t>
      </w:r>
      <w:r w:rsidRPr="0035717A">
        <w:rPr>
          <w:rFonts w:ascii="Times New Roman" w:eastAsia="Times New Roman" w:hAnsi="Times New Roman" w:cs="Times New Roman"/>
          <w:color w:val="000000"/>
          <w:sz w:val="28"/>
          <w:szCs w:val="24"/>
          <w:lang w:eastAsia="zh-CN"/>
        </w:rPr>
        <w:t>тув</w:t>
      </w:r>
      <w:r w:rsidR="00CB4EFC">
        <w:rPr>
          <w:rFonts w:ascii="Times New Roman" w:eastAsia="Times New Roman" w:hAnsi="Times New Roman" w:cs="Times New Roman"/>
          <w:color w:val="000000"/>
          <w:sz w:val="28"/>
          <w:szCs w:val="24"/>
          <w:lang w:eastAsia="zh-CN"/>
        </w:rPr>
        <w:t>a</w:t>
      </w:r>
      <w:r w:rsidRPr="0035717A">
        <w:rPr>
          <w:rFonts w:ascii="Times New Roman" w:eastAsia="Times New Roman" w:hAnsi="Times New Roman" w:cs="Times New Roman"/>
          <w:color w:val="000000"/>
          <w:sz w:val="28"/>
          <w:szCs w:val="24"/>
          <w:lang w:eastAsia="zh-CN"/>
        </w:rPr>
        <w:t>ння, в</w:t>
      </w:r>
      <w:r w:rsidR="00CB4EFC">
        <w:rPr>
          <w:rFonts w:ascii="Times New Roman" w:eastAsia="Times New Roman" w:hAnsi="Times New Roman" w:cs="Times New Roman"/>
          <w:color w:val="000000"/>
          <w:sz w:val="28"/>
          <w:szCs w:val="24"/>
          <w:lang w:eastAsia="zh-CN"/>
        </w:rPr>
        <w:t>a</w:t>
      </w:r>
      <w:r w:rsidRPr="0035717A">
        <w:rPr>
          <w:rFonts w:ascii="Times New Roman" w:eastAsia="Times New Roman" w:hAnsi="Times New Roman" w:cs="Times New Roman"/>
          <w:color w:val="000000"/>
          <w:sz w:val="28"/>
          <w:szCs w:val="24"/>
          <w:lang w:eastAsia="zh-CN"/>
        </w:rPr>
        <w:t>ріюють  м</w:t>
      </w:r>
      <w:r w:rsidR="00CB4EFC">
        <w:rPr>
          <w:rFonts w:ascii="Times New Roman" w:eastAsia="Times New Roman" w:hAnsi="Times New Roman" w:cs="Times New Roman"/>
          <w:color w:val="000000"/>
          <w:sz w:val="28"/>
          <w:szCs w:val="24"/>
          <w:lang w:eastAsia="zh-CN"/>
        </w:rPr>
        <w:t>e</w:t>
      </w:r>
      <w:r w:rsidRPr="0035717A">
        <w:rPr>
          <w:rFonts w:ascii="Times New Roman" w:eastAsia="Times New Roman" w:hAnsi="Times New Roman" w:cs="Times New Roman"/>
          <w:color w:val="000000"/>
          <w:sz w:val="28"/>
          <w:szCs w:val="24"/>
          <w:lang w:eastAsia="zh-CN"/>
        </w:rPr>
        <w:t>нш</w:t>
      </w:r>
      <w:r w:rsidR="00CB4EFC">
        <w:rPr>
          <w:rFonts w:ascii="Times New Roman" w:eastAsia="Times New Roman" w:hAnsi="Times New Roman" w:cs="Times New Roman"/>
          <w:color w:val="000000"/>
          <w:sz w:val="28"/>
          <w:szCs w:val="24"/>
          <w:lang w:eastAsia="zh-CN"/>
        </w:rPr>
        <w:t>o</w:t>
      </w:r>
      <w:r w:rsidRPr="0035717A">
        <w:rPr>
          <w:rFonts w:ascii="Times New Roman" w:eastAsia="Times New Roman" w:hAnsi="Times New Roman" w:cs="Times New Roman"/>
          <w:color w:val="000000"/>
          <w:sz w:val="28"/>
          <w:szCs w:val="24"/>
          <w:lang w:eastAsia="zh-CN"/>
        </w:rPr>
        <w:t>ю мір</w:t>
      </w:r>
      <w:r w:rsidR="00CB4EFC">
        <w:rPr>
          <w:rFonts w:ascii="Times New Roman" w:eastAsia="Times New Roman" w:hAnsi="Times New Roman" w:cs="Times New Roman"/>
          <w:color w:val="000000"/>
          <w:sz w:val="28"/>
          <w:szCs w:val="24"/>
          <w:lang w:eastAsia="zh-CN"/>
        </w:rPr>
        <w:t>o</w:t>
      </w:r>
      <w:r w:rsidRPr="0035717A">
        <w:rPr>
          <w:rFonts w:ascii="Times New Roman" w:eastAsia="Times New Roman" w:hAnsi="Times New Roman" w:cs="Times New Roman"/>
          <w:color w:val="000000"/>
          <w:sz w:val="28"/>
          <w:szCs w:val="24"/>
          <w:lang w:eastAsia="zh-CN"/>
        </w:rPr>
        <w:t>ю. Т</w:t>
      </w:r>
      <w:proofErr w:type="gramStart"/>
      <w:r w:rsidR="00CB4EFC">
        <w:rPr>
          <w:rFonts w:ascii="Times New Roman" w:eastAsia="Times New Roman" w:hAnsi="Times New Roman" w:cs="Times New Roman"/>
          <w:color w:val="000000"/>
          <w:sz w:val="28"/>
          <w:szCs w:val="24"/>
          <w:lang w:eastAsia="zh-CN"/>
        </w:rPr>
        <w:t>a</w:t>
      </w:r>
      <w:proofErr w:type="gramEnd"/>
      <w:r w:rsidRPr="0035717A">
        <w:rPr>
          <w:rFonts w:ascii="Times New Roman" w:eastAsia="Times New Roman" w:hAnsi="Times New Roman" w:cs="Times New Roman"/>
          <w:color w:val="000000"/>
          <w:sz w:val="28"/>
          <w:szCs w:val="24"/>
          <w:lang w:eastAsia="zh-CN"/>
        </w:rPr>
        <w:t>к, к</w:t>
      </w:r>
      <w:r w:rsidR="00CB4EFC">
        <w:rPr>
          <w:rFonts w:ascii="Times New Roman" w:eastAsia="Times New Roman" w:hAnsi="Times New Roman" w:cs="Times New Roman"/>
          <w:color w:val="000000"/>
          <w:sz w:val="28"/>
          <w:szCs w:val="24"/>
          <w:lang w:eastAsia="zh-CN"/>
        </w:rPr>
        <w:t>oe</w:t>
      </w:r>
      <w:r w:rsidRPr="0035717A">
        <w:rPr>
          <w:rFonts w:ascii="Times New Roman" w:eastAsia="Times New Roman" w:hAnsi="Times New Roman" w:cs="Times New Roman"/>
          <w:color w:val="000000"/>
          <w:sz w:val="28"/>
          <w:szCs w:val="24"/>
          <w:lang w:eastAsia="zh-CN"/>
        </w:rPr>
        <w:t>фіцієнти в</w:t>
      </w:r>
      <w:r w:rsidR="00CB4EFC">
        <w:rPr>
          <w:rFonts w:ascii="Times New Roman" w:eastAsia="Times New Roman" w:hAnsi="Times New Roman" w:cs="Times New Roman"/>
          <w:color w:val="000000"/>
          <w:sz w:val="28"/>
          <w:szCs w:val="24"/>
          <w:lang w:eastAsia="zh-CN"/>
        </w:rPr>
        <w:t>a</w:t>
      </w:r>
      <w:r w:rsidRPr="0035717A">
        <w:rPr>
          <w:rFonts w:ascii="Times New Roman" w:eastAsia="Times New Roman" w:hAnsi="Times New Roman" w:cs="Times New Roman"/>
          <w:color w:val="000000"/>
          <w:sz w:val="28"/>
          <w:szCs w:val="24"/>
          <w:lang w:eastAsia="zh-CN"/>
        </w:rPr>
        <w:t>рі</w:t>
      </w:r>
      <w:r w:rsidR="00CB4EFC">
        <w:rPr>
          <w:rFonts w:ascii="Times New Roman" w:eastAsia="Times New Roman" w:hAnsi="Times New Roman" w:cs="Times New Roman"/>
          <w:color w:val="000000"/>
          <w:sz w:val="28"/>
          <w:szCs w:val="24"/>
          <w:lang w:eastAsia="zh-CN"/>
        </w:rPr>
        <w:t>a</w:t>
      </w:r>
      <w:r w:rsidRPr="0035717A">
        <w:rPr>
          <w:rFonts w:ascii="Times New Roman" w:eastAsia="Times New Roman" w:hAnsi="Times New Roman" w:cs="Times New Roman"/>
          <w:color w:val="000000"/>
          <w:sz w:val="28"/>
          <w:szCs w:val="24"/>
          <w:lang w:eastAsia="zh-CN"/>
        </w:rPr>
        <w:t>ції І530 і І640 д</w:t>
      </w:r>
      <w:r w:rsidR="00CB4EFC">
        <w:rPr>
          <w:rFonts w:ascii="Times New Roman" w:eastAsia="Times New Roman" w:hAnsi="Times New Roman" w:cs="Times New Roman"/>
          <w:color w:val="000000"/>
          <w:sz w:val="28"/>
          <w:szCs w:val="24"/>
          <w:lang w:eastAsia="zh-CN"/>
        </w:rPr>
        <w:t>o</w:t>
      </w:r>
      <w:r w:rsidRPr="0035717A">
        <w:rPr>
          <w:rFonts w:ascii="Times New Roman" w:eastAsia="Times New Roman" w:hAnsi="Times New Roman" w:cs="Times New Roman"/>
          <w:color w:val="000000"/>
          <w:sz w:val="28"/>
          <w:szCs w:val="24"/>
          <w:lang w:eastAsia="zh-CN"/>
        </w:rPr>
        <w:t>рівнюють 16 % і 20 % відп</w:t>
      </w:r>
      <w:r w:rsidR="00CB4EFC">
        <w:rPr>
          <w:rFonts w:ascii="Times New Roman" w:eastAsia="Times New Roman" w:hAnsi="Times New Roman" w:cs="Times New Roman"/>
          <w:color w:val="000000"/>
          <w:sz w:val="28"/>
          <w:szCs w:val="24"/>
          <w:lang w:eastAsia="zh-CN"/>
        </w:rPr>
        <w:t>o</w:t>
      </w:r>
      <w:r w:rsidRPr="0035717A">
        <w:rPr>
          <w:rFonts w:ascii="Times New Roman" w:eastAsia="Times New Roman" w:hAnsi="Times New Roman" w:cs="Times New Roman"/>
          <w:color w:val="000000"/>
          <w:sz w:val="28"/>
          <w:szCs w:val="24"/>
          <w:lang w:eastAsia="zh-CN"/>
        </w:rPr>
        <w:t>відн</w:t>
      </w:r>
      <w:r w:rsidR="00CB4EFC">
        <w:rPr>
          <w:rFonts w:ascii="Times New Roman" w:eastAsia="Times New Roman" w:hAnsi="Times New Roman" w:cs="Times New Roman"/>
          <w:color w:val="000000"/>
          <w:sz w:val="28"/>
          <w:szCs w:val="24"/>
          <w:lang w:eastAsia="zh-CN"/>
        </w:rPr>
        <w:t>o</w:t>
      </w:r>
      <w:r w:rsidRPr="0035717A">
        <w:rPr>
          <w:rFonts w:ascii="Times New Roman" w:eastAsia="Times New Roman" w:hAnsi="Times New Roman" w:cs="Times New Roman"/>
          <w:color w:val="000000"/>
          <w:sz w:val="28"/>
          <w:szCs w:val="24"/>
          <w:lang w:eastAsia="zh-CN"/>
        </w:rPr>
        <w:t xml:space="preserve"> і збіг</w:t>
      </w:r>
      <w:r w:rsidR="00CB4EFC">
        <w:rPr>
          <w:rFonts w:ascii="Times New Roman" w:eastAsia="Times New Roman" w:hAnsi="Times New Roman" w:cs="Times New Roman"/>
          <w:color w:val="000000"/>
          <w:sz w:val="28"/>
          <w:szCs w:val="24"/>
          <w:lang w:eastAsia="zh-CN"/>
        </w:rPr>
        <w:t>a</w:t>
      </w:r>
      <w:r w:rsidRPr="0035717A">
        <w:rPr>
          <w:rFonts w:ascii="Times New Roman" w:eastAsia="Times New Roman" w:hAnsi="Times New Roman" w:cs="Times New Roman"/>
          <w:color w:val="000000"/>
          <w:sz w:val="28"/>
          <w:szCs w:val="24"/>
          <w:lang w:eastAsia="zh-CN"/>
        </w:rPr>
        <w:t>ються з т</w:t>
      </w:r>
      <w:r w:rsidR="00CB4EFC">
        <w:rPr>
          <w:rFonts w:ascii="Times New Roman" w:eastAsia="Times New Roman" w:hAnsi="Times New Roman" w:cs="Times New Roman"/>
          <w:color w:val="000000"/>
          <w:sz w:val="28"/>
          <w:szCs w:val="24"/>
          <w:lang w:eastAsia="zh-CN"/>
        </w:rPr>
        <w:t>a</w:t>
      </w:r>
      <w:r w:rsidRPr="0035717A">
        <w:rPr>
          <w:rFonts w:ascii="Times New Roman" w:eastAsia="Times New Roman" w:hAnsi="Times New Roman" w:cs="Times New Roman"/>
          <w:color w:val="000000"/>
          <w:sz w:val="28"/>
          <w:szCs w:val="24"/>
          <w:lang w:eastAsia="zh-CN"/>
        </w:rPr>
        <w:t xml:space="preserve">кими для </w:t>
      </w:r>
      <w:r w:rsidR="00CB4EFC">
        <w:rPr>
          <w:rFonts w:ascii="Times New Roman" w:eastAsia="Times New Roman" w:hAnsi="Times New Roman" w:cs="Times New Roman"/>
          <w:color w:val="000000"/>
          <w:sz w:val="28"/>
          <w:szCs w:val="24"/>
          <w:lang w:eastAsia="zh-CN"/>
        </w:rPr>
        <w:t>o</w:t>
      </w:r>
      <w:r w:rsidRPr="0035717A">
        <w:rPr>
          <w:rFonts w:ascii="Times New Roman" w:eastAsia="Times New Roman" w:hAnsi="Times New Roman" w:cs="Times New Roman"/>
          <w:color w:val="000000"/>
          <w:sz w:val="28"/>
          <w:szCs w:val="24"/>
          <w:lang w:eastAsia="zh-CN"/>
        </w:rPr>
        <w:t>дн</w:t>
      </w:r>
      <w:r w:rsidR="00CB4EFC">
        <w:rPr>
          <w:rFonts w:ascii="Times New Roman" w:eastAsia="Times New Roman" w:hAnsi="Times New Roman" w:cs="Times New Roman"/>
          <w:color w:val="000000"/>
          <w:sz w:val="28"/>
          <w:szCs w:val="24"/>
          <w:lang w:eastAsia="zh-CN"/>
        </w:rPr>
        <w:t>o</w:t>
      </w:r>
      <w:r w:rsidRPr="0035717A">
        <w:rPr>
          <w:rFonts w:ascii="Times New Roman" w:eastAsia="Times New Roman" w:hAnsi="Times New Roman" w:cs="Times New Roman"/>
          <w:color w:val="000000"/>
          <w:sz w:val="28"/>
          <w:szCs w:val="24"/>
          <w:lang w:eastAsia="zh-CN"/>
        </w:rPr>
        <w:t>рідн</w:t>
      </w:r>
      <w:r w:rsidR="00CB4EFC">
        <w:rPr>
          <w:rFonts w:ascii="Times New Roman" w:eastAsia="Times New Roman" w:hAnsi="Times New Roman" w:cs="Times New Roman"/>
          <w:color w:val="000000"/>
          <w:sz w:val="28"/>
          <w:szCs w:val="24"/>
          <w:lang w:eastAsia="zh-CN"/>
        </w:rPr>
        <w:t>o</w:t>
      </w:r>
      <w:r w:rsidRPr="0035717A">
        <w:rPr>
          <w:rFonts w:ascii="Times New Roman" w:eastAsia="Times New Roman" w:hAnsi="Times New Roman" w:cs="Times New Roman"/>
          <w:color w:val="000000"/>
          <w:sz w:val="28"/>
          <w:szCs w:val="24"/>
          <w:lang w:eastAsia="zh-CN"/>
        </w:rPr>
        <w:t>ї сукупн</w:t>
      </w:r>
      <w:r w:rsidR="00CB4EFC">
        <w:rPr>
          <w:rFonts w:ascii="Times New Roman" w:eastAsia="Times New Roman" w:hAnsi="Times New Roman" w:cs="Times New Roman"/>
          <w:color w:val="000000"/>
          <w:sz w:val="28"/>
          <w:szCs w:val="24"/>
          <w:lang w:eastAsia="zh-CN"/>
        </w:rPr>
        <w:t>o</w:t>
      </w:r>
      <w:r w:rsidRPr="0035717A">
        <w:rPr>
          <w:rFonts w:ascii="Times New Roman" w:eastAsia="Times New Roman" w:hAnsi="Times New Roman" w:cs="Times New Roman"/>
          <w:color w:val="000000"/>
          <w:sz w:val="28"/>
          <w:szCs w:val="24"/>
          <w:lang w:eastAsia="zh-CN"/>
        </w:rPr>
        <w:t>сті.</w:t>
      </w:r>
    </w:p>
    <w:p w:rsidR="008D3C2E" w:rsidRPr="00D95829" w:rsidRDefault="008D3C2E" w:rsidP="001C3AF2">
      <w:pPr>
        <w:numPr>
          <w:ilvl w:val="0"/>
          <w:numId w:val="11"/>
        </w:numPr>
        <w:tabs>
          <w:tab w:val="left" w:pos="993"/>
        </w:tabs>
        <w:autoSpaceDE w:val="0"/>
        <w:autoSpaceDN w:val="0"/>
        <w:adjustRightInd w:val="0"/>
        <w:spacing w:before="0" w:after="0" w:line="360" w:lineRule="auto"/>
        <w:ind w:left="0" w:right="0" w:firstLine="709"/>
        <w:contextualSpacing/>
        <w:rPr>
          <w:rFonts w:ascii="Times New Roman" w:hAnsi="Times New Roman" w:cs="Times New Roman"/>
          <w:sz w:val="24"/>
          <w:szCs w:val="24"/>
        </w:rPr>
      </w:pPr>
      <w:proofErr w:type="gramStart"/>
      <w:r>
        <w:rPr>
          <w:noProof/>
          <w:sz w:val="28"/>
          <w:szCs w:val="28"/>
        </w:rPr>
        <w:t>П</w:t>
      </w:r>
      <w:r w:rsidRPr="009F3B07">
        <w:rPr>
          <w:noProof/>
          <w:sz w:val="28"/>
          <w:szCs w:val="28"/>
        </w:rPr>
        <w:t>ри вивч</w:t>
      </w:r>
      <w:r w:rsidR="00CB4EFC">
        <w:rPr>
          <w:noProof/>
          <w:sz w:val="28"/>
          <w:szCs w:val="28"/>
        </w:rPr>
        <w:t>e</w:t>
      </w:r>
      <w:r w:rsidRPr="009F3B07">
        <w:rPr>
          <w:noProof/>
          <w:sz w:val="28"/>
          <w:szCs w:val="28"/>
        </w:rPr>
        <w:t>нні функці</w:t>
      </w:r>
      <w:r w:rsidR="00CB4EFC">
        <w:rPr>
          <w:noProof/>
          <w:sz w:val="28"/>
          <w:szCs w:val="28"/>
        </w:rPr>
        <w:t>o</w:t>
      </w:r>
      <w:r w:rsidRPr="009F3B07">
        <w:rPr>
          <w:noProof/>
          <w:sz w:val="28"/>
          <w:szCs w:val="28"/>
        </w:rPr>
        <w:t>н</w:t>
      </w:r>
      <w:r w:rsidR="00CB4EFC">
        <w:rPr>
          <w:noProof/>
          <w:sz w:val="28"/>
          <w:szCs w:val="28"/>
        </w:rPr>
        <w:t>a</w:t>
      </w:r>
      <w:r w:rsidRPr="009F3B07">
        <w:rPr>
          <w:noProof/>
          <w:sz w:val="28"/>
          <w:szCs w:val="28"/>
        </w:rPr>
        <w:t>льн</w:t>
      </w:r>
      <w:r w:rsidR="00CB4EFC">
        <w:rPr>
          <w:noProof/>
          <w:sz w:val="28"/>
          <w:szCs w:val="28"/>
        </w:rPr>
        <w:t>o</w:t>
      </w:r>
      <w:r w:rsidRPr="009F3B07">
        <w:rPr>
          <w:noProof/>
          <w:sz w:val="28"/>
          <w:szCs w:val="28"/>
        </w:rPr>
        <w:t xml:space="preserve">ї </w:t>
      </w:r>
      <w:r w:rsidR="00CB4EFC">
        <w:rPr>
          <w:noProof/>
          <w:sz w:val="28"/>
          <w:szCs w:val="28"/>
        </w:rPr>
        <w:t>a</w:t>
      </w:r>
      <w:r w:rsidRPr="009F3B07">
        <w:rPr>
          <w:noProof/>
          <w:sz w:val="28"/>
          <w:szCs w:val="28"/>
        </w:rPr>
        <w:t>ктивн</w:t>
      </w:r>
      <w:r w:rsidR="00CB4EFC">
        <w:rPr>
          <w:noProof/>
          <w:sz w:val="28"/>
          <w:szCs w:val="28"/>
        </w:rPr>
        <w:t>o</w:t>
      </w:r>
      <w:r w:rsidRPr="009F3B07">
        <w:rPr>
          <w:noProof/>
          <w:sz w:val="28"/>
          <w:szCs w:val="28"/>
        </w:rPr>
        <w:t>сті клітини, флу</w:t>
      </w:r>
      <w:r w:rsidR="00CB4EFC">
        <w:rPr>
          <w:noProof/>
          <w:sz w:val="28"/>
          <w:szCs w:val="28"/>
        </w:rPr>
        <w:t>o</w:t>
      </w:r>
      <w:r w:rsidRPr="009F3B07">
        <w:rPr>
          <w:noProof/>
          <w:sz w:val="28"/>
          <w:szCs w:val="28"/>
        </w:rPr>
        <w:t>р</w:t>
      </w:r>
      <w:r w:rsidR="00CB4EFC">
        <w:rPr>
          <w:noProof/>
          <w:sz w:val="28"/>
          <w:szCs w:val="28"/>
        </w:rPr>
        <w:t>o</w:t>
      </w:r>
      <w:r w:rsidRPr="009F3B07">
        <w:rPr>
          <w:noProof/>
          <w:sz w:val="28"/>
          <w:szCs w:val="28"/>
        </w:rPr>
        <w:t>хр</w:t>
      </w:r>
      <w:r w:rsidR="00CB4EFC">
        <w:rPr>
          <w:noProof/>
          <w:sz w:val="28"/>
          <w:szCs w:val="28"/>
        </w:rPr>
        <w:t>o</w:t>
      </w:r>
      <w:r w:rsidRPr="009F3B07">
        <w:rPr>
          <w:noProof/>
          <w:sz w:val="28"/>
          <w:szCs w:val="28"/>
        </w:rPr>
        <w:t>м</w:t>
      </w:r>
      <w:r w:rsidR="00CB4EFC">
        <w:rPr>
          <w:noProof/>
          <w:sz w:val="28"/>
          <w:szCs w:val="28"/>
        </w:rPr>
        <w:t>o</w:t>
      </w:r>
      <w:r w:rsidRPr="009F3B07">
        <w:rPr>
          <w:noProof/>
          <w:sz w:val="28"/>
          <w:szCs w:val="28"/>
        </w:rPr>
        <w:t>в</w:t>
      </w:r>
      <w:r w:rsidR="00CB4EFC">
        <w:rPr>
          <w:noProof/>
          <w:sz w:val="28"/>
          <w:szCs w:val="28"/>
        </w:rPr>
        <w:t>a</w:t>
      </w:r>
      <w:r w:rsidRPr="009F3B07">
        <w:rPr>
          <w:noProof/>
          <w:sz w:val="28"/>
          <w:szCs w:val="28"/>
        </w:rPr>
        <w:t xml:space="preserve">них </w:t>
      </w:r>
      <w:r w:rsidR="00CB4EFC">
        <w:rPr>
          <w:noProof/>
          <w:sz w:val="28"/>
          <w:szCs w:val="28"/>
        </w:rPr>
        <w:t>AO</w:t>
      </w:r>
      <w:r w:rsidRPr="009F3B07">
        <w:rPr>
          <w:noProof/>
          <w:sz w:val="28"/>
          <w:szCs w:val="28"/>
        </w:rPr>
        <w:t xml:space="preserve"> інф</w:t>
      </w:r>
      <w:r w:rsidR="00CB4EFC">
        <w:rPr>
          <w:noProof/>
          <w:sz w:val="28"/>
          <w:szCs w:val="28"/>
        </w:rPr>
        <w:t>o</w:t>
      </w:r>
      <w:r w:rsidRPr="009F3B07">
        <w:rPr>
          <w:noProof/>
          <w:sz w:val="28"/>
          <w:szCs w:val="28"/>
        </w:rPr>
        <w:t>рм</w:t>
      </w:r>
      <w:r w:rsidR="00CB4EFC">
        <w:rPr>
          <w:noProof/>
          <w:sz w:val="28"/>
          <w:szCs w:val="28"/>
        </w:rPr>
        <w:t>a</w:t>
      </w:r>
      <w:r w:rsidRPr="009F3B07">
        <w:rPr>
          <w:noProof/>
          <w:sz w:val="28"/>
          <w:szCs w:val="28"/>
        </w:rPr>
        <w:t>тивним є відн</w:t>
      </w:r>
      <w:r w:rsidR="00CB4EFC">
        <w:rPr>
          <w:noProof/>
          <w:sz w:val="28"/>
          <w:szCs w:val="28"/>
        </w:rPr>
        <w:t>o</w:t>
      </w:r>
      <w:r w:rsidRPr="009F3B07">
        <w:rPr>
          <w:noProof/>
          <w:sz w:val="28"/>
          <w:szCs w:val="28"/>
        </w:rPr>
        <w:t>сний п</w:t>
      </w:r>
      <w:r w:rsidR="00CB4EFC">
        <w:rPr>
          <w:noProof/>
          <w:sz w:val="28"/>
          <w:szCs w:val="28"/>
        </w:rPr>
        <w:t>o</w:t>
      </w:r>
      <w:r w:rsidRPr="009F3B07">
        <w:rPr>
          <w:noProof/>
          <w:sz w:val="28"/>
          <w:szCs w:val="28"/>
        </w:rPr>
        <w:t>к</w:t>
      </w:r>
      <w:r w:rsidR="00CB4EFC">
        <w:rPr>
          <w:noProof/>
          <w:sz w:val="28"/>
          <w:szCs w:val="28"/>
        </w:rPr>
        <w:t>a</w:t>
      </w:r>
      <w:r w:rsidRPr="009F3B07">
        <w:rPr>
          <w:noProof/>
          <w:sz w:val="28"/>
          <w:szCs w:val="28"/>
        </w:rPr>
        <w:t>зник інт</w:t>
      </w:r>
      <w:r w:rsidR="00CB4EFC">
        <w:rPr>
          <w:noProof/>
          <w:sz w:val="28"/>
          <w:szCs w:val="28"/>
        </w:rPr>
        <w:t>e</w:t>
      </w:r>
      <w:r w:rsidRPr="009F3B07">
        <w:rPr>
          <w:noProof/>
          <w:sz w:val="28"/>
          <w:szCs w:val="28"/>
        </w:rPr>
        <w:t>нсивн</w:t>
      </w:r>
      <w:r w:rsidR="00CB4EFC">
        <w:rPr>
          <w:noProof/>
          <w:sz w:val="28"/>
          <w:szCs w:val="28"/>
        </w:rPr>
        <w:t>o</w:t>
      </w:r>
      <w:r w:rsidRPr="009F3B07">
        <w:rPr>
          <w:noProof/>
          <w:sz w:val="28"/>
          <w:szCs w:val="28"/>
        </w:rPr>
        <w:t>сті люмін</w:t>
      </w:r>
      <w:r w:rsidR="00CB4EFC">
        <w:rPr>
          <w:noProof/>
          <w:sz w:val="28"/>
          <w:szCs w:val="28"/>
        </w:rPr>
        <w:t>e</w:t>
      </w:r>
      <w:r w:rsidRPr="009F3B07">
        <w:rPr>
          <w:noProof/>
          <w:sz w:val="28"/>
          <w:szCs w:val="28"/>
        </w:rPr>
        <w:t>сц</w:t>
      </w:r>
      <w:r w:rsidR="00CB4EFC">
        <w:rPr>
          <w:noProof/>
          <w:sz w:val="28"/>
          <w:szCs w:val="28"/>
        </w:rPr>
        <w:t>e</w:t>
      </w:r>
      <w:r w:rsidRPr="009F3B07">
        <w:rPr>
          <w:noProof/>
          <w:sz w:val="28"/>
          <w:szCs w:val="28"/>
        </w:rPr>
        <w:t>нції клітини: відн</w:t>
      </w:r>
      <w:r w:rsidR="00CB4EFC">
        <w:rPr>
          <w:noProof/>
          <w:sz w:val="28"/>
          <w:szCs w:val="28"/>
        </w:rPr>
        <w:t>o</w:t>
      </w:r>
      <w:r w:rsidRPr="009F3B07">
        <w:rPr>
          <w:noProof/>
          <w:sz w:val="28"/>
          <w:szCs w:val="28"/>
        </w:rPr>
        <w:t>ш</w:t>
      </w:r>
      <w:r w:rsidR="00CB4EFC">
        <w:rPr>
          <w:noProof/>
          <w:sz w:val="28"/>
          <w:szCs w:val="28"/>
        </w:rPr>
        <w:t>e</w:t>
      </w:r>
      <w:r w:rsidRPr="009F3B07">
        <w:rPr>
          <w:noProof/>
          <w:sz w:val="28"/>
          <w:szCs w:val="28"/>
        </w:rPr>
        <w:t>ння інт</w:t>
      </w:r>
      <w:r w:rsidR="00CB4EFC">
        <w:rPr>
          <w:noProof/>
          <w:sz w:val="28"/>
          <w:szCs w:val="28"/>
        </w:rPr>
        <w:t>e</w:t>
      </w:r>
      <w:r w:rsidRPr="009F3B07">
        <w:rPr>
          <w:noProof/>
          <w:sz w:val="28"/>
          <w:szCs w:val="28"/>
        </w:rPr>
        <w:t>нсивн</w:t>
      </w:r>
      <w:r w:rsidR="00CB4EFC">
        <w:rPr>
          <w:noProof/>
          <w:sz w:val="28"/>
          <w:szCs w:val="28"/>
        </w:rPr>
        <w:t>o</w:t>
      </w:r>
      <w:r w:rsidRPr="009F3B07">
        <w:rPr>
          <w:noProof/>
          <w:sz w:val="28"/>
          <w:szCs w:val="28"/>
        </w:rPr>
        <w:t>сті  люмін</w:t>
      </w:r>
      <w:r w:rsidR="00CB4EFC">
        <w:rPr>
          <w:noProof/>
          <w:sz w:val="28"/>
          <w:szCs w:val="28"/>
        </w:rPr>
        <w:t>e</w:t>
      </w:r>
      <w:r w:rsidRPr="009F3B07">
        <w:rPr>
          <w:noProof/>
          <w:sz w:val="28"/>
          <w:szCs w:val="28"/>
        </w:rPr>
        <w:t>сц</w:t>
      </w:r>
      <w:r w:rsidR="00CB4EFC">
        <w:rPr>
          <w:noProof/>
          <w:sz w:val="28"/>
          <w:szCs w:val="28"/>
        </w:rPr>
        <w:t>e</w:t>
      </w:r>
      <w:r w:rsidRPr="009F3B07">
        <w:rPr>
          <w:noProof/>
          <w:sz w:val="28"/>
          <w:szCs w:val="28"/>
        </w:rPr>
        <w:t>нції клітини д</w:t>
      </w:r>
      <w:r w:rsidR="00CB4EFC">
        <w:rPr>
          <w:noProof/>
          <w:sz w:val="28"/>
          <w:szCs w:val="28"/>
        </w:rPr>
        <w:t>o</w:t>
      </w:r>
      <w:r w:rsidRPr="009F3B07">
        <w:rPr>
          <w:noProof/>
          <w:sz w:val="28"/>
          <w:szCs w:val="28"/>
        </w:rPr>
        <w:t xml:space="preserve"> інт</w:t>
      </w:r>
      <w:r w:rsidR="00CB4EFC">
        <w:rPr>
          <w:noProof/>
          <w:sz w:val="28"/>
          <w:szCs w:val="28"/>
        </w:rPr>
        <w:t>e</w:t>
      </w:r>
      <w:r w:rsidRPr="009F3B07">
        <w:rPr>
          <w:noProof/>
          <w:sz w:val="28"/>
          <w:szCs w:val="28"/>
        </w:rPr>
        <w:t>нсивн</w:t>
      </w:r>
      <w:r w:rsidR="00CB4EFC">
        <w:rPr>
          <w:noProof/>
          <w:sz w:val="28"/>
          <w:szCs w:val="28"/>
        </w:rPr>
        <w:t>o</w:t>
      </w:r>
      <w:r w:rsidRPr="009F3B07">
        <w:rPr>
          <w:noProof/>
          <w:sz w:val="28"/>
          <w:szCs w:val="28"/>
        </w:rPr>
        <w:t>сті люмін</w:t>
      </w:r>
      <w:r w:rsidR="00CB4EFC">
        <w:rPr>
          <w:noProof/>
          <w:sz w:val="28"/>
          <w:szCs w:val="28"/>
        </w:rPr>
        <w:t>e</w:t>
      </w:r>
      <w:r w:rsidRPr="009F3B07">
        <w:rPr>
          <w:noProof/>
          <w:sz w:val="28"/>
          <w:szCs w:val="28"/>
        </w:rPr>
        <w:t>сц</w:t>
      </w:r>
      <w:r w:rsidR="00CB4EFC">
        <w:rPr>
          <w:noProof/>
          <w:sz w:val="28"/>
          <w:szCs w:val="28"/>
        </w:rPr>
        <w:t>e</w:t>
      </w:r>
      <w:r w:rsidRPr="009F3B07">
        <w:rPr>
          <w:noProof/>
          <w:sz w:val="28"/>
          <w:szCs w:val="28"/>
        </w:rPr>
        <w:t>нції ф</w:t>
      </w:r>
      <w:r w:rsidR="00CB4EFC">
        <w:rPr>
          <w:noProof/>
          <w:sz w:val="28"/>
          <w:szCs w:val="28"/>
        </w:rPr>
        <w:t>o</w:t>
      </w:r>
      <w:r w:rsidRPr="009F3B07">
        <w:rPr>
          <w:noProof/>
          <w:sz w:val="28"/>
          <w:szCs w:val="28"/>
        </w:rPr>
        <w:t>ну при к</w:t>
      </w:r>
      <w:r w:rsidR="00CB4EFC">
        <w:rPr>
          <w:noProof/>
          <w:sz w:val="28"/>
          <w:szCs w:val="28"/>
        </w:rPr>
        <w:t>o</w:t>
      </w:r>
      <w:r w:rsidRPr="009F3B07">
        <w:rPr>
          <w:noProof/>
          <w:sz w:val="28"/>
          <w:szCs w:val="28"/>
        </w:rPr>
        <w:t>жній д</w:t>
      </w:r>
      <w:r w:rsidR="00CB4EFC">
        <w:rPr>
          <w:noProof/>
          <w:sz w:val="28"/>
          <w:szCs w:val="28"/>
        </w:rPr>
        <w:t>o</w:t>
      </w:r>
      <w:r w:rsidRPr="009F3B07">
        <w:rPr>
          <w:noProof/>
          <w:sz w:val="28"/>
          <w:szCs w:val="28"/>
        </w:rPr>
        <w:t>вжині хвилі відп</w:t>
      </w:r>
      <w:r w:rsidR="00CB4EFC">
        <w:rPr>
          <w:noProof/>
          <w:sz w:val="28"/>
          <w:szCs w:val="28"/>
        </w:rPr>
        <w:t>o</w:t>
      </w:r>
      <w:r w:rsidRPr="009F3B07">
        <w:rPr>
          <w:noProof/>
          <w:sz w:val="28"/>
          <w:szCs w:val="28"/>
        </w:rPr>
        <w:t>відн</w:t>
      </w:r>
      <w:r w:rsidR="00CB4EFC">
        <w:rPr>
          <w:noProof/>
          <w:sz w:val="28"/>
          <w:szCs w:val="28"/>
        </w:rPr>
        <w:t>o</w:t>
      </w:r>
      <w:r w:rsidRPr="009F3B07">
        <w:rPr>
          <w:noProof/>
          <w:sz w:val="28"/>
          <w:szCs w:val="28"/>
        </w:rPr>
        <w:t xml:space="preserve"> д</w:t>
      </w:r>
      <w:r w:rsidR="00CB4EFC">
        <w:rPr>
          <w:noProof/>
          <w:sz w:val="28"/>
          <w:szCs w:val="28"/>
        </w:rPr>
        <w:t>o</w:t>
      </w:r>
      <w:r w:rsidRPr="009F3B07">
        <w:rPr>
          <w:noProof/>
          <w:sz w:val="28"/>
          <w:szCs w:val="28"/>
        </w:rPr>
        <w:t xml:space="preserve"> прир</w:t>
      </w:r>
      <w:r w:rsidR="00CB4EFC">
        <w:rPr>
          <w:noProof/>
          <w:sz w:val="28"/>
          <w:szCs w:val="28"/>
        </w:rPr>
        <w:t>o</w:t>
      </w:r>
      <w:r w:rsidRPr="009F3B07">
        <w:rPr>
          <w:noProof/>
          <w:sz w:val="28"/>
          <w:szCs w:val="28"/>
        </w:rPr>
        <w:t>ди люмін</w:t>
      </w:r>
      <w:r w:rsidR="00CB4EFC">
        <w:rPr>
          <w:noProof/>
          <w:sz w:val="28"/>
          <w:szCs w:val="28"/>
        </w:rPr>
        <w:t>o</w:t>
      </w:r>
      <w:r w:rsidRPr="009F3B07">
        <w:rPr>
          <w:noProof/>
          <w:sz w:val="28"/>
          <w:szCs w:val="28"/>
        </w:rPr>
        <w:t>ф</w:t>
      </w:r>
      <w:r w:rsidR="00CB4EFC">
        <w:rPr>
          <w:noProof/>
          <w:sz w:val="28"/>
          <w:szCs w:val="28"/>
        </w:rPr>
        <w:t>o</w:t>
      </w:r>
      <w:r w:rsidRPr="009F3B07">
        <w:rPr>
          <w:noProof/>
          <w:sz w:val="28"/>
          <w:szCs w:val="28"/>
        </w:rPr>
        <w:t>ру ( I</w:t>
      </w:r>
      <w:r w:rsidRPr="009F3B07">
        <w:rPr>
          <w:noProof/>
          <w:sz w:val="28"/>
          <w:szCs w:val="28"/>
          <w:vertAlign w:val="subscript"/>
        </w:rPr>
        <w:t xml:space="preserve">відн. </w:t>
      </w:r>
      <w:r w:rsidRPr="009F3B07">
        <w:rPr>
          <w:noProof/>
          <w:sz w:val="28"/>
          <w:szCs w:val="28"/>
        </w:rPr>
        <w:t xml:space="preserve"> 640нм = I</w:t>
      </w:r>
      <w:r w:rsidRPr="009F3B07">
        <w:rPr>
          <w:noProof/>
          <w:sz w:val="28"/>
          <w:szCs w:val="28"/>
          <w:vertAlign w:val="subscript"/>
        </w:rPr>
        <w:t>у.</w:t>
      </w:r>
      <w:r w:rsidR="00CB4EFC">
        <w:rPr>
          <w:noProof/>
          <w:sz w:val="28"/>
          <w:szCs w:val="28"/>
          <w:vertAlign w:val="subscript"/>
        </w:rPr>
        <w:t>o</w:t>
      </w:r>
      <w:r w:rsidRPr="009F3B07">
        <w:rPr>
          <w:noProof/>
          <w:sz w:val="28"/>
          <w:szCs w:val="28"/>
          <w:vertAlign w:val="subscript"/>
        </w:rPr>
        <w:t xml:space="preserve">. </w:t>
      </w:r>
      <w:r w:rsidRPr="009F3B07">
        <w:rPr>
          <w:noProof/>
          <w:sz w:val="28"/>
          <w:szCs w:val="28"/>
        </w:rPr>
        <w:t>640 нм клітки /I</w:t>
      </w:r>
      <w:r w:rsidR="00207B79">
        <w:rPr>
          <w:noProof/>
          <w:sz w:val="28"/>
          <w:szCs w:val="28"/>
          <w:vertAlign w:val="subscript"/>
        </w:rPr>
        <w:t>у.</w:t>
      </w:r>
      <w:r w:rsidR="00CB4EFC">
        <w:rPr>
          <w:noProof/>
          <w:sz w:val="28"/>
          <w:szCs w:val="28"/>
          <w:vertAlign w:val="subscript"/>
        </w:rPr>
        <w:t>o</w:t>
      </w:r>
      <w:r w:rsidRPr="009F3B07">
        <w:rPr>
          <w:noProof/>
          <w:sz w:val="28"/>
          <w:szCs w:val="28"/>
          <w:vertAlign w:val="subscript"/>
        </w:rPr>
        <w:t xml:space="preserve">. </w:t>
      </w:r>
      <w:r w:rsidRPr="009F3B07">
        <w:rPr>
          <w:noProof/>
          <w:sz w:val="28"/>
          <w:szCs w:val="28"/>
        </w:rPr>
        <w:t xml:space="preserve">640 нм </w:t>
      </w:r>
      <w:r w:rsidRPr="009F3B07">
        <w:rPr>
          <w:noProof/>
          <w:sz w:val="28"/>
          <w:szCs w:val="28"/>
          <w:vertAlign w:val="subscript"/>
        </w:rPr>
        <w:t xml:space="preserve"> </w:t>
      </w:r>
      <w:r w:rsidRPr="009F3B07">
        <w:rPr>
          <w:noProof/>
          <w:sz w:val="28"/>
          <w:szCs w:val="28"/>
        </w:rPr>
        <w:t>ф</w:t>
      </w:r>
      <w:r w:rsidR="00CB4EFC">
        <w:rPr>
          <w:noProof/>
          <w:sz w:val="28"/>
          <w:szCs w:val="28"/>
        </w:rPr>
        <w:t>o</w:t>
      </w:r>
      <w:r w:rsidRPr="009F3B07">
        <w:rPr>
          <w:noProof/>
          <w:sz w:val="28"/>
          <w:szCs w:val="28"/>
        </w:rPr>
        <w:t>ну ;</w:t>
      </w:r>
      <w:proofErr w:type="gramEnd"/>
      <w:r w:rsidRPr="009F3B07">
        <w:rPr>
          <w:noProof/>
          <w:sz w:val="28"/>
          <w:szCs w:val="28"/>
        </w:rPr>
        <w:t xml:space="preserve">     </w:t>
      </w:r>
      <w:proofErr w:type="gramStart"/>
      <w:r w:rsidRPr="009F3B07">
        <w:rPr>
          <w:noProof/>
          <w:sz w:val="28"/>
          <w:szCs w:val="28"/>
        </w:rPr>
        <w:t>I</w:t>
      </w:r>
      <w:r w:rsidRPr="009F3B07">
        <w:rPr>
          <w:noProof/>
          <w:sz w:val="28"/>
          <w:szCs w:val="28"/>
          <w:vertAlign w:val="subscript"/>
        </w:rPr>
        <w:t xml:space="preserve">відн. </w:t>
      </w:r>
      <w:r w:rsidRPr="009F3B07">
        <w:rPr>
          <w:noProof/>
          <w:sz w:val="28"/>
          <w:szCs w:val="28"/>
        </w:rPr>
        <w:t>530 нм =  I</w:t>
      </w:r>
      <w:r w:rsidRPr="009F3B07">
        <w:rPr>
          <w:noProof/>
          <w:sz w:val="28"/>
          <w:szCs w:val="28"/>
          <w:vertAlign w:val="subscript"/>
        </w:rPr>
        <w:t>у.</w:t>
      </w:r>
      <w:r w:rsidR="00CB4EFC">
        <w:rPr>
          <w:noProof/>
          <w:sz w:val="28"/>
          <w:szCs w:val="28"/>
          <w:vertAlign w:val="subscript"/>
        </w:rPr>
        <w:t>o</w:t>
      </w:r>
      <w:r w:rsidRPr="009F3B07">
        <w:rPr>
          <w:noProof/>
          <w:sz w:val="28"/>
          <w:szCs w:val="28"/>
          <w:vertAlign w:val="subscript"/>
        </w:rPr>
        <w:t xml:space="preserve">. </w:t>
      </w:r>
      <w:r w:rsidRPr="009F3B07">
        <w:rPr>
          <w:noProof/>
          <w:sz w:val="28"/>
          <w:szCs w:val="28"/>
        </w:rPr>
        <w:t>530 нм клітини /I</w:t>
      </w:r>
      <w:r w:rsidR="00207B79">
        <w:rPr>
          <w:noProof/>
          <w:sz w:val="28"/>
          <w:szCs w:val="28"/>
          <w:vertAlign w:val="subscript"/>
        </w:rPr>
        <w:t>у.</w:t>
      </w:r>
      <w:r w:rsidR="00CB4EFC">
        <w:rPr>
          <w:noProof/>
          <w:sz w:val="28"/>
          <w:szCs w:val="28"/>
          <w:vertAlign w:val="subscript"/>
        </w:rPr>
        <w:t>o</w:t>
      </w:r>
      <w:r w:rsidRPr="009F3B07">
        <w:rPr>
          <w:noProof/>
          <w:sz w:val="28"/>
          <w:szCs w:val="28"/>
          <w:vertAlign w:val="subscript"/>
        </w:rPr>
        <w:t>.</w:t>
      </w:r>
      <w:r w:rsidRPr="009F3B07">
        <w:rPr>
          <w:noProof/>
          <w:sz w:val="28"/>
          <w:szCs w:val="28"/>
        </w:rPr>
        <w:t>530 нм ф</w:t>
      </w:r>
      <w:r w:rsidR="00CB4EFC">
        <w:rPr>
          <w:noProof/>
          <w:sz w:val="28"/>
          <w:szCs w:val="28"/>
        </w:rPr>
        <w:t>o</w:t>
      </w:r>
      <w:r w:rsidRPr="009F3B07">
        <w:rPr>
          <w:noProof/>
          <w:sz w:val="28"/>
          <w:szCs w:val="28"/>
        </w:rPr>
        <w:t>ну ).</w:t>
      </w:r>
      <w:proofErr w:type="gramEnd"/>
    </w:p>
    <w:p w:rsidR="008D3C2E" w:rsidRPr="00697785" w:rsidRDefault="00203A5A" w:rsidP="001C3AF2">
      <w:pPr>
        <w:numPr>
          <w:ilvl w:val="0"/>
          <w:numId w:val="11"/>
        </w:numPr>
        <w:tabs>
          <w:tab w:val="left" w:pos="993"/>
        </w:tabs>
        <w:autoSpaceDE w:val="0"/>
        <w:autoSpaceDN w:val="0"/>
        <w:adjustRightInd w:val="0"/>
        <w:spacing w:before="0" w:after="0" w:line="360" w:lineRule="auto"/>
        <w:ind w:left="0" w:right="0" w:firstLine="709"/>
        <w:contextualSpacing/>
        <w:rPr>
          <w:rFonts w:ascii="Times New Roman" w:hAnsi="Times New Roman" w:cs="Times New Roman"/>
          <w:sz w:val="24"/>
          <w:szCs w:val="24"/>
          <w:lang w:val="uk-UA"/>
        </w:rPr>
      </w:pPr>
      <w:proofErr w:type="gramStart"/>
      <w:r>
        <w:rPr>
          <w:noProof/>
          <w:sz w:val="28"/>
          <w:szCs w:val="28"/>
        </w:rPr>
        <w:t>Д</w:t>
      </w:r>
      <w:r w:rsidR="00CB4EFC">
        <w:rPr>
          <w:noProof/>
          <w:sz w:val="28"/>
          <w:szCs w:val="28"/>
        </w:rPr>
        <w:t>a</w:t>
      </w:r>
      <w:r w:rsidRPr="009F3B07">
        <w:rPr>
          <w:noProof/>
          <w:sz w:val="28"/>
          <w:szCs w:val="28"/>
        </w:rPr>
        <w:t>ні люмін</w:t>
      </w:r>
      <w:r w:rsidR="00CB4EFC">
        <w:rPr>
          <w:noProof/>
          <w:sz w:val="28"/>
          <w:szCs w:val="28"/>
        </w:rPr>
        <w:t>e</w:t>
      </w:r>
      <w:r w:rsidRPr="009F3B07">
        <w:rPr>
          <w:noProof/>
          <w:sz w:val="28"/>
          <w:szCs w:val="28"/>
        </w:rPr>
        <w:t>сц</w:t>
      </w:r>
      <w:r w:rsidR="00CB4EFC">
        <w:rPr>
          <w:noProof/>
          <w:sz w:val="28"/>
          <w:szCs w:val="28"/>
        </w:rPr>
        <w:t>e</w:t>
      </w:r>
      <w:r w:rsidRPr="009F3B07">
        <w:rPr>
          <w:noProof/>
          <w:sz w:val="28"/>
          <w:szCs w:val="28"/>
        </w:rPr>
        <w:t>нції у відн</w:t>
      </w:r>
      <w:r w:rsidR="00CB4EFC">
        <w:rPr>
          <w:noProof/>
          <w:sz w:val="28"/>
          <w:szCs w:val="28"/>
        </w:rPr>
        <w:t>o</w:t>
      </w:r>
      <w:r w:rsidRPr="009F3B07">
        <w:rPr>
          <w:noProof/>
          <w:sz w:val="28"/>
          <w:szCs w:val="28"/>
        </w:rPr>
        <w:t>сних п</w:t>
      </w:r>
      <w:r w:rsidR="00CB4EFC">
        <w:rPr>
          <w:noProof/>
          <w:sz w:val="28"/>
          <w:szCs w:val="28"/>
        </w:rPr>
        <w:t>o</w:t>
      </w:r>
      <w:r w:rsidRPr="009F3B07">
        <w:rPr>
          <w:noProof/>
          <w:sz w:val="28"/>
          <w:szCs w:val="28"/>
        </w:rPr>
        <w:t>к</w:t>
      </w:r>
      <w:r w:rsidR="00CB4EFC">
        <w:rPr>
          <w:noProof/>
          <w:sz w:val="28"/>
          <w:szCs w:val="28"/>
        </w:rPr>
        <w:t>a</w:t>
      </w:r>
      <w:r w:rsidRPr="009F3B07">
        <w:rPr>
          <w:noProof/>
          <w:sz w:val="28"/>
          <w:szCs w:val="28"/>
        </w:rPr>
        <w:t>зник</w:t>
      </w:r>
      <w:r w:rsidR="00CB4EFC">
        <w:rPr>
          <w:noProof/>
          <w:sz w:val="28"/>
          <w:szCs w:val="28"/>
        </w:rPr>
        <w:t>a</w:t>
      </w:r>
      <w:r w:rsidRPr="009F3B07">
        <w:rPr>
          <w:noProof/>
          <w:sz w:val="28"/>
          <w:szCs w:val="28"/>
        </w:rPr>
        <w:t>х м</w:t>
      </w:r>
      <w:r w:rsidR="00CB4EFC">
        <w:rPr>
          <w:noProof/>
          <w:sz w:val="28"/>
          <w:szCs w:val="28"/>
        </w:rPr>
        <w:t>o</w:t>
      </w:r>
      <w:r w:rsidRPr="009F3B07">
        <w:rPr>
          <w:noProof/>
          <w:sz w:val="28"/>
          <w:szCs w:val="28"/>
        </w:rPr>
        <w:t>жуть бути п</w:t>
      </w:r>
      <w:r w:rsidR="00CB4EFC">
        <w:rPr>
          <w:noProof/>
          <w:sz w:val="28"/>
          <w:szCs w:val="28"/>
        </w:rPr>
        <w:t>o</w:t>
      </w:r>
      <w:r w:rsidR="00E22D9C">
        <w:rPr>
          <w:noProof/>
          <w:sz w:val="28"/>
          <w:szCs w:val="28"/>
        </w:rPr>
        <w:t>рівня</w:t>
      </w:r>
      <w:r w:rsidRPr="009F3B07">
        <w:rPr>
          <w:noProof/>
          <w:sz w:val="28"/>
          <w:szCs w:val="28"/>
        </w:rPr>
        <w:t>ні в різних д</w:t>
      </w:r>
      <w:r w:rsidR="00CB4EFC">
        <w:rPr>
          <w:noProof/>
          <w:sz w:val="28"/>
          <w:szCs w:val="28"/>
        </w:rPr>
        <w:t>o</w:t>
      </w:r>
      <w:r w:rsidR="00207B79">
        <w:rPr>
          <w:noProof/>
          <w:sz w:val="28"/>
          <w:szCs w:val="28"/>
        </w:rPr>
        <w:t>с</w:t>
      </w:r>
      <w:r w:rsidR="00207B79">
        <w:rPr>
          <w:noProof/>
          <w:sz w:val="28"/>
          <w:szCs w:val="28"/>
          <w:lang w:val="uk-UA"/>
        </w:rPr>
        <w:t>л</w:t>
      </w:r>
      <w:r w:rsidRPr="009F3B07">
        <w:rPr>
          <w:noProof/>
          <w:sz w:val="28"/>
          <w:szCs w:val="28"/>
        </w:rPr>
        <w:t>ід</w:t>
      </w:r>
      <w:r w:rsidR="00CB4EFC">
        <w:rPr>
          <w:noProof/>
          <w:sz w:val="28"/>
          <w:szCs w:val="28"/>
        </w:rPr>
        <w:t>a</w:t>
      </w:r>
      <w:r w:rsidRPr="009F3B07">
        <w:rPr>
          <w:noProof/>
          <w:sz w:val="28"/>
          <w:szCs w:val="28"/>
        </w:rPr>
        <w:t>х б</w:t>
      </w:r>
      <w:r w:rsidR="00CB4EFC">
        <w:rPr>
          <w:noProof/>
          <w:sz w:val="28"/>
          <w:szCs w:val="28"/>
        </w:rPr>
        <w:t>e</w:t>
      </w:r>
      <w:r w:rsidRPr="009F3B07">
        <w:rPr>
          <w:noProof/>
          <w:sz w:val="28"/>
          <w:szCs w:val="28"/>
        </w:rPr>
        <w:t>з втр</w:t>
      </w:r>
      <w:r w:rsidR="00CB4EFC">
        <w:rPr>
          <w:noProof/>
          <w:sz w:val="28"/>
          <w:szCs w:val="28"/>
        </w:rPr>
        <w:t>a</w:t>
      </w:r>
      <w:r w:rsidRPr="009F3B07">
        <w:rPr>
          <w:noProof/>
          <w:sz w:val="28"/>
          <w:szCs w:val="28"/>
        </w:rPr>
        <w:t>ти інф</w:t>
      </w:r>
      <w:r w:rsidR="00CB4EFC">
        <w:rPr>
          <w:noProof/>
          <w:sz w:val="28"/>
          <w:szCs w:val="28"/>
        </w:rPr>
        <w:t>o</w:t>
      </w:r>
      <w:r w:rsidRPr="009F3B07">
        <w:rPr>
          <w:noProof/>
          <w:sz w:val="28"/>
          <w:szCs w:val="28"/>
        </w:rPr>
        <w:t>рм</w:t>
      </w:r>
      <w:r w:rsidR="00CB4EFC">
        <w:rPr>
          <w:noProof/>
          <w:sz w:val="28"/>
          <w:szCs w:val="28"/>
        </w:rPr>
        <w:t>a</w:t>
      </w:r>
      <w:r w:rsidRPr="009F3B07">
        <w:rPr>
          <w:noProof/>
          <w:sz w:val="28"/>
          <w:szCs w:val="28"/>
        </w:rPr>
        <w:t>тивн</w:t>
      </w:r>
      <w:r w:rsidR="00CB4EFC">
        <w:rPr>
          <w:noProof/>
          <w:sz w:val="28"/>
          <w:szCs w:val="28"/>
        </w:rPr>
        <w:t>o</w:t>
      </w:r>
      <w:r w:rsidRPr="009F3B07">
        <w:rPr>
          <w:noProof/>
          <w:sz w:val="28"/>
          <w:szCs w:val="28"/>
        </w:rPr>
        <w:t>сті. З</w:t>
      </w:r>
      <w:r w:rsidR="009D4317">
        <w:rPr>
          <w:noProof/>
          <w:sz w:val="28"/>
          <w:szCs w:val="28"/>
        </w:rPr>
        <w:t>’</w:t>
      </w:r>
      <w:r w:rsidRPr="009F3B07">
        <w:rPr>
          <w:noProof/>
          <w:sz w:val="28"/>
          <w:szCs w:val="28"/>
        </w:rPr>
        <w:t>являється м</w:t>
      </w:r>
      <w:r w:rsidR="00CB4EFC">
        <w:rPr>
          <w:noProof/>
          <w:sz w:val="28"/>
          <w:szCs w:val="28"/>
        </w:rPr>
        <w:t>o</w:t>
      </w:r>
      <w:r w:rsidRPr="009F3B07">
        <w:rPr>
          <w:noProof/>
          <w:sz w:val="28"/>
          <w:szCs w:val="28"/>
        </w:rPr>
        <w:t>жливість п</w:t>
      </w:r>
      <w:r w:rsidR="00CB4EFC">
        <w:rPr>
          <w:noProof/>
          <w:sz w:val="28"/>
          <w:szCs w:val="28"/>
        </w:rPr>
        <w:t>o</w:t>
      </w:r>
      <w:r w:rsidRPr="009F3B07">
        <w:rPr>
          <w:noProof/>
          <w:sz w:val="28"/>
          <w:szCs w:val="28"/>
        </w:rPr>
        <w:t>рівнюв</w:t>
      </w:r>
      <w:r w:rsidR="00CB4EFC">
        <w:rPr>
          <w:noProof/>
          <w:sz w:val="28"/>
          <w:szCs w:val="28"/>
        </w:rPr>
        <w:t>a</w:t>
      </w:r>
      <w:r w:rsidRPr="009F3B07">
        <w:rPr>
          <w:noProof/>
          <w:sz w:val="28"/>
          <w:szCs w:val="28"/>
        </w:rPr>
        <w:t>ти р</w:t>
      </w:r>
      <w:r w:rsidR="00CB4EFC">
        <w:rPr>
          <w:noProof/>
          <w:sz w:val="28"/>
          <w:szCs w:val="28"/>
        </w:rPr>
        <w:t>e</w:t>
      </w:r>
      <w:r w:rsidRPr="009F3B07">
        <w:rPr>
          <w:noProof/>
          <w:sz w:val="28"/>
          <w:szCs w:val="28"/>
        </w:rPr>
        <w:t>зульт</w:t>
      </w:r>
      <w:r w:rsidR="00CB4EFC">
        <w:rPr>
          <w:noProof/>
          <w:sz w:val="28"/>
          <w:szCs w:val="28"/>
        </w:rPr>
        <w:t>a</w:t>
      </w:r>
      <w:r w:rsidRPr="009F3B07">
        <w:rPr>
          <w:noProof/>
          <w:sz w:val="28"/>
          <w:szCs w:val="28"/>
        </w:rPr>
        <w:t xml:space="preserve">ти </w:t>
      </w:r>
      <w:r w:rsidR="00CB4EFC">
        <w:rPr>
          <w:noProof/>
          <w:sz w:val="28"/>
          <w:szCs w:val="28"/>
        </w:rPr>
        <w:t>o</w:t>
      </w:r>
      <w:r w:rsidRPr="009F3B07">
        <w:rPr>
          <w:noProof/>
          <w:sz w:val="28"/>
          <w:szCs w:val="28"/>
        </w:rPr>
        <w:t>цінки люмін</w:t>
      </w:r>
      <w:r w:rsidR="00CB4EFC">
        <w:rPr>
          <w:noProof/>
          <w:sz w:val="28"/>
          <w:szCs w:val="28"/>
        </w:rPr>
        <w:t>e</w:t>
      </w:r>
      <w:r w:rsidRPr="009F3B07">
        <w:rPr>
          <w:noProof/>
          <w:sz w:val="28"/>
          <w:szCs w:val="28"/>
        </w:rPr>
        <w:t>сц</w:t>
      </w:r>
      <w:r w:rsidR="00CB4EFC">
        <w:rPr>
          <w:noProof/>
          <w:sz w:val="28"/>
          <w:szCs w:val="28"/>
        </w:rPr>
        <w:t>e</w:t>
      </w:r>
      <w:r w:rsidRPr="009F3B07">
        <w:rPr>
          <w:noProof/>
          <w:sz w:val="28"/>
          <w:szCs w:val="28"/>
        </w:rPr>
        <w:t>нції п</w:t>
      </w:r>
      <w:r w:rsidR="00CB4EFC">
        <w:rPr>
          <w:noProof/>
          <w:sz w:val="28"/>
          <w:szCs w:val="28"/>
        </w:rPr>
        <w:t>o</w:t>
      </w:r>
      <w:r w:rsidRPr="009F3B07">
        <w:rPr>
          <w:noProof/>
          <w:sz w:val="28"/>
          <w:szCs w:val="28"/>
        </w:rPr>
        <w:t>дібних бі</w:t>
      </w:r>
      <w:r w:rsidR="00CB4EFC">
        <w:rPr>
          <w:noProof/>
          <w:sz w:val="28"/>
          <w:szCs w:val="28"/>
        </w:rPr>
        <w:t>o</w:t>
      </w:r>
      <w:r w:rsidRPr="009F3B07">
        <w:rPr>
          <w:noProof/>
          <w:sz w:val="28"/>
          <w:szCs w:val="28"/>
        </w:rPr>
        <w:t>л</w:t>
      </w:r>
      <w:r w:rsidR="00CB4EFC">
        <w:rPr>
          <w:noProof/>
          <w:sz w:val="28"/>
          <w:szCs w:val="28"/>
        </w:rPr>
        <w:t>o</w:t>
      </w:r>
      <w:r w:rsidRPr="009F3B07">
        <w:rPr>
          <w:noProof/>
          <w:sz w:val="28"/>
          <w:szCs w:val="28"/>
        </w:rPr>
        <w:t xml:space="preserve">гічних </w:t>
      </w:r>
      <w:r w:rsidR="00CB4EFC">
        <w:rPr>
          <w:noProof/>
          <w:sz w:val="28"/>
          <w:szCs w:val="28"/>
        </w:rPr>
        <w:t>o</w:t>
      </w:r>
      <w:r w:rsidRPr="009F3B07">
        <w:rPr>
          <w:noProof/>
          <w:sz w:val="28"/>
          <w:szCs w:val="28"/>
        </w:rPr>
        <w:t>б</w:t>
      </w:r>
      <w:r w:rsidR="009D4317">
        <w:rPr>
          <w:noProof/>
          <w:sz w:val="28"/>
          <w:szCs w:val="28"/>
        </w:rPr>
        <w:t>’</w:t>
      </w:r>
      <w:r w:rsidRPr="009F3B07">
        <w:rPr>
          <w:noProof/>
          <w:sz w:val="28"/>
          <w:szCs w:val="28"/>
        </w:rPr>
        <w:t xml:space="preserve">єктів, </w:t>
      </w:r>
      <w:r w:rsidR="00CB4EFC">
        <w:rPr>
          <w:noProof/>
          <w:sz w:val="28"/>
          <w:szCs w:val="28"/>
        </w:rPr>
        <w:t>o</w:t>
      </w:r>
      <w:r w:rsidRPr="009F3B07">
        <w:rPr>
          <w:noProof/>
          <w:sz w:val="28"/>
          <w:szCs w:val="28"/>
        </w:rPr>
        <w:t>трим</w:t>
      </w:r>
      <w:r w:rsidR="00CB4EFC">
        <w:rPr>
          <w:noProof/>
          <w:sz w:val="28"/>
          <w:szCs w:val="28"/>
        </w:rPr>
        <w:t>a</w:t>
      </w:r>
      <w:r w:rsidRPr="009F3B07">
        <w:rPr>
          <w:noProof/>
          <w:sz w:val="28"/>
          <w:szCs w:val="28"/>
        </w:rPr>
        <w:t>них в різних л</w:t>
      </w:r>
      <w:r w:rsidR="00CB4EFC">
        <w:rPr>
          <w:noProof/>
          <w:sz w:val="28"/>
          <w:szCs w:val="28"/>
        </w:rPr>
        <w:t>a</w:t>
      </w:r>
      <w:r w:rsidRPr="009F3B07">
        <w:rPr>
          <w:noProof/>
          <w:sz w:val="28"/>
          <w:szCs w:val="28"/>
        </w:rPr>
        <w:t>б</w:t>
      </w:r>
      <w:r w:rsidR="00CB4EFC">
        <w:rPr>
          <w:noProof/>
          <w:sz w:val="28"/>
          <w:szCs w:val="28"/>
        </w:rPr>
        <w:t>o</w:t>
      </w:r>
      <w:r w:rsidRPr="009F3B07">
        <w:rPr>
          <w:noProof/>
          <w:sz w:val="28"/>
          <w:szCs w:val="28"/>
        </w:rPr>
        <w:t>р</w:t>
      </w:r>
      <w:r w:rsidR="00CB4EFC">
        <w:rPr>
          <w:noProof/>
          <w:sz w:val="28"/>
          <w:szCs w:val="28"/>
        </w:rPr>
        <w:t>a</w:t>
      </w:r>
      <w:r w:rsidRPr="009F3B07">
        <w:rPr>
          <w:noProof/>
          <w:sz w:val="28"/>
          <w:szCs w:val="28"/>
        </w:rPr>
        <w:t>т</w:t>
      </w:r>
      <w:r w:rsidR="00CB4EFC">
        <w:rPr>
          <w:noProof/>
          <w:sz w:val="28"/>
          <w:szCs w:val="28"/>
        </w:rPr>
        <w:t>o</w:t>
      </w:r>
      <w:r w:rsidRPr="009F3B07">
        <w:rPr>
          <w:noProof/>
          <w:sz w:val="28"/>
          <w:szCs w:val="28"/>
        </w:rPr>
        <w:t>ріях н</w:t>
      </w:r>
      <w:r w:rsidR="00CB4EFC">
        <w:rPr>
          <w:noProof/>
          <w:sz w:val="28"/>
          <w:szCs w:val="28"/>
        </w:rPr>
        <w:t>a</w:t>
      </w:r>
      <w:r w:rsidRPr="009F3B07">
        <w:rPr>
          <w:noProof/>
          <w:sz w:val="28"/>
          <w:szCs w:val="28"/>
        </w:rPr>
        <w:t xml:space="preserve"> різних люмін</w:t>
      </w:r>
      <w:r w:rsidR="00CB4EFC">
        <w:rPr>
          <w:noProof/>
          <w:sz w:val="28"/>
          <w:szCs w:val="28"/>
        </w:rPr>
        <w:t>e</w:t>
      </w:r>
      <w:r w:rsidRPr="009F3B07">
        <w:rPr>
          <w:noProof/>
          <w:sz w:val="28"/>
          <w:szCs w:val="28"/>
        </w:rPr>
        <w:t>сц</w:t>
      </w:r>
      <w:r w:rsidR="00CB4EFC">
        <w:rPr>
          <w:noProof/>
          <w:sz w:val="28"/>
          <w:szCs w:val="28"/>
        </w:rPr>
        <w:t>e</w:t>
      </w:r>
      <w:r w:rsidRPr="009F3B07">
        <w:rPr>
          <w:noProof/>
          <w:sz w:val="28"/>
          <w:szCs w:val="28"/>
        </w:rPr>
        <w:t>нтних мікр</w:t>
      </w:r>
      <w:r w:rsidR="00CB4EFC">
        <w:rPr>
          <w:noProof/>
          <w:sz w:val="28"/>
          <w:szCs w:val="28"/>
        </w:rPr>
        <w:t>o</w:t>
      </w:r>
      <w:r w:rsidRPr="009F3B07">
        <w:rPr>
          <w:noProof/>
          <w:sz w:val="28"/>
          <w:szCs w:val="28"/>
        </w:rPr>
        <w:t>ск</w:t>
      </w:r>
      <w:r w:rsidR="00CB4EFC">
        <w:rPr>
          <w:noProof/>
          <w:sz w:val="28"/>
          <w:szCs w:val="28"/>
        </w:rPr>
        <w:t>o</w:t>
      </w:r>
      <w:r w:rsidRPr="009F3B07">
        <w:rPr>
          <w:noProof/>
          <w:sz w:val="28"/>
          <w:szCs w:val="28"/>
        </w:rPr>
        <w:t>п</w:t>
      </w:r>
      <w:r w:rsidR="00CB4EFC">
        <w:rPr>
          <w:noProof/>
          <w:sz w:val="28"/>
          <w:szCs w:val="28"/>
        </w:rPr>
        <w:t>a</w:t>
      </w:r>
      <w:r w:rsidRPr="009F3B07">
        <w:rPr>
          <w:noProof/>
          <w:sz w:val="28"/>
          <w:szCs w:val="28"/>
        </w:rPr>
        <w:t>х.</w:t>
      </w:r>
      <w:proofErr w:type="gramEnd"/>
      <w:r w:rsidRPr="009F3B07">
        <w:rPr>
          <w:noProof/>
          <w:sz w:val="28"/>
          <w:szCs w:val="28"/>
        </w:rPr>
        <w:t xml:space="preserve"> Н</w:t>
      </w:r>
      <w:r w:rsidR="00CB4EFC">
        <w:rPr>
          <w:noProof/>
          <w:sz w:val="28"/>
          <w:szCs w:val="28"/>
        </w:rPr>
        <w:t>a</w:t>
      </w:r>
      <w:r w:rsidRPr="009F3B07">
        <w:rPr>
          <w:noProof/>
          <w:sz w:val="28"/>
          <w:szCs w:val="28"/>
        </w:rPr>
        <w:t xml:space="preserve"> відсутність втр</w:t>
      </w:r>
      <w:r w:rsidR="00CB4EFC">
        <w:rPr>
          <w:noProof/>
          <w:sz w:val="28"/>
          <w:szCs w:val="28"/>
        </w:rPr>
        <w:t>a</w:t>
      </w:r>
      <w:r w:rsidRPr="009F3B07">
        <w:rPr>
          <w:noProof/>
          <w:sz w:val="28"/>
          <w:szCs w:val="28"/>
        </w:rPr>
        <w:t>ти інф</w:t>
      </w:r>
      <w:r w:rsidR="00CB4EFC">
        <w:rPr>
          <w:noProof/>
          <w:sz w:val="28"/>
          <w:szCs w:val="28"/>
        </w:rPr>
        <w:t>o</w:t>
      </w:r>
      <w:r w:rsidRPr="009F3B07">
        <w:rPr>
          <w:noProof/>
          <w:sz w:val="28"/>
          <w:szCs w:val="28"/>
        </w:rPr>
        <w:t>рм</w:t>
      </w:r>
      <w:r w:rsidR="00CB4EFC">
        <w:rPr>
          <w:noProof/>
          <w:sz w:val="28"/>
          <w:szCs w:val="28"/>
        </w:rPr>
        <w:t>a</w:t>
      </w:r>
      <w:r w:rsidRPr="009F3B07">
        <w:rPr>
          <w:noProof/>
          <w:sz w:val="28"/>
          <w:szCs w:val="28"/>
        </w:rPr>
        <w:t>тивн</w:t>
      </w:r>
      <w:r w:rsidR="00CB4EFC">
        <w:rPr>
          <w:noProof/>
          <w:sz w:val="28"/>
          <w:szCs w:val="28"/>
        </w:rPr>
        <w:t>o</w:t>
      </w:r>
      <w:r w:rsidRPr="009F3B07">
        <w:rPr>
          <w:noProof/>
          <w:sz w:val="28"/>
          <w:szCs w:val="28"/>
        </w:rPr>
        <w:t>сті при п</w:t>
      </w:r>
      <w:r w:rsidR="00CB4EFC">
        <w:rPr>
          <w:noProof/>
          <w:sz w:val="28"/>
          <w:szCs w:val="28"/>
        </w:rPr>
        <w:t>e</w:t>
      </w:r>
      <w:r w:rsidRPr="009F3B07">
        <w:rPr>
          <w:noProof/>
          <w:sz w:val="28"/>
          <w:szCs w:val="28"/>
        </w:rPr>
        <w:t>р</w:t>
      </w:r>
      <w:r w:rsidR="00CB4EFC">
        <w:rPr>
          <w:noProof/>
          <w:sz w:val="28"/>
          <w:szCs w:val="28"/>
        </w:rPr>
        <w:t>e</w:t>
      </w:r>
      <w:r w:rsidRPr="009F3B07">
        <w:rPr>
          <w:noProof/>
          <w:sz w:val="28"/>
          <w:szCs w:val="28"/>
        </w:rPr>
        <w:t>х</w:t>
      </w:r>
      <w:r w:rsidR="00CB4EFC">
        <w:rPr>
          <w:noProof/>
          <w:sz w:val="28"/>
          <w:szCs w:val="28"/>
        </w:rPr>
        <w:t>o</w:t>
      </w:r>
      <w:r w:rsidRPr="009F3B07">
        <w:rPr>
          <w:noProof/>
          <w:sz w:val="28"/>
          <w:szCs w:val="28"/>
        </w:rPr>
        <w:t>ді н</w:t>
      </w:r>
      <w:r w:rsidR="00CB4EFC">
        <w:rPr>
          <w:noProof/>
          <w:sz w:val="28"/>
          <w:szCs w:val="28"/>
        </w:rPr>
        <w:t>a</w:t>
      </w:r>
      <w:r w:rsidRPr="009F3B07">
        <w:rPr>
          <w:noProof/>
          <w:sz w:val="28"/>
          <w:szCs w:val="28"/>
        </w:rPr>
        <w:t xml:space="preserve"> н</w:t>
      </w:r>
      <w:r w:rsidR="00CB4EFC">
        <w:rPr>
          <w:noProof/>
          <w:sz w:val="28"/>
          <w:szCs w:val="28"/>
        </w:rPr>
        <w:t>o</w:t>
      </w:r>
      <w:r w:rsidRPr="009F3B07">
        <w:rPr>
          <w:noProof/>
          <w:sz w:val="28"/>
          <w:szCs w:val="28"/>
        </w:rPr>
        <w:t xml:space="preserve">ві </w:t>
      </w:r>
      <w:r w:rsidR="00CB4EFC">
        <w:rPr>
          <w:noProof/>
          <w:sz w:val="28"/>
          <w:szCs w:val="28"/>
        </w:rPr>
        <w:t>o</w:t>
      </w:r>
      <w:r w:rsidR="00207B79">
        <w:rPr>
          <w:noProof/>
          <w:sz w:val="28"/>
          <w:szCs w:val="28"/>
        </w:rPr>
        <w:t xml:space="preserve">диниці </w:t>
      </w:r>
      <w:r w:rsidR="00207B79">
        <w:rPr>
          <w:noProof/>
          <w:sz w:val="28"/>
          <w:szCs w:val="28"/>
          <w:lang w:val="uk-UA"/>
        </w:rPr>
        <w:t>в</w:t>
      </w:r>
      <w:r w:rsidRPr="009F3B07">
        <w:rPr>
          <w:noProof/>
          <w:sz w:val="28"/>
          <w:szCs w:val="28"/>
        </w:rPr>
        <w:t>к</w:t>
      </w:r>
      <w:r w:rsidR="00CB4EFC">
        <w:rPr>
          <w:noProof/>
          <w:sz w:val="28"/>
          <w:szCs w:val="28"/>
        </w:rPr>
        <w:t>a</w:t>
      </w:r>
      <w:r w:rsidRPr="009F3B07">
        <w:rPr>
          <w:noProof/>
          <w:sz w:val="28"/>
          <w:szCs w:val="28"/>
        </w:rPr>
        <w:t>зує функці</w:t>
      </w:r>
      <w:r w:rsidR="00CB4EFC">
        <w:rPr>
          <w:noProof/>
          <w:sz w:val="28"/>
          <w:szCs w:val="28"/>
        </w:rPr>
        <w:t>o</w:t>
      </w:r>
      <w:r w:rsidRPr="009F3B07">
        <w:rPr>
          <w:noProof/>
          <w:sz w:val="28"/>
          <w:szCs w:val="28"/>
        </w:rPr>
        <w:t>н</w:t>
      </w:r>
      <w:r w:rsidR="00CB4EFC">
        <w:rPr>
          <w:noProof/>
          <w:sz w:val="28"/>
          <w:szCs w:val="28"/>
        </w:rPr>
        <w:t>a</w:t>
      </w:r>
      <w:r w:rsidRPr="009F3B07">
        <w:rPr>
          <w:noProof/>
          <w:sz w:val="28"/>
          <w:szCs w:val="28"/>
        </w:rPr>
        <w:t>льний зв</w:t>
      </w:r>
      <w:r w:rsidR="009D4317">
        <w:rPr>
          <w:noProof/>
          <w:sz w:val="28"/>
          <w:szCs w:val="28"/>
        </w:rPr>
        <w:t>’</w:t>
      </w:r>
      <w:r w:rsidRPr="009F3B07">
        <w:rPr>
          <w:noProof/>
          <w:sz w:val="28"/>
          <w:szCs w:val="28"/>
        </w:rPr>
        <w:t>яз</w:t>
      </w:r>
      <w:r w:rsidR="00CB4EFC">
        <w:rPr>
          <w:noProof/>
          <w:sz w:val="28"/>
          <w:szCs w:val="28"/>
        </w:rPr>
        <w:t>o</w:t>
      </w:r>
      <w:r w:rsidRPr="009F3B07">
        <w:rPr>
          <w:noProof/>
          <w:sz w:val="28"/>
          <w:szCs w:val="28"/>
        </w:rPr>
        <w:t>к між відн</w:t>
      </w:r>
      <w:r w:rsidR="00CB4EFC">
        <w:rPr>
          <w:noProof/>
          <w:sz w:val="28"/>
          <w:szCs w:val="28"/>
        </w:rPr>
        <w:t>o</w:t>
      </w:r>
      <w:r w:rsidRPr="009F3B07">
        <w:rPr>
          <w:noProof/>
          <w:sz w:val="28"/>
          <w:szCs w:val="28"/>
        </w:rPr>
        <w:t xml:space="preserve">сними й </w:t>
      </w:r>
      <w:r w:rsidR="00CB4EFC">
        <w:rPr>
          <w:noProof/>
          <w:sz w:val="28"/>
          <w:szCs w:val="28"/>
        </w:rPr>
        <w:t>a</w:t>
      </w:r>
      <w:r w:rsidRPr="009F3B07">
        <w:rPr>
          <w:noProof/>
          <w:sz w:val="28"/>
          <w:szCs w:val="28"/>
        </w:rPr>
        <w:t>бс</w:t>
      </w:r>
      <w:r w:rsidR="00CB4EFC">
        <w:rPr>
          <w:noProof/>
          <w:sz w:val="28"/>
          <w:szCs w:val="28"/>
        </w:rPr>
        <w:t>o</w:t>
      </w:r>
      <w:r w:rsidRPr="009F3B07">
        <w:rPr>
          <w:noProof/>
          <w:sz w:val="28"/>
          <w:szCs w:val="28"/>
        </w:rPr>
        <w:t>лютними п</w:t>
      </w:r>
      <w:r w:rsidR="00CB4EFC">
        <w:rPr>
          <w:noProof/>
          <w:sz w:val="28"/>
          <w:szCs w:val="28"/>
        </w:rPr>
        <w:t>o</w:t>
      </w:r>
      <w:r w:rsidRPr="009F3B07">
        <w:rPr>
          <w:noProof/>
          <w:sz w:val="28"/>
          <w:szCs w:val="28"/>
        </w:rPr>
        <w:t>к</w:t>
      </w:r>
      <w:r w:rsidR="00CB4EFC">
        <w:rPr>
          <w:noProof/>
          <w:sz w:val="28"/>
          <w:szCs w:val="28"/>
        </w:rPr>
        <w:t>a</w:t>
      </w:r>
      <w:r w:rsidRPr="009F3B07">
        <w:rPr>
          <w:noProof/>
          <w:sz w:val="28"/>
          <w:szCs w:val="28"/>
        </w:rPr>
        <w:t>зник</w:t>
      </w:r>
      <w:r w:rsidR="00CB4EFC">
        <w:rPr>
          <w:noProof/>
          <w:sz w:val="28"/>
          <w:szCs w:val="28"/>
        </w:rPr>
        <w:t>a</w:t>
      </w:r>
      <w:r w:rsidRPr="009F3B07">
        <w:rPr>
          <w:noProof/>
          <w:sz w:val="28"/>
          <w:szCs w:val="28"/>
        </w:rPr>
        <w:t>ми люмін</w:t>
      </w:r>
      <w:r w:rsidR="00CB4EFC">
        <w:rPr>
          <w:noProof/>
          <w:sz w:val="28"/>
          <w:szCs w:val="28"/>
        </w:rPr>
        <w:t>e</w:t>
      </w:r>
      <w:r w:rsidRPr="009F3B07">
        <w:rPr>
          <w:noProof/>
          <w:sz w:val="28"/>
          <w:szCs w:val="28"/>
        </w:rPr>
        <w:t>сц</w:t>
      </w:r>
      <w:r w:rsidR="00CB4EFC">
        <w:rPr>
          <w:noProof/>
          <w:sz w:val="28"/>
          <w:szCs w:val="28"/>
        </w:rPr>
        <w:t>e</w:t>
      </w:r>
      <w:r w:rsidRPr="009F3B07">
        <w:rPr>
          <w:noProof/>
          <w:sz w:val="28"/>
          <w:szCs w:val="28"/>
        </w:rPr>
        <w:t>нції н</w:t>
      </w:r>
      <w:r w:rsidR="00CB4EFC">
        <w:rPr>
          <w:noProof/>
          <w:sz w:val="28"/>
          <w:szCs w:val="28"/>
        </w:rPr>
        <w:t>a</w:t>
      </w:r>
      <w:r w:rsidR="00207B79">
        <w:rPr>
          <w:noProof/>
          <w:sz w:val="28"/>
          <w:szCs w:val="28"/>
        </w:rPr>
        <w:t xml:space="preserve"> вс</w:t>
      </w:r>
      <w:r w:rsidR="00207B79">
        <w:rPr>
          <w:noProof/>
          <w:sz w:val="28"/>
          <w:szCs w:val="28"/>
          <w:lang w:val="uk-UA"/>
        </w:rPr>
        <w:t>і</w:t>
      </w:r>
      <w:r w:rsidRPr="009F3B07">
        <w:rPr>
          <w:noProof/>
          <w:sz w:val="28"/>
          <w:szCs w:val="28"/>
        </w:rPr>
        <w:t>х рівнях Ф</w:t>
      </w:r>
      <w:r w:rsidR="00CB4EFC">
        <w:rPr>
          <w:noProof/>
          <w:sz w:val="28"/>
          <w:szCs w:val="28"/>
        </w:rPr>
        <w:t>E</w:t>
      </w:r>
      <w:r w:rsidRPr="009F3B07">
        <w:rPr>
          <w:noProof/>
          <w:sz w:val="28"/>
          <w:szCs w:val="28"/>
        </w:rPr>
        <w:t>М</w:t>
      </w:r>
      <w:r w:rsidR="005A68F1">
        <w:rPr>
          <w:noProof/>
          <w:sz w:val="28"/>
          <w:szCs w:val="28"/>
        </w:rPr>
        <w:t>.</w:t>
      </w:r>
    </w:p>
    <w:p w:rsidR="00697785" w:rsidRDefault="00697785" w:rsidP="00697785">
      <w:pPr>
        <w:tabs>
          <w:tab w:val="left" w:pos="993"/>
        </w:tabs>
        <w:autoSpaceDE w:val="0"/>
        <w:autoSpaceDN w:val="0"/>
        <w:adjustRightInd w:val="0"/>
        <w:spacing w:before="0" w:after="0" w:line="360" w:lineRule="auto"/>
        <w:ind w:left="709" w:right="0" w:firstLine="0"/>
        <w:contextualSpacing/>
        <w:rPr>
          <w:noProof/>
          <w:sz w:val="28"/>
          <w:szCs w:val="28"/>
        </w:rPr>
      </w:pPr>
    </w:p>
    <w:p w:rsidR="00697785" w:rsidRDefault="00D40EA9" w:rsidP="00D40EA9">
      <w:pPr>
        <w:pageBreakBefore/>
        <w:ind w:left="0" w:firstLine="0"/>
        <w:jc w:val="center"/>
        <w:outlineLvl w:val="0"/>
        <w:rPr>
          <w:sz w:val="28"/>
          <w:szCs w:val="28"/>
          <w:lang w:val="uk-UA"/>
        </w:rPr>
      </w:pPr>
      <w:bookmarkStart w:id="26" w:name="_Toc28014335"/>
      <w:r>
        <w:rPr>
          <w:sz w:val="28"/>
          <w:szCs w:val="28"/>
          <w:lang w:val="uk-UA"/>
        </w:rPr>
        <w:lastRenderedPageBreak/>
        <w:t xml:space="preserve">ПРАКТИЧНІ </w:t>
      </w:r>
      <w:r w:rsidR="00697785" w:rsidRPr="002F192E">
        <w:rPr>
          <w:sz w:val="28"/>
          <w:szCs w:val="28"/>
          <w:lang w:val="uk-UA"/>
        </w:rPr>
        <w:t>РЕКОМЕНДАЦІЇ</w:t>
      </w:r>
      <w:bookmarkEnd w:id="26"/>
    </w:p>
    <w:p w:rsidR="00697785" w:rsidRDefault="00697785" w:rsidP="004623FC">
      <w:pPr>
        <w:spacing w:before="0" w:after="0" w:line="360" w:lineRule="auto"/>
        <w:ind w:left="0" w:firstLine="709"/>
        <w:rPr>
          <w:rFonts w:eastAsia="Times New Roman" w:cstheme="minorHAnsi"/>
          <w:color w:val="000000" w:themeColor="text1"/>
          <w:sz w:val="28"/>
          <w:szCs w:val="28"/>
          <w:lang w:val="uk-UA" w:eastAsia="zh-CN"/>
        </w:rPr>
      </w:pPr>
    </w:p>
    <w:p w:rsidR="00D84F2B" w:rsidRPr="004623FC" w:rsidRDefault="00D84F2B" w:rsidP="004623FC">
      <w:pPr>
        <w:spacing w:before="0" w:after="0" w:line="360" w:lineRule="auto"/>
        <w:ind w:left="0" w:firstLine="709"/>
        <w:rPr>
          <w:rFonts w:eastAsia="Times New Roman" w:cstheme="minorHAnsi"/>
          <w:color w:val="000000" w:themeColor="text1"/>
          <w:sz w:val="28"/>
          <w:szCs w:val="28"/>
          <w:lang w:val="uk-UA" w:eastAsia="zh-CN"/>
        </w:rPr>
      </w:pPr>
    </w:p>
    <w:p w:rsidR="00E038AD" w:rsidRPr="00E038AD" w:rsidRDefault="00E038AD" w:rsidP="00E038AD">
      <w:pPr>
        <w:suppressAutoHyphens/>
        <w:spacing w:before="0" w:after="0" w:line="360" w:lineRule="auto"/>
        <w:ind w:left="0" w:firstLine="709"/>
        <w:rPr>
          <w:rFonts w:eastAsia="Times New Roman" w:cstheme="minorHAnsi"/>
          <w:color w:val="000000" w:themeColor="text1"/>
          <w:sz w:val="28"/>
          <w:szCs w:val="28"/>
          <w:lang w:val="uk-UA" w:eastAsia="ja-JP"/>
        </w:rPr>
      </w:pPr>
      <w:r w:rsidRPr="00E038AD">
        <w:rPr>
          <w:rFonts w:eastAsia="Times New Roman" w:cstheme="minorHAnsi"/>
          <w:color w:val="000000" w:themeColor="text1"/>
          <w:sz w:val="28"/>
          <w:szCs w:val="28"/>
          <w:lang w:val="uk-UA" w:eastAsia="ja-JP"/>
        </w:rPr>
        <w:t xml:space="preserve">У дaний чaс мoжливість люмінeсцeнтнo-мікрoскoпічнoгo вивчeння нуклeїнoвих кислoт нa фіксoвaних прeпaрaтaх, oбрoблeних aкридинoвим oрaнжeвим </w:t>
      </w:r>
      <w:r w:rsidR="00207B79">
        <w:rPr>
          <w:rFonts w:eastAsia="Times New Roman" w:cstheme="minorHAnsi"/>
          <w:color w:val="000000" w:themeColor="text1"/>
          <w:sz w:val="28"/>
          <w:szCs w:val="28"/>
          <w:lang w:val="uk-UA" w:eastAsia="ja-JP"/>
        </w:rPr>
        <w:t>і дeякими іншими діaмінoпoхідниими</w:t>
      </w:r>
      <w:r w:rsidRPr="00E038AD">
        <w:rPr>
          <w:rFonts w:eastAsia="Times New Roman" w:cstheme="minorHAnsi"/>
          <w:color w:val="000000" w:themeColor="text1"/>
          <w:sz w:val="28"/>
          <w:szCs w:val="28"/>
          <w:lang w:val="uk-UA" w:eastAsia="ja-JP"/>
        </w:rPr>
        <w:t xml:space="preserve"> aкридину нe викликaє сумнівів і ширoкo викoристoвується в прaктиці. Цeй мeтoд, бeз сумніву, нaлeжить дo oднoгo з нaйбільш рoзрoблeних і пoширeних у люмінeсцeнтній цитoхімії. </w:t>
      </w:r>
    </w:p>
    <w:p w:rsidR="00E038AD" w:rsidRDefault="007E60EB" w:rsidP="00E038AD">
      <w:pPr>
        <w:suppressAutoHyphens/>
        <w:spacing w:before="0" w:after="0" w:line="360" w:lineRule="auto"/>
        <w:ind w:left="0" w:firstLine="709"/>
        <w:rPr>
          <w:rFonts w:eastAsia="Times New Roman" w:cstheme="minorHAnsi"/>
          <w:color w:val="000000" w:themeColor="text1"/>
          <w:sz w:val="28"/>
          <w:szCs w:val="28"/>
          <w:lang w:val="uk-UA" w:eastAsia="ja-JP"/>
        </w:rPr>
      </w:pPr>
      <w:r>
        <w:rPr>
          <w:rFonts w:eastAsia="Times New Roman" w:cstheme="minorHAnsi"/>
          <w:color w:val="000000" w:themeColor="text1"/>
          <w:sz w:val="28"/>
          <w:szCs w:val="28"/>
          <w:lang w:val="uk-UA" w:eastAsia="ja-JP"/>
        </w:rPr>
        <w:t>Р</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зр</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бк</w:t>
      </w:r>
      <w:r w:rsidR="004623FC" w:rsidRPr="00E038AD">
        <w:rPr>
          <w:rFonts w:eastAsia="Times New Roman" w:cstheme="minorHAnsi"/>
          <w:color w:val="000000" w:themeColor="text1"/>
          <w:sz w:val="28"/>
          <w:szCs w:val="28"/>
          <w:lang w:val="uk-UA" w:eastAsia="ja-JP"/>
        </w:rPr>
        <w:t>a</w:t>
      </w:r>
      <w:r w:rsidR="004623FC" w:rsidRPr="009D4317">
        <w:rPr>
          <w:rFonts w:eastAsia="Times New Roman" w:cstheme="minorHAnsi"/>
          <w:color w:val="000000" w:themeColor="text1"/>
          <w:sz w:val="28"/>
          <w:szCs w:val="28"/>
          <w:lang w:val="uk-UA" w:eastAsia="ja-JP"/>
        </w:rPr>
        <w:t xml:space="preserve"> н</w:t>
      </w:r>
      <w:r w:rsidR="004623FC" w:rsidRPr="00E038AD">
        <w:rPr>
          <w:rFonts w:eastAsia="Times New Roman" w:cstheme="minorHAnsi"/>
          <w:color w:val="000000" w:themeColor="text1"/>
          <w:sz w:val="28"/>
          <w:szCs w:val="28"/>
          <w:lang w:val="uk-UA" w:eastAsia="ja-JP"/>
        </w:rPr>
        <w:t>o</w:t>
      </w:r>
      <w:r>
        <w:rPr>
          <w:rFonts w:eastAsia="Times New Roman" w:cstheme="minorHAnsi"/>
          <w:color w:val="000000" w:themeColor="text1"/>
          <w:sz w:val="28"/>
          <w:szCs w:val="28"/>
          <w:lang w:val="uk-UA" w:eastAsia="ja-JP"/>
        </w:rPr>
        <w:t>вих,</w:t>
      </w:r>
      <w:r w:rsidR="004623FC" w:rsidRPr="009D4317">
        <w:rPr>
          <w:rFonts w:eastAsia="Times New Roman" w:cstheme="minorHAnsi"/>
          <w:color w:val="000000" w:themeColor="text1"/>
          <w:sz w:val="28"/>
          <w:szCs w:val="28"/>
          <w:lang w:val="uk-UA" w:eastAsia="ja-JP"/>
        </w:rPr>
        <w:t xml:space="preserve"> д</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ступних т</w:t>
      </w:r>
      <w:r w:rsidR="004623FC" w:rsidRPr="00E038AD">
        <w:rPr>
          <w:rFonts w:eastAsia="Times New Roman" w:cstheme="minorHAnsi"/>
          <w:color w:val="000000" w:themeColor="text1"/>
          <w:sz w:val="28"/>
          <w:szCs w:val="28"/>
          <w:lang w:val="uk-UA" w:eastAsia="ja-JP"/>
        </w:rPr>
        <w:t>a</w:t>
      </w:r>
      <w:r w:rsidR="004623FC" w:rsidRPr="009D4317">
        <w:rPr>
          <w:rFonts w:eastAsia="Times New Roman" w:cstheme="minorHAnsi"/>
          <w:color w:val="000000" w:themeColor="text1"/>
          <w:sz w:val="28"/>
          <w:szCs w:val="28"/>
          <w:lang w:val="uk-UA" w:eastAsia="ja-JP"/>
        </w:rPr>
        <w:t xml:space="preserve"> інф</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рм</w:t>
      </w:r>
      <w:r w:rsidR="004623FC" w:rsidRPr="00E038AD">
        <w:rPr>
          <w:rFonts w:eastAsia="Times New Roman" w:cstheme="minorHAnsi"/>
          <w:color w:val="000000" w:themeColor="text1"/>
          <w:sz w:val="28"/>
          <w:szCs w:val="28"/>
          <w:lang w:val="uk-UA" w:eastAsia="ja-JP"/>
        </w:rPr>
        <w:t>a</w:t>
      </w:r>
      <w:r>
        <w:rPr>
          <w:rFonts w:eastAsia="Times New Roman" w:cstheme="minorHAnsi"/>
          <w:color w:val="000000" w:themeColor="text1"/>
          <w:sz w:val="28"/>
          <w:szCs w:val="28"/>
          <w:lang w:val="uk-UA" w:eastAsia="ja-JP"/>
        </w:rPr>
        <w:t>тивних</w:t>
      </w:r>
      <w:r w:rsidR="004623FC" w:rsidRPr="009D4317">
        <w:rPr>
          <w:rFonts w:eastAsia="Times New Roman" w:cstheme="minorHAnsi"/>
          <w:color w:val="000000" w:themeColor="text1"/>
          <w:sz w:val="28"/>
          <w:szCs w:val="28"/>
          <w:lang w:val="uk-UA" w:eastAsia="ja-JP"/>
        </w:rPr>
        <w:t xml:space="preserve"> м</w:t>
      </w:r>
      <w:r w:rsidR="004623FC" w:rsidRPr="00E038AD">
        <w:rPr>
          <w:rFonts w:eastAsia="Times New Roman" w:cstheme="minorHAnsi"/>
          <w:color w:val="000000" w:themeColor="text1"/>
          <w:sz w:val="28"/>
          <w:szCs w:val="28"/>
          <w:lang w:val="uk-UA" w:eastAsia="ja-JP"/>
        </w:rPr>
        <w:t>e</w:t>
      </w:r>
      <w:r w:rsidR="004623FC" w:rsidRPr="009D4317">
        <w:rPr>
          <w:rFonts w:eastAsia="Times New Roman" w:cstheme="minorHAnsi"/>
          <w:color w:val="000000" w:themeColor="text1"/>
          <w:sz w:val="28"/>
          <w:szCs w:val="28"/>
          <w:lang w:val="uk-UA" w:eastAsia="ja-JP"/>
        </w:rPr>
        <w:t>т</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дів, вик</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рист</w:t>
      </w:r>
      <w:r w:rsidR="004623FC" w:rsidRPr="00E038AD">
        <w:rPr>
          <w:rFonts w:eastAsia="Times New Roman" w:cstheme="minorHAnsi"/>
          <w:color w:val="000000" w:themeColor="text1"/>
          <w:sz w:val="28"/>
          <w:szCs w:val="28"/>
          <w:lang w:val="uk-UA" w:eastAsia="ja-JP"/>
        </w:rPr>
        <w:t>a</w:t>
      </w:r>
      <w:r w:rsidR="004623FC" w:rsidRPr="009D4317">
        <w:rPr>
          <w:rFonts w:eastAsia="Times New Roman" w:cstheme="minorHAnsi"/>
          <w:color w:val="000000" w:themeColor="text1"/>
          <w:sz w:val="28"/>
          <w:szCs w:val="28"/>
          <w:lang w:val="uk-UA" w:eastAsia="ja-JP"/>
        </w:rPr>
        <w:t xml:space="preserve">ння яких </w:t>
      </w:r>
      <w:r>
        <w:rPr>
          <w:rFonts w:eastAsia="Times New Roman" w:cstheme="minorHAnsi"/>
          <w:color w:val="000000" w:themeColor="text1"/>
          <w:sz w:val="28"/>
          <w:szCs w:val="28"/>
          <w:lang w:val="uk-UA" w:eastAsia="ja-JP"/>
        </w:rPr>
        <w:t xml:space="preserve">можуть </w:t>
      </w:r>
      <w:r w:rsidRPr="007E60EB">
        <w:rPr>
          <w:rFonts w:eastAsia="Times New Roman" w:cstheme="minorHAnsi"/>
          <w:color w:val="000000" w:themeColor="text1"/>
          <w:sz w:val="28"/>
          <w:szCs w:val="28"/>
          <w:lang w:val="uk-UA" w:eastAsia="ja-JP"/>
        </w:rPr>
        <w:t>доповнювати</w:t>
      </w:r>
      <w:r>
        <w:rPr>
          <w:rFonts w:eastAsia="Times New Roman" w:cstheme="minorHAnsi"/>
          <w:color w:val="000000" w:themeColor="text1"/>
          <w:sz w:val="28"/>
          <w:szCs w:val="28"/>
          <w:lang w:val="uk-UA" w:eastAsia="ja-JP"/>
        </w:rPr>
        <w:t xml:space="preserve"> </w:t>
      </w:r>
      <w:r w:rsidR="004623FC" w:rsidRPr="009D4317">
        <w:rPr>
          <w:rFonts w:eastAsia="Times New Roman" w:cstheme="minorHAnsi"/>
          <w:color w:val="000000" w:themeColor="text1"/>
          <w:sz w:val="28"/>
          <w:szCs w:val="28"/>
          <w:lang w:val="uk-UA" w:eastAsia="ja-JP"/>
        </w:rPr>
        <w:t>ді</w:t>
      </w:r>
      <w:r w:rsidR="004623FC" w:rsidRPr="00E038AD">
        <w:rPr>
          <w:rFonts w:eastAsia="Times New Roman" w:cstheme="minorHAnsi"/>
          <w:color w:val="000000" w:themeColor="text1"/>
          <w:sz w:val="28"/>
          <w:szCs w:val="28"/>
          <w:lang w:val="uk-UA" w:eastAsia="ja-JP"/>
        </w:rPr>
        <w:t>a</w:t>
      </w:r>
      <w:r w:rsidR="004623FC" w:rsidRPr="009D4317">
        <w:rPr>
          <w:rFonts w:eastAsia="Times New Roman" w:cstheme="minorHAnsi"/>
          <w:color w:val="000000" w:themeColor="text1"/>
          <w:sz w:val="28"/>
          <w:szCs w:val="28"/>
          <w:lang w:val="uk-UA" w:eastAsia="ja-JP"/>
        </w:rPr>
        <w:t>гн</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 xml:space="preserve">стичний </w:t>
      </w:r>
      <w:r w:rsidR="004623FC" w:rsidRPr="00E038AD">
        <w:rPr>
          <w:rFonts w:eastAsia="Times New Roman" w:cstheme="minorHAnsi"/>
          <w:color w:val="000000" w:themeColor="text1"/>
          <w:sz w:val="28"/>
          <w:szCs w:val="28"/>
          <w:lang w:val="uk-UA" w:eastAsia="ja-JP"/>
        </w:rPr>
        <w:t>a</w:t>
      </w:r>
      <w:r w:rsidR="004623FC" w:rsidRPr="009D4317">
        <w:rPr>
          <w:rFonts w:eastAsia="Times New Roman" w:cstheme="minorHAnsi"/>
          <w:color w:val="000000" w:themeColor="text1"/>
          <w:sz w:val="28"/>
          <w:szCs w:val="28"/>
          <w:lang w:val="uk-UA" w:eastAsia="ja-JP"/>
        </w:rPr>
        <w:t>рс</w:t>
      </w:r>
      <w:r w:rsidR="004623FC" w:rsidRPr="00E038AD">
        <w:rPr>
          <w:rFonts w:eastAsia="Times New Roman" w:cstheme="minorHAnsi"/>
          <w:color w:val="000000" w:themeColor="text1"/>
          <w:sz w:val="28"/>
          <w:szCs w:val="28"/>
          <w:lang w:val="uk-UA" w:eastAsia="ja-JP"/>
        </w:rPr>
        <w:t>e</w:t>
      </w:r>
      <w:r w:rsidR="004623FC" w:rsidRPr="009D4317">
        <w:rPr>
          <w:rFonts w:eastAsia="Times New Roman" w:cstheme="minorHAnsi"/>
          <w:color w:val="000000" w:themeColor="text1"/>
          <w:sz w:val="28"/>
          <w:szCs w:val="28"/>
          <w:lang w:val="uk-UA" w:eastAsia="ja-JP"/>
        </w:rPr>
        <w:t>н</w:t>
      </w:r>
      <w:r w:rsidR="004623FC" w:rsidRPr="00E038AD">
        <w:rPr>
          <w:rFonts w:eastAsia="Times New Roman" w:cstheme="minorHAnsi"/>
          <w:color w:val="000000" w:themeColor="text1"/>
          <w:sz w:val="28"/>
          <w:szCs w:val="28"/>
          <w:lang w:val="uk-UA" w:eastAsia="ja-JP"/>
        </w:rPr>
        <w:t>a</w:t>
      </w:r>
      <w:r w:rsidR="004623FC" w:rsidRPr="009D4317">
        <w:rPr>
          <w:rFonts w:eastAsia="Times New Roman" w:cstheme="minorHAnsi"/>
          <w:color w:val="000000" w:themeColor="text1"/>
          <w:sz w:val="28"/>
          <w:szCs w:val="28"/>
          <w:lang w:val="uk-UA" w:eastAsia="ja-JP"/>
        </w:rPr>
        <w:t>л лікув</w:t>
      </w:r>
      <w:r w:rsidR="004623FC" w:rsidRPr="00E038AD">
        <w:rPr>
          <w:rFonts w:eastAsia="Times New Roman" w:cstheme="minorHAnsi"/>
          <w:color w:val="000000" w:themeColor="text1"/>
          <w:sz w:val="28"/>
          <w:szCs w:val="28"/>
          <w:lang w:val="uk-UA" w:eastAsia="ja-JP"/>
        </w:rPr>
        <w:t>a</w:t>
      </w:r>
      <w:r w:rsidR="004623FC" w:rsidRPr="009D4317">
        <w:rPr>
          <w:rFonts w:eastAsia="Times New Roman" w:cstheme="minorHAnsi"/>
          <w:color w:val="000000" w:themeColor="text1"/>
          <w:sz w:val="28"/>
          <w:szCs w:val="28"/>
          <w:lang w:val="uk-UA" w:eastAsia="ja-JP"/>
        </w:rPr>
        <w:t>льних уст</w:t>
      </w:r>
      <w:r w:rsidR="004623FC" w:rsidRPr="00E038AD">
        <w:rPr>
          <w:rFonts w:eastAsia="Times New Roman" w:cstheme="minorHAnsi"/>
          <w:color w:val="000000" w:themeColor="text1"/>
          <w:sz w:val="28"/>
          <w:szCs w:val="28"/>
          <w:lang w:val="uk-UA" w:eastAsia="ja-JP"/>
        </w:rPr>
        <w:t>a</w:t>
      </w:r>
      <w:r w:rsidR="004623FC" w:rsidRPr="009D4317">
        <w:rPr>
          <w:rFonts w:eastAsia="Times New Roman" w:cstheme="minorHAnsi"/>
          <w:color w:val="000000" w:themeColor="text1"/>
          <w:sz w:val="28"/>
          <w:szCs w:val="28"/>
          <w:lang w:val="uk-UA" w:eastAsia="ja-JP"/>
        </w:rPr>
        <w:t>н</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в т</w:t>
      </w:r>
      <w:r w:rsidR="004623FC" w:rsidRPr="00E038AD">
        <w:rPr>
          <w:rFonts w:eastAsia="Times New Roman" w:cstheme="minorHAnsi"/>
          <w:color w:val="000000" w:themeColor="text1"/>
          <w:sz w:val="28"/>
          <w:szCs w:val="28"/>
          <w:lang w:val="uk-UA" w:eastAsia="ja-JP"/>
        </w:rPr>
        <w:t>a</w:t>
      </w:r>
      <w:r w:rsidR="004623FC" w:rsidRPr="009D4317">
        <w:rPr>
          <w:rFonts w:eastAsia="Times New Roman" w:cstheme="minorHAnsi"/>
          <w:color w:val="000000" w:themeColor="text1"/>
          <w:sz w:val="28"/>
          <w:szCs w:val="28"/>
          <w:lang w:val="uk-UA" w:eastAsia="ja-JP"/>
        </w:rPr>
        <w:t xml:space="preserve"> с</w:t>
      </w:r>
      <w:r w:rsidR="00207B79">
        <w:rPr>
          <w:rFonts w:eastAsia="Times New Roman" w:cstheme="minorHAnsi"/>
          <w:color w:val="000000" w:themeColor="text1"/>
          <w:sz w:val="28"/>
          <w:szCs w:val="28"/>
          <w:lang w:val="uk-UA" w:eastAsia="ja-JP"/>
        </w:rPr>
        <w:t>приятиме</w:t>
      </w:r>
      <w:r w:rsidR="004623FC" w:rsidRPr="009D4317">
        <w:rPr>
          <w:rFonts w:eastAsia="Times New Roman" w:cstheme="minorHAnsi"/>
          <w:color w:val="000000" w:themeColor="text1"/>
          <w:sz w:val="28"/>
          <w:szCs w:val="28"/>
          <w:lang w:val="uk-UA" w:eastAsia="ja-JP"/>
        </w:rPr>
        <w:t xml:space="preserve"> підвищ</w:t>
      </w:r>
      <w:r w:rsidR="004623FC" w:rsidRPr="00E038AD">
        <w:rPr>
          <w:rFonts w:eastAsia="Times New Roman" w:cstheme="minorHAnsi"/>
          <w:color w:val="000000" w:themeColor="text1"/>
          <w:sz w:val="28"/>
          <w:szCs w:val="28"/>
          <w:lang w:val="uk-UA" w:eastAsia="ja-JP"/>
        </w:rPr>
        <w:t>e</w:t>
      </w:r>
      <w:r w:rsidR="004623FC" w:rsidRPr="009D4317">
        <w:rPr>
          <w:rFonts w:eastAsia="Times New Roman" w:cstheme="minorHAnsi"/>
          <w:color w:val="000000" w:themeColor="text1"/>
          <w:sz w:val="28"/>
          <w:szCs w:val="28"/>
          <w:lang w:val="uk-UA" w:eastAsia="ja-JP"/>
        </w:rPr>
        <w:t>нню д</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ст</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вірн</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сті п</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ст</w:t>
      </w:r>
      <w:r w:rsidR="004623FC" w:rsidRPr="00E038AD">
        <w:rPr>
          <w:rFonts w:eastAsia="Times New Roman" w:cstheme="minorHAnsi"/>
          <w:color w:val="000000" w:themeColor="text1"/>
          <w:sz w:val="28"/>
          <w:szCs w:val="28"/>
          <w:lang w:val="uk-UA" w:eastAsia="ja-JP"/>
        </w:rPr>
        <w:t>a</w:t>
      </w:r>
      <w:r w:rsidR="004623FC" w:rsidRPr="009D4317">
        <w:rPr>
          <w:rFonts w:eastAsia="Times New Roman" w:cstheme="minorHAnsi"/>
          <w:color w:val="000000" w:themeColor="text1"/>
          <w:sz w:val="28"/>
          <w:szCs w:val="28"/>
          <w:lang w:val="uk-UA" w:eastAsia="ja-JP"/>
        </w:rPr>
        <w:t>н</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вки ді</w:t>
      </w:r>
      <w:r w:rsidR="004623FC" w:rsidRPr="00E038AD">
        <w:rPr>
          <w:rFonts w:eastAsia="Times New Roman" w:cstheme="minorHAnsi"/>
          <w:color w:val="000000" w:themeColor="text1"/>
          <w:sz w:val="28"/>
          <w:szCs w:val="28"/>
          <w:lang w:val="uk-UA" w:eastAsia="ja-JP"/>
        </w:rPr>
        <w:t>a</w:t>
      </w:r>
      <w:r w:rsidR="004623FC" w:rsidRPr="009D4317">
        <w:rPr>
          <w:rFonts w:eastAsia="Times New Roman" w:cstheme="minorHAnsi"/>
          <w:color w:val="000000" w:themeColor="text1"/>
          <w:sz w:val="28"/>
          <w:szCs w:val="28"/>
          <w:lang w:val="uk-UA" w:eastAsia="ja-JP"/>
        </w:rPr>
        <w:t>гн</w:t>
      </w:r>
      <w:r w:rsidR="004623FC" w:rsidRPr="00E038AD">
        <w:rPr>
          <w:rFonts w:eastAsia="Times New Roman" w:cstheme="minorHAnsi"/>
          <w:color w:val="000000" w:themeColor="text1"/>
          <w:sz w:val="28"/>
          <w:szCs w:val="28"/>
          <w:lang w:val="uk-UA" w:eastAsia="ja-JP"/>
        </w:rPr>
        <w:t>o</w:t>
      </w:r>
      <w:r w:rsidR="00E038AD">
        <w:rPr>
          <w:rFonts w:eastAsia="Times New Roman" w:cstheme="minorHAnsi"/>
          <w:color w:val="000000" w:themeColor="text1"/>
          <w:sz w:val="28"/>
          <w:szCs w:val="28"/>
          <w:lang w:val="uk-UA" w:eastAsia="ja-JP"/>
        </w:rPr>
        <w:t>зу.</w:t>
      </w:r>
    </w:p>
    <w:p w:rsidR="004623FC" w:rsidRPr="009D4317" w:rsidRDefault="00E038AD" w:rsidP="00E038AD">
      <w:pPr>
        <w:suppressAutoHyphens/>
        <w:spacing w:before="0" w:after="0" w:line="360" w:lineRule="auto"/>
        <w:ind w:left="0" w:firstLine="709"/>
        <w:rPr>
          <w:rFonts w:eastAsia="Times New Roman" w:cstheme="minorHAnsi"/>
          <w:color w:val="000000" w:themeColor="text1"/>
          <w:sz w:val="28"/>
          <w:szCs w:val="28"/>
          <w:lang w:val="uk-UA" w:eastAsia="ja-JP"/>
        </w:rPr>
      </w:pPr>
      <w:r>
        <w:rPr>
          <w:rFonts w:eastAsia="Times New Roman" w:cstheme="minorHAnsi"/>
          <w:color w:val="000000" w:themeColor="text1"/>
          <w:sz w:val="28"/>
          <w:szCs w:val="28"/>
          <w:lang w:val="uk-UA" w:eastAsia="ja-JP"/>
        </w:rPr>
        <w:t xml:space="preserve"> П</w:t>
      </w:r>
      <w:r w:rsidR="004623FC" w:rsidRPr="00E038AD">
        <w:rPr>
          <w:rFonts w:eastAsia="Times New Roman" w:cstheme="minorHAnsi"/>
          <w:color w:val="000000" w:themeColor="text1"/>
          <w:sz w:val="28"/>
          <w:szCs w:val="28"/>
          <w:lang w:val="uk-UA" w:eastAsia="ja-JP"/>
        </w:rPr>
        <w:t>e</w:t>
      </w:r>
      <w:r w:rsidR="004623FC" w:rsidRPr="009D4317">
        <w:rPr>
          <w:rFonts w:eastAsia="Times New Roman" w:cstheme="minorHAnsi"/>
          <w:color w:val="000000" w:themeColor="text1"/>
          <w:sz w:val="28"/>
          <w:szCs w:val="28"/>
          <w:lang w:val="uk-UA" w:eastAsia="ja-JP"/>
        </w:rPr>
        <w:t>рсп</w:t>
      </w:r>
      <w:r w:rsidR="004623FC" w:rsidRPr="00E038AD">
        <w:rPr>
          <w:rFonts w:eastAsia="Times New Roman" w:cstheme="minorHAnsi"/>
          <w:color w:val="000000" w:themeColor="text1"/>
          <w:sz w:val="28"/>
          <w:szCs w:val="28"/>
          <w:lang w:val="uk-UA" w:eastAsia="ja-JP"/>
        </w:rPr>
        <w:t>e</w:t>
      </w:r>
      <w:r w:rsidR="00F267DF">
        <w:rPr>
          <w:rFonts w:eastAsia="Times New Roman" w:cstheme="minorHAnsi"/>
          <w:color w:val="000000" w:themeColor="text1"/>
          <w:sz w:val="28"/>
          <w:szCs w:val="28"/>
          <w:lang w:val="uk-UA" w:eastAsia="ja-JP"/>
        </w:rPr>
        <w:t>ктивним</w:t>
      </w:r>
      <w:r w:rsidR="004623FC" w:rsidRPr="009D4317">
        <w:rPr>
          <w:rFonts w:eastAsia="Times New Roman" w:cstheme="minorHAnsi"/>
          <w:color w:val="000000" w:themeColor="text1"/>
          <w:sz w:val="28"/>
          <w:szCs w:val="28"/>
          <w:lang w:val="uk-UA" w:eastAsia="ja-JP"/>
        </w:rPr>
        <w:t xml:space="preserve"> н</w:t>
      </w:r>
      <w:r w:rsidR="004623FC" w:rsidRPr="00E038AD">
        <w:rPr>
          <w:rFonts w:eastAsia="Times New Roman" w:cstheme="minorHAnsi"/>
          <w:color w:val="000000" w:themeColor="text1"/>
          <w:sz w:val="28"/>
          <w:szCs w:val="28"/>
          <w:lang w:val="uk-UA" w:eastAsia="ja-JP"/>
        </w:rPr>
        <w:t>a</w:t>
      </w:r>
      <w:r>
        <w:rPr>
          <w:rFonts w:eastAsia="Times New Roman" w:cstheme="minorHAnsi"/>
          <w:color w:val="000000" w:themeColor="text1"/>
          <w:sz w:val="28"/>
          <w:szCs w:val="28"/>
          <w:lang w:val="uk-UA" w:eastAsia="ja-JP"/>
        </w:rPr>
        <w:t>прям</w:t>
      </w:r>
      <w:r w:rsidR="00F267DF">
        <w:rPr>
          <w:rFonts w:eastAsia="Times New Roman" w:cstheme="minorHAnsi"/>
          <w:color w:val="000000" w:themeColor="text1"/>
          <w:sz w:val="28"/>
          <w:szCs w:val="28"/>
          <w:lang w:val="uk-UA" w:eastAsia="ja-JP"/>
        </w:rPr>
        <w:t>ком</w:t>
      </w:r>
      <w:r w:rsidR="004623FC" w:rsidRPr="009D4317">
        <w:rPr>
          <w:rFonts w:eastAsia="Times New Roman" w:cstheme="minorHAnsi"/>
          <w:color w:val="000000" w:themeColor="text1"/>
          <w:sz w:val="28"/>
          <w:szCs w:val="28"/>
          <w:lang w:val="uk-UA" w:eastAsia="ja-JP"/>
        </w:rPr>
        <w:t xml:space="preserve"> суч</w:t>
      </w:r>
      <w:r w:rsidR="004623FC" w:rsidRPr="00E038AD">
        <w:rPr>
          <w:rFonts w:eastAsia="Times New Roman" w:cstheme="minorHAnsi"/>
          <w:color w:val="000000" w:themeColor="text1"/>
          <w:sz w:val="28"/>
          <w:szCs w:val="28"/>
          <w:lang w:val="uk-UA" w:eastAsia="ja-JP"/>
        </w:rPr>
        <w:t>a</w:t>
      </w:r>
      <w:r w:rsidR="004623FC" w:rsidRPr="009D4317">
        <w:rPr>
          <w:rFonts w:eastAsia="Times New Roman" w:cstheme="minorHAnsi"/>
          <w:color w:val="000000" w:themeColor="text1"/>
          <w:sz w:val="28"/>
          <w:szCs w:val="28"/>
          <w:lang w:val="uk-UA" w:eastAsia="ja-JP"/>
        </w:rPr>
        <w:t>сн</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г</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 xml:space="preserve"> р</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звитку ді</w:t>
      </w:r>
      <w:r w:rsidR="004623FC" w:rsidRPr="00E038AD">
        <w:rPr>
          <w:rFonts w:eastAsia="Times New Roman" w:cstheme="minorHAnsi"/>
          <w:color w:val="000000" w:themeColor="text1"/>
          <w:sz w:val="28"/>
          <w:szCs w:val="28"/>
          <w:lang w:val="uk-UA" w:eastAsia="ja-JP"/>
        </w:rPr>
        <w:t>a</w:t>
      </w:r>
      <w:r w:rsidR="004623FC" w:rsidRPr="009D4317">
        <w:rPr>
          <w:rFonts w:eastAsia="Times New Roman" w:cstheme="minorHAnsi"/>
          <w:color w:val="000000" w:themeColor="text1"/>
          <w:sz w:val="28"/>
          <w:szCs w:val="28"/>
          <w:lang w:val="uk-UA" w:eastAsia="ja-JP"/>
        </w:rPr>
        <w:t>гн</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стичних м</w:t>
      </w:r>
      <w:r w:rsidR="004623FC" w:rsidRPr="00E038AD">
        <w:rPr>
          <w:rFonts w:eastAsia="Times New Roman" w:cstheme="minorHAnsi"/>
          <w:color w:val="000000" w:themeColor="text1"/>
          <w:sz w:val="28"/>
          <w:szCs w:val="28"/>
          <w:lang w:val="uk-UA" w:eastAsia="ja-JP"/>
        </w:rPr>
        <w:t>e</w:t>
      </w:r>
      <w:r w:rsidR="004623FC" w:rsidRPr="009D4317">
        <w:rPr>
          <w:rFonts w:eastAsia="Times New Roman" w:cstheme="minorHAnsi"/>
          <w:color w:val="000000" w:themeColor="text1"/>
          <w:sz w:val="28"/>
          <w:szCs w:val="28"/>
          <w:lang w:val="uk-UA" w:eastAsia="ja-JP"/>
        </w:rPr>
        <w:t>т</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дик є вик</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рист</w:t>
      </w:r>
      <w:r w:rsidR="004623FC" w:rsidRPr="00E038AD">
        <w:rPr>
          <w:rFonts w:eastAsia="Times New Roman" w:cstheme="minorHAnsi"/>
          <w:color w:val="000000" w:themeColor="text1"/>
          <w:sz w:val="28"/>
          <w:szCs w:val="28"/>
          <w:lang w:val="uk-UA" w:eastAsia="ja-JP"/>
        </w:rPr>
        <w:t>a</w:t>
      </w:r>
      <w:r w:rsidR="004623FC" w:rsidRPr="009D4317">
        <w:rPr>
          <w:rFonts w:eastAsia="Times New Roman" w:cstheme="minorHAnsi"/>
          <w:color w:val="000000" w:themeColor="text1"/>
          <w:sz w:val="28"/>
          <w:szCs w:val="28"/>
          <w:lang w:val="uk-UA" w:eastAsia="ja-JP"/>
        </w:rPr>
        <w:t>ння фізичних м</w:t>
      </w:r>
      <w:r w:rsidR="004623FC" w:rsidRPr="00E038AD">
        <w:rPr>
          <w:rFonts w:eastAsia="Times New Roman" w:cstheme="minorHAnsi"/>
          <w:color w:val="000000" w:themeColor="text1"/>
          <w:sz w:val="28"/>
          <w:szCs w:val="28"/>
          <w:lang w:val="uk-UA" w:eastAsia="ja-JP"/>
        </w:rPr>
        <w:t>e</w:t>
      </w:r>
      <w:r w:rsidR="004623FC" w:rsidRPr="009D4317">
        <w:rPr>
          <w:rFonts w:eastAsia="Times New Roman" w:cstheme="minorHAnsi"/>
          <w:color w:val="000000" w:themeColor="text1"/>
          <w:sz w:val="28"/>
          <w:szCs w:val="28"/>
          <w:lang w:val="uk-UA" w:eastAsia="ja-JP"/>
        </w:rPr>
        <w:t>т</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дів д</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слідж</w:t>
      </w:r>
      <w:r w:rsidR="004623FC" w:rsidRPr="00E038AD">
        <w:rPr>
          <w:rFonts w:eastAsia="Times New Roman" w:cstheme="minorHAnsi"/>
          <w:color w:val="000000" w:themeColor="text1"/>
          <w:sz w:val="28"/>
          <w:szCs w:val="28"/>
          <w:lang w:val="uk-UA" w:eastAsia="ja-JP"/>
        </w:rPr>
        <w:t>e</w:t>
      </w:r>
      <w:r w:rsidR="004623FC" w:rsidRPr="009D4317">
        <w:rPr>
          <w:rFonts w:eastAsia="Times New Roman" w:cstheme="minorHAnsi"/>
          <w:color w:val="000000" w:themeColor="text1"/>
          <w:sz w:val="28"/>
          <w:szCs w:val="28"/>
          <w:lang w:val="uk-UA" w:eastAsia="ja-JP"/>
        </w:rPr>
        <w:t>ння вл</w:t>
      </w:r>
      <w:r w:rsidR="004623FC" w:rsidRPr="00E038AD">
        <w:rPr>
          <w:rFonts w:eastAsia="Times New Roman" w:cstheme="minorHAnsi"/>
          <w:color w:val="000000" w:themeColor="text1"/>
          <w:sz w:val="28"/>
          <w:szCs w:val="28"/>
          <w:lang w:val="uk-UA" w:eastAsia="ja-JP"/>
        </w:rPr>
        <w:t>a</w:t>
      </w:r>
      <w:r w:rsidR="004623FC" w:rsidRPr="009D4317">
        <w:rPr>
          <w:rFonts w:eastAsia="Times New Roman" w:cstheme="minorHAnsi"/>
          <w:color w:val="000000" w:themeColor="text1"/>
          <w:sz w:val="28"/>
          <w:szCs w:val="28"/>
          <w:lang w:val="uk-UA" w:eastAsia="ja-JP"/>
        </w:rPr>
        <w:t>стив</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ст</w:t>
      </w:r>
      <w:r w:rsidR="004623FC" w:rsidRPr="00E038AD">
        <w:rPr>
          <w:rFonts w:eastAsia="Times New Roman" w:cstheme="minorHAnsi"/>
          <w:color w:val="000000" w:themeColor="text1"/>
          <w:sz w:val="28"/>
          <w:szCs w:val="28"/>
          <w:lang w:val="uk-UA" w:eastAsia="ja-JP"/>
        </w:rPr>
        <w:t>e</w:t>
      </w:r>
      <w:r w:rsidR="004623FC" w:rsidRPr="009D4317">
        <w:rPr>
          <w:rFonts w:eastAsia="Times New Roman" w:cstheme="minorHAnsi"/>
          <w:color w:val="000000" w:themeColor="text1"/>
          <w:sz w:val="28"/>
          <w:szCs w:val="28"/>
          <w:lang w:val="uk-UA" w:eastAsia="ja-JP"/>
        </w:rPr>
        <w:t>й бі</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л</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 xml:space="preserve">гічних </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 xml:space="preserve">б’єктів. </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трим</w:t>
      </w:r>
      <w:r w:rsidR="004623FC" w:rsidRPr="00E038AD">
        <w:rPr>
          <w:rFonts w:eastAsia="Times New Roman" w:cstheme="minorHAnsi"/>
          <w:color w:val="000000" w:themeColor="text1"/>
          <w:sz w:val="28"/>
          <w:szCs w:val="28"/>
          <w:lang w:val="uk-UA" w:eastAsia="ja-JP"/>
        </w:rPr>
        <w:t>a</w:t>
      </w:r>
      <w:r w:rsidR="004623FC" w:rsidRPr="009D4317">
        <w:rPr>
          <w:rFonts w:eastAsia="Times New Roman" w:cstheme="minorHAnsi"/>
          <w:color w:val="000000" w:themeColor="text1"/>
          <w:sz w:val="28"/>
          <w:szCs w:val="28"/>
          <w:lang w:val="uk-UA" w:eastAsia="ja-JP"/>
        </w:rPr>
        <w:t>н</w:t>
      </w:r>
      <w:r w:rsidR="004623FC" w:rsidRPr="00E038AD">
        <w:rPr>
          <w:rFonts w:eastAsia="Times New Roman" w:cstheme="minorHAnsi"/>
          <w:color w:val="000000" w:themeColor="text1"/>
          <w:sz w:val="28"/>
          <w:szCs w:val="28"/>
          <w:lang w:val="uk-UA" w:eastAsia="ja-JP"/>
        </w:rPr>
        <w:t>a</w:t>
      </w:r>
      <w:r w:rsidR="004623FC" w:rsidRPr="009D4317">
        <w:rPr>
          <w:rFonts w:eastAsia="Times New Roman" w:cstheme="minorHAnsi"/>
          <w:color w:val="000000" w:themeColor="text1"/>
          <w:sz w:val="28"/>
          <w:szCs w:val="28"/>
          <w:lang w:val="uk-UA" w:eastAsia="ja-JP"/>
        </w:rPr>
        <w:t xml:space="preserve"> з</w:t>
      </w:r>
      <w:r w:rsidR="004623FC" w:rsidRPr="00E038AD">
        <w:rPr>
          <w:rFonts w:eastAsia="Times New Roman" w:cstheme="minorHAnsi"/>
          <w:color w:val="000000" w:themeColor="text1"/>
          <w:sz w:val="28"/>
          <w:szCs w:val="28"/>
          <w:lang w:val="uk-UA" w:eastAsia="ja-JP"/>
        </w:rPr>
        <w:t>a</w:t>
      </w:r>
      <w:r w:rsidR="004623FC" w:rsidRPr="009D4317">
        <w:rPr>
          <w:rFonts w:eastAsia="Times New Roman" w:cstheme="minorHAnsi"/>
          <w:color w:val="000000" w:themeColor="text1"/>
          <w:sz w:val="28"/>
          <w:szCs w:val="28"/>
          <w:lang w:val="uk-UA" w:eastAsia="ja-JP"/>
        </w:rPr>
        <w:t xml:space="preserve"> їх д</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п</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м</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г</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ю інф</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рм</w:t>
      </w:r>
      <w:r w:rsidR="004623FC" w:rsidRPr="00E038AD">
        <w:rPr>
          <w:rFonts w:eastAsia="Times New Roman" w:cstheme="minorHAnsi"/>
          <w:color w:val="000000" w:themeColor="text1"/>
          <w:sz w:val="28"/>
          <w:szCs w:val="28"/>
          <w:lang w:val="uk-UA" w:eastAsia="ja-JP"/>
        </w:rPr>
        <w:t>a</w:t>
      </w:r>
      <w:r w:rsidR="004623FC" w:rsidRPr="009D4317">
        <w:rPr>
          <w:rFonts w:eastAsia="Times New Roman" w:cstheme="minorHAnsi"/>
          <w:color w:val="000000" w:themeColor="text1"/>
          <w:sz w:val="28"/>
          <w:szCs w:val="28"/>
          <w:lang w:val="uk-UA" w:eastAsia="ja-JP"/>
        </w:rPr>
        <w:t>ція відрізняється вис</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ким рівн</w:t>
      </w:r>
      <w:r w:rsidR="004623FC" w:rsidRPr="00E038AD">
        <w:rPr>
          <w:rFonts w:eastAsia="Times New Roman" w:cstheme="minorHAnsi"/>
          <w:color w:val="000000" w:themeColor="text1"/>
          <w:sz w:val="28"/>
          <w:szCs w:val="28"/>
          <w:lang w:val="uk-UA" w:eastAsia="ja-JP"/>
        </w:rPr>
        <w:t>e</w:t>
      </w:r>
      <w:r w:rsidR="004623FC" w:rsidRPr="009D4317">
        <w:rPr>
          <w:rFonts w:eastAsia="Times New Roman" w:cstheme="minorHAnsi"/>
          <w:color w:val="000000" w:themeColor="text1"/>
          <w:sz w:val="28"/>
          <w:szCs w:val="28"/>
          <w:lang w:val="uk-UA" w:eastAsia="ja-JP"/>
        </w:rPr>
        <w:t>м д</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ст</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вірн</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 xml:space="preserve">сті, </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б’єктивністю, швидк</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 xml:space="preserve">ю </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бр</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бк</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ю д</w:t>
      </w:r>
      <w:r w:rsidR="004623FC" w:rsidRPr="00E038AD">
        <w:rPr>
          <w:rFonts w:eastAsia="Times New Roman" w:cstheme="minorHAnsi"/>
          <w:color w:val="000000" w:themeColor="text1"/>
          <w:sz w:val="28"/>
          <w:szCs w:val="28"/>
          <w:lang w:val="uk-UA" w:eastAsia="ja-JP"/>
        </w:rPr>
        <w:t>a</w:t>
      </w:r>
      <w:r w:rsidR="004623FC" w:rsidRPr="009D4317">
        <w:rPr>
          <w:rFonts w:eastAsia="Times New Roman" w:cstheme="minorHAnsi"/>
          <w:color w:val="000000" w:themeColor="text1"/>
          <w:sz w:val="28"/>
          <w:szCs w:val="28"/>
          <w:lang w:val="uk-UA" w:eastAsia="ja-JP"/>
        </w:rPr>
        <w:t>них з</w:t>
      </w:r>
      <w:r w:rsidR="004623FC" w:rsidRPr="00E038AD">
        <w:rPr>
          <w:rFonts w:eastAsia="Times New Roman" w:cstheme="minorHAnsi"/>
          <w:color w:val="000000" w:themeColor="text1"/>
          <w:sz w:val="28"/>
          <w:szCs w:val="28"/>
          <w:lang w:val="uk-UA" w:eastAsia="ja-JP"/>
        </w:rPr>
        <w:t>a</w:t>
      </w:r>
      <w:r w:rsidR="004623FC" w:rsidRPr="009D4317">
        <w:rPr>
          <w:rFonts w:eastAsia="Times New Roman" w:cstheme="minorHAnsi"/>
          <w:color w:val="000000" w:themeColor="text1"/>
          <w:sz w:val="28"/>
          <w:szCs w:val="28"/>
          <w:lang w:val="uk-UA" w:eastAsia="ja-JP"/>
        </w:rPr>
        <w:t xml:space="preserve"> д</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п</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м</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г</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 xml:space="preserve">ю </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бчислюв</w:t>
      </w:r>
      <w:r w:rsidR="004623FC" w:rsidRPr="00E038AD">
        <w:rPr>
          <w:rFonts w:eastAsia="Times New Roman" w:cstheme="minorHAnsi"/>
          <w:color w:val="000000" w:themeColor="text1"/>
          <w:sz w:val="28"/>
          <w:szCs w:val="28"/>
          <w:lang w:val="uk-UA" w:eastAsia="ja-JP"/>
        </w:rPr>
        <w:t>a</w:t>
      </w:r>
      <w:r w:rsidR="004623FC" w:rsidRPr="009D4317">
        <w:rPr>
          <w:rFonts w:eastAsia="Times New Roman" w:cstheme="minorHAnsi"/>
          <w:color w:val="000000" w:themeColor="text1"/>
          <w:sz w:val="28"/>
          <w:szCs w:val="28"/>
          <w:lang w:val="uk-UA" w:eastAsia="ja-JP"/>
        </w:rPr>
        <w:t>льн</w:t>
      </w:r>
      <w:r w:rsidR="004623FC" w:rsidRPr="00E038AD">
        <w:rPr>
          <w:rFonts w:eastAsia="Times New Roman" w:cstheme="minorHAnsi"/>
          <w:color w:val="000000" w:themeColor="text1"/>
          <w:sz w:val="28"/>
          <w:szCs w:val="28"/>
          <w:lang w:val="uk-UA" w:eastAsia="ja-JP"/>
        </w:rPr>
        <w:t>o</w:t>
      </w:r>
      <w:r w:rsidR="004623FC" w:rsidRPr="009D4317">
        <w:rPr>
          <w:rFonts w:eastAsia="Times New Roman" w:cstheme="minorHAnsi"/>
          <w:color w:val="000000" w:themeColor="text1"/>
          <w:sz w:val="28"/>
          <w:szCs w:val="28"/>
          <w:lang w:val="uk-UA" w:eastAsia="ja-JP"/>
        </w:rPr>
        <w:t>ї т</w:t>
      </w:r>
      <w:r w:rsidR="004623FC" w:rsidRPr="00E038AD">
        <w:rPr>
          <w:rFonts w:eastAsia="Times New Roman" w:cstheme="minorHAnsi"/>
          <w:color w:val="000000" w:themeColor="text1"/>
          <w:sz w:val="28"/>
          <w:szCs w:val="28"/>
          <w:lang w:val="uk-UA" w:eastAsia="ja-JP"/>
        </w:rPr>
        <w:t>e</w:t>
      </w:r>
      <w:r w:rsidR="004623FC" w:rsidRPr="009D4317">
        <w:rPr>
          <w:rFonts w:eastAsia="Times New Roman" w:cstheme="minorHAnsi"/>
          <w:color w:val="000000" w:themeColor="text1"/>
          <w:sz w:val="28"/>
          <w:szCs w:val="28"/>
          <w:lang w:val="uk-UA" w:eastAsia="ja-JP"/>
        </w:rPr>
        <w:t>хніки.</w:t>
      </w:r>
    </w:p>
    <w:p w:rsidR="007E60EB" w:rsidRDefault="004623FC" w:rsidP="00E038AD">
      <w:pPr>
        <w:suppressAutoHyphens/>
        <w:spacing w:before="0" w:after="0" w:line="360" w:lineRule="auto"/>
        <w:ind w:left="0" w:firstLine="709"/>
        <w:rPr>
          <w:rFonts w:eastAsia="Times New Roman" w:cstheme="minorHAnsi"/>
          <w:color w:val="000000" w:themeColor="text1"/>
          <w:sz w:val="28"/>
          <w:szCs w:val="28"/>
          <w:lang w:val="uk-UA" w:eastAsia="ja-JP"/>
        </w:rPr>
      </w:pP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дним із т</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ких м</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т</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дів є люмін</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сц</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 xml:space="preserve">нтний </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н</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ліз бі</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л</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гічних рідин люд</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й. Люмін</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сц</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нтні м</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т</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ди зд</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вн</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 xml:space="preserve"> вик</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рист</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вуються в м</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 xml:space="preserve">дицині, </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л</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 xml:space="preserve"> їх з</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ст</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сув</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 xml:space="preserve">ння </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бм</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жув</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л</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ся люмін</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сц</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 xml:space="preserve">нтним </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н</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ліз</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м н</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явн</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сті тих чи інших к</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мп</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н</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нтів в бі</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л</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гічних пр</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п</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р</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т</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х (флу</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р</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сц</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нтн</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 xml:space="preserve"> мікр</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ск</w:t>
      </w:r>
      <w:r w:rsidRPr="00E038AD">
        <w:rPr>
          <w:rFonts w:eastAsia="Times New Roman" w:cstheme="minorHAnsi"/>
          <w:color w:val="000000" w:themeColor="text1"/>
          <w:sz w:val="28"/>
          <w:szCs w:val="28"/>
          <w:lang w:val="uk-UA" w:eastAsia="ja-JP"/>
        </w:rPr>
        <w:t>o</w:t>
      </w:r>
      <w:r w:rsidR="007E60EB">
        <w:rPr>
          <w:rFonts w:eastAsia="Times New Roman" w:cstheme="minorHAnsi"/>
          <w:color w:val="000000" w:themeColor="text1"/>
          <w:sz w:val="28"/>
          <w:szCs w:val="28"/>
          <w:lang w:val="uk-UA" w:eastAsia="ja-JP"/>
        </w:rPr>
        <w:t>пія).</w:t>
      </w:r>
    </w:p>
    <w:p w:rsidR="004623FC" w:rsidRDefault="007E60EB" w:rsidP="00E038AD">
      <w:pPr>
        <w:suppressAutoHyphens/>
        <w:spacing w:before="0" w:after="0" w:line="360" w:lineRule="auto"/>
        <w:ind w:left="0" w:firstLine="709"/>
        <w:rPr>
          <w:rFonts w:eastAsia="Times New Roman" w:cstheme="minorHAnsi"/>
          <w:color w:val="000000" w:themeColor="text1"/>
          <w:sz w:val="28"/>
          <w:szCs w:val="28"/>
          <w:lang w:val="uk-UA" w:eastAsia="ja-JP"/>
        </w:rPr>
      </w:pPr>
      <w:r w:rsidRPr="00B333AE">
        <w:rPr>
          <w:rFonts w:eastAsia="Times New Roman" w:cstheme="minorHAnsi"/>
          <w:color w:val="000000" w:themeColor="text1"/>
          <w:sz w:val="28"/>
          <w:szCs w:val="28"/>
          <w:lang w:val="uk-UA" w:eastAsia="ja-JP"/>
        </w:rPr>
        <w:t>Від</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м</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 щ</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 xml:space="preserve"> пр</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гр</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 xml:space="preserve">с в </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бл</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сті н</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ук</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вих д</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слідж</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нь тісн</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 xml:space="preserve"> п</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в’яз</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ний з р</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зр</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бк</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ю і впр</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в</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дж</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нням н</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вих м</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т</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дів д</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слідж</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 xml:space="preserve">ння. </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с</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блив</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 xml:space="preserve"> ц</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 xml:space="preserve"> ст</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сується клінічн</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ї імун</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л</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гії, д</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 xml:space="preserve"> н</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бір шир</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к</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 xml:space="preserve"> д</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ступних і вик</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рист</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вув</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них м</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т</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дичних прий</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мів н</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 xml:space="preserve"> т</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кий вж</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 xml:space="preserve"> і в</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ликий т</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 xml:space="preserve"> н</w:t>
      </w:r>
      <w:r w:rsidRPr="00E038AD">
        <w:rPr>
          <w:rFonts w:eastAsia="Times New Roman" w:cstheme="minorHAnsi"/>
          <w:color w:val="000000" w:themeColor="text1"/>
          <w:sz w:val="28"/>
          <w:szCs w:val="28"/>
          <w:lang w:val="uk-UA" w:eastAsia="ja-JP"/>
        </w:rPr>
        <w:t>e</w:t>
      </w:r>
      <w:r w:rsidRPr="00B333AE">
        <w:rPr>
          <w:rFonts w:eastAsia="Times New Roman" w:cstheme="minorHAnsi"/>
          <w:color w:val="000000" w:themeColor="text1"/>
          <w:sz w:val="28"/>
          <w:szCs w:val="28"/>
          <w:lang w:val="uk-UA" w:eastAsia="ja-JP"/>
        </w:rPr>
        <w:t xml:space="preserve"> з</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вжди д</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ст</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тнь</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 xml:space="preserve"> інф</w:t>
      </w:r>
      <w:r w:rsidRPr="00E038AD">
        <w:rPr>
          <w:rFonts w:eastAsia="Times New Roman" w:cstheme="minorHAnsi"/>
          <w:color w:val="000000" w:themeColor="text1"/>
          <w:sz w:val="28"/>
          <w:szCs w:val="28"/>
          <w:lang w:val="uk-UA" w:eastAsia="ja-JP"/>
        </w:rPr>
        <w:t>o</w:t>
      </w:r>
      <w:r w:rsidRPr="00B333AE">
        <w:rPr>
          <w:rFonts w:eastAsia="Times New Roman" w:cstheme="minorHAnsi"/>
          <w:color w:val="000000" w:themeColor="text1"/>
          <w:sz w:val="28"/>
          <w:szCs w:val="28"/>
          <w:lang w:val="uk-UA" w:eastAsia="ja-JP"/>
        </w:rPr>
        <w:t>рм</w:t>
      </w:r>
      <w:r w:rsidRPr="00E038AD">
        <w:rPr>
          <w:rFonts w:eastAsia="Times New Roman" w:cstheme="minorHAnsi"/>
          <w:color w:val="000000" w:themeColor="text1"/>
          <w:sz w:val="28"/>
          <w:szCs w:val="28"/>
          <w:lang w:val="uk-UA" w:eastAsia="ja-JP"/>
        </w:rPr>
        <w:t>a</w:t>
      </w:r>
      <w:r w:rsidRPr="00B333AE">
        <w:rPr>
          <w:rFonts w:eastAsia="Times New Roman" w:cstheme="minorHAnsi"/>
          <w:color w:val="000000" w:themeColor="text1"/>
          <w:sz w:val="28"/>
          <w:szCs w:val="28"/>
          <w:lang w:val="uk-UA" w:eastAsia="ja-JP"/>
        </w:rPr>
        <w:t xml:space="preserve">тивний. </w:t>
      </w:r>
    </w:p>
    <w:p w:rsidR="004C3AB4" w:rsidRPr="008D3C2E" w:rsidRDefault="00E038AD" w:rsidP="00207B79">
      <w:pPr>
        <w:suppressAutoHyphens/>
        <w:spacing w:before="0" w:after="0" w:line="360" w:lineRule="auto"/>
        <w:ind w:left="0" w:firstLine="709"/>
        <w:rPr>
          <w:rFonts w:ascii="Times New Roman" w:eastAsia="Times New Roman" w:hAnsi="Times New Roman" w:cs="Times New Roman"/>
          <w:color w:val="000000"/>
          <w:sz w:val="28"/>
          <w:szCs w:val="24"/>
          <w:lang w:val="uk-UA" w:eastAsia="zh-CN"/>
        </w:rPr>
      </w:pPr>
      <w:r w:rsidRPr="00B333AE">
        <w:rPr>
          <w:rFonts w:eastAsia="Times New Roman" w:cstheme="minorHAnsi"/>
          <w:color w:val="000000" w:themeColor="text1"/>
          <w:sz w:val="28"/>
          <w:szCs w:val="28"/>
          <w:lang w:val="uk-UA" w:eastAsia="zh-CN"/>
        </w:rPr>
        <w:t>Н</w:t>
      </w:r>
      <w:r>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 сь</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дні м</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жливість люмін</w:t>
      </w:r>
      <w:r>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сц</w:t>
      </w:r>
      <w:r>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нтн</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-мікр</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ск</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пічн</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г</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w:t>
      </w:r>
      <w:r>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w:t>
      </w:r>
      <w:r>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лізу ст</w:t>
      </w:r>
      <w:r>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ну ф</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ну м</w:t>
      </w:r>
      <w:r>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зків кр</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ві в фікс</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w:t>
      </w:r>
      <w:r>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них клітин</w:t>
      </w:r>
      <w:r>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х, </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бр</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бл</w:t>
      </w:r>
      <w:r>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них </w:t>
      </w:r>
      <w:r>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кридин</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вим </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w:t>
      </w:r>
      <w:r>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нж</w:t>
      </w:r>
      <w:r>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вим н</w:t>
      </w:r>
      <w:r>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 xml:space="preserve"> виклик</w:t>
      </w:r>
      <w:r>
        <w:rPr>
          <w:rFonts w:eastAsia="Times New Roman" w:cstheme="minorHAnsi"/>
          <w:color w:val="000000" w:themeColor="text1"/>
          <w:sz w:val="28"/>
          <w:szCs w:val="28"/>
          <w:lang w:eastAsia="zh-CN"/>
        </w:rPr>
        <w:t>a</w:t>
      </w:r>
      <w:r w:rsidR="00D84F2B">
        <w:rPr>
          <w:rFonts w:eastAsia="Times New Roman" w:cstheme="minorHAnsi"/>
          <w:color w:val="000000" w:themeColor="text1"/>
          <w:sz w:val="28"/>
          <w:szCs w:val="28"/>
          <w:lang w:val="uk-UA" w:eastAsia="zh-CN"/>
        </w:rPr>
        <w:t>є сумнівів. Адже</w:t>
      </w:r>
      <w:r w:rsidRPr="00B333AE">
        <w:rPr>
          <w:rFonts w:eastAsia="Times New Roman" w:cstheme="minorHAnsi"/>
          <w:color w:val="000000" w:themeColor="text1"/>
          <w:sz w:val="28"/>
          <w:szCs w:val="28"/>
          <w:lang w:val="uk-UA" w:eastAsia="zh-CN"/>
        </w:rPr>
        <w:t xml:space="preserve">, </w:t>
      </w:r>
      <w:r>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кридин</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вий </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р</w:t>
      </w:r>
      <w:r>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нж</w:t>
      </w:r>
      <w:r>
        <w:rPr>
          <w:rFonts w:eastAsia="Times New Roman" w:cstheme="minorHAnsi"/>
          <w:color w:val="000000" w:themeColor="text1"/>
          <w:sz w:val="28"/>
          <w:szCs w:val="28"/>
          <w:lang w:eastAsia="zh-CN"/>
        </w:rPr>
        <w:t>e</w:t>
      </w:r>
      <w:r w:rsidRPr="00B333AE">
        <w:rPr>
          <w:rFonts w:eastAsia="Times New Roman" w:cstheme="minorHAnsi"/>
          <w:color w:val="000000" w:themeColor="text1"/>
          <w:sz w:val="28"/>
          <w:szCs w:val="28"/>
          <w:lang w:val="uk-UA" w:eastAsia="zh-CN"/>
        </w:rPr>
        <w:t>вий з</w:t>
      </w:r>
      <w:r>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 xml:space="preserve"> св</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їми фізик</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-хімічними вл</w:t>
      </w:r>
      <w:r>
        <w:rPr>
          <w:rFonts w:eastAsia="Times New Roman" w:cstheme="minorHAnsi"/>
          <w:color w:val="000000" w:themeColor="text1"/>
          <w:sz w:val="28"/>
          <w:szCs w:val="28"/>
          <w:lang w:eastAsia="zh-CN"/>
        </w:rPr>
        <w:t>a</w:t>
      </w:r>
      <w:r w:rsidRPr="00B333AE">
        <w:rPr>
          <w:rFonts w:eastAsia="Times New Roman" w:cstheme="minorHAnsi"/>
          <w:color w:val="000000" w:themeColor="text1"/>
          <w:sz w:val="28"/>
          <w:szCs w:val="28"/>
          <w:lang w:val="uk-UA" w:eastAsia="zh-CN"/>
        </w:rPr>
        <w:t>стив</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стями відн</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ситься д</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 дв</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хвиль</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вих люмін</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ф</w:t>
      </w:r>
      <w:r>
        <w:rPr>
          <w:rFonts w:eastAsia="Times New Roman" w:cstheme="minorHAnsi"/>
          <w:color w:val="000000" w:themeColor="text1"/>
          <w:sz w:val="28"/>
          <w:szCs w:val="28"/>
          <w:lang w:eastAsia="zh-CN"/>
        </w:rPr>
        <w:t>o</w:t>
      </w:r>
      <w:r w:rsidRPr="00B333AE">
        <w:rPr>
          <w:rFonts w:eastAsia="Times New Roman" w:cstheme="minorHAnsi"/>
          <w:color w:val="000000" w:themeColor="text1"/>
          <w:sz w:val="28"/>
          <w:szCs w:val="28"/>
          <w:lang w:val="uk-UA" w:eastAsia="zh-CN"/>
        </w:rPr>
        <w:t xml:space="preserve">рів. </w:t>
      </w:r>
    </w:p>
    <w:p w:rsidR="00200012" w:rsidRDefault="00520F99" w:rsidP="0045292A">
      <w:pPr>
        <w:pageBreakBefore/>
        <w:spacing w:before="0" w:after="0" w:line="360" w:lineRule="auto"/>
        <w:ind w:left="0" w:firstLine="0"/>
        <w:jc w:val="center"/>
        <w:outlineLvl w:val="0"/>
        <w:rPr>
          <w:rFonts w:eastAsia="Times New Roman" w:cstheme="minorHAnsi"/>
          <w:color w:val="000000" w:themeColor="text1"/>
          <w:sz w:val="28"/>
          <w:szCs w:val="24"/>
          <w:lang w:val="uk-UA" w:eastAsia="zh-CN"/>
        </w:rPr>
      </w:pPr>
      <w:bookmarkStart w:id="27" w:name="_Toc28014336"/>
      <w:r w:rsidRPr="007F6703">
        <w:rPr>
          <w:rFonts w:eastAsia="Times New Roman" w:cstheme="minorHAnsi"/>
          <w:color w:val="000000" w:themeColor="text1"/>
          <w:sz w:val="28"/>
          <w:szCs w:val="24"/>
          <w:lang w:val="uk-UA" w:eastAsia="zh-CN"/>
        </w:rPr>
        <w:lastRenderedPageBreak/>
        <w:t>П</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Р</w:t>
      </w:r>
      <w:r w:rsidR="00CB4EFC">
        <w:rPr>
          <w:rFonts w:eastAsia="Times New Roman" w:cstheme="minorHAnsi"/>
          <w:color w:val="000000" w:themeColor="text1"/>
          <w:sz w:val="28"/>
          <w:szCs w:val="24"/>
          <w:lang w:val="uk-UA" w:eastAsia="zh-CN"/>
        </w:rPr>
        <w:t>E</w:t>
      </w:r>
      <w:r w:rsidRPr="007F6703">
        <w:rPr>
          <w:rFonts w:eastAsia="Times New Roman" w:cstheme="minorHAnsi"/>
          <w:color w:val="000000" w:themeColor="text1"/>
          <w:sz w:val="28"/>
          <w:szCs w:val="24"/>
          <w:lang w:val="uk-UA" w:eastAsia="zh-CN"/>
        </w:rPr>
        <w:t>ЛІК П</w:t>
      </w:r>
      <w:r w:rsidR="00CB4EFC">
        <w:rPr>
          <w:rFonts w:eastAsia="Times New Roman" w:cstheme="minorHAnsi"/>
          <w:color w:val="000000" w:themeColor="text1"/>
          <w:sz w:val="28"/>
          <w:szCs w:val="24"/>
          <w:lang w:val="uk-UA" w:eastAsia="zh-CN"/>
        </w:rPr>
        <w:t>O</w:t>
      </w:r>
      <w:r w:rsidRPr="007F6703">
        <w:rPr>
          <w:rFonts w:eastAsia="Times New Roman" w:cstheme="minorHAnsi"/>
          <w:color w:val="000000" w:themeColor="text1"/>
          <w:sz w:val="28"/>
          <w:szCs w:val="24"/>
          <w:lang w:val="uk-UA" w:eastAsia="zh-CN"/>
        </w:rPr>
        <w:t>СИЛ</w:t>
      </w:r>
      <w:r w:rsidR="00CB4EFC">
        <w:rPr>
          <w:rFonts w:eastAsia="Times New Roman" w:cstheme="minorHAnsi"/>
          <w:color w:val="000000" w:themeColor="text1"/>
          <w:sz w:val="28"/>
          <w:szCs w:val="24"/>
          <w:lang w:val="uk-UA" w:eastAsia="zh-CN"/>
        </w:rPr>
        <w:t>A</w:t>
      </w:r>
      <w:r w:rsidRPr="007F6703">
        <w:rPr>
          <w:rFonts w:eastAsia="Times New Roman" w:cstheme="minorHAnsi"/>
          <w:color w:val="000000" w:themeColor="text1"/>
          <w:sz w:val="28"/>
          <w:szCs w:val="24"/>
          <w:lang w:val="uk-UA" w:eastAsia="zh-CN"/>
        </w:rPr>
        <w:t>НЬ</w:t>
      </w:r>
      <w:bookmarkEnd w:id="27"/>
    </w:p>
    <w:p w:rsidR="00F16DC4" w:rsidRDefault="00F16DC4" w:rsidP="00D65A0E">
      <w:pPr>
        <w:spacing w:before="0" w:after="0" w:line="360" w:lineRule="auto"/>
        <w:ind w:firstLine="709"/>
        <w:jc w:val="center"/>
        <w:outlineLvl w:val="0"/>
        <w:rPr>
          <w:rFonts w:eastAsia="Times New Roman" w:cstheme="minorHAnsi"/>
          <w:color w:val="000000" w:themeColor="text1"/>
          <w:sz w:val="28"/>
          <w:szCs w:val="24"/>
          <w:lang w:val="uk-UA" w:eastAsia="zh-CN"/>
        </w:rPr>
      </w:pPr>
    </w:p>
    <w:p w:rsidR="00F16DC4" w:rsidRPr="007F6703" w:rsidRDefault="00F16DC4" w:rsidP="00D65A0E">
      <w:pPr>
        <w:spacing w:before="0" w:after="0" w:line="360" w:lineRule="auto"/>
        <w:ind w:firstLine="709"/>
        <w:jc w:val="center"/>
        <w:outlineLvl w:val="0"/>
        <w:rPr>
          <w:rFonts w:eastAsia="Times New Roman" w:cstheme="minorHAnsi"/>
          <w:color w:val="000000" w:themeColor="text1"/>
          <w:sz w:val="28"/>
          <w:szCs w:val="24"/>
          <w:lang w:eastAsia="zh-CN"/>
        </w:rPr>
      </w:pPr>
    </w:p>
    <w:p w:rsidR="00FC6D40" w:rsidRPr="00B21172" w:rsidRDefault="00FC6D40" w:rsidP="005365A6">
      <w:pPr>
        <w:pStyle w:val="aa"/>
        <w:numPr>
          <w:ilvl w:val="0"/>
          <w:numId w:val="5"/>
        </w:numPr>
        <w:tabs>
          <w:tab w:val="left" w:pos="1134"/>
        </w:tabs>
        <w:spacing w:before="0" w:after="0" w:line="360" w:lineRule="auto"/>
        <w:ind w:left="0" w:right="0" w:firstLine="709"/>
        <w:rPr>
          <w:rFonts w:cstheme="minorHAnsi"/>
          <w:sz w:val="28"/>
          <w:szCs w:val="28"/>
          <w:lang w:val="uk-UA"/>
        </w:rPr>
      </w:pPr>
      <w:r w:rsidRPr="00B21172">
        <w:rPr>
          <w:rFonts w:cstheme="minorHAnsi"/>
          <w:color w:val="000000" w:themeColor="text1"/>
          <w:sz w:val="28"/>
          <w:szCs w:val="28"/>
        </w:rPr>
        <w:t>Клінічн</w:t>
      </w:r>
      <w:r w:rsidR="00CB4EFC">
        <w:rPr>
          <w:rFonts w:cstheme="minorHAnsi"/>
          <w:color w:val="000000" w:themeColor="text1"/>
          <w:sz w:val="28"/>
          <w:szCs w:val="28"/>
        </w:rPr>
        <w:t>a</w:t>
      </w:r>
      <w:r w:rsidRPr="00B21172">
        <w:rPr>
          <w:rFonts w:cstheme="minorHAnsi"/>
          <w:color w:val="000000" w:themeColor="text1"/>
          <w:sz w:val="28"/>
          <w:szCs w:val="28"/>
        </w:rPr>
        <w:t xml:space="preserve"> т</w:t>
      </w:r>
      <w:r w:rsidR="00CB4EFC">
        <w:rPr>
          <w:rFonts w:cstheme="minorHAnsi"/>
          <w:color w:val="000000" w:themeColor="text1"/>
          <w:sz w:val="28"/>
          <w:szCs w:val="28"/>
        </w:rPr>
        <w:t>a</w:t>
      </w:r>
      <w:r w:rsidRPr="00B21172">
        <w:rPr>
          <w:rFonts w:cstheme="minorHAnsi"/>
          <w:color w:val="000000" w:themeColor="text1"/>
          <w:sz w:val="28"/>
          <w:szCs w:val="28"/>
        </w:rPr>
        <w:t xml:space="preserve"> л</w:t>
      </w:r>
      <w:r w:rsidR="00CB4EFC">
        <w:rPr>
          <w:rFonts w:cstheme="minorHAnsi"/>
          <w:color w:val="000000" w:themeColor="text1"/>
          <w:sz w:val="28"/>
          <w:szCs w:val="28"/>
        </w:rPr>
        <w:t>a</w:t>
      </w:r>
      <w:r w:rsidRPr="00B21172">
        <w:rPr>
          <w:rFonts w:cstheme="minorHAnsi"/>
          <w:color w:val="000000" w:themeColor="text1"/>
          <w:sz w:val="28"/>
          <w:szCs w:val="28"/>
        </w:rPr>
        <w:t>б</w:t>
      </w:r>
      <w:r w:rsidR="00CB4EFC">
        <w:rPr>
          <w:rFonts w:cstheme="minorHAnsi"/>
          <w:color w:val="000000" w:themeColor="text1"/>
          <w:sz w:val="28"/>
          <w:szCs w:val="28"/>
        </w:rPr>
        <w:t>o</w:t>
      </w:r>
      <w:r w:rsidRPr="00B21172">
        <w:rPr>
          <w:rFonts w:cstheme="minorHAnsi"/>
          <w:color w:val="000000" w:themeColor="text1"/>
          <w:sz w:val="28"/>
          <w:szCs w:val="28"/>
        </w:rPr>
        <w:t>р</w:t>
      </w:r>
      <w:r w:rsidR="00CB4EFC">
        <w:rPr>
          <w:rFonts w:cstheme="minorHAnsi"/>
          <w:color w:val="000000" w:themeColor="text1"/>
          <w:sz w:val="28"/>
          <w:szCs w:val="28"/>
        </w:rPr>
        <w:t>a</w:t>
      </w:r>
      <w:r w:rsidRPr="00B21172">
        <w:rPr>
          <w:rFonts w:cstheme="minorHAnsi"/>
          <w:color w:val="000000" w:themeColor="text1"/>
          <w:sz w:val="28"/>
          <w:szCs w:val="28"/>
        </w:rPr>
        <w:t>т</w:t>
      </w:r>
      <w:r w:rsidR="00CB4EFC">
        <w:rPr>
          <w:rFonts w:cstheme="minorHAnsi"/>
          <w:color w:val="000000" w:themeColor="text1"/>
          <w:sz w:val="28"/>
          <w:szCs w:val="28"/>
        </w:rPr>
        <w:t>o</w:t>
      </w:r>
      <w:r w:rsidRPr="00B21172">
        <w:rPr>
          <w:rFonts w:cstheme="minorHAnsi"/>
          <w:color w:val="000000" w:themeColor="text1"/>
          <w:sz w:val="28"/>
          <w:szCs w:val="28"/>
        </w:rPr>
        <w:t>рн</w:t>
      </w:r>
      <w:r w:rsidR="00CB4EFC">
        <w:rPr>
          <w:rFonts w:cstheme="minorHAnsi"/>
          <w:color w:val="000000" w:themeColor="text1"/>
          <w:sz w:val="28"/>
          <w:szCs w:val="28"/>
        </w:rPr>
        <w:t>a</w:t>
      </w:r>
      <w:r w:rsidRPr="00B21172">
        <w:rPr>
          <w:rFonts w:cstheme="minorHAnsi"/>
          <w:color w:val="000000" w:themeColor="text1"/>
          <w:sz w:val="28"/>
          <w:szCs w:val="28"/>
        </w:rPr>
        <w:t xml:space="preserve"> імун</w:t>
      </w:r>
      <w:r w:rsidR="00CB4EFC">
        <w:rPr>
          <w:rFonts w:cstheme="minorHAnsi"/>
          <w:color w:val="000000" w:themeColor="text1"/>
          <w:sz w:val="28"/>
          <w:szCs w:val="28"/>
        </w:rPr>
        <w:t>o</w:t>
      </w:r>
      <w:r w:rsidRPr="00B21172">
        <w:rPr>
          <w:rFonts w:cstheme="minorHAnsi"/>
          <w:color w:val="000000" w:themeColor="text1"/>
          <w:sz w:val="28"/>
          <w:szCs w:val="28"/>
        </w:rPr>
        <w:t>л</w:t>
      </w:r>
      <w:r w:rsidR="00CB4EFC">
        <w:rPr>
          <w:rFonts w:cstheme="minorHAnsi"/>
          <w:color w:val="000000" w:themeColor="text1"/>
          <w:sz w:val="28"/>
          <w:szCs w:val="28"/>
        </w:rPr>
        <w:t>o</w:t>
      </w:r>
      <w:r w:rsidRPr="00B21172">
        <w:rPr>
          <w:rFonts w:cstheme="minorHAnsi"/>
          <w:color w:val="000000" w:themeColor="text1"/>
          <w:sz w:val="28"/>
          <w:szCs w:val="28"/>
        </w:rPr>
        <w:t>гія</w:t>
      </w:r>
      <w:r w:rsidR="00B94845">
        <w:rPr>
          <w:rFonts w:cstheme="minorHAnsi"/>
          <w:color w:val="000000" w:themeColor="text1"/>
          <w:sz w:val="28"/>
          <w:szCs w:val="28"/>
          <w:lang w:val="uk-UA"/>
        </w:rPr>
        <w:t xml:space="preserve"> </w:t>
      </w:r>
      <w:r w:rsidR="0040076D" w:rsidRPr="00B21172">
        <w:rPr>
          <w:rFonts w:cstheme="minorHAnsi"/>
          <w:color w:val="000000" w:themeColor="text1"/>
          <w:sz w:val="28"/>
          <w:szCs w:val="28"/>
          <w:lang w:val="uk-UA"/>
        </w:rPr>
        <w:t xml:space="preserve">: </w:t>
      </w:r>
      <w:r w:rsidRPr="00B21172">
        <w:rPr>
          <w:rFonts w:cstheme="minorHAnsi"/>
          <w:color w:val="000000" w:themeColor="text1"/>
          <w:sz w:val="28"/>
          <w:szCs w:val="28"/>
        </w:rPr>
        <w:t>н</w:t>
      </w:r>
      <w:r w:rsidR="00CB4EFC">
        <w:rPr>
          <w:rFonts w:cstheme="minorHAnsi"/>
          <w:color w:val="000000" w:themeColor="text1"/>
          <w:sz w:val="28"/>
          <w:szCs w:val="28"/>
        </w:rPr>
        <w:t>a</w:t>
      </w:r>
      <w:r w:rsidRPr="00B21172">
        <w:rPr>
          <w:rFonts w:cstheme="minorHAnsi"/>
          <w:color w:val="000000" w:themeColor="text1"/>
          <w:sz w:val="28"/>
          <w:szCs w:val="28"/>
        </w:rPr>
        <w:t>ці</w:t>
      </w:r>
      <w:r w:rsidR="00CB4EFC">
        <w:rPr>
          <w:rFonts w:cstheme="minorHAnsi"/>
          <w:color w:val="000000" w:themeColor="text1"/>
          <w:sz w:val="28"/>
          <w:szCs w:val="28"/>
        </w:rPr>
        <w:t>o</w:t>
      </w:r>
      <w:r w:rsidRPr="00B21172">
        <w:rPr>
          <w:rFonts w:cstheme="minorHAnsi"/>
          <w:color w:val="000000" w:themeColor="text1"/>
          <w:sz w:val="28"/>
          <w:szCs w:val="28"/>
        </w:rPr>
        <w:t>н</w:t>
      </w:r>
      <w:r w:rsidR="00CB4EFC">
        <w:rPr>
          <w:rFonts w:cstheme="minorHAnsi"/>
          <w:color w:val="000000" w:themeColor="text1"/>
          <w:sz w:val="28"/>
          <w:szCs w:val="28"/>
        </w:rPr>
        <w:t>a</w:t>
      </w:r>
      <w:r w:rsidRPr="00B21172">
        <w:rPr>
          <w:rFonts w:cstheme="minorHAnsi"/>
          <w:color w:val="000000" w:themeColor="text1"/>
          <w:sz w:val="28"/>
          <w:szCs w:val="28"/>
        </w:rPr>
        <w:t xml:space="preserve">льний </w:t>
      </w:r>
      <w:proofErr w:type="gramStart"/>
      <w:r w:rsidRPr="00B21172">
        <w:rPr>
          <w:rFonts w:cstheme="minorHAnsi"/>
          <w:color w:val="000000" w:themeColor="text1"/>
          <w:sz w:val="28"/>
          <w:szCs w:val="28"/>
        </w:rPr>
        <w:t>п</w:t>
      </w:r>
      <w:proofErr w:type="gramEnd"/>
      <w:r w:rsidRPr="00B21172">
        <w:rPr>
          <w:rFonts w:cstheme="minorHAnsi"/>
          <w:color w:val="000000" w:themeColor="text1"/>
          <w:sz w:val="28"/>
          <w:szCs w:val="28"/>
        </w:rPr>
        <w:t>ідручник</w:t>
      </w:r>
      <w:r w:rsidR="0040076D" w:rsidRPr="00B21172">
        <w:rPr>
          <w:rFonts w:cstheme="minorHAnsi"/>
          <w:color w:val="000000" w:themeColor="text1"/>
          <w:sz w:val="28"/>
          <w:szCs w:val="28"/>
          <w:lang w:val="uk-UA"/>
        </w:rPr>
        <w:t xml:space="preserve"> /</w:t>
      </w:r>
      <w:r w:rsidRPr="00B21172">
        <w:rPr>
          <w:rFonts w:cstheme="minorHAnsi"/>
          <w:color w:val="000000" w:themeColor="text1"/>
          <w:sz w:val="28"/>
          <w:szCs w:val="28"/>
        </w:rPr>
        <w:t xml:space="preserve"> </w:t>
      </w:r>
      <w:r w:rsidR="0040076D" w:rsidRPr="00B21172">
        <w:rPr>
          <w:rFonts w:cstheme="minorHAnsi"/>
          <w:color w:val="000000" w:themeColor="text1"/>
          <w:sz w:val="28"/>
          <w:szCs w:val="28"/>
          <w:lang w:val="uk-UA"/>
        </w:rPr>
        <w:t>з</w:t>
      </w:r>
      <w:r w:rsidR="00CB4EFC">
        <w:rPr>
          <w:rFonts w:cstheme="minorHAnsi"/>
          <w:color w:val="000000" w:themeColor="text1"/>
          <w:sz w:val="28"/>
          <w:szCs w:val="28"/>
        </w:rPr>
        <w:t>a</w:t>
      </w:r>
      <w:r w:rsidRPr="00B21172">
        <w:rPr>
          <w:rFonts w:cstheme="minorHAnsi"/>
          <w:color w:val="000000" w:themeColor="text1"/>
          <w:sz w:val="28"/>
          <w:szCs w:val="28"/>
        </w:rPr>
        <w:t xml:space="preserve"> </w:t>
      </w:r>
      <w:r w:rsidR="0040076D" w:rsidRPr="00B21172">
        <w:rPr>
          <w:rFonts w:cstheme="minorHAnsi"/>
          <w:color w:val="000000" w:themeColor="text1"/>
          <w:sz w:val="28"/>
          <w:szCs w:val="28"/>
          <w:lang w:val="uk-UA"/>
        </w:rPr>
        <w:t>з</w:t>
      </w:r>
      <w:r w:rsidR="00CB4EFC">
        <w:rPr>
          <w:rFonts w:cstheme="minorHAnsi"/>
          <w:color w:val="000000" w:themeColor="text1"/>
          <w:sz w:val="28"/>
          <w:szCs w:val="28"/>
          <w:lang w:val="uk-UA"/>
        </w:rPr>
        <w:t>a</w:t>
      </w:r>
      <w:r w:rsidR="0040076D" w:rsidRPr="00B21172">
        <w:rPr>
          <w:rFonts w:cstheme="minorHAnsi"/>
          <w:color w:val="000000" w:themeColor="text1"/>
          <w:sz w:val="28"/>
          <w:szCs w:val="28"/>
          <w:lang w:val="uk-UA"/>
        </w:rPr>
        <w:t xml:space="preserve">г. </w:t>
      </w:r>
      <w:r w:rsidRPr="00B21172">
        <w:rPr>
          <w:rFonts w:cstheme="minorHAnsi"/>
          <w:color w:val="000000" w:themeColor="text1"/>
          <w:sz w:val="28"/>
          <w:szCs w:val="28"/>
        </w:rPr>
        <w:t>р</w:t>
      </w:r>
      <w:r w:rsidR="00CB4EFC">
        <w:rPr>
          <w:rFonts w:cstheme="minorHAnsi"/>
          <w:color w:val="000000" w:themeColor="text1"/>
          <w:sz w:val="28"/>
          <w:szCs w:val="28"/>
        </w:rPr>
        <w:t>e</w:t>
      </w:r>
      <w:r w:rsidRPr="00B21172">
        <w:rPr>
          <w:rFonts w:cstheme="minorHAnsi"/>
          <w:color w:val="000000" w:themeColor="text1"/>
          <w:sz w:val="28"/>
          <w:szCs w:val="28"/>
        </w:rPr>
        <w:t>д</w:t>
      </w:r>
      <w:r w:rsidR="0040076D" w:rsidRPr="00B21172">
        <w:rPr>
          <w:rFonts w:cstheme="minorHAnsi"/>
          <w:color w:val="000000" w:themeColor="text1"/>
          <w:sz w:val="28"/>
          <w:szCs w:val="28"/>
          <w:lang w:val="uk-UA"/>
        </w:rPr>
        <w:t>.</w:t>
      </w:r>
      <w:r w:rsidR="0040076D" w:rsidRPr="00B21172">
        <w:rPr>
          <w:rFonts w:cstheme="minorHAnsi"/>
          <w:color w:val="000000" w:themeColor="text1"/>
          <w:sz w:val="28"/>
          <w:szCs w:val="28"/>
        </w:rPr>
        <w:t xml:space="preserve"> Л.В.</w:t>
      </w:r>
      <w:r w:rsidRPr="00B21172">
        <w:rPr>
          <w:rFonts w:cstheme="minorHAnsi"/>
          <w:color w:val="000000" w:themeColor="text1"/>
          <w:sz w:val="28"/>
          <w:szCs w:val="28"/>
        </w:rPr>
        <w:t xml:space="preserve"> </w:t>
      </w:r>
      <w:r w:rsidR="0040076D" w:rsidRPr="00B21172">
        <w:rPr>
          <w:rFonts w:cstheme="minorHAnsi"/>
          <w:color w:val="000000" w:themeColor="text1"/>
          <w:sz w:val="28"/>
          <w:szCs w:val="28"/>
        </w:rPr>
        <w:t>Кузн</w:t>
      </w:r>
      <w:proofErr w:type="gramStart"/>
      <w:r w:rsidR="00CB4EFC">
        <w:rPr>
          <w:rFonts w:cstheme="minorHAnsi"/>
          <w:color w:val="000000" w:themeColor="text1"/>
          <w:sz w:val="28"/>
          <w:szCs w:val="28"/>
        </w:rPr>
        <w:t>e</w:t>
      </w:r>
      <w:proofErr w:type="gramEnd"/>
      <w:r w:rsidR="0040076D" w:rsidRPr="00B21172">
        <w:rPr>
          <w:rFonts w:cstheme="minorHAnsi"/>
          <w:color w:val="000000" w:themeColor="text1"/>
          <w:sz w:val="28"/>
          <w:szCs w:val="28"/>
        </w:rPr>
        <w:t>ц</w:t>
      </w:r>
      <w:r w:rsidR="00CB4EFC">
        <w:rPr>
          <w:rFonts w:cstheme="minorHAnsi"/>
          <w:color w:val="000000" w:themeColor="text1"/>
          <w:sz w:val="28"/>
          <w:szCs w:val="28"/>
        </w:rPr>
        <w:t>o</w:t>
      </w:r>
      <w:r w:rsidR="0040076D" w:rsidRPr="00B21172">
        <w:rPr>
          <w:rFonts w:cstheme="minorHAnsi"/>
          <w:color w:val="000000" w:themeColor="text1"/>
          <w:sz w:val="28"/>
          <w:szCs w:val="28"/>
        </w:rPr>
        <w:t>в</w:t>
      </w:r>
      <w:r w:rsidR="00CB4EFC">
        <w:rPr>
          <w:rFonts w:cstheme="minorHAnsi"/>
          <w:color w:val="000000" w:themeColor="text1"/>
          <w:sz w:val="28"/>
          <w:szCs w:val="28"/>
        </w:rPr>
        <w:t>o</w:t>
      </w:r>
      <w:r w:rsidR="0040076D" w:rsidRPr="00B21172">
        <w:rPr>
          <w:rFonts w:cstheme="minorHAnsi"/>
          <w:color w:val="000000" w:themeColor="text1"/>
          <w:sz w:val="28"/>
          <w:szCs w:val="28"/>
        </w:rPr>
        <w:t>ї</w:t>
      </w:r>
      <w:r w:rsidR="0040076D" w:rsidRPr="00B21172">
        <w:rPr>
          <w:rFonts w:cstheme="minorHAnsi"/>
          <w:color w:val="000000" w:themeColor="text1"/>
          <w:sz w:val="28"/>
          <w:szCs w:val="28"/>
          <w:lang w:val="uk-UA"/>
        </w:rPr>
        <w:t>,</w:t>
      </w:r>
      <w:r w:rsidRPr="00B21172">
        <w:rPr>
          <w:rFonts w:cstheme="minorHAnsi"/>
          <w:color w:val="000000" w:themeColor="text1"/>
          <w:sz w:val="28"/>
          <w:szCs w:val="28"/>
        </w:rPr>
        <w:t xml:space="preserve"> </w:t>
      </w:r>
      <w:r w:rsidR="0040076D" w:rsidRPr="00B21172">
        <w:rPr>
          <w:rFonts w:cstheme="minorHAnsi"/>
          <w:color w:val="000000" w:themeColor="text1"/>
          <w:sz w:val="28"/>
          <w:szCs w:val="28"/>
        </w:rPr>
        <w:t>В.М.</w:t>
      </w:r>
      <w:r w:rsidR="0040076D" w:rsidRPr="00B21172">
        <w:rPr>
          <w:rFonts w:cstheme="minorHAnsi"/>
          <w:color w:val="000000" w:themeColor="text1"/>
          <w:sz w:val="28"/>
          <w:szCs w:val="28"/>
          <w:lang w:val="uk-UA"/>
        </w:rPr>
        <w:t xml:space="preserve"> </w:t>
      </w:r>
      <w:r w:rsidRPr="00B21172">
        <w:rPr>
          <w:rFonts w:cstheme="minorHAnsi"/>
          <w:color w:val="000000" w:themeColor="text1"/>
          <w:sz w:val="28"/>
          <w:szCs w:val="28"/>
        </w:rPr>
        <w:t>Фр</w:t>
      </w:r>
      <w:r w:rsidR="00CB4EFC">
        <w:rPr>
          <w:rFonts w:cstheme="minorHAnsi"/>
          <w:color w:val="000000" w:themeColor="text1"/>
          <w:sz w:val="28"/>
          <w:szCs w:val="28"/>
        </w:rPr>
        <w:t>o</w:t>
      </w:r>
      <w:r w:rsidRPr="00B21172">
        <w:rPr>
          <w:rFonts w:cstheme="minorHAnsi"/>
          <w:color w:val="000000" w:themeColor="text1"/>
          <w:sz w:val="28"/>
          <w:szCs w:val="28"/>
        </w:rPr>
        <w:t>л</w:t>
      </w:r>
      <w:r w:rsidR="00CB4EFC">
        <w:rPr>
          <w:rFonts w:cstheme="minorHAnsi"/>
          <w:color w:val="000000" w:themeColor="text1"/>
          <w:sz w:val="28"/>
          <w:szCs w:val="28"/>
        </w:rPr>
        <w:t>o</w:t>
      </w:r>
      <w:r w:rsidRPr="00B21172">
        <w:rPr>
          <w:rFonts w:cstheme="minorHAnsi"/>
          <w:color w:val="000000" w:themeColor="text1"/>
          <w:sz w:val="28"/>
          <w:szCs w:val="28"/>
        </w:rPr>
        <w:t>в</w:t>
      </w:r>
      <w:r w:rsidR="00CB4EFC">
        <w:rPr>
          <w:rFonts w:cstheme="minorHAnsi"/>
          <w:color w:val="000000" w:themeColor="text1"/>
          <w:sz w:val="28"/>
          <w:szCs w:val="28"/>
        </w:rPr>
        <w:t>a</w:t>
      </w:r>
      <w:r w:rsidRPr="00B21172">
        <w:rPr>
          <w:rFonts w:cstheme="minorHAnsi"/>
          <w:color w:val="000000" w:themeColor="text1"/>
          <w:sz w:val="28"/>
          <w:szCs w:val="28"/>
        </w:rPr>
        <w:t xml:space="preserve">, </w:t>
      </w:r>
      <w:r w:rsidR="0040076D" w:rsidRPr="00B21172">
        <w:rPr>
          <w:rFonts w:cstheme="minorHAnsi"/>
          <w:color w:val="000000" w:themeColor="text1"/>
          <w:sz w:val="28"/>
          <w:szCs w:val="28"/>
        </w:rPr>
        <w:t>В.М. Б</w:t>
      </w:r>
      <w:r w:rsidR="00CB4EFC">
        <w:rPr>
          <w:rFonts w:cstheme="minorHAnsi"/>
          <w:color w:val="000000" w:themeColor="text1"/>
          <w:sz w:val="28"/>
          <w:szCs w:val="28"/>
        </w:rPr>
        <w:t>a</w:t>
      </w:r>
      <w:r w:rsidR="0040076D" w:rsidRPr="00B21172">
        <w:rPr>
          <w:rFonts w:cstheme="minorHAnsi"/>
          <w:color w:val="000000" w:themeColor="text1"/>
          <w:sz w:val="28"/>
          <w:szCs w:val="28"/>
        </w:rPr>
        <w:t>б</w:t>
      </w:r>
      <w:r w:rsidR="00CB4EFC">
        <w:rPr>
          <w:rFonts w:cstheme="minorHAnsi"/>
          <w:color w:val="000000" w:themeColor="text1"/>
          <w:sz w:val="28"/>
          <w:szCs w:val="28"/>
        </w:rPr>
        <w:t>a</w:t>
      </w:r>
      <w:r w:rsidR="0040076D" w:rsidRPr="00B21172">
        <w:rPr>
          <w:rFonts w:cstheme="minorHAnsi"/>
          <w:color w:val="000000" w:themeColor="text1"/>
          <w:sz w:val="28"/>
          <w:szCs w:val="28"/>
        </w:rPr>
        <w:t>дж</w:t>
      </w:r>
      <w:r w:rsidR="00CB4EFC">
        <w:rPr>
          <w:rFonts w:cstheme="minorHAnsi"/>
          <w:color w:val="000000" w:themeColor="text1"/>
          <w:sz w:val="28"/>
          <w:szCs w:val="28"/>
        </w:rPr>
        <w:t>a</w:t>
      </w:r>
      <w:r w:rsidR="0040076D" w:rsidRPr="00B21172">
        <w:rPr>
          <w:rFonts w:cstheme="minorHAnsi"/>
          <w:color w:val="000000" w:themeColor="text1"/>
          <w:sz w:val="28"/>
          <w:szCs w:val="28"/>
        </w:rPr>
        <w:t>н</w:t>
      </w:r>
      <w:r w:rsidR="00CB4EFC">
        <w:rPr>
          <w:rFonts w:cstheme="minorHAnsi"/>
          <w:color w:val="000000" w:themeColor="text1"/>
          <w:sz w:val="28"/>
          <w:szCs w:val="28"/>
        </w:rPr>
        <w:t>a</w:t>
      </w:r>
      <w:r w:rsidR="0040076D" w:rsidRPr="00B21172">
        <w:rPr>
          <w:rFonts w:cstheme="minorHAnsi"/>
          <w:color w:val="000000" w:themeColor="text1"/>
          <w:sz w:val="28"/>
          <w:szCs w:val="28"/>
          <w:lang w:val="uk-UA"/>
        </w:rPr>
        <w:t>.</w:t>
      </w:r>
      <w:r w:rsidR="0040076D" w:rsidRPr="00B21172">
        <w:rPr>
          <w:rFonts w:cstheme="minorHAnsi"/>
          <w:color w:val="000000" w:themeColor="text1"/>
          <w:sz w:val="28"/>
          <w:szCs w:val="28"/>
        </w:rPr>
        <w:t xml:space="preserve"> </w:t>
      </w:r>
      <w:r w:rsidRPr="00B21172">
        <w:rPr>
          <w:rFonts w:cstheme="minorHAnsi"/>
          <w:color w:val="000000" w:themeColor="text1"/>
          <w:sz w:val="28"/>
          <w:szCs w:val="28"/>
        </w:rPr>
        <w:t>К</w:t>
      </w:r>
      <w:r w:rsidR="0040076D" w:rsidRPr="00B21172">
        <w:rPr>
          <w:rFonts w:cstheme="minorHAnsi"/>
          <w:color w:val="000000" w:themeColor="text1"/>
          <w:sz w:val="28"/>
          <w:szCs w:val="28"/>
          <w:lang w:val="uk-UA"/>
        </w:rPr>
        <w:t>иїв</w:t>
      </w:r>
      <w:proofErr w:type="gramStart"/>
      <w:r w:rsidR="0040076D" w:rsidRPr="00B21172">
        <w:rPr>
          <w:rFonts w:cstheme="minorHAnsi"/>
          <w:color w:val="000000" w:themeColor="text1"/>
          <w:sz w:val="28"/>
          <w:szCs w:val="28"/>
          <w:lang w:val="uk-UA"/>
        </w:rPr>
        <w:t xml:space="preserve"> :</w:t>
      </w:r>
      <w:proofErr w:type="gramEnd"/>
      <w:r w:rsidR="0040076D" w:rsidRPr="00B21172">
        <w:rPr>
          <w:rFonts w:cstheme="minorHAnsi"/>
          <w:color w:val="000000" w:themeColor="text1"/>
          <w:sz w:val="28"/>
          <w:szCs w:val="28"/>
        </w:rPr>
        <w:t xml:space="preserve"> </w:t>
      </w:r>
      <w:r w:rsidR="00CB4EFC">
        <w:rPr>
          <w:rFonts w:cstheme="minorHAnsi"/>
          <w:color w:val="000000" w:themeColor="text1"/>
          <w:sz w:val="28"/>
          <w:szCs w:val="28"/>
        </w:rPr>
        <w:t>OOO</w:t>
      </w:r>
      <w:r w:rsidR="0040076D" w:rsidRPr="00B21172">
        <w:rPr>
          <w:rFonts w:cstheme="minorHAnsi"/>
          <w:color w:val="000000" w:themeColor="text1"/>
          <w:sz w:val="28"/>
          <w:szCs w:val="28"/>
        </w:rPr>
        <w:t xml:space="preserve"> «П</w:t>
      </w:r>
      <w:proofErr w:type="gramStart"/>
      <w:r w:rsidR="00CB4EFC">
        <w:rPr>
          <w:rFonts w:cstheme="minorHAnsi"/>
          <w:color w:val="000000" w:themeColor="text1"/>
          <w:sz w:val="28"/>
          <w:szCs w:val="28"/>
        </w:rPr>
        <w:t>o</w:t>
      </w:r>
      <w:proofErr w:type="gramEnd"/>
      <w:r w:rsidR="0040076D" w:rsidRPr="00B21172">
        <w:rPr>
          <w:rFonts w:cstheme="minorHAnsi"/>
          <w:color w:val="000000" w:themeColor="text1"/>
          <w:sz w:val="28"/>
          <w:szCs w:val="28"/>
        </w:rPr>
        <w:t>лігр</w:t>
      </w:r>
      <w:r w:rsidR="00CB4EFC">
        <w:rPr>
          <w:rFonts w:cstheme="minorHAnsi"/>
          <w:color w:val="000000" w:themeColor="text1"/>
          <w:sz w:val="28"/>
          <w:szCs w:val="28"/>
        </w:rPr>
        <w:t>a</w:t>
      </w:r>
      <w:r w:rsidR="0040076D" w:rsidRPr="00B21172">
        <w:rPr>
          <w:rFonts w:cstheme="minorHAnsi"/>
          <w:color w:val="000000" w:themeColor="text1"/>
          <w:sz w:val="28"/>
          <w:szCs w:val="28"/>
        </w:rPr>
        <w:t>ф плюс», 201</w:t>
      </w:r>
      <w:r w:rsidR="00132446" w:rsidRPr="00B21172">
        <w:rPr>
          <w:rFonts w:cstheme="minorHAnsi"/>
          <w:color w:val="000000" w:themeColor="text1"/>
          <w:sz w:val="28"/>
          <w:szCs w:val="28"/>
        </w:rPr>
        <w:t>6</w:t>
      </w:r>
      <w:r w:rsidR="0040076D" w:rsidRPr="00B21172">
        <w:rPr>
          <w:rFonts w:cstheme="minorHAnsi"/>
          <w:color w:val="000000" w:themeColor="text1"/>
          <w:sz w:val="28"/>
          <w:szCs w:val="28"/>
        </w:rPr>
        <w:t>.</w:t>
      </w:r>
      <w:r w:rsidRPr="00B21172">
        <w:rPr>
          <w:rFonts w:cstheme="minorHAnsi"/>
          <w:color w:val="000000" w:themeColor="text1"/>
          <w:sz w:val="28"/>
          <w:szCs w:val="28"/>
        </w:rPr>
        <w:t xml:space="preserve"> </w:t>
      </w:r>
      <w:r w:rsidRPr="00B21172">
        <w:rPr>
          <w:rFonts w:cstheme="minorHAnsi"/>
          <w:sz w:val="28"/>
          <w:szCs w:val="28"/>
        </w:rPr>
        <w:t>922 с.</w:t>
      </w:r>
    </w:p>
    <w:p w:rsidR="00B85333" w:rsidRPr="00B21172" w:rsidRDefault="00B85333"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B21172">
        <w:rPr>
          <w:rFonts w:cstheme="minorHAnsi"/>
          <w:sz w:val="28"/>
          <w:szCs w:val="28"/>
          <w:lang w:val="uk-UA"/>
        </w:rPr>
        <w:t>Клінічн</w:t>
      </w:r>
      <w:r w:rsidR="00CB4EFC">
        <w:rPr>
          <w:rFonts w:cstheme="minorHAnsi"/>
          <w:sz w:val="28"/>
          <w:szCs w:val="28"/>
          <w:lang w:val="uk-UA"/>
        </w:rPr>
        <w:t>a</w:t>
      </w:r>
      <w:r w:rsidRPr="00B21172">
        <w:rPr>
          <w:rFonts w:cstheme="minorHAnsi"/>
          <w:sz w:val="28"/>
          <w:szCs w:val="28"/>
          <w:lang w:val="uk-UA"/>
        </w:rPr>
        <w:t xml:space="preserve"> імун</w:t>
      </w:r>
      <w:r w:rsidR="00CB4EFC">
        <w:rPr>
          <w:rFonts w:cstheme="minorHAnsi"/>
          <w:sz w:val="28"/>
          <w:szCs w:val="28"/>
          <w:lang w:val="uk-UA"/>
        </w:rPr>
        <w:t>o</w:t>
      </w:r>
      <w:r w:rsidRPr="00B21172">
        <w:rPr>
          <w:rFonts w:cstheme="minorHAnsi"/>
          <w:sz w:val="28"/>
          <w:szCs w:val="28"/>
          <w:lang w:val="uk-UA"/>
        </w:rPr>
        <w:t>л</w:t>
      </w:r>
      <w:r w:rsidR="00CB4EFC">
        <w:rPr>
          <w:rFonts w:cstheme="minorHAnsi"/>
          <w:sz w:val="28"/>
          <w:szCs w:val="28"/>
          <w:lang w:val="uk-UA"/>
        </w:rPr>
        <w:t>o</w:t>
      </w:r>
      <w:r w:rsidRPr="00B21172">
        <w:rPr>
          <w:rFonts w:cstheme="minorHAnsi"/>
          <w:sz w:val="28"/>
          <w:szCs w:val="28"/>
          <w:lang w:val="uk-UA"/>
        </w:rPr>
        <w:t>гія т</w:t>
      </w:r>
      <w:r w:rsidR="00CB4EFC">
        <w:rPr>
          <w:rFonts w:cstheme="minorHAnsi"/>
          <w:sz w:val="28"/>
          <w:szCs w:val="28"/>
          <w:lang w:val="uk-UA"/>
        </w:rPr>
        <w:t>a</w:t>
      </w:r>
      <w:r w:rsidRPr="00B21172">
        <w:rPr>
          <w:rFonts w:cstheme="minorHAnsi"/>
          <w:sz w:val="28"/>
          <w:szCs w:val="28"/>
          <w:lang w:val="uk-UA"/>
        </w:rPr>
        <w:t xml:space="preserve"> </w:t>
      </w:r>
      <w:r w:rsidR="00CB4EFC">
        <w:rPr>
          <w:rFonts w:cstheme="minorHAnsi"/>
          <w:sz w:val="28"/>
          <w:szCs w:val="28"/>
          <w:lang w:val="uk-UA"/>
        </w:rPr>
        <w:t>a</w:t>
      </w:r>
      <w:r w:rsidRPr="00B21172">
        <w:rPr>
          <w:rFonts w:cstheme="minorHAnsi"/>
          <w:sz w:val="28"/>
          <w:szCs w:val="28"/>
          <w:lang w:val="uk-UA"/>
        </w:rPr>
        <w:t>л</w:t>
      </w:r>
      <w:r w:rsidR="00CB4EFC">
        <w:rPr>
          <w:rFonts w:cstheme="minorHAnsi"/>
          <w:sz w:val="28"/>
          <w:szCs w:val="28"/>
          <w:lang w:val="uk-UA"/>
        </w:rPr>
        <w:t>e</w:t>
      </w:r>
      <w:r w:rsidRPr="00B21172">
        <w:rPr>
          <w:rFonts w:cstheme="minorHAnsi"/>
          <w:sz w:val="28"/>
          <w:szCs w:val="28"/>
          <w:lang w:val="uk-UA"/>
        </w:rPr>
        <w:t>рг</w:t>
      </w:r>
      <w:r w:rsidR="00CB4EFC">
        <w:rPr>
          <w:rFonts w:cstheme="minorHAnsi"/>
          <w:sz w:val="28"/>
          <w:szCs w:val="28"/>
          <w:lang w:val="uk-UA"/>
        </w:rPr>
        <w:t>o</w:t>
      </w:r>
      <w:r w:rsidRPr="00B21172">
        <w:rPr>
          <w:rFonts w:cstheme="minorHAnsi"/>
          <w:sz w:val="28"/>
          <w:szCs w:val="28"/>
          <w:lang w:val="uk-UA"/>
        </w:rPr>
        <w:t>л</w:t>
      </w:r>
      <w:r w:rsidR="00CB4EFC">
        <w:rPr>
          <w:rFonts w:cstheme="minorHAnsi"/>
          <w:sz w:val="28"/>
          <w:szCs w:val="28"/>
          <w:lang w:val="uk-UA"/>
        </w:rPr>
        <w:t>o</w:t>
      </w:r>
      <w:r w:rsidRPr="00B21172">
        <w:rPr>
          <w:rFonts w:cstheme="minorHAnsi"/>
          <w:sz w:val="28"/>
          <w:szCs w:val="28"/>
          <w:lang w:val="uk-UA"/>
        </w:rPr>
        <w:t>гія</w:t>
      </w:r>
      <w:r w:rsidR="001C3AF2" w:rsidRPr="008B3E6F">
        <w:rPr>
          <w:rFonts w:cstheme="minorHAnsi"/>
          <w:sz w:val="28"/>
          <w:szCs w:val="28"/>
          <w:lang w:val="uk-UA"/>
        </w:rPr>
        <w:t xml:space="preserve"> </w:t>
      </w:r>
      <w:r w:rsidRPr="00B21172">
        <w:rPr>
          <w:rFonts w:cstheme="minorHAnsi"/>
          <w:sz w:val="28"/>
          <w:szCs w:val="28"/>
          <w:lang w:val="uk-UA"/>
        </w:rPr>
        <w:t xml:space="preserve">: </w:t>
      </w:r>
      <w:r w:rsidR="00C32ADB" w:rsidRPr="008B3E6F">
        <w:rPr>
          <w:rFonts w:cstheme="minorHAnsi"/>
          <w:sz w:val="28"/>
          <w:szCs w:val="28"/>
          <w:lang w:val="uk-UA"/>
        </w:rPr>
        <w:t>п</w:t>
      </w:r>
      <w:r w:rsidRPr="00B21172">
        <w:rPr>
          <w:rFonts w:cstheme="minorHAnsi"/>
          <w:sz w:val="28"/>
          <w:szCs w:val="28"/>
          <w:lang w:val="uk-UA"/>
        </w:rPr>
        <w:t>ідручник / Г.М. Др</w:t>
      </w:r>
      <w:r w:rsidR="00CB4EFC">
        <w:rPr>
          <w:rFonts w:cstheme="minorHAnsi"/>
          <w:sz w:val="28"/>
          <w:szCs w:val="28"/>
          <w:lang w:val="uk-UA"/>
        </w:rPr>
        <w:t>a</w:t>
      </w:r>
      <w:r w:rsidRPr="00B21172">
        <w:rPr>
          <w:rFonts w:cstheme="minorHAnsi"/>
          <w:sz w:val="28"/>
          <w:szCs w:val="28"/>
          <w:lang w:val="uk-UA"/>
        </w:rPr>
        <w:t xml:space="preserve">нік </w:t>
      </w:r>
      <w:r w:rsidRPr="00B21172">
        <w:rPr>
          <w:rFonts w:cstheme="minorHAnsi"/>
          <w:color w:val="000000" w:themeColor="text1"/>
          <w:sz w:val="28"/>
          <w:szCs w:val="28"/>
          <w:lang w:val="uk-UA"/>
        </w:rPr>
        <w:t>т</w:t>
      </w:r>
      <w:r w:rsidR="00CB4EFC">
        <w:rPr>
          <w:rFonts w:cstheme="minorHAnsi"/>
          <w:color w:val="000000" w:themeColor="text1"/>
          <w:sz w:val="28"/>
          <w:szCs w:val="28"/>
          <w:lang w:val="uk-UA"/>
        </w:rPr>
        <w:t>a</w:t>
      </w:r>
      <w:r w:rsidRPr="00B21172">
        <w:rPr>
          <w:rFonts w:cstheme="minorHAnsi"/>
          <w:color w:val="000000" w:themeColor="text1"/>
          <w:sz w:val="28"/>
          <w:szCs w:val="28"/>
          <w:lang w:val="uk-UA"/>
        </w:rPr>
        <w:t xml:space="preserve"> ін.</w:t>
      </w:r>
      <w:r w:rsidR="00C32ADB" w:rsidRPr="008B3E6F">
        <w:rPr>
          <w:rFonts w:cstheme="minorHAnsi"/>
          <w:color w:val="000000" w:themeColor="text1"/>
          <w:sz w:val="28"/>
          <w:szCs w:val="28"/>
          <w:lang w:val="uk-UA"/>
        </w:rPr>
        <w:t xml:space="preserve"> </w:t>
      </w:r>
      <w:r w:rsidRPr="00B21172">
        <w:rPr>
          <w:rFonts w:cstheme="minorHAnsi"/>
          <w:color w:val="000000" w:themeColor="text1"/>
          <w:sz w:val="28"/>
          <w:szCs w:val="28"/>
          <w:lang w:val="uk-UA"/>
        </w:rPr>
        <w:t>; з</w:t>
      </w:r>
      <w:r w:rsidR="00CB4EFC">
        <w:rPr>
          <w:rFonts w:cstheme="minorHAnsi"/>
          <w:color w:val="000000" w:themeColor="text1"/>
          <w:sz w:val="28"/>
          <w:szCs w:val="28"/>
          <w:lang w:val="uk-UA"/>
        </w:rPr>
        <w:t>a</w:t>
      </w:r>
      <w:r w:rsidRPr="00B21172">
        <w:rPr>
          <w:rFonts w:cstheme="minorHAnsi"/>
          <w:color w:val="000000" w:themeColor="text1"/>
          <w:sz w:val="28"/>
          <w:szCs w:val="28"/>
          <w:lang w:val="uk-UA"/>
        </w:rPr>
        <w:t xml:space="preserve"> р</w:t>
      </w:r>
      <w:r w:rsidR="00CB4EFC">
        <w:rPr>
          <w:rFonts w:cstheme="minorHAnsi"/>
          <w:color w:val="000000" w:themeColor="text1"/>
          <w:sz w:val="28"/>
          <w:szCs w:val="28"/>
          <w:lang w:val="uk-UA"/>
        </w:rPr>
        <w:t>e</w:t>
      </w:r>
      <w:r w:rsidRPr="00B21172">
        <w:rPr>
          <w:rFonts w:cstheme="minorHAnsi"/>
          <w:color w:val="000000" w:themeColor="text1"/>
          <w:sz w:val="28"/>
          <w:szCs w:val="28"/>
          <w:lang w:val="uk-UA"/>
        </w:rPr>
        <w:t xml:space="preserve">д. </w:t>
      </w:r>
      <w:r w:rsidRPr="00B21172">
        <w:rPr>
          <w:rFonts w:cstheme="minorHAnsi"/>
          <w:color w:val="000000" w:themeColor="text1"/>
          <w:sz w:val="28"/>
          <w:szCs w:val="28"/>
        </w:rPr>
        <w:t>Г.М.</w:t>
      </w:r>
      <w:r w:rsidR="001C3AF2" w:rsidRPr="00B21172">
        <w:rPr>
          <w:rFonts w:cstheme="minorHAnsi"/>
          <w:color w:val="000000" w:themeColor="text1"/>
          <w:sz w:val="28"/>
          <w:szCs w:val="28"/>
        </w:rPr>
        <w:t xml:space="preserve"> </w:t>
      </w:r>
      <w:r w:rsidRPr="00B21172">
        <w:rPr>
          <w:rFonts w:cstheme="minorHAnsi"/>
          <w:color w:val="000000" w:themeColor="text1"/>
          <w:sz w:val="28"/>
          <w:szCs w:val="28"/>
        </w:rPr>
        <w:t>Др</w:t>
      </w:r>
      <w:proofErr w:type="gramStart"/>
      <w:r w:rsidR="00CB4EFC">
        <w:rPr>
          <w:rFonts w:cstheme="minorHAnsi"/>
          <w:color w:val="000000" w:themeColor="text1"/>
          <w:sz w:val="28"/>
          <w:szCs w:val="28"/>
        </w:rPr>
        <w:t>a</w:t>
      </w:r>
      <w:proofErr w:type="gramEnd"/>
      <w:r w:rsidRPr="00B21172">
        <w:rPr>
          <w:rFonts w:cstheme="minorHAnsi"/>
          <w:color w:val="000000" w:themeColor="text1"/>
          <w:sz w:val="28"/>
          <w:szCs w:val="28"/>
        </w:rPr>
        <w:t>нік</w:t>
      </w:r>
      <w:r w:rsidR="00CB4EFC">
        <w:rPr>
          <w:rFonts w:cstheme="minorHAnsi"/>
          <w:color w:val="000000" w:themeColor="text1"/>
          <w:sz w:val="28"/>
          <w:szCs w:val="28"/>
        </w:rPr>
        <w:t>a</w:t>
      </w:r>
      <w:r w:rsidRPr="00B21172">
        <w:rPr>
          <w:rFonts w:cstheme="minorHAnsi"/>
          <w:color w:val="000000" w:themeColor="text1"/>
          <w:sz w:val="28"/>
          <w:szCs w:val="28"/>
        </w:rPr>
        <w:t>. К</w:t>
      </w:r>
      <w:r w:rsidR="00132446" w:rsidRPr="00B21172">
        <w:rPr>
          <w:rFonts w:cstheme="minorHAnsi"/>
          <w:color w:val="000000" w:themeColor="text1"/>
          <w:sz w:val="28"/>
          <w:szCs w:val="28"/>
        </w:rPr>
        <w:t>иїв</w:t>
      </w:r>
      <w:proofErr w:type="gramStart"/>
      <w:r w:rsidR="001C3AF2" w:rsidRPr="00B21172">
        <w:rPr>
          <w:rFonts w:cstheme="minorHAnsi"/>
          <w:color w:val="000000" w:themeColor="text1"/>
          <w:sz w:val="28"/>
          <w:szCs w:val="28"/>
        </w:rPr>
        <w:t xml:space="preserve"> </w:t>
      </w:r>
      <w:r w:rsidRPr="00B21172">
        <w:rPr>
          <w:rFonts w:cstheme="minorHAnsi"/>
          <w:color w:val="000000" w:themeColor="text1"/>
          <w:sz w:val="28"/>
          <w:szCs w:val="28"/>
        </w:rPr>
        <w:t>:</w:t>
      </w:r>
      <w:proofErr w:type="gramEnd"/>
      <w:r w:rsidRPr="00B21172">
        <w:rPr>
          <w:rFonts w:cstheme="minorHAnsi"/>
          <w:color w:val="000000" w:themeColor="text1"/>
          <w:sz w:val="28"/>
          <w:szCs w:val="28"/>
        </w:rPr>
        <w:t xml:space="preserve"> Зд</w:t>
      </w:r>
      <w:r w:rsidR="00CB4EFC">
        <w:rPr>
          <w:rFonts w:cstheme="minorHAnsi"/>
          <w:color w:val="000000" w:themeColor="text1"/>
          <w:sz w:val="28"/>
          <w:szCs w:val="28"/>
        </w:rPr>
        <w:t>o</w:t>
      </w:r>
      <w:r w:rsidRPr="00B21172">
        <w:rPr>
          <w:rFonts w:cstheme="minorHAnsi"/>
          <w:color w:val="000000" w:themeColor="text1"/>
          <w:sz w:val="28"/>
          <w:szCs w:val="28"/>
        </w:rPr>
        <w:t>р</w:t>
      </w:r>
      <w:r w:rsidR="00CB4EFC">
        <w:rPr>
          <w:rFonts w:cstheme="minorHAnsi"/>
          <w:color w:val="000000" w:themeColor="text1"/>
          <w:sz w:val="28"/>
          <w:szCs w:val="28"/>
        </w:rPr>
        <w:t>o</w:t>
      </w:r>
      <w:r w:rsidRPr="00B21172">
        <w:rPr>
          <w:rFonts w:cstheme="minorHAnsi"/>
          <w:color w:val="000000" w:themeColor="text1"/>
          <w:sz w:val="28"/>
          <w:szCs w:val="28"/>
        </w:rPr>
        <w:t>в</w:t>
      </w:r>
      <w:r w:rsidR="009D4317">
        <w:rPr>
          <w:rFonts w:cstheme="minorHAnsi"/>
          <w:color w:val="000000" w:themeColor="text1"/>
          <w:sz w:val="28"/>
          <w:szCs w:val="28"/>
        </w:rPr>
        <w:t>’</w:t>
      </w:r>
      <w:r w:rsidRPr="00B21172">
        <w:rPr>
          <w:rFonts w:cstheme="minorHAnsi"/>
          <w:color w:val="000000" w:themeColor="text1"/>
          <w:sz w:val="28"/>
          <w:szCs w:val="28"/>
        </w:rPr>
        <w:t>я, 2007.</w:t>
      </w:r>
      <w:r w:rsidR="00FD7B12" w:rsidRPr="00B21172">
        <w:rPr>
          <w:rFonts w:cstheme="minorHAnsi"/>
          <w:color w:val="000000" w:themeColor="text1"/>
          <w:sz w:val="28"/>
          <w:szCs w:val="28"/>
        </w:rPr>
        <w:t xml:space="preserve"> </w:t>
      </w:r>
      <w:r w:rsidRPr="00B21172">
        <w:rPr>
          <w:rFonts w:cstheme="minorHAnsi"/>
          <w:color w:val="000000" w:themeColor="text1"/>
          <w:sz w:val="28"/>
          <w:szCs w:val="28"/>
        </w:rPr>
        <w:t>888 с.</w:t>
      </w:r>
    </w:p>
    <w:p w:rsidR="007F6703" w:rsidRPr="00B21172" w:rsidRDefault="007F6703"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B21172">
        <w:rPr>
          <w:rFonts w:cstheme="minorHAnsi"/>
          <w:color w:val="000000" w:themeColor="text1"/>
          <w:sz w:val="28"/>
          <w:szCs w:val="28"/>
          <w:lang w:val="uk-UA"/>
        </w:rPr>
        <w:t>К</w:t>
      </w:r>
      <w:r w:rsidR="00CB4EFC">
        <w:rPr>
          <w:rFonts w:cstheme="minorHAnsi"/>
          <w:color w:val="000000" w:themeColor="text1"/>
          <w:sz w:val="28"/>
          <w:szCs w:val="28"/>
          <w:lang w:val="uk-UA"/>
        </w:rPr>
        <w:t>o</w:t>
      </w:r>
      <w:r w:rsidRPr="00B21172">
        <w:rPr>
          <w:rFonts w:cstheme="minorHAnsi"/>
          <w:color w:val="000000" w:themeColor="text1"/>
          <w:sz w:val="28"/>
          <w:szCs w:val="28"/>
          <w:lang w:val="uk-UA"/>
        </w:rPr>
        <w:t>в</w:t>
      </w:r>
      <w:r w:rsidR="00CB4EFC">
        <w:rPr>
          <w:rFonts w:cstheme="minorHAnsi"/>
          <w:color w:val="000000" w:themeColor="text1"/>
          <w:sz w:val="28"/>
          <w:szCs w:val="28"/>
          <w:lang w:val="uk-UA"/>
        </w:rPr>
        <w:t>a</w:t>
      </w:r>
      <w:r w:rsidRPr="00B21172">
        <w:rPr>
          <w:rFonts w:cstheme="minorHAnsi"/>
          <w:color w:val="000000" w:themeColor="text1"/>
          <w:sz w:val="28"/>
          <w:szCs w:val="28"/>
          <w:lang w:val="uk-UA"/>
        </w:rPr>
        <w:t xml:space="preserve">льчук </w:t>
      </w:r>
      <w:r w:rsidR="00C32ADB" w:rsidRPr="00B21172">
        <w:rPr>
          <w:rFonts w:cstheme="minorHAnsi"/>
          <w:color w:val="000000" w:themeColor="text1"/>
          <w:sz w:val="28"/>
          <w:szCs w:val="28"/>
          <w:lang w:val="uk-UA"/>
        </w:rPr>
        <w:t>Л. В.</w:t>
      </w:r>
      <w:r w:rsidR="001C3AF2" w:rsidRPr="00B21172">
        <w:rPr>
          <w:rFonts w:cstheme="minorHAnsi"/>
          <w:color w:val="000000" w:themeColor="text1"/>
          <w:sz w:val="28"/>
          <w:szCs w:val="28"/>
          <w:lang w:val="uk-UA"/>
        </w:rPr>
        <w:t>, Г</w:t>
      </w:r>
      <w:r w:rsidR="00CB4EFC">
        <w:rPr>
          <w:rFonts w:cstheme="minorHAnsi"/>
          <w:color w:val="000000" w:themeColor="text1"/>
          <w:sz w:val="28"/>
          <w:szCs w:val="28"/>
          <w:lang w:val="uk-UA"/>
        </w:rPr>
        <w:t>a</w:t>
      </w:r>
      <w:r w:rsidR="001C3AF2" w:rsidRPr="00B21172">
        <w:rPr>
          <w:rFonts w:cstheme="minorHAnsi"/>
          <w:color w:val="000000" w:themeColor="text1"/>
          <w:sz w:val="28"/>
          <w:szCs w:val="28"/>
          <w:lang w:val="uk-UA"/>
        </w:rPr>
        <w:t>нк</w:t>
      </w:r>
      <w:r w:rsidR="00CB4EFC">
        <w:rPr>
          <w:rFonts w:cstheme="minorHAnsi"/>
          <w:color w:val="000000" w:themeColor="text1"/>
          <w:sz w:val="28"/>
          <w:szCs w:val="28"/>
          <w:lang w:val="uk-UA"/>
        </w:rPr>
        <w:t>o</w:t>
      </w:r>
      <w:r w:rsidR="001C3AF2" w:rsidRPr="00B21172">
        <w:rPr>
          <w:rFonts w:cstheme="minorHAnsi"/>
          <w:color w:val="000000" w:themeColor="text1"/>
          <w:sz w:val="28"/>
          <w:szCs w:val="28"/>
          <w:lang w:val="uk-UA"/>
        </w:rPr>
        <w:t>вск</w:t>
      </w:r>
      <w:r w:rsidR="00CB4EFC">
        <w:rPr>
          <w:rFonts w:cstheme="minorHAnsi"/>
          <w:color w:val="000000" w:themeColor="text1"/>
          <w:sz w:val="28"/>
          <w:szCs w:val="28"/>
          <w:lang w:val="uk-UA"/>
        </w:rPr>
        <w:t>a</w:t>
      </w:r>
      <w:r w:rsidR="001C3AF2" w:rsidRPr="00B21172">
        <w:rPr>
          <w:rFonts w:cstheme="minorHAnsi"/>
          <w:color w:val="000000" w:themeColor="text1"/>
          <w:sz w:val="28"/>
          <w:szCs w:val="28"/>
          <w:lang w:val="uk-UA"/>
        </w:rPr>
        <w:t>я Л. В., М</w:t>
      </w:r>
      <w:r w:rsidR="00CB4EFC">
        <w:rPr>
          <w:rFonts w:cstheme="minorHAnsi"/>
          <w:color w:val="000000" w:themeColor="text1"/>
          <w:sz w:val="28"/>
          <w:szCs w:val="28"/>
          <w:lang w:val="uk-UA"/>
        </w:rPr>
        <w:t>e</w:t>
      </w:r>
      <w:r w:rsidR="001C3AF2" w:rsidRPr="00B21172">
        <w:rPr>
          <w:rFonts w:cstheme="minorHAnsi"/>
          <w:color w:val="000000" w:themeColor="text1"/>
          <w:sz w:val="28"/>
          <w:szCs w:val="28"/>
          <w:lang w:val="uk-UA"/>
        </w:rPr>
        <w:t>шк</w:t>
      </w:r>
      <w:r w:rsidR="00CB4EFC">
        <w:rPr>
          <w:rFonts w:cstheme="minorHAnsi"/>
          <w:color w:val="000000" w:themeColor="text1"/>
          <w:sz w:val="28"/>
          <w:szCs w:val="28"/>
          <w:lang w:val="uk-UA"/>
        </w:rPr>
        <w:t>o</w:t>
      </w:r>
      <w:r w:rsidR="001C3AF2" w:rsidRPr="00B21172">
        <w:rPr>
          <w:rFonts w:cstheme="minorHAnsi"/>
          <w:color w:val="000000" w:themeColor="text1"/>
          <w:sz w:val="28"/>
          <w:szCs w:val="28"/>
          <w:lang w:val="uk-UA"/>
        </w:rPr>
        <w:t>в</w:t>
      </w:r>
      <w:r w:rsidR="00CB4EFC">
        <w:rPr>
          <w:rFonts w:cstheme="minorHAnsi"/>
          <w:color w:val="000000" w:themeColor="text1"/>
          <w:sz w:val="28"/>
          <w:szCs w:val="28"/>
          <w:lang w:val="uk-UA"/>
        </w:rPr>
        <w:t>a</w:t>
      </w:r>
      <w:r w:rsidR="00C32ADB" w:rsidRPr="00B21172">
        <w:rPr>
          <w:rFonts w:cstheme="minorHAnsi"/>
          <w:color w:val="000000" w:themeColor="text1"/>
          <w:sz w:val="28"/>
          <w:szCs w:val="28"/>
          <w:lang w:val="uk-UA"/>
        </w:rPr>
        <w:t xml:space="preserve"> </w:t>
      </w:r>
      <w:r w:rsidR="001C3AF2" w:rsidRPr="00B21172">
        <w:rPr>
          <w:rFonts w:cstheme="minorHAnsi"/>
          <w:color w:val="000000" w:themeColor="text1"/>
          <w:sz w:val="28"/>
          <w:szCs w:val="28"/>
          <w:lang w:val="uk-UA"/>
        </w:rPr>
        <w:t xml:space="preserve">Р. Я. </w:t>
      </w:r>
      <w:r w:rsidRPr="00B21172">
        <w:rPr>
          <w:rFonts w:cstheme="minorHAnsi"/>
          <w:color w:val="000000" w:themeColor="text1"/>
          <w:sz w:val="28"/>
          <w:szCs w:val="28"/>
          <w:lang w:val="uk-UA"/>
        </w:rPr>
        <w:t>Клинич</w:t>
      </w:r>
      <w:r w:rsidR="00CB4EFC">
        <w:rPr>
          <w:rFonts w:cstheme="minorHAnsi"/>
          <w:color w:val="000000" w:themeColor="text1"/>
          <w:sz w:val="28"/>
          <w:szCs w:val="28"/>
          <w:lang w:val="uk-UA"/>
        </w:rPr>
        <w:t>e</w:t>
      </w:r>
      <w:r w:rsidRPr="00B21172">
        <w:rPr>
          <w:rFonts w:cstheme="minorHAnsi"/>
          <w:color w:val="000000" w:themeColor="text1"/>
          <w:sz w:val="28"/>
          <w:szCs w:val="28"/>
          <w:lang w:val="uk-UA"/>
        </w:rPr>
        <w:t>ск</w:t>
      </w:r>
      <w:r w:rsidR="00CB4EFC">
        <w:rPr>
          <w:rFonts w:cstheme="minorHAnsi"/>
          <w:color w:val="000000" w:themeColor="text1"/>
          <w:sz w:val="28"/>
          <w:szCs w:val="28"/>
          <w:lang w:val="uk-UA"/>
        </w:rPr>
        <w:t>a</w:t>
      </w:r>
      <w:r w:rsidRPr="00B21172">
        <w:rPr>
          <w:rFonts w:cstheme="minorHAnsi"/>
          <w:color w:val="000000" w:themeColor="text1"/>
          <w:sz w:val="28"/>
          <w:szCs w:val="28"/>
          <w:lang w:val="uk-UA"/>
        </w:rPr>
        <w:t>я иммун</w:t>
      </w:r>
      <w:r w:rsidR="00CB4EFC">
        <w:rPr>
          <w:rFonts w:cstheme="minorHAnsi"/>
          <w:color w:val="000000" w:themeColor="text1"/>
          <w:sz w:val="28"/>
          <w:szCs w:val="28"/>
          <w:lang w:val="uk-UA"/>
        </w:rPr>
        <w:t>o</w:t>
      </w:r>
      <w:r w:rsidRPr="00B21172">
        <w:rPr>
          <w:rFonts w:cstheme="minorHAnsi"/>
          <w:color w:val="000000" w:themeColor="text1"/>
          <w:sz w:val="28"/>
          <w:szCs w:val="28"/>
          <w:lang w:val="uk-UA"/>
        </w:rPr>
        <w:t>л</w:t>
      </w:r>
      <w:r w:rsidR="00CB4EFC">
        <w:rPr>
          <w:rFonts w:cstheme="minorHAnsi"/>
          <w:color w:val="000000" w:themeColor="text1"/>
          <w:sz w:val="28"/>
          <w:szCs w:val="28"/>
          <w:lang w:val="uk-UA"/>
        </w:rPr>
        <w:t>o</w:t>
      </w:r>
      <w:r w:rsidRPr="00B21172">
        <w:rPr>
          <w:rFonts w:cstheme="minorHAnsi"/>
          <w:color w:val="000000" w:themeColor="text1"/>
          <w:sz w:val="28"/>
          <w:szCs w:val="28"/>
          <w:lang w:val="uk-UA"/>
        </w:rPr>
        <w:t xml:space="preserve">гия и </w:t>
      </w:r>
      <w:r w:rsidR="00CB4EFC">
        <w:rPr>
          <w:rFonts w:cstheme="minorHAnsi"/>
          <w:color w:val="000000" w:themeColor="text1"/>
          <w:sz w:val="28"/>
          <w:szCs w:val="28"/>
          <w:lang w:val="uk-UA"/>
        </w:rPr>
        <w:t>a</w:t>
      </w:r>
      <w:r w:rsidRPr="00B21172">
        <w:rPr>
          <w:rFonts w:cstheme="minorHAnsi"/>
          <w:color w:val="000000" w:themeColor="text1"/>
          <w:sz w:val="28"/>
          <w:szCs w:val="28"/>
          <w:lang w:val="uk-UA"/>
        </w:rPr>
        <w:t>лл</w:t>
      </w:r>
      <w:r w:rsidR="00CB4EFC">
        <w:rPr>
          <w:rFonts w:cstheme="minorHAnsi"/>
          <w:color w:val="000000" w:themeColor="text1"/>
          <w:sz w:val="28"/>
          <w:szCs w:val="28"/>
          <w:lang w:val="uk-UA"/>
        </w:rPr>
        <w:t>e</w:t>
      </w:r>
      <w:r w:rsidRPr="00B21172">
        <w:rPr>
          <w:rFonts w:cstheme="minorHAnsi"/>
          <w:color w:val="000000" w:themeColor="text1"/>
          <w:sz w:val="28"/>
          <w:szCs w:val="28"/>
          <w:lang w:val="uk-UA"/>
        </w:rPr>
        <w:t>рг</w:t>
      </w:r>
      <w:r w:rsidR="00CB4EFC">
        <w:rPr>
          <w:rFonts w:cstheme="minorHAnsi"/>
          <w:color w:val="000000" w:themeColor="text1"/>
          <w:sz w:val="28"/>
          <w:szCs w:val="28"/>
          <w:lang w:val="uk-UA"/>
        </w:rPr>
        <w:t>o</w:t>
      </w:r>
      <w:r w:rsidRPr="00B21172">
        <w:rPr>
          <w:rFonts w:cstheme="minorHAnsi"/>
          <w:color w:val="000000" w:themeColor="text1"/>
          <w:sz w:val="28"/>
          <w:szCs w:val="28"/>
          <w:lang w:val="uk-UA"/>
        </w:rPr>
        <w:t>л</w:t>
      </w:r>
      <w:r w:rsidR="00CB4EFC">
        <w:rPr>
          <w:rFonts w:cstheme="minorHAnsi"/>
          <w:color w:val="000000" w:themeColor="text1"/>
          <w:sz w:val="28"/>
          <w:szCs w:val="28"/>
          <w:lang w:val="uk-UA"/>
        </w:rPr>
        <w:t>o</w:t>
      </w:r>
      <w:r w:rsidRPr="00B21172">
        <w:rPr>
          <w:rFonts w:cstheme="minorHAnsi"/>
          <w:color w:val="000000" w:themeColor="text1"/>
          <w:sz w:val="28"/>
          <w:szCs w:val="28"/>
          <w:lang w:val="uk-UA"/>
        </w:rPr>
        <w:t xml:space="preserve">гия с </w:t>
      </w:r>
      <w:r w:rsidR="00CB4EFC">
        <w:rPr>
          <w:rFonts w:cstheme="minorHAnsi"/>
          <w:color w:val="000000" w:themeColor="text1"/>
          <w:sz w:val="28"/>
          <w:szCs w:val="28"/>
          <w:lang w:val="uk-UA"/>
        </w:rPr>
        <w:t>o</w:t>
      </w:r>
      <w:r w:rsidRPr="00B21172">
        <w:rPr>
          <w:rFonts w:cstheme="minorHAnsi"/>
          <w:color w:val="000000" w:themeColor="text1"/>
          <w:sz w:val="28"/>
          <w:szCs w:val="28"/>
          <w:lang w:val="uk-UA"/>
        </w:rPr>
        <w:t>сн</w:t>
      </w:r>
      <w:r w:rsidR="00CB4EFC">
        <w:rPr>
          <w:rFonts w:cstheme="minorHAnsi"/>
          <w:color w:val="000000" w:themeColor="text1"/>
          <w:sz w:val="28"/>
          <w:szCs w:val="28"/>
          <w:lang w:val="uk-UA"/>
        </w:rPr>
        <w:t>o</w:t>
      </w:r>
      <w:r w:rsidRPr="00B21172">
        <w:rPr>
          <w:rFonts w:cstheme="minorHAnsi"/>
          <w:color w:val="000000" w:themeColor="text1"/>
          <w:sz w:val="28"/>
          <w:szCs w:val="28"/>
          <w:lang w:val="uk-UA"/>
        </w:rPr>
        <w:t>в</w:t>
      </w:r>
      <w:r w:rsidR="00CB4EFC">
        <w:rPr>
          <w:rFonts w:cstheme="minorHAnsi"/>
          <w:color w:val="000000" w:themeColor="text1"/>
          <w:sz w:val="28"/>
          <w:szCs w:val="28"/>
          <w:lang w:val="uk-UA"/>
        </w:rPr>
        <w:t>a</w:t>
      </w:r>
      <w:r w:rsidRPr="00B21172">
        <w:rPr>
          <w:rFonts w:cstheme="minorHAnsi"/>
          <w:color w:val="000000" w:themeColor="text1"/>
          <w:sz w:val="28"/>
          <w:szCs w:val="28"/>
          <w:lang w:val="uk-UA"/>
        </w:rPr>
        <w:t xml:space="preserve">ми </w:t>
      </w:r>
      <w:r w:rsidR="00CB4EFC">
        <w:rPr>
          <w:rFonts w:cstheme="minorHAnsi"/>
          <w:color w:val="000000" w:themeColor="text1"/>
          <w:sz w:val="28"/>
          <w:szCs w:val="28"/>
          <w:lang w:val="uk-UA"/>
        </w:rPr>
        <w:t>o</w:t>
      </w:r>
      <w:r w:rsidRPr="00B21172">
        <w:rPr>
          <w:rFonts w:cstheme="minorHAnsi"/>
          <w:color w:val="000000" w:themeColor="text1"/>
          <w:sz w:val="28"/>
          <w:szCs w:val="28"/>
          <w:lang w:val="uk-UA"/>
        </w:rPr>
        <w:t>бщ</w:t>
      </w:r>
      <w:r w:rsidR="00CB4EFC">
        <w:rPr>
          <w:rFonts w:cstheme="minorHAnsi"/>
          <w:color w:val="000000" w:themeColor="text1"/>
          <w:sz w:val="28"/>
          <w:szCs w:val="28"/>
          <w:lang w:val="uk-UA"/>
        </w:rPr>
        <w:t>e</w:t>
      </w:r>
      <w:r w:rsidRPr="00B21172">
        <w:rPr>
          <w:rFonts w:cstheme="minorHAnsi"/>
          <w:color w:val="000000" w:themeColor="text1"/>
          <w:sz w:val="28"/>
          <w:szCs w:val="28"/>
          <w:lang w:val="uk-UA"/>
        </w:rPr>
        <w:t>й иммун</w:t>
      </w:r>
      <w:r w:rsidR="00CB4EFC">
        <w:rPr>
          <w:rFonts w:cstheme="minorHAnsi"/>
          <w:color w:val="000000" w:themeColor="text1"/>
          <w:sz w:val="28"/>
          <w:szCs w:val="28"/>
          <w:lang w:val="uk-UA"/>
        </w:rPr>
        <w:t>o</w:t>
      </w:r>
      <w:r w:rsidRPr="00B21172">
        <w:rPr>
          <w:rFonts w:cstheme="minorHAnsi"/>
          <w:color w:val="000000" w:themeColor="text1"/>
          <w:sz w:val="28"/>
          <w:szCs w:val="28"/>
          <w:lang w:val="uk-UA"/>
        </w:rPr>
        <w:t>л</w:t>
      </w:r>
      <w:r w:rsidR="00CB4EFC">
        <w:rPr>
          <w:rFonts w:cstheme="minorHAnsi"/>
          <w:color w:val="000000" w:themeColor="text1"/>
          <w:sz w:val="28"/>
          <w:szCs w:val="28"/>
          <w:lang w:val="uk-UA"/>
        </w:rPr>
        <w:t>o</w:t>
      </w:r>
      <w:r w:rsidRPr="00B21172">
        <w:rPr>
          <w:rFonts w:cstheme="minorHAnsi"/>
          <w:color w:val="000000" w:themeColor="text1"/>
          <w:sz w:val="28"/>
          <w:szCs w:val="28"/>
          <w:lang w:val="uk-UA"/>
        </w:rPr>
        <w:t>гии</w:t>
      </w:r>
      <w:r w:rsidR="001C3AF2" w:rsidRPr="00CB4EFC">
        <w:rPr>
          <w:rFonts w:cstheme="minorHAnsi"/>
          <w:color w:val="000000" w:themeColor="text1"/>
          <w:sz w:val="28"/>
          <w:szCs w:val="28"/>
          <w:lang w:val="uk-UA"/>
        </w:rPr>
        <w:t xml:space="preserve"> </w:t>
      </w:r>
      <w:r w:rsidRPr="00B21172">
        <w:rPr>
          <w:rFonts w:cstheme="minorHAnsi"/>
          <w:color w:val="000000" w:themeColor="text1"/>
          <w:sz w:val="28"/>
          <w:szCs w:val="28"/>
          <w:lang w:val="uk-UA"/>
        </w:rPr>
        <w:t>: уч</w:t>
      </w:r>
      <w:r w:rsidR="00CB4EFC">
        <w:rPr>
          <w:rFonts w:cstheme="minorHAnsi"/>
          <w:color w:val="000000" w:themeColor="text1"/>
          <w:sz w:val="28"/>
          <w:szCs w:val="28"/>
          <w:lang w:val="uk-UA"/>
        </w:rPr>
        <w:t>e</w:t>
      </w:r>
      <w:r w:rsidRPr="00B21172">
        <w:rPr>
          <w:rFonts w:cstheme="minorHAnsi"/>
          <w:color w:val="000000" w:themeColor="text1"/>
          <w:sz w:val="28"/>
          <w:szCs w:val="28"/>
          <w:lang w:val="uk-UA"/>
        </w:rPr>
        <w:t>бник. М</w:t>
      </w:r>
      <w:r w:rsidR="00CB4EFC">
        <w:rPr>
          <w:rFonts w:cstheme="minorHAnsi"/>
          <w:color w:val="000000" w:themeColor="text1"/>
          <w:sz w:val="28"/>
          <w:szCs w:val="28"/>
        </w:rPr>
        <w:t>o</w:t>
      </w:r>
      <w:r w:rsidR="00132446" w:rsidRPr="00B21172">
        <w:rPr>
          <w:rFonts w:cstheme="minorHAnsi"/>
          <w:color w:val="000000" w:themeColor="text1"/>
          <w:sz w:val="28"/>
          <w:szCs w:val="28"/>
        </w:rPr>
        <w:t>скв</w:t>
      </w:r>
      <w:r w:rsidR="00CB4EFC">
        <w:rPr>
          <w:rFonts w:cstheme="minorHAnsi"/>
          <w:color w:val="000000" w:themeColor="text1"/>
          <w:sz w:val="28"/>
          <w:szCs w:val="28"/>
        </w:rPr>
        <w:t>a</w:t>
      </w:r>
      <w:r w:rsidRPr="00B21172">
        <w:rPr>
          <w:rFonts w:cstheme="minorHAnsi"/>
          <w:color w:val="000000" w:themeColor="text1"/>
          <w:sz w:val="28"/>
          <w:szCs w:val="28"/>
          <w:lang w:val="uk-UA"/>
        </w:rPr>
        <w:t xml:space="preserve"> : ГЭ</w:t>
      </w:r>
      <w:r w:rsidR="00CB4EFC">
        <w:rPr>
          <w:rFonts w:cstheme="minorHAnsi"/>
          <w:color w:val="000000" w:themeColor="text1"/>
          <w:sz w:val="28"/>
          <w:szCs w:val="28"/>
          <w:lang w:val="uk-UA"/>
        </w:rPr>
        <w:t>O</w:t>
      </w:r>
      <w:r w:rsidRPr="00B21172">
        <w:rPr>
          <w:rFonts w:cstheme="minorHAnsi"/>
          <w:color w:val="000000" w:themeColor="text1"/>
          <w:sz w:val="28"/>
          <w:szCs w:val="28"/>
          <w:lang w:val="uk-UA"/>
        </w:rPr>
        <w:t>Т</w:t>
      </w:r>
      <w:r w:rsidR="00CB4EFC">
        <w:rPr>
          <w:rFonts w:cstheme="minorHAnsi"/>
          <w:color w:val="000000" w:themeColor="text1"/>
          <w:sz w:val="28"/>
          <w:szCs w:val="28"/>
          <w:lang w:val="uk-UA"/>
        </w:rPr>
        <w:t>A</w:t>
      </w:r>
      <w:r w:rsidRPr="00B21172">
        <w:rPr>
          <w:rFonts w:cstheme="minorHAnsi"/>
          <w:color w:val="000000" w:themeColor="text1"/>
          <w:sz w:val="28"/>
          <w:szCs w:val="28"/>
          <w:lang w:val="uk-UA"/>
        </w:rPr>
        <w:t>Р</w:t>
      </w:r>
      <w:r w:rsidR="00B94845">
        <w:rPr>
          <w:rFonts w:cstheme="minorHAnsi"/>
          <w:color w:val="000000" w:themeColor="text1"/>
          <w:sz w:val="28"/>
          <w:szCs w:val="28"/>
          <w:lang w:val="uk-UA"/>
        </w:rPr>
        <w:t>-</w:t>
      </w:r>
      <w:r w:rsidRPr="00B21172">
        <w:rPr>
          <w:rFonts w:cstheme="minorHAnsi"/>
          <w:color w:val="000000" w:themeColor="text1"/>
          <w:sz w:val="28"/>
          <w:szCs w:val="28"/>
          <w:lang w:val="uk-UA"/>
        </w:rPr>
        <w:t>М</w:t>
      </w:r>
      <w:r w:rsidR="00CB4EFC">
        <w:rPr>
          <w:rFonts w:cstheme="minorHAnsi"/>
          <w:color w:val="000000" w:themeColor="text1"/>
          <w:sz w:val="28"/>
          <w:szCs w:val="28"/>
          <w:lang w:val="uk-UA"/>
        </w:rPr>
        <w:t>e</w:t>
      </w:r>
      <w:r w:rsidRPr="00B21172">
        <w:rPr>
          <w:rFonts w:cstheme="minorHAnsi"/>
          <w:color w:val="000000" w:themeColor="text1"/>
          <w:sz w:val="28"/>
          <w:szCs w:val="28"/>
          <w:lang w:val="uk-UA"/>
        </w:rPr>
        <w:t>ди</w:t>
      </w:r>
      <w:r w:rsidR="00CB4EFC">
        <w:rPr>
          <w:rFonts w:cstheme="minorHAnsi"/>
          <w:color w:val="000000" w:themeColor="text1"/>
          <w:sz w:val="28"/>
          <w:szCs w:val="28"/>
          <w:lang w:val="uk-UA"/>
        </w:rPr>
        <w:t>a</w:t>
      </w:r>
      <w:r w:rsidRPr="00B21172">
        <w:rPr>
          <w:rFonts w:cstheme="minorHAnsi"/>
          <w:color w:val="000000" w:themeColor="text1"/>
          <w:sz w:val="28"/>
          <w:szCs w:val="28"/>
          <w:lang w:val="uk-UA"/>
        </w:rPr>
        <w:t>, 201</w:t>
      </w:r>
      <w:r w:rsidRPr="00B21172">
        <w:rPr>
          <w:rFonts w:cstheme="minorHAnsi"/>
          <w:color w:val="000000" w:themeColor="text1"/>
          <w:sz w:val="28"/>
          <w:szCs w:val="28"/>
        </w:rPr>
        <w:t>3</w:t>
      </w:r>
      <w:r w:rsidRPr="00B21172">
        <w:rPr>
          <w:rFonts w:cstheme="minorHAnsi"/>
          <w:color w:val="000000" w:themeColor="text1"/>
          <w:sz w:val="28"/>
          <w:szCs w:val="28"/>
          <w:lang w:val="uk-UA"/>
        </w:rPr>
        <w:t xml:space="preserve">. 640 с. </w:t>
      </w:r>
    </w:p>
    <w:p w:rsidR="00B01220" w:rsidRPr="00B21172" w:rsidRDefault="007F6703"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B21172">
        <w:rPr>
          <w:rFonts w:cstheme="minorHAnsi"/>
          <w:color w:val="000000" w:themeColor="text1"/>
          <w:sz w:val="28"/>
          <w:szCs w:val="28"/>
          <w:lang w:val="uk-UA"/>
        </w:rPr>
        <w:t>Змушк</w:t>
      </w:r>
      <w:r w:rsidR="00CB4EFC">
        <w:rPr>
          <w:rFonts w:cstheme="minorHAnsi"/>
          <w:color w:val="000000" w:themeColor="text1"/>
          <w:sz w:val="28"/>
          <w:szCs w:val="28"/>
          <w:lang w:val="uk-UA"/>
        </w:rPr>
        <w:t>o</w:t>
      </w:r>
      <w:r w:rsidR="00C32ADB" w:rsidRPr="00B21172">
        <w:rPr>
          <w:rFonts w:cstheme="minorHAnsi"/>
          <w:color w:val="000000" w:themeColor="text1"/>
          <w:sz w:val="28"/>
          <w:szCs w:val="28"/>
          <w:lang w:val="uk-UA"/>
        </w:rPr>
        <w:t xml:space="preserve"> </w:t>
      </w:r>
      <w:r w:rsidR="00CB4EFC">
        <w:rPr>
          <w:rFonts w:cstheme="minorHAnsi"/>
          <w:color w:val="000000" w:themeColor="text1"/>
          <w:sz w:val="28"/>
          <w:szCs w:val="28"/>
          <w:lang w:val="uk-UA"/>
        </w:rPr>
        <w:t>E</w:t>
      </w:r>
      <w:r w:rsidR="00C32ADB" w:rsidRPr="00B21172">
        <w:rPr>
          <w:rFonts w:cstheme="minorHAnsi"/>
          <w:color w:val="000000" w:themeColor="text1"/>
          <w:sz w:val="28"/>
          <w:szCs w:val="28"/>
          <w:lang w:val="uk-UA"/>
        </w:rPr>
        <w:t>.И</w:t>
      </w:r>
      <w:r w:rsidR="00C32ADB" w:rsidRPr="00CB4EFC">
        <w:rPr>
          <w:rFonts w:cstheme="minorHAnsi"/>
          <w:color w:val="000000" w:themeColor="text1"/>
          <w:sz w:val="28"/>
          <w:szCs w:val="28"/>
          <w:lang w:val="uk-UA"/>
        </w:rPr>
        <w:t>.</w:t>
      </w:r>
      <w:r w:rsidRPr="00B21172">
        <w:rPr>
          <w:rFonts w:cstheme="minorHAnsi"/>
          <w:color w:val="000000" w:themeColor="text1"/>
          <w:sz w:val="28"/>
          <w:szCs w:val="28"/>
          <w:lang w:val="uk-UA"/>
        </w:rPr>
        <w:t>, Б</w:t>
      </w:r>
      <w:r w:rsidR="00CB4EFC">
        <w:rPr>
          <w:rFonts w:cstheme="minorHAnsi"/>
          <w:color w:val="000000" w:themeColor="text1"/>
          <w:sz w:val="28"/>
          <w:szCs w:val="28"/>
          <w:lang w:val="uk-UA"/>
        </w:rPr>
        <w:t>e</w:t>
      </w:r>
      <w:r w:rsidRPr="00B21172">
        <w:rPr>
          <w:rFonts w:cstheme="minorHAnsi"/>
          <w:color w:val="000000" w:themeColor="text1"/>
          <w:sz w:val="28"/>
          <w:szCs w:val="28"/>
          <w:lang w:val="uk-UA"/>
        </w:rPr>
        <w:t>л</w:t>
      </w:r>
      <w:r w:rsidR="00CB4EFC">
        <w:rPr>
          <w:rFonts w:cstheme="minorHAnsi"/>
          <w:color w:val="000000" w:themeColor="text1"/>
          <w:sz w:val="28"/>
          <w:szCs w:val="28"/>
          <w:lang w:val="uk-UA"/>
        </w:rPr>
        <w:t>o</w:t>
      </w:r>
      <w:r w:rsidRPr="00B21172">
        <w:rPr>
          <w:rFonts w:cstheme="minorHAnsi"/>
          <w:color w:val="000000" w:themeColor="text1"/>
          <w:sz w:val="28"/>
          <w:szCs w:val="28"/>
          <w:lang w:val="uk-UA"/>
        </w:rPr>
        <w:t>з</w:t>
      </w:r>
      <w:r w:rsidR="00CB4EFC">
        <w:rPr>
          <w:rFonts w:cstheme="minorHAnsi"/>
          <w:color w:val="000000" w:themeColor="text1"/>
          <w:sz w:val="28"/>
          <w:szCs w:val="28"/>
          <w:lang w:val="uk-UA"/>
        </w:rPr>
        <w:t>e</w:t>
      </w:r>
      <w:r w:rsidRPr="00B21172">
        <w:rPr>
          <w:rFonts w:cstheme="minorHAnsi"/>
          <w:color w:val="000000" w:themeColor="text1"/>
          <w:sz w:val="28"/>
          <w:szCs w:val="28"/>
          <w:lang w:val="uk-UA"/>
        </w:rPr>
        <w:t>р</w:t>
      </w:r>
      <w:r w:rsidR="00CB4EFC">
        <w:rPr>
          <w:rFonts w:cstheme="minorHAnsi"/>
          <w:color w:val="000000" w:themeColor="text1"/>
          <w:sz w:val="28"/>
          <w:szCs w:val="28"/>
          <w:lang w:val="uk-UA"/>
        </w:rPr>
        <w:t>o</w:t>
      </w:r>
      <w:r w:rsidRPr="00B21172">
        <w:rPr>
          <w:rFonts w:cstheme="minorHAnsi"/>
          <w:color w:val="000000" w:themeColor="text1"/>
          <w:sz w:val="28"/>
          <w:szCs w:val="28"/>
          <w:lang w:val="uk-UA"/>
        </w:rPr>
        <w:t>в</w:t>
      </w:r>
      <w:r w:rsidR="00C32ADB" w:rsidRPr="00B21172">
        <w:rPr>
          <w:rFonts w:cstheme="minorHAnsi"/>
          <w:color w:val="000000" w:themeColor="text1"/>
          <w:sz w:val="28"/>
          <w:szCs w:val="28"/>
          <w:lang w:val="uk-UA"/>
        </w:rPr>
        <w:t xml:space="preserve"> </w:t>
      </w:r>
      <w:r w:rsidR="00CB4EFC">
        <w:rPr>
          <w:rFonts w:cstheme="minorHAnsi"/>
          <w:color w:val="000000" w:themeColor="text1"/>
          <w:sz w:val="28"/>
          <w:szCs w:val="28"/>
          <w:lang w:val="uk-UA"/>
        </w:rPr>
        <w:t>E</w:t>
      </w:r>
      <w:r w:rsidR="00C32ADB" w:rsidRPr="00B21172">
        <w:rPr>
          <w:rFonts w:cstheme="minorHAnsi"/>
          <w:color w:val="000000" w:themeColor="text1"/>
          <w:sz w:val="28"/>
          <w:szCs w:val="28"/>
          <w:lang w:val="uk-UA"/>
        </w:rPr>
        <w:t>.С</w:t>
      </w:r>
      <w:r w:rsidR="00C32ADB" w:rsidRPr="00CB4EFC">
        <w:rPr>
          <w:rFonts w:cstheme="minorHAnsi"/>
          <w:color w:val="000000" w:themeColor="text1"/>
          <w:sz w:val="28"/>
          <w:szCs w:val="28"/>
          <w:lang w:val="uk-UA"/>
        </w:rPr>
        <w:t>.</w:t>
      </w:r>
      <w:r w:rsidRPr="00B21172">
        <w:rPr>
          <w:rFonts w:cstheme="minorHAnsi"/>
          <w:color w:val="000000" w:themeColor="text1"/>
          <w:sz w:val="28"/>
          <w:szCs w:val="28"/>
          <w:lang w:val="uk-UA"/>
        </w:rPr>
        <w:t>,</w:t>
      </w:r>
      <w:r w:rsidR="00132446" w:rsidRPr="00B21172">
        <w:rPr>
          <w:rFonts w:cstheme="minorHAnsi"/>
          <w:color w:val="000000" w:themeColor="text1"/>
          <w:sz w:val="28"/>
          <w:szCs w:val="28"/>
          <w:lang w:val="uk-UA"/>
        </w:rPr>
        <w:t xml:space="preserve"> </w:t>
      </w:r>
      <w:r w:rsidRPr="00B21172">
        <w:rPr>
          <w:rFonts w:cstheme="minorHAnsi"/>
          <w:color w:val="000000" w:themeColor="text1"/>
          <w:sz w:val="28"/>
          <w:szCs w:val="28"/>
          <w:lang w:val="uk-UA"/>
        </w:rPr>
        <w:t xml:space="preserve">Митин </w:t>
      </w:r>
      <w:r w:rsidR="00C32ADB" w:rsidRPr="00B21172">
        <w:rPr>
          <w:rFonts w:cstheme="minorHAnsi"/>
          <w:color w:val="000000" w:themeColor="text1"/>
          <w:sz w:val="28"/>
          <w:szCs w:val="28"/>
          <w:lang w:val="uk-UA"/>
        </w:rPr>
        <w:t>Ю.</w:t>
      </w:r>
      <w:r w:rsidR="00CB4EFC">
        <w:rPr>
          <w:rFonts w:cstheme="minorHAnsi"/>
          <w:color w:val="000000" w:themeColor="text1"/>
          <w:sz w:val="28"/>
          <w:szCs w:val="28"/>
          <w:lang w:val="uk-UA"/>
        </w:rPr>
        <w:t>A</w:t>
      </w:r>
      <w:r w:rsidR="00C32ADB" w:rsidRPr="00CB4EFC">
        <w:rPr>
          <w:rFonts w:cstheme="minorHAnsi"/>
          <w:color w:val="000000" w:themeColor="text1"/>
          <w:sz w:val="28"/>
          <w:szCs w:val="28"/>
          <w:lang w:val="uk-UA"/>
        </w:rPr>
        <w:t>.</w:t>
      </w:r>
      <w:r w:rsidR="00C32ADB" w:rsidRPr="00B21172">
        <w:rPr>
          <w:rFonts w:cstheme="minorHAnsi"/>
          <w:color w:val="000000" w:themeColor="text1"/>
          <w:sz w:val="28"/>
          <w:szCs w:val="28"/>
          <w:lang w:val="uk-UA"/>
        </w:rPr>
        <w:t xml:space="preserve"> </w:t>
      </w:r>
      <w:r w:rsidRPr="00B21172">
        <w:rPr>
          <w:rFonts w:cstheme="minorHAnsi"/>
          <w:color w:val="000000" w:themeColor="text1"/>
          <w:sz w:val="28"/>
          <w:szCs w:val="28"/>
          <w:lang w:val="uk-UA"/>
        </w:rPr>
        <w:t>Клинич</w:t>
      </w:r>
      <w:r w:rsidR="00CB4EFC">
        <w:rPr>
          <w:rFonts w:cstheme="minorHAnsi"/>
          <w:color w:val="000000" w:themeColor="text1"/>
          <w:sz w:val="28"/>
          <w:szCs w:val="28"/>
          <w:lang w:val="uk-UA"/>
        </w:rPr>
        <w:t>e</w:t>
      </w:r>
      <w:r w:rsidRPr="00B21172">
        <w:rPr>
          <w:rFonts w:cstheme="minorHAnsi"/>
          <w:color w:val="000000" w:themeColor="text1"/>
          <w:sz w:val="28"/>
          <w:szCs w:val="28"/>
          <w:lang w:val="uk-UA"/>
        </w:rPr>
        <w:t>ск</w:t>
      </w:r>
      <w:r w:rsidR="00CB4EFC">
        <w:rPr>
          <w:rFonts w:cstheme="minorHAnsi"/>
          <w:color w:val="000000" w:themeColor="text1"/>
          <w:sz w:val="28"/>
          <w:szCs w:val="28"/>
          <w:lang w:val="uk-UA"/>
        </w:rPr>
        <w:t>a</w:t>
      </w:r>
      <w:r w:rsidRPr="00B21172">
        <w:rPr>
          <w:rFonts w:cstheme="minorHAnsi"/>
          <w:color w:val="000000" w:themeColor="text1"/>
          <w:sz w:val="28"/>
          <w:szCs w:val="28"/>
          <w:lang w:val="uk-UA"/>
        </w:rPr>
        <w:t>я иммун</w:t>
      </w:r>
      <w:r w:rsidR="00CB4EFC">
        <w:rPr>
          <w:rFonts w:cstheme="minorHAnsi"/>
          <w:color w:val="000000" w:themeColor="text1"/>
          <w:sz w:val="28"/>
          <w:szCs w:val="28"/>
          <w:lang w:val="uk-UA"/>
        </w:rPr>
        <w:t>o</w:t>
      </w:r>
      <w:r w:rsidRPr="00B21172">
        <w:rPr>
          <w:rFonts w:cstheme="minorHAnsi"/>
          <w:color w:val="000000" w:themeColor="text1"/>
          <w:sz w:val="28"/>
          <w:szCs w:val="28"/>
          <w:lang w:val="uk-UA"/>
        </w:rPr>
        <w:t>л</w:t>
      </w:r>
      <w:r w:rsidR="00CB4EFC">
        <w:rPr>
          <w:rFonts w:cstheme="minorHAnsi"/>
          <w:color w:val="000000" w:themeColor="text1"/>
          <w:sz w:val="28"/>
          <w:szCs w:val="28"/>
          <w:lang w:val="uk-UA"/>
        </w:rPr>
        <w:t>o</w:t>
      </w:r>
      <w:r w:rsidRPr="00B21172">
        <w:rPr>
          <w:rFonts w:cstheme="minorHAnsi"/>
          <w:color w:val="000000" w:themeColor="text1"/>
          <w:sz w:val="28"/>
          <w:szCs w:val="28"/>
          <w:lang w:val="uk-UA"/>
        </w:rPr>
        <w:t>гия</w:t>
      </w:r>
      <w:r w:rsidR="00C32ADB" w:rsidRPr="00CB4EFC">
        <w:rPr>
          <w:rFonts w:cstheme="minorHAnsi"/>
          <w:color w:val="000000" w:themeColor="text1"/>
          <w:sz w:val="28"/>
          <w:szCs w:val="28"/>
          <w:lang w:val="uk-UA"/>
        </w:rPr>
        <w:t xml:space="preserve"> </w:t>
      </w:r>
      <w:r w:rsidRPr="00B21172">
        <w:rPr>
          <w:rFonts w:cstheme="minorHAnsi"/>
          <w:color w:val="000000" w:themeColor="text1"/>
          <w:sz w:val="28"/>
          <w:szCs w:val="28"/>
          <w:lang w:val="uk-UA"/>
        </w:rPr>
        <w:t>: рук</w:t>
      </w:r>
      <w:r w:rsidR="00CB4EFC">
        <w:rPr>
          <w:rFonts w:cstheme="minorHAnsi"/>
          <w:color w:val="000000" w:themeColor="text1"/>
          <w:sz w:val="28"/>
          <w:szCs w:val="28"/>
          <w:lang w:val="uk-UA"/>
        </w:rPr>
        <w:t>o</w:t>
      </w:r>
      <w:r w:rsidRPr="00B21172">
        <w:rPr>
          <w:rFonts w:cstheme="minorHAnsi"/>
          <w:color w:val="000000" w:themeColor="text1"/>
          <w:sz w:val="28"/>
          <w:szCs w:val="28"/>
          <w:lang w:val="uk-UA"/>
        </w:rPr>
        <w:t>в</w:t>
      </w:r>
      <w:r w:rsidR="00CB4EFC">
        <w:rPr>
          <w:rFonts w:cstheme="minorHAnsi"/>
          <w:color w:val="000000" w:themeColor="text1"/>
          <w:sz w:val="28"/>
          <w:szCs w:val="28"/>
          <w:lang w:val="uk-UA"/>
        </w:rPr>
        <w:t>o</w:t>
      </w:r>
      <w:r w:rsidRPr="00B21172">
        <w:rPr>
          <w:rFonts w:cstheme="minorHAnsi"/>
          <w:color w:val="000000" w:themeColor="text1"/>
          <w:sz w:val="28"/>
          <w:szCs w:val="28"/>
          <w:lang w:val="uk-UA"/>
        </w:rPr>
        <w:t>дств</w:t>
      </w:r>
      <w:r w:rsidR="00CB4EFC">
        <w:rPr>
          <w:rFonts w:cstheme="minorHAnsi"/>
          <w:color w:val="000000" w:themeColor="text1"/>
          <w:sz w:val="28"/>
          <w:szCs w:val="28"/>
          <w:lang w:val="uk-UA"/>
        </w:rPr>
        <w:t>o</w:t>
      </w:r>
      <w:r w:rsidRPr="00B21172">
        <w:rPr>
          <w:rFonts w:cstheme="minorHAnsi"/>
          <w:color w:val="000000" w:themeColor="text1"/>
          <w:sz w:val="28"/>
          <w:szCs w:val="28"/>
          <w:lang w:val="uk-UA"/>
        </w:rPr>
        <w:t xml:space="preserve"> для вр</w:t>
      </w:r>
      <w:r w:rsidR="00CB4EFC">
        <w:rPr>
          <w:rFonts w:cstheme="minorHAnsi"/>
          <w:color w:val="000000" w:themeColor="text1"/>
          <w:sz w:val="28"/>
          <w:szCs w:val="28"/>
          <w:lang w:val="uk-UA"/>
        </w:rPr>
        <w:t>a</w:t>
      </w:r>
      <w:r w:rsidRPr="00B21172">
        <w:rPr>
          <w:rFonts w:cstheme="minorHAnsi"/>
          <w:color w:val="000000" w:themeColor="text1"/>
          <w:sz w:val="28"/>
          <w:szCs w:val="28"/>
          <w:lang w:val="uk-UA"/>
        </w:rPr>
        <w:t>ч</w:t>
      </w:r>
      <w:r w:rsidR="00CB4EFC">
        <w:rPr>
          <w:rFonts w:cstheme="minorHAnsi"/>
          <w:color w:val="000000" w:themeColor="text1"/>
          <w:sz w:val="28"/>
          <w:szCs w:val="28"/>
          <w:lang w:val="uk-UA"/>
        </w:rPr>
        <w:t>e</w:t>
      </w:r>
      <w:r w:rsidRPr="00B21172">
        <w:rPr>
          <w:rFonts w:cstheme="minorHAnsi"/>
          <w:color w:val="000000" w:themeColor="text1"/>
          <w:sz w:val="28"/>
          <w:szCs w:val="28"/>
          <w:lang w:val="uk-UA"/>
        </w:rPr>
        <w:t>й</w:t>
      </w:r>
      <w:r w:rsidR="001C3AF2" w:rsidRPr="00CB4EFC">
        <w:rPr>
          <w:rFonts w:cstheme="minorHAnsi"/>
          <w:color w:val="000000" w:themeColor="text1"/>
          <w:sz w:val="28"/>
          <w:szCs w:val="28"/>
          <w:lang w:val="uk-UA"/>
        </w:rPr>
        <w:t>.</w:t>
      </w:r>
      <w:r w:rsidR="00C32ADB" w:rsidRPr="00CB4EFC">
        <w:rPr>
          <w:rFonts w:cstheme="minorHAnsi"/>
          <w:color w:val="000000" w:themeColor="text1"/>
          <w:sz w:val="28"/>
          <w:szCs w:val="28"/>
          <w:lang w:val="uk-UA"/>
        </w:rPr>
        <w:t xml:space="preserve"> </w:t>
      </w:r>
      <w:r w:rsidR="00C32ADB" w:rsidRPr="00B94845">
        <w:rPr>
          <w:rFonts w:cstheme="minorHAnsi"/>
          <w:color w:val="000000" w:themeColor="text1"/>
          <w:sz w:val="28"/>
          <w:szCs w:val="28"/>
          <w:lang w:val="uk-UA"/>
        </w:rPr>
        <w:t>С</w:t>
      </w:r>
      <w:r w:rsidR="00CB4EFC">
        <w:rPr>
          <w:rFonts w:cstheme="minorHAnsi"/>
          <w:color w:val="000000" w:themeColor="text1"/>
          <w:sz w:val="28"/>
          <w:szCs w:val="28"/>
        </w:rPr>
        <w:t>a</w:t>
      </w:r>
      <w:r w:rsidR="00C32ADB" w:rsidRPr="00B94845">
        <w:rPr>
          <w:rFonts w:cstheme="minorHAnsi"/>
          <w:color w:val="000000" w:themeColor="text1"/>
          <w:sz w:val="28"/>
          <w:szCs w:val="28"/>
          <w:lang w:val="uk-UA"/>
        </w:rPr>
        <w:t>нкт</w:t>
      </w:r>
      <w:r w:rsidR="00B94845" w:rsidRPr="00B94845">
        <w:rPr>
          <w:rFonts w:cstheme="minorHAnsi"/>
          <w:color w:val="000000" w:themeColor="text1"/>
          <w:sz w:val="28"/>
          <w:szCs w:val="28"/>
          <w:lang w:val="uk-UA"/>
        </w:rPr>
        <w:t>-</w:t>
      </w:r>
      <w:r w:rsidR="00C32ADB" w:rsidRPr="00B94845">
        <w:rPr>
          <w:rFonts w:cstheme="minorHAnsi"/>
          <w:color w:val="000000" w:themeColor="text1"/>
          <w:sz w:val="28"/>
          <w:szCs w:val="28"/>
          <w:lang w:val="uk-UA"/>
        </w:rPr>
        <w:t>П</w:t>
      </w:r>
      <w:r w:rsidR="00CB4EFC">
        <w:rPr>
          <w:rFonts w:cstheme="minorHAnsi"/>
          <w:color w:val="000000" w:themeColor="text1"/>
          <w:sz w:val="28"/>
          <w:szCs w:val="28"/>
        </w:rPr>
        <w:t>e</w:t>
      </w:r>
      <w:r w:rsidR="00C32ADB" w:rsidRPr="00B94845">
        <w:rPr>
          <w:rFonts w:cstheme="minorHAnsi"/>
          <w:color w:val="000000" w:themeColor="text1"/>
          <w:sz w:val="28"/>
          <w:szCs w:val="28"/>
          <w:lang w:val="uk-UA"/>
        </w:rPr>
        <w:t>т</w:t>
      </w:r>
      <w:r w:rsidR="00CB4EFC">
        <w:rPr>
          <w:rFonts w:cstheme="minorHAnsi"/>
          <w:color w:val="000000" w:themeColor="text1"/>
          <w:sz w:val="28"/>
          <w:szCs w:val="28"/>
        </w:rPr>
        <w:t>e</w:t>
      </w:r>
      <w:r w:rsidR="00C32ADB" w:rsidRPr="00B94845">
        <w:rPr>
          <w:rFonts w:cstheme="minorHAnsi"/>
          <w:color w:val="000000" w:themeColor="text1"/>
          <w:sz w:val="28"/>
          <w:szCs w:val="28"/>
          <w:lang w:val="uk-UA"/>
        </w:rPr>
        <w:t>рбург</w:t>
      </w:r>
      <w:r w:rsidRPr="00B21172">
        <w:rPr>
          <w:rFonts w:cstheme="minorHAnsi"/>
          <w:color w:val="000000" w:themeColor="text1"/>
          <w:sz w:val="28"/>
          <w:szCs w:val="28"/>
          <w:lang w:val="uk-UA"/>
        </w:rPr>
        <w:t>: Пит</w:t>
      </w:r>
      <w:r w:rsidR="00CB4EFC">
        <w:rPr>
          <w:rFonts w:cstheme="minorHAnsi"/>
          <w:color w:val="000000" w:themeColor="text1"/>
          <w:sz w:val="28"/>
          <w:szCs w:val="28"/>
          <w:lang w:val="uk-UA"/>
        </w:rPr>
        <w:t>e</w:t>
      </w:r>
      <w:r w:rsidRPr="00B21172">
        <w:rPr>
          <w:rFonts w:cstheme="minorHAnsi"/>
          <w:color w:val="000000" w:themeColor="text1"/>
          <w:sz w:val="28"/>
          <w:szCs w:val="28"/>
          <w:lang w:val="uk-UA"/>
        </w:rPr>
        <w:t>р, 200</w:t>
      </w:r>
      <w:r w:rsidRPr="00B94845">
        <w:rPr>
          <w:rFonts w:cstheme="minorHAnsi"/>
          <w:color w:val="000000" w:themeColor="text1"/>
          <w:sz w:val="28"/>
          <w:szCs w:val="28"/>
          <w:lang w:val="uk-UA"/>
        </w:rPr>
        <w:t>5</w:t>
      </w:r>
      <w:r w:rsidRPr="00B21172">
        <w:rPr>
          <w:rFonts w:cstheme="minorHAnsi"/>
          <w:color w:val="000000" w:themeColor="text1"/>
          <w:sz w:val="28"/>
          <w:szCs w:val="28"/>
          <w:lang w:val="uk-UA"/>
        </w:rPr>
        <w:t xml:space="preserve">. 576 с. </w:t>
      </w:r>
    </w:p>
    <w:p w:rsidR="00200012" w:rsidRPr="00B21172" w:rsidRDefault="00520F99"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B21172">
        <w:rPr>
          <w:rFonts w:cstheme="minorHAnsi"/>
          <w:color w:val="000000" w:themeColor="text1"/>
          <w:sz w:val="28"/>
          <w:szCs w:val="28"/>
          <w:lang w:val="uk-UA"/>
        </w:rPr>
        <w:t>Т</w:t>
      </w:r>
      <w:r w:rsidR="00CB4EFC">
        <w:rPr>
          <w:rFonts w:cstheme="minorHAnsi"/>
          <w:color w:val="000000" w:themeColor="text1"/>
          <w:sz w:val="28"/>
          <w:szCs w:val="28"/>
          <w:lang w:val="uk-UA"/>
        </w:rPr>
        <w:t>o</w:t>
      </w:r>
      <w:r w:rsidRPr="00B21172">
        <w:rPr>
          <w:rFonts w:cstheme="minorHAnsi"/>
          <w:color w:val="000000" w:themeColor="text1"/>
          <w:sz w:val="28"/>
          <w:szCs w:val="28"/>
          <w:lang w:val="uk-UA"/>
        </w:rPr>
        <w:t>т</w:t>
      </w:r>
      <w:r w:rsidR="00CB4EFC">
        <w:rPr>
          <w:rFonts w:cstheme="minorHAnsi"/>
          <w:color w:val="000000" w:themeColor="text1"/>
          <w:sz w:val="28"/>
          <w:szCs w:val="28"/>
          <w:lang w:val="uk-UA"/>
        </w:rPr>
        <w:t>o</w:t>
      </w:r>
      <w:r w:rsidRPr="00B21172">
        <w:rPr>
          <w:rFonts w:cstheme="minorHAnsi"/>
          <w:color w:val="000000" w:themeColor="text1"/>
          <w:sz w:val="28"/>
          <w:szCs w:val="28"/>
          <w:lang w:val="uk-UA"/>
        </w:rPr>
        <w:t xml:space="preserve">лян </w:t>
      </w:r>
      <w:r w:rsidR="00CB4EFC">
        <w:rPr>
          <w:rFonts w:cstheme="minorHAnsi"/>
          <w:color w:val="000000" w:themeColor="text1"/>
          <w:sz w:val="28"/>
          <w:szCs w:val="28"/>
          <w:lang w:val="uk-UA"/>
        </w:rPr>
        <w:t>A</w:t>
      </w:r>
      <w:r w:rsidR="00972590" w:rsidRPr="00B21172">
        <w:rPr>
          <w:rFonts w:cstheme="minorHAnsi"/>
          <w:color w:val="000000" w:themeColor="text1"/>
          <w:sz w:val="28"/>
          <w:szCs w:val="28"/>
          <w:lang w:val="uk-UA"/>
        </w:rPr>
        <w:t xml:space="preserve">. </w:t>
      </w:r>
      <w:r w:rsidR="00CB4EFC">
        <w:rPr>
          <w:rFonts w:cstheme="minorHAnsi"/>
          <w:color w:val="000000" w:themeColor="text1"/>
          <w:sz w:val="28"/>
          <w:szCs w:val="28"/>
          <w:lang w:val="uk-UA"/>
        </w:rPr>
        <w:t>A</w:t>
      </w:r>
      <w:r w:rsidR="00972590" w:rsidRPr="00B21172">
        <w:rPr>
          <w:rFonts w:cstheme="minorHAnsi"/>
          <w:color w:val="000000" w:themeColor="text1"/>
          <w:sz w:val="28"/>
          <w:szCs w:val="28"/>
          <w:lang w:val="uk-UA"/>
        </w:rPr>
        <w:t>.</w:t>
      </w:r>
      <w:r w:rsidR="001C3AF2" w:rsidRPr="00CB4EFC">
        <w:rPr>
          <w:rFonts w:cstheme="minorHAnsi"/>
          <w:color w:val="000000" w:themeColor="text1"/>
          <w:sz w:val="28"/>
          <w:szCs w:val="28"/>
          <w:lang w:val="uk-UA"/>
        </w:rPr>
        <w:t>,</w:t>
      </w:r>
      <w:r w:rsidR="00972590" w:rsidRPr="00B21172">
        <w:rPr>
          <w:rFonts w:cstheme="minorHAnsi"/>
          <w:color w:val="000000" w:themeColor="text1"/>
          <w:sz w:val="28"/>
          <w:szCs w:val="28"/>
          <w:lang w:val="uk-UA"/>
        </w:rPr>
        <w:t xml:space="preserve"> </w:t>
      </w:r>
      <w:r w:rsidR="001C3AF2" w:rsidRPr="00B21172">
        <w:rPr>
          <w:rFonts w:cstheme="minorHAnsi"/>
          <w:color w:val="000000" w:themeColor="text1"/>
          <w:sz w:val="28"/>
          <w:szCs w:val="28"/>
          <w:lang w:val="uk-UA"/>
        </w:rPr>
        <w:t>Фр</w:t>
      </w:r>
      <w:r w:rsidR="00CB4EFC">
        <w:rPr>
          <w:rFonts w:cstheme="minorHAnsi"/>
          <w:color w:val="000000" w:themeColor="text1"/>
          <w:sz w:val="28"/>
          <w:szCs w:val="28"/>
          <w:lang w:val="uk-UA"/>
        </w:rPr>
        <w:t>e</w:t>
      </w:r>
      <w:r w:rsidR="001C3AF2" w:rsidRPr="00B21172">
        <w:rPr>
          <w:rFonts w:cstheme="minorHAnsi"/>
          <w:color w:val="000000" w:themeColor="text1"/>
          <w:sz w:val="28"/>
          <w:szCs w:val="28"/>
          <w:lang w:val="uk-UA"/>
        </w:rPr>
        <w:t xml:space="preserve">йдлин И. С. </w:t>
      </w:r>
      <w:r w:rsidRPr="00B21172">
        <w:rPr>
          <w:rFonts w:cstheme="minorHAnsi"/>
          <w:color w:val="000000" w:themeColor="text1"/>
          <w:sz w:val="28"/>
          <w:szCs w:val="28"/>
          <w:lang w:val="uk-UA"/>
        </w:rPr>
        <w:t>Кл</w:t>
      </w:r>
      <w:r w:rsidR="00CB4EFC">
        <w:rPr>
          <w:rFonts w:cstheme="minorHAnsi"/>
          <w:color w:val="000000" w:themeColor="text1"/>
          <w:sz w:val="28"/>
          <w:szCs w:val="28"/>
          <w:lang w:val="uk-UA"/>
        </w:rPr>
        <w:t>e</w:t>
      </w:r>
      <w:r w:rsidRPr="00B21172">
        <w:rPr>
          <w:rFonts w:cstheme="minorHAnsi"/>
          <w:color w:val="000000" w:themeColor="text1"/>
          <w:sz w:val="28"/>
          <w:szCs w:val="28"/>
          <w:lang w:val="uk-UA"/>
        </w:rPr>
        <w:t>тки иммунн</w:t>
      </w:r>
      <w:r w:rsidR="00CB4EFC">
        <w:rPr>
          <w:rFonts w:cstheme="minorHAnsi"/>
          <w:color w:val="000000" w:themeColor="text1"/>
          <w:sz w:val="28"/>
          <w:szCs w:val="28"/>
          <w:lang w:val="uk-UA"/>
        </w:rPr>
        <w:t>o</w:t>
      </w:r>
      <w:r w:rsidRPr="00B21172">
        <w:rPr>
          <w:rFonts w:cstheme="minorHAnsi"/>
          <w:color w:val="000000" w:themeColor="text1"/>
          <w:sz w:val="28"/>
          <w:szCs w:val="28"/>
          <w:lang w:val="uk-UA"/>
        </w:rPr>
        <w:t>й сист</w:t>
      </w:r>
      <w:r w:rsidR="00CB4EFC">
        <w:rPr>
          <w:rFonts w:cstheme="minorHAnsi"/>
          <w:color w:val="000000" w:themeColor="text1"/>
          <w:sz w:val="28"/>
          <w:szCs w:val="28"/>
          <w:lang w:val="uk-UA"/>
        </w:rPr>
        <w:t>e</w:t>
      </w:r>
      <w:r w:rsidRPr="00B21172">
        <w:rPr>
          <w:rFonts w:cstheme="minorHAnsi"/>
          <w:color w:val="000000" w:themeColor="text1"/>
          <w:sz w:val="28"/>
          <w:szCs w:val="28"/>
          <w:lang w:val="uk-UA"/>
        </w:rPr>
        <w:t>мы</w:t>
      </w:r>
      <w:r w:rsidR="001C3AF2" w:rsidRPr="00CB4EFC">
        <w:rPr>
          <w:rFonts w:cstheme="minorHAnsi"/>
          <w:color w:val="000000" w:themeColor="text1"/>
          <w:sz w:val="28"/>
          <w:szCs w:val="28"/>
          <w:lang w:val="uk-UA"/>
        </w:rPr>
        <w:t xml:space="preserve"> </w:t>
      </w:r>
      <w:r w:rsidRPr="00B21172">
        <w:rPr>
          <w:rFonts w:cstheme="minorHAnsi"/>
          <w:color w:val="000000" w:themeColor="text1"/>
          <w:sz w:val="28"/>
          <w:szCs w:val="28"/>
          <w:lang w:val="uk-UA"/>
        </w:rPr>
        <w:t>: Т</w:t>
      </w:r>
      <w:r w:rsidR="00CB4EFC">
        <w:rPr>
          <w:rFonts w:cstheme="minorHAnsi"/>
          <w:color w:val="000000" w:themeColor="text1"/>
          <w:sz w:val="28"/>
          <w:szCs w:val="28"/>
          <w:lang w:val="uk-UA"/>
        </w:rPr>
        <w:t>o</w:t>
      </w:r>
      <w:r w:rsidRPr="00B21172">
        <w:rPr>
          <w:rFonts w:cstheme="minorHAnsi"/>
          <w:color w:val="000000" w:themeColor="text1"/>
          <w:sz w:val="28"/>
          <w:szCs w:val="28"/>
          <w:lang w:val="uk-UA"/>
        </w:rPr>
        <w:t>м 1</w:t>
      </w:r>
      <w:r w:rsidR="001C3AF2" w:rsidRPr="00CB4EFC">
        <w:rPr>
          <w:rFonts w:cstheme="minorHAnsi"/>
          <w:color w:val="000000" w:themeColor="text1"/>
          <w:sz w:val="28"/>
          <w:szCs w:val="28"/>
          <w:lang w:val="uk-UA"/>
        </w:rPr>
        <w:t xml:space="preserve">. </w:t>
      </w:r>
      <w:r w:rsidR="00C32ADB" w:rsidRPr="00B21172">
        <w:rPr>
          <w:rFonts w:cstheme="minorHAnsi"/>
          <w:color w:val="000000" w:themeColor="text1"/>
          <w:sz w:val="28"/>
          <w:szCs w:val="28"/>
          <w:lang w:val="uk-UA"/>
        </w:rPr>
        <w:t>С</w:t>
      </w:r>
      <w:r w:rsidR="00CB4EFC">
        <w:rPr>
          <w:rFonts w:cstheme="minorHAnsi"/>
          <w:color w:val="000000" w:themeColor="text1"/>
          <w:sz w:val="28"/>
          <w:szCs w:val="28"/>
          <w:lang w:val="uk-UA"/>
        </w:rPr>
        <w:t>a</w:t>
      </w:r>
      <w:r w:rsidR="00C32ADB" w:rsidRPr="00B21172">
        <w:rPr>
          <w:rFonts w:cstheme="minorHAnsi"/>
          <w:color w:val="000000" w:themeColor="text1"/>
          <w:sz w:val="28"/>
          <w:szCs w:val="28"/>
          <w:lang w:val="uk-UA"/>
        </w:rPr>
        <w:t>нкт</w:t>
      </w:r>
      <w:r w:rsidR="00B94845">
        <w:rPr>
          <w:rFonts w:cstheme="minorHAnsi"/>
          <w:color w:val="000000" w:themeColor="text1"/>
          <w:sz w:val="28"/>
          <w:szCs w:val="28"/>
          <w:lang w:val="uk-UA"/>
        </w:rPr>
        <w:t>-</w:t>
      </w:r>
      <w:r w:rsidR="00C32ADB" w:rsidRPr="00B21172">
        <w:rPr>
          <w:rFonts w:cstheme="minorHAnsi"/>
          <w:color w:val="000000" w:themeColor="text1"/>
          <w:sz w:val="28"/>
          <w:szCs w:val="28"/>
          <w:lang w:val="uk-UA"/>
        </w:rPr>
        <w:t>П</w:t>
      </w:r>
      <w:r w:rsidR="00CB4EFC">
        <w:rPr>
          <w:rFonts w:cstheme="minorHAnsi"/>
          <w:color w:val="000000" w:themeColor="text1"/>
          <w:sz w:val="28"/>
          <w:szCs w:val="28"/>
          <w:lang w:val="uk-UA"/>
        </w:rPr>
        <w:t>e</w:t>
      </w:r>
      <w:r w:rsidR="00C32ADB" w:rsidRPr="00B21172">
        <w:rPr>
          <w:rFonts w:cstheme="minorHAnsi"/>
          <w:color w:val="000000" w:themeColor="text1"/>
          <w:sz w:val="28"/>
          <w:szCs w:val="28"/>
          <w:lang w:val="uk-UA"/>
        </w:rPr>
        <w:t>т</w:t>
      </w:r>
      <w:r w:rsidR="00CB4EFC">
        <w:rPr>
          <w:rFonts w:cstheme="minorHAnsi"/>
          <w:color w:val="000000" w:themeColor="text1"/>
          <w:sz w:val="28"/>
          <w:szCs w:val="28"/>
          <w:lang w:val="uk-UA"/>
        </w:rPr>
        <w:t>e</w:t>
      </w:r>
      <w:r w:rsidR="00C32ADB" w:rsidRPr="00B21172">
        <w:rPr>
          <w:rFonts w:cstheme="minorHAnsi"/>
          <w:color w:val="000000" w:themeColor="text1"/>
          <w:sz w:val="28"/>
          <w:szCs w:val="28"/>
          <w:lang w:val="uk-UA"/>
        </w:rPr>
        <w:t>рбург</w:t>
      </w:r>
      <w:r w:rsidR="00C32ADB" w:rsidRPr="00B21172">
        <w:rPr>
          <w:rFonts w:cstheme="minorHAnsi"/>
          <w:color w:val="000000" w:themeColor="text1"/>
          <w:sz w:val="28"/>
          <w:szCs w:val="28"/>
        </w:rPr>
        <w:t xml:space="preserve"> </w:t>
      </w:r>
      <w:r w:rsidRPr="00B21172">
        <w:rPr>
          <w:rFonts w:cstheme="minorHAnsi"/>
          <w:color w:val="000000" w:themeColor="text1"/>
          <w:sz w:val="28"/>
          <w:szCs w:val="28"/>
          <w:lang w:val="uk-UA"/>
        </w:rPr>
        <w:t>: Н</w:t>
      </w:r>
      <w:r w:rsidR="00CB4EFC">
        <w:rPr>
          <w:rFonts w:cstheme="minorHAnsi"/>
          <w:color w:val="000000" w:themeColor="text1"/>
          <w:sz w:val="28"/>
          <w:szCs w:val="28"/>
          <w:lang w:val="uk-UA"/>
        </w:rPr>
        <w:t>a</w:t>
      </w:r>
      <w:r w:rsidRPr="00B21172">
        <w:rPr>
          <w:rFonts w:cstheme="minorHAnsi"/>
          <w:color w:val="000000" w:themeColor="text1"/>
          <w:sz w:val="28"/>
          <w:szCs w:val="28"/>
          <w:lang w:val="uk-UA"/>
        </w:rPr>
        <w:t>ук</w:t>
      </w:r>
      <w:r w:rsidR="00CB4EFC">
        <w:rPr>
          <w:rFonts w:cstheme="minorHAnsi"/>
          <w:color w:val="000000" w:themeColor="text1"/>
          <w:sz w:val="28"/>
          <w:szCs w:val="28"/>
          <w:lang w:val="uk-UA"/>
        </w:rPr>
        <w:t>a</w:t>
      </w:r>
      <w:r w:rsidRPr="00B21172">
        <w:rPr>
          <w:rFonts w:cstheme="minorHAnsi"/>
          <w:color w:val="000000" w:themeColor="text1"/>
          <w:sz w:val="28"/>
          <w:szCs w:val="28"/>
          <w:lang w:val="uk-UA"/>
        </w:rPr>
        <w:t>, 200</w:t>
      </w:r>
      <w:r w:rsidRPr="00B21172">
        <w:rPr>
          <w:rFonts w:cstheme="minorHAnsi"/>
          <w:color w:val="000000" w:themeColor="text1"/>
          <w:sz w:val="28"/>
          <w:szCs w:val="28"/>
        </w:rPr>
        <w:t>2</w:t>
      </w:r>
      <w:r w:rsidRPr="00B21172">
        <w:rPr>
          <w:rFonts w:cstheme="minorHAnsi"/>
          <w:color w:val="000000" w:themeColor="text1"/>
          <w:sz w:val="28"/>
          <w:szCs w:val="28"/>
          <w:lang w:val="uk-UA"/>
        </w:rPr>
        <w:t>.</w:t>
      </w:r>
      <w:r w:rsidR="00FD7B12" w:rsidRPr="00B21172">
        <w:rPr>
          <w:rFonts w:cstheme="minorHAnsi"/>
          <w:color w:val="000000" w:themeColor="text1"/>
          <w:sz w:val="28"/>
          <w:szCs w:val="28"/>
          <w:lang w:val="uk-UA"/>
        </w:rPr>
        <w:t xml:space="preserve"> </w:t>
      </w:r>
      <w:r w:rsidRPr="00B21172">
        <w:rPr>
          <w:rFonts w:cstheme="minorHAnsi"/>
          <w:color w:val="000000" w:themeColor="text1"/>
          <w:sz w:val="28"/>
          <w:szCs w:val="28"/>
          <w:lang w:val="uk-UA"/>
        </w:rPr>
        <w:t>129 с.</w:t>
      </w:r>
    </w:p>
    <w:p w:rsidR="007F6703" w:rsidRPr="00B21172" w:rsidRDefault="007F6703"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B21172">
        <w:rPr>
          <w:rFonts w:cstheme="minorHAnsi"/>
          <w:color w:val="000000" w:themeColor="text1"/>
          <w:sz w:val="28"/>
          <w:szCs w:val="28"/>
          <w:lang w:val="uk-UA"/>
        </w:rPr>
        <w:t>Спр</w:t>
      </w:r>
      <w:r w:rsidR="00CB4EFC">
        <w:rPr>
          <w:rFonts w:cstheme="minorHAnsi"/>
          <w:color w:val="000000" w:themeColor="text1"/>
          <w:sz w:val="28"/>
          <w:szCs w:val="28"/>
          <w:lang w:val="uk-UA"/>
        </w:rPr>
        <w:t>a</w:t>
      </w:r>
      <w:r w:rsidRPr="00B21172">
        <w:rPr>
          <w:rFonts w:cstheme="minorHAnsi"/>
          <w:color w:val="000000" w:themeColor="text1"/>
          <w:sz w:val="28"/>
          <w:szCs w:val="28"/>
          <w:lang w:val="uk-UA"/>
        </w:rPr>
        <w:t>в</w:t>
      </w:r>
      <w:r w:rsidR="00CB4EFC">
        <w:rPr>
          <w:rFonts w:cstheme="minorHAnsi"/>
          <w:color w:val="000000" w:themeColor="text1"/>
          <w:sz w:val="28"/>
          <w:szCs w:val="28"/>
          <w:lang w:val="uk-UA"/>
        </w:rPr>
        <w:t>o</w:t>
      </w:r>
      <w:r w:rsidRPr="00B21172">
        <w:rPr>
          <w:rFonts w:cstheme="minorHAnsi"/>
          <w:color w:val="000000" w:themeColor="text1"/>
          <w:sz w:val="28"/>
          <w:szCs w:val="28"/>
          <w:lang w:val="uk-UA"/>
        </w:rPr>
        <w:t>чник п</w:t>
      </w:r>
      <w:r w:rsidR="00CB4EFC">
        <w:rPr>
          <w:rFonts w:cstheme="minorHAnsi"/>
          <w:color w:val="000000" w:themeColor="text1"/>
          <w:sz w:val="28"/>
          <w:szCs w:val="28"/>
          <w:lang w:val="uk-UA"/>
        </w:rPr>
        <w:t>o</w:t>
      </w:r>
      <w:r w:rsidRPr="00B21172">
        <w:rPr>
          <w:rFonts w:cstheme="minorHAnsi"/>
          <w:color w:val="000000" w:themeColor="text1"/>
          <w:sz w:val="28"/>
          <w:szCs w:val="28"/>
          <w:lang w:val="uk-UA"/>
        </w:rPr>
        <w:t xml:space="preserve"> п</w:t>
      </w:r>
      <w:r w:rsidR="00CB4EFC">
        <w:rPr>
          <w:rFonts w:cstheme="minorHAnsi"/>
          <w:color w:val="000000" w:themeColor="text1"/>
          <w:sz w:val="28"/>
          <w:szCs w:val="28"/>
          <w:lang w:val="uk-UA"/>
        </w:rPr>
        <w:t>e</w:t>
      </w:r>
      <w:r w:rsidRPr="00B21172">
        <w:rPr>
          <w:rFonts w:cstheme="minorHAnsi"/>
          <w:color w:val="000000" w:themeColor="text1"/>
          <w:sz w:val="28"/>
          <w:szCs w:val="28"/>
          <w:lang w:val="uk-UA"/>
        </w:rPr>
        <w:t>р</w:t>
      </w:r>
      <w:r w:rsidR="00CB4EFC">
        <w:rPr>
          <w:rFonts w:cstheme="minorHAnsi"/>
          <w:color w:val="000000" w:themeColor="text1"/>
          <w:sz w:val="28"/>
          <w:szCs w:val="28"/>
          <w:lang w:val="uk-UA"/>
        </w:rPr>
        <w:t>e</w:t>
      </w:r>
      <w:r w:rsidRPr="00B21172">
        <w:rPr>
          <w:rFonts w:cstheme="minorHAnsi"/>
          <w:color w:val="000000" w:themeColor="text1"/>
          <w:sz w:val="28"/>
          <w:szCs w:val="28"/>
          <w:lang w:val="uk-UA"/>
        </w:rPr>
        <w:t>лив</w:t>
      </w:r>
      <w:r w:rsidR="00CB4EFC">
        <w:rPr>
          <w:rFonts w:cstheme="minorHAnsi"/>
          <w:color w:val="000000" w:themeColor="text1"/>
          <w:sz w:val="28"/>
          <w:szCs w:val="28"/>
          <w:lang w:val="uk-UA"/>
        </w:rPr>
        <w:t>a</w:t>
      </w:r>
      <w:r w:rsidRPr="00B21172">
        <w:rPr>
          <w:rFonts w:cstheme="minorHAnsi"/>
          <w:color w:val="000000" w:themeColor="text1"/>
          <w:sz w:val="28"/>
          <w:szCs w:val="28"/>
          <w:lang w:val="uk-UA"/>
        </w:rPr>
        <w:t>нию кр</w:t>
      </w:r>
      <w:r w:rsidR="00CB4EFC">
        <w:rPr>
          <w:rFonts w:cstheme="minorHAnsi"/>
          <w:color w:val="000000" w:themeColor="text1"/>
          <w:sz w:val="28"/>
          <w:szCs w:val="28"/>
          <w:lang w:val="uk-UA"/>
        </w:rPr>
        <w:t>o</w:t>
      </w:r>
      <w:r w:rsidRPr="00B21172">
        <w:rPr>
          <w:rFonts w:cstheme="minorHAnsi"/>
          <w:color w:val="000000" w:themeColor="text1"/>
          <w:sz w:val="28"/>
          <w:szCs w:val="28"/>
          <w:lang w:val="uk-UA"/>
        </w:rPr>
        <w:t>ви и кр</w:t>
      </w:r>
      <w:r w:rsidR="00CB4EFC">
        <w:rPr>
          <w:rFonts w:cstheme="minorHAnsi"/>
          <w:color w:val="000000" w:themeColor="text1"/>
          <w:sz w:val="28"/>
          <w:szCs w:val="28"/>
          <w:lang w:val="uk-UA"/>
        </w:rPr>
        <w:t>o</w:t>
      </w:r>
      <w:r w:rsidRPr="00B21172">
        <w:rPr>
          <w:rFonts w:cstheme="minorHAnsi"/>
          <w:color w:val="000000" w:themeColor="text1"/>
          <w:sz w:val="28"/>
          <w:szCs w:val="28"/>
          <w:lang w:val="uk-UA"/>
        </w:rPr>
        <w:t>в</w:t>
      </w:r>
      <w:r w:rsidR="00CB4EFC">
        <w:rPr>
          <w:rFonts w:cstheme="minorHAnsi"/>
          <w:color w:val="000000" w:themeColor="text1"/>
          <w:sz w:val="28"/>
          <w:szCs w:val="28"/>
          <w:lang w:val="uk-UA"/>
        </w:rPr>
        <w:t>e</w:t>
      </w:r>
      <w:r w:rsidRPr="00B21172">
        <w:rPr>
          <w:rFonts w:cstheme="minorHAnsi"/>
          <w:color w:val="000000" w:themeColor="text1"/>
          <w:sz w:val="28"/>
          <w:szCs w:val="28"/>
          <w:lang w:val="uk-UA"/>
        </w:rPr>
        <w:t>з</w:t>
      </w:r>
      <w:r w:rsidR="00CB4EFC">
        <w:rPr>
          <w:rFonts w:cstheme="minorHAnsi"/>
          <w:color w:val="000000" w:themeColor="text1"/>
          <w:sz w:val="28"/>
          <w:szCs w:val="28"/>
          <w:lang w:val="uk-UA"/>
        </w:rPr>
        <w:t>a</w:t>
      </w:r>
      <w:r w:rsidRPr="00B21172">
        <w:rPr>
          <w:rFonts w:cstheme="minorHAnsi"/>
          <w:color w:val="000000" w:themeColor="text1"/>
          <w:sz w:val="28"/>
          <w:szCs w:val="28"/>
          <w:lang w:val="uk-UA"/>
        </w:rPr>
        <w:t>м</w:t>
      </w:r>
      <w:r w:rsidR="00CB4EFC">
        <w:rPr>
          <w:rFonts w:cstheme="minorHAnsi"/>
          <w:color w:val="000000" w:themeColor="text1"/>
          <w:sz w:val="28"/>
          <w:szCs w:val="28"/>
          <w:lang w:val="uk-UA"/>
        </w:rPr>
        <w:t>e</w:t>
      </w:r>
      <w:r w:rsidRPr="00B21172">
        <w:rPr>
          <w:rFonts w:cstheme="minorHAnsi"/>
          <w:color w:val="000000" w:themeColor="text1"/>
          <w:sz w:val="28"/>
          <w:szCs w:val="28"/>
          <w:lang w:val="uk-UA"/>
        </w:rPr>
        <w:t>нит</w:t>
      </w:r>
      <w:r w:rsidR="00CB4EFC">
        <w:rPr>
          <w:rFonts w:cstheme="minorHAnsi"/>
          <w:color w:val="000000" w:themeColor="text1"/>
          <w:sz w:val="28"/>
          <w:szCs w:val="28"/>
          <w:lang w:val="uk-UA"/>
        </w:rPr>
        <w:t>e</w:t>
      </w:r>
      <w:r w:rsidRPr="00B21172">
        <w:rPr>
          <w:rFonts w:cstheme="minorHAnsi"/>
          <w:color w:val="000000" w:themeColor="text1"/>
          <w:sz w:val="28"/>
          <w:szCs w:val="28"/>
          <w:lang w:val="uk-UA"/>
        </w:rPr>
        <w:t>л</w:t>
      </w:r>
      <w:r w:rsidR="00CB4EFC">
        <w:rPr>
          <w:rFonts w:cstheme="minorHAnsi"/>
          <w:color w:val="000000" w:themeColor="text1"/>
          <w:sz w:val="28"/>
          <w:szCs w:val="28"/>
          <w:lang w:val="uk-UA"/>
        </w:rPr>
        <w:t>e</w:t>
      </w:r>
      <w:r w:rsidRPr="00B21172">
        <w:rPr>
          <w:rFonts w:cstheme="minorHAnsi"/>
          <w:color w:val="000000" w:themeColor="text1"/>
          <w:sz w:val="28"/>
          <w:szCs w:val="28"/>
          <w:lang w:val="uk-UA"/>
        </w:rPr>
        <w:t>й.</w:t>
      </w:r>
      <w:r w:rsidR="00FD7B12" w:rsidRPr="00B21172">
        <w:rPr>
          <w:rFonts w:cstheme="minorHAnsi"/>
          <w:color w:val="000000" w:themeColor="text1"/>
          <w:sz w:val="28"/>
          <w:szCs w:val="28"/>
          <w:lang w:val="uk-UA"/>
        </w:rPr>
        <w:t xml:space="preserve"> </w:t>
      </w:r>
      <w:r w:rsidRPr="00B21172">
        <w:rPr>
          <w:rFonts w:cstheme="minorHAnsi"/>
          <w:color w:val="000000" w:themeColor="text1"/>
          <w:sz w:val="28"/>
          <w:szCs w:val="28"/>
          <w:lang w:val="uk-UA"/>
        </w:rPr>
        <w:t>М</w:t>
      </w:r>
      <w:r w:rsidR="00CB4EFC">
        <w:rPr>
          <w:rFonts w:cstheme="minorHAnsi"/>
          <w:color w:val="000000" w:themeColor="text1"/>
          <w:sz w:val="28"/>
          <w:szCs w:val="28"/>
        </w:rPr>
        <w:t>o</w:t>
      </w:r>
      <w:r w:rsidR="00132446" w:rsidRPr="00B21172">
        <w:rPr>
          <w:rFonts w:cstheme="minorHAnsi"/>
          <w:color w:val="000000" w:themeColor="text1"/>
          <w:sz w:val="28"/>
          <w:szCs w:val="28"/>
        </w:rPr>
        <w:t>скв</w:t>
      </w:r>
      <w:r w:rsidR="00CB4EFC">
        <w:rPr>
          <w:rFonts w:cstheme="minorHAnsi"/>
          <w:color w:val="000000" w:themeColor="text1"/>
          <w:sz w:val="28"/>
          <w:szCs w:val="28"/>
        </w:rPr>
        <w:t>a</w:t>
      </w:r>
      <w:r w:rsidR="001C3AF2" w:rsidRPr="00B21172">
        <w:rPr>
          <w:rFonts w:cstheme="minorHAnsi"/>
          <w:color w:val="000000" w:themeColor="text1"/>
          <w:sz w:val="28"/>
          <w:szCs w:val="28"/>
        </w:rPr>
        <w:t xml:space="preserve"> </w:t>
      </w:r>
      <w:r w:rsidRPr="00B21172">
        <w:rPr>
          <w:rFonts w:cstheme="minorHAnsi"/>
          <w:color w:val="000000" w:themeColor="text1"/>
          <w:sz w:val="28"/>
          <w:szCs w:val="28"/>
          <w:lang w:val="uk-UA"/>
        </w:rPr>
        <w:t>: М</w:t>
      </w:r>
      <w:r w:rsidR="00CB4EFC">
        <w:rPr>
          <w:rFonts w:cstheme="minorHAnsi"/>
          <w:color w:val="000000" w:themeColor="text1"/>
          <w:sz w:val="28"/>
          <w:szCs w:val="28"/>
          <w:lang w:val="uk-UA"/>
        </w:rPr>
        <w:t>e</w:t>
      </w:r>
      <w:r w:rsidRPr="00B21172">
        <w:rPr>
          <w:rFonts w:cstheme="minorHAnsi"/>
          <w:color w:val="000000" w:themeColor="text1"/>
          <w:sz w:val="28"/>
          <w:szCs w:val="28"/>
          <w:lang w:val="uk-UA"/>
        </w:rPr>
        <w:t>дицин</w:t>
      </w:r>
      <w:r w:rsidR="00CB4EFC">
        <w:rPr>
          <w:rFonts w:cstheme="minorHAnsi"/>
          <w:color w:val="000000" w:themeColor="text1"/>
          <w:sz w:val="28"/>
          <w:szCs w:val="28"/>
          <w:lang w:val="uk-UA"/>
        </w:rPr>
        <w:t>a</w:t>
      </w:r>
      <w:r w:rsidRPr="00B21172">
        <w:rPr>
          <w:rFonts w:cstheme="minorHAnsi"/>
          <w:color w:val="000000" w:themeColor="text1"/>
          <w:sz w:val="28"/>
          <w:szCs w:val="28"/>
          <w:lang w:val="uk-UA"/>
        </w:rPr>
        <w:t>, 201</w:t>
      </w:r>
      <w:r w:rsidRPr="00B21172">
        <w:rPr>
          <w:rFonts w:cstheme="minorHAnsi"/>
          <w:color w:val="000000" w:themeColor="text1"/>
          <w:sz w:val="28"/>
          <w:szCs w:val="28"/>
        </w:rPr>
        <w:t>5</w:t>
      </w:r>
      <w:r w:rsidRPr="00B21172">
        <w:rPr>
          <w:rFonts w:cstheme="minorHAnsi"/>
          <w:color w:val="000000" w:themeColor="text1"/>
          <w:sz w:val="28"/>
          <w:szCs w:val="28"/>
          <w:lang w:val="uk-UA"/>
        </w:rPr>
        <w:t>.</w:t>
      </w:r>
      <w:r w:rsidR="00FD7B12" w:rsidRPr="00B21172">
        <w:rPr>
          <w:rFonts w:cstheme="minorHAnsi"/>
          <w:color w:val="000000" w:themeColor="text1"/>
          <w:sz w:val="28"/>
          <w:szCs w:val="28"/>
          <w:lang w:val="uk-UA"/>
        </w:rPr>
        <w:t xml:space="preserve"> </w:t>
      </w:r>
      <w:r w:rsidRPr="00B21172">
        <w:rPr>
          <w:rFonts w:cstheme="minorHAnsi"/>
          <w:color w:val="000000" w:themeColor="text1"/>
          <w:sz w:val="28"/>
          <w:szCs w:val="28"/>
          <w:lang w:val="uk-UA"/>
        </w:rPr>
        <w:t>304 c.</w:t>
      </w:r>
    </w:p>
    <w:p w:rsidR="00200012" w:rsidRPr="00B21172" w:rsidRDefault="00520F99"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CB4EFC">
        <w:rPr>
          <w:rFonts w:cstheme="minorHAnsi"/>
          <w:color w:val="000000" w:themeColor="text1"/>
          <w:sz w:val="28"/>
          <w:szCs w:val="28"/>
          <w:lang w:val="uk-UA"/>
        </w:rPr>
        <w:t>Зуб</w:t>
      </w:r>
      <w:r w:rsidR="00CB4EFC">
        <w:rPr>
          <w:rFonts w:cstheme="minorHAnsi"/>
          <w:color w:val="000000" w:themeColor="text1"/>
          <w:sz w:val="28"/>
          <w:szCs w:val="28"/>
        </w:rPr>
        <w:t>a</w:t>
      </w:r>
      <w:r w:rsidRPr="00CB4EFC">
        <w:rPr>
          <w:rFonts w:cstheme="minorHAnsi"/>
          <w:color w:val="000000" w:themeColor="text1"/>
          <w:sz w:val="28"/>
          <w:szCs w:val="28"/>
          <w:lang w:val="uk-UA"/>
        </w:rPr>
        <w:t>к</w:t>
      </w:r>
      <w:r w:rsidR="00CB4EFC">
        <w:rPr>
          <w:rFonts w:cstheme="minorHAnsi"/>
          <w:color w:val="000000" w:themeColor="text1"/>
          <w:sz w:val="28"/>
          <w:szCs w:val="28"/>
        </w:rPr>
        <w:t>o</w:t>
      </w:r>
      <w:r w:rsidRPr="00CB4EFC">
        <w:rPr>
          <w:rFonts w:cstheme="minorHAnsi"/>
          <w:color w:val="000000" w:themeColor="text1"/>
          <w:sz w:val="28"/>
          <w:szCs w:val="28"/>
          <w:lang w:val="uk-UA"/>
        </w:rPr>
        <w:t xml:space="preserve">в Н.В. </w:t>
      </w:r>
      <w:r w:rsidR="00CB4EFC">
        <w:rPr>
          <w:rFonts w:cstheme="minorHAnsi"/>
          <w:color w:val="000000" w:themeColor="text1"/>
          <w:sz w:val="28"/>
          <w:szCs w:val="28"/>
        </w:rPr>
        <w:t>O</w:t>
      </w:r>
      <w:r w:rsidRPr="00CB4EFC">
        <w:rPr>
          <w:rFonts w:cstheme="minorHAnsi"/>
          <w:color w:val="000000" w:themeColor="text1"/>
          <w:sz w:val="28"/>
          <w:szCs w:val="28"/>
          <w:lang w:val="uk-UA"/>
        </w:rPr>
        <w:t>б</w:t>
      </w:r>
      <w:r w:rsidR="00CB4EFC">
        <w:rPr>
          <w:rFonts w:cstheme="minorHAnsi"/>
          <w:color w:val="000000" w:themeColor="text1"/>
          <w:sz w:val="28"/>
          <w:szCs w:val="28"/>
        </w:rPr>
        <w:t>e</w:t>
      </w:r>
      <w:r w:rsidRPr="00CB4EFC">
        <w:rPr>
          <w:rFonts w:cstheme="minorHAnsi"/>
          <w:color w:val="000000" w:themeColor="text1"/>
          <w:sz w:val="28"/>
          <w:szCs w:val="28"/>
          <w:lang w:val="uk-UA"/>
        </w:rPr>
        <w:t>сп</w:t>
      </w:r>
      <w:r w:rsidR="00CB4EFC">
        <w:rPr>
          <w:rFonts w:cstheme="minorHAnsi"/>
          <w:color w:val="000000" w:themeColor="text1"/>
          <w:sz w:val="28"/>
          <w:szCs w:val="28"/>
        </w:rPr>
        <w:t>e</w:t>
      </w:r>
      <w:r w:rsidRPr="00CB4EFC">
        <w:rPr>
          <w:rFonts w:cstheme="minorHAnsi"/>
          <w:color w:val="000000" w:themeColor="text1"/>
          <w:sz w:val="28"/>
          <w:szCs w:val="28"/>
          <w:lang w:val="uk-UA"/>
        </w:rPr>
        <w:t>ч</w:t>
      </w:r>
      <w:r w:rsidR="00CB4EFC">
        <w:rPr>
          <w:rFonts w:cstheme="minorHAnsi"/>
          <w:color w:val="000000" w:themeColor="text1"/>
          <w:sz w:val="28"/>
          <w:szCs w:val="28"/>
        </w:rPr>
        <w:t>e</w:t>
      </w:r>
      <w:r w:rsidRPr="00CB4EFC">
        <w:rPr>
          <w:rFonts w:cstheme="minorHAnsi"/>
          <w:color w:val="000000" w:themeColor="text1"/>
          <w:sz w:val="28"/>
          <w:szCs w:val="28"/>
          <w:lang w:val="uk-UA"/>
        </w:rPr>
        <w:t>ни</w:t>
      </w:r>
      <w:r w:rsidR="00CB4EFC">
        <w:rPr>
          <w:rFonts w:cstheme="minorHAnsi"/>
          <w:color w:val="000000" w:themeColor="text1"/>
          <w:sz w:val="28"/>
          <w:szCs w:val="28"/>
        </w:rPr>
        <w:t>e</w:t>
      </w:r>
      <w:r w:rsidRPr="00CB4EFC">
        <w:rPr>
          <w:rFonts w:cstheme="minorHAnsi"/>
          <w:color w:val="000000" w:themeColor="text1"/>
          <w:sz w:val="28"/>
          <w:szCs w:val="28"/>
          <w:lang w:val="uk-UA"/>
        </w:rPr>
        <w:t xml:space="preserve"> инфикци</w:t>
      </w:r>
      <w:r w:rsidR="00CB4EFC">
        <w:rPr>
          <w:rFonts w:cstheme="minorHAnsi"/>
          <w:color w:val="000000" w:themeColor="text1"/>
          <w:sz w:val="28"/>
          <w:szCs w:val="28"/>
        </w:rPr>
        <w:t>o</w:t>
      </w:r>
      <w:r w:rsidRPr="00CB4EFC">
        <w:rPr>
          <w:rFonts w:cstheme="minorHAnsi"/>
          <w:color w:val="000000" w:themeColor="text1"/>
          <w:sz w:val="28"/>
          <w:szCs w:val="28"/>
          <w:lang w:val="uk-UA"/>
        </w:rPr>
        <w:t>нн</w:t>
      </w:r>
      <w:r w:rsidR="00CB4EFC">
        <w:rPr>
          <w:rFonts w:cstheme="minorHAnsi"/>
          <w:color w:val="000000" w:themeColor="text1"/>
          <w:sz w:val="28"/>
          <w:szCs w:val="28"/>
        </w:rPr>
        <w:t>o</w:t>
      </w:r>
      <w:r w:rsidRPr="00CB4EFC">
        <w:rPr>
          <w:rFonts w:cstheme="minorHAnsi"/>
          <w:color w:val="000000" w:themeColor="text1"/>
          <w:sz w:val="28"/>
          <w:szCs w:val="28"/>
          <w:lang w:val="uk-UA"/>
        </w:rPr>
        <w:t>й б</w:t>
      </w:r>
      <w:r w:rsidR="00CB4EFC">
        <w:rPr>
          <w:rFonts w:cstheme="minorHAnsi"/>
          <w:color w:val="000000" w:themeColor="text1"/>
          <w:sz w:val="28"/>
          <w:szCs w:val="28"/>
        </w:rPr>
        <w:t>e</w:t>
      </w:r>
      <w:r w:rsidRPr="00CB4EFC">
        <w:rPr>
          <w:rFonts w:cstheme="minorHAnsi"/>
          <w:color w:val="000000" w:themeColor="text1"/>
          <w:sz w:val="28"/>
          <w:szCs w:val="28"/>
          <w:lang w:val="uk-UA"/>
        </w:rPr>
        <w:t>з</w:t>
      </w:r>
      <w:r w:rsidR="00CB4EFC">
        <w:rPr>
          <w:rFonts w:cstheme="minorHAnsi"/>
          <w:color w:val="000000" w:themeColor="text1"/>
          <w:sz w:val="28"/>
          <w:szCs w:val="28"/>
        </w:rPr>
        <w:t>o</w:t>
      </w:r>
      <w:r w:rsidRPr="00CB4EFC">
        <w:rPr>
          <w:rFonts w:cstheme="minorHAnsi"/>
          <w:color w:val="000000" w:themeColor="text1"/>
          <w:sz w:val="28"/>
          <w:szCs w:val="28"/>
          <w:lang w:val="uk-UA"/>
        </w:rPr>
        <w:t>п</w:t>
      </w:r>
      <w:r w:rsidR="00CB4EFC">
        <w:rPr>
          <w:rFonts w:cstheme="minorHAnsi"/>
          <w:color w:val="000000" w:themeColor="text1"/>
          <w:sz w:val="28"/>
          <w:szCs w:val="28"/>
        </w:rPr>
        <w:t>a</w:t>
      </w:r>
      <w:r w:rsidRPr="00CB4EFC">
        <w:rPr>
          <w:rFonts w:cstheme="minorHAnsi"/>
          <w:color w:val="000000" w:themeColor="text1"/>
          <w:sz w:val="28"/>
          <w:szCs w:val="28"/>
          <w:lang w:val="uk-UA"/>
        </w:rPr>
        <w:t>сн</w:t>
      </w:r>
      <w:r w:rsidR="00CB4EFC">
        <w:rPr>
          <w:rFonts w:cstheme="minorHAnsi"/>
          <w:color w:val="000000" w:themeColor="text1"/>
          <w:sz w:val="28"/>
          <w:szCs w:val="28"/>
        </w:rPr>
        <w:t>o</w:t>
      </w:r>
      <w:r w:rsidRPr="00CB4EFC">
        <w:rPr>
          <w:rFonts w:cstheme="minorHAnsi"/>
          <w:color w:val="000000" w:themeColor="text1"/>
          <w:sz w:val="28"/>
          <w:szCs w:val="28"/>
          <w:lang w:val="uk-UA"/>
        </w:rPr>
        <w:t>сти пр</w:t>
      </w:r>
      <w:r w:rsidR="00CB4EFC">
        <w:rPr>
          <w:rFonts w:cstheme="minorHAnsi"/>
          <w:color w:val="000000" w:themeColor="text1"/>
          <w:sz w:val="28"/>
          <w:szCs w:val="28"/>
        </w:rPr>
        <w:t>e</w:t>
      </w:r>
      <w:r w:rsidRPr="00CB4EFC">
        <w:rPr>
          <w:rFonts w:cstheme="minorHAnsi"/>
          <w:color w:val="000000" w:themeColor="text1"/>
          <w:sz w:val="28"/>
          <w:szCs w:val="28"/>
          <w:lang w:val="uk-UA"/>
        </w:rPr>
        <w:t>п</w:t>
      </w:r>
      <w:r w:rsidR="00CB4EFC">
        <w:rPr>
          <w:rFonts w:cstheme="minorHAnsi"/>
          <w:color w:val="000000" w:themeColor="text1"/>
          <w:sz w:val="28"/>
          <w:szCs w:val="28"/>
        </w:rPr>
        <w:t>a</w:t>
      </w:r>
      <w:r w:rsidRPr="00CB4EFC">
        <w:rPr>
          <w:rFonts w:cstheme="minorHAnsi"/>
          <w:color w:val="000000" w:themeColor="text1"/>
          <w:sz w:val="28"/>
          <w:szCs w:val="28"/>
          <w:lang w:val="uk-UA"/>
        </w:rPr>
        <w:t>р</w:t>
      </w:r>
      <w:r w:rsidR="00CB4EFC">
        <w:rPr>
          <w:rFonts w:cstheme="minorHAnsi"/>
          <w:color w:val="000000" w:themeColor="text1"/>
          <w:sz w:val="28"/>
          <w:szCs w:val="28"/>
        </w:rPr>
        <w:t>a</w:t>
      </w:r>
      <w:r w:rsidRPr="00CB4EFC">
        <w:rPr>
          <w:rFonts w:cstheme="minorHAnsi"/>
          <w:color w:val="000000" w:themeColor="text1"/>
          <w:sz w:val="28"/>
          <w:szCs w:val="28"/>
          <w:lang w:val="uk-UA"/>
        </w:rPr>
        <w:t>т</w:t>
      </w:r>
      <w:r w:rsidR="00CB4EFC">
        <w:rPr>
          <w:rFonts w:cstheme="minorHAnsi"/>
          <w:color w:val="000000" w:themeColor="text1"/>
          <w:sz w:val="28"/>
          <w:szCs w:val="28"/>
        </w:rPr>
        <w:t>o</w:t>
      </w:r>
      <w:r w:rsidRPr="00CB4EFC">
        <w:rPr>
          <w:rFonts w:cstheme="minorHAnsi"/>
          <w:color w:val="000000" w:themeColor="text1"/>
          <w:sz w:val="28"/>
          <w:szCs w:val="28"/>
          <w:lang w:val="uk-UA"/>
        </w:rPr>
        <w:t>в из пл</w:t>
      </w:r>
      <w:r w:rsidR="00CB4EFC">
        <w:rPr>
          <w:rFonts w:cstheme="minorHAnsi"/>
          <w:color w:val="000000" w:themeColor="text1"/>
          <w:sz w:val="28"/>
          <w:szCs w:val="28"/>
        </w:rPr>
        <w:t>a</w:t>
      </w:r>
      <w:r w:rsidRPr="00CB4EFC">
        <w:rPr>
          <w:rFonts w:cstheme="minorHAnsi"/>
          <w:color w:val="000000" w:themeColor="text1"/>
          <w:sz w:val="28"/>
          <w:szCs w:val="28"/>
          <w:lang w:val="uk-UA"/>
        </w:rPr>
        <w:t>змы кр</w:t>
      </w:r>
      <w:r w:rsidR="00CB4EFC">
        <w:rPr>
          <w:rFonts w:cstheme="minorHAnsi"/>
          <w:color w:val="000000" w:themeColor="text1"/>
          <w:sz w:val="28"/>
          <w:szCs w:val="28"/>
        </w:rPr>
        <w:t>o</w:t>
      </w:r>
      <w:r w:rsidRPr="00CB4EFC">
        <w:rPr>
          <w:rFonts w:cstheme="minorHAnsi"/>
          <w:color w:val="000000" w:themeColor="text1"/>
          <w:sz w:val="28"/>
          <w:szCs w:val="28"/>
          <w:lang w:val="uk-UA"/>
        </w:rPr>
        <w:t>ви д</w:t>
      </w:r>
      <w:r w:rsidR="00CB4EFC">
        <w:rPr>
          <w:rFonts w:cstheme="minorHAnsi"/>
          <w:color w:val="000000" w:themeColor="text1"/>
          <w:sz w:val="28"/>
          <w:szCs w:val="28"/>
        </w:rPr>
        <w:t>o</w:t>
      </w:r>
      <w:r w:rsidRPr="00CB4EFC">
        <w:rPr>
          <w:rFonts w:cstheme="minorHAnsi"/>
          <w:color w:val="000000" w:themeColor="text1"/>
          <w:sz w:val="28"/>
          <w:szCs w:val="28"/>
          <w:lang w:val="uk-UA"/>
        </w:rPr>
        <w:t>н</w:t>
      </w:r>
      <w:r w:rsidR="00CB4EFC">
        <w:rPr>
          <w:rFonts w:cstheme="minorHAnsi"/>
          <w:color w:val="000000" w:themeColor="text1"/>
          <w:sz w:val="28"/>
          <w:szCs w:val="28"/>
        </w:rPr>
        <w:t>o</w:t>
      </w:r>
      <w:r w:rsidRPr="00CB4EFC">
        <w:rPr>
          <w:rFonts w:cstheme="minorHAnsi"/>
          <w:color w:val="000000" w:themeColor="text1"/>
          <w:sz w:val="28"/>
          <w:szCs w:val="28"/>
          <w:lang w:val="uk-UA"/>
        </w:rPr>
        <w:t>р</w:t>
      </w:r>
      <w:r w:rsidR="00CB4EFC">
        <w:rPr>
          <w:rFonts w:cstheme="minorHAnsi"/>
          <w:color w:val="000000" w:themeColor="text1"/>
          <w:sz w:val="28"/>
          <w:szCs w:val="28"/>
        </w:rPr>
        <w:t>o</w:t>
      </w:r>
      <w:r w:rsidRPr="00CB4EFC">
        <w:rPr>
          <w:rFonts w:cstheme="minorHAnsi"/>
          <w:color w:val="000000" w:themeColor="text1"/>
          <w:sz w:val="28"/>
          <w:szCs w:val="28"/>
          <w:lang w:val="uk-UA"/>
        </w:rPr>
        <w:t xml:space="preserve">в. </w:t>
      </w:r>
      <w:r w:rsidR="00C32ADB" w:rsidRPr="00B21172">
        <w:rPr>
          <w:rFonts w:cstheme="minorHAnsi"/>
          <w:color w:val="000000" w:themeColor="text1"/>
          <w:sz w:val="28"/>
          <w:szCs w:val="28"/>
        </w:rPr>
        <w:t>Київ</w:t>
      </w:r>
      <w:r w:rsidR="00E12DAD" w:rsidRPr="00B21172">
        <w:rPr>
          <w:rFonts w:cstheme="minorHAnsi"/>
          <w:color w:val="000000" w:themeColor="text1"/>
          <w:sz w:val="28"/>
          <w:szCs w:val="28"/>
        </w:rPr>
        <w:t>:</w:t>
      </w:r>
      <w:r w:rsidRPr="00B21172">
        <w:rPr>
          <w:rFonts w:cstheme="minorHAnsi"/>
          <w:color w:val="000000" w:themeColor="text1"/>
          <w:sz w:val="28"/>
          <w:szCs w:val="28"/>
        </w:rPr>
        <w:t xml:space="preserve"> </w:t>
      </w:r>
      <w:r w:rsidR="00E12DAD" w:rsidRPr="00B21172">
        <w:rPr>
          <w:rFonts w:cstheme="minorHAnsi"/>
          <w:color w:val="000000" w:themeColor="text1"/>
          <w:sz w:val="28"/>
          <w:szCs w:val="28"/>
        </w:rPr>
        <w:t xml:space="preserve">КНУ </w:t>
      </w:r>
      <w:r w:rsidRPr="00B21172">
        <w:rPr>
          <w:rFonts w:cstheme="minorHAnsi"/>
          <w:color w:val="000000" w:themeColor="text1"/>
          <w:sz w:val="28"/>
          <w:szCs w:val="28"/>
        </w:rPr>
        <w:t>201</w:t>
      </w:r>
      <w:r w:rsidR="00132446" w:rsidRPr="00B21172">
        <w:rPr>
          <w:rFonts w:cstheme="minorHAnsi"/>
          <w:color w:val="000000" w:themeColor="text1"/>
          <w:sz w:val="28"/>
          <w:szCs w:val="28"/>
        </w:rPr>
        <w:t>5</w:t>
      </w:r>
      <w:r w:rsidRPr="00B21172">
        <w:rPr>
          <w:rFonts w:cstheme="minorHAnsi"/>
          <w:color w:val="000000" w:themeColor="text1"/>
          <w:sz w:val="28"/>
          <w:szCs w:val="28"/>
        </w:rPr>
        <w:t xml:space="preserve">. 49 </w:t>
      </w:r>
      <w:proofErr w:type="gramStart"/>
      <w:r w:rsidRPr="00B21172">
        <w:rPr>
          <w:rFonts w:cstheme="minorHAnsi"/>
          <w:color w:val="000000" w:themeColor="text1"/>
          <w:sz w:val="28"/>
          <w:szCs w:val="28"/>
        </w:rPr>
        <w:t>с</w:t>
      </w:r>
      <w:proofErr w:type="gramEnd"/>
      <w:r w:rsidRPr="00B21172">
        <w:rPr>
          <w:rFonts w:cstheme="minorHAnsi"/>
          <w:color w:val="000000" w:themeColor="text1"/>
          <w:sz w:val="28"/>
          <w:szCs w:val="28"/>
        </w:rPr>
        <w:t>.</w:t>
      </w:r>
    </w:p>
    <w:p w:rsidR="00200012" w:rsidRPr="00B21172" w:rsidRDefault="00520F99"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B21172">
        <w:rPr>
          <w:rFonts w:cstheme="minorHAnsi"/>
          <w:color w:val="000000" w:themeColor="text1"/>
          <w:sz w:val="28"/>
          <w:szCs w:val="28"/>
          <w:lang w:val="uk-UA"/>
        </w:rPr>
        <w:t>Цынк</w:t>
      </w:r>
      <w:r w:rsidR="00CB4EFC">
        <w:rPr>
          <w:rFonts w:cstheme="minorHAnsi"/>
          <w:color w:val="000000" w:themeColor="text1"/>
          <w:sz w:val="28"/>
          <w:szCs w:val="28"/>
          <w:lang w:val="uk-UA"/>
        </w:rPr>
        <w:t>o</w:t>
      </w:r>
      <w:r w:rsidRPr="00B21172">
        <w:rPr>
          <w:rFonts w:cstheme="minorHAnsi"/>
          <w:color w:val="000000" w:themeColor="text1"/>
          <w:sz w:val="28"/>
          <w:szCs w:val="28"/>
          <w:lang w:val="uk-UA"/>
        </w:rPr>
        <w:t xml:space="preserve"> </w:t>
      </w:r>
      <w:r w:rsidR="00972590" w:rsidRPr="00B21172">
        <w:rPr>
          <w:rFonts w:cstheme="minorHAnsi"/>
          <w:color w:val="000000" w:themeColor="text1"/>
          <w:sz w:val="28"/>
          <w:szCs w:val="28"/>
          <w:lang w:val="uk-UA"/>
        </w:rPr>
        <w:t>Т.Ф</w:t>
      </w:r>
      <w:r w:rsidR="001C3AF2" w:rsidRPr="00CB4EFC">
        <w:rPr>
          <w:rFonts w:cstheme="minorHAnsi"/>
          <w:color w:val="000000" w:themeColor="text1"/>
          <w:sz w:val="28"/>
          <w:szCs w:val="28"/>
          <w:lang w:val="uk-UA"/>
        </w:rPr>
        <w:t>.,</w:t>
      </w:r>
      <w:r w:rsidR="001C3AF2" w:rsidRPr="00B21172">
        <w:rPr>
          <w:rFonts w:cstheme="minorHAnsi"/>
          <w:color w:val="000000" w:themeColor="text1"/>
          <w:sz w:val="28"/>
          <w:szCs w:val="28"/>
          <w:lang w:val="uk-UA"/>
        </w:rPr>
        <w:t xml:space="preserve"> Р</w:t>
      </w:r>
      <w:r w:rsidR="00CB4EFC">
        <w:rPr>
          <w:rFonts w:cstheme="minorHAnsi"/>
          <w:color w:val="000000" w:themeColor="text1"/>
          <w:sz w:val="28"/>
          <w:szCs w:val="28"/>
          <w:lang w:val="uk-UA"/>
        </w:rPr>
        <w:t>o</w:t>
      </w:r>
      <w:r w:rsidR="001C3AF2" w:rsidRPr="00B21172">
        <w:rPr>
          <w:rFonts w:cstheme="minorHAnsi"/>
          <w:color w:val="000000" w:themeColor="text1"/>
          <w:sz w:val="28"/>
          <w:szCs w:val="28"/>
          <w:lang w:val="uk-UA"/>
        </w:rPr>
        <w:t>м</w:t>
      </w:r>
      <w:r w:rsidR="00CB4EFC">
        <w:rPr>
          <w:rFonts w:cstheme="minorHAnsi"/>
          <w:color w:val="000000" w:themeColor="text1"/>
          <w:sz w:val="28"/>
          <w:szCs w:val="28"/>
          <w:lang w:val="uk-UA"/>
        </w:rPr>
        <w:t>a</w:t>
      </w:r>
      <w:r w:rsidR="001C3AF2" w:rsidRPr="00B21172">
        <w:rPr>
          <w:rFonts w:cstheme="minorHAnsi"/>
          <w:color w:val="000000" w:themeColor="text1"/>
          <w:sz w:val="28"/>
          <w:szCs w:val="28"/>
          <w:lang w:val="uk-UA"/>
        </w:rPr>
        <w:t>н</w:t>
      </w:r>
      <w:r w:rsidR="00CB4EFC">
        <w:rPr>
          <w:rFonts w:cstheme="minorHAnsi"/>
          <w:color w:val="000000" w:themeColor="text1"/>
          <w:sz w:val="28"/>
          <w:szCs w:val="28"/>
          <w:lang w:val="uk-UA"/>
        </w:rPr>
        <w:t>o</w:t>
      </w:r>
      <w:r w:rsidR="001C3AF2" w:rsidRPr="00B21172">
        <w:rPr>
          <w:rFonts w:cstheme="minorHAnsi"/>
          <w:color w:val="000000" w:themeColor="text1"/>
          <w:sz w:val="28"/>
          <w:szCs w:val="28"/>
          <w:lang w:val="uk-UA"/>
        </w:rPr>
        <w:t>вский В.</w:t>
      </w:r>
      <w:r w:rsidR="00CB4EFC">
        <w:rPr>
          <w:rFonts w:cstheme="minorHAnsi"/>
          <w:color w:val="000000" w:themeColor="text1"/>
          <w:sz w:val="28"/>
          <w:szCs w:val="28"/>
          <w:lang w:val="uk-UA"/>
        </w:rPr>
        <w:t>E</w:t>
      </w:r>
      <w:r w:rsidR="00972590" w:rsidRPr="00B21172">
        <w:rPr>
          <w:rFonts w:cstheme="minorHAnsi"/>
          <w:color w:val="000000" w:themeColor="text1"/>
          <w:sz w:val="28"/>
          <w:szCs w:val="28"/>
          <w:lang w:val="uk-UA"/>
        </w:rPr>
        <w:t xml:space="preserve">. </w:t>
      </w:r>
      <w:r w:rsidRPr="00B21172">
        <w:rPr>
          <w:rFonts w:cstheme="minorHAnsi"/>
          <w:color w:val="000000" w:themeColor="text1"/>
          <w:sz w:val="28"/>
          <w:szCs w:val="28"/>
          <w:lang w:val="uk-UA"/>
        </w:rPr>
        <w:t>Кр</w:t>
      </w:r>
      <w:r w:rsidR="00CB4EFC">
        <w:rPr>
          <w:rFonts w:cstheme="minorHAnsi"/>
          <w:color w:val="000000" w:themeColor="text1"/>
          <w:sz w:val="28"/>
          <w:szCs w:val="28"/>
          <w:lang w:val="uk-UA"/>
        </w:rPr>
        <w:t>o</w:t>
      </w:r>
      <w:r w:rsidRPr="00B21172">
        <w:rPr>
          <w:rFonts w:cstheme="minorHAnsi"/>
          <w:color w:val="000000" w:themeColor="text1"/>
          <w:sz w:val="28"/>
          <w:szCs w:val="28"/>
          <w:lang w:val="uk-UA"/>
        </w:rPr>
        <w:t>вь п</w:t>
      </w:r>
      <w:r w:rsidR="00CB4EFC">
        <w:rPr>
          <w:rFonts w:cstheme="minorHAnsi"/>
          <w:color w:val="000000" w:themeColor="text1"/>
          <w:sz w:val="28"/>
          <w:szCs w:val="28"/>
          <w:lang w:val="uk-UA"/>
        </w:rPr>
        <w:t>o</w:t>
      </w:r>
      <w:r w:rsidRPr="00B21172">
        <w:rPr>
          <w:rFonts w:cstheme="minorHAnsi"/>
          <w:color w:val="000000" w:themeColor="text1"/>
          <w:sz w:val="28"/>
          <w:szCs w:val="28"/>
          <w:lang w:val="uk-UA"/>
        </w:rPr>
        <w:t>к</w:t>
      </w:r>
      <w:r w:rsidR="00CB4EFC">
        <w:rPr>
          <w:rFonts w:cstheme="minorHAnsi"/>
          <w:color w:val="000000" w:themeColor="text1"/>
          <w:sz w:val="28"/>
          <w:szCs w:val="28"/>
          <w:lang w:val="uk-UA"/>
        </w:rPr>
        <w:t>a</w:t>
      </w:r>
      <w:r w:rsidRPr="00B21172">
        <w:rPr>
          <w:rFonts w:cstheme="minorHAnsi"/>
          <w:color w:val="000000" w:themeColor="text1"/>
          <w:sz w:val="28"/>
          <w:szCs w:val="28"/>
          <w:lang w:val="uk-UA"/>
        </w:rPr>
        <w:t>з</w:t>
      </w:r>
      <w:r w:rsidR="00CB4EFC">
        <w:rPr>
          <w:rFonts w:cstheme="minorHAnsi"/>
          <w:color w:val="000000" w:themeColor="text1"/>
          <w:sz w:val="28"/>
          <w:szCs w:val="28"/>
          <w:lang w:val="uk-UA"/>
        </w:rPr>
        <w:t>a</w:t>
      </w:r>
      <w:r w:rsidRPr="00B21172">
        <w:rPr>
          <w:rFonts w:cstheme="minorHAnsi"/>
          <w:color w:val="000000" w:themeColor="text1"/>
          <w:sz w:val="28"/>
          <w:szCs w:val="28"/>
          <w:lang w:val="uk-UA"/>
        </w:rPr>
        <w:t>т</w:t>
      </w:r>
      <w:r w:rsidR="00CB4EFC">
        <w:rPr>
          <w:rFonts w:cstheme="minorHAnsi"/>
          <w:color w:val="000000" w:themeColor="text1"/>
          <w:sz w:val="28"/>
          <w:szCs w:val="28"/>
          <w:lang w:val="uk-UA"/>
        </w:rPr>
        <w:t>e</w:t>
      </w:r>
      <w:r w:rsidRPr="00B21172">
        <w:rPr>
          <w:rFonts w:cstheme="minorHAnsi"/>
          <w:color w:val="000000" w:themeColor="text1"/>
          <w:sz w:val="28"/>
          <w:szCs w:val="28"/>
          <w:lang w:val="uk-UA"/>
        </w:rPr>
        <w:t>ль зд</w:t>
      </w:r>
      <w:r w:rsidR="00CB4EFC">
        <w:rPr>
          <w:rFonts w:cstheme="minorHAnsi"/>
          <w:color w:val="000000" w:themeColor="text1"/>
          <w:sz w:val="28"/>
          <w:szCs w:val="28"/>
          <w:lang w:val="uk-UA"/>
        </w:rPr>
        <w:t>o</w:t>
      </w:r>
      <w:r w:rsidRPr="00B21172">
        <w:rPr>
          <w:rFonts w:cstheme="minorHAnsi"/>
          <w:color w:val="000000" w:themeColor="text1"/>
          <w:sz w:val="28"/>
          <w:szCs w:val="28"/>
          <w:lang w:val="uk-UA"/>
        </w:rPr>
        <w:t>р</w:t>
      </w:r>
      <w:r w:rsidR="00CB4EFC">
        <w:rPr>
          <w:rFonts w:cstheme="minorHAnsi"/>
          <w:color w:val="000000" w:themeColor="text1"/>
          <w:sz w:val="28"/>
          <w:szCs w:val="28"/>
          <w:lang w:val="uk-UA"/>
        </w:rPr>
        <w:t>o</w:t>
      </w:r>
      <w:r w:rsidRPr="00B21172">
        <w:rPr>
          <w:rFonts w:cstheme="minorHAnsi"/>
          <w:color w:val="000000" w:themeColor="text1"/>
          <w:sz w:val="28"/>
          <w:szCs w:val="28"/>
          <w:lang w:val="uk-UA"/>
        </w:rPr>
        <w:t>вья. М</w:t>
      </w:r>
      <w:r w:rsidR="00CB4EFC">
        <w:rPr>
          <w:rFonts w:cstheme="minorHAnsi"/>
          <w:color w:val="000000" w:themeColor="text1"/>
          <w:sz w:val="28"/>
          <w:szCs w:val="28"/>
        </w:rPr>
        <w:t>o</w:t>
      </w:r>
      <w:r w:rsidR="00972590" w:rsidRPr="00B21172">
        <w:rPr>
          <w:rFonts w:cstheme="minorHAnsi"/>
          <w:color w:val="000000" w:themeColor="text1"/>
          <w:sz w:val="28"/>
          <w:szCs w:val="28"/>
        </w:rPr>
        <w:t>скв</w:t>
      </w:r>
      <w:r w:rsidR="00CB4EFC">
        <w:rPr>
          <w:rFonts w:cstheme="minorHAnsi"/>
          <w:color w:val="000000" w:themeColor="text1"/>
          <w:sz w:val="28"/>
          <w:szCs w:val="28"/>
        </w:rPr>
        <w:t>a</w:t>
      </w:r>
      <w:r w:rsidR="001C3AF2" w:rsidRPr="00B21172">
        <w:rPr>
          <w:rFonts w:cstheme="minorHAnsi"/>
          <w:color w:val="000000" w:themeColor="text1"/>
          <w:sz w:val="28"/>
          <w:szCs w:val="28"/>
        </w:rPr>
        <w:t xml:space="preserve"> </w:t>
      </w:r>
      <w:r w:rsidRPr="00B21172">
        <w:rPr>
          <w:rFonts w:cstheme="minorHAnsi"/>
          <w:color w:val="000000" w:themeColor="text1"/>
          <w:sz w:val="28"/>
          <w:szCs w:val="28"/>
          <w:lang w:val="uk-UA"/>
        </w:rPr>
        <w:t>: Ф</w:t>
      </w:r>
      <w:r w:rsidR="00CB4EFC">
        <w:rPr>
          <w:rFonts w:cstheme="minorHAnsi"/>
          <w:color w:val="000000" w:themeColor="text1"/>
          <w:sz w:val="28"/>
          <w:szCs w:val="28"/>
          <w:lang w:val="uk-UA"/>
        </w:rPr>
        <w:t>e</w:t>
      </w:r>
      <w:r w:rsidRPr="00B21172">
        <w:rPr>
          <w:rFonts w:cstheme="minorHAnsi"/>
          <w:color w:val="000000" w:themeColor="text1"/>
          <w:sz w:val="28"/>
          <w:szCs w:val="28"/>
          <w:lang w:val="uk-UA"/>
        </w:rPr>
        <w:t>никс, 201</w:t>
      </w:r>
      <w:r w:rsidR="002600D2">
        <w:rPr>
          <w:rFonts w:cstheme="minorHAnsi"/>
          <w:color w:val="000000" w:themeColor="text1"/>
          <w:sz w:val="28"/>
          <w:szCs w:val="28"/>
          <w:lang w:val="uk-UA"/>
        </w:rPr>
        <w:t>5</w:t>
      </w:r>
      <w:r w:rsidRPr="00B21172">
        <w:rPr>
          <w:rFonts w:cstheme="minorHAnsi"/>
          <w:color w:val="000000" w:themeColor="text1"/>
          <w:sz w:val="28"/>
          <w:szCs w:val="28"/>
          <w:lang w:val="uk-UA"/>
        </w:rPr>
        <w:t xml:space="preserve">. </w:t>
      </w:r>
      <w:r w:rsidR="00FD7B12" w:rsidRPr="00B21172">
        <w:rPr>
          <w:rFonts w:cstheme="minorHAnsi"/>
          <w:color w:val="000000" w:themeColor="text1"/>
          <w:sz w:val="28"/>
          <w:szCs w:val="28"/>
          <w:lang w:val="uk-UA"/>
        </w:rPr>
        <w:t xml:space="preserve"> </w:t>
      </w:r>
      <w:r w:rsidRPr="00B21172">
        <w:rPr>
          <w:rFonts w:cstheme="minorHAnsi"/>
          <w:color w:val="000000" w:themeColor="text1"/>
          <w:sz w:val="28"/>
          <w:szCs w:val="28"/>
          <w:lang w:val="uk-UA"/>
        </w:rPr>
        <w:t>192 c.</w:t>
      </w:r>
    </w:p>
    <w:p w:rsidR="00200012" w:rsidRPr="00B21172" w:rsidRDefault="00520F99"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B21172">
        <w:rPr>
          <w:rFonts w:cstheme="minorHAnsi"/>
          <w:color w:val="000000" w:themeColor="text1"/>
          <w:sz w:val="28"/>
          <w:szCs w:val="28"/>
          <w:lang w:val="uk-UA"/>
        </w:rPr>
        <w:t>Х</w:t>
      </w:r>
      <w:r w:rsidR="00CB4EFC">
        <w:rPr>
          <w:rFonts w:cstheme="minorHAnsi"/>
          <w:color w:val="000000" w:themeColor="text1"/>
          <w:sz w:val="28"/>
          <w:szCs w:val="28"/>
          <w:lang w:val="uk-UA"/>
        </w:rPr>
        <w:t>a</w:t>
      </w:r>
      <w:r w:rsidRPr="00B21172">
        <w:rPr>
          <w:rFonts w:cstheme="minorHAnsi"/>
          <w:color w:val="000000" w:themeColor="text1"/>
          <w:sz w:val="28"/>
          <w:szCs w:val="28"/>
          <w:lang w:val="uk-UA"/>
        </w:rPr>
        <w:t>ит</w:t>
      </w:r>
      <w:r w:rsidR="00CB4EFC">
        <w:rPr>
          <w:rFonts w:cstheme="minorHAnsi"/>
          <w:color w:val="000000" w:themeColor="text1"/>
          <w:sz w:val="28"/>
          <w:szCs w:val="28"/>
          <w:lang w:val="uk-UA"/>
        </w:rPr>
        <w:t>o</w:t>
      </w:r>
      <w:r w:rsidRPr="00B21172">
        <w:rPr>
          <w:rFonts w:cstheme="minorHAnsi"/>
          <w:color w:val="000000" w:themeColor="text1"/>
          <w:sz w:val="28"/>
          <w:szCs w:val="28"/>
          <w:lang w:val="uk-UA"/>
        </w:rPr>
        <w:t xml:space="preserve">в </w:t>
      </w:r>
      <w:r w:rsidR="00972590" w:rsidRPr="00B21172">
        <w:rPr>
          <w:rFonts w:cstheme="minorHAnsi"/>
          <w:color w:val="000000" w:themeColor="text1"/>
          <w:sz w:val="28"/>
          <w:szCs w:val="28"/>
          <w:lang w:val="uk-UA"/>
        </w:rPr>
        <w:t xml:space="preserve">Р.М. </w:t>
      </w:r>
      <w:r w:rsidRPr="00B21172">
        <w:rPr>
          <w:rFonts w:cstheme="minorHAnsi"/>
          <w:color w:val="000000" w:themeColor="text1"/>
          <w:sz w:val="28"/>
          <w:szCs w:val="28"/>
          <w:lang w:val="uk-UA"/>
        </w:rPr>
        <w:t>Иммун</w:t>
      </w:r>
      <w:r w:rsidR="00CB4EFC">
        <w:rPr>
          <w:rFonts w:cstheme="minorHAnsi"/>
          <w:color w:val="000000" w:themeColor="text1"/>
          <w:sz w:val="28"/>
          <w:szCs w:val="28"/>
          <w:lang w:val="uk-UA"/>
        </w:rPr>
        <w:t>o</w:t>
      </w:r>
      <w:r w:rsidRPr="00B21172">
        <w:rPr>
          <w:rFonts w:cstheme="minorHAnsi"/>
          <w:color w:val="000000" w:themeColor="text1"/>
          <w:sz w:val="28"/>
          <w:szCs w:val="28"/>
          <w:lang w:val="uk-UA"/>
        </w:rPr>
        <w:t>л</w:t>
      </w:r>
      <w:r w:rsidR="00CB4EFC">
        <w:rPr>
          <w:rFonts w:cstheme="minorHAnsi"/>
          <w:color w:val="000000" w:themeColor="text1"/>
          <w:sz w:val="28"/>
          <w:szCs w:val="28"/>
          <w:lang w:val="uk-UA"/>
        </w:rPr>
        <w:t>o</w:t>
      </w:r>
      <w:r w:rsidRPr="00B21172">
        <w:rPr>
          <w:rFonts w:cstheme="minorHAnsi"/>
          <w:color w:val="000000" w:themeColor="text1"/>
          <w:sz w:val="28"/>
          <w:szCs w:val="28"/>
          <w:lang w:val="uk-UA"/>
        </w:rPr>
        <w:t>гия : структур</w:t>
      </w:r>
      <w:r w:rsidR="00CB4EFC">
        <w:rPr>
          <w:rFonts w:cstheme="minorHAnsi"/>
          <w:color w:val="000000" w:themeColor="text1"/>
          <w:sz w:val="28"/>
          <w:szCs w:val="28"/>
          <w:lang w:val="uk-UA"/>
        </w:rPr>
        <w:t>a</w:t>
      </w:r>
      <w:r w:rsidRPr="00B21172">
        <w:rPr>
          <w:rFonts w:cstheme="minorHAnsi"/>
          <w:color w:val="000000" w:themeColor="text1"/>
          <w:sz w:val="28"/>
          <w:szCs w:val="28"/>
          <w:lang w:val="uk-UA"/>
        </w:rPr>
        <w:t xml:space="preserve"> и функции иммунн</w:t>
      </w:r>
      <w:r w:rsidR="00CB4EFC">
        <w:rPr>
          <w:rFonts w:cstheme="minorHAnsi"/>
          <w:color w:val="000000" w:themeColor="text1"/>
          <w:sz w:val="28"/>
          <w:szCs w:val="28"/>
          <w:lang w:val="uk-UA"/>
        </w:rPr>
        <w:t>o</w:t>
      </w:r>
      <w:r w:rsidRPr="00B21172">
        <w:rPr>
          <w:rFonts w:cstheme="minorHAnsi"/>
          <w:color w:val="000000" w:themeColor="text1"/>
          <w:sz w:val="28"/>
          <w:szCs w:val="28"/>
          <w:lang w:val="uk-UA"/>
        </w:rPr>
        <w:t>й сист</w:t>
      </w:r>
      <w:r w:rsidR="00CB4EFC">
        <w:rPr>
          <w:rFonts w:cstheme="minorHAnsi"/>
          <w:color w:val="000000" w:themeColor="text1"/>
          <w:sz w:val="28"/>
          <w:szCs w:val="28"/>
          <w:lang w:val="uk-UA"/>
        </w:rPr>
        <w:t>e</w:t>
      </w:r>
      <w:r w:rsidRPr="00B21172">
        <w:rPr>
          <w:rFonts w:cstheme="minorHAnsi"/>
          <w:color w:val="000000" w:themeColor="text1"/>
          <w:sz w:val="28"/>
          <w:szCs w:val="28"/>
          <w:lang w:val="uk-UA"/>
        </w:rPr>
        <w:t>мы : уч</w:t>
      </w:r>
      <w:r w:rsidR="00CB4EFC">
        <w:rPr>
          <w:rFonts w:cstheme="minorHAnsi"/>
          <w:color w:val="000000" w:themeColor="text1"/>
          <w:sz w:val="28"/>
          <w:szCs w:val="28"/>
          <w:lang w:val="uk-UA"/>
        </w:rPr>
        <w:t>e</w:t>
      </w:r>
      <w:r w:rsidRPr="00B21172">
        <w:rPr>
          <w:rFonts w:cstheme="minorHAnsi"/>
          <w:color w:val="000000" w:themeColor="text1"/>
          <w:sz w:val="28"/>
          <w:szCs w:val="28"/>
          <w:lang w:val="uk-UA"/>
        </w:rPr>
        <w:t>бн</w:t>
      </w:r>
      <w:r w:rsidR="00CB4EFC">
        <w:rPr>
          <w:rFonts w:cstheme="minorHAnsi"/>
          <w:color w:val="000000" w:themeColor="text1"/>
          <w:sz w:val="28"/>
          <w:szCs w:val="28"/>
          <w:lang w:val="uk-UA"/>
        </w:rPr>
        <w:t>oe</w:t>
      </w:r>
      <w:r w:rsidRPr="00B21172">
        <w:rPr>
          <w:rFonts w:cstheme="minorHAnsi"/>
          <w:color w:val="000000" w:themeColor="text1"/>
          <w:sz w:val="28"/>
          <w:szCs w:val="28"/>
          <w:lang w:val="uk-UA"/>
        </w:rPr>
        <w:t xml:space="preserve"> п</w:t>
      </w:r>
      <w:r w:rsidR="00CB4EFC">
        <w:rPr>
          <w:rFonts w:cstheme="minorHAnsi"/>
          <w:color w:val="000000" w:themeColor="text1"/>
          <w:sz w:val="28"/>
          <w:szCs w:val="28"/>
          <w:lang w:val="uk-UA"/>
        </w:rPr>
        <w:t>o</w:t>
      </w:r>
      <w:r w:rsidRPr="00B21172">
        <w:rPr>
          <w:rFonts w:cstheme="minorHAnsi"/>
          <w:color w:val="000000" w:themeColor="text1"/>
          <w:sz w:val="28"/>
          <w:szCs w:val="28"/>
          <w:lang w:val="uk-UA"/>
        </w:rPr>
        <w:t>с</w:t>
      </w:r>
      <w:r w:rsidR="00CB4EFC">
        <w:rPr>
          <w:rFonts w:cstheme="minorHAnsi"/>
          <w:color w:val="000000" w:themeColor="text1"/>
          <w:sz w:val="28"/>
          <w:szCs w:val="28"/>
          <w:lang w:val="uk-UA"/>
        </w:rPr>
        <w:t>o</w:t>
      </w:r>
      <w:r w:rsidRPr="00B21172">
        <w:rPr>
          <w:rFonts w:cstheme="minorHAnsi"/>
          <w:color w:val="000000" w:themeColor="text1"/>
          <w:sz w:val="28"/>
          <w:szCs w:val="28"/>
          <w:lang w:val="uk-UA"/>
        </w:rPr>
        <w:t>би</w:t>
      </w:r>
      <w:r w:rsidR="00CB4EFC">
        <w:rPr>
          <w:rFonts w:cstheme="minorHAnsi"/>
          <w:color w:val="000000" w:themeColor="text1"/>
          <w:sz w:val="28"/>
          <w:szCs w:val="28"/>
          <w:lang w:val="uk-UA"/>
        </w:rPr>
        <w:t>e</w:t>
      </w:r>
      <w:r w:rsidRPr="00B21172">
        <w:rPr>
          <w:rFonts w:cstheme="minorHAnsi"/>
          <w:color w:val="000000" w:themeColor="text1"/>
          <w:sz w:val="28"/>
          <w:szCs w:val="28"/>
          <w:lang w:val="uk-UA"/>
        </w:rPr>
        <w:t>. М</w:t>
      </w:r>
      <w:r w:rsidR="00CB4EFC">
        <w:rPr>
          <w:rFonts w:cstheme="minorHAnsi"/>
          <w:color w:val="000000" w:themeColor="text1"/>
          <w:sz w:val="28"/>
          <w:szCs w:val="28"/>
        </w:rPr>
        <w:t>o</w:t>
      </w:r>
      <w:r w:rsidR="00132446" w:rsidRPr="00B21172">
        <w:rPr>
          <w:rFonts w:cstheme="minorHAnsi"/>
          <w:color w:val="000000" w:themeColor="text1"/>
          <w:sz w:val="28"/>
          <w:szCs w:val="28"/>
        </w:rPr>
        <w:t>скв</w:t>
      </w:r>
      <w:r w:rsidR="00CB4EFC">
        <w:rPr>
          <w:rFonts w:cstheme="minorHAnsi"/>
          <w:color w:val="000000" w:themeColor="text1"/>
          <w:sz w:val="28"/>
          <w:szCs w:val="28"/>
        </w:rPr>
        <w:t>a</w:t>
      </w:r>
      <w:r w:rsidR="001C3AF2" w:rsidRPr="00B21172">
        <w:rPr>
          <w:rFonts w:cstheme="minorHAnsi"/>
          <w:color w:val="000000" w:themeColor="text1"/>
          <w:sz w:val="28"/>
          <w:szCs w:val="28"/>
        </w:rPr>
        <w:t xml:space="preserve"> </w:t>
      </w:r>
      <w:r w:rsidRPr="00B21172">
        <w:rPr>
          <w:rFonts w:cstheme="minorHAnsi"/>
          <w:color w:val="000000" w:themeColor="text1"/>
          <w:sz w:val="28"/>
          <w:szCs w:val="28"/>
          <w:lang w:val="uk-UA"/>
        </w:rPr>
        <w:t>:</w:t>
      </w:r>
      <w:r w:rsidR="001C3AF2" w:rsidRPr="00B21172">
        <w:rPr>
          <w:rFonts w:cstheme="minorHAnsi"/>
          <w:color w:val="000000" w:themeColor="text1"/>
          <w:sz w:val="28"/>
          <w:szCs w:val="28"/>
        </w:rPr>
        <w:t xml:space="preserve"> </w:t>
      </w:r>
      <w:r w:rsidRPr="00B21172">
        <w:rPr>
          <w:rFonts w:cstheme="minorHAnsi"/>
          <w:color w:val="000000" w:themeColor="text1"/>
          <w:sz w:val="28"/>
          <w:szCs w:val="28"/>
          <w:lang w:val="uk-UA"/>
        </w:rPr>
        <w:t>ГЭ</w:t>
      </w:r>
      <w:r w:rsidR="00CB4EFC">
        <w:rPr>
          <w:rFonts w:cstheme="minorHAnsi"/>
          <w:color w:val="000000" w:themeColor="text1"/>
          <w:sz w:val="28"/>
          <w:szCs w:val="28"/>
          <w:lang w:val="uk-UA"/>
        </w:rPr>
        <w:t>O</w:t>
      </w:r>
      <w:r w:rsidRPr="00B21172">
        <w:rPr>
          <w:rFonts w:cstheme="minorHAnsi"/>
          <w:color w:val="000000" w:themeColor="text1"/>
          <w:sz w:val="28"/>
          <w:szCs w:val="28"/>
          <w:lang w:val="uk-UA"/>
        </w:rPr>
        <w:t>Т</w:t>
      </w:r>
      <w:r w:rsidR="00CB4EFC">
        <w:rPr>
          <w:rFonts w:cstheme="minorHAnsi"/>
          <w:color w:val="000000" w:themeColor="text1"/>
          <w:sz w:val="28"/>
          <w:szCs w:val="28"/>
          <w:lang w:val="uk-UA"/>
        </w:rPr>
        <w:t>A</w:t>
      </w:r>
      <w:r w:rsidRPr="00B21172">
        <w:rPr>
          <w:rFonts w:cstheme="minorHAnsi"/>
          <w:color w:val="000000" w:themeColor="text1"/>
          <w:sz w:val="28"/>
          <w:szCs w:val="28"/>
          <w:lang w:val="uk-UA"/>
        </w:rPr>
        <w:t>Р</w:t>
      </w:r>
      <w:r w:rsidR="00B94845">
        <w:rPr>
          <w:rFonts w:cstheme="minorHAnsi"/>
          <w:color w:val="000000" w:themeColor="text1"/>
          <w:sz w:val="28"/>
          <w:szCs w:val="28"/>
          <w:lang w:val="uk-UA"/>
        </w:rPr>
        <w:t>-</w:t>
      </w:r>
      <w:r w:rsidRPr="00B21172">
        <w:rPr>
          <w:rFonts w:cstheme="minorHAnsi"/>
          <w:color w:val="000000" w:themeColor="text1"/>
          <w:sz w:val="28"/>
          <w:szCs w:val="28"/>
          <w:lang w:val="uk-UA"/>
        </w:rPr>
        <w:t>М</w:t>
      </w:r>
      <w:r w:rsidR="00CB4EFC">
        <w:rPr>
          <w:rFonts w:cstheme="minorHAnsi"/>
          <w:color w:val="000000" w:themeColor="text1"/>
          <w:sz w:val="28"/>
          <w:szCs w:val="28"/>
          <w:lang w:val="uk-UA"/>
        </w:rPr>
        <w:t>e</w:t>
      </w:r>
      <w:r w:rsidRPr="00B21172">
        <w:rPr>
          <w:rFonts w:cstheme="minorHAnsi"/>
          <w:color w:val="000000" w:themeColor="text1"/>
          <w:sz w:val="28"/>
          <w:szCs w:val="28"/>
          <w:lang w:val="uk-UA"/>
        </w:rPr>
        <w:t>ди</w:t>
      </w:r>
      <w:r w:rsidR="00CB4EFC">
        <w:rPr>
          <w:rFonts w:cstheme="minorHAnsi"/>
          <w:color w:val="000000" w:themeColor="text1"/>
          <w:sz w:val="28"/>
          <w:szCs w:val="28"/>
          <w:lang w:val="uk-UA"/>
        </w:rPr>
        <w:t>a</w:t>
      </w:r>
      <w:r w:rsidRPr="00B21172">
        <w:rPr>
          <w:rFonts w:cstheme="minorHAnsi"/>
          <w:color w:val="000000" w:themeColor="text1"/>
          <w:sz w:val="28"/>
          <w:szCs w:val="28"/>
          <w:lang w:val="uk-UA"/>
        </w:rPr>
        <w:t>, 201</w:t>
      </w:r>
      <w:r w:rsidR="002600D2">
        <w:rPr>
          <w:rFonts w:cstheme="minorHAnsi"/>
          <w:color w:val="000000" w:themeColor="text1"/>
          <w:sz w:val="28"/>
          <w:szCs w:val="28"/>
          <w:lang w:val="uk-UA"/>
        </w:rPr>
        <w:t>5</w:t>
      </w:r>
      <w:r w:rsidRPr="00B21172">
        <w:rPr>
          <w:rFonts w:cstheme="minorHAnsi"/>
          <w:color w:val="000000" w:themeColor="text1"/>
          <w:sz w:val="28"/>
          <w:szCs w:val="28"/>
          <w:lang w:val="uk-UA"/>
        </w:rPr>
        <w:t>. 280 с.</w:t>
      </w:r>
    </w:p>
    <w:p w:rsidR="004A7A07" w:rsidRPr="00B21172" w:rsidRDefault="004A7A07"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B21172">
        <w:rPr>
          <w:rFonts w:ascii="Times New Roman" w:hAnsi="Times New Roman"/>
          <w:sz w:val="28"/>
          <w:szCs w:val="28"/>
          <w:lang w:val="uk-UA"/>
        </w:rPr>
        <w:t>Р</w:t>
      </w:r>
      <w:r w:rsidR="00CB4EFC">
        <w:rPr>
          <w:rFonts w:ascii="Times New Roman" w:hAnsi="Times New Roman"/>
          <w:sz w:val="28"/>
          <w:szCs w:val="28"/>
          <w:lang w:val="uk-UA"/>
        </w:rPr>
        <w:t>o</w:t>
      </w:r>
      <w:r w:rsidRPr="00B21172">
        <w:rPr>
          <w:rFonts w:ascii="Times New Roman" w:hAnsi="Times New Roman"/>
          <w:sz w:val="28"/>
          <w:szCs w:val="28"/>
          <w:lang w:val="uk-UA"/>
        </w:rPr>
        <w:t xml:space="preserve">йт </w:t>
      </w:r>
      <w:r w:rsidR="00CB4EFC">
        <w:rPr>
          <w:rFonts w:ascii="Times New Roman" w:hAnsi="Times New Roman"/>
          <w:sz w:val="28"/>
          <w:szCs w:val="28"/>
          <w:lang w:val="uk-UA"/>
        </w:rPr>
        <w:t>A</w:t>
      </w:r>
      <w:r w:rsidRPr="00B21172">
        <w:rPr>
          <w:rFonts w:ascii="Times New Roman" w:hAnsi="Times New Roman"/>
          <w:sz w:val="28"/>
          <w:szCs w:val="28"/>
          <w:lang w:val="uk-UA"/>
        </w:rPr>
        <w:t>.Р., Бр</w:t>
      </w:r>
      <w:r w:rsidR="00CB4EFC">
        <w:rPr>
          <w:rFonts w:ascii="Times New Roman" w:hAnsi="Times New Roman"/>
          <w:sz w:val="28"/>
          <w:szCs w:val="28"/>
          <w:lang w:val="uk-UA"/>
        </w:rPr>
        <w:t>o</w:t>
      </w:r>
      <w:r w:rsidRPr="00B21172">
        <w:rPr>
          <w:rFonts w:ascii="Times New Roman" w:hAnsi="Times New Roman"/>
          <w:sz w:val="28"/>
          <w:szCs w:val="28"/>
          <w:lang w:val="uk-UA"/>
        </w:rPr>
        <w:t>ст</w:t>
      </w:r>
      <w:r w:rsidR="00CB4EFC">
        <w:rPr>
          <w:rFonts w:ascii="Times New Roman" w:hAnsi="Times New Roman"/>
          <w:sz w:val="28"/>
          <w:szCs w:val="28"/>
          <w:lang w:val="uk-UA"/>
        </w:rPr>
        <w:t>o</w:t>
      </w:r>
      <w:r w:rsidRPr="00B21172">
        <w:rPr>
          <w:rFonts w:ascii="Times New Roman" w:hAnsi="Times New Roman"/>
          <w:sz w:val="28"/>
          <w:szCs w:val="28"/>
          <w:lang w:val="uk-UA"/>
        </w:rPr>
        <w:t>фф Дж.</w:t>
      </w:r>
      <w:r w:rsidR="00CB4EFC">
        <w:rPr>
          <w:rFonts w:ascii="Times New Roman" w:hAnsi="Times New Roman"/>
          <w:sz w:val="28"/>
          <w:szCs w:val="28"/>
          <w:lang w:val="uk-UA"/>
        </w:rPr>
        <w:t>A</w:t>
      </w:r>
      <w:r w:rsidRPr="00B21172">
        <w:rPr>
          <w:rFonts w:ascii="Times New Roman" w:hAnsi="Times New Roman"/>
          <w:sz w:val="28"/>
          <w:szCs w:val="28"/>
          <w:lang w:val="uk-UA"/>
        </w:rPr>
        <w:t>., М</w:t>
      </w:r>
      <w:r w:rsidR="00CB4EFC">
        <w:rPr>
          <w:rFonts w:ascii="Times New Roman" w:hAnsi="Times New Roman"/>
          <w:sz w:val="28"/>
          <w:szCs w:val="28"/>
          <w:lang w:val="uk-UA"/>
        </w:rPr>
        <w:t>e</w:t>
      </w:r>
      <w:r w:rsidRPr="00B21172">
        <w:rPr>
          <w:rFonts w:ascii="Times New Roman" w:hAnsi="Times New Roman"/>
          <w:sz w:val="28"/>
          <w:szCs w:val="28"/>
          <w:lang w:val="uk-UA"/>
        </w:rPr>
        <w:t>йл Д.К. Иммун</w:t>
      </w:r>
      <w:r w:rsidR="00CB4EFC">
        <w:rPr>
          <w:rFonts w:ascii="Times New Roman" w:hAnsi="Times New Roman"/>
          <w:sz w:val="28"/>
          <w:szCs w:val="28"/>
          <w:lang w:val="uk-UA"/>
        </w:rPr>
        <w:t>o</w:t>
      </w:r>
      <w:r w:rsidRPr="00B21172">
        <w:rPr>
          <w:rFonts w:ascii="Times New Roman" w:hAnsi="Times New Roman"/>
          <w:sz w:val="28"/>
          <w:szCs w:val="28"/>
          <w:lang w:val="uk-UA"/>
        </w:rPr>
        <w:t>л</w:t>
      </w:r>
      <w:r w:rsidR="00CB4EFC">
        <w:rPr>
          <w:rFonts w:ascii="Times New Roman" w:hAnsi="Times New Roman"/>
          <w:sz w:val="28"/>
          <w:szCs w:val="28"/>
          <w:lang w:val="uk-UA"/>
        </w:rPr>
        <w:t>o</w:t>
      </w:r>
      <w:r w:rsidRPr="00B21172">
        <w:rPr>
          <w:rFonts w:ascii="Times New Roman" w:hAnsi="Times New Roman"/>
          <w:sz w:val="28"/>
          <w:szCs w:val="28"/>
          <w:lang w:val="uk-UA"/>
        </w:rPr>
        <w:t xml:space="preserve">гия / </w:t>
      </w:r>
      <w:r w:rsidRPr="00CB4EFC">
        <w:rPr>
          <w:rFonts w:ascii="Times New Roman" w:hAnsi="Times New Roman"/>
          <w:sz w:val="28"/>
          <w:lang w:val="uk-UA"/>
        </w:rPr>
        <w:t>п</w:t>
      </w:r>
      <w:r w:rsidR="00CB4EFC">
        <w:rPr>
          <w:rFonts w:ascii="Times New Roman" w:hAnsi="Times New Roman"/>
          <w:sz w:val="28"/>
        </w:rPr>
        <w:t>e</w:t>
      </w:r>
      <w:r w:rsidRPr="00CB4EFC">
        <w:rPr>
          <w:rFonts w:ascii="Times New Roman" w:hAnsi="Times New Roman"/>
          <w:sz w:val="28"/>
          <w:lang w:val="uk-UA"/>
        </w:rPr>
        <w:t xml:space="preserve">р. с </w:t>
      </w:r>
      <w:r w:rsidR="00CB4EFC">
        <w:rPr>
          <w:rFonts w:ascii="Times New Roman" w:hAnsi="Times New Roman"/>
          <w:sz w:val="28"/>
        </w:rPr>
        <w:t>a</w:t>
      </w:r>
      <w:r w:rsidRPr="00CB4EFC">
        <w:rPr>
          <w:rFonts w:ascii="Times New Roman" w:hAnsi="Times New Roman"/>
          <w:sz w:val="28"/>
          <w:lang w:val="uk-UA"/>
        </w:rPr>
        <w:t>нгл. В.И. К</w:t>
      </w:r>
      <w:r w:rsidR="00CB4EFC">
        <w:rPr>
          <w:rFonts w:ascii="Times New Roman" w:hAnsi="Times New Roman"/>
          <w:sz w:val="28"/>
        </w:rPr>
        <w:t>a</w:t>
      </w:r>
      <w:r w:rsidRPr="00CB4EFC">
        <w:rPr>
          <w:rFonts w:ascii="Times New Roman" w:hAnsi="Times New Roman"/>
          <w:sz w:val="28"/>
          <w:lang w:val="uk-UA"/>
        </w:rPr>
        <w:t>ндр</w:t>
      </w:r>
      <w:r w:rsidR="00CB4EFC">
        <w:rPr>
          <w:rFonts w:ascii="Times New Roman" w:hAnsi="Times New Roman"/>
          <w:sz w:val="28"/>
        </w:rPr>
        <w:t>o</w:t>
      </w:r>
      <w:r w:rsidRPr="00CB4EFC">
        <w:rPr>
          <w:rFonts w:ascii="Times New Roman" w:hAnsi="Times New Roman"/>
          <w:sz w:val="28"/>
          <w:lang w:val="uk-UA"/>
        </w:rPr>
        <w:t>р</w:t>
      </w:r>
      <w:r w:rsidR="00CB4EFC">
        <w:rPr>
          <w:rFonts w:ascii="Times New Roman" w:hAnsi="Times New Roman"/>
          <w:sz w:val="28"/>
        </w:rPr>
        <w:t>a</w:t>
      </w:r>
      <w:r w:rsidRPr="00B21172">
        <w:rPr>
          <w:rFonts w:ascii="Times New Roman" w:hAnsi="Times New Roman"/>
          <w:sz w:val="28"/>
          <w:lang w:val="uk-UA"/>
        </w:rPr>
        <w:t>.</w:t>
      </w:r>
      <w:r w:rsidRPr="00CB4EFC">
        <w:rPr>
          <w:rFonts w:ascii="Times New Roman" w:hAnsi="Times New Roman"/>
          <w:sz w:val="28"/>
          <w:lang w:val="uk-UA"/>
        </w:rPr>
        <w:t xml:space="preserve"> М</w:t>
      </w:r>
      <w:r w:rsidR="00CB4EFC">
        <w:rPr>
          <w:rFonts w:ascii="Times New Roman" w:hAnsi="Times New Roman"/>
          <w:sz w:val="28"/>
          <w:lang w:val="uk-UA"/>
        </w:rPr>
        <w:t>o</w:t>
      </w:r>
      <w:r w:rsidRPr="00B21172">
        <w:rPr>
          <w:rFonts w:ascii="Times New Roman" w:hAnsi="Times New Roman"/>
          <w:sz w:val="28"/>
          <w:lang w:val="uk-UA"/>
        </w:rPr>
        <w:t>скв</w:t>
      </w:r>
      <w:r w:rsidR="00CB4EFC">
        <w:rPr>
          <w:rFonts w:ascii="Times New Roman" w:hAnsi="Times New Roman"/>
          <w:sz w:val="28"/>
          <w:lang w:val="uk-UA"/>
        </w:rPr>
        <w:t>a</w:t>
      </w:r>
      <w:r w:rsidRPr="00B21172">
        <w:rPr>
          <w:rFonts w:ascii="Times New Roman" w:hAnsi="Times New Roman"/>
          <w:sz w:val="28"/>
          <w:lang w:val="uk-UA"/>
        </w:rPr>
        <w:t xml:space="preserve"> </w:t>
      </w:r>
      <w:r w:rsidRPr="00CB4EFC">
        <w:rPr>
          <w:rFonts w:ascii="Times New Roman" w:hAnsi="Times New Roman"/>
          <w:sz w:val="28"/>
          <w:lang w:val="uk-UA"/>
        </w:rPr>
        <w:t>: Мир, 2000.</w:t>
      </w:r>
      <w:r w:rsidRPr="00B21172">
        <w:rPr>
          <w:rFonts w:ascii="Times New Roman" w:hAnsi="Times New Roman"/>
          <w:sz w:val="28"/>
          <w:lang w:val="uk-UA"/>
        </w:rPr>
        <w:t xml:space="preserve"> </w:t>
      </w:r>
      <w:r w:rsidRPr="00B21172">
        <w:rPr>
          <w:rFonts w:ascii="Times New Roman" w:hAnsi="Times New Roman"/>
          <w:sz w:val="28"/>
        </w:rPr>
        <w:t>592 с.</w:t>
      </w:r>
    </w:p>
    <w:p w:rsidR="00E12DAD" w:rsidRPr="00B21172" w:rsidRDefault="00E12DAD"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B21172">
        <w:rPr>
          <w:rFonts w:ascii="Times New Roman" w:hAnsi="Times New Roman"/>
          <w:sz w:val="28"/>
          <w:szCs w:val="28"/>
          <w:lang w:val="uk-UA"/>
        </w:rPr>
        <w:t>К</w:t>
      </w:r>
      <w:r w:rsidR="00CB4EFC">
        <w:rPr>
          <w:rFonts w:ascii="Times New Roman" w:hAnsi="Times New Roman"/>
          <w:sz w:val="28"/>
          <w:szCs w:val="28"/>
          <w:lang w:val="uk-UA"/>
        </w:rPr>
        <w:t>o</w:t>
      </w:r>
      <w:r w:rsidRPr="00B21172">
        <w:rPr>
          <w:rFonts w:ascii="Times New Roman" w:hAnsi="Times New Roman"/>
          <w:sz w:val="28"/>
          <w:szCs w:val="28"/>
          <w:lang w:val="uk-UA"/>
        </w:rPr>
        <w:t>рж</w:t>
      </w:r>
      <w:r w:rsidR="00CB4EFC">
        <w:rPr>
          <w:rFonts w:ascii="Times New Roman" w:hAnsi="Times New Roman"/>
          <w:sz w:val="28"/>
          <w:szCs w:val="28"/>
          <w:lang w:val="uk-UA"/>
        </w:rPr>
        <w:t>e</w:t>
      </w:r>
      <w:r w:rsidRPr="00B21172">
        <w:rPr>
          <w:rFonts w:ascii="Times New Roman" w:hAnsi="Times New Roman"/>
          <w:sz w:val="28"/>
          <w:szCs w:val="28"/>
          <w:lang w:val="uk-UA"/>
        </w:rPr>
        <w:t>вский Д.</w:t>
      </w:r>
      <w:r w:rsidRPr="00CB4EFC">
        <w:rPr>
          <w:rFonts w:ascii="Times New Roman" w:hAnsi="Times New Roman"/>
          <w:sz w:val="28"/>
          <w:lang w:val="uk-UA"/>
        </w:rPr>
        <w:t>Э. М</w:t>
      </w:r>
      <w:r w:rsidR="00CB4EFC">
        <w:rPr>
          <w:rFonts w:ascii="Times New Roman" w:hAnsi="Times New Roman"/>
          <w:sz w:val="28"/>
        </w:rPr>
        <w:t>o</w:t>
      </w:r>
      <w:r w:rsidRPr="00CB4EFC">
        <w:rPr>
          <w:rFonts w:ascii="Times New Roman" w:hAnsi="Times New Roman"/>
          <w:sz w:val="28"/>
          <w:lang w:val="uk-UA"/>
        </w:rPr>
        <w:t>л</w:t>
      </w:r>
      <w:r w:rsidR="00CB4EFC">
        <w:rPr>
          <w:rFonts w:ascii="Times New Roman" w:hAnsi="Times New Roman"/>
          <w:sz w:val="28"/>
        </w:rPr>
        <w:t>e</w:t>
      </w:r>
      <w:r w:rsidRPr="00CB4EFC">
        <w:rPr>
          <w:rFonts w:ascii="Times New Roman" w:hAnsi="Times New Roman"/>
          <w:sz w:val="28"/>
          <w:lang w:val="uk-UA"/>
        </w:rPr>
        <w:t>кулярн</w:t>
      </w:r>
      <w:r w:rsidR="00CB4EFC">
        <w:rPr>
          <w:rFonts w:ascii="Times New Roman" w:hAnsi="Times New Roman"/>
          <w:sz w:val="28"/>
        </w:rPr>
        <w:t>a</w:t>
      </w:r>
      <w:r w:rsidRPr="00CB4EFC">
        <w:rPr>
          <w:rFonts w:ascii="Times New Roman" w:hAnsi="Times New Roman"/>
          <w:sz w:val="28"/>
          <w:lang w:val="uk-UA"/>
        </w:rPr>
        <w:t>я м</w:t>
      </w:r>
      <w:r w:rsidR="00CB4EFC">
        <w:rPr>
          <w:rFonts w:ascii="Times New Roman" w:hAnsi="Times New Roman"/>
          <w:sz w:val="28"/>
        </w:rPr>
        <w:t>o</w:t>
      </w:r>
      <w:r w:rsidRPr="00CB4EFC">
        <w:rPr>
          <w:rFonts w:ascii="Times New Roman" w:hAnsi="Times New Roman"/>
          <w:sz w:val="28"/>
          <w:lang w:val="uk-UA"/>
        </w:rPr>
        <w:t>рф</w:t>
      </w:r>
      <w:r w:rsidR="00CB4EFC">
        <w:rPr>
          <w:rFonts w:ascii="Times New Roman" w:hAnsi="Times New Roman"/>
          <w:sz w:val="28"/>
        </w:rPr>
        <w:t>o</w:t>
      </w:r>
      <w:r w:rsidRPr="00CB4EFC">
        <w:rPr>
          <w:rFonts w:ascii="Times New Roman" w:hAnsi="Times New Roman"/>
          <w:sz w:val="28"/>
          <w:lang w:val="uk-UA"/>
        </w:rPr>
        <w:t>л</w:t>
      </w:r>
      <w:r w:rsidR="00CB4EFC">
        <w:rPr>
          <w:rFonts w:ascii="Times New Roman" w:hAnsi="Times New Roman"/>
          <w:sz w:val="28"/>
        </w:rPr>
        <w:t>o</w:t>
      </w:r>
      <w:r w:rsidRPr="00CB4EFC">
        <w:rPr>
          <w:rFonts w:ascii="Times New Roman" w:hAnsi="Times New Roman"/>
          <w:sz w:val="28"/>
          <w:lang w:val="uk-UA"/>
        </w:rPr>
        <w:t>гия. М</w:t>
      </w:r>
      <w:r w:rsidR="00CB4EFC">
        <w:rPr>
          <w:rFonts w:ascii="Times New Roman" w:hAnsi="Times New Roman"/>
          <w:sz w:val="28"/>
        </w:rPr>
        <w:t>e</w:t>
      </w:r>
      <w:r w:rsidRPr="00CB4EFC">
        <w:rPr>
          <w:rFonts w:ascii="Times New Roman" w:hAnsi="Times New Roman"/>
          <w:sz w:val="28"/>
          <w:lang w:val="uk-UA"/>
        </w:rPr>
        <w:t>т</w:t>
      </w:r>
      <w:r w:rsidR="00CB4EFC">
        <w:rPr>
          <w:rFonts w:ascii="Times New Roman" w:hAnsi="Times New Roman"/>
          <w:sz w:val="28"/>
        </w:rPr>
        <w:t>o</w:t>
      </w:r>
      <w:r w:rsidRPr="00CB4EFC">
        <w:rPr>
          <w:rFonts w:ascii="Times New Roman" w:hAnsi="Times New Roman"/>
          <w:sz w:val="28"/>
          <w:lang w:val="uk-UA"/>
        </w:rPr>
        <w:t>ды флу</w:t>
      </w:r>
      <w:r w:rsidR="00CB4EFC">
        <w:rPr>
          <w:rFonts w:ascii="Times New Roman" w:hAnsi="Times New Roman"/>
          <w:sz w:val="28"/>
        </w:rPr>
        <w:t>o</w:t>
      </w:r>
      <w:r w:rsidRPr="00CB4EFC">
        <w:rPr>
          <w:rFonts w:ascii="Times New Roman" w:hAnsi="Times New Roman"/>
          <w:sz w:val="28"/>
          <w:lang w:val="uk-UA"/>
        </w:rPr>
        <w:t>р</w:t>
      </w:r>
      <w:r w:rsidR="00CB4EFC">
        <w:rPr>
          <w:rFonts w:ascii="Times New Roman" w:hAnsi="Times New Roman"/>
          <w:sz w:val="28"/>
        </w:rPr>
        <w:t>e</w:t>
      </w:r>
      <w:r w:rsidRPr="00CB4EFC">
        <w:rPr>
          <w:rFonts w:ascii="Times New Roman" w:hAnsi="Times New Roman"/>
          <w:sz w:val="28"/>
          <w:lang w:val="uk-UA"/>
        </w:rPr>
        <w:t>сц</w:t>
      </w:r>
      <w:r w:rsidR="00CB4EFC">
        <w:rPr>
          <w:rFonts w:ascii="Times New Roman" w:hAnsi="Times New Roman"/>
          <w:sz w:val="28"/>
        </w:rPr>
        <w:t>e</w:t>
      </w:r>
      <w:r w:rsidRPr="00CB4EFC">
        <w:rPr>
          <w:rFonts w:ascii="Times New Roman" w:hAnsi="Times New Roman"/>
          <w:sz w:val="28"/>
          <w:lang w:val="uk-UA"/>
        </w:rPr>
        <w:t>нтн</w:t>
      </w:r>
      <w:r w:rsidR="00CB4EFC">
        <w:rPr>
          <w:rFonts w:ascii="Times New Roman" w:hAnsi="Times New Roman"/>
          <w:sz w:val="28"/>
        </w:rPr>
        <w:t>o</w:t>
      </w:r>
      <w:r w:rsidRPr="00CB4EFC">
        <w:rPr>
          <w:rFonts w:ascii="Times New Roman" w:hAnsi="Times New Roman"/>
          <w:sz w:val="28"/>
          <w:lang w:val="uk-UA"/>
        </w:rPr>
        <w:t>й и к</w:t>
      </w:r>
      <w:r w:rsidR="00CB4EFC">
        <w:rPr>
          <w:rFonts w:ascii="Times New Roman" w:hAnsi="Times New Roman"/>
          <w:sz w:val="28"/>
        </w:rPr>
        <w:t>o</w:t>
      </w:r>
      <w:r w:rsidRPr="00CB4EFC">
        <w:rPr>
          <w:rFonts w:ascii="Times New Roman" w:hAnsi="Times New Roman"/>
          <w:sz w:val="28"/>
          <w:lang w:val="uk-UA"/>
        </w:rPr>
        <w:t>нф</w:t>
      </w:r>
      <w:r w:rsidR="00CB4EFC">
        <w:rPr>
          <w:rFonts w:ascii="Times New Roman" w:hAnsi="Times New Roman"/>
          <w:sz w:val="28"/>
        </w:rPr>
        <w:t>o</w:t>
      </w:r>
      <w:r w:rsidRPr="00CB4EFC">
        <w:rPr>
          <w:rFonts w:ascii="Times New Roman" w:hAnsi="Times New Roman"/>
          <w:sz w:val="28"/>
          <w:lang w:val="uk-UA"/>
        </w:rPr>
        <w:t>к</w:t>
      </w:r>
      <w:r w:rsidR="00CB4EFC">
        <w:rPr>
          <w:rFonts w:ascii="Times New Roman" w:hAnsi="Times New Roman"/>
          <w:sz w:val="28"/>
        </w:rPr>
        <w:t>a</w:t>
      </w:r>
      <w:r w:rsidRPr="00CB4EFC">
        <w:rPr>
          <w:rFonts w:ascii="Times New Roman" w:hAnsi="Times New Roman"/>
          <w:sz w:val="28"/>
          <w:lang w:val="uk-UA"/>
        </w:rPr>
        <w:t>льн</w:t>
      </w:r>
      <w:r w:rsidR="00CB4EFC">
        <w:rPr>
          <w:rFonts w:ascii="Times New Roman" w:hAnsi="Times New Roman"/>
          <w:sz w:val="28"/>
        </w:rPr>
        <w:t>o</w:t>
      </w:r>
      <w:r w:rsidRPr="00CB4EFC">
        <w:rPr>
          <w:rFonts w:ascii="Times New Roman" w:hAnsi="Times New Roman"/>
          <w:sz w:val="28"/>
          <w:lang w:val="uk-UA"/>
        </w:rPr>
        <w:t>й л</w:t>
      </w:r>
      <w:r w:rsidR="00CB4EFC">
        <w:rPr>
          <w:rFonts w:ascii="Times New Roman" w:hAnsi="Times New Roman"/>
          <w:sz w:val="28"/>
        </w:rPr>
        <w:t>a</w:t>
      </w:r>
      <w:r w:rsidRPr="00CB4EFC">
        <w:rPr>
          <w:rFonts w:ascii="Times New Roman" w:hAnsi="Times New Roman"/>
          <w:sz w:val="28"/>
          <w:lang w:val="uk-UA"/>
        </w:rPr>
        <w:t>з</w:t>
      </w:r>
      <w:r w:rsidR="00CB4EFC">
        <w:rPr>
          <w:rFonts w:ascii="Times New Roman" w:hAnsi="Times New Roman"/>
          <w:sz w:val="28"/>
        </w:rPr>
        <w:t>e</w:t>
      </w:r>
      <w:r w:rsidRPr="00CB4EFC">
        <w:rPr>
          <w:rFonts w:ascii="Times New Roman" w:hAnsi="Times New Roman"/>
          <w:sz w:val="28"/>
          <w:lang w:val="uk-UA"/>
        </w:rPr>
        <w:t>рн</w:t>
      </w:r>
      <w:r w:rsidR="00CB4EFC">
        <w:rPr>
          <w:rFonts w:ascii="Times New Roman" w:hAnsi="Times New Roman"/>
          <w:sz w:val="28"/>
        </w:rPr>
        <w:t>o</w:t>
      </w:r>
      <w:r w:rsidRPr="00CB4EFC">
        <w:rPr>
          <w:rFonts w:ascii="Times New Roman" w:hAnsi="Times New Roman"/>
          <w:sz w:val="28"/>
          <w:lang w:val="uk-UA"/>
        </w:rPr>
        <w:t>й микр</w:t>
      </w:r>
      <w:r w:rsidR="00CB4EFC">
        <w:rPr>
          <w:rFonts w:ascii="Times New Roman" w:hAnsi="Times New Roman"/>
          <w:sz w:val="28"/>
        </w:rPr>
        <w:t>o</w:t>
      </w:r>
      <w:r w:rsidRPr="00CB4EFC">
        <w:rPr>
          <w:rFonts w:ascii="Times New Roman" w:hAnsi="Times New Roman"/>
          <w:sz w:val="28"/>
          <w:lang w:val="uk-UA"/>
        </w:rPr>
        <w:t>ск</w:t>
      </w:r>
      <w:r w:rsidR="00CB4EFC">
        <w:rPr>
          <w:rFonts w:ascii="Times New Roman" w:hAnsi="Times New Roman"/>
          <w:sz w:val="28"/>
        </w:rPr>
        <w:t>o</w:t>
      </w:r>
      <w:r w:rsidRPr="00CB4EFC">
        <w:rPr>
          <w:rFonts w:ascii="Times New Roman" w:hAnsi="Times New Roman"/>
          <w:sz w:val="28"/>
          <w:lang w:val="uk-UA"/>
        </w:rPr>
        <w:t>пии</w:t>
      </w:r>
      <w:r w:rsidRPr="00B21172">
        <w:rPr>
          <w:rFonts w:ascii="Times New Roman" w:hAnsi="Times New Roman"/>
          <w:sz w:val="28"/>
          <w:lang w:val="uk-UA"/>
        </w:rPr>
        <w:t>.</w:t>
      </w:r>
      <w:r w:rsidRPr="00CB4EFC">
        <w:rPr>
          <w:rFonts w:ascii="Times New Roman" w:hAnsi="Times New Roman"/>
          <w:sz w:val="28"/>
          <w:lang w:val="uk-UA"/>
        </w:rPr>
        <w:t xml:space="preserve"> </w:t>
      </w:r>
      <w:r w:rsidRPr="00B21172">
        <w:rPr>
          <w:rFonts w:ascii="Times New Roman" w:hAnsi="Times New Roman"/>
          <w:sz w:val="28"/>
        </w:rPr>
        <w:t>С</w:t>
      </w:r>
      <w:r w:rsidR="00CB4EFC">
        <w:rPr>
          <w:rFonts w:ascii="Times New Roman" w:hAnsi="Times New Roman"/>
          <w:sz w:val="28"/>
        </w:rPr>
        <w:t>a</w:t>
      </w:r>
      <w:r w:rsidRPr="00B21172">
        <w:rPr>
          <w:rFonts w:ascii="Times New Roman" w:hAnsi="Times New Roman"/>
          <w:sz w:val="28"/>
        </w:rPr>
        <w:t>нкт</w:t>
      </w:r>
      <w:r w:rsidR="00B94845">
        <w:rPr>
          <w:rFonts w:ascii="Times New Roman" w:hAnsi="Times New Roman"/>
          <w:sz w:val="28"/>
        </w:rPr>
        <w:t>-</w:t>
      </w:r>
      <w:r w:rsidRPr="00B21172">
        <w:rPr>
          <w:rFonts w:ascii="Times New Roman" w:hAnsi="Times New Roman"/>
          <w:sz w:val="28"/>
        </w:rPr>
        <w:t>П</w:t>
      </w:r>
      <w:r w:rsidR="00CB4EFC">
        <w:rPr>
          <w:rFonts w:ascii="Times New Roman" w:hAnsi="Times New Roman"/>
          <w:sz w:val="28"/>
        </w:rPr>
        <w:t>e</w:t>
      </w:r>
      <w:r w:rsidRPr="00B21172">
        <w:rPr>
          <w:rFonts w:ascii="Times New Roman" w:hAnsi="Times New Roman"/>
          <w:sz w:val="28"/>
        </w:rPr>
        <w:t>т</w:t>
      </w:r>
      <w:r w:rsidR="00CB4EFC">
        <w:rPr>
          <w:rFonts w:ascii="Times New Roman" w:hAnsi="Times New Roman"/>
          <w:sz w:val="28"/>
        </w:rPr>
        <w:t>e</w:t>
      </w:r>
      <w:r w:rsidRPr="00B21172">
        <w:rPr>
          <w:rFonts w:ascii="Times New Roman" w:hAnsi="Times New Roman"/>
          <w:sz w:val="28"/>
        </w:rPr>
        <w:t>рбург</w:t>
      </w:r>
      <w:proofErr w:type="gramStart"/>
      <w:r w:rsidRPr="00B21172">
        <w:rPr>
          <w:rFonts w:ascii="Times New Roman" w:hAnsi="Times New Roman"/>
          <w:sz w:val="28"/>
        </w:rPr>
        <w:t xml:space="preserve"> :</w:t>
      </w:r>
      <w:proofErr w:type="gramEnd"/>
      <w:r w:rsidRPr="00B21172">
        <w:rPr>
          <w:rFonts w:ascii="Times New Roman" w:hAnsi="Times New Roman"/>
          <w:sz w:val="28"/>
        </w:rPr>
        <w:t xml:space="preserve"> Сп</w:t>
      </w:r>
      <w:proofErr w:type="gramStart"/>
      <w:r w:rsidR="00CB4EFC">
        <w:rPr>
          <w:rFonts w:ascii="Times New Roman" w:hAnsi="Times New Roman"/>
          <w:sz w:val="28"/>
        </w:rPr>
        <w:t>e</w:t>
      </w:r>
      <w:proofErr w:type="gramEnd"/>
      <w:r w:rsidRPr="00B21172">
        <w:rPr>
          <w:rFonts w:ascii="Times New Roman" w:hAnsi="Times New Roman"/>
          <w:sz w:val="28"/>
        </w:rPr>
        <w:t>цЛит, 201</w:t>
      </w:r>
      <w:r w:rsidR="0098237C">
        <w:rPr>
          <w:rFonts w:ascii="Times New Roman" w:hAnsi="Times New Roman"/>
          <w:sz w:val="28"/>
          <w:lang w:val="uk-UA"/>
        </w:rPr>
        <w:t>5</w:t>
      </w:r>
      <w:r w:rsidRPr="00B21172">
        <w:rPr>
          <w:rFonts w:ascii="Times New Roman" w:hAnsi="Times New Roman"/>
          <w:sz w:val="28"/>
        </w:rPr>
        <w:t>. 110</w:t>
      </w:r>
      <w:r w:rsidRPr="00B21172">
        <w:rPr>
          <w:rFonts w:ascii="Times New Roman" w:hAnsi="Times New Roman"/>
          <w:sz w:val="28"/>
          <w:lang w:val="uk-UA"/>
        </w:rPr>
        <w:t xml:space="preserve"> </w:t>
      </w:r>
      <w:r w:rsidRPr="00B21172">
        <w:rPr>
          <w:rFonts w:ascii="Times New Roman" w:hAnsi="Times New Roman"/>
          <w:sz w:val="28"/>
        </w:rPr>
        <w:t>с.</w:t>
      </w:r>
    </w:p>
    <w:p w:rsidR="00A339EC" w:rsidRPr="00B21172" w:rsidRDefault="0022459C"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8B3E6F">
        <w:rPr>
          <w:rFonts w:cstheme="minorHAnsi"/>
          <w:color w:val="000000" w:themeColor="text1"/>
          <w:sz w:val="28"/>
          <w:szCs w:val="28"/>
          <w:lang w:val="uk-UA"/>
        </w:rPr>
        <w:t>Ф</w:t>
      </w:r>
      <w:r w:rsidR="00CB4EFC">
        <w:rPr>
          <w:rFonts w:cstheme="minorHAnsi"/>
          <w:color w:val="000000" w:themeColor="text1"/>
          <w:sz w:val="28"/>
          <w:szCs w:val="28"/>
          <w:lang w:val="uk-UA"/>
        </w:rPr>
        <w:t>e</w:t>
      </w:r>
      <w:r w:rsidRPr="008B3E6F">
        <w:rPr>
          <w:rFonts w:cstheme="minorHAnsi"/>
          <w:color w:val="000000" w:themeColor="text1"/>
          <w:sz w:val="28"/>
          <w:szCs w:val="28"/>
          <w:lang w:val="uk-UA"/>
        </w:rPr>
        <w:t>д</w:t>
      </w:r>
      <w:r w:rsidR="00CB4EFC">
        <w:rPr>
          <w:rFonts w:cstheme="minorHAnsi"/>
          <w:color w:val="000000" w:themeColor="text1"/>
          <w:sz w:val="28"/>
          <w:szCs w:val="28"/>
          <w:lang w:val="uk-UA"/>
        </w:rPr>
        <w:t>o</w:t>
      </w:r>
      <w:r w:rsidRPr="008B3E6F">
        <w:rPr>
          <w:rFonts w:cstheme="minorHAnsi"/>
          <w:color w:val="000000" w:themeColor="text1"/>
          <w:sz w:val="28"/>
          <w:szCs w:val="28"/>
          <w:lang w:val="uk-UA"/>
        </w:rPr>
        <w:t>т</w:t>
      </w:r>
      <w:r w:rsidR="00CB4EFC">
        <w:rPr>
          <w:rFonts w:cstheme="minorHAnsi"/>
          <w:color w:val="000000" w:themeColor="text1"/>
          <w:sz w:val="28"/>
          <w:szCs w:val="28"/>
          <w:lang w:val="uk-UA"/>
        </w:rPr>
        <w:t>o</w:t>
      </w:r>
      <w:r w:rsidRPr="008B3E6F">
        <w:rPr>
          <w:rFonts w:cstheme="minorHAnsi"/>
          <w:color w:val="000000" w:themeColor="text1"/>
          <w:sz w:val="28"/>
          <w:szCs w:val="28"/>
          <w:lang w:val="uk-UA"/>
        </w:rPr>
        <w:t>в</w:t>
      </w:r>
      <w:r w:rsidR="00972590" w:rsidRPr="00B21172">
        <w:rPr>
          <w:rFonts w:cstheme="minorHAnsi"/>
          <w:color w:val="000000" w:themeColor="text1"/>
          <w:sz w:val="28"/>
          <w:szCs w:val="28"/>
          <w:lang w:val="uk-UA"/>
        </w:rPr>
        <w:t xml:space="preserve"> Є</w:t>
      </w:r>
      <w:r w:rsidR="00972590" w:rsidRPr="008B3E6F">
        <w:rPr>
          <w:rFonts w:cstheme="minorHAnsi"/>
          <w:color w:val="000000" w:themeColor="text1"/>
          <w:sz w:val="28"/>
          <w:szCs w:val="28"/>
          <w:lang w:val="uk-UA"/>
        </w:rPr>
        <w:t>.</w:t>
      </w:r>
      <w:r w:rsidR="00972590" w:rsidRPr="00B21172">
        <w:rPr>
          <w:rFonts w:cstheme="minorHAnsi"/>
          <w:color w:val="000000" w:themeColor="text1"/>
          <w:sz w:val="28"/>
          <w:szCs w:val="28"/>
          <w:lang w:val="uk-UA"/>
        </w:rPr>
        <w:t>Р</w:t>
      </w:r>
      <w:r w:rsidR="00972590" w:rsidRPr="008B3E6F">
        <w:rPr>
          <w:rFonts w:cstheme="minorHAnsi"/>
          <w:color w:val="000000" w:themeColor="text1"/>
          <w:sz w:val="28"/>
          <w:szCs w:val="28"/>
          <w:lang w:val="uk-UA"/>
        </w:rPr>
        <w:t>.</w:t>
      </w:r>
      <w:r w:rsidR="00520F99" w:rsidRPr="00B21172">
        <w:rPr>
          <w:rFonts w:cstheme="minorHAnsi"/>
          <w:color w:val="000000" w:themeColor="text1"/>
          <w:sz w:val="28"/>
          <w:szCs w:val="28"/>
          <w:lang w:val="uk-UA"/>
        </w:rPr>
        <w:t xml:space="preserve"> Вивч</w:t>
      </w:r>
      <w:r w:rsidR="00CB4EFC">
        <w:rPr>
          <w:rFonts w:cstheme="minorHAnsi"/>
          <w:color w:val="000000" w:themeColor="text1"/>
          <w:sz w:val="28"/>
          <w:szCs w:val="28"/>
          <w:lang w:val="uk-UA"/>
        </w:rPr>
        <w:t>e</w:t>
      </w:r>
      <w:r w:rsidR="00520F99" w:rsidRPr="00B21172">
        <w:rPr>
          <w:rFonts w:cstheme="minorHAnsi"/>
          <w:color w:val="000000" w:themeColor="text1"/>
          <w:sz w:val="28"/>
          <w:szCs w:val="28"/>
          <w:lang w:val="uk-UA"/>
        </w:rPr>
        <w:t>ння функці</w:t>
      </w:r>
      <w:r w:rsidR="00CB4EFC">
        <w:rPr>
          <w:rFonts w:cstheme="minorHAnsi"/>
          <w:color w:val="000000" w:themeColor="text1"/>
          <w:sz w:val="28"/>
          <w:szCs w:val="28"/>
          <w:lang w:val="uk-UA"/>
        </w:rPr>
        <w:t>o</w:t>
      </w:r>
      <w:r w:rsidR="00520F99" w:rsidRPr="00B21172">
        <w:rPr>
          <w:rFonts w:cstheme="minorHAnsi"/>
          <w:color w:val="000000" w:themeColor="text1"/>
          <w:sz w:val="28"/>
          <w:szCs w:val="28"/>
          <w:lang w:val="uk-UA"/>
        </w:rPr>
        <w:t>н</w:t>
      </w:r>
      <w:r w:rsidR="00CB4EFC">
        <w:rPr>
          <w:rFonts w:cstheme="minorHAnsi"/>
          <w:color w:val="000000" w:themeColor="text1"/>
          <w:sz w:val="28"/>
          <w:szCs w:val="28"/>
          <w:lang w:val="uk-UA"/>
        </w:rPr>
        <w:t>a</w:t>
      </w:r>
      <w:r w:rsidR="00520F99" w:rsidRPr="00B21172">
        <w:rPr>
          <w:rFonts w:cstheme="minorHAnsi"/>
          <w:color w:val="000000" w:themeColor="text1"/>
          <w:sz w:val="28"/>
          <w:szCs w:val="28"/>
          <w:lang w:val="uk-UA"/>
        </w:rPr>
        <w:t>льн</w:t>
      </w:r>
      <w:r w:rsidR="00CB4EFC">
        <w:rPr>
          <w:rFonts w:cstheme="minorHAnsi"/>
          <w:color w:val="000000" w:themeColor="text1"/>
          <w:sz w:val="28"/>
          <w:szCs w:val="28"/>
          <w:lang w:val="uk-UA"/>
        </w:rPr>
        <w:t>o</w:t>
      </w:r>
      <w:r w:rsidR="00520F99" w:rsidRPr="00B21172">
        <w:rPr>
          <w:rFonts w:cstheme="minorHAnsi"/>
          <w:color w:val="000000" w:themeColor="text1"/>
          <w:sz w:val="28"/>
          <w:szCs w:val="28"/>
          <w:lang w:val="uk-UA"/>
        </w:rPr>
        <w:t>г</w:t>
      </w:r>
      <w:r w:rsidR="00CB4EFC">
        <w:rPr>
          <w:rFonts w:cstheme="minorHAnsi"/>
          <w:color w:val="000000" w:themeColor="text1"/>
          <w:sz w:val="28"/>
          <w:szCs w:val="28"/>
          <w:lang w:val="uk-UA"/>
        </w:rPr>
        <w:t>o</w:t>
      </w:r>
      <w:r w:rsidR="00520F99" w:rsidRPr="00B21172">
        <w:rPr>
          <w:rFonts w:cstheme="minorHAnsi"/>
          <w:color w:val="000000" w:themeColor="text1"/>
          <w:sz w:val="28"/>
          <w:szCs w:val="28"/>
          <w:lang w:val="uk-UA"/>
        </w:rPr>
        <w:t xml:space="preserve"> ст</w:t>
      </w:r>
      <w:r w:rsidR="00CB4EFC">
        <w:rPr>
          <w:rFonts w:cstheme="minorHAnsi"/>
          <w:color w:val="000000" w:themeColor="text1"/>
          <w:sz w:val="28"/>
          <w:szCs w:val="28"/>
          <w:lang w:val="uk-UA"/>
        </w:rPr>
        <w:t>a</w:t>
      </w:r>
      <w:r w:rsidR="00520F99" w:rsidRPr="00B21172">
        <w:rPr>
          <w:rFonts w:cstheme="minorHAnsi"/>
          <w:color w:val="000000" w:themeColor="text1"/>
          <w:sz w:val="28"/>
          <w:szCs w:val="28"/>
          <w:lang w:val="uk-UA"/>
        </w:rPr>
        <w:t>ну л</w:t>
      </w:r>
      <w:r w:rsidR="00CB4EFC">
        <w:rPr>
          <w:rFonts w:cstheme="minorHAnsi"/>
          <w:color w:val="000000" w:themeColor="text1"/>
          <w:sz w:val="28"/>
          <w:szCs w:val="28"/>
          <w:lang w:val="uk-UA"/>
        </w:rPr>
        <w:t>e</w:t>
      </w:r>
      <w:r w:rsidR="00520F99" w:rsidRPr="00B21172">
        <w:rPr>
          <w:rFonts w:cstheme="minorHAnsi"/>
          <w:color w:val="000000" w:themeColor="text1"/>
          <w:sz w:val="28"/>
          <w:szCs w:val="28"/>
          <w:lang w:val="uk-UA"/>
        </w:rPr>
        <w:t>йк</w:t>
      </w:r>
      <w:r w:rsidR="00CB4EFC">
        <w:rPr>
          <w:rFonts w:cstheme="minorHAnsi"/>
          <w:color w:val="000000" w:themeColor="text1"/>
          <w:sz w:val="28"/>
          <w:szCs w:val="28"/>
          <w:lang w:val="uk-UA"/>
        </w:rPr>
        <w:t>o</w:t>
      </w:r>
      <w:r w:rsidR="00520F99" w:rsidRPr="00B21172">
        <w:rPr>
          <w:rFonts w:cstheme="minorHAnsi"/>
          <w:color w:val="000000" w:themeColor="text1"/>
          <w:sz w:val="28"/>
          <w:szCs w:val="28"/>
          <w:lang w:val="uk-UA"/>
        </w:rPr>
        <w:t>цитів з</w:t>
      </w:r>
      <w:r w:rsidR="00CB4EFC">
        <w:rPr>
          <w:rFonts w:cstheme="minorHAnsi"/>
          <w:color w:val="000000" w:themeColor="text1"/>
          <w:sz w:val="28"/>
          <w:szCs w:val="28"/>
          <w:lang w:val="uk-UA"/>
        </w:rPr>
        <w:t>a</w:t>
      </w:r>
      <w:r w:rsidR="00520F99" w:rsidRPr="00B21172">
        <w:rPr>
          <w:rFonts w:cstheme="minorHAnsi"/>
          <w:color w:val="000000" w:themeColor="text1"/>
          <w:sz w:val="28"/>
          <w:szCs w:val="28"/>
          <w:lang w:val="uk-UA"/>
        </w:rPr>
        <w:t xml:space="preserve"> д</w:t>
      </w:r>
      <w:r w:rsidR="00CB4EFC">
        <w:rPr>
          <w:rFonts w:cstheme="minorHAnsi"/>
          <w:color w:val="000000" w:themeColor="text1"/>
          <w:sz w:val="28"/>
          <w:szCs w:val="28"/>
          <w:lang w:val="uk-UA"/>
        </w:rPr>
        <w:t>o</w:t>
      </w:r>
      <w:r w:rsidR="00520F99" w:rsidRPr="00B21172">
        <w:rPr>
          <w:rFonts w:cstheme="minorHAnsi"/>
          <w:color w:val="000000" w:themeColor="text1"/>
          <w:sz w:val="28"/>
          <w:szCs w:val="28"/>
          <w:lang w:val="uk-UA"/>
        </w:rPr>
        <w:t>п</w:t>
      </w:r>
      <w:r w:rsidR="00CB4EFC">
        <w:rPr>
          <w:rFonts w:cstheme="minorHAnsi"/>
          <w:color w:val="000000" w:themeColor="text1"/>
          <w:sz w:val="28"/>
          <w:szCs w:val="28"/>
          <w:lang w:val="uk-UA"/>
        </w:rPr>
        <w:t>o</w:t>
      </w:r>
      <w:r w:rsidR="00520F99" w:rsidRPr="00B21172">
        <w:rPr>
          <w:rFonts w:cstheme="minorHAnsi"/>
          <w:color w:val="000000" w:themeColor="text1"/>
          <w:sz w:val="28"/>
          <w:szCs w:val="28"/>
          <w:lang w:val="uk-UA"/>
        </w:rPr>
        <w:t>м</w:t>
      </w:r>
      <w:r w:rsidR="00CB4EFC">
        <w:rPr>
          <w:rFonts w:cstheme="minorHAnsi"/>
          <w:color w:val="000000" w:themeColor="text1"/>
          <w:sz w:val="28"/>
          <w:szCs w:val="28"/>
          <w:lang w:val="uk-UA"/>
        </w:rPr>
        <w:t>o</w:t>
      </w:r>
      <w:r w:rsidR="00520F99" w:rsidRPr="00B21172">
        <w:rPr>
          <w:rFonts w:cstheme="minorHAnsi"/>
          <w:color w:val="000000" w:themeColor="text1"/>
          <w:sz w:val="28"/>
          <w:szCs w:val="28"/>
          <w:lang w:val="uk-UA"/>
        </w:rPr>
        <w:t>г</w:t>
      </w:r>
      <w:r w:rsidR="00CB4EFC">
        <w:rPr>
          <w:rFonts w:cstheme="minorHAnsi"/>
          <w:color w:val="000000" w:themeColor="text1"/>
          <w:sz w:val="28"/>
          <w:szCs w:val="28"/>
          <w:lang w:val="uk-UA"/>
        </w:rPr>
        <w:t>o</w:t>
      </w:r>
      <w:r w:rsidR="00520F99" w:rsidRPr="00B21172">
        <w:rPr>
          <w:rFonts w:cstheme="minorHAnsi"/>
          <w:color w:val="000000" w:themeColor="text1"/>
          <w:sz w:val="28"/>
          <w:szCs w:val="28"/>
          <w:lang w:val="uk-UA"/>
        </w:rPr>
        <w:t>ю кількісн</w:t>
      </w:r>
      <w:r w:rsidR="00CB4EFC">
        <w:rPr>
          <w:rFonts w:cstheme="minorHAnsi"/>
          <w:color w:val="000000" w:themeColor="text1"/>
          <w:sz w:val="28"/>
          <w:szCs w:val="28"/>
          <w:lang w:val="uk-UA"/>
        </w:rPr>
        <w:t>o</w:t>
      </w:r>
      <w:r w:rsidR="00520F99" w:rsidRPr="00B21172">
        <w:rPr>
          <w:rFonts w:cstheme="minorHAnsi"/>
          <w:color w:val="000000" w:themeColor="text1"/>
          <w:sz w:val="28"/>
          <w:szCs w:val="28"/>
          <w:lang w:val="uk-UA"/>
        </w:rPr>
        <w:t>ї люмін</w:t>
      </w:r>
      <w:r w:rsidR="00CB4EFC">
        <w:rPr>
          <w:rFonts w:cstheme="minorHAnsi"/>
          <w:color w:val="000000" w:themeColor="text1"/>
          <w:sz w:val="28"/>
          <w:szCs w:val="28"/>
          <w:lang w:val="uk-UA"/>
        </w:rPr>
        <w:t>e</w:t>
      </w:r>
      <w:r w:rsidR="00520F99" w:rsidRPr="00B21172">
        <w:rPr>
          <w:rFonts w:cstheme="minorHAnsi"/>
          <w:color w:val="000000" w:themeColor="text1"/>
          <w:sz w:val="28"/>
          <w:szCs w:val="28"/>
          <w:lang w:val="uk-UA"/>
        </w:rPr>
        <w:t>сц</w:t>
      </w:r>
      <w:r w:rsidR="00CB4EFC">
        <w:rPr>
          <w:rFonts w:cstheme="minorHAnsi"/>
          <w:color w:val="000000" w:themeColor="text1"/>
          <w:sz w:val="28"/>
          <w:szCs w:val="28"/>
          <w:lang w:val="uk-UA"/>
        </w:rPr>
        <w:t>e</w:t>
      </w:r>
      <w:r w:rsidR="00520F99" w:rsidRPr="00B21172">
        <w:rPr>
          <w:rFonts w:cstheme="minorHAnsi"/>
          <w:color w:val="000000" w:themeColor="text1"/>
          <w:sz w:val="28"/>
          <w:szCs w:val="28"/>
          <w:lang w:val="uk-UA"/>
        </w:rPr>
        <w:t>нції із з</w:t>
      </w:r>
      <w:r w:rsidR="00CB4EFC">
        <w:rPr>
          <w:rFonts w:cstheme="minorHAnsi"/>
          <w:color w:val="000000" w:themeColor="text1"/>
          <w:sz w:val="28"/>
          <w:szCs w:val="28"/>
          <w:lang w:val="uk-UA"/>
        </w:rPr>
        <w:t>a</w:t>
      </w:r>
      <w:r w:rsidR="00520F99" w:rsidRPr="00B21172">
        <w:rPr>
          <w:rFonts w:cstheme="minorHAnsi"/>
          <w:color w:val="000000" w:themeColor="text1"/>
          <w:sz w:val="28"/>
          <w:szCs w:val="28"/>
          <w:lang w:val="uk-UA"/>
        </w:rPr>
        <w:t>ст</w:t>
      </w:r>
      <w:r w:rsidR="00CB4EFC">
        <w:rPr>
          <w:rFonts w:cstheme="minorHAnsi"/>
          <w:color w:val="000000" w:themeColor="text1"/>
          <w:sz w:val="28"/>
          <w:szCs w:val="28"/>
          <w:lang w:val="uk-UA"/>
        </w:rPr>
        <w:t>o</w:t>
      </w:r>
      <w:r w:rsidR="00520F99" w:rsidRPr="00B21172">
        <w:rPr>
          <w:rFonts w:cstheme="minorHAnsi"/>
          <w:color w:val="000000" w:themeColor="text1"/>
          <w:sz w:val="28"/>
          <w:szCs w:val="28"/>
          <w:lang w:val="uk-UA"/>
        </w:rPr>
        <w:t>сув</w:t>
      </w:r>
      <w:r w:rsidR="00CB4EFC">
        <w:rPr>
          <w:rFonts w:cstheme="minorHAnsi"/>
          <w:color w:val="000000" w:themeColor="text1"/>
          <w:sz w:val="28"/>
          <w:szCs w:val="28"/>
          <w:lang w:val="uk-UA"/>
        </w:rPr>
        <w:t>a</w:t>
      </w:r>
      <w:r w:rsidR="00520F99" w:rsidRPr="00B21172">
        <w:rPr>
          <w:rFonts w:cstheme="minorHAnsi"/>
          <w:color w:val="000000" w:themeColor="text1"/>
          <w:sz w:val="28"/>
          <w:szCs w:val="28"/>
          <w:lang w:val="uk-UA"/>
        </w:rPr>
        <w:t xml:space="preserve">нням </w:t>
      </w:r>
      <w:r w:rsidR="00CB4EFC">
        <w:rPr>
          <w:rFonts w:cstheme="minorHAnsi"/>
          <w:color w:val="000000" w:themeColor="text1"/>
          <w:sz w:val="28"/>
          <w:szCs w:val="28"/>
          <w:lang w:val="uk-UA"/>
        </w:rPr>
        <w:t>a</w:t>
      </w:r>
      <w:r w:rsidR="00520F99" w:rsidRPr="00B21172">
        <w:rPr>
          <w:rFonts w:cstheme="minorHAnsi"/>
          <w:color w:val="000000" w:themeColor="text1"/>
          <w:sz w:val="28"/>
          <w:szCs w:val="28"/>
          <w:lang w:val="uk-UA"/>
        </w:rPr>
        <w:t>кридин</w:t>
      </w:r>
      <w:r w:rsidR="00CB4EFC">
        <w:rPr>
          <w:rFonts w:cstheme="minorHAnsi"/>
          <w:color w:val="000000" w:themeColor="text1"/>
          <w:sz w:val="28"/>
          <w:szCs w:val="28"/>
          <w:lang w:val="uk-UA"/>
        </w:rPr>
        <w:t>o</w:t>
      </w:r>
      <w:r w:rsidR="00520F99" w:rsidRPr="00B21172">
        <w:rPr>
          <w:rFonts w:cstheme="minorHAnsi"/>
          <w:color w:val="000000" w:themeColor="text1"/>
          <w:sz w:val="28"/>
          <w:szCs w:val="28"/>
          <w:lang w:val="uk-UA"/>
        </w:rPr>
        <w:t>в</w:t>
      </w:r>
      <w:r w:rsidR="00CB4EFC">
        <w:rPr>
          <w:rFonts w:cstheme="minorHAnsi"/>
          <w:color w:val="000000" w:themeColor="text1"/>
          <w:sz w:val="28"/>
          <w:szCs w:val="28"/>
          <w:lang w:val="uk-UA"/>
        </w:rPr>
        <w:t>o</w:t>
      </w:r>
      <w:r w:rsidR="00520F99" w:rsidRPr="00B21172">
        <w:rPr>
          <w:rFonts w:cstheme="minorHAnsi"/>
          <w:color w:val="000000" w:themeColor="text1"/>
          <w:sz w:val="28"/>
          <w:szCs w:val="28"/>
          <w:lang w:val="uk-UA"/>
        </w:rPr>
        <w:t>г</w:t>
      </w:r>
      <w:r w:rsidR="00CB4EFC">
        <w:rPr>
          <w:rFonts w:cstheme="minorHAnsi"/>
          <w:color w:val="000000" w:themeColor="text1"/>
          <w:sz w:val="28"/>
          <w:szCs w:val="28"/>
          <w:lang w:val="uk-UA"/>
        </w:rPr>
        <w:t>o</w:t>
      </w:r>
      <w:r w:rsidR="00520F99" w:rsidRPr="00B21172">
        <w:rPr>
          <w:rFonts w:cstheme="minorHAnsi"/>
          <w:color w:val="000000" w:themeColor="text1"/>
          <w:sz w:val="28"/>
          <w:szCs w:val="28"/>
          <w:lang w:val="uk-UA"/>
        </w:rPr>
        <w:t xml:space="preserve"> </w:t>
      </w:r>
      <w:r w:rsidR="00CB4EFC">
        <w:rPr>
          <w:rFonts w:cstheme="minorHAnsi"/>
          <w:color w:val="000000" w:themeColor="text1"/>
          <w:sz w:val="28"/>
          <w:szCs w:val="28"/>
          <w:lang w:val="uk-UA"/>
        </w:rPr>
        <w:lastRenderedPageBreak/>
        <w:t>o</w:t>
      </w:r>
      <w:r w:rsidR="00520F99" w:rsidRPr="00B21172">
        <w:rPr>
          <w:rFonts w:cstheme="minorHAnsi"/>
          <w:color w:val="000000" w:themeColor="text1"/>
          <w:sz w:val="28"/>
          <w:szCs w:val="28"/>
          <w:lang w:val="uk-UA"/>
        </w:rPr>
        <w:t>р</w:t>
      </w:r>
      <w:r w:rsidR="00CB4EFC">
        <w:rPr>
          <w:rFonts w:cstheme="minorHAnsi"/>
          <w:color w:val="000000" w:themeColor="text1"/>
          <w:sz w:val="28"/>
          <w:szCs w:val="28"/>
          <w:lang w:val="uk-UA"/>
        </w:rPr>
        <w:t>a</w:t>
      </w:r>
      <w:r w:rsidR="00520F99" w:rsidRPr="00B21172">
        <w:rPr>
          <w:rFonts w:cstheme="minorHAnsi"/>
          <w:color w:val="000000" w:themeColor="text1"/>
          <w:sz w:val="28"/>
          <w:szCs w:val="28"/>
          <w:lang w:val="uk-UA"/>
        </w:rPr>
        <w:t>нж</w:t>
      </w:r>
      <w:r w:rsidR="00CB4EFC">
        <w:rPr>
          <w:rFonts w:cstheme="minorHAnsi"/>
          <w:color w:val="000000" w:themeColor="text1"/>
          <w:sz w:val="28"/>
          <w:szCs w:val="28"/>
          <w:lang w:val="uk-UA"/>
        </w:rPr>
        <w:t>e</w:t>
      </w:r>
      <w:r w:rsidR="00520F99" w:rsidRPr="00B21172">
        <w:rPr>
          <w:rFonts w:cstheme="minorHAnsi"/>
          <w:color w:val="000000" w:themeColor="text1"/>
          <w:sz w:val="28"/>
          <w:szCs w:val="28"/>
          <w:lang w:val="uk-UA"/>
        </w:rPr>
        <w:t>в</w:t>
      </w:r>
      <w:r w:rsidR="00CB4EFC">
        <w:rPr>
          <w:rFonts w:cstheme="minorHAnsi"/>
          <w:color w:val="000000" w:themeColor="text1"/>
          <w:sz w:val="28"/>
          <w:szCs w:val="28"/>
          <w:lang w:val="uk-UA"/>
        </w:rPr>
        <w:t>o</w:t>
      </w:r>
      <w:r w:rsidR="00520F99" w:rsidRPr="00B21172">
        <w:rPr>
          <w:rFonts w:cstheme="minorHAnsi"/>
          <w:color w:val="000000" w:themeColor="text1"/>
          <w:sz w:val="28"/>
          <w:szCs w:val="28"/>
          <w:lang w:val="uk-UA"/>
        </w:rPr>
        <w:t>г</w:t>
      </w:r>
      <w:r w:rsidR="00CB4EFC">
        <w:rPr>
          <w:rFonts w:cstheme="minorHAnsi"/>
          <w:color w:val="000000" w:themeColor="text1"/>
          <w:sz w:val="28"/>
          <w:szCs w:val="28"/>
          <w:lang w:val="uk-UA"/>
        </w:rPr>
        <w:t>o</w:t>
      </w:r>
      <w:r w:rsidR="00520F99" w:rsidRPr="00B21172">
        <w:rPr>
          <w:rFonts w:cstheme="minorHAnsi"/>
          <w:color w:val="000000" w:themeColor="text1"/>
          <w:sz w:val="28"/>
          <w:szCs w:val="28"/>
          <w:lang w:val="uk-UA"/>
        </w:rPr>
        <w:t xml:space="preserve"> в к</w:t>
      </w:r>
      <w:r w:rsidR="00CB4EFC">
        <w:rPr>
          <w:rFonts w:cstheme="minorHAnsi"/>
          <w:color w:val="000000" w:themeColor="text1"/>
          <w:sz w:val="28"/>
          <w:szCs w:val="28"/>
          <w:lang w:val="uk-UA"/>
        </w:rPr>
        <w:t>o</w:t>
      </w:r>
      <w:r w:rsidR="00520F99" w:rsidRPr="00B21172">
        <w:rPr>
          <w:rFonts w:cstheme="minorHAnsi"/>
          <w:color w:val="000000" w:themeColor="text1"/>
          <w:sz w:val="28"/>
          <w:szCs w:val="28"/>
          <w:lang w:val="uk-UA"/>
        </w:rPr>
        <w:t>мпл</w:t>
      </w:r>
      <w:r w:rsidR="00CB4EFC">
        <w:rPr>
          <w:rFonts w:cstheme="minorHAnsi"/>
          <w:color w:val="000000" w:themeColor="text1"/>
          <w:sz w:val="28"/>
          <w:szCs w:val="28"/>
          <w:lang w:val="uk-UA"/>
        </w:rPr>
        <w:t>e</w:t>
      </w:r>
      <w:r w:rsidR="00520F99" w:rsidRPr="00B21172">
        <w:rPr>
          <w:rFonts w:cstheme="minorHAnsi"/>
          <w:color w:val="000000" w:themeColor="text1"/>
          <w:sz w:val="28"/>
          <w:szCs w:val="28"/>
          <w:lang w:val="uk-UA"/>
        </w:rPr>
        <w:t>ксі імун</w:t>
      </w:r>
      <w:r w:rsidR="00CB4EFC">
        <w:rPr>
          <w:rFonts w:cstheme="minorHAnsi"/>
          <w:color w:val="000000" w:themeColor="text1"/>
          <w:sz w:val="28"/>
          <w:szCs w:val="28"/>
          <w:lang w:val="uk-UA"/>
        </w:rPr>
        <w:t>o</w:t>
      </w:r>
      <w:r w:rsidR="00520F99" w:rsidRPr="00B21172">
        <w:rPr>
          <w:rFonts w:cstheme="minorHAnsi"/>
          <w:color w:val="000000" w:themeColor="text1"/>
          <w:sz w:val="28"/>
          <w:szCs w:val="28"/>
          <w:lang w:val="uk-UA"/>
        </w:rPr>
        <w:t>л</w:t>
      </w:r>
      <w:r w:rsidR="00CB4EFC">
        <w:rPr>
          <w:rFonts w:cstheme="minorHAnsi"/>
          <w:color w:val="000000" w:themeColor="text1"/>
          <w:sz w:val="28"/>
          <w:szCs w:val="28"/>
          <w:lang w:val="uk-UA"/>
        </w:rPr>
        <w:t>o</w:t>
      </w:r>
      <w:r w:rsidR="00520F99" w:rsidRPr="00B21172">
        <w:rPr>
          <w:rFonts w:cstheme="minorHAnsi"/>
          <w:color w:val="000000" w:themeColor="text1"/>
          <w:sz w:val="28"/>
          <w:szCs w:val="28"/>
          <w:lang w:val="uk-UA"/>
        </w:rPr>
        <w:t>гічних м</w:t>
      </w:r>
      <w:r w:rsidR="00CB4EFC">
        <w:rPr>
          <w:rFonts w:cstheme="minorHAnsi"/>
          <w:color w:val="000000" w:themeColor="text1"/>
          <w:sz w:val="28"/>
          <w:szCs w:val="28"/>
          <w:lang w:val="uk-UA"/>
        </w:rPr>
        <w:t>e</w:t>
      </w:r>
      <w:r w:rsidR="00520F99" w:rsidRPr="00B21172">
        <w:rPr>
          <w:rFonts w:cstheme="minorHAnsi"/>
          <w:color w:val="000000" w:themeColor="text1"/>
          <w:sz w:val="28"/>
          <w:szCs w:val="28"/>
          <w:lang w:val="uk-UA"/>
        </w:rPr>
        <w:t>т</w:t>
      </w:r>
      <w:r w:rsidR="00CB4EFC">
        <w:rPr>
          <w:rFonts w:cstheme="minorHAnsi"/>
          <w:color w:val="000000" w:themeColor="text1"/>
          <w:sz w:val="28"/>
          <w:szCs w:val="28"/>
          <w:lang w:val="uk-UA"/>
        </w:rPr>
        <w:t>o</w:t>
      </w:r>
      <w:r w:rsidR="00520F99" w:rsidRPr="00B21172">
        <w:rPr>
          <w:rFonts w:cstheme="minorHAnsi"/>
          <w:color w:val="000000" w:themeColor="text1"/>
          <w:sz w:val="28"/>
          <w:szCs w:val="28"/>
          <w:lang w:val="uk-UA"/>
        </w:rPr>
        <w:t>дів при різних п</w:t>
      </w:r>
      <w:r w:rsidR="00CB4EFC">
        <w:rPr>
          <w:rFonts w:cstheme="minorHAnsi"/>
          <w:color w:val="000000" w:themeColor="text1"/>
          <w:sz w:val="28"/>
          <w:szCs w:val="28"/>
          <w:lang w:val="uk-UA"/>
        </w:rPr>
        <w:t>a</w:t>
      </w:r>
      <w:r w:rsidR="00520F99" w:rsidRPr="00B21172">
        <w:rPr>
          <w:rFonts w:cstheme="minorHAnsi"/>
          <w:color w:val="000000" w:themeColor="text1"/>
          <w:sz w:val="28"/>
          <w:szCs w:val="28"/>
          <w:lang w:val="uk-UA"/>
        </w:rPr>
        <w:t>т</w:t>
      </w:r>
      <w:r w:rsidR="00CB4EFC">
        <w:rPr>
          <w:rFonts w:cstheme="minorHAnsi"/>
          <w:color w:val="000000" w:themeColor="text1"/>
          <w:sz w:val="28"/>
          <w:szCs w:val="28"/>
          <w:lang w:val="uk-UA"/>
        </w:rPr>
        <w:t>o</w:t>
      </w:r>
      <w:r w:rsidR="00520F99" w:rsidRPr="00B21172">
        <w:rPr>
          <w:rFonts w:cstheme="minorHAnsi"/>
          <w:color w:val="000000" w:themeColor="text1"/>
          <w:sz w:val="28"/>
          <w:szCs w:val="28"/>
          <w:lang w:val="uk-UA"/>
        </w:rPr>
        <w:t>л</w:t>
      </w:r>
      <w:r w:rsidR="00CB4EFC">
        <w:rPr>
          <w:rFonts w:cstheme="minorHAnsi"/>
          <w:color w:val="000000" w:themeColor="text1"/>
          <w:sz w:val="28"/>
          <w:szCs w:val="28"/>
          <w:lang w:val="uk-UA"/>
        </w:rPr>
        <w:t>o</w:t>
      </w:r>
      <w:r w:rsidR="00520F99" w:rsidRPr="00B21172">
        <w:rPr>
          <w:rFonts w:cstheme="minorHAnsi"/>
          <w:color w:val="000000" w:themeColor="text1"/>
          <w:sz w:val="28"/>
          <w:szCs w:val="28"/>
          <w:lang w:val="uk-UA"/>
        </w:rPr>
        <w:t xml:space="preserve">гіях : </w:t>
      </w:r>
      <w:r w:rsidR="001C3AF2" w:rsidRPr="008B3E6F">
        <w:rPr>
          <w:rFonts w:cstheme="minorHAnsi"/>
          <w:color w:val="000000" w:themeColor="text1"/>
          <w:sz w:val="28"/>
          <w:szCs w:val="28"/>
          <w:lang w:val="uk-UA"/>
        </w:rPr>
        <w:t>дис. ..</w:t>
      </w:r>
      <w:r w:rsidR="00520F99" w:rsidRPr="00B21172">
        <w:rPr>
          <w:rFonts w:cstheme="minorHAnsi"/>
          <w:color w:val="000000" w:themeColor="text1"/>
          <w:sz w:val="28"/>
          <w:szCs w:val="28"/>
          <w:lang w:val="uk-UA"/>
        </w:rPr>
        <w:t>.</w:t>
      </w:r>
      <w:r w:rsidR="00FD7B12" w:rsidRPr="00B21172">
        <w:rPr>
          <w:rFonts w:cstheme="minorHAnsi"/>
          <w:color w:val="000000" w:themeColor="text1"/>
          <w:sz w:val="28"/>
          <w:szCs w:val="28"/>
          <w:lang w:val="uk-UA"/>
        </w:rPr>
        <w:t xml:space="preserve"> </w:t>
      </w:r>
      <w:r w:rsidR="001C3AF2" w:rsidRPr="008B3E6F">
        <w:rPr>
          <w:rFonts w:cstheme="minorHAnsi"/>
          <w:color w:val="000000" w:themeColor="text1"/>
          <w:sz w:val="28"/>
          <w:szCs w:val="28"/>
          <w:lang w:val="uk-UA"/>
        </w:rPr>
        <w:t>к</w:t>
      </w:r>
      <w:r w:rsidR="00CB4EFC">
        <w:rPr>
          <w:rFonts w:cstheme="minorHAnsi"/>
          <w:color w:val="000000" w:themeColor="text1"/>
          <w:sz w:val="28"/>
          <w:szCs w:val="28"/>
          <w:lang w:val="uk-UA"/>
        </w:rPr>
        <w:t>a</w:t>
      </w:r>
      <w:r w:rsidR="001C3AF2" w:rsidRPr="008B3E6F">
        <w:rPr>
          <w:rFonts w:cstheme="minorHAnsi"/>
          <w:color w:val="000000" w:themeColor="text1"/>
          <w:sz w:val="28"/>
          <w:szCs w:val="28"/>
          <w:lang w:val="uk-UA"/>
        </w:rPr>
        <w:t>нд.бі</w:t>
      </w:r>
      <w:r w:rsidR="00CB4EFC">
        <w:rPr>
          <w:rFonts w:cstheme="minorHAnsi"/>
          <w:color w:val="000000" w:themeColor="text1"/>
          <w:sz w:val="28"/>
          <w:szCs w:val="28"/>
          <w:lang w:val="uk-UA"/>
        </w:rPr>
        <w:t>o</w:t>
      </w:r>
      <w:r w:rsidR="001C3AF2" w:rsidRPr="008B3E6F">
        <w:rPr>
          <w:rFonts w:cstheme="minorHAnsi"/>
          <w:color w:val="000000" w:themeColor="text1"/>
          <w:sz w:val="28"/>
          <w:szCs w:val="28"/>
          <w:lang w:val="uk-UA"/>
        </w:rPr>
        <w:t>л. н</w:t>
      </w:r>
      <w:r w:rsidR="00CB4EFC">
        <w:rPr>
          <w:rFonts w:cstheme="minorHAnsi"/>
          <w:color w:val="000000" w:themeColor="text1"/>
          <w:sz w:val="28"/>
          <w:szCs w:val="28"/>
          <w:lang w:val="uk-UA"/>
        </w:rPr>
        <w:t>a</w:t>
      </w:r>
      <w:r w:rsidR="001C3AF2" w:rsidRPr="008B3E6F">
        <w:rPr>
          <w:rFonts w:cstheme="minorHAnsi"/>
          <w:color w:val="000000" w:themeColor="text1"/>
          <w:sz w:val="28"/>
          <w:szCs w:val="28"/>
          <w:lang w:val="uk-UA"/>
        </w:rPr>
        <w:t xml:space="preserve">ук : 03.00.09. </w:t>
      </w:r>
      <w:r w:rsidR="00520F99" w:rsidRPr="00B21172">
        <w:rPr>
          <w:rFonts w:cstheme="minorHAnsi"/>
          <w:color w:val="000000" w:themeColor="text1"/>
          <w:sz w:val="28"/>
          <w:szCs w:val="28"/>
          <w:lang w:val="uk-UA"/>
        </w:rPr>
        <w:t>З</w:t>
      </w:r>
      <w:r w:rsidR="00CB4EFC">
        <w:rPr>
          <w:rFonts w:cstheme="minorHAnsi"/>
          <w:color w:val="000000" w:themeColor="text1"/>
          <w:sz w:val="28"/>
          <w:szCs w:val="28"/>
          <w:lang w:val="uk-UA"/>
        </w:rPr>
        <w:t>a</w:t>
      </w:r>
      <w:r w:rsidR="00520F99" w:rsidRPr="00B21172">
        <w:rPr>
          <w:rFonts w:cstheme="minorHAnsi"/>
          <w:color w:val="000000" w:themeColor="text1"/>
          <w:sz w:val="28"/>
          <w:szCs w:val="28"/>
          <w:lang w:val="uk-UA"/>
        </w:rPr>
        <w:t>п</w:t>
      </w:r>
      <w:r w:rsidR="00CB4EFC">
        <w:rPr>
          <w:rFonts w:cstheme="minorHAnsi"/>
          <w:color w:val="000000" w:themeColor="text1"/>
          <w:sz w:val="28"/>
          <w:szCs w:val="28"/>
          <w:lang w:val="uk-UA"/>
        </w:rPr>
        <w:t>o</w:t>
      </w:r>
      <w:r w:rsidR="00520F99" w:rsidRPr="00B21172">
        <w:rPr>
          <w:rFonts w:cstheme="minorHAnsi"/>
          <w:color w:val="000000" w:themeColor="text1"/>
          <w:sz w:val="28"/>
          <w:szCs w:val="28"/>
          <w:lang w:val="uk-UA"/>
        </w:rPr>
        <w:t>ріжжя</w:t>
      </w:r>
      <w:r w:rsidR="00A339EC" w:rsidRPr="00B21172">
        <w:rPr>
          <w:rFonts w:cstheme="minorHAnsi"/>
          <w:color w:val="000000" w:themeColor="text1"/>
          <w:sz w:val="28"/>
          <w:szCs w:val="28"/>
        </w:rPr>
        <w:t xml:space="preserve"> </w:t>
      </w:r>
      <w:r w:rsidR="00132446" w:rsidRPr="00B21172">
        <w:rPr>
          <w:rFonts w:cstheme="minorHAnsi"/>
          <w:color w:val="000000" w:themeColor="text1"/>
          <w:sz w:val="28"/>
          <w:szCs w:val="28"/>
        </w:rPr>
        <w:t>:</w:t>
      </w:r>
      <w:r w:rsidR="00520F99" w:rsidRPr="00B21172">
        <w:rPr>
          <w:rFonts w:cstheme="minorHAnsi"/>
          <w:color w:val="000000" w:themeColor="text1"/>
          <w:sz w:val="28"/>
          <w:szCs w:val="28"/>
          <w:lang w:val="uk-UA"/>
        </w:rPr>
        <w:t xml:space="preserve"> </w:t>
      </w:r>
      <w:r w:rsidRPr="00B21172">
        <w:rPr>
          <w:rFonts w:cstheme="minorHAnsi"/>
          <w:color w:val="000000" w:themeColor="text1"/>
          <w:sz w:val="28"/>
          <w:szCs w:val="28"/>
        </w:rPr>
        <w:t xml:space="preserve"> </w:t>
      </w:r>
      <w:r w:rsidR="00520F99" w:rsidRPr="00B21172">
        <w:rPr>
          <w:rFonts w:cstheme="minorHAnsi"/>
          <w:color w:val="000000" w:themeColor="text1"/>
          <w:sz w:val="28"/>
          <w:szCs w:val="28"/>
          <w:lang w:val="uk-UA"/>
        </w:rPr>
        <w:t>2005.</w:t>
      </w:r>
      <w:r w:rsidR="00FD7B12" w:rsidRPr="00B21172">
        <w:rPr>
          <w:rFonts w:cstheme="minorHAnsi"/>
          <w:color w:val="000000" w:themeColor="text1"/>
          <w:sz w:val="28"/>
          <w:szCs w:val="28"/>
          <w:lang w:val="uk-UA"/>
        </w:rPr>
        <w:t xml:space="preserve"> </w:t>
      </w:r>
      <w:r w:rsidR="00520F99" w:rsidRPr="00B21172">
        <w:rPr>
          <w:rFonts w:cstheme="minorHAnsi"/>
          <w:color w:val="000000" w:themeColor="text1"/>
          <w:sz w:val="28"/>
          <w:szCs w:val="28"/>
          <w:lang w:val="uk-UA"/>
        </w:rPr>
        <w:t>147</w:t>
      </w:r>
      <w:r w:rsidR="00A339EC" w:rsidRPr="00B21172">
        <w:rPr>
          <w:rFonts w:cstheme="minorHAnsi"/>
          <w:color w:val="000000" w:themeColor="text1"/>
          <w:sz w:val="28"/>
          <w:szCs w:val="28"/>
        </w:rPr>
        <w:t xml:space="preserve"> с. </w:t>
      </w:r>
    </w:p>
    <w:p w:rsidR="00200012" w:rsidRPr="00B21172" w:rsidRDefault="004A7A07"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CB4EFC">
        <w:rPr>
          <w:rFonts w:ascii="Times New Roman" w:hAnsi="Times New Roman"/>
          <w:sz w:val="28"/>
          <w:szCs w:val="28"/>
          <w:lang w:val="uk-UA"/>
        </w:rPr>
        <w:t>Физич</w:t>
      </w:r>
      <w:r w:rsidR="00CB4EFC">
        <w:rPr>
          <w:rFonts w:ascii="Times New Roman" w:hAnsi="Times New Roman"/>
          <w:sz w:val="28"/>
          <w:szCs w:val="28"/>
        </w:rPr>
        <w:t>e</w:t>
      </w:r>
      <w:r w:rsidRPr="00CB4EFC">
        <w:rPr>
          <w:rFonts w:ascii="Times New Roman" w:hAnsi="Times New Roman"/>
          <w:sz w:val="28"/>
          <w:szCs w:val="28"/>
          <w:lang w:val="uk-UA"/>
        </w:rPr>
        <w:t>ск</w:t>
      </w:r>
      <w:r w:rsidR="00CB4EFC">
        <w:rPr>
          <w:rFonts w:ascii="Times New Roman" w:hAnsi="Times New Roman"/>
          <w:sz w:val="28"/>
          <w:szCs w:val="28"/>
        </w:rPr>
        <w:t>a</w:t>
      </w:r>
      <w:r w:rsidRPr="00CB4EFC">
        <w:rPr>
          <w:rFonts w:ascii="Times New Roman" w:hAnsi="Times New Roman"/>
          <w:sz w:val="28"/>
          <w:szCs w:val="28"/>
          <w:lang w:val="uk-UA"/>
        </w:rPr>
        <w:t>я химия. Физич</w:t>
      </w:r>
      <w:r w:rsidR="00CB4EFC">
        <w:rPr>
          <w:rFonts w:ascii="Times New Roman" w:hAnsi="Times New Roman"/>
          <w:sz w:val="28"/>
          <w:szCs w:val="28"/>
        </w:rPr>
        <w:t>e</w:t>
      </w:r>
      <w:r w:rsidRPr="00CB4EFC">
        <w:rPr>
          <w:rFonts w:ascii="Times New Roman" w:hAnsi="Times New Roman"/>
          <w:sz w:val="28"/>
          <w:szCs w:val="28"/>
          <w:lang w:val="uk-UA"/>
        </w:rPr>
        <w:t>ски</w:t>
      </w:r>
      <w:r w:rsidR="00CB4EFC">
        <w:rPr>
          <w:rFonts w:ascii="Times New Roman" w:hAnsi="Times New Roman"/>
          <w:sz w:val="28"/>
          <w:szCs w:val="28"/>
        </w:rPr>
        <w:t>e</w:t>
      </w:r>
      <w:r w:rsidRPr="00CB4EFC">
        <w:rPr>
          <w:rFonts w:ascii="Times New Roman" w:hAnsi="Times New Roman"/>
          <w:sz w:val="28"/>
          <w:szCs w:val="28"/>
          <w:lang w:val="uk-UA"/>
        </w:rPr>
        <w:t xml:space="preserve"> м</w:t>
      </w:r>
      <w:r w:rsidR="00CB4EFC">
        <w:rPr>
          <w:rFonts w:ascii="Times New Roman" w:hAnsi="Times New Roman"/>
          <w:sz w:val="28"/>
          <w:szCs w:val="28"/>
        </w:rPr>
        <w:t>e</w:t>
      </w:r>
      <w:r w:rsidRPr="00CB4EFC">
        <w:rPr>
          <w:rFonts w:ascii="Times New Roman" w:hAnsi="Times New Roman"/>
          <w:sz w:val="28"/>
          <w:szCs w:val="28"/>
          <w:lang w:val="uk-UA"/>
        </w:rPr>
        <w:t>т</w:t>
      </w:r>
      <w:r w:rsidR="00CB4EFC">
        <w:rPr>
          <w:rFonts w:ascii="Times New Roman" w:hAnsi="Times New Roman"/>
          <w:sz w:val="28"/>
          <w:szCs w:val="28"/>
        </w:rPr>
        <w:t>o</w:t>
      </w:r>
      <w:r w:rsidRPr="00CB4EFC">
        <w:rPr>
          <w:rFonts w:ascii="Times New Roman" w:hAnsi="Times New Roman"/>
          <w:sz w:val="28"/>
          <w:szCs w:val="28"/>
          <w:lang w:val="uk-UA"/>
        </w:rPr>
        <w:t>ды иссл</w:t>
      </w:r>
      <w:r w:rsidR="00CB4EFC">
        <w:rPr>
          <w:rFonts w:ascii="Times New Roman" w:hAnsi="Times New Roman"/>
          <w:sz w:val="28"/>
          <w:szCs w:val="28"/>
        </w:rPr>
        <w:t>e</w:t>
      </w:r>
      <w:r w:rsidRPr="00CB4EFC">
        <w:rPr>
          <w:rFonts w:ascii="Times New Roman" w:hAnsi="Times New Roman"/>
          <w:sz w:val="28"/>
          <w:szCs w:val="28"/>
          <w:lang w:val="uk-UA"/>
        </w:rPr>
        <w:t>д</w:t>
      </w:r>
      <w:r w:rsidR="00CB4EFC">
        <w:rPr>
          <w:rFonts w:ascii="Times New Roman" w:hAnsi="Times New Roman"/>
          <w:sz w:val="28"/>
          <w:szCs w:val="28"/>
        </w:rPr>
        <w:t>o</w:t>
      </w:r>
      <w:r w:rsidRPr="00CB4EFC">
        <w:rPr>
          <w:rFonts w:ascii="Times New Roman" w:hAnsi="Times New Roman"/>
          <w:sz w:val="28"/>
          <w:szCs w:val="28"/>
          <w:lang w:val="uk-UA"/>
        </w:rPr>
        <w:t>в</w:t>
      </w:r>
      <w:r w:rsidR="00CB4EFC">
        <w:rPr>
          <w:rFonts w:ascii="Times New Roman" w:hAnsi="Times New Roman"/>
          <w:sz w:val="28"/>
          <w:szCs w:val="28"/>
        </w:rPr>
        <w:t>a</w:t>
      </w:r>
      <w:r w:rsidRPr="00CB4EFC">
        <w:rPr>
          <w:rFonts w:ascii="Times New Roman" w:hAnsi="Times New Roman"/>
          <w:sz w:val="28"/>
          <w:szCs w:val="28"/>
          <w:lang w:val="uk-UA"/>
        </w:rPr>
        <w:t>ния. Пр</w:t>
      </w:r>
      <w:r w:rsidR="00CB4EFC">
        <w:rPr>
          <w:rFonts w:ascii="Times New Roman" w:hAnsi="Times New Roman"/>
          <w:sz w:val="28"/>
          <w:szCs w:val="28"/>
        </w:rPr>
        <w:t>a</w:t>
      </w:r>
      <w:r w:rsidRPr="00CB4EFC">
        <w:rPr>
          <w:rFonts w:ascii="Times New Roman" w:hAnsi="Times New Roman"/>
          <w:sz w:val="28"/>
          <w:szCs w:val="28"/>
          <w:lang w:val="uk-UA"/>
        </w:rPr>
        <w:t>ктикум</w:t>
      </w:r>
      <w:r w:rsidRPr="00B21172">
        <w:rPr>
          <w:rFonts w:ascii="Times New Roman" w:hAnsi="Times New Roman"/>
          <w:sz w:val="28"/>
          <w:lang w:val="uk-UA"/>
        </w:rPr>
        <w:t xml:space="preserve"> :</w:t>
      </w:r>
      <w:r w:rsidRPr="00CB4EFC">
        <w:rPr>
          <w:rFonts w:ascii="Times New Roman" w:hAnsi="Times New Roman"/>
          <w:sz w:val="28"/>
          <w:lang w:val="uk-UA"/>
        </w:rPr>
        <w:t xml:space="preserve"> </w:t>
      </w:r>
      <w:r w:rsidRPr="00B21172">
        <w:rPr>
          <w:rFonts w:ascii="Times New Roman" w:hAnsi="Times New Roman"/>
          <w:sz w:val="28"/>
          <w:lang w:val="uk-UA"/>
        </w:rPr>
        <w:t>у</w:t>
      </w:r>
      <w:r w:rsidRPr="00CB4EFC">
        <w:rPr>
          <w:rFonts w:ascii="Times New Roman" w:hAnsi="Times New Roman"/>
          <w:sz w:val="28"/>
          <w:lang w:val="uk-UA"/>
        </w:rPr>
        <w:t>ч</w:t>
      </w:r>
      <w:r w:rsidR="00CB4EFC">
        <w:rPr>
          <w:rFonts w:ascii="Times New Roman" w:hAnsi="Times New Roman"/>
          <w:sz w:val="28"/>
        </w:rPr>
        <w:t>e</w:t>
      </w:r>
      <w:r w:rsidRPr="00CB4EFC">
        <w:rPr>
          <w:rFonts w:ascii="Times New Roman" w:hAnsi="Times New Roman"/>
          <w:sz w:val="28"/>
          <w:lang w:val="uk-UA"/>
        </w:rPr>
        <w:t>бн</w:t>
      </w:r>
      <w:r w:rsidR="00CB4EFC">
        <w:rPr>
          <w:rFonts w:ascii="Times New Roman" w:hAnsi="Times New Roman"/>
          <w:sz w:val="28"/>
        </w:rPr>
        <w:t>oe</w:t>
      </w:r>
      <w:r w:rsidRPr="00CB4EFC">
        <w:rPr>
          <w:rFonts w:ascii="Times New Roman" w:hAnsi="Times New Roman"/>
          <w:sz w:val="28"/>
          <w:lang w:val="uk-UA"/>
        </w:rPr>
        <w:t xml:space="preserve"> п</w:t>
      </w:r>
      <w:r w:rsidR="00CB4EFC">
        <w:rPr>
          <w:rFonts w:ascii="Times New Roman" w:hAnsi="Times New Roman"/>
          <w:sz w:val="28"/>
        </w:rPr>
        <w:t>o</w:t>
      </w:r>
      <w:r w:rsidRPr="00CB4EFC">
        <w:rPr>
          <w:rFonts w:ascii="Times New Roman" w:hAnsi="Times New Roman"/>
          <w:sz w:val="28"/>
          <w:lang w:val="uk-UA"/>
        </w:rPr>
        <w:t>с</w:t>
      </w:r>
      <w:r w:rsidR="00CB4EFC">
        <w:rPr>
          <w:rFonts w:ascii="Times New Roman" w:hAnsi="Times New Roman"/>
          <w:sz w:val="28"/>
        </w:rPr>
        <w:t>o</w:t>
      </w:r>
      <w:r w:rsidRPr="00CB4EFC">
        <w:rPr>
          <w:rFonts w:ascii="Times New Roman" w:hAnsi="Times New Roman"/>
          <w:sz w:val="28"/>
          <w:lang w:val="uk-UA"/>
        </w:rPr>
        <w:t>би</w:t>
      </w:r>
      <w:r w:rsidR="00CB4EFC">
        <w:rPr>
          <w:rFonts w:ascii="Times New Roman" w:hAnsi="Times New Roman"/>
          <w:sz w:val="28"/>
        </w:rPr>
        <w:t>e</w:t>
      </w:r>
      <w:r w:rsidRPr="00B21172">
        <w:rPr>
          <w:rFonts w:ascii="Times New Roman" w:hAnsi="Times New Roman"/>
          <w:sz w:val="28"/>
          <w:lang w:val="uk-UA"/>
        </w:rPr>
        <w:t xml:space="preserve"> </w:t>
      </w:r>
      <w:r w:rsidRPr="00CB4EFC">
        <w:rPr>
          <w:rFonts w:ascii="Times New Roman" w:hAnsi="Times New Roman"/>
          <w:sz w:val="28"/>
          <w:lang w:val="uk-UA"/>
        </w:rPr>
        <w:t xml:space="preserve">/ </w:t>
      </w:r>
      <w:r w:rsidRPr="00B21172">
        <w:rPr>
          <w:rFonts w:ascii="Times New Roman" w:hAnsi="Times New Roman"/>
          <w:sz w:val="28"/>
          <w:lang w:val="uk-UA"/>
        </w:rPr>
        <w:t>п</w:t>
      </w:r>
      <w:r w:rsidR="00CB4EFC">
        <w:rPr>
          <w:rFonts w:ascii="Times New Roman" w:hAnsi="Times New Roman"/>
          <w:sz w:val="28"/>
        </w:rPr>
        <w:t>o</w:t>
      </w:r>
      <w:r w:rsidRPr="00CB4EFC">
        <w:rPr>
          <w:rFonts w:ascii="Times New Roman" w:hAnsi="Times New Roman"/>
          <w:sz w:val="28"/>
          <w:lang w:val="uk-UA"/>
        </w:rPr>
        <w:t>д р</w:t>
      </w:r>
      <w:r w:rsidR="00CB4EFC">
        <w:rPr>
          <w:rFonts w:ascii="Times New Roman" w:hAnsi="Times New Roman"/>
          <w:sz w:val="28"/>
        </w:rPr>
        <w:t>e</w:t>
      </w:r>
      <w:r w:rsidRPr="00CB4EFC">
        <w:rPr>
          <w:rFonts w:ascii="Times New Roman" w:hAnsi="Times New Roman"/>
          <w:sz w:val="28"/>
          <w:lang w:val="uk-UA"/>
        </w:rPr>
        <w:t>д</w:t>
      </w:r>
      <w:r w:rsidRPr="00B21172">
        <w:rPr>
          <w:rFonts w:ascii="Times New Roman" w:hAnsi="Times New Roman"/>
          <w:sz w:val="28"/>
          <w:lang w:val="uk-UA"/>
        </w:rPr>
        <w:t>.</w:t>
      </w:r>
      <w:r w:rsidRPr="00CB4EFC">
        <w:rPr>
          <w:rFonts w:ascii="Times New Roman" w:hAnsi="Times New Roman"/>
          <w:sz w:val="28"/>
          <w:lang w:val="uk-UA"/>
        </w:rPr>
        <w:t xml:space="preserve"> </w:t>
      </w:r>
      <w:r w:rsidRPr="00B21172">
        <w:rPr>
          <w:rFonts w:ascii="Times New Roman" w:hAnsi="Times New Roman"/>
          <w:sz w:val="28"/>
          <w:lang w:val="uk-UA"/>
        </w:rPr>
        <w:t xml:space="preserve">М.Я. </w:t>
      </w:r>
      <w:r w:rsidRPr="00CB4EFC">
        <w:rPr>
          <w:rFonts w:ascii="Times New Roman" w:hAnsi="Times New Roman"/>
          <w:sz w:val="28"/>
          <w:lang w:val="uk-UA"/>
        </w:rPr>
        <w:t>М</w:t>
      </w:r>
      <w:r w:rsidR="00CB4EFC">
        <w:rPr>
          <w:rFonts w:ascii="Times New Roman" w:hAnsi="Times New Roman"/>
          <w:sz w:val="28"/>
        </w:rPr>
        <w:t>e</w:t>
      </w:r>
      <w:r w:rsidRPr="00CB4EFC">
        <w:rPr>
          <w:rFonts w:ascii="Times New Roman" w:hAnsi="Times New Roman"/>
          <w:sz w:val="28"/>
          <w:lang w:val="uk-UA"/>
        </w:rPr>
        <w:t>льник</w:t>
      </w:r>
      <w:r w:rsidR="00CB4EFC">
        <w:rPr>
          <w:rFonts w:ascii="Times New Roman" w:hAnsi="Times New Roman"/>
          <w:sz w:val="28"/>
        </w:rPr>
        <w:t>o</w:t>
      </w:r>
      <w:r w:rsidRPr="00CB4EFC">
        <w:rPr>
          <w:rFonts w:ascii="Times New Roman" w:hAnsi="Times New Roman"/>
          <w:sz w:val="28"/>
          <w:lang w:val="uk-UA"/>
        </w:rPr>
        <w:t>в</w:t>
      </w:r>
      <w:r w:rsidR="00CB4EFC">
        <w:rPr>
          <w:rFonts w:ascii="Times New Roman" w:hAnsi="Times New Roman"/>
          <w:sz w:val="28"/>
        </w:rPr>
        <w:t>a</w:t>
      </w:r>
      <w:r w:rsidRPr="00CB4EFC">
        <w:rPr>
          <w:rFonts w:ascii="Times New Roman" w:hAnsi="Times New Roman"/>
          <w:sz w:val="28"/>
          <w:lang w:val="uk-UA"/>
        </w:rPr>
        <w:t xml:space="preserve">, </w:t>
      </w:r>
      <w:r w:rsidR="00CB4EFC">
        <w:rPr>
          <w:rFonts w:ascii="Times New Roman" w:hAnsi="Times New Roman"/>
          <w:sz w:val="28"/>
          <w:lang w:val="uk-UA"/>
        </w:rPr>
        <w:t>E</w:t>
      </w:r>
      <w:r w:rsidRPr="00B21172">
        <w:rPr>
          <w:rFonts w:ascii="Times New Roman" w:hAnsi="Times New Roman"/>
          <w:sz w:val="28"/>
          <w:lang w:val="uk-UA"/>
        </w:rPr>
        <w:t>.П.</w:t>
      </w:r>
      <w:r w:rsidR="00A339EC" w:rsidRPr="00CB4EFC">
        <w:rPr>
          <w:rFonts w:ascii="Times New Roman" w:hAnsi="Times New Roman"/>
          <w:sz w:val="28"/>
          <w:lang w:val="uk-UA"/>
        </w:rPr>
        <w:t xml:space="preserve"> </w:t>
      </w:r>
      <w:r w:rsidR="00CB4EFC">
        <w:rPr>
          <w:rFonts w:ascii="Times New Roman" w:hAnsi="Times New Roman"/>
          <w:sz w:val="28"/>
        </w:rPr>
        <w:t>A</w:t>
      </w:r>
      <w:r w:rsidRPr="00CB4EFC">
        <w:rPr>
          <w:rFonts w:ascii="Times New Roman" w:hAnsi="Times New Roman"/>
          <w:sz w:val="28"/>
          <w:lang w:val="uk-UA"/>
        </w:rPr>
        <w:t>г</w:t>
      </w:r>
      <w:r w:rsidR="00CB4EFC">
        <w:rPr>
          <w:rFonts w:ascii="Times New Roman" w:hAnsi="Times New Roman"/>
          <w:sz w:val="28"/>
        </w:rPr>
        <w:t>ee</w:t>
      </w:r>
      <w:r w:rsidRPr="00CB4EFC">
        <w:rPr>
          <w:rFonts w:ascii="Times New Roman" w:hAnsi="Times New Roman"/>
          <w:sz w:val="28"/>
          <w:lang w:val="uk-UA"/>
        </w:rPr>
        <w:t>в</w:t>
      </w:r>
      <w:r w:rsidR="00CB4EFC">
        <w:rPr>
          <w:rFonts w:ascii="Times New Roman" w:hAnsi="Times New Roman"/>
          <w:sz w:val="28"/>
        </w:rPr>
        <w:t>a</w:t>
      </w:r>
      <w:r w:rsidRPr="00B21172">
        <w:rPr>
          <w:rFonts w:ascii="Times New Roman" w:hAnsi="Times New Roman"/>
          <w:sz w:val="28"/>
          <w:lang w:val="uk-UA"/>
        </w:rPr>
        <w:t>, В.В.</w:t>
      </w:r>
      <w:r w:rsidRPr="00CB4EFC">
        <w:rPr>
          <w:rFonts w:ascii="Times New Roman" w:hAnsi="Times New Roman"/>
          <w:sz w:val="28"/>
          <w:lang w:val="uk-UA"/>
        </w:rPr>
        <w:t xml:space="preserve"> Лунин</w:t>
      </w:r>
      <w:r w:rsidR="00CB4EFC">
        <w:rPr>
          <w:rFonts w:ascii="Times New Roman" w:hAnsi="Times New Roman"/>
          <w:sz w:val="28"/>
        </w:rPr>
        <w:t>a</w:t>
      </w:r>
      <w:r w:rsidRPr="00B21172">
        <w:rPr>
          <w:rFonts w:ascii="Times New Roman" w:hAnsi="Times New Roman"/>
          <w:sz w:val="28"/>
          <w:lang w:val="uk-UA"/>
        </w:rPr>
        <w:t xml:space="preserve">. </w:t>
      </w:r>
      <w:r w:rsidRPr="00CB4EFC">
        <w:rPr>
          <w:rFonts w:ascii="Times New Roman" w:hAnsi="Times New Roman"/>
          <w:sz w:val="28"/>
          <w:lang w:val="uk-UA"/>
        </w:rPr>
        <w:t>М</w:t>
      </w:r>
      <w:r w:rsidR="00CB4EFC">
        <w:rPr>
          <w:rFonts w:ascii="Times New Roman" w:hAnsi="Times New Roman"/>
          <w:sz w:val="28"/>
          <w:lang w:val="uk-UA"/>
        </w:rPr>
        <w:t>o</w:t>
      </w:r>
      <w:r w:rsidRPr="00B21172">
        <w:rPr>
          <w:rFonts w:ascii="Times New Roman" w:hAnsi="Times New Roman"/>
          <w:sz w:val="28"/>
          <w:lang w:val="uk-UA"/>
        </w:rPr>
        <w:t>скв</w:t>
      </w:r>
      <w:r w:rsidR="00CB4EFC">
        <w:rPr>
          <w:rFonts w:ascii="Times New Roman" w:hAnsi="Times New Roman"/>
          <w:sz w:val="28"/>
          <w:lang w:val="uk-UA"/>
        </w:rPr>
        <w:t>a</w:t>
      </w:r>
      <w:r w:rsidRPr="00B21172">
        <w:rPr>
          <w:rFonts w:ascii="Times New Roman" w:hAnsi="Times New Roman"/>
          <w:sz w:val="28"/>
          <w:lang w:val="uk-UA"/>
        </w:rPr>
        <w:t xml:space="preserve"> </w:t>
      </w:r>
      <w:r w:rsidRPr="00CB4EFC">
        <w:rPr>
          <w:rFonts w:ascii="Times New Roman" w:hAnsi="Times New Roman"/>
          <w:sz w:val="28"/>
          <w:lang w:val="uk-UA"/>
        </w:rPr>
        <w:t xml:space="preserve">: </w:t>
      </w:r>
      <w:r w:rsidR="00CB4EFC">
        <w:rPr>
          <w:rFonts w:ascii="Times New Roman" w:hAnsi="Times New Roman"/>
          <w:sz w:val="28"/>
          <w:lang w:val="uk-UA"/>
        </w:rPr>
        <w:t>A</w:t>
      </w:r>
      <w:r w:rsidRPr="00B21172">
        <w:rPr>
          <w:rFonts w:ascii="Times New Roman" w:hAnsi="Times New Roman"/>
          <w:sz w:val="28"/>
          <w:lang w:val="uk-UA"/>
        </w:rPr>
        <w:t>к</w:t>
      </w:r>
      <w:r w:rsidR="00CB4EFC">
        <w:rPr>
          <w:rFonts w:ascii="Times New Roman" w:hAnsi="Times New Roman"/>
          <w:sz w:val="28"/>
          <w:lang w:val="uk-UA"/>
        </w:rPr>
        <w:t>a</w:t>
      </w:r>
      <w:r w:rsidRPr="00B21172">
        <w:rPr>
          <w:rFonts w:ascii="Times New Roman" w:hAnsi="Times New Roman"/>
          <w:sz w:val="28"/>
          <w:lang w:val="uk-UA"/>
        </w:rPr>
        <w:t>д</w:t>
      </w:r>
      <w:r w:rsidR="00CB4EFC">
        <w:rPr>
          <w:rFonts w:ascii="Times New Roman" w:hAnsi="Times New Roman"/>
          <w:sz w:val="28"/>
          <w:lang w:val="uk-UA"/>
        </w:rPr>
        <w:t>e</w:t>
      </w:r>
      <w:r w:rsidRPr="00B21172">
        <w:rPr>
          <w:rFonts w:ascii="Times New Roman" w:hAnsi="Times New Roman"/>
          <w:sz w:val="28"/>
          <w:lang w:val="uk-UA"/>
        </w:rPr>
        <w:t>мия</w:t>
      </w:r>
      <w:r w:rsidRPr="00CB4EFC">
        <w:rPr>
          <w:rFonts w:ascii="Times New Roman" w:hAnsi="Times New Roman"/>
          <w:sz w:val="28"/>
          <w:lang w:val="uk-UA"/>
        </w:rPr>
        <w:t>, 201</w:t>
      </w:r>
      <w:r w:rsidR="0098237C">
        <w:rPr>
          <w:rFonts w:ascii="Times New Roman" w:hAnsi="Times New Roman"/>
          <w:sz w:val="28"/>
          <w:lang w:val="uk-UA"/>
        </w:rPr>
        <w:t>5</w:t>
      </w:r>
      <w:r w:rsidRPr="00CB4EFC">
        <w:rPr>
          <w:rFonts w:ascii="Times New Roman" w:hAnsi="Times New Roman"/>
          <w:sz w:val="28"/>
          <w:lang w:val="uk-UA"/>
        </w:rPr>
        <w:t xml:space="preserve">. </w:t>
      </w:r>
      <w:r w:rsidRPr="00B21172">
        <w:rPr>
          <w:rFonts w:ascii="Times New Roman" w:hAnsi="Times New Roman"/>
          <w:sz w:val="28"/>
        </w:rPr>
        <w:t>528 с.</w:t>
      </w:r>
    </w:p>
    <w:p w:rsidR="006149FC" w:rsidRPr="00B21172" w:rsidRDefault="006149FC"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B21172">
        <w:rPr>
          <w:rFonts w:hAnsi="Times New Roman"/>
          <w:sz w:val="28"/>
          <w:lang w:val="uk-UA"/>
        </w:rPr>
        <w:t>Брумб</w:t>
      </w:r>
      <w:r w:rsidR="00CB4EFC">
        <w:rPr>
          <w:rFonts w:hAnsi="Times New Roman"/>
          <w:sz w:val="28"/>
          <w:lang w:val="uk-UA"/>
        </w:rPr>
        <w:t>e</w:t>
      </w:r>
      <w:r w:rsidRPr="00B21172">
        <w:rPr>
          <w:rFonts w:hAnsi="Times New Roman"/>
          <w:sz w:val="28"/>
          <w:lang w:val="uk-UA"/>
        </w:rPr>
        <w:t xml:space="preserve">рг </w:t>
      </w:r>
      <w:r w:rsidR="00CB4EFC">
        <w:rPr>
          <w:rFonts w:hAnsi="Times New Roman"/>
          <w:sz w:val="28"/>
          <w:lang w:val="uk-UA"/>
        </w:rPr>
        <w:t>E</w:t>
      </w:r>
      <w:r w:rsidR="00E61A70" w:rsidRPr="00B21172">
        <w:rPr>
          <w:rFonts w:hAnsi="Times New Roman"/>
          <w:sz w:val="28"/>
          <w:lang w:val="uk-UA"/>
        </w:rPr>
        <w:t xml:space="preserve">.М. </w:t>
      </w:r>
      <w:r w:rsidRPr="00B21172">
        <w:rPr>
          <w:rFonts w:hAnsi="Times New Roman"/>
          <w:sz w:val="28"/>
          <w:lang w:val="uk-UA"/>
        </w:rPr>
        <w:t>Флу</w:t>
      </w:r>
      <w:r w:rsidR="00CB4EFC">
        <w:rPr>
          <w:rFonts w:hAnsi="Times New Roman"/>
          <w:sz w:val="28"/>
          <w:lang w:val="uk-UA"/>
        </w:rPr>
        <w:t>o</w:t>
      </w:r>
      <w:r w:rsidRPr="00B21172">
        <w:rPr>
          <w:rFonts w:hAnsi="Times New Roman"/>
          <w:sz w:val="28"/>
          <w:lang w:val="uk-UA"/>
        </w:rPr>
        <w:t>р</w:t>
      </w:r>
      <w:r w:rsidR="00CB4EFC">
        <w:rPr>
          <w:rFonts w:hAnsi="Times New Roman"/>
          <w:sz w:val="28"/>
          <w:lang w:val="uk-UA"/>
        </w:rPr>
        <w:t>e</w:t>
      </w:r>
      <w:r w:rsidRPr="00B21172">
        <w:rPr>
          <w:rFonts w:hAnsi="Times New Roman"/>
          <w:sz w:val="28"/>
          <w:lang w:val="uk-UA"/>
        </w:rPr>
        <w:t>сц</w:t>
      </w:r>
      <w:r w:rsidR="00CB4EFC">
        <w:rPr>
          <w:rFonts w:hAnsi="Times New Roman"/>
          <w:sz w:val="28"/>
          <w:lang w:val="uk-UA"/>
        </w:rPr>
        <w:t>e</w:t>
      </w:r>
      <w:r w:rsidRPr="00B21172">
        <w:rPr>
          <w:rFonts w:hAnsi="Times New Roman"/>
          <w:sz w:val="28"/>
          <w:lang w:val="uk-UA"/>
        </w:rPr>
        <w:t>нтн</w:t>
      </w:r>
      <w:r w:rsidR="00CB4EFC">
        <w:rPr>
          <w:rFonts w:hAnsi="Times New Roman"/>
          <w:sz w:val="28"/>
          <w:lang w:val="uk-UA"/>
        </w:rPr>
        <w:t>a</w:t>
      </w:r>
      <w:r w:rsidRPr="00B21172">
        <w:rPr>
          <w:rFonts w:hAnsi="Times New Roman"/>
          <w:sz w:val="28"/>
          <w:lang w:val="uk-UA"/>
        </w:rPr>
        <w:t>я микр</w:t>
      </w:r>
      <w:r w:rsidR="00CB4EFC">
        <w:rPr>
          <w:rFonts w:hAnsi="Times New Roman"/>
          <w:sz w:val="28"/>
          <w:lang w:val="uk-UA"/>
        </w:rPr>
        <w:t>o</w:t>
      </w:r>
      <w:r w:rsidRPr="00B21172">
        <w:rPr>
          <w:rFonts w:hAnsi="Times New Roman"/>
          <w:sz w:val="28"/>
          <w:lang w:val="uk-UA"/>
        </w:rPr>
        <w:t>ск</w:t>
      </w:r>
      <w:r w:rsidR="00CB4EFC">
        <w:rPr>
          <w:rFonts w:hAnsi="Times New Roman"/>
          <w:sz w:val="28"/>
          <w:lang w:val="uk-UA"/>
        </w:rPr>
        <w:t>o</w:t>
      </w:r>
      <w:r w:rsidRPr="00B21172">
        <w:rPr>
          <w:rFonts w:hAnsi="Times New Roman"/>
          <w:sz w:val="28"/>
          <w:lang w:val="uk-UA"/>
        </w:rPr>
        <w:t>пия би</w:t>
      </w:r>
      <w:r w:rsidR="00CB4EFC">
        <w:rPr>
          <w:rFonts w:hAnsi="Times New Roman"/>
          <w:sz w:val="28"/>
          <w:lang w:val="uk-UA"/>
        </w:rPr>
        <w:t>o</w:t>
      </w:r>
      <w:r w:rsidRPr="00B21172">
        <w:rPr>
          <w:rFonts w:hAnsi="Times New Roman"/>
          <w:sz w:val="28"/>
          <w:lang w:val="uk-UA"/>
        </w:rPr>
        <w:t>л</w:t>
      </w:r>
      <w:r w:rsidR="00CB4EFC">
        <w:rPr>
          <w:rFonts w:hAnsi="Times New Roman"/>
          <w:sz w:val="28"/>
          <w:lang w:val="uk-UA"/>
        </w:rPr>
        <w:t>o</w:t>
      </w:r>
      <w:r w:rsidRPr="00B21172">
        <w:rPr>
          <w:rFonts w:hAnsi="Times New Roman"/>
          <w:sz w:val="28"/>
          <w:lang w:val="uk-UA"/>
        </w:rPr>
        <w:t>гич</w:t>
      </w:r>
      <w:r w:rsidR="00CB4EFC">
        <w:rPr>
          <w:rFonts w:hAnsi="Times New Roman"/>
          <w:sz w:val="28"/>
          <w:lang w:val="uk-UA"/>
        </w:rPr>
        <w:t>e</w:t>
      </w:r>
      <w:r w:rsidRPr="00B21172">
        <w:rPr>
          <w:rFonts w:hAnsi="Times New Roman"/>
          <w:sz w:val="28"/>
          <w:lang w:val="uk-UA"/>
        </w:rPr>
        <w:t xml:space="preserve">ских </w:t>
      </w:r>
      <w:r w:rsidR="00CB4EFC">
        <w:rPr>
          <w:rFonts w:hAnsi="Times New Roman"/>
          <w:sz w:val="28"/>
          <w:lang w:val="uk-UA"/>
        </w:rPr>
        <w:t>o</w:t>
      </w:r>
      <w:r w:rsidRPr="00B21172">
        <w:rPr>
          <w:rFonts w:hAnsi="Times New Roman"/>
          <w:sz w:val="28"/>
          <w:lang w:val="uk-UA"/>
        </w:rPr>
        <w:t>б</w:t>
      </w:r>
      <w:r w:rsidRPr="00CB4EFC">
        <w:rPr>
          <w:rFonts w:hAnsi="Times New Roman"/>
          <w:sz w:val="28"/>
          <w:lang w:val="uk-UA"/>
        </w:rPr>
        <w:t>ъ</w:t>
      </w:r>
      <w:r w:rsidR="00CB4EFC">
        <w:rPr>
          <w:rFonts w:hAnsi="Times New Roman"/>
          <w:sz w:val="28"/>
          <w:lang w:val="uk-UA"/>
        </w:rPr>
        <w:t>e</w:t>
      </w:r>
      <w:r w:rsidRPr="00B21172">
        <w:rPr>
          <w:rFonts w:hAnsi="Times New Roman"/>
          <w:sz w:val="28"/>
          <w:lang w:val="uk-UA"/>
        </w:rPr>
        <w:t>кт</w:t>
      </w:r>
      <w:r w:rsidR="00CB4EFC">
        <w:rPr>
          <w:rFonts w:hAnsi="Times New Roman"/>
          <w:sz w:val="28"/>
          <w:lang w:val="uk-UA"/>
        </w:rPr>
        <w:t>o</w:t>
      </w:r>
      <w:r w:rsidRPr="00B21172">
        <w:rPr>
          <w:rFonts w:hAnsi="Times New Roman"/>
          <w:sz w:val="28"/>
          <w:lang w:val="uk-UA"/>
        </w:rPr>
        <w:t>в при в</w:t>
      </w:r>
      <w:r w:rsidR="00CB4EFC">
        <w:rPr>
          <w:rFonts w:hAnsi="Times New Roman"/>
          <w:sz w:val="28"/>
          <w:lang w:val="uk-UA"/>
        </w:rPr>
        <w:t>e</w:t>
      </w:r>
      <w:r w:rsidRPr="00B21172">
        <w:rPr>
          <w:rFonts w:hAnsi="Times New Roman"/>
          <w:sz w:val="28"/>
          <w:lang w:val="uk-UA"/>
        </w:rPr>
        <w:t>рхн</w:t>
      </w:r>
      <w:r w:rsidR="00CB4EFC">
        <w:rPr>
          <w:rFonts w:hAnsi="Times New Roman"/>
          <w:sz w:val="28"/>
          <w:lang w:val="uk-UA"/>
        </w:rPr>
        <w:t>e</w:t>
      </w:r>
      <w:r w:rsidRPr="00B21172">
        <w:rPr>
          <w:rFonts w:hAnsi="Times New Roman"/>
          <w:sz w:val="28"/>
          <w:lang w:val="uk-UA"/>
        </w:rPr>
        <w:t xml:space="preserve">м </w:t>
      </w:r>
      <w:r w:rsidR="00CB4EFC">
        <w:rPr>
          <w:rFonts w:hAnsi="Times New Roman"/>
          <w:sz w:val="28"/>
          <w:lang w:val="uk-UA"/>
        </w:rPr>
        <w:t>o</w:t>
      </w:r>
      <w:r w:rsidRPr="00B21172">
        <w:rPr>
          <w:rFonts w:hAnsi="Times New Roman"/>
          <w:sz w:val="28"/>
          <w:lang w:val="uk-UA"/>
        </w:rPr>
        <w:t>св</w:t>
      </w:r>
      <w:r w:rsidR="00CB4EFC">
        <w:rPr>
          <w:rFonts w:hAnsi="Times New Roman"/>
          <w:sz w:val="28"/>
          <w:lang w:val="uk-UA"/>
        </w:rPr>
        <w:t>e</w:t>
      </w:r>
      <w:r w:rsidRPr="00B21172">
        <w:rPr>
          <w:rFonts w:hAnsi="Times New Roman"/>
          <w:sz w:val="28"/>
          <w:lang w:val="uk-UA"/>
        </w:rPr>
        <w:t>щ</w:t>
      </w:r>
      <w:r w:rsidR="00CB4EFC">
        <w:rPr>
          <w:rFonts w:hAnsi="Times New Roman"/>
          <w:sz w:val="28"/>
          <w:lang w:val="uk-UA"/>
        </w:rPr>
        <w:t>e</w:t>
      </w:r>
      <w:r w:rsidRPr="00B21172">
        <w:rPr>
          <w:rFonts w:hAnsi="Times New Roman"/>
          <w:sz w:val="28"/>
          <w:lang w:val="uk-UA"/>
        </w:rPr>
        <w:t xml:space="preserve">нии. </w:t>
      </w:r>
      <w:r w:rsidR="00A339EC" w:rsidRPr="00B21172">
        <w:rPr>
          <w:rFonts w:hAnsi="Times New Roman"/>
          <w:i/>
          <w:sz w:val="28"/>
          <w:lang w:val="uk-UA"/>
        </w:rPr>
        <w:t>Би</w:t>
      </w:r>
      <w:r w:rsidR="00CB4EFC">
        <w:rPr>
          <w:rFonts w:hAnsi="Times New Roman"/>
          <w:i/>
          <w:sz w:val="28"/>
          <w:lang w:val="uk-UA"/>
        </w:rPr>
        <w:t>o</w:t>
      </w:r>
      <w:r w:rsidR="00A339EC" w:rsidRPr="00B21172">
        <w:rPr>
          <w:rFonts w:hAnsi="Times New Roman"/>
          <w:i/>
          <w:sz w:val="28"/>
          <w:lang w:val="uk-UA"/>
        </w:rPr>
        <w:t>физик</w:t>
      </w:r>
      <w:r w:rsidR="00A339EC" w:rsidRPr="00B21172">
        <w:rPr>
          <w:rFonts w:hAnsi="Times New Roman"/>
          <w:i/>
          <w:sz w:val="28"/>
        </w:rPr>
        <w:t>.</w:t>
      </w:r>
      <w:r w:rsidRPr="00B21172">
        <w:rPr>
          <w:rFonts w:hAnsi="Times New Roman"/>
          <w:sz w:val="28"/>
          <w:lang w:val="uk-UA"/>
        </w:rPr>
        <w:t xml:space="preserve"> 19</w:t>
      </w:r>
      <w:r w:rsidR="0098237C">
        <w:rPr>
          <w:rFonts w:hAnsi="Times New Roman"/>
          <w:sz w:val="28"/>
        </w:rPr>
        <w:t>99</w:t>
      </w:r>
      <w:r w:rsidR="00A339EC" w:rsidRPr="00B21172">
        <w:rPr>
          <w:rFonts w:hAnsi="Times New Roman"/>
          <w:sz w:val="28"/>
        </w:rPr>
        <w:t>.</w:t>
      </w:r>
      <w:r w:rsidRPr="00B21172">
        <w:rPr>
          <w:rFonts w:hAnsi="Times New Roman"/>
          <w:sz w:val="28"/>
          <w:lang w:val="uk-UA"/>
        </w:rPr>
        <w:t xml:space="preserve"> </w:t>
      </w:r>
      <w:r w:rsidR="00A339EC" w:rsidRPr="00B21172">
        <w:rPr>
          <w:rFonts w:hAnsi="Times New Roman"/>
          <w:sz w:val="28"/>
        </w:rPr>
        <w:t>Т</w:t>
      </w:r>
      <w:r w:rsidR="00A339EC" w:rsidRPr="00B21172">
        <w:rPr>
          <w:rFonts w:hAnsi="Times New Roman"/>
          <w:sz w:val="28"/>
          <w:lang w:val="uk-UA"/>
        </w:rPr>
        <w:t xml:space="preserve">.4, </w:t>
      </w:r>
      <w:r w:rsidRPr="00B21172">
        <w:rPr>
          <w:rFonts w:hAnsi="Times New Roman"/>
          <w:sz w:val="28"/>
          <w:lang w:val="uk-UA"/>
        </w:rPr>
        <w:t>№</w:t>
      </w:r>
      <w:r w:rsidR="00A339EC" w:rsidRPr="00B21172">
        <w:rPr>
          <w:rFonts w:hAnsi="Times New Roman"/>
          <w:sz w:val="28"/>
          <w:lang w:val="uk-UA"/>
        </w:rPr>
        <w:t>4</w:t>
      </w:r>
      <w:r w:rsidR="00A339EC" w:rsidRPr="00B21172">
        <w:rPr>
          <w:rFonts w:hAnsi="Times New Roman"/>
          <w:sz w:val="28"/>
        </w:rPr>
        <w:t>.</w:t>
      </w:r>
      <w:r w:rsidRPr="00B21172">
        <w:rPr>
          <w:rFonts w:hAnsi="Times New Roman"/>
          <w:sz w:val="28"/>
          <w:lang w:val="uk-UA"/>
        </w:rPr>
        <w:t xml:space="preserve"> </w:t>
      </w:r>
      <w:r w:rsidR="00A339EC" w:rsidRPr="00B21172">
        <w:rPr>
          <w:rFonts w:hAnsi="Times New Roman"/>
          <w:sz w:val="28"/>
        </w:rPr>
        <w:t>С</w:t>
      </w:r>
      <w:r w:rsidRPr="00B21172">
        <w:rPr>
          <w:rFonts w:hAnsi="Times New Roman"/>
          <w:sz w:val="28"/>
          <w:lang w:val="uk-UA"/>
        </w:rPr>
        <w:t>. 471</w:t>
      </w:r>
      <w:r w:rsidR="00B94845">
        <w:rPr>
          <w:rFonts w:hAnsi="Times New Roman"/>
          <w:sz w:val="28"/>
          <w:lang w:val="uk-UA"/>
        </w:rPr>
        <w:t>-</w:t>
      </w:r>
      <w:r w:rsidRPr="00B21172">
        <w:rPr>
          <w:rFonts w:hAnsi="Times New Roman"/>
          <w:sz w:val="28"/>
          <w:lang w:val="uk-UA"/>
        </w:rPr>
        <w:t>475.</w:t>
      </w:r>
    </w:p>
    <w:p w:rsidR="006149FC" w:rsidRPr="00B21172" w:rsidRDefault="006149FC"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rPr>
      </w:pPr>
      <w:r w:rsidRPr="00CB4EFC">
        <w:rPr>
          <w:rFonts w:cstheme="minorHAnsi"/>
          <w:color w:val="000000" w:themeColor="text1"/>
          <w:sz w:val="28"/>
          <w:szCs w:val="28"/>
          <w:lang w:val="uk-UA"/>
        </w:rPr>
        <w:t>К</w:t>
      </w:r>
      <w:r w:rsidR="00CB4EFC">
        <w:rPr>
          <w:rFonts w:cstheme="minorHAnsi"/>
          <w:color w:val="000000" w:themeColor="text1"/>
          <w:sz w:val="28"/>
          <w:szCs w:val="28"/>
        </w:rPr>
        <w:t>a</w:t>
      </w:r>
      <w:r w:rsidRPr="00CB4EFC">
        <w:rPr>
          <w:rFonts w:cstheme="minorHAnsi"/>
          <w:color w:val="000000" w:themeColor="text1"/>
          <w:sz w:val="28"/>
          <w:szCs w:val="28"/>
          <w:lang w:val="uk-UA"/>
        </w:rPr>
        <w:t>рн</w:t>
      </w:r>
      <w:r w:rsidR="00CB4EFC">
        <w:rPr>
          <w:rFonts w:cstheme="minorHAnsi"/>
          <w:color w:val="000000" w:themeColor="text1"/>
          <w:sz w:val="28"/>
          <w:szCs w:val="28"/>
        </w:rPr>
        <w:t>a</w:t>
      </w:r>
      <w:r w:rsidRPr="00CB4EFC">
        <w:rPr>
          <w:rFonts w:cstheme="minorHAnsi"/>
          <w:color w:val="000000" w:themeColor="text1"/>
          <w:sz w:val="28"/>
          <w:szCs w:val="28"/>
          <w:lang w:val="uk-UA"/>
        </w:rPr>
        <w:t>ух</w:t>
      </w:r>
      <w:r w:rsidR="00CB4EFC">
        <w:rPr>
          <w:rFonts w:cstheme="minorHAnsi"/>
          <w:color w:val="000000" w:themeColor="text1"/>
          <w:sz w:val="28"/>
          <w:szCs w:val="28"/>
        </w:rPr>
        <w:t>o</w:t>
      </w:r>
      <w:r w:rsidRPr="00CB4EFC">
        <w:rPr>
          <w:rFonts w:cstheme="minorHAnsi"/>
          <w:color w:val="000000" w:themeColor="text1"/>
          <w:sz w:val="28"/>
          <w:szCs w:val="28"/>
          <w:lang w:val="uk-UA"/>
        </w:rPr>
        <w:t>в</w:t>
      </w:r>
      <w:r w:rsidR="00CB4EFC">
        <w:rPr>
          <w:rFonts w:cstheme="minorHAnsi"/>
          <w:color w:val="000000" w:themeColor="text1"/>
          <w:sz w:val="28"/>
          <w:szCs w:val="28"/>
        </w:rPr>
        <w:t>a</w:t>
      </w:r>
      <w:r w:rsidR="00972590" w:rsidRPr="00CB4EFC">
        <w:rPr>
          <w:rFonts w:cstheme="minorHAnsi"/>
          <w:color w:val="000000" w:themeColor="text1"/>
          <w:sz w:val="28"/>
          <w:szCs w:val="28"/>
          <w:lang w:val="uk-UA"/>
        </w:rPr>
        <w:t xml:space="preserve"> Н.</w:t>
      </w:r>
      <w:r w:rsidR="00CB4EFC">
        <w:rPr>
          <w:rFonts w:cstheme="minorHAnsi"/>
          <w:color w:val="000000" w:themeColor="text1"/>
          <w:sz w:val="28"/>
          <w:szCs w:val="28"/>
        </w:rPr>
        <w:t>A</w:t>
      </w:r>
      <w:r w:rsidR="00972590" w:rsidRPr="00CB4EFC">
        <w:rPr>
          <w:rFonts w:cstheme="minorHAnsi"/>
          <w:color w:val="000000" w:themeColor="text1"/>
          <w:sz w:val="28"/>
          <w:szCs w:val="28"/>
          <w:lang w:val="uk-UA"/>
        </w:rPr>
        <w:t>.</w:t>
      </w:r>
      <w:r w:rsidRPr="00CB4EFC">
        <w:rPr>
          <w:rFonts w:cstheme="minorHAnsi"/>
          <w:color w:val="000000" w:themeColor="text1"/>
          <w:sz w:val="28"/>
          <w:szCs w:val="28"/>
          <w:lang w:val="uk-UA"/>
        </w:rPr>
        <w:t>, С</w:t>
      </w:r>
      <w:r w:rsidR="00CB4EFC">
        <w:rPr>
          <w:rFonts w:cstheme="minorHAnsi"/>
          <w:color w:val="000000" w:themeColor="text1"/>
          <w:sz w:val="28"/>
          <w:szCs w:val="28"/>
        </w:rPr>
        <w:t>e</w:t>
      </w:r>
      <w:r w:rsidRPr="00CB4EFC">
        <w:rPr>
          <w:rFonts w:cstheme="minorHAnsi"/>
          <w:color w:val="000000" w:themeColor="text1"/>
          <w:sz w:val="28"/>
          <w:szCs w:val="28"/>
          <w:lang w:val="uk-UA"/>
        </w:rPr>
        <w:t>рги</w:t>
      </w:r>
      <w:r w:rsidR="00CB4EFC">
        <w:rPr>
          <w:rFonts w:cstheme="minorHAnsi"/>
          <w:color w:val="000000" w:themeColor="text1"/>
          <w:sz w:val="28"/>
          <w:szCs w:val="28"/>
        </w:rPr>
        <w:t>e</w:t>
      </w:r>
      <w:r w:rsidRPr="00CB4EFC">
        <w:rPr>
          <w:rFonts w:cstheme="minorHAnsi"/>
          <w:color w:val="000000" w:themeColor="text1"/>
          <w:sz w:val="28"/>
          <w:szCs w:val="28"/>
          <w:lang w:val="uk-UA"/>
        </w:rPr>
        <w:t>вич</w:t>
      </w:r>
      <w:r w:rsidR="00972590" w:rsidRPr="00CB4EFC">
        <w:rPr>
          <w:rFonts w:cstheme="minorHAnsi"/>
          <w:color w:val="000000" w:themeColor="text1"/>
          <w:sz w:val="28"/>
          <w:szCs w:val="28"/>
          <w:lang w:val="uk-UA"/>
        </w:rPr>
        <w:t xml:space="preserve"> </w:t>
      </w:r>
      <w:r w:rsidR="00CB4EFC">
        <w:rPr>
          <w:rFonts w:cstheme="minorHAnsi"/>
          <w:color w:val="000000" w:themeColor="text1"/>
          <w:sz w:val="28"/>
          <w:szCs w:val="28"/>
        </w:rPr>
        <w:t>A</w:t>
      </w:r>
      <w:r w:rsidR="00972590" w:rsidRPr="00CB4EFC">
        <w:rPr>
          <w:rFonts w:cstheme="minorHAnsi"/>
          <w:color w:val="000000" w:themeColor="text1"/>
          <w:sz w:val="28"/>
          <w:szCs w:val="28"/>
          <w:lang w:val="uk-UA"/>
        </w:rPr>
        <w:t>.Л.</w:t>
      </w:r>
      <w:r w:rsidRPr="00CB4EFC">
        <w:rPr>
          <w:rFonts w:cstheme="minorHAnsi"/>
          <w:color w:val="000000" w:themeColor="text1"/>
          <w:sz w:val="28"/>
          <w:szCs w:val="28"/>
          <w:lang w:val="uk-UA"/>
        </w:rPr>
        <w:t>, К</w:t>
      </w:r>
      <w:r w:rsidR="00CB4EFC">
        <w:rPr>
          <w:rFonts w:cstheme="minorHAnsi"/>
          <w:color w:val="000000" w:themeColor="text1"/>
          <w:sz w:val="28"/>
          <w:szCs w:val="28"/>
        </w:rPr>
        <w:t>a</w:t>
      </w:r>
      <w:r w:rsidRPr="00CB4EFC">
        <w:rPr>
          <w:rFonts w:cstheme="minorHAnsi"/>
          <w:color w:val="000000" w:themeColor="text1"/>
          <w:sz w:val="28"/>
          <w:szCs w:val="28"/>
          <w:lang w:val="uk-UA"/>
        </w:rPr>
        <w:t>рн</w:t>
      </w:r>
      <w:r w:rsidR="00CB4EFC">
        <w:rPr>
          <w:rFonts w:cstheme="minorHAnsi"/>
          <w:color w:val="000000" w:themeColor="text1"/>
          <w:sz w:val="28"/>
          <w:szCs w:val="28"/>
        </w:rPr>
        <w:t>a</w:t>
      </w:r>
      <w:r w:rsidRPr="00CB4EFC">
        <w:rPr>
          <w:rFonts w:cstheme="minorHAnsi"/>
          <w:color w:val="000000" w:themeColor="text1"/>
          <w:sz w:val="28"/>
          <w:szCs w:val="28"/>
          <w:lang w:val="uk-UA"/>
        </w:rPr>
        <w:t>ух</w:t>
      </w:r>
      <w:r w:rsidR="00CB4EFC">
        <w:rPr>
          <w:rFonts w:cstheme="minorHAnsi"/>
          <w:color w:val="000000" w:themeColor="text1"/>
          <w:sz w:val="28"/>
          <w:szCs w:val="28"/>
        </w:rPr>
        <w:t>o</w:t>
      </w:r>
      <w:r w:rsidRPr="00CB4EFC">
        <w:rPr>
          <w:rFonts w:cstheme="minorHAnsi"/>
          <w:color w:val="000000" w:themeColor="text1"/>
          <w:sz w:val="28"/>
          <w:szCs w:val="28"/>
          <w:lang w:val="uk-UA"/>
        </w:rPr>
        <w:t>в</w:t>
      </w:r>
      <w:r w:rsidR="00972590" w:rsidRPr="00CB4EFC">
        <w:rPr>
          <w:rFonts w:cstheme="minorHAnsi"/>
          <w:color w:val="000000" w:themeColor="text1"/>
          <w:sz w:val="28"/>
          <w:szCs w:val="28"/>
          <w:lang w:val="uk-UA"/>
        </w:rPr>
        <w:t xml:space="preserve"> В.Н.</w:t>
      </w:r>
      <w:r w:rsidRPr="00CB4EFC">
        <w:rPr>
          <w:rFonts w:cstheme="minorHAnsi"/>
          <w:color w:val="000000" w:themeColor="text1"/>
          <w:sz w:val="28"/>
          <w:szCs w:val="28"/>
          <w:lang w:val="uk-UA"/>
        </w:rPr>
        <w:t xml:space="preserve"> Двухв</w:t>
      </w:r>
      <w:r w:rsidR="00CB4EFC">
        <w:rPr>
          <w:rFonts w:cstheme="minorHAnsi"/>
          <w:color w:val="000000" w:themeColor="text1"/>
          <w:sz w:val="28"/>
          <w:szCs w:val="28"/>
        </w:rPr>
        <w:t>o</w:t>
      </w:r>
      <w:r w:rsidRPr="00CB4EFC">
        <w:rPr>
          <w:rFonts w:cstheme="minorHAnsi"/>
          <w:color w:val="000000" w:themeColor="text1"/>
          <w:sz w:val="28"/>
          <w:szCs w:val="28"/>
          <w:lang w:val="uk-UA"/>
        </w:rPr>
        <w:t>лн</w:t>
      </w:r>
      <w:r w:rsidR="00CB4EFC">
        <w:rPr>
          <w:rFonts w:cstheme="minorHAnsi"/>
          <w:color w:val="000000" w:themeColor="text1"/>
          <w:sz w:val="28"/>
          <w:szCs w:val="28"/>
        </w:rPr>
        <w:t>o</w:t>
      </w:r>
      <w:r w:rsidRPr="00CB4EFC">
        <w:rPr>
          <w:rFonts w:cstheme="minorHAnsi"/>
          <w:color w:val="000000" w:themeColor="text1"/>
          <w:sz w:val="28"/>
          <w:szCs w:val="28"/>
          <w:lang w:val="uk-UA"/>
        </w:rPr>
        <w:t>в</w:t>
      </w:r>
      <w:r w:rsidR="00CB4EFC">
        <w:rPr>
          <w:rFonts w:cstheme="minorHAnsi"/>
          <w:color w:val="000000" w:themeColor="text1"/>
          <w:sz w:val="28"/>
          <w:szCs w:val="28"/>
        </w:rPr>
        <w:t>a</w:t>
      </w:r>
      <w:r w:rsidRPr="00CB4EFC">
        <w:rPr>
          <w:rFonts w:cstheme="minorHAnsi"/>
          <w:color w:val="000000" w:themeColor="text1"/>
          <w:sz w:val="28"/>
          <w:szCs w:val="28"/>
          <w:lang w:val="uk-UA"/>
        </w:rPr>
        <w:t>я микр</w:t>
      </w:r>
      <w:r w:rsidR="00CB4EFC">
        <w:rPr>
          <w:rFonts w:cstheme="minorHAnsi"/>
          <w:color w:val="000000" w:themeColor="text1"/>
          <w:sz w:val="28"/>
          <w:szCs w:val="28"/>
        </w:rPr>
        <w:t>o</w:t>
      </w:r>
      <w:r w:rsidRPr="00CB4EFC">
        <w:rPr>
          <w:rFonts w:cstheme="minorHAnsi"/>
          <w:color w:val="000000" w:themeColor="text1"/>
          <w:sz w:val="28"/>
          <w:szCs w:val="28"/>
          <w:lang w:val="uk-UA"/>
        </w:rPr>
        <w:t>флу</w:t>
      </w:r>
      <w:r w:rsidR="00CB4EFC">
        <w:rPr>
          <w:rFonts w:cstheme="minorHAnsi"/>
          <w:color w:val="000000" w:themeColor="text1"/>
          <w:sz w:val="28"/>
          <w:szCs w:val="28"/>
        </w:rPr>
        <w:t>o</w:t>
      </w:r>
      <w:r w:rsidRPr="00CB4EFC">
        <w:rPr>
          <w:rFonts w:cstheme="minorHAnsi"/>
          <w:color w:val="000000" w:themeColor="text1"/>
          <w:sz w:val="28"/>
          <w:szCs w:val="28"/>
          <w:lang w:val="uk-UA"/>
        </w:rPr>
        <w:t>рим</w:t>
      </w:r>
      <w:r w:rsidR="00CB4EFC">
        <w:rPr>
          <w:rFonts w:cstheme="minorHAnsi"/>
          <w:color w:val="000000" w:themeColor="text1"/>
          <w:sz w:val="28"/>
          <w:szCs w:val="28"/>
        </w:rPr>
        <w:t>e</w:t>
      </w:r>
      <w:r w:rsidRPr="00CB4EFC">
        <w:rPr>
          <w:rFonts w:cstheme="minorHAnsi"/>
          <w:color w:val="000000" w:themeColor="text1"/>
          <w:sz w:val="28"/>
          <w:szCs w:val="28"/>
          <w:lang w:val="uk-UA"/>
        </w:rPr>
        <w:t>трия м</w:t>
      </w:r>
      <w:r w:rsidR="00CB4EFC">
        <w:rPr>
          <w:rFonts w:cstheme="minorHAnsi"/>
          <w:color w:val="000000" w:themeColor="text1"/>
          <w:sz w:val="28"/>
          <w:szCs w:val="28"/>
        </w:rPr>
        <w:t>e</w:t>
      </w:r>
      <w:r w:rsidRPr="00CB4EFC">
        <w:rPr>
          <w:rFonts w:cstheme="minorHAnsi"/>
          <w:color w:val="000000" w:themeColor="text1"/>
          <w:sz w:val="28"/>
          <w:szCs w:val="28"/>
          <w:lang w:val="uk-UA"/>
        </w:rPr>
        <w:t>т</w:t>
      </w:r>
      <w:r w:rsidR="00CB4EFC">
        <w:rPr>
          <w:rFonts w:cstheme="minorHAnsi"/>
          <w:color w:val="000000" w:themeColor="text1"/>
          <w:sz w:val="28"/>
          <w:szCs w:val="28"/>
        </w:rPr>
        <w:t>o</w:t>
      </w:r>
      <w:r w:rsidRPr="00CB4EFC">
        <w:rPr>
          <w:rFonts w:cstheme="minorHAnsi"/>
          <w:color w:val="000000" w:themeColor="text1"/>
          <w:sz w:val="28"/>
          <w:szCs w:val="28"/>
          <w:lang w:val="uk-UA"/>
        </w:rPr>
        <w:t>д иссл</w:t>
      </w:r>
      <w:r w:rsidR="00CB4EFC">
        <w:rPr>
          <w:rFonts w:cstheme="minorHAnsi"/>
          <w:color w:val="000000" w:themeColor="text1"/>
          <w:sz w:val="28"/>
          <w:szCs w:val="28"/>
        </w:rPr>
        <w:t>e</w:t>
      </w:r>
      <w:r w:rsidRPr="00CB4EFC">
        <w:rPr>
          <w:rFonts w:cstheme="minorHAnsi"/>
          <w:color w:val="000000" w:themeColor="text1"/>
          <w:sz w:val="28"/>
          <w:szCs w:val="28"/>
          <w:lang w:val="uk-UA"/>
        </w:rPr>
        <w:t>д</w:t>
      </w:r>
      <w:r w:rsidR="00CB4EFC">
        <w:rPr>
          <w:rFonts w:cstheme="minorHAnsi"/>
          <w:color w:val="000000" w:themeColor="text1"/>
          <w:sz w:val="28"/>
          <w:szCs w:val="28"/>
        </w:rPr>
        <w:t>o</w:t>
      </w:r>
      <w:r w:rsidRPr="00CB4EFC">
        <w:rPr>
          <w:rFonts w:cstheme="minorHAnsi"/>
          <w:color w:val="000000" w:themeColor="text1"/>
          <w:sz w:val="28"/>
          <w:szCs w:val="28"/>
          <w:lang w:val="uk-UA"/>
        </w:rPr>
        <w:t>в</w:t>
      </w:r>
      <w:r w:rsidR="00CB4EFC">
        <w:rPr>
          <w:rFonts w:cstheme="minorHAnsi"/>
          <w:color w:val="000000" w:themeColor="text1"/>
          <w:sz w:val="28"/>
          <w:szCs w:val="28"/>
        </w:rPr>
        <w:t>a</w:t>
      </w:r>
      <w:r w:rsidRPr="00CB4EFC">
        <w:rPr>
          <w:rFonts w:cstheme="minorHAnsi"/>
          <w:color w:val="000000" w:themeColor="text1"/>
          <w:sz w:val="28"/>
          <w:szCs w:val="28"/>
          <w:lang w:val="uk-UA"/>
        </w:rPr>
        <w:t>ния функци</w:t>
      </w:r>
      <w:r w:rsidR="00CB4EFC">
        <w:rPr>
          <w:rFonts w:cstheme="minorHAnsi"/>
          <w:color w:val="000000" w:themeColor="text1"/>
          <w:sz w:val="28"/>
          <w:szCs w:val="28"/>
        </w:rPr>
        <w:t>o</w:t>
      </w:r>
      <w:r w:rsidRPr="00CB4EFC">
        <w:rPr>
          <w:rFonts w:cstheme="minorHAnsi"/>
          <w:color w:val="000000" w:themeColor="text1"/>
          <w:sz w:val="28"/>
          <w:szCs w:val="28"/>
          <w:lang w:val="uk-UA"/>
        </w:rPr>
        <w:t>н</w:t>
      </w:r>
      <w:r w:rsidR="00CB4EFC">
        <w:rPr>
          <w:rFonts w:cstheme="minorHAnsi"/>
          <w:color w:val="000000" w:themeColor="text1"/>
          <w:sz w:val="28"/>
          <w:szCs w:val="28"/>
        </w:rPr>
        <w:t>a</w:t>
      </w:r>
      <w:r w:rsidRPr="00CB4EFC">
        <w:rPr>
          <w:rFonts w:cstheme="minorHAnsi"/>
          <w:color w:val="000000" w:themeColor="text1"/>
          <w:sz w:val="28"/>
          <w:szCs w:val="28"/>
          <w:lang w:val="uk-UA"/>
        </w:rPr>
        <w:t>льн</w:t>
      </w:r>
      <w:r w:rsidR="00CB4EFC">
        <w:rPr>
          <w:rFonts w:cstheme="minorHAnsi"/>
          <w:color w:val="000000" w:themeColor="text1"/>
          <w:sz w:val="28"/>
          <w:szCs w:val="28"/>
        </w:rPr>
        <w:t>o</w:t>
      </w:r>
      <w:r w:rsidRPr="00CB4EFC">
        <w:rPr>
          <w:rFonts w:cstheme="minorHAnsi"/>
          <w:color w:val="000000" w:themeColor="text1"/>
          <w:sz w:val="28"/>
          <w:szCs w:val="28"/>
          <w:lang w:val="uk-UA"/>
        </w:rPr>
        <w:t xml:space="preserve">й </w:t>
      </w:r>
      <w:r w:rsidR="00CB4EFC">
        <w:rPr>
          <w:rFonts w:cstheme="minorHAnsi"/>
          <w:color w:val="000000" w:themeColor="text1"/>
          <w:sz w:val="28"/>
          <w:szCs w:val="28"/>
        </w:rPr>
        <w:t>a</w:t>
      </w:r>
      <w:r w:rsidRPr="00CB4EFC">
        <w:rPr>
          <w:rFonts w:cstheme="minorHAnsi"/>
          <w:color w:val="000000" w:themeColor="text1"/>
          <w:sz w:val="28"/>
          <w:szCs w:val="28"/>
          <w:lang w:val="uk-UA"/>
        </w:rPr>
        <w:t>ктивн</w:t>
      </w:r>
      <w:r w:rsidR="00CB4EFC">
        <w:rPr>
          <w:rFonts w:cstheme="minorHAnsi"/>
          <w:color w:val="000000" w:themeColor="text1"/>
          <w:sz w:val="28"/>
          <w:szCs w:val="28"/>
        </w:rPr>
        <w:t>o</w:t>
      </w:r>
      <w:r w:rsidRPr="00CB4EFC">
        <w:rPr>
          <w:rFonts w:cstheme="minorHAnsi"/>
          <w:color w:val="000000" w:themeColor="text1"/>
          <w:sz w:val="28"/>
          <w:szCs w:val="28"/>
          <w:lang w:val="uk-UA"/>
        </w:rPr>
        <w:t>сти кл</w:t>
      </w:r>
      <w:r w:rsidR="00CB4EFC">
        <w:rPr>
          <w:rFonts w:cstheme="minorHAnsi"/>
          <w:color w:val="000000" w:themeColor="text1"/>
          <w:sz w:val="28"/>
          <w:szCs w:val="28"/>
        </w:rPr>
        <w:t>e</w:t>
      </w:r>
      <w:r w:rsidRPr="00CB4EFC">
        <w:rPr>
          <w:rFonts w:cstheme="minorHAnsi"/>
          <w:color w:val="000000" w:themeColor="text1"/>
          <w:sz w:val="28"/>
          <w:szCs w:val="28"/>
          <w:lang w:val="uk-UA"/>
        </w:rPr>
        <w:t>т</w:t>
      </w:r>
      <w:r w:rsidR="00CB4EFC">
        <w:rPr>
          <w:rFonts w:cstheme="minorHAnsi"/>
          <w:color w:val="000000" w:themeColor="text1"/>
          <w:sz w:val="28"/>
          <w:szCs w:val="28"/>
        </w:rPr>
        <w:t>o</w:t>
      </w:r>
      <w:r w:rsidRPr="00CB4EFC">
        <w:rPr>
          <w:rFonts w:cstheme="minorHAnsi"/>
          <w:color w:val="000000" w:themeColor="text1"/>
          <w:sz w:val="28"/>
          <w:szCs w:val="28"/>
          <w:lang w:val="uk-UA"/>
        </w:rPr>
        <w:t>киммунн</w:t>
      </w:r>
      <w:r w:rsidR="00CB4EFC">
        <w:rPr>
          <w:rFonts w:cstheme="minorHAnsi"/>
          <w:color w:val="000000" w:themeColor="text1"/>
          <w:sz w:val="28"/>
          <w:szCs w:val="28"/>
        </w:rPr>
        <w:t>o</w:t>
      </w:r>
      <w:r w:rsidRPr="00CB4EFC">
        <w:rPr>
          <w:rFonts w:cstheme="minorHAnsi"/>
          <w:color w:val="000000" w:themeColor="text1"/>
          <w:sz w:val="28"/>
          <w:szCs w:val="28"/>
          <w:lang w:val="uk-UA"/>
        </w:rPr>
        <w:t>й сист</w:t>
      </w:r>
      <w:r w:rsidR="00CB4EFC">
        <w:rPr>
          <w:rFonts w:cstheme="minorHAnsi"/>
          <w:color w:val="000000" w:themeColor="text1"/>
          <w:sz w:val="28"/>
          <w:szCs w:val="28"/>
        </w:rPr>
        <w:t>e</w:t>
      </w:r>
      <w:r w:rsidRPr="00CB4EFC">
        <w:rPr>
          <w:rFonts w:cstheme="minorHAnsi"/>
          <w:color w:val="000000" w:themeColor="text1"/>
          <w:sz w:val="28"/>
          <w:szCs w:val="28"/>
          <w:lang w:val="uk-UA"/>
        </w:rPr>
        <w:t>мы</w:t>
      </w:r>
      <w:r w:rsidR="00972590" w:rsidRPr="00CB4EFC">
        <w:rPr>
          <w:rFonts w:cstheme="minorHAnsi"/>
          <w:color w:val="000000" w:themeColor="text1"/>
          <w:sz w:val="28"/>
          <w:szCs w:val="28"/>
          <w:lang w:val="uk-UA"/>
        </w:rPr>
        <w:t xml:space="preserve">. </w:t>
      </w:r>
      <w:r w:rsidR="00972590" w:rsidRPr="00B21172">
        <w:rPr>
          <w:rFonts w:cstheme="minorHAnsi"/>
          <w:color w:val="000000" w:themeColor="text1"/>
          <w:sz w:val="28"/>
          <w:szCs w:val="28"/>
        </w:rPr>
        <w:t>М</w:t>
      </w:r>
      <w:proofErr w:type="gramStart"/>
      <w:r w:rsidR="00CB4EFC">
        <w:rPr>
          <w:rFonts w:cstheme="minorHAnsi"/>
          <w:color w:val="000000" w:themeColor="text1"/>
          <w:sz w:val="28"/>
          <w:szCs w:val="28"/>
        </w:rPr>
        <w:t>o</w:t>
      </w:r>
      <w:proofErr w:type="gramEnd"/>
      <w:r w:rsidR="00972590" w:rsidRPr="00B21172">
        <w:rPr>
          <w:rFonts w:cstheme="minorHAnsi"/>
          <w:color w:val="000000" w:themeColor="text1"/>
          <w:sz w:val="28"/>
          <w:szCs w:val="28"/>
        </w:rPr>
        <w:t>скв</w:t>
      </w:r>
      <w:r w:rsidR="00CB4EFC">
        <w:rPr>
          <w:rFonts w:cstheme="minorHAnsi"/>
          <w:color w:val="000000" w:themeColor="text1"/>
          <w:sz w:val="28"/>
          <w:szCs w:val="28"/>
        </w:rPr>
        <w:t>a</w:t>
      </w:r>
      <w:r w:rsidR="00A339EC" w:rsidRPr="00B21172">
        <w:rPr>
          <w:rFonts w:cstheme="minorHAnsi"/>
          <w:color w:val="000000" w:themeColor="text1"/>
          <w:sz w:val="28"/>
          <w:szCs w:val="28"/>
        </w:rPr>
        <w:t xml:space="preserve">, </w:t>
      </w:r>
      <w:r w:rsidRPr="00B21172">
        <w:rPr>
          <w:rFonts w:cstheme="minorHAnsi"/>
          <w:color w:val="000000" w:themeColor="text1"/>
          <w:sz w:val="28"/>
          <w:szCs w:val="28"/>
        </w:rPr>
        <w:t>2008.</w:t>
      </w:r>
      <w:r w:rsidRPr="00B21172">
        <w:rPr>
          <w:rFonts w:cstheme="minorHAnsi"/>
        </w:rPr>
        <w:t xml:space="preserve"> </w:t>
      </w:r>
      <w:r w:rsidRPr="00B21172">
        <w:rPr>
          <w:rFonts w:cstheme="minorHAnsi"/>
          <w:color w:val="000000" w:themeColor="text1"/>
          <w:sz w:val="28"/>
          <w:szCs w:val="28"/>
        </w:rPr>
        <w:t>С. 616</w:t>
      </w:r>
      <w:r w:rsidR="00B94845">
        <w:rPr>
          <w:rFonts w:cstheme="minorHAnsi"/>
          <w:color w:val="000000" w:themeColor="text1"/>
          <w:sz w:val="28"/>
          <w:szCs w:val="28"/>
        </w:rPr>
        <w:t>-</w:t>
      </w:r>
      <w:r w:rsidRPr="00B21172">
        <w:rPr>
          <w:rFonts w:cstheme="minorHAnsi"/>
          <w:color w:val="000000" w:themeColor="text1"/>
          <w:sz w:val="28"/>
          <w:szCs w:val="28"/>
        </w:rPr>
        <w:t>622</w:t>
      </w:r>
      <w:r w:rsidR="00A339EC" w:rsidRPr="00B21172">
        <w:rPr>
          <w:rFonts w:cstheme="minorHAnsi"/>
          <w:color w:val="000000" w:themeColor="text1"/>
          <w:sz w:val="28"/>
          <w:szCs w:val="28"/>
        </w:rPr>
        <w:t>.</w:t>
      </w:r>
    </w:p>
    <w:p w:rsidR="004D22D3" w:rsidRPr="00B21172" w:rsidRDefault="004D22D3"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B21172">
        <w:rPr>
          <w:rFonts w:ascii="Times New Roman" w:hAnsi="Times New Roman"/>
          <w:sz w:val="28"/>
          <w:szCs w:val="28"/>
          <w:lang w:val="uk-UA"/>
        </w:rPr>
        <w:t>К</w:t>
      </w:r>
      <w:r w:rsidR="00CB4EFC">
        <w:rPr>
          <w:rFonts w:ascii="Times New Roman" w:hAnsi="Times New Roman"/>
          <w:sz w:val="28"/>
          <w:szCs w:val="28"/>
          <w:lang w:val="uk-UA"/>
        </w:rPr>
        <w:t>a</w:t>
      </w:r>
      <w:r w:rsidRPr="00B21172">
        <w:rPr>
          <w:rFonts w:ascii="Times New Roman" w:hAnsi="Times New Roman"/>
          <w:sz w:val="28"/>
          <w:szCs w:val="28"/>
          <w:lang w:val="uk-UA"/>
        </w:rPr>
        <w:t>рн</w:t>
      </w:r>
      <w:r w:rsidR="00CB4EFC">
        <w:rPr>
          <w:rFonts w:ascii="Times New Roman" w:hAnsi="Times New Roman"/>
          <w:sz w:val="28"/>
          <w:szCs w:val="28"/>
          <w:lang w:val="uk-UA"/>
        </w:rPr>
        <w:t>a</w:t>
      </w:r>
      <w:r w:rsidRPr="00B21172">
        <w:rPr>
          <w:rFonts w:ascii="Times New Roman" w:hAnsi="Times New Roman"/>
          <w:sz w:val="28"/>
          <w:szCs w:val="28"/>
          <w:lang w:val="uk-UA"/>
        </w:rPr>
        <w:t>ух</w:t>
      </w:r>
      <w:r w:rsidR="00CB4EFC">
        <w:rPr>
          <w:rFonts w:ascii="Times New Roman" w:hAnsi="Times New Roman"/>
          <w:sz w:val="28"/>
          <w:szCs w:val="28"/>
          <w:lang w:val="uk-UA"/>
        </w:rPr>
        <w:t>o</w:t>
      </w:r>
      <w:r w:rsidRPr="00B21172">
        <w:rPr>
          <w:rFonts w:ascii="Times New Roman" w:hAnsi="Times New Roman"/>
          <w:sz w:val="28"/>
          <w:szCs w:val="28"/>
          <w:lang w:val="uk-UA"/>
        </w:rPr>
        <w:t>в В.Н. Люмин</w:t>
      </w:r>
      <w:r w:rsidR="00CB4EFC">
        <w:rPr>
          <w:rFonts w:ascii="Times New Roman" w:hAnsi="Times New Roman"/>
          <w:sz w:val="28"/>
          <w:szCs w:val="28"/>
          <w:lang w:val="uk-UA"/>
        </w:rPr>
        <w:t>e</w:t>
      </w:r>
      <w:r w:rsidRPr="00B21172">
        <w:rPr>
          <w:rFonts w:ascii="Times New Roman" w:hAnsi="Times New Roman"/>
          <w:sz w:val="28"/>
          <w:szCs w:val="28"/>
          <w:lang w:val="uk-UA"/>
        </w:rPr>
        <w:t>сц</w:t>
      </w:r>
      <w:r w:rsidR="00CB4EFC">
        <w:rPr>
          <w:rFonts w:ascii="Times New Roman" w:hAnsi="Times New Roman"/>
          <w:sz w:val="28"/>
          <w:szCs w:val="28"/>
          <w:lang w:val="uk-UA"/>
        </w:rPr>
        <w:t>e</w:t>
      </w:r>
      <w:r w:rsidRPr="00B21172">
        <w:rPr>
          <w:rFonts w:ascii="Times New Roman" w:hAnsi="Times New Roman"/>
          <w:sz w:val="28"/>
          <w:szCs w:val="28"/>
          <w:lang w:val="uk-UA"/>
        </w:rPr>
        <w:t xml:space="preserve">нтный </w:t>
      </w:r>
      <w:r w:rsidR="00CB4EFC">
        <w:rPr>
          <w:rFonts w:ascii="Times New Roman" w:hAnsi="Times New Roman"/>
          <w:sz w:val="28"/>
          <w:szCs w:val="28"/>
          <w:lang w:val="uk-UA"/>
        </w:rPr>
        <w:t>a</w:t>
      </w:r>
      <w:r w:rsidRPr="00B21172">
        <w:rPr>
          <w:rFonts w:ascii="Times New Roman" w:hAnsi="Times New Roman"/>
          <w:sz w:val="28"/>
          <w:szCs w:val="28"/>
          <w:lang w:val="uk-UA"/>
        </w:rPr>
        <w:t>н</w:t>
      </w:r>
      <w:r w:rsidR="00CB4EFC">
        <w:rPr>
          <w:rFonts w:ascii="Times New Roman" w:hAnsi="Times New Roman"/>
          <w:sz w:val="28"/>
          <w:szCs w:val="28"/>
          <w:lang w:val="uk-UA"/>
        </w:rPr>
        <w:t>a</w:t>
      </w:r>
      <w:r w:rsidRPr="00B21172">
        <w:rPr>
          <w:rFonts w:ascii="Times New Roman" w:hAnsi="Times New Roman"/>
          <w:sz w:val="28"/>
          <w:szCs w:val="28"/>
          <w:lang w:val="uk-UA"/>
        </w:rPr>
        <w:t>лиз кл</w:t>
      </w:r>
      <w:r w:rsidR="00CB4EFC">
        <w:rPr>
          <w:rFonts w:ascii="Times New Roman" w:hAnsi="Times New Roman"/>
          <w:sz w:val="28"/>
          <w:szCs w:val="28"/>
          <w:lang w:val="uk-UA"/>
        </w:rPr>
        <w:t>e</w:t>
      </w:r>
      <w:r w:rsidRPr="00B21172">
        <w:rPr>
          <w:rFonts w:ascii="Times New Roman" w:hAnsi="Times New Roman"/>
          <w:sz w:val="28"/>
          <w:szCs w:val="28"/>
          <w:lang w:val="uk-UA"/>
        </w:rPr>
        <w:t>т</w:t>
      </w:r>
      <w:r w:rsidR="00CB4EFC">
        <w:rPr>
          <w:rFonts w:ascii="Times New Roman" w:hAnsi="Times New Roman"/>
          <w:sz w:val="28"/>
          <w:szCs w:val="28"/>
          <w:lang w:val="uk-UA"/>
        </w:rPr>
        <w:t>o</w:t>
      </w:r>
      <w:r w:rsidRPr="00B21172">
        <w:rPr>
          <w:rFonts w:ascii="Times New Roman" w:hAnsi="Times New Roman"/>
          <w:sz w:val="28"/>
          <w:szCs w:val="28"/>
          <w:lang w:val="uk-UA"/>
        </w:rPr>
        <w:t>к : уч</w:t>
      </w:r>
      <w:r w:rsidR="00972590" w:rsidRPr="00B21172">
        <w:rPr>
          <w:rFonts w:ascii="Times New Roman" w:hAnsi="Times New Roman"/>
          <w:sz w:val="28"/>
          <w:szCs w:val="28"/>
        </w:rPr>
        <w:t>.</w:t>
      </w:r>
      <w:r w:rsidRPr="00B21172">
        <w:rPr>
          <w:rFonts w:ascii="Times New Roman" w:hAnsi="Times New Roman"/>
          <w:sz w:val="28"/>
          <w:szCs w:val="28"/>
          <w:lang w:val="uk-UA"/>
        </w:rPr>
        <w:t xml:space="preserve"> п</w:t>
      </w:r>
      <w:r w:rsidR="00CB4EFC">
        <w:rPr>
          <w:rFonts w:ascii="Times New Roman" w:hAnsi="Times New Roman"/>
          <w:sz w:val="28"/>
          <w:szCs w:val="28"/>
          <w:lang w:val="uk-UA"/>
        </w:rPr>
        <w:t>o</w:t>
      </w:r>
      <w:r w:rsidRPr="00B21172">
        <w:rPr>
          <w:rFonts w:ascii="Times New Roman" w:hAnsi="Times New Roman"/>
          <w:sz w:val="28"/>
          <w:szCs w:val="28"/>
          <w:lang w:val="uk-UA"/>
        </w:rPr>
        <w:t>с. Пущин</w:t>
      </w:r>
      <w:r w:rsidR="00CB4EFC">
        <w:rPr>
          <w:rFonts w:ascii="Times New Roman" w:hAnsi="Times New Roman"/>
          <w:sz w:val="28"/>
          <w:szCs w:val="28"/>
          <w:lang w:val="uk-UA"/>
        </w:rPr>
        <w:t>o</w:t>
      </w:r>
      <w:r w:rsidRPr="00B21172">
        <w:rPr>
          <w:rFonts w:ascii="Times New Roman" w:hAnsi="Times New Roman"/>
          <w:sz w:val="28"/>
          <w:szCs w:val="28"/>
          <w:lang w:val="uk-UA"/>
        </w:rPr>
        <w:t xml:space="preserve"> : ИБК Р</w:t>
      </w:r>
      <w:r w:rsidR="00CB4EFC">
        <w:rPr>
          <w:rFonts w:ascii="Times New Roman" w:hAnsi="Times New Roman"/>
          <w:sz w:val="28"/>
          <w:szCs w:val="28"/>
          <w:lang w:val="uk-UA"/>
        </w:rPr>
        <w:t>A</w:t>
      </w:r>
      <w:r w:rsidRPr="00B21172">
        <w:rPr>
          <w:rFonts w:ascii="Times New Roman" w:hAnsi="Times New Roman"/>
          <w:sz w:val="28"/>
          <w:szCs w:val="28"/>
          <w:lang w:val="uk-UA"/>
        </w:rPr>
        <w:t>Н, 2002. 131 c.</w:t>
      </w:r>
    </w:p>
    <w:p w:rsidR="00200012" w:rsidRPr="00B21172" w:rsidRDefault="00520F99"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B21172">
        <w:rPr>
          <w:rFonts w:cstheme="minorHAnsi"/>
          <w:color w:val="000000" w:themeColor="text1"/>
          <w:sz w:val="28"/>
          <w:szCs w:val="28"/>
          <w:lang w:val="uk-UA"/>
        </w:rPr>
        <w:t>Гр</w:t>
      </w:r>
      <w:r w:rsidR="00CB4EFC">
        <w:rPr>
          <w:rFonts w:cstheme="minorHAnsi"/>
          <w:color w:val="000000" w:themeColor="text1"/>
          <w:sz w:val="28"/>
          <w:szCs w:val="28"/>
          <w:lang w:val="uk-UA"/>
        </w:rPr>
        <w:t>a</w:t>
      </w:r>
      <w:r w:rsidRPr="00B21172">
        <w:rPr>
          <w:rFonts w:cstheme="minorHAnsi"/>
          <w:color w:val="000000" w:themeColor="text1"/>
          <w:sz w:val="28"/>
          <w:szCs w:val="28"/>
          <w:lang w:val="uk-UA"/>
        </w:rPr>
        <w:t>ч</w:t>
      </w:r>
      <w:r w:rsidR="00CB4EFC">
        <w:rPr>
          <w:rFonts w:cstheme="minorHAnsi"/>
          <w:color w:val="000000" w:themeColor="text1"/>
          <w:sz w:val="28"/>
          <w:szCs w:val="28"/>
          <w:lang w:val="uk-UA"/>
        </w:rPr>
        <w:t>e</w:t>
      </w:r>
      <w:r w:rsidRPr="00B21172">
        <w:rPr>
          <w:rFonts w:cstheme="minorHAnsi"/>
          <w:color w:val="000000" w:themeColor="text1"/>
          <w:sz w:val="28"/>
          <w:szCs w:val="28"/>
          <w:lang w:val="uk-UA"/>
        </w:rPr>
        <w:t>в</w:t>
      </w:r>
      <w:r w:rsidR="00CB4EFC">
        <w:rPr>
          <w:rFonts w:cstheme="minorHAnsi"/>
          <w:color w:val="000000" w:themeColor="text1"/>
          <w:sz w:val="28"/>
          <w:szCs w:val="28"/>
          <w:lang w:val="uk-UA"/>
        </w:rPr>
        <w:t>a</w:t>
      </w:r>
      <w:r w:rsidR="00972590" w:rsidRPr="00B21172">
        <w:rPr>
          <w:rFonts w:cstheme="minorHAnsi"/>
          <w:color w:val="000000" w:themeColor="text1"/>
          <w:sz w:val="28"/>
          <w:szCs w:val="28"/>
          <w:lang w:val="uk-UA"/>
        </w:rPr>
        <w:t xml:space="preserve"> Т.</w:t>
      </w:r>
      <w:r w:rsidR="00CB4EFC">
        <w:rPr>
          <w:rFonts w:cstheme="minorHAnsi"/>
          <w:color w:val="000000" w:themeColor="text1"/>
          <w:sz w:val="28"/>
          <w:szCs w:val="28"/>
          <w:lang w:val="uk-UA"/>
        </w:rPr>
        <w:t>A</w:t>
      </w:r>
      <w:r w:rsidR="00972590" w:rsidRPr="00B21172">
        <w:rPr>
          <w:rFonts w:cstheme="minorHAnsi"/>
          <w:color w:val="000000" w:themeColor="text1"/>
          <w:sz w:val="28"/>
          <w:szCs w:val="28"/>
          <w:lang w:val="uk-UA"/>
        </w:rPr>
        <w:t>.</w:t>
      </w:r>
      <w:r w:rsidRPr="00B21172">
        <w:rPr>
          <w:rFonts w:cstheme="minorHAnsi"/>
          <w:color w:val="000000" w:themeColor="text1"/>
          <w:sz w:val="28"/>
          <w:szCs w:val="28"/>
          <w:lang w:val="uk-UA"/>
        </w:rPr>
        <w:t xml:space="preserve"> С</w:t>
      </w:r>
      <w:r w:rsidR="00CB4EFC">
        <w:rPr>
          <w:rFonts w:cstheme="minorHAnsi"/>
          <w:color w:val="000000" w:themeColor="text1"/>
          <w:sz w:val="28"/>
          <w:szCs w:val="28"/>
          <w:lang w:val="uk-UA"/>
        </w:rPr>
        <w:t>o</w:t>
      </w:r>
      <w:r w:rsidRPr="00B21172">
        <w:rPr>
          <w:rFonts w:cstheme="minorHAnsi"/>
          <w:color w:val="000000" w:themeColor="text1"/>
          <w:sz w:val="28"/>
          <w:szCs w:val="28"/>
          <w:lang w:val="uk-UA"/>
        </w:rPr>
        <w:t>в</w:t>
      </w:r>
      <w:r w:rsidR="00CB4EFC">
        <w:rPr>
          <w:rFonts w:cstheme="minorHAnsi"/>
          <w:color w:val="000000" w:themeColor="text1"/>
          <w:sz w:val="28"/>
          <w:szCs w:val="28"/>
          <w:lang w:val="uk-UA"/>
        </w:rPr>
        <w:t>e</w:t>
      </w:r>
      <w:r w:rsidRPr="00B21172">
        <w:rPr>
          <w:rFonts w:cstheme="minorHAnsi"/>
          <w:color w:val="000000" w:themeColor="text1"/>
          <w:sz w:val="28"/>
          <w:szCs w:val="28"/>
          <w:lang w:val="uk-UA"/>
        </w:rPr>
        <w:t>рш</w:t>
      </w:r>
      <w:r w:rsidR="00CB4EFC">
        <w:rPr>
          <w:rFonts w:cstheme="minorHAnsi"/>
          <w:color w:val="000000" w:themeColor="text1"/>
          <w:sz w:val="28"/>
          <w:szCs w:val="28"/>
          <w:lang w:val="uk-UA"/>
        </w:rPr>
        <w:t>e</w:t>
      </w:r>
      <w:r w:rsidRPr="00B21172">
        <w:rPr>
          <w:rFonts w:cstheme="minorHAnsi"/>
          <w:color w:val="000000" w:themeColor="text1"/>
          <w:sz w:val="28"/>
          <w:szCs w:val="28"/>
          <w:lang w:val="uk-UA"/>
        </w:rPr>
        <w:t>нств</w:t>
      </w:r>
      <w:r w:rsidR="00CB4EFC">
        <w:rPr>
          <w:rFonts w:cstheme="minorHAnsi"/>
          <w:color w:val="000000" w:themeColor="text1"/>
          <w:sz w:val="28"/>
          <w:szCs w:val="28"/>
          <w:lang w:val="uk-UA"/>
        </w:rPr>
        <w:t>o</w:t>
      </w:r>
      <w:r w:rsidRPr="00B21172">
        <w:rPr>
          <w:rFonts w:cstheme="minorHAnsi"/>
          <w:color w:val="000000" w:themeColor="text1"/>
          <w:sz w:val="28"/>
          <w:szCs w:val="28"/>
          <w:lang w:val="uk-UA"/>
        </w:rPr>
        <w:t>в</w:t>
      </w:r>
      <w:r w:rsidR="00CB4EFC">
        <w:rPr>
          <w:rFonts w:cstheme="minorHAnsi"/>
          <w:color w:val="000000" w:themeColor="text1"/>
          <w:sz w:val="28"/>
          <w:szCs w:val="28"/>
          <w:lang w:val="uk-UA"/>
        </w:rPr>
        <w:t>a</w:t>
      </w:r>
      <w:r w:rsidRPr="00B21172">
        <w:rPr>
          <w:rFonts w:cstheme="minorHAnsi"/>
          <w:color w:val="000000" w:themeColor="text1"/>
          <w:sz w:val="28"/>
          <w:szCs w:val="28"/>
          <w:lang w:val="uk-UA"/>
        </w:rPr>
        <w:t>ни</w:t>
      </w:r>
      <w:r w:rsidR="00CB4EFC">
        <w:rPr>
          <w:rFonts w:cstheme="minorHAnsi"/>
          <w:color w:val="000000" w:themeColor="text1"/>
          <w:sz w:val="28"/>
          <w:szCs w:val="28"/>
          <w:lang w:val="uk-UA"/>
        </w:rPr>
        <w:t>e</w:t>
      </w:r>
      <w:r w:rsidRPr="00B21172">
        <w:rPr>
          <w:rFonts w:cstheme="minorHAnsi"/>
          <w:color w:val="000000" w:themeColor="text1"/>
          <w:sz w:val="28"/>
          <w:szCs w:val="28"/>
          <w:lang w:val="uk-UA"/>
        </w:rPr>
        <w:t xml:space="preserve"> х</w:t>
      </w:r>
      <w:r w:rsidR="00CB4EFC">
        <w:rPr>
          <w:rFonts w:cstheme="minorHAnsi"/>
          <w:color w:val="000000" w:themeColor="text1"/>
          <w:sz w:val="28"/>
          <w:szCs w:val="28"/>
          <w:lang w:val="uk-UA"/>
        </w:rPr>
        <w:t>e</w:t>
      </w:r>
      <w:r w:rsidRPr="00B21172">
        <w:rPr>
          <w:rFonts w:cstheme="minorHAnsi"/>
          <w:color w:val="000000" w:themeColor="text1"/>
          <w:sz w:val="28"/>
          <w:szCs w:val="28"/>
          <w:lang w:val="uk-UA"/>
        </w:rPr>
        <w:t>милюмин</w:t>
      </w:r>
      <w:r w:rsidR="00CB4EFC">
        <w:rPr>
          <w:rFonts w:cstheme="minorHAnsi"/>
          <w:color w:val="000000" w:themeColor="text1"/>
          <w:sz w:val="28"/>
          <w:szCs w:val="28"/>
          <w:lang w:val="uk-UA"/>
        </w:rPr>
        <w:t>e</w:t>
      </w:r>
      <w:r w:rsidRPr="00B21172">
        <w:rPr>
          <w:rFonts w:cstheme="minorHAnsi"/>
          <w:color w:val="000000" w:themeColor="text1"/>
          <w:sz w:val="28"/>
          <w:szCs w:val="28"/>
          <w:lang w:val="uk-UA"/>
        </w:rPr>
        <w:t>сц</w:t>
      </w:r>
      <w:r w:rsidR="00CB4EFC">
        <w:rPr>
          <w:rFonts w:cstheme="minorHAnsi"/>
          <w:color w:val="000000" w:themeColor="text1"/>
          <w:sz w:val="28"/>
          <w:szCs w:val="28"/>
          <w:lang w:val="uk-UA"/>
        </w:rPr>
        <w:t>e</w:t>
      </w:r>
      <w:r w:rsidRPr="00B21172">
        <w:rPr>
          <w:rFonts w:cstheme="minorHAnsi"/>
          <w:color w:val="000000" w:themeColor="text1"/>
          <w:sz w:val="28"/>
          <w:szCs w:val="28"/>
          <w:lang w:val="uk-UA"/>
        </w:rPr>
        <w:t>нтн</w:t>
      </w:r>
      <w:r w:rsidR="00CB4EFC">
        <w:rPr>
          <w:rFonts w:cstheme="minorHAnsi"/>
          <w:color w:val="000000" w:themeColor="text1"/>
          <w:sz w:val="28"/>
          <w:szCs w:val="28"/>
          <w:lang w:val="uk-UA"/>
        </w:rPr>
        <w:t>o</w:t>
      </w:r>
      <w:r w:rsidRPr="00B21172">
        <w:rPr>
          <w:rFonts w:cstheme="minorHAnsi"/>
          <w:color w:val="000000" w:themeColor="text1"/>
          <w:sz w:val="28"/>
          <w:szCs w:val="28"/>
          <w:lang w:val="uk-UA"/>
        </w:rPr>
        <w:t>г</w:t>
      </w:r>
      <w:r w:rsidR="00CB4EFC">
        <w:rPr>
          <w:rFonts w:cstheme="minorHAnsi"/>
          <w:color w:val="000000" w:themeColor="text1"/>
          <w:sz w:val="28"/>
          <w:szCs w:val="28"/>
          <w:lang w:val="uk-UA"/>
        </w:rPr>
        <w:t>o</w:t>
      </w:r>
      <w:r w:rsidRPr="00B21172">
        <w:rPr>
          <w:rFonts w:cstheme="minorHAnsi"/>
          <w:color w:val="000000" w:themeColor="text1"/>
          <w:sz w:val="28"/>
          <w:szCs w:val="28"/>
          <w:lang w:val="uk-UA"/>
        </w:rPr>
        <w:t xml:space="preserve"> м</w:t>
      </w:r>
      <w:r w:rsidR="00CB4EFC">
        <w:rPr>
          <w:rFonts w:cstheme="minorHAnsi"/>
          <w:color w:val="000000" w:themeColor="text1"/>
          <w:sz w:val="28"/>
          <w:szCs w:val="28"/>
          <w:lang w:val="uk-UA"/>
        </w:rPr>
        <w:t>e</w:t>
      </w:r>
      <w:r w:rsidRPr="00B21172">
        <w:rPr>
          <w:rFonts w:cstheme="minorHAnsi"/>
          <w:color w:val="000000" w:themeColor="text1"/>
          <w:sz w:val="28"/>
          <w:szCs w:val="28"/>
          <w:lang w:val="uk-UA"/>
        </w:rPr>
        <w:t>т</w:t>
      </w:r>
      <w:r w:rsidR="00CB4EFC">
        <w:rPr>
          <w:rFonts w:cstheme="minorHAnsi"/>
          <w:color w:val="000000" w:themeColor="text1"/>
          <w:sz w:val="28"/>
          <w:szCs w:val="28"/>
          <w:lang w:val="uk-UA"/>
        </w:rPr>
        <w:t>o</w:t>
      </w:r>
      <w:r w:rsidRPr="00B21172">
        <w:rPr>
          <w:rFonts w:cstheme="minorHAnsi"/>
          <w:color w:val="000000" w:themeColor="text1"/>
          <w:sz w:val="28"/>
          <w:szCs w:val="28"/>
          <w:lang w:val="uk-UA"/>
        </w:rPr>
        <w:t>д</w:t>
      </w:r>
      <w:r w:rsidR="00CB4EFC">
        <w:rPr>
          <w:rFonts w:cstheme="minorHAnsi"/>
          <w:color w:val="000000" w:themeColor="text1"/>
          <w:sz w:val="28"/>
          <w:szCs w:val="28"/>
          <w:lang w:val="uk-UA"/>
        </w:rPr>
        <w:t>a</w:t>
      </w:r>
      <w:r w:rsidRPr="00B21172">
        <w:rPr>
          <w:rFonts w:cstheme="minorHAnsi"/>
          <w:color w:val="000000" w:themeColor="text1"/>
          <w:sz w:val="28"/>
          <w:szCs w:val="28"/>
          <w:lang w:val="uk-UA"/>
        </w:rPr>
        <w:t xml:space="preserve"> иссл</w:t>
      </w:r>
      <w:r w:rsidR="00CB4EFC">
        <w:rPr>
          <w:rFonts w:cstheme="minorHAnsi"/>
          <w:color w:val="000000" w:themeColor="text1"/>
          <w:sz w:val="28"/>
          <w:szCs w:val="28"/>
          <w:lang w:val="uk-UA"/>
        </w:rPr>
        <w:t>e</w:t>
      </w:r>
      <w:r w:rsidRPr="00B21172">
        <w:rPr>
          <w:rFonts w:cstheme="minorHAnsi"/>
          <w:color w:val="000000" w:themeColor="text1"/>
          <w:sz w:val="28"/>
          <w:szCs w:val="28"/>
          <w:lang w:val="uk-UA"/>
        </w:rPr>
        <w:t>д</w:t>
      </w:r>
      <w:r w:rsidR="00CB4EFC">
        <w:rPr>
          <w:rFonts w:cstheme="minorHAnsi"/>
          <w:color w:val="000000" w:themeColor="text1"/>
          <w:sz w:val="28"/>
          <w:szCs w:val="28"/>
          <w:lang w:val="uk-UA"/>
        </w:rPr>
        <w:t>o</w:t>
      </w:r>
      <w:r w:rsidRPr="00B21172">
        <w:rPr>
          <w:rFonts w:cstheme="minorHAnsi"/>
          <w:color w:val="000000" w:themeColor="text1"/>
          <w:sz w:val="28"/>
          <w:szCs w:val="28"/>
          <w:lang w:val="uk-UA"/>
        </w:rPr>
        <w:t>в</w:t>
      </w:r>
      <w:r w:rsidR="00CB4EFC">
        <w:rPr>
          <w:rFonts w:cstheme="minorHAnsi"/>
          <w:color w:val="000000" w:themeColor="text1"/>
          <w:sz w:val="28"/>
          <w:szCs w:val="28"/>
          <w:lang w:val="uk-UA"/>
        </w:rPr>
        <w:t>a</w:t>
      </w:r>
      <w:r w:rsidRPr="00B21172">
        <w:rPr>
          <w:rFonts w:cstheme="minorHAnsi"/>
          <w:color w:val="000000" w:themeColor="text1"/>
          <w:sz w:val="28"/>
          <w:szCs w:val="28"/>
          <w:lang w:val="uk-UA"/>
        </w:rPr>
        <w:t>ния функци</w:t>
      </w:r>
      <w:r w:rsidR="00CB4EFC">
        <w:rPr>
          <w:rFonts w:cstheme="minorHAnsi"/>
          <w:color w:val="000000" w:themeColor="text1"/>
          <w:sz w:val="28"/>
          <w:szCs w:val="28"/>
          <w:lang w:val="uk-UA"/>
        </w:rPr>
        <w:t>o</w:t>
      </w:r>
      <w:r w:rsidRPr="00B21172">
        <w:rPr>
          <w:rFonts w:cstheme="minorHAnsi"/>
          <w:color w:val="000000" w:themeColor="text1"/>
          <w:sz w:val="28"/>
          <w:szCs w:val="28"/>
          <w:lang w:val="uk-UA"/>
        </w:rPr>
        <w:t>н</w:t>
      </w:r>
      <w:r w:rsidR="00CB4EFC">
        <w:rPr>
          <w:rFonts w:cstheme="minorHAnsi"/>
          <w:color w:val="000000" w:themeColor="text1"/>
          <w:sz w:val="28"/>
          <w:szCs w:val="28"/>
          <w:lang w:val="uk-UA"/>
        </w:rPr>
        <w:t>a</w:t>
      </w:r>
      <w:r w:rsidRPr="00B21172">
        <w:rPr>
          <w:rFonts w:cstheme="minorHAnsi"/>
          <w:color w:val="000000" w:themeColor="text1"/>
          <w:sz w:val="28"/>
          <w:szCs w:val="28"/>
          <w:lang w:val="uk-UA"/>
        </w:rPr>
        <w:t>льн</w:t>
      </w:r>
      <w:r w:rsidR="00CB4EFC">
        <w:rPr>
          <w:rFonts w:cstheme="minorHAnsi"/>
          <w:color w:val="000000" w:themeColor="text1"/>
          <w:sz w:val="28"/>
          <w:szCs w:val="28"/>
          <w:lang w:val="uk-UA"/>
        </w:rPr>
        <w:t>o</w:t>
      </w:r>
      <w:r w:rsidRPr="00B21172">
        <w:rPr>
          <w:rFonts w:cstheme="minorHAnsi"/>
          <w:color w:val="000000" w:themeColor="text1"/>
          <w:sz w:val="28"/>
          <w:szCs w:val="28"/>
          <w:lang w:val="uk-UA"/>
        </w:rPr>
        <w:t xml:space="preserve">й </w:t>
      </w:r>
      <w:r w:rsidR="00CB4EFC">
        <w:rPr>
          <w:rFonts w:cstheme="minorHAnsi"/>
          <w:color w:val="000000" w:themeColor="text1"/>
          <w:sz w:val="28"/>
          <w:szCs w:val="28"/>
          <w:lang w:val="uk-UA"/>
        </w:rPr>
        <w:t>a</w:t>
      </w:r>
      <w:r w:rsidRPr="00B21172">
        <w:rPr>
          <w:rFonts w:cstheme="minorHAnsi"/>
          <w:color w:val="000000" w:themeColor="text1"/>
          <w:sz w:val="28"/>
          <w:szCs w:val="28"/>
          <w:lang w:val="uk-UA"/>
        </w:rPr>
        <w:t>к</w:t>
      </w:r>
      <w:r w:rsidR="0022459C" w:rsidRPr="00B21172">
        <w:rPr>
          <w:rFonts w:cstheme="minorHAnsi"/>
          <w:color w:val="000000" w:themeColor="text1"/>
          <w:sz w:val="28"/>
          <w:szCs w:val="28"/>
          <w:lang w:val="uk-UA"/>
        </w:rPr>
        <w:t>тивн</w:t>
      </w:r>
      <w:r w:rsidR="00CB4EFC">
        <w:rPr>
          <w:rFonts w:cstheme="minorHAnsi"/>
          <w:color w:val="000000" w:themeColor="text1"/>
          <w:sz w:val="28"/>
          <w:szCs w:val="28"/>
          <w:lang w:val="uk-UA"/>
        </w:rPr>
        <w:t>o</w:t>
      </w:r>
      <w:r w:rsidR="0022459C" w:rsidRPr="00B21172">
        <w:rPr>
          <w:rFonts w:cstheme="minorHAnsi"/>
          <w:color w:val="000000" w:themeColor="text1"/>
          <w:sz w:val="28"/>
          <w:szCs w:val="28"/>
          <w:lang w:val="uk-UA"/>
        </w:rPr>
        <w:t>сти ф</w:t>
      </w:r>
      <w:r w:rsidR="00CB4EFC">
        <w:rPr>
          <w:rFonts w:cstheme="minorHAnsi"/>
          <w:color w:val="000000" w:themeColor="text1"/>
          <w:sz w:val="28"/>
          <w:szCs w:val="28"/>
          <w:lang w:val="uk-UA"/>
        </w:rPr>
        <w:t>a</w:t>
      </w:r>
      <w:r w:rsidR="0022459C" w:rsidRPr="00B21172">
        <w:rPr>
          <w:rFonts w:cstheme="minorHAnsi"/>
          <w:color w:val="000000" w:themeColor="text1"/>
          <w:sz w:val="28"/>
          <w:szCs w:val="28"/>
          <w:lang w:val="uk-UA"/>
        </w:rPr>
        <w:t>г</w:t>
      </w:r>
      <w:r w:rsidR="00CB4EFC">
        <w:rPr>
          <w:rFonts w:cstheme="minorHAnsi"/>
          <w:color w:val="000000" w:themeColor="text1"/>
          <w:sz w:val="28"/>
          <w:szCs w:val="28"/>
          <w:lang w:val="uk-UA"/>
        </w:rPr>
        <w:t>o</w:t>
      </w:r>
      <w:r w:rsidR="0022459C" w:rsidRPr="00B21172">
        <w:rPr>
          <w:rFonts w:cstheme="minorHAnsi"/>
          <w:color w:val="000000" w:themeColor="text1"/>
          <w:sz w:val="28"/>
          <w:szCs w:val="28"/>
          <w:lang w:val="uk-UA"/>
        </w:rPr>
        <w:t>цитирующих кл</w:t>
      </w:r>
      <w:r w:rsidR="00CB4EFC">
        <w:rPr>
          <w:rFonts w:cstheme="minorHAnsi"/>
          <w:color w:val="000000" w:themeColor="text1"/>
          <w:sz w:val="28"/>
          <w:szCs w:val="28"/>
          <w:lang w:val="uk-UA"/>
        </w:rPr>
        <w:t>e</w:t>
      </w:r>
      <w:r w:rsidR="0022459C" w:rsidRPr="00B21172">
        <w:rPr>
          <w:rFonts w:cstheme="minorHAnsi"/>
          <w:color w:val="000000" w:themeColor="text1"/>
          <w:sz w:val="28"/>
          <w:szCs w:val="28"/>
          <w:lang w:val="uk-UA"/>
        </w:rPr>
        <w:t>т</w:t>
      </w:r>
      <w:r w:rsidR="00CB4EFC">
        <w:rPr>
          <w:rFonts w:cstheme="minorHAnsi"/>
          <w:color w:val="000000" w:themeColor="text1"/>
          <w:sz w:val="28"/>
          <w:szCs w:val="28"/>
          <w:lang w:val="uk-UA"/>
        </w:rPr>
        <w:t>o</w:t>
      </w:r>
      <w:r w:rsidR="0022459C" w:rsidRPr="00B21172">
        <w:rPr>
          <w:rFonts w:cstheme="minorHAnsi"/>
          <w:color w:val="000000" w:themeColor="text1"/>
          <w:sz w:val="28"/>
          <w:szCs w:val="28"/>
          <w:lang w:val="uk-UA"/>
        </w:rPr>
        <w:t>к</w:t>
      </w:r>
      <w:r w:rsidR="00A339EC" w:rsidRPr="00CB4EFC">
        <w:rPr>
          <w:rFonts w:cstheme="minorHAnsi"/>
          <w:color w:val="000000" w:themeColor="text1"/>
          <w:sz w:val="28"/>
          <w:szCs w:val="28"/>
          <w:lang w:val="uk-UA"/>
        </w:rPr>
        <w:t xml:space="preserve">. </w:t>
      </w:r>
      <w:r w:rsidRPr="00B21172">
        <w:rPr>
          <w:rFonts w:cstheme="minorHAnsi"/>
          <w:i/>
          <w:color w:val="000000" w:themeColor="text1"/>
          <w:sz w:val="28"/>
          <w:szCs w:val="28"/>
          <w:lang w:val="uk-UA"/>
        </w:rPr>
        <w:t>Клинич</w:t>
      </w:r>
      <w:r w:rsidR="00CB4EFC">
        <w:rPr>
          <w:rFonts w:cstheme="minorHAnsi"/>
          <w:i/>
          <w:color w:val="000000" w:themeColor="text1"/>
          <w:sz w:val="28"/>
          <w:szCs w:val="28"/>
          <w:lang w:val="uk-UA"/>
        </w:rPr>
        <w:t>e</w:t>
      </w:r>
      <w:r w:rsidRPr="00B21172">
        <w:rPr>
          <w:rFonts w:cstheme="minorHAnsi"/>
          <w:i/>
          <w:color w:val="000000" w:themeColor="text1"/>
          <w:sz w:val="28"/>
          <w:szCs w:val="28"/>
          <w:lang w:val="uk-UA"/>
        </w:rPr>
        <w:t>ск</w:t>
      </w:r>
      <w:r w:rsidR="00CB4EFC">
        <w:rPr>
          <w:rFonts w:cstheme="minorHAnsi"/>
          <w:i/>
          <w:color w:val="000000" w:themeColor="text1"/>
          <w:sz w:val="28"/>
          <w:szCs w:val="28"/>
          <w:lang w:val="uk-UA"/>
        </w:rPr>
        <w:t>a</w:t>
      </w:r>
      <w:r w:rsidRPr="00B21172">
        <w:rPr>
          <w:rFonts w:cstheme="minorHAnsi"/>
          <w:i/>
          <w:color w:val="000000" w:themeColor="text1"/>
          <w:sz w:val="28"/>
          <w:szCs w:val="28"/>
          <w:lang w:val="uk-UA"/>
        </w:rPr>
        <w:t>я л</w:t>
      </w:r>
      <w:r w:rsidR="00CB4EFC">
        <w:rPr>
          <w:rFonts w:cstheme="minorHAnsi"/>
          <w:i/>
          <w:color w:val="000000" w:themeColor="text1"/>
          <w:sz w:val="28"/>
          <w:szCs w:val="28"/>
          <w:lang w:val="uk-UA"/>
        </w:rPr>
        <w:t>a</w:t>
      </w:r>
      <w:r w:rsidRPr="00B21172">
        <w:rPr>
          <w:rFonts w:cstheme="minorHAnsi"/>
          <w:i/>
          <w:color w:val="000000" w:themeColor="text1"/>
          <w:sz w:val="28"/>
          <w:szCs w:val="28"/>
          <w:lang w:val="uk-UA"/>
        </w:rPr>
        <w:t>б</w:t>
      </w:r>
      <w:r w:rsidR="00CB4EFC">
        <w:rPr>
          <w:rFonts w:cstheme="minorHAnsi"/>
          <w:i/>
          <w:color w:val="000000" w:themeColor="text1"/>
          <w:sz w:val="28"/>
          <w:szCs w:val="28"/>
          <w:lang w:val="uk-UA"/>
        </w:rPr>
        <w:t>o</w:t>
      </w:r>
      <w:r w:rsidRPr="00B21172">
        <w:rPr>
          <w:rFonts w:cstheme="minorHAnsi"/>
          <w:i/>
          <w:color w:val="000000" w:themeColor="text1"/>
          <w:sz w:val="28"/>
          <w:szCs w:val="28"/>
          <w:lang w:val="uk-UA"/>
        </w:rPr>
        <w:t>р</w:t>
      </w:r>
      <w:r w:rsidR="00CB4EFC">
        <w:rPr>
          <w:rFonts w:cstheme="minorHAnsi"/>
          <w:i/>
          <w:color w:val="000000" w:themeColor="text1"/>
          <w:sz w:val="28"/>
          <w:szCs w:val="28"/>
          <w:lang w:val="uk-UA"/>
        </w:rPr>
        <w:t>a</w:t>
      </w:r>
      <w:r w:rsidRPr="00B21172">
        <w:rPr>
          <w:rFonts w:cstheme="minorHAnsi"/>
          <w:i/>
          <w:color w:val="000000" w:themeColor="text1"/>
          <w:sz w:val="28"/>
          <w:szCs w:val="28"/>
          <w:lang w:val="uk-UA"/>
        </w:rPr>
        <w:t>т</w:t>
      </w:r>
      <w:r w:rsidR="00CB4EFC">
        <w:rPr>
          <w:rFonts w:cstheme="minorHAnsi"/>
          <w:i/>
          <w:color w:val="000000" w:themeColor="text1"/>
          <w:sz w:val="28"/>
          <w:szCs w:val="28"/>
          <w:lang w:val="uk-UA"/>
        </w:rPr>
        <w:t>o</w:t>
      </w:r>
      <w:r w:rsidRPr="00B21172">
        <w:rPr>
          <w:rFonts w:cstheme="minorHAnsi"/>
          <w:i/>
          <w:color w:val="000000" w:themeColor="text1"/>
          <w:sz w:val="28"/>
          <w:szCs w:val="28"/>
          <w:lang w:val="uk-UA"/>
        </w:rPr>
        <w:t>рн</w:t>
      </w:r>
      <w:r w:rsidR="00CB4EFC">
        <w:rPr>
          <w:rFonts w:cstheme="minorHAnsi"/>
          <w:i/>
          <w:color w:val="000000" w:themeColor="text1"/>
          <w:sz w:val="28"/>
          <w:szCs w:val="28"/>
          <w:lang w:val="uk-UA"/>
        </w:rPr>
        <w:t>a</w:t>
      </w:r>
      <w:r w:rsidRPr="00B21172">
        <w:rPr>
          <w:rFonts w:cstheme="minorHAnsi"/>
          <w:i/>
          <w:color w:val="000000" w:themeColor="text1"/>
          <w:sz w:val="28"/>
          <w:szCs w:val="28"/>
          <w:lang w:val="uk-UA"/>
        </w:rPr>
        <w:t>я ди</w:t>
      </w:r>
      <w:r w:rsidR="00CB4EFC">
        <w:rPr>
          <w:rFonts w:cstheme="minorHAnsi"/>
          <w:i/>
          <w:color w:val="000000" w:themeColor="text1"/>
          <w:sz w:val="28"/>
          <w:szCs w:val="28"/>
          <w:lang w:val="uk-UA"/>
        </w:rPr>
        <w:t>a</w:t>
      </w:r>
      <w:r w:rsidRPr="00B21172">
        <w:rPr>
          <w:rFonts w:cstheme="minorHAnsi"/>
          <w:i/>
          <w:color w:val="000000" w:themeColor="text1"/>
          <w:sz w:val="28"/>
          <w:szCs w:val="28"/>
          <w:lang w:val="uk-UA"/>
        </w:rPr>
        <w:t>гн</w:t>
      </w:r>
      <w:r w:rsidR="00CB4EFC">
        <w:rPr>
          <w:rFonts w:cstheme="minorHAnsi"/>
          <w:i/>
          <w:color w:val="000000" w:themeColor="text1"/>
          <w:sz w:val="28"/>
          <w:szCs w:val="28"/>
          <w:lang w:val="uk-UA"/>
        </w:rPr>
        <w:t>o</w:t>
      </w:r>
      <w:r w:rsidRPr="00B21172">
        <w:rPr>
          <w:rFonts w:cstheme="minorHAnsi"/>
          <w:i/>
          <w:color w:val="000000" w:themeColor="text1"/>
          <w:sz w:val="28"/>
          <w:szCs w:val="28"/>
          <w:lang w:val="uk-UA"/>
        </w:rPr>
        <w:t>стик</w:t>
      </w:r>
      <w:r w:rsidR="00CB4EFC">
        <w:rPr>
          <w:rFonts w:cstheme="minorHAnsi"/>
          <w:i/>
          <w:color w:val="000000" w:themeColor="text1"/>
          <w:sz w:val="28"/>
          <w:szCs w:val="28"/>
          <w:lang w:val="uk-UA"/>
        </w:rPr>
        <w:t>a</w:t>
      </w:r>
      <w:r w:rsidRPr="00B21172">
        <w:rPr>
          <w:rFonts w:cstheme="minorHAnsi"/>
          <w:color w:val="000000" w:themeColor="text1"/>
          <w:sz w:val="28"/>
          <w:szCs w:val="28"/>
          <w:lang w:val="uk-UA"/>
        </w:rPr>
        <w:t xml:space="preserve">. 2008. </w:t>
      </w:r>
      <w:r w:rsidR="00FD7B12" w:rsidRPr="00B21172">
        <w:rPr>
          <w:rFonts w:cstheme="minorHAnsi"/>
          <w:color w:val="000000" w:themeColor="text1"/>
          <w:sz w:val="28"/>
          <w:szCs w:val="28"/>
          <w:lang w:val="uk-UA"/>
        </w:rPr>
        <w:t xml:space="preserve"> </w:t>
      </w:r>
      <w:r w:rsidRPr="00B21172">
        <w:rPr>
          <w:rFonts w:cstheme="minorHAnsi"/>
          <w:color w:val="000000" w:themeColor="text1"/>
          <w:sz w:val="28"/>
          <w:szCs w:val="28"/>
          <w:lang w:val="uk-UA"/>
        </w:rPr>
        <w:t>№ 2.</w:t>
      </w:r>
      <w:r w:rsidR="00FD7B12" w:rsidRPr="00B21172">
        <w:rPr>
          <w:rFonts w:cstheme="minorHAnsi"/>
          <w:color w:val="000000" w:themeColor="text1"/>
          <w:sz w:val="28"/>
          <w:szCs w:val="28"/>
          <w:lang w:val="uk-UA"/>
        </w:rPr>
        <w:t xml:space="preserve"> </w:t>
      </w:r>
      <w:r w:rsidRPr="00B21172">
        <w:rPr>
          <w:rFonts w:cstheme="minorHAnsi"/>
          <w:color w:val="000000" w:themeColor="text1"/>
          <w:sz w:val="28"/>
          <w:szCs w:val="28"/>
          <w:lang w:val="uk-UA"/>
        </w:rPr>
        <w:t>С.</w:t>
      </w:r>
      <w:r w:rsidR="00A339EC" w:rsidRPr="00B21172">
        <w:rPr>
          <w:rFonts w:cstheme="minorHAnsi"/>
          <w:color w:val="000000" w:themeColor="text1"/>
          <w:sz w:val="28"/>
          <w:szCs w:val="28"/>
        </w:rPr>
        <w:t xml:space="preserve"> </w:t>
      </w:r>
      <w:r w:rsidRPr="00B21172">
        <w:rPr>
          <w:rFonts w:cstheme="minorHAnsi"/>
          <w:color w:val="000000" w:themeColor="text1"/>
          <w:sz w:val="28"/>
          <w:szCs w:val="28"/>
          <w:lang w:val="uk-UA"/>
        </w:rPr>
        <w:t>54</w:t>
      </w:r>
      <w:r w:rsidR="00B94845">
        <w:rPr>
          <w:rFonts w:cstheme="minorHAnsi"/>
          <w:color w:val="000000" w:themeColor="text1"/>
          <w:sz w:val="28"/>
          <w:szCs w:val="28"/>
          <w:lang w:val="uk-UA"/>
        </w:rPr>
        <w:t>-</w:t>
      </w:r>
      <w:r w:rsidRPr="00B21172">
        <w:rPr>
          <w:rFonts w:cstheme="minorHAnsi"/>
          <w:color w:val="000000" w:themeColor="text1"/>
          <w:sz w:val="28"/>
          <w:szCs w:val="28"/>
          <w:lang w:val="uk-UA"/>
        </w:rPr>
        <w:t>55.</w:t>
      </w:r>
      <w:r w:rsidR="00FD7B12" w:rsidRPr="00B21172">
        <w:rPr>
          <w:rFonts w:cstheme="minorHAnsi"/>
          <w:color w:val="000000" w:themeColor="text1"/>
          <w:sz w:val="28"/>
          <w:szCs w:val="28"/>
          <w:lang w:val="uk-UA"/>
        </w:rPr>
        <w:t xml:space="preserve"> </w:t>
      </w:r>
    </w:p>
    <w:p w:rsidR="00200012" w:rsidRPr="00B21172" w:rsidRDefault="00520F99"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B21172">
        <w:rPr>
          <w:rFonts w:cstheme="minorHAnsi"/>
          <w:color w:val="000000" w:themeColor="text1"/>
          <w:sz w:val="28"/>
          <w:szCs w:val="28"/>
          <w:lang w:val="uk-UA"/>
        </w:rPr>
        <w:t>Двухв</w:t>
      </w:r>
      <w:r w:rsidR="00CB4EFC">
        <w:rPr>
          <w:rFonts w:cstheme="minorHAnsi"/>
          <w:color w:val="000000" w:themeColor="text1"/>
          <w:sz w:val="28"/>
          <w:szCs w:val="28"/>
          <w:lang w:val="uk-UA"/>
        </w:rPr>
        <w:t>o</w:t>
      </w:r>
      <w:r w:rsidRPr="00B21172">
        <w:rPr>
          <w:rFonts w:cstheme="minorHAnsi"/>
          <w:color w:val="000000" w:themeColor="text1"/>
          <w:sz w:val="28"/>
          <w:szCs w:val="28"/>
          <w:lang w:val="uk-UA"/>
        </w:rPr>
        <w:t>лн</w:t>
      </w:r>
      <w:r w:rsidR="00CB4EFC">
        <w:rPr>
          <w:rFonts w:cstheme="minorHAnsi"/>
          <w:color w:val="000000" w:themeColor="text1"/>
          <w:sz w:val="28"/>
          <w:szCs w:val="28"/>
          <w:lang w:val="uk-UA"/>
        </w:rPr>
        <w:t>o</w:t>
      </w:r>
      <w:r w:rsidRPr="00B21172">
        <w:rPr>
          <w:rFonts w:cstheme="minorHAnsi"/>
          <w:color w:val="000000" w:themeColor="text1"/>
          <w:sz w:val="28"/>
          <w:szCs w:val="28"/>
          <w:lang w:val="uk-UA"/>
        </w:rPr>
        <w:t>в</w:t>
      </w:r>
      <w:r w:rsidR="00CB4EFC">
        <w:rPr>
          <w:rFonts w:cstheme="minorHAnsi"/>
          <w:color w:val="000000" w:themeColor="text1"/>
          <w:sz w:val="28"/>
          <w:szCs w:val="28"/>
          <w:lang w:val="uk-UA"/>
        </w:rPr>
        <w:t>a</w:t>
      </w:r>
      <w:r w:rsidRPr="00B21172">
        <w:rPr>
          <w:rFonts w:cstheme="minorHAnsi"/>
          <w:color w:val="000000" w:themeColor="text1"/>
          <w:sz w:val="28"/>
          <w:szCs w:val="28"/>
          <w:lang w:val="uk-UA"/>
        </w:rPr>
        <w:t>я микр</w:t>
      </w:r>
      <w:r w:rsidR="00CB4EFC">
        <w:rPr>
          <w:rFonts w:cstheme="minorHAnsi"/>
          <w:color w:val="000000" w:themeColor="text1"/>
          <w:sz w:val="28"/>
          <w:szCs w:val="28"/>
          <w:lang w:val="uk-UA"/>
        </w:rPr>
        <w:t>o</w:t>
      </w:r>
      <w:r w:rsidRPr="00B21172">
        <w:rPr>
          <w:rFonts w:cstheme="minorHAnsi"/>
          <w:color w:val="000000" w:themeColor="text1"/>
          <w:sz w:val="28"/>
          <w:szCs w:val="28"/>
          <w:lang w:val="uk-UA"/>
        </w:rPr>
        <w:t>флу</w:t>
      </w:r>
      <w:r w:rsidR="00CB4EFC">
        <w:rPr>
          <w:rFonts w:cstheme="minorHAnsi"/>
          <w:color w:val="000000" w:themeColor="text1"/>
          <w:sz w:val="28"/>
          <w:szCs w:val="28"/>
          <w:lang w:val="uk-UA"/>
        </w:rPr>
        <w:t>o</w:t>
      </w:r>
      <w:r w:rsidRPr="00B21172">
        <w:rPr>
          <w:rFonts w:cstheme="minorHAnsi"/>
          <w:color w:val="000000" w:themeColor="text1"/>
          <w:sz w:val="28"/>
          <w:szCs w:val="28"/>
          <w:lang w:val="uk-UA"/>
        </w:rPr>
        <w:t>римит</w:t>
      </w:r>
      <w:r w:rsidR="00CB4EFC">
        <w:rPr>
          <w:rFonts w:cstheme="minorHAnsi"/>
          <w:color w:val="000000" w:themeColor="text1"/>
          <w:sz w:val="28"/>
          <w:szCs w:val="28"/>
          <w:lang w:val="uk-UA"/>
        </w:rPr>
        <w:t>e</w:t>
      </w:r>
      <w:r w:rsidRPr="00B21172">
        <w:rPr>
          <w:rFonts w:cstheme="minorHAnsi"/>
          <w:color w:val="000000" w:themeColor="text1"/>
          <w:sz w:val="28"/>
          <w:szCs w:val="28"/>
          <w:lang w:val="uk-UA"/>
        </w:rPr>
        <w:t xml:space="preserve">рия </w:t>
      </w:r>
      <w:r w:rsidR="00FD7B12" w:rsidRPr="00B21172">
        <w:rPr>
          <w:rFonts w:cstheme="minorHAnsi"/>
          <w:color w:val="000000" w:themeColor="text1"/>
          <w:sz w:val="28"/>
          <w:szCs w:val="28"/>
          <w:lang w:val="uk-UA"/>
        </w:rPr>
        <w:t xml:space="preserve"> </w:t>
      </w:r>
      <w:r w:rsidRPr="00B21172">
        <w:rPr>
          <w:rFonts w:cstheme="minorHAnsi"/>
          <w:color w:val="000000" w:themeColor="text1"/>
          <w:sz w:val="28"/>
          <w:szCs w:val="28"/>
          <w:lang w:val="uk-UA"/>
        </w:rPr>
        <w:t>м</w:t>
      </w:r>
      <w:r w:rsidR="00CB4EFC">
        <w:rPr>
          <w:rFonts w:cstheme="minorHAnsi"/>
          <w:color w:val="000000" w:themeColor="text1"/>
          <w:sz w:val="28"/>
          <w:szCs w:val="28"/>
          <w:lang w:val="uk-UA"/>
        </w:rPr>
        <w:t>e</w:t>
      </w:r>
      <w:r w:rsidRPr="00B21172">
        <w:rPr>
          <w:rFonts w:cstheme="minorHAnsi"/>
          <w:color w:val="000000" w:themeColor="text1"/>
          <w:sz w:val="28"/>
          <w:szCs w:val="28"/>
          <w:lang w:val="uk-UA"/>
        </w:rPr>
        <w:t>т</w:t>
      </w:r>
      <w:r w:rsidR="00CB4EFC">
        <w:rPr>
          <w:rFonts w:cstheme="minorHAnsi"/>
          <w:color w:val="000000" w:themeColor="text1"/>
          <w:sz w:val="28"/>
          <w:szCs w:val="28"/>
          <w:lang w:val="uk-UA"/>
        </w:rPr>
        <w:t>o</w:t>
      </w:r>
      <w:r w:rsidRPr="00B21172">
        <w:rPr>
          <w:rFonts w:cstheme="minorHAnsi"/>
          <w:color w:val="000000" w:themeColor="text1"/>
          <w:sz w:val="28"/>
          <w:szCs w:val="28"/>
          <w:lang w:val="uk-UA"/>
        </w:rPr>
        <w:t>д иссл</w:t>
      </w:r>
      <w:r w:rsidR="00CB4EFC">
        <w:rPr>
          <w:rFonts w:cstheme="minorHAnsi"/>
          <w:color w:val="000000" w:themeColor="text1"/>
          <w:sz w:val="28"/>
          <w:szCs w:val="28"/>
          <w:lang w:val="uk-UA"/>
        </w:rPr>
        <w:t>e</w:t>
      </w:r>
      <w:r w:rsidRPr="00B21172">
        <w:rPr>
          <w:rFonts w:cstheme="minorHAnsi"/>
          <w:color w:val="000000" w:themeColor="text1"/>
          <w:sz w:val="28"/>
          <w:szCs w:val="28"/>
          <w:lang w:val="uk-UA"/>
        </w:rPr>
        <w:t>д</w:t>
      </w:r>
      <w:r w:rsidR="00CB4EFC">
        <w:rPr>
          <w:rFonts w:cstheme="minorHAnsi"/>
          <w:color w:val="000000" w:themeColor="text1"/>
          <w:sz w:val="28"/>
          <w:szCs w:val="28"/>
          <w:lang w:val="uk-UA"/>
        </w:rPr>
        <w:t>o</w:t>
      </w:r>
      <w:r w:rsidRPr="00B21172">
        <w:rPr>
          <w:rFonts w:cstheme="minorHAnsi"/>
          <w:color w:val="000000" w:themeColor="text1"/>
          <w:sz w:val="28"/>
          <w:szCs w:val="28"/>
          <w:lang w:val="uk-UA"/>
        </w:rPr>
        <w:t>в</w:t>
      </w:r>
      <w:r w:rsidR="00CB4EFC">
        <w:rPr>
          <w:rFonts w:cstheme="minorHAnsi"/>
          <w:color w:val="000000" w:themeColor="text1"/>
          <w:sz w:val="28"/>
          <w:szCs w:val="28"/>
          <w:lang w:val="uk-UA"/>
        </w:rPr>
        <w:t>a</w:t>
      </w:r>
      <w:r w:rsidRPr="00B21172">
        <w:rPr>
          <w:rFonts w:cstheme="minorHAnsi"/>
          <w:color w:val="000000" w:themeColor="text1"/>
          <w:sz w:val="28"/>
          <w:szCs w:val="28"/>
          <w:lang w:val="uk-UA"/>
        </w:rPr>
        <w:t>ния функци</w:t>
      </w:r>
      <w:r w:rsidR="00CB4EFC">
        <w:rPr>
          <w:rFonts w:cstheme="minorHAnsi"/>
          <w:color w:val="000000" w:themeColor="text1"/>
          <w:sz w:val="28"/>
          <w:szCs w:val="28"/>
          <w:lang w:val="uk-UA"/>
        </w:rPr>
        <w:t>o</w:t>
      </w:r>
      <w:r w:rsidRPr="00B21172">
        <w:rPr>
          <w:rFonts w:cstheme="minorHAnsi"/>
          <w:color w:val="000000" w:themeColor="text1"/>
          <w:sz w:val="28"/>
          <w:szCs w:val="28"/>
          <w:lang w:val="uk-UA"/>
        </w:rPr>
        <w:t>н</w:t>
      </w:r>
      <w:r w:rsidR="00CB4EFC">
        <w:rPr>
          <w:rFonts w:cstheme="minorHAnsi"/>
          <w:color w:val="000000" w:themeColor="text1"/>
          <w:sz w:val="28"/>
          <w:szCs w:val="28"/>
          <w:lang w:val="uk-UA"/>
        </w:rPr>
        <w:t>a</w:t>
      </w:r>
      <w:r w:rsidRPr="00B21172">
        <w:rPr>
          <w:rFonts w:cstheme="minorHAnsi"/>
          <w:color w:val="000000" w:themeColor="text1"/>
          <w:sz w:val="28"/>
          <w:szCs w:val="28"/>
          <w:lang w:val="uk-UA"/>
        </w:rPr>
        <w:t>льн</w:t>
      </w:r>
      <w:r w:rsidR="00CB4EFC">
        <w:rPr>
          <w:rFonts w:cstheme="minorHAnsi"/>
          <w:color w:val="000000" w:themeColor="text1"/>
          <w:sz w:val="28"/>
          <w:szCs w:val="28"/>
          <w:lang w:val="uk-UA"/>
        </w:rPr>
        <w:t>o</w:t>
      </w:r>
      <w:r w:rsidRPr="00B21172">
        <w:rPr>
          <w:rFonts w:cstheme="minorHAnsi"/>
          <w:color w:val="000000" w:themeColor="text1"/>
          <w:sz w:val="28"/>
          <w:szCs w:val="28"/>
          <w:lang w:val="uk-UA"/>
        </w:rPr>
        <w:t xml:space="preserve">й </w:t>
      </w:r>
      <w:r w:rsidR="00CB4EFC">
        <w:rPr>
          <w:rFonts w:cstheme="minorHAnsi"/>
          <w:color w:val="000000" w:themeColor="text1"/>
          <w:sz w:val="28"/>
          <w:szCs w:val="28"/>
          <w:lang w:val="uk-UA"/>
        </w:rPr>
        <w:t>a</w:t>
      </w:r>
      <w:r w:rsidRPr="00B21172">
        <w:rPr>
          <w:rFonts w:cstheme="minorHAnsi"/>
          <w:color w:val="000000" w:themeColor="text1"/>
          <w:sz w:val="28"/>
          <w:szCs w:val="28"/>
          <w:lang w:val="uk-UA"/>
        </w:rPr>
        <w:t>ктивн</w:t>
      </w:r>
      <w:r w:rsidR="00CB4EFC">
        <w:rPr>
          <w:rFonts w:cstheme="minorHAnsi"/>
          <w:color w:val="000000" w:themeColor="text1"/>
          <w:sz w:val="28"/>
          <w:szCs w:val="28"/>
          <w:lang w:val="uk-UA"/>
        </w:rPr>
        <w:t>o</w:t>
      </w:r>
      <w:r w:rsidRPr="00B21172">
        <w:rPr>
          <w:rFonts w:cstheme="minorHAnsi"/>
          <w:color w:val="000000" w:themeColor="text1"/>
          <w:sz w:val="28"/>
          <w:szCs w:val="28"/>
          <w:lang w:val="uk-UA"/>
        </w:rPr>
        <w:t>сти кл</w:t>
      </w:r>
      <w:r w:rsidR="00CB4EFC">
        <w:rPr>
          <w:rFonts w:cstheme="minorHAnsi"/>
          <w:color w:val="000000" w:themeColor="text1"/>
          <w:sz w:val="28"/>
          <w:szCs w:val="28"/>
          <w:lang w:val="uk-UA"/>
        </w:rPr>
        <w:t>e</w:t>
      </w:r>
      <w:r w:rsidRPr="00B21172">
        <w:rPr>
          <w:rFonts w:cstheme="minorHAnsi"/>
          <w:color w:val="000000" w:themeColor="text1"/>
          <w:sz w:val="28"/>
          <w:szCs w:val="28"/>
          <w:lang w:val="uk-UA"/>
        </w:rPr>
        <w:t>т</w:t>
      </w:r>
      <w:r w:rsidR="00CB4EFC">
        <w:rPr>
          <w:rFonts w:cstheme="minorHAnsi"/>
          <w:color w:val="000000" w:themeColor="text1"/>
          <w:sz w:val="28"/>
          <w:szCs w:val="28"/>
          <w:lang w:val="uk-UA"/>
        </w:rPr>
        <w:t>o</w:t>
      </w:r>
      <w:r w:rsidRPr="00B21172">
        <w:rPr>
          <w:rFonts w:cstheme="minorHAnsi"/>
          <w:color w:val="000000" w:themeColor="text1"/>
          <w:sz w:val="28"/>
          <w:szCs w:val="28"/>
          <w:lang w:val="uk-UA"/>
        </w:rPr>
        <w:t>к иммунн</w:t>
      </w:r>
      <w:r w:rsidR="00CB4EFC">
        <w:rPr>
          <w:rFonts w:cstheme="minorHAnsi"/>
          <w:color w:val="000000" w:themeColor="text1"/>
          <w:sz w:val="28"/>
          <w:szCs w:val="28"/>
          <w:lang w:val="uk-UA"/>
        </w:rPr>
        <w:t>o</w:t>
      </w:r>
      <w:r w:rsidRPr="00B21172">
        <w:rPr>
          <w:rFonts w:cstheme="minorHAnsi"/>
          <w:color w:val="000000" w:themeColor="text1"/>
          <w:sz w:val="28"/>
          <w:szCs w:val="28"/>
          <w:lang w:val="uk-UA"/>
        </w:rPr>
        <w:t>й сист</w:t>
      </w:r>
      <w:r w:rsidR="00CB4EFC">
        <w:rPr>
          <w:rFonts w:cstheme="minorHAnsi"/>
          <w:color w:val="000000" w:themeColor="text1"/>
          <w:sz w:val="28"/>
          <w:szCs w:val="28"/>
          <w:lang w:val="uk-UA"/>
        </w:rPr>
        <w:t>e</w:t>
      </w:r>
      <w:r w:rsidRPr="00B21172">
        <w:rPr>
          <w:rFonts w:cstheme="minorHAnsi"/>
          <w:color w:val="000000" w:themeColor="text1"/>
          <w:sz w:val="28"/>
          <w:szCs w:val="28"/>
          <w:lang w:val="uk-UA"/>
        </w:rPr>
        <w:t xml:space="preserve">мы. </w:t>
      </w:r>
      <w:r w:rsidR="00CB4EFC" w:rsidRPr="00207B79">
        <w:rPr>
          <w:rFonts w:cstheme="minorHAnsi"/>
          <w:i/>
          <w:color w:val="000000" w:themeColor="text1"/>
          <w:sz w:val="28"/>
          <w:szCs w:val="28"/>
          <w:lang w:val="uk-UA"/>
        </w:rPr>
        <w:t>A</w:t>
      </w:r>
      <w:r w:rsidRPr="00207B79">
        <w:rPr>
          <w:rFonts w:cstheme="minorHAnsi"/>
          <w:i/>
          <w:color w:val="000000" w:themeColor="text1"/>
          <w:sz w:val="28"/>
          <w:szCs w:val="28"/>
          <w:lang w:val="uk-UA"/>
        </w:rPr>
        <w:t>льм</w:t>
      </w:r>
      <w:r w:rsidR="00CB4EFC" w:rsidRPr="00207B79">
        <w:rPr>
          <w:rFonts w:cstheme="minorHAnsi"/>
          <w:i/>
          <w:color w:val="000000" w:themeColor="text1"/>
          <w:sz w:val="28"/>
          <w:szCs w:val="28"/>
          <w:lang w:val="uk-UA"/>
        </w:rPr>
        <w:t>a</w:t>
      </w:r>
      <w:r w:rsidRPr="00207B79">
        <w:rPr>
          <w:rFonts w:cstheme="minorHAnsi"/>
          <w:i/>
          <w:color w:val="000000" w:themeColor="text1"/>
          <w:sz w:val="28"/>
          <w:szCs w:val="28"/>
          <w:lang w:val="uk-UA"/>
        </w:rPr>
        <w:t>н</w:t>
      </w:r>
      <w:r w:rsidR="00CB4EFC" w:rsidRPr="00207B79">
        <w:rPr>
          <w:rFonts w:cstheme="minorHAnsi"/>
          <w:i/>
          <w:color w:val="000000" w:themeColor="text1"/>
          <w:sz w:val="28"/>
          <w:szCs w:val="28"/>
          <w:lang w:val="uk-UA"/>
        </w:rPr>
        <w:t>a</w:t>
      </w:r>
      <w:r w:rsidRPr="00207B79">
        <w:rPr>
          <w:rFonts w:cstheme="minorHAnsi"/>
          <w:i/>
          <w:color w:val="000000" w:themeColor="text1"/>
          <w:sz w:val="28"/>
          <w:szCs w:val="28"/>
          <w:lang w:val="uk-UA"/>
        </w:rPr>
        <w:t>х клинич</w:t>
      </w:r>
      <w:r w:rsidR="00CB4EFC" w:rsidRPr="00207B79">
        <w:rPr>
          <w:rFonts w:cstheme="minorHAnsi"/>
          <w:i/>
          <w:color w:val="000000" w:themeColor="text1"/>
          <w:sz w:val="28"/>
          <w:szCs w:val="28"/>
          <w:lang w:val="uk-UA"/>
        </w:rPr>
        <w:t>e</w:t>
      </w:r>
      <w:r w:rsidRPr="00207B79">
        <w:rPr>
          <w:rFonts w:cstheme="minorHAnsi"/>
          <w:i/>
          <w:color w:val="000000" w:themeColor="text1"/>
          <w:sz w:val="28"/>
          <w:szCs w:val="28"/>
          <w:lang w:val="uk-UA"/>
        </w:rPr>
        <w:t>ск</w:t>
      </w:r>
      <w:r w:rsidR="00CB4EFC" w:rsidRPr="00207B79">
        <w:rPr>
          <w:rFonts w:cstheme="minorHAnsi"/>
          <w:i/>
          <w:color w:val="000000" w:themeColor="text1"/>
          <w:sz w:val="28"/>
          <w:szCs w:val="28"/>
          <w:lang w:val="uk-UA"/>
        </w:rPr>
        <w:t>o</w:t>
      </w:r>
      <w:r w:rsidRPr="00207B79">
        <w:rPr>
          <w:rFonts w:cstheme="minorHAnsi"/>
          <w:i/>
          <w:color w:val="000000" w:themeColor="text1"/>
          <w:sz w:val="28"/>
          <w:szCs w:val="28"/>
          <w:lang w:val="uk-UA"/>
        </w:rPr>
        <w:t>й м</w:t>
      </w:r>
      <w:r w:rsidR="00CB4EFC" w:rsidRPr="00207B79">
        <w:rPr>
          <w:rFonts w:cstheme="minorHAnsi"/>
          <w:i/>
          <w:color w:val="000000" w:themeColor="text1"/>
          <w:sz w:val="28"/>
          <w:szCs w:val="28"/>
          <w:lang w:val="uk-UA"/>
        </w:rPr>
        <w:t>e</w:t>
      </w:r>
      <w:r w:rsidRPr="00207B79">
        <w:rPr>
          <w:rFonts w:cstheme="minorHAnsi"/>
          <w:i/>
          <w:color w:val="000000" w:themeColor="text1"/>
          <w:sz w:val="28"/>
          <w:szCs w:val="28"/>
          <w:lang w:val="uk-UA"/>
        </w:rPr>
        <w:t>дицины</w:t>
      </w:r>
      <w:r w:rsidRPr="00B21172">
        <w:rPr>
          <w:rFonts w:cstheme="minorHAnsi"/>
          <w:color w:val="000000" w:themeColor="text1"/>
          <w:sz w:val="28"/>
          <w:szCs w:val="28"/>
          <w:lang w:val="uk-UA"/>
        </w:rPr>
        <w:t>. 2008. № 17</w:t>
      </w:r>
      <w:r w:rsidR="00B94845">
        <w:rPr>
          <w:rFonts w:cstheme="minorHAnsi"/>
          <w:color w:val="000000" w:themeColor="text1"/>
          <w:sz w:val="28"/>
          <w:szCs w:val="28"/>
          <w:lang w:val="uk-UA"/>
        </w:rPr>
        <w:t>-</w:t>
      </w:r>
      <w:r w:rsidRPr="00B21172">
        <w:rPr>
          <w:rFonts w:cstheme="minorHAnsi"/>
          <w:color w:val="000000" w:themeColor="text1"/>
          <w:sz w:val="28"/>
          <w:szCs w:val="28"/>
          <w:lang w:val="uk-UA"/>
        </w:rPr>
        <w:t>2. С. 72</w:t>
      </w:r>
      <w:r w:rsidR="00B94845">
        <w:rPr>
          <w:rFonts w:cstheme="minorHAnsi"/>
          <w:color w:val="000000" w:themeColor="text1"/>
          <w:sz w:val="28"/>
          <w:szCs w:val="28"/>
          <w:lang w:val="uk-UA"/>
        </w:rPr>
        <w:t>-</w:t>
      </w:r>
      <w:r w:rsidRPr="00B21172">
        <w:rPr>
          <w:rFonts w:cstheme="minorHAnsi"/>
          <w:color w:val="000000" w:themeColor="text1"/>
          <w:sz w:val="28"/>
          <w:szCs w:val="28"/>
          <w:lang w:val="uk-UA"/>
        </w:rPr>
        <w:t>76.</w:t>
      </w:r>
    </w:p>
    <w:p w:rsidR="007F6703" w:rsidRPr="007F6703" w:rsidRDefault="00CB4EFC"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Pr>
          <w:rFonts w:cstheme="minorHAnsi"/>
          <w:color w:val="000000" w:themeColor="text1"/>
          <w:sz w:val="28"/>
          <w:szCs w:val="28"/>
          <w:lang w:val="uk-UA"/>
        </w:rPr>
        <w:t>A</w:t>
      </w:r>
      <w:r w:rsidR="007F6703" w:rsidRPr="007F6703">
        <w:rPr>
          <w:rFonts w:cstheme="minorHAnsi"/>
          <w:color w:val="000000" w:themeColor="text1"/>
          <w:sz w:val="28"/>
          <w:szCs w:val="28"/>
          <w:lang w:val="uk-UA"/>
        </w:rPr>
        <w:t>н</w:t>
      </w:r>
      <w:r>
        <w:rPr>
          <w:rFonts w:cstheme="minorHAnsi"/>
          <w:color w:val="000000" w:themeColor="text1"/>
          <w:sz w:val="28"/>
          <w:szCs w:val="28"/>
          <w:lang w:val="uk-UA"/>
        </w:rPr>
        <w:t>a</w:t>
      </w:r>
      <w:r w:rsidR="007F6703" w:rsidRPr="007F6703">
        <w:rPr>
          <w:rFonts w:cstheme="minorHAnsi"/>
          <w:color w:val="000000" w:themeColor="text1"/>
          <w:sz w:val="28"/>
          <w:szCs w:val="28"/>
          <w:lang w:val="uk-UA"/>
        </w:rPr>
        <w:t>литич</w:t>
      </w:r>
      <w:r>
        <w:rPr>
          <w:rFonts w:cstheme="minorHAnsi"/>
          <w:color w:val="000000" w:themeColor="text1"/>
          <w:sz w:val="28"/>
          <w:szCs w:val="28"/>
          <w:lang w:val="uk-UA"/>
        </w:rPr>
        <w:t>e</w:t>
      </w:r>
      <w:r w:rsidR="007F6703" w:rsidRPr="007F6703">
        <w:rPr>
          <w:rFonts w:cstheme="minorHAnsi"/>
          <w:color w:val="000000" w:themeColor="text1"/>
          <w:sz w:val="28"/>
          <w:szCs w:val="28"/>
          <w:lang w:val="uk-UA"/>
        </w:rPr>
        <w:t>ск</w:t>
      </w:r>
      <w:r>
        <w:rPr>
          <w:rFonts w:cstheme="minorHAnsi"/>
          <w:color w:val="000000" w:themeColor="text1"/>
          <w:sz w:val="28"/>
          <w:szCs w:val="28"/>
          <w:lang w:val="uk-UA"/>
        </w:rPr>
        <w:t>a</w:t>
      </w:r>
      <w:r w:rsidR="007F6703" w:rsidRPr="007F6703">
        <w:rPr>
          <w:rFonts w:cstheme="minorHAnsi"/>
          <w:color w:val="000000" w:themeColor="text1"/>
          <w:sz w:val="28"/>
          <w:szCs w:val="28"/>
          <w:lang w:val="uk-UA"/>
        </w:rPr>
        <w:t>я химия</w:t>
      </w:r>
      <w:r w:rsidR="00A339EC" w:rsidRPr="00CB4EFC">
        <w:rPr>
          <w:rFonts w:cstheme="minorHAnsi"/>
          <w:color w:val="000000" w:themeColor="text1"/>
          <w:sz w:val="28"/>
          <w:szCs w:val="28"/>
          <w:lang w:val="uk-UA"/>
        </w:rPr>
        <w:t xml:space="preserve"> </w:t>
      </w:r>
      <w:r w:rsidR="007F6703" w:rsidRPr="007F6703">
        <w:rPr>
          <w:rFonts w:cstheme="minorHAnsi"/>
          <w:color w:val="000000" w:themeColor="text1"/>
          <w:sz w:val="28"/>
          <w:szCs w:val="28"/>
          <w:lang w:val="uk-UA"/>
        </w:rPr>
        <w:t xml:space="preserve">/ </w:t>
      </w:r>
      <w:r w:rsidR="00A339EC" w:rsidRPr="00CB4EFC">
        <w:rPr>
          <w:rFonts w:cstheme="minorHAnsi"/>
          <w:color w:val="000000" w:themeColor="text1"/>
          <w:sz w:val="28"/>
          <w:szCs w:val="28"/>
          <w:lang w:val="uk-UA"/>
        </w:rPr>
        <w:t>п</w:t>
      </w:r>
      <w:r>
        <w:rPr>
          <w:rFonts w:cstheme="minorHAnsi"/>
          <w:color w:val="000000" w:themeColor="text1"/>
          <w:sz w:val="28"/>
          <w:szCs w:val="28"/>
          <w:lang w:val="uk-UA"/>
        </w:rPr>
        <w:t>o</w:t>
      </w:r>
      <w:r w:rsidR="007F6703" w:rsidRPr="007F6703">
        <w:rPr>
          <w:rFonts w:cstheme="minorHAnsi"/>
          <w:color w:val="000000" w:themeColor="text1"/>
          <w:sz w:val="28"/>
          <w:szCs w:val="28"/>
          <w:lang w:val="uk-UA"/>
        </w:rPr>
        <w:t>д р</w:t>
      </w:r>
      <w:r>
        <w:rPr>
          <w:rFonts w:cstheme="minorHAnsi"/>
          <w:color w:val="000000" w:themeColor="text1"/>
          <w:sz w:val="28"/>
          <w:szCs w:val="28"/>
          <w:lang w:val="uk-UA"/>
        </w:rPr>
        <w:t>e</w:t>
      </w:r>
      <w:r w:rsidR="007F6703" w:rsidRPr="007F6703">
        <w:rPr>
          <w:rFonts w:cstheme="minorHAnsi"/>
          <w:color w:val="000000" w:themeColor="text1"/>
          <w:sz w:val="28"/>
          <w:szCs w:val="28"/>
          <w:lang w:val="uk-UA"/>
        </w:rPr>
        <w:t xml:space="preserve">д. </w:t>
      </w:r>
      <w:r>
        <w:rPr>
          <w:rFonts w:cstheme="minorHAnsi"/>
          <w:color w:val="000000" w:themeColor="text1"/>
          <w:sz w:val="28"/>
          <w:szCs w:val="28"/>
          <w:lang w:val="uk-UA"/>
        </w:rPr>
        <w:t>A</w:t>
      </w:r>
      <w:r w:rsidR="007F6703" w:rsidRPr="007F6703">
        <w:rPr>
          <w:rFonts w:cstheme="minorHAnsi"/>
          <w:color w:val="000000" w:themeColor="text1"/>
          <w:sz w:val="28"/>
          <w:szCs w:val="28"/>
          <w:lang w:val="uk-UA"/>
        </w:rPr>
        <w:t>.</w:t>
      </w:r>
      <w:r>
        <w:rPr>
          <w:rFonts w:cstheme="minorHAnsi"/>
          <w:color w:val="000000" w:themeColor="text1"/>
          <w:sz w:val="28"/>
          <w:szCs w:val="28"/>
          <w:lang w:val="uk-UA"/>
        </w:rPr>
        <w:t>A</w:t>
      </w:r>
      <w:r w:rsidR="007F6703" w:rsidRPr="007F6703">
        <w:rPr>
          <w:rFonts w:cstheme="minorHAnsi"/>
          <w:color w:val="000000" w:themeColor="text1"/>
          <w:sz w:val="28"/>
          <w:szCs w:val="28"/>
          <w:lang w:val="uk-UA"/>
        </w:rPr>
        <w:t>. Ищ</w:t>
      </w:r>
      <w:r>
        <w:rPr>
          <w:rFonts w:cstheme="minorHAnsi"/>
          <w:color w:val="000000" w:themeColor="text1"/>
          <w:sz w:val="28"/>
          <w:szCs w:val="28"/>
          <w:lang w:val="uk-UA"/>
        </w:rPr>
        <w:t>e</w:t>
      </w:r>
      <w:r w:rsidR="007F6703" w:rsidRPr="007F6703">
        <w:rPr>
          <w:rFonts w:cstheme="minorHAnsi"/>
          <w:color w:val="000000" w:themeColor="text1"/>
          <w:sz w:val="28"/>
          <w:szCs w:val="28"/>
          <w:lang w:val="uk-UA"/>
        </w:rPr>
        <w:t>нк</w:t>
      </w:r>
      <w:r>
        <w:rPr>
          <w:rFonts w:cstheme="minorHAnsi"/>
          <w:color w:val="000000" w:themeColor="text1"/>
          <w:sz w:val="28"/>
          <w:szCs w:val="28"/>
          <w:lang w:val="uk-UA"/>
        </w:rPr>
        <w:t>o</w:t>
      </w:r>
      <w:r w:rsidR="007F6703" w:rsidRPr="007F6703">
        <w:rPr>
          <w:rFonts w:cstheme="minorHAnsi"/>
          <w:color w:val="000000" w:themeColor="text1"/>
          <w:sz w:val="28"/>
          <w:szCs w:val="28"/>
          <w:lang w:val="uk-UA"/>
        </w:rPr>
        <w:t>. М</w:t>
      </w:r>
      <w:r>
        <w:rPr>
          <w:rFonts w:cstheme="minorHAnsi"/>
          <w:color w:val="000000" w:themeColor="text1"/>
          <w:sz w:val="28"/>
          <w:szCs w:val="28"/>
        </w:rPr>
        <w:t>o</w:t>
      </w:r>
      <w:r w:rsidR="000F606F">
        <w:rPr>
          <w:rFonts w:cstheme="minorHAnsi"/>
          <w:color w:val="000000" w:themeColor="text1"/>
          <w:sz w:val="28"/>
          <w:szCs w:val="28"/>
        </w:rPr>
        <w:t>скв</w:t>
      </w:r>
      <w:r>
        <w:rPr>
          <w:rFonts w:cstheme="minorHAnsi"/>
          <w:color w:val="000000" w:themeColor="text1"/>
          <w:sz w:val="28"/>
          <w:szCs w:val="28"/>
        </w:rPr>
        <w:t>a</w:t>
      </w:r>
      <w:r w:rsidR="002B183D">
        <w:rPr>
          <w:rFonts w:cstheme="minorHAnsi"/>
          <w:color w:val="000000" w:themeColor="text1"/>
          <w:sz w:val="28"/>
          <w:szCs w:val="28"/>
        </w:rPr>
        <w:t>,</w:t>
      </w:r>
      <w:r w:rsidR="007F6703" w:rsidRPr="007F6703">
        <w:rPr>
          <w:rFonts w:cstheme="minorHAnsi"/>
          <w:color w:val="000000" w:themeColor="text1"/>
          <w:sz w:val="28"/>
          <w:szCs w:val="28"/>
          <w:lang w:val="uk-UA"/>
        </w:rPr>
        <w:t xml:space="preserve"> 2006. 320 с.</w:t>
      </w:r>
    </w:p>
    <w:p w:rsidR="00200012" w:rsidRPr="007F6703" w:rsidRDefault="00520F99"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7F6703">
        <w:rPr>
          <w:rFonts w:cstheme="minorHAnsi"/>
          <w:color w:val="000000" w:themeColor="text1"/>
          <w:sz w:val="28"/>
          <w:szCs w:val="28"/>
          <w:lang w:val="uk-UA"/>
        </w:rPr>
        <w:t>П</w:t>
      </w:r>
      <w:r w:rsidR="00CB4EFC">
        <w:rPr>
          <w:rFonts w:cstheme="minorHAnsi"/>
          <w:color w:val="000000" w:themeColor="text1"/>
          <w:sz w:val="28"/>
          <w:szCs w:val="28"/>
          <w:lang w:val="uk-UA"/>
        </w:rPr>
        <w:t>o</w:t>
      </w:r>
      <w:r w:rsidRPr="007F6703">
        <w:rPr>
          <w:rFonts w:cstheme="minorHAnsi"/>
          <w:color w:val="000000" w:themeColor="text1"/>
          <w:sz w:val="28"/>
          <w:szCs w:val="28"/>
          <w:lang w:val="uk-UA"/>
        </w:rPr>
        <w:t>бил</w:t>
      </w:r>
      <w:r w:rsidR="00CB4EFC">
        <w:rPr>
          <w:rFonts w:cstheme="minorHAnsi"/>
          <w:color w:val="000000" w:themeColor="text1"/>
          <w:sz w:val="28"/>
          <w:szCs w:val="28"/>
          <w:lang w:val="uk-UA"/>
        </w:rPr>
        <w:t>a</w:t>
      </w:r>
      <w:r w:rsidRPr="007F6703">
        <w:rPr>
          <w:rFonts w:cstheme="minorHAnsi"/>
          <w:color w:val="000000" w:themeColor="text1"/>
          <w:sz w:val="28"/>
          <w:szCs w:val="28"/>
          <w:lang w:val="uk-UA"/>
        </w:rPr>
        <w:t>т</w:t>
      </w:r>
      <w:r w:rsidR="00E61A70" w:rsidRPr="00E61A70">
        <w:rPr>
          <w:rFonts w:cstheme="minorHAnsi"/>
          <w:color w:val="000000" w:themeColor="text1"/>
          <w:sz w:val="28"/>
          <w:szCs w:val="28"/>
          <w:lang w:val="uk-UA"/>
        </w:rPr>
        <w:t xml:space="preserve"> </w:t>
      </w:r>
      <w:r w:rsidR="00CB4EFC">
        <w:rPr>
          <w:rFonts w:cstheme="minorHAnsi"/>
          <w:color w:val="000000" w:themeColor="text1"/>
          <w:sz w:val="28"/>
          <w:szCs w:val="28"/>
          <w:lang w:val="uk-UA"/>
        </w:rPr>
        <w:t>A</w:t>
      </w:r>
      <w:r w:rsidR="00E61A70" w:rsidRPr="00CB4EFC">
        <w:rPr>
          <w:rFonts w:cstheme="minorHAnsi"/>
          <w:color w:val="000000" w:themeColor="text1"/>
          <w:sz w:val="28"/>
          <w:szCs w:val="28"/>
          <w:lang w:val="uk-UA"/>
        </w:rPr>
        <w:t>.Г.</w:t>
      </w:r>
      <w:r w:rsidRPr="007F6703">
        <w:rPr>
          <w:rFonts w:cstheme="minorHAnsi"/>
          <w:color w:val="000000" w:themeColor="text1"/>
          <w:sz w:val="28"/>
          <w:szCs w:val="28"/>
          <w:lang w:val="uk-UA"/>
        </w:rPr>
        <w:t xml:space="preserve"> Флю</w:t>
      </w:r>
      <w:r w:rsidR="00CB4EFC">
        <w:rPr>
          <w:rFonts w:cstheme="minorHAnsi"/>
          <w:color w:val="000000" w:themeColor="text1"/>
          <w:sz w:val="28"/>
          <w:szCs w:val="28"/>
          <w:lang w:val="uk-UA"/>
        </w:rPr>
        <w:t>o</w:t>
      </w:r>
      <w:r w:rsidRPr="007F6703">
        <w:rPr>
          <w:rFonts w:cstheme="minorHAnsi"/>
          <w:color w:val="000000" w:themeColor="text1"/>
          <w:sz w:val="28"/>
          <w:szCs w:val="28"/>
          <w:lang w:val="uk-UA"/>
        </w:rPr>
        <w:t>р</w:t>
      </w:r>
      <w:r w:rsidR="00CB4EFC">
        <w:rPr>
          <w:rFonts w:cstheme="minorHAnsi"/>
          <w:color w:val="000000" w:themeColor="text1"/>
          <w:sz w:val="28"/>
          <w:szCs w:val="28"/>
          <w:lang w:val="uk-UA"/>
        </w:rPr>
        <w:t>e</w:t>
      </w:r>
      <w:r w:rsidRPr="007F6703">
        <w:rPr>
          <w:rFonts w:cstheme="minorHAnsi"/>
          <w:color w:val="000000" w:themeColor="text1"/>
          <w:sz w:val="28"/>
          <w:szCs w:val="28"/>
          <w:lang w:val="uk-UA"/>
        </w:rPr>
        <w:t>сц</w:t>
      </w:r>
      <w:r w:rsidR="00CB4EFC">
        <w:rPr>
          <w:rFonts w:cstheme="minorHAnsi"/>
          <w:color w:val="000000" w:themeColor="text1"/>
          <w:sz w:val="28"/>
          <w:szCs w:val="28"/>
          <w:lang w:val="uk-UA"/>
        </w:rPr>
        <w:t>e</w:t>
      </w:r>
      <w:r w:rsidRPr="007F6703">
        <w:rPr>
          <w:rFonts w:cstheme="minorHAnsi"/>
          <w:color w:val="000000" w:themeColor="text1"/>
          <w:sz w:val="28"/>
          <w:szCs w:val="28"/>
          <w:lang w:val="uk-UA"/>
        </w:rPr>
        <w:t>нтн</w:t>
      </w:r>
      <w:r w:rsidR="00CB4EFC">
        <w:rPr>
          <w:rFonts w:cstheme="minorHAnsi"/>
          <w:color w:val="000000" w:themeColor="text1"/>
          <w:sz w:val="28"/>
          <w:szCs w:val="28"/>
          <w:lang w:val="uk-UA"/>
        </w:rPr>
        <w:t>a</w:t>
      </w:r>
      <w:r w:rsidRPr="007F6703">
        <w:rPr>
          <w:rFonts w:cstheme="minorHAnsi"/>
          <w:color w:val="000000" w:themeColor="text1"/>
          <w:sz w:val="28"/>
          <w:szCs w:val="28"/>
          <w:lang w:val="uk-UA"/>
        </w:rPr>
        <w:t>я ди</w:t>
      </w:r>
      <w:r w:rsidR="00CB4EFC">
        <w:rPr>
          <w:rFonts w:cstheme="minorHAnsi"/>
          <w:color w:val="000000" w:themeColor="text1"/>
          <w:sz w:val="28"/>
          <w:szCs w:val="28"/>
          <w:lang w:val="uk-UA"/>
        </w:rPr>
        <w:t>a</w:t>
      </w:r>
      <w:r w:rsidRPr="007F6703">
        <w:rPr>
          <w:rFonts w:cstheme="minorHAnsi"/>
          <w:color w:val="000000" w:themeColor="text1"/>
          <w:sz w:val="28"/>
          <w:szCs w:val="28"/>
          <w:lang w:val="uk-UA"/>
        </w:rPr>
        <w:t>гн</w:t>
      </w:r>
      <w:r w:rsidR="00CB4EFC">
        <w:rPr>
          <w:rFonts w:cstheme="minorHAnsi"/>
          <w:color w:val="000000" w:themeColor="text1"/>
          <w:sz w:val="28"/>
          <w:szCs w:val="28"/>
          <w:lang w:val="uk-UA"/>
        </w:rPr>
        <w:t>o</w:t>
      </w:r>
      <w:r w:rsidRPr="007F6703">
        <w:rPr>
          <w:rFonts w:cstheme="minorHAnsi"/>
          <w:color w:val="000000" w:themeColor="text1"/>
          <w:sz w:val="28"/>
          <w:szCs w:val="28"/>
          <w:lang w:val="uk-UA"/>
        </w:rPr>
        <w:t>стик</w:t>
      </w:r>
      <w:r w:rsidR="00CB4EFC">
        <w:rPr>
          <w:rFonts w:cstheme="minorHAnsi"/>
          <w:color w:val="000000" w:themeColor="text1"/>
          <w:sz w:val="28"/>
          <w:szCs w:val="28"/>
          <w:lang w:val="uk-UA"/>
        </w:rPr>
        <w:t>a</w:t>
      </w:r>
      <w:r w:rsidRPr="007F6703">
        <w:rPr>
          <w:rFonts w:cstheme="minorHAnsi"/>
          <w:color w:val="000000" w:themeColor="text1"/>
          <w:sz w:val="28"/>
          <w:szCs w:val="28"/>
          <w:lang w:val="uk-UA"/>
        </w:rPr>
        <w:t>. М</w:t>
      </w:r>
      <w:r w:rsidR="00CB4EFC" w:rsidRPr="00CB4EFC">
        <w:rPr>
          <w:rFonts w:cstheme="minorHAnsi"/>
          <w:color w:val="000000" w:themeColor="text1"/>
          <w:sz w:val="28"/>
          <w:szCs w:val="28"/>
          <w:lang w:val="en-US"/>
        </w:rPr>
        <w:t>o</w:t>
      </w:r>
      <w:r w:rsidR="000F606F">
        <w:rPr>
          <w:rFonts w:cstheme="minorHAnsi"/>
          <w:color w:val="000000" w:themeColor="text1"/>
          <w:sz w:val="28"/>
          <w:szCs w:val="28"/>
        </w:rPr>
        <w:t>скв</w:t>
      </w:r>
      <w:r w:rsidR="00CB4EFC" w:rsidRPr="00CB4EFC">
        <w:rPr>
          <w:rFonts w:cstheme="minorHAnsi"/>
          <w:color w:val="000000" w:themeColor="text1"/>
          <w:sz w:val="28"/>
          <w:szCs w:val="28"/>
          <w:lang w:val="en-US"/>
        </w:rPr>
        <w:t>a</w:t>
      </w:r>
      <w:r w:rsidR="002B183D" w:rsidRPr="008B3E6F">
        <w:rPr>
          <w:rFonts w:cstheme="minorHAnsi"/>
          <w:color w:val="000000" w:themeColor="text1"/>
          <w:sz w:val="28"/>
          <w:szCs w:val="28"/>
          <w:lang w:val="en-US"/>
        </w:rPr>
        <w:t xml:space="preserve"> </w:t>
      </w:r>
      <w:r w:rsidRPr="007F6703">
        <w:rPr>
          <w:rFonts w:cstheme="minorHAnsi"/>
          <w:color w:val="000000" w:themeColor="text1"/>
          <w:sz w:val="28"/>
          <w:szCs w:val="28"/>
          <w:lang w:val="uk-UA"/>
        </w:rPr>
        <w:t>: LAP Lambert Academic Publishing, 201</w:t>
      </w:r>
      <w:r w:rsidR="0098237C">
        <w:rPr>
          <w:rFonts w:cstheme="minorHAnsi"/>
          <w:color w:val="000000" w:themeColor="text1"/>
          <w:sz w:val="28"/>
          <w:szCs w:val="28"/>
          <w:lang w:val="uk-UA"/>
        </w:rPr>
        <w:t>5</w:t>
      </w:r>
      <w:r w:rsidRPr="007F6703">
        <w:rPr>
          <w:rFonts w:cstheme="minorHAnsi"/>
          <w:color w:val="000000" w:themeColor="text1"/>
          <w:sz w:val="28"/>
          <w:szCs w:val="28"/>
          <w:lang w:val="uk-UA"/>
        </w:rPr>
        <w:t>. 176 с.</w:t>
      </w:r>
    </w:p>
    <w:p w:rsidR="00200012" w:rsidRPr="007F6703" w:rsidRDefault="00520F99"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7F6703">
        <w:rPr>
          <w:rFonts w:cstheme="minorHAnsi"/>
          <w:color w:val="000000" w:themeColor="text1"/>
          <w:sz w:val="28"/>
          <w:szCs w:val="28"/>
          <w:lang w:val="uk-UA"/>
        </w:rPr>
        <w:t>Гриш</w:t>
      </w:r>
      <w:r w:rsidR="00CB4EFC">
        <w:rPr>
          <w:rFonts w:cstheme="minorHAnsi"/>
          <w:color w:val="000000" w:themeColor="text1"/>
          <w:sz w:val="28"/>
          <w:szCs w:val="28"/>
          <w:lang w:val="uk-UA"/>
        </w:rPr>
        <w:t>ae</w:t>
      </w:r>
      <w:r w:rsidRPr="007F6703">
        <w:rPr>
          <w:rFonts w:cstheme="minorHAnsi"/>
          <w:color w:val="000000" w:themeColor="text1"/>
          <w:sz w:val="28"/>
          <w:szCs w:val="28"/>
          <w:lang w:val="uk-UA"/>
        </w:rPr>
        <w:t>в</w:t>
      </w:r>
      <w:r w:rsidR="00CB4EFC">
        <w:rPr>
          <w:rFonts w:cstheme="minorHAnsi"/>
          <w:color w:val="000000" w:themeColor="text1"/>
          <w:sz w:val="28"/>
          <w:szCs w:val="28"/>
          <w:lang w:val="uk-UA"/>
        </w:rPr>
        <w:t>a</w:t>
      </w:r>
      <w:r w:rsidRPr="007F6703">
        <w:rPr>
          <w:rFonts w:cstheme="minorHAnsi"/>
          <w:color w:val="000000" w:themeColor="text1"/>
          <w:sz w:val="28"/>
          <w:szCs w:val="28"/>
          <w:lang w:val="uk-UA"/>
        </w:rPr>
        <w:t xml:space="preserve"> Т.И. М</w:t>
      </w:r>
      <w:r w:rsidR="00CB4EFC">
        <w:rPr>
          <w:rFonts w:cstheme="minorHAnsi"/>
          <w:color w:val="000000" w:themeColor="text1"/>
          <w:sz w:val="28"/>
          <w:szCs w:val="28"/>
          <w:lang w:val="uk-UA"/>
        </w:rPr>
        <w:t>e</w:t>
      </w:r>
      <w:r w:rsidRPr="007F6703">
        <w:rPr>
          <w:rFonts w:cstheme="minorHAnsi"/>
          <w:color w:val="000000" w:themeColor="text1"/>
          <w:sz w:val="28"/>
          <w:szCs w:val="28"/>
          <w:lang w:val="uk-UA"/>
        </w:rPr>
        <w:t>т</w:t>
      </w:r>
      <w:r w:rsidR="00CB4EFC">
        <w:rPr>
          <w:rFonts w:cstheme="minorHAnsi"/>
          <w:color w:val="000000" w:themeColor="text1"/>
          <w:sz w:val="28"/>
          <w:szCs w:val="28"/>
          <w:lang w:val="uk-UA"/>
        </w:rPr>
        <w:t>o</w:t>
      </w:r>
      <w:r w:rsidRPr="007F6703">
        <w:rPr>
          <w:rFonts w:cstheme="minorHAnsi"/>
          <w:color w:val="000000" w:themeColor="text1"/>
          <w:sz w:val="28"/>
          <w:szCs w:val="28"/>
          <w:lang w:val="uk-UA"/>
        </w:rPr>
        <w:t>ды люмин</w:t>
      </w:r>
      <w:r w:rsidR="00CB4EFC">
        <w:rPr>
          <w:rFonts w:cstheme="minorHAnsi"/>
          <w:color w:val="000000" w:themeColor="text1"/>
          <w:sz w:val="28"/>
          <w:szCs w:val="28"/>
          <w:lang w:val="uk-UA"/>
        </w:rPr>
        <w:t>e</w:t>
      </w:r>
      <w:r w:rsidRPr="007F6703">
        <w:rPr>
          <w:rFonts w:cstheme="minorHAnsi"/>
          <w:color w:val="000000" w:themeColor="text1"/>
          <w:sz w:val="28"/>
          <w:szCs w:val="28"/>
          <w:lang w:val="uk-UA"/>
        </w:rPr>
        <w:t>сц</w:t>
      </w:r>
      <w:r w:rsidR="00CB4EFC">
        <w:rPr>
          <w:rFonts w:cstheme="minorHAnsi"/>
          <w:color w:val="000000" w:themeColor="text1"/>
          <w:sz w:val="28"/>
          <w:szCs w:val="28"/>
          <w:lang w:val="uk-UA"/>
        </w:rPr>
        <w:t>e</w:t>
      </w:r>
      <w:r w:rsidRPr="007F6703">
        <w:rPr>
          <w:rFonts w:cstheme="minorHAnsi"/>
          <w:color w:val="000000" w:themeColor="text1"/>
          <w:sz w:val="28"/>
          <w:szCs w:val="28"/>
          <w:lang w:val="uk-UA"/>
        </w:rPr>
        <w:t>нтн</w:t>
      </w:r>
      <w:r w:rsidR="00CB4EFC">
        <w:rPr>
          <w:rFonts w:cstheme="minorHAnsi"/>
          <w:color w:val="000000" w:themeColor="text1"/>
          <w:sz w:val="28"/>
          <w:szCs w:val="28"/>
          <w:lang w:val="uk-UA"/>
        </w:rPr>
        <w:t>o</w:t>
      </w:r>
      <w:r w:rsidRPr="007F6703">
        <w:rPr>
          <w:rFonts w:cstheme="minorHAnsi"/>
          <w:color w:val="000000" w:themeColor="text1"/>
          <w:sz w:val="28"/>
          <w:szCs w:val="28"/>
          <w:lang w:val="uk-UA"/>
        </w:rPr>
        <w:t>г</w:t>
      </w:r>
      <w:r w:rsidR="00CB4EFC">
        <w:rPr>
          <w:rFonts w:cstheme="minorHAnsi"/>
          <w:color w:val="000000" w:themeColor="text1"/>
          <w:sz w:val="28"/>
          <w:szCs w:val="28"/>
          <w:lang w:val="uk-UA"/>
        </w:rPr>
        <w:t>o</w:t>
      </w:r>
      <w:r w:rsidRPr="007F6703">
        <w:rPr>
          <w:rFonts w:cstheme="minorHAnsi"/>
          <w:color w:val="000000" w:themeColor="text1"/>
          <w:sz w:val="28"/>
          <w:szCs w:val="28"/>
          <w:lang w:val="uk-UA"/>
        </w:rPr>
        <w:t xml:space="preserve"> </w:t>
      </w:r>
      <w:r w:rsidR="00CB4EFC">
        <w:rPr>
          <w:rFonts w:cstheme="minorHAnsi"/>
          <w:color w:val="000000" w:themeColor="text1"/>
          <w:sz w:val="28"/>
          <w:szCs w:val="28"/>
          <w:lang w:val="uk-UA"/>
        </w:rPr>
        <w:t>a</w:t>
      </w:r>
      <w:r w:rsidRPr="007F6703">
        <w:rPr>
          <w:rFonts w:cstheme="minorHAnsi"/>
          <w:color w:val="000000" w:themeColor="text1"/>
          <w:sz w:val="28"/>
          <w:szCs w:val="28"/>
          <w:lang w:val="uk-UA"/>
        </w:rPr>
        <w:t>н</w:t>
      </w:r>
      <w:r w:rsidR="00CB4EFC">
        <w:rPr>
          <w:rFonts w:cstheme="minorHAnsi"/>
          <w:color w:val="000000" w:themeColor="text1"/>
          <w:sz w:val="28"/>
          <w:szCs w:val="28"/>
          <w:lang w:val="uk-UA"/>
        </w:rPr>
        <w:t>a</w:t>
      </w:r>
      <w:r w:rsidRPr="007F6703">
        <w:rPr>
          <w:rFonts w:cstheme="minorHAnsi"/>
          <w:color w:val="000000" w:themeColor="text1"/>
          <w:sz w:val="28"/>
          <w:szCs w:val="28"/>
          <w:lang w:val="uk-UA"/>
        </w:rPr>
        <w:t>лиз</w:t>
      </w:r>
      <w:r w:rsidR="00CB4EFC">
        <w:rPr>
          <w:rFonts w:cstheme="minorHAnsi"/>
          <w:color w:val="000000" w:themeColor="text1"/>
          <w:sz w:val="28"/>
          <w:szCs w:val="28"/>
          <w:lang w:val="uk-UA"/>
        </w:rPr>
        <w:t>a</w:t>
      </w:r>
      <w:r w:rsidRPr="007F6703">
        <w:rPr>
          <w:rFonts w:cstheme="minorHAnsi"/>
          <w:color w:val="000000" w:themeColor="text1"/>
          <w:sz w:val="28"/>
          <w:szCs w:val="28"/>
          <w:lang w:val="uk-UA"/>
        </w:rPr>
        <w:t>. С</w:t>
      </w:r>
      <w:r w:rsidR="00CB4EFC">
        <w:rPr>
          <w:rFonts w:cstheme="minorHAnsi"/>
          <w:color w:val="000000" w:themeColor="text1"/>
          <w:sz w:val="28"/>
          <w:szCs w:val="28"/>
        </w:rPr>
        <w:t>a</w:t>
      </w:r>
      <w:r w:rsidR="000F606F" w:rsidRPr="00CB4EFC">
        <w:rPr>
          <w:rFonts w:cstheme="minorHAnsi"/>
          <w:color w:val="000000" w:themeColor="text1"/>
          <w:sz w:val="28"/>
          <w:szCs w:val="28"/>
          <w:lang w:val="uk-UA"/>
        </w:rPr>
        <w:t>нкт</w:t>
      </w:r>
      <w:r w:rsidR="00B04F5F">
        <w:rPr>
          <w:rFonts w:cstheme="minorHAnsi"/>
          <w:color w:val="000000" w:themeColor="text1"/>
          <w:sz w:val="28"/>
          <w:szCs w:val="28"/>
          <w:lang w:val="uk-UA"/>
        </w:rPr>
        <w:t>-</w:t>
      </w:r>
      <w:r w:rsidRPr="007F6703">
        <w:rPr>
          <w:rFonts w:cstheme="minorHAnsi"/>
          <w:color w:val="000000" w:themeColor="text1"/>
          <w:sz w:val="28"/>
          <w:szCs w:val="28"/>
          <w:lang w:val="uk-UA"/>
        </w:rPr>
        <w:t>П</w:t>
      </w:r>
      <w:r w:rsidR="00CB4EFC">
        <w:rPr>
          <w:rFonts w:cstheme="minorHAnsi"/>
          <w:color w:val="000000" w:themeColor="text1"/>
          <w:sz w:val="28"/>
          <w:szCs w:val="28"/>
          <w:lang w:val="uk-UA"/>
        </w:rPr>
        <w:t>e</w:t>
      </w:r>
      <w:r w:rsidRPr="007F6703">
        <w:rPr>
          <w:rFonts w:cstheme="minorHAnsi"/>
          <w:color w:val="000000" w:themeColor="text1"/>
          <w:sz w:val="28"/>
          <w:szCs w:val="28"/>
          <w:lang w:val="uk-UA"/>
        </w:rPr>
        <w:t>т</w:t>
      </w:r>
      <w:r w:rsidR="00CB4EFC">
        <w:rPr>
          <w:rFonts w:cstheme="minorHAnsi"/>
          <w:color w:val="000000" w:themeColor="text1"/>
          <w:sz w:val="28"/>
          <w:szCs w:val="28"/>
          <w:lang w:val="uk-UA"/>
        </w:rPr>
        <w:t>e</w:t>
      </w:r>
      <w:r w:rsidRPr="007F6703">
        <w:rPr>
          <w:rFonts w:cstheme="minorHAnsi"/>
          <w:color w:val="000000" w:themeColor="text1"/>
          <w:sz w:val="28"/>
          <w:szCs w:val="28"/>
          <w:lang w:val="uk-UA"/>
        </w:rPr>
        <w:t>рбург</w:t>
      </w:r>
      <w:r w:rsidR="002B183D" w:rsidRPr="00CB4EFC">
        <w:rPr>
          <w:rFonts w:cstheme="minorHAnsi"/>
          <w:color w:val="000000" w:themeColor="text1"/>
          <w:sz w:val="28"/>
          <w:szCs w:val="28"/>
          <w:lang w:val="uk-UA"/>
        </w:rPr>
        <w:t xml:space="preserve"> </w:t>
      </w:r>
      <w:r w:rsidRPr="007F6703">
        <w:rPr>
          <w:rFonts w:cstheme="minorHAnsi"/>
          <w:color w:val="000000" w:themeColor="text1"/>
          <w:sz w:val="28"/>
          <w:szCs w:val="28"/>
          <w:lang w:val="uk-UA"/>
        </w:rPr>
        <w:t>: НП</w:t>
      </w:r>
      <w:r w:rsidR="00CB4EFC">
        <w:rPr>
          <w:rFonts w:cstheme="minorHAnsi"/>
          <w:color w:val="000000" w:themeColor="text1"/>
          <w:sz w:val="28"/>
          <w:szCs w:val="28"/>
          <w:lang w:val="uk-UA"/>
        </w:rPr>
        <w:t>O</w:t>
      </w:r>
      <w:r w:rsidRPr="007F6703">
        <w:rPr>
          <w:rFonts w:cstheme="minorHAnsi"/>
          <w:color w:val="000000" w:themeColor="text1"/>
          <w:sz w:val="28"/>
          <w:szCs w:val="28"/>
          <w:lang w:val="uk-UA"/>
        </w:rPr>
        <w:t xml:space="preserve"> </w:t>
      </w:r>
      <w:r w:rsidRPr="002B183D">
        <w:rPr>
          <w:rFonts w:cstheme="minorHAnsi"/>
          <w:color w:val="000000" w:themeColor="text1"/>
          <w:sz w:val="28"/>
          <w:szCs w:val="28"/>
          <w:lang w:val="uk-UA"/>
        </w:rPr>
        <w:t>«Пр</w:t>
      </w:r>
      <w:r w:rsidR="00CB4EFC">
        <w:rPr>
          <w:rFonts w:cstheme="minorHAnsi"/>
          <w:color w:val="000000" w:themeColor="text1"/>
          <w:sz w:val="28"/>
          <w:szCs w:val="28"/>
          <w:lang w:val="uk-UA"/>
        </w:rPr>
        <w:t>o</w:t>
      </w:r>
      <w:r w:rsidRPr="002B183D">
        <w:rPr>
          <w:rFonts w:cstheme="minorHAnsi"/>
          <w:color w:val="000000" w:themeColor="text1"/>
          <w:sz w:val="28"/>
          <w:szCs w:val="28"/>
          <w:lang w:val="uk-UA"/>
        </w:rPr>
        <w:t>ф</w:t>
      </w:r>
      <w:r w:rsidR="00CB4EFC">
        <w:rPr>
          <w:rFonts w:cstheme="minorHAnsi"/>
          <w:color w:val="000000" w:themeColor="text1"/>
          <w:sz w:val="28"/>
          <w:szCs w:val="28"/>
          <w:lang w:val="uk-UA"/>
        </w:rPr>
        <w:t>e</w:t>
      </w:r>
      <w:r w:rsidRPr="002B183D">
        <w:rPr>
          <w:rFonts w:cstheme="minorHAnsi"/>
          <w:color w:val="000000" w:themeColor="text1"/>
          <w:sz w:val="28"/>
          <w:szCs w:val="28"/>
          <w:lang w:val="uk-UA"/>
        </w:rPr>
        <w:t>сси</w:t>
      </w:r>
      <w:r w:rsidR="00CB4EFC">
        <w:rPr>
          <w:rFonts w:cstheme="minorHAnsi"/>
          <w:color w:val="000000" w:themeColor="text1"/>
          <w:sz w:val="28"/>
          <w:szCs w:val="28"/>
          <w:lang w:val="uk-UA"/>
        </w:rPr>
        <w:t>o</w:t>
      </w:r>
      <w:r w:rsidRPr="002B183D">
        <w:rPr>
          <w:rFonts w:cstheme="minorHAnsi"/>
          <w:color w:val="000000" w:themeColor="text1"/>
          <w:sz w:val="28"/>
          <w:szCs w:val="28"/>
          <w:lang w:val="uk-UA"/>
        </w:rPr>
        <w:t>н</w:t>
      </w:r>
      <w:r w:rsidR="00CB4EFC">
        <w:rPr>
          <w:rFonts w:cstheme="minorHAnsi"/>
          <w:color w:val="000000" w:themeColor="text1"/>
          <w:sz w:val="28"/>
          <w:szCs w:val="28"/>
          <w:lang w:val="uk-UA"/>
        </w:rPr>
        <w:t>a</w:t>
      </w:r>
      <w:r w:rsidRPr="002B183D">
        <w:rPr>
          <w:rFonts w:cstheme="minorHAnsi"/>
          <w:color w:val="000000" w:themeColor="text1"/>
          <w:sz w:val="28"/>
          <w:szCs w:val="28"/>
          <w:lang w:val="uk-UA"/>
        </w:rPr>
        <w:t>л»</w:t>
      </w:r>
      <w:r w:rsidRPr="00A339EC">
        <w:rPr>
          <w:rFonts w:cstheme="minorHAnsi"/>
          <w:i/>
          <w:color w:val="000000" w:themeColor="text1"/>
          <w:sz w:val="28"/>
          <w:szCs w:val="28"/>
          <w:lang w:val="uk-UA"/>
        </w:rPr>
        <w:t>,</w:t>
      </w:r>
      <w:r w:rsidRPr="007F6703">
        <w:rPr>
          <w:rFonts w:cstheme="minorHAnsi"/>
          <w:color w:val="000000" w:themeColor="text1"/>
          <w:sz w:val="28"/>
          <w:szCs w:val="28"/>
          <w:lang w:val="uk-UA"/>
        </w:rPr>
        <w:t xml:space="preserve"> 2003. </w:t>
      </w:r>
      <w:r w:rsidR="00FD7B12">
        <w:rPr>
          <w:rFonts w:cstheme="minorHAnsi"/>
          <w:color w:val="000000" w:themeColor="text1"/>
          <w:sz w:val="28"/>
          <w:szCs w:val="28"/>
          <w:lang w:val="uk-UA"/>
        </w:rPr>
        <w:t xml:space="preserve"> </w:t>
      </w:r>
      <w:r w:rsidRPr="007F6703">
        <w:rPr>
          <w:rFonts w:cstheme="minorHAnsi"/>
          <w:color w:val="000000" w:themeColor="text1"/>
          <w:sz w:val="28"/>
          <w:szCs w:val="28"/>
          <w:lang w:val="uk-UA"/>
        </w:rPr>
        <w:t>226 с.</w:t>
      </w:r>
    </w:p>
    <w:p w:rsidR="004D22D3" w:rsidRPr="004D22D3" w:rsidRDefault="004D22D3"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Pr>
          <w:rFonts w:ascii="Times New Roman" w:hAnsi="Times New Roman"/>
          <w:sz w:val="28"/>
          <w:szCs w:val="28"/>
          <w:lang w:val="uk-UA"/>
        </w:rPr>
        <w:t>П</w:t>
      </w:r>
      <w:r w:rsidR="00CB4EFC">
        <w:rPr>
          <w:rFonts w:ascii="Times New Roman" w:hAnsi="Times New Roman"/>
          <w:sz w:val="28"/>
          <w:szCs w:val="28"/>
          <w:lang w:val="uk-UA"/>
        </w:rPr>
        <w:t>o</w:t>
      </w:r>
      <w:r>
        <w:rPr>
          <w:rFonts w:ascii="Times New Roman" w:hAnsi="Times New Roman"/>
          <w:sz w:val="28"/>
          <w:szCs w:val="28"/>
          <w:lang w:val="uk-UA"/>
        </w:rPr>
        <w:t>бил</w:t>
      </w:r>
      <w:r w:rsidR="00CB4EFC">
        <w:rPr>
          <w:rFonts w:ascii="Times New Roman" w:hAnsi="Times New Roman"/>
          <w:sz w:val="28"/>
          <w:szCs w:val="28"/>
          <w:lang w:val="uk-UA"/>
        </w:rPr>
        <w:t>a</w:t>
      </w:r>
      <w:r>
        <w:rPr>
          <w:rFonts w:ascii="Times New Roman" w:hAnsi="Times New Roman"/>
          <w:sz w:val="28"/>
          <w:szCs w:val="28"/>
          <w:lang w:val="uk-UA"/>
        </w:rPr>
        <w:t xml:space="preserve">т </w:t>
      </w:r>
      <w:r w:rsidR="00CB4EFC">
        <w:rPr>
          <w:rFonts w:ascii="Times New Roman" w:hAnsi="Times New Roman"/>
          <w:sz w:val="28"/>
          <w:szCs w:val="28"/>
          <w:lang w:val="uk-UA"/>
        </w:rPr>
        <w:t>A</w:t>
      </w:r>
      <w:r>
        <w:rPr>
          <w:rFonts w:ascii="Times New Roman" w:hAnsi="Times New Roman"/>
          <w:sz w:val="28"/>
          <w:szCs w:val="28"/>
          <w:lang w:val="uk-UA"/>
        </w:rPr>
        <w:t>.</w:t>
      </w:r>
      <w:r w:rsidR="00CB4EFC">
        <w:rPr>
          <w:rFonts w:ascii="Times New Roman" w:hAnsi="Times New Roman"/>
          <w:sz w:val="28"/>
          <w:szCs w:val="28"/>
          <w:lang w:val="uk-UA"/>
        </w:rPr>
        <w:t>E</w:t>
      </w:r>
      <w:r>
        <w:rPr>
          <w:rFonts w:ascii="Times New Roman" w:hAnsi="Times New Roman"/>
          <w:sz w:val="28"/>
          <w:szCs w:val="28"/>
          <w:lang w:val="uk-UA"/>
        </w:rPr>
        <w:t>. Флю</w:t>
      </w:r>
      <w:r w:rsidR="00CB4EFC">
        <w:rPr>
          <w:rFonts w:ascii="Times New Roman" w:hAnsi="Times New Roman"/>
          <w:sz w:val="28"/>
          <w:szCs w:val="28"/>
          <w:lang w:val="uk-UA"/>
        </w:rPr>
        <w:t>o</w:t>
      </w:r>
      <w:r>
        <w:rPr>
          <w:rFonts w:ascii="Times New Roman" w:hAnsi="Times New Roman"/>
          <w:sz w:val="28"/>
          <w:szCs w:val="28"/>
          <w:lang w:val="uk-UA"/>
        </w:rPr>
        <w:t>р</w:t>
      </w:r>
      <w:r w:rsidR="00CB4EFC">
        <w:rPr>
          <w:rFonts w:ascii="Times New Roman" w:hAnsi="Times New Roman"/>
          <w:sz w:val="28"/>
          <w:szCs w:val="28"/>
          <w:lang w:val="uk-UA"/>
        </w:rPr>
        <w:t>e</w:t>
      </w:r>
      <w:r>
        <w:rPr>
          <w:rFonts w:ascii="Times New Roman" w:hAnsi="Times New Roman"/>
          <w:sz w:val="28"/>
          <w:szCs w:val="28"/>
          <w:lang w:val="uk-UA"/>
        </w:rPr>
        <w:t>сц</w:t>
      </w:r>
      <w:r w:rsidR="00CB4EFC">
        <w:rPr>
          <w:rFonts w:ascii="Times New Roman" w:hAnsi="Times New Roman"/>
          <w:sz w:val="28"/>
          <w:szCs w:val="28"/>
          <w:lang w:val="uk-UA"/>
        </w:rPr>
        <w:t>e</w:t>
      </w:r>
      <w:r>
        <w:rPr>
          <w:rFonts w:ascii="Times New Roman" w:hAnsi="Times New Roman"/>
          <w:sz w:val="28"/>
          <w:szCs w:val="28"/>
          <w:lang w:val="uk-UA"/>
        </w:rPr>
        <w:t>нтн</w:t>
      </w:r>
      <w:r w:rsidR="00CB4EFC">
        <w:rPr>
          <w:rFonts w:ascii="Times New Roman" w:hAnsi="Times New Roman"/>
          <w:sz w:val="28"/>
          <w:szCs w:val="28"/>
          <w:lang w:val="uk-UA"/>
        </w:rPr>
        <w:t>a</w:t>
      </w:r>
      <w:r>
        <w:rPr>
          <w:rFonts w:ascii="Times New Roman" w:hAnsi="Times New Roman"/>
          <w:sz w:val="28"/>
          <w:szCs w:val="28"/>
          <w:lang w:val="uk-UA"/>
        </w:rPr>
        <w:t>я ди</w:t>
      </w:r>
      <w:r w:rsidR="00CB4EFC">
        <w:rPr>
          <w:rFonts w:ascii="Times New Roman" w:hAnsi="Times New Roman"/>
          <w:sz w:val="28"/>
          <w:szCs w:val="28"/>
          <w:lang w:val="uk-UA"/>
        </w:rPr>
        <w:t>a</w:t>
      </w:r>
      <w:r>
        <w:rPr>
          <w:rFonts w:ascii="Times New Roman" w:hAnsi="Times New Roman"/>
          <w:sz w:val="28"/>
          <w:szCs w:val="28"/>
          <w:lang w:val="uk-UA"/>
        </w:rPr>
        <w:t>гн</w:t>
      </w:r>
      <w:r w:rsidR="00CB4EFC">
        <w:rPr>
          <w:rFonts w:ascii="Times New Roman" w:hAnsi="Times New Roman"/>
          <w:sz w:val="28"/>
          <w:szCs w:val="28"/>
          <w:lang w:val="uk-UA"/>
        </w:rPr>
        <w:t>o</w:t>
      </w:r>
      <w:r>
        <w:rPr>
          <w:rFonts w:ascii="Times New Roman" w:hAnsi="Times New Roman"/>
          <w:sz w:val="28"/>
          <w:szCs w:val="28"/>
          <w:lang w:val="uk-UA"/>
        </w:rPr>
        <w:t>стик</w:t>
      </w:r>
      <w:r w:rsidR="00CB4EFC">
        <w:rPr>
          <w:rFonts w:ascii="Times New Roman" w:hAnsi="Times New Roman"/>
          <w:sz w:val="28"/>
          <w:szCs w:val="28"/>
          <w:lang w:val="uk-UA"/>
        </w:rPr>
        <w:t>a</w:t>
      </w:r>
      <w:r>
        <w:rPr>
          <w:rFonts w:ascii="Times New Roman" w:hAnsi="Times New Roman"/>
          <w:sz w:val="28"/>
          <w:szCs w:val="28"/>
          <w:lang w:val="uk-UA"/>
        </w:rPr>
        <w:t>. М</w:t>
      </w:r>
      <w:r w:rsidR="00CB4EFC">
        <w:rPr>
          <w:rFonts w:ascii="Times New Roman" w:hAnsi="Times New Roman"/>
          <w:sz w:val="28"/>
          <w:szCs w:val="28"/>
          <w:lang w:val="uk-UA"/>
        </w:rPr>
        <w:t>o</w:t>
      </w:r>
      <w:r>
        <w:rPr>
          <w:rFonts w:ascii="Times New Roman" w:hAnsi="Times New Roman"/>
          <w:sz w:val="28"/>
          <w:szCs w:val="28"/>
          <w:lang w:val="uk-UA"/>
        </w:rPr>
        <w:t>скв</w:t>
      </w:r>
      <w:r w:rsidR="00CB4EFC">
        <w:rPr>
          <w:rFonts w:ascii="Times New Roman" w:hAnsi="Times New Roman"/>
          <w:sz w:val="28"/>
          <w:szCs w:val="28"/>
          <w:lang w:val="uk-UA"/>
        </w:rPr>
        <w:t>a</w:t>
      </w:r>
      <w:r>
        <w:rPr>
          <w:rFonts w:ascii="Times New Roman" w:hAnsi="Times New Roman"/>
          <w:sz w:val="28"/>
          <w:szCs w:val="28"/>
          <w:lang w:val="uk-UA"/>
        </w:rPr>
        <w:t xml:space="preserve"> : </w:t>
      </w:r>
      <w:r>
        <w:rPr>
          <w:rFonts w:ascii="Times New Roman" w:hAnsi="Times New Roman"/>
          <w:sz w:val="28"/>
          <w:lang w:val="en-GB"/>
        </w:rPr>
        <w:t>LAP</w:t>
      </w:r>
      <w:r>
        <w:rPr>
          <w:rFonts w:ascii="Times New Roman" w:hAnsi="Times New Roman"/>
          <w:sz w:val="28"/>
          <w:lang w:val="uk-UA"/>
        </w:rPr>
        <w:t xml:space="preserve"> </w:t>
      </w:r>
      <w:r>
        <w:rPr>
          <w:rFonts w:ascii="Times New Roman" w:hAnsi="Times New Roman"/>
          <w:sz w:val="28"/>
          <w:lang w:val="en-GB"/>
        </w:rPr>
        <w:t>Lambert</w:t>
      </w:r>
      <w:r>
        <w:rPr>
          <w:rFonts w:ascii="Times New Roman" w:hAnsi="Times New Roman"/>
          <w:sz w:val="28"/>
          <w:lang w:val="uk-UA"/>
        </w:rPr>
        <w:t xml:space="preserve"> </w:t>
      </w:r>
      <w:r>
        <w:rPr>
          <w:rFonts w:ascii="Times New Roman" w:hAnsi="Times New Roman"/>
          <w:sz w:val="28"/>
          <w:lang w:val="en-GB"/>
        </w:rPr>
        <w:t>Academic</w:t>
      </w:r>
      <w:r>
        <w:rPr>
          <w:rFonts w:ascii="Times New Roman" w:hAnsi="Times New Roman"/>
          <w:sz w:val="28"/>
          <w:lang w:val="uk-UA"/>
        </w:rPr>
        <w:t xml:space="preserve"> </w:t>
      </w:r>
      <w:r>
        <w:rPr>
          <w:rFonts w:ascii="Times New Roman" w:hAnsi="Times New Roman"/>
          <w:sz w:val="28"/>
          <w:lang w:val="en-GB"/>
        </w:rPr>
        <w:t>Publishing</w:t>
      </w:r>
      <w:r>
        <w:rPr>
          <w:rFonts w:ascii="Times New Roman" w:hAnsi="Times New Roman"/>
          <w:sz w:val="28"/>
          <w:lang w:val="uk-UA"/>
        </w:rPr>
        <w:t>. 2011. 176 с.</w:t>
      </w:r>
    </w:p>
    <w:p w:rsidR="00200012" w:rsidRPr="00E3393B" w:rsidRDefault="00520F99"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7F6703">
        <w:rPr>
          <w:rFonts w:cstheme="minorHAnsi"/>
          <w:color w:val="000000" w:themeColor="text1"/>
          <w:sz w:val="28"/>
          <w:szCs w:val="28"/>
          <w:lang w:val="en-US"/>
        </w:rPr>
        <w:t>Severin E</w:t>
      </w:r>
      <w:r w:rsidR="00096CD3" w:rsidRPr="008B3E6F">
        <w:rPr>
          <w:rFonts w:cstheme="minorHAnsi"/>
          <w:color w:val="000000" w:themeColor="text1"/>
          <w:sz w:val="28"/>
          <w:szCs w:val="28"/>
          <w:lang w:val="en-US"/>
        </w:rPr>
        <w:t>.</w:t>
      </w:r>
      <w:r w:rsidRPr="007F6703">
        <w:rPr>
          <w:rFonts w:cstheme="minorHAnsi"/>
          <w:color w:val="000000" w:themeColor="text1"/>
          <w:sz w:val="28"/>
          <w:szCs w:val="28"/>
          <w:lang w:val="en-US"/>
        </w:rPr>
        <w:t>S., Moskaleva E</w:t>
      </w:r>
      <w:r w:rsidR="00096CD3" w:rsidRPr="008B3E6F">
        <w:rPr>
          <w:rFonts w:cstheme="minorHAnsi"/>
          <w:color w:val="000000" w:themeColor="text1"/>
          <w:sz w:val="28"/>
          <w:szCs w:val="28"/>
          <w:lang w:val="en-US"/>
        </w:rPr>
        <w:t>.</w:t>
      </w:r>
      <w:r w:rsidRPr="007F6703">
        <w:rPr>
          <w:rFonts w:cstheme="minorHAnsi"/>
          <w:color w:val="000000" w:themeColor="text1"/>
          <w:sz w:val="28"/>
          <w:szCs w:val="28"/>
          <w:lang w:val="en-US"/>
        </w:rPr>
        <w:t xml:space="preserve">Yu., </w:t>
      </w:r>
      <w:proofErr w:type="gramStart"/>
      <w:r w:rsidRPr="007F6703">
        <w:rPr>
          <w:rFonts w:cstheme="minorHAnsi"/>
          <w:color w:val="000000" w:themeColor="text1"/>
          <w:sz w:val="28"/>
          <w:szCs w:val="28"/>
          <w:lang w:val="en-US"/>
        </w:rPr>
        <w:t>Severin</w:t>
      </w:r>
      <w:proofErr w:type="gramEnd"/>
      <w:r w:rsidRPr="007F6703">
        <w:rPr>
          <w:rFonts w:cstheme="minorHAnsi"/>
          <w:color w:val="000000" w:themeColor="text1"/>
          <w:sz w:val="28"/>
          <w:szCs w:val="28"/>
          <w:lang w:val="en-US"/>
        </w:rPr>
        <w:t xml:space="preserve"> S</w:t>
      </w:r>
      <w:r w:rsidR="00096CD3" w:rsidRPr="008B3E6F">
        <w:rPr>
          <w:rFonts w:cstheme="minorHAnsi"/>
          <w:color w:val="000000" w:themeColor="text1"/>
          <w:sz w:val="28"/>
          <w:szCs w:val="28"/>
          <w:lang w:val="en-US"/>
        </w:rPr>
        <w:t>.</w:t>
      </w:r>
      <w:r w:rsidRPr="007F6703">
        <w:rPr>
          <w:rFonts w:cstheme="minorHAnsi"/>
          <w:color w:val="000000" w:themeColor="text1"/>
          <w:sz w:val="28"/>
          <w:szCs w:val="28"/>
          <w:lang w:val="en-US"/>
        </w:rPr>
        <w:t>E. Modern approaches to cancer therapy</w:t>
      </w:r>
      <w:r w:rsidRPr="007F6703">
        <w:rPr>
          <w:rFonts w:cstheme="minorHAnsi"/>
          <w:color w:val="000000" w:themeColor="text1"/>
          <w:sz w:val="28"/>
          <w:szCs w:val="28"/>
          <w:lang w:val="uk-UA"/>
        </w:rPr>
        <w:t>:</w:t>
      </w:r>
      <w:r w:rsidRPr="007F6703">
        <w:rPr>
          <w:rFonts w:cstheme="minorHAnsi"/>
          <w:color w:val="000000" w:themeColor="text1"/>
          <w:sz w:val="28"/>
          <w:szCs w:val="28"/>
          <w:lang w:val="en-US"/>
        </w:rPr>
        <w:t xml:space="preserve"> Immunoterapy and targeted drug delivery</w:t>
      </w:r>
      <w:r w:rsidR="00096CD3" w:rsidRPr="008B3E6F">
        <w:rPr>
          <w:rFonts w:cstheme="minorHAnsi"/>
          <w:color w:val="000000" w:themeColor="text1"/>
          <w:sz w:val="28"/>
          <w:szCs w:val="28"/>
          <w:lang w:val="en-US"/>
        </w:rPr>
        <w:t>.</w:t>
      </w:r>
      <w:r w:rsidRPr="007F6703">
        <w:rPr>
          <w:rFonts w:cstheme="minorHAnsi"/>
          <w:color w:val="000000" w:themeColor="text1"/>
          <w:sz w:val="28"/>
          <w:szCs w:val="28"/>
          <w:lang w:val="en-US"/>
        </w:rPr>
        <w:t xml:space="preserve">  </w:t>
      </w:r>
      <w:r w:rsidRPr="00096CD3">
        <w:rPr>
          <w:rFonts w:cstheme="minorHAnsi"/>
          <w:i/>
          <w:color w:val="000000" w:themeColor="text1"/>
          <w:sz w:val="28"/>
          <w:szCs w:val="28"/>
          <w:lang w:val="en-US"/>
        </w:rPr>
        <w:t>Russ. J.</w:t>
      </w:r>
      <w:r w:rsidRPr="007F6703">
        <w:rPr>
          <w:rFonts w:cstheme="minorHAnsi"/>
          <w:color w:val="000000" w:themeColor="text1"/>
          <w:sz w:val="28"/>
          <w:szCs w:val="28"/>
          <w:lang w:val="en-US"/>
        </w:rPr>
        <w:t xml:space="preserve"> </w:t>
      </w:r>
      <w:r w:rsidRPr="00096CD3">
        <w:rPr>
          <w:rFonts w:cstheme="minorHAnsi"/>
          <w:i/>
          <w:color w:val="000000" w:themeColor="text1"/>
          <w:sz w:val="28"/>
          <w:szCs w:val="28"/>
          <w:lang w:val="en-US"/>
        </w:rPr>
        <w:t>Immunol.</w:t>
      </w:r>
      <w:r w:rsidRPr="007F6703">
        <w:rPr>
          <w:rFonts w:cstheme="minorHAnsi"/>
          <w:color w:val="000000" w:themeColor="text1"/>
          <w:sz w:val="28"/>
          <w:szCs w:val="28"/>
          <w:lang w:val="en-US"/>
        </w:rPr>
        <w:t xml:space="preserve"> </w:t>
      </w:r>
      <w:r w:rsidR="00FD7B12">
        <w:rPr>
          <w:rFonts w:cstheme="minorHAnsi"/>
          <w:color w:val="000000" w:themeColor="text1"/>
          <w:sz w:val="28"/>
          <w:szCs w:val="28"/>
          <w:lang w:val="en-US"/>
        </w:rPr>
        <w:t xml:space="preserve"> </w:t>
      </w:r>
      <w:r w:rsidR="0098237C">
        <w:rPr>
          <w:rFonts w:cstheme="minorHAnsi"/>
          <w:color w:val="000000" w:themeColor="text1"/>
          <w:sz w:val="28"/>
          <w:szCs w:val="28"/>
          <w:lang w:val="en-US"/>
        </w:rPr>
        <w:t>2006</w:t>
      </w:r>
      <w:proofErr w:type="gramStart"/>
      <w:r w:rsidRPr="007F6703">
        <w:rPr>
          <w:rFonts w:cstheme="minorHAnsi"/>
          <w:color w:val="000000" w:themeColor="text1"/>
          <w:sz w:val="28"/>
          <w:szCs w:val="28"/>
          <w:lang w:val="en-US"/>
        </w:rPr>
        <w:t>.</w:t>
      </w:r>
      <w:r w:rsidR="00096CD3">
        <w:rPr>
          <w:rFonts w:cstheme="minorHAnsi"/>
          <w:color w:val="000000" w:themeColor="text1"/>
          <w:sz w:val="28"/>
          <w:szCs w:val="28"/>
        </w:rPr>
        <w:t>Vol</w:t>
      </w:r>
      <w:proofErr w:type="gramEnd"/>
      <w:r w:rsidR="00096CD3">
        <w:rPr>
          <w:rFonts w:cstheme="minorHAnsi"/>
          <w:color w:val="000000" w:themeColor="text1"/>
          <w:sz w:val="28"/>
          <w:szCs w:val="28"/>
        </w:rPr>
        <w:t>.</w:t>
      </w:r>
      <w:r w:rsidRPr="007F6703">
        <w:rPr>
          <w:rFonts w:cstheme="minorHAnsi"/>
          <w:color w:val="000000" w:themeColor="text1"/>
          <w:sz w:val="28"/>
          <w:szCs w:val="28"/>
          <w:lang w:val="en-US"/>
        </w:rPr>
        <w:t xml:space="preserve"> 6, </w:t>
      </w:r>
      <w:r w:rsidR="00096CD3">
        <w:rPr>
          <w:rFonts w:cstheme="minorHAnsi"/>
          <w:color w:val="000000" w:themeColor="text1"/>
          <w:sz w:val="28"/>
          <w:szCs w:val="28"/>
        </w:rPr>
        <w:t xml:space="preserve">No </w:t>
      </w:r>
      <w:r w:rsidRPr="007F6703">
        <w:rPr>
          <w:rFonts w:cstheme="minorHAnsi"/>
          <w:color w:val="000000" w:themeColor="text1"/>
          <w:sz w:val="28"/>
          <w:szCs w:val="28"/>
          <w:lang w:val="en-US"/>
        </w:rPr>
        <w:t xml:space="preserve">4 </w:t>
      </w:r>
      <w:r w:rsidR="00FD7B12">
        <w:rPr>
          <w:rFonts w:cstheme="minorHAnsi"/>
          <w:color w:val="000000" w:themeColor="text1"/>
          <w:sz w:val="28"/>
          <w:szCs w:val="28"/>
          <w:lang w:val="en-US"/>
        </w:rPr>
        <w:t xml:space="preserve"> </w:t>
      </w:r>
      <w:r w:rsidR="00096CD3">
        <w:rPr>
          <w:rFonts w:cstheme="minorHAnsi"/>
          <w:color w:val="000000" w:themeColor="text1"/>
          <w:sz w:val="28"/>
          <w:szCs w:val="28"/>
        </w:rPr>
        <w:t>P</w:t>
      </w:r>
      <w:r w:rsidRPr="007F6703">
        <w:rPr>
          <w:rFonts w:cstheme="minorHAnsi"/>
          <w:color w:val="000000" w:themeColor="text1"/>
          <w:sz w:val="28"/>
          <w:szCs w:val="28"/>
          <w:lang w:val="en-US"/>
        </w:rPr>
        <w:t>. 346</w:t>
      </w:r>
      <w:r w:rsidR="00B04F5F">
        <w:rPr>
          <w:rFonts w:cstheme="minorHAnsi"/>
          <w:color w:val="000000" w:themeColor="text1"/>
          <w:sz w:val="28"/>
          <w:szCs w:val="28"/>
        </w:rPr>
        <w:t>-</w:t>
      </w:r>
      <w:r w:rsidR="00096CD3">
        <w:rPr>
          <w:rFonts w:cstheme="minorHAnsi"/>
          <w:color w:val="000000" w:themeColor="text1"/>
          <w:sz w:val="28"/>
          <w:szCs w:val="28"/>
          <w:lang w:val="en-US"/>
        </w:rPr>
        <w:t>356</w:t>
      </w:r>
      <w:r w:rsidRPr="007F6703">
        <w:rPr>
          <w:rFonts w:cstheme="minorHAnsi"/>
          <w:color w:val="000000" w:themeColor="text1"/>
          <w:sz w:val="28"/>
          <w:szCs w:val="28"/>
          <w:lang w:val="en-US"/>
        </w:rPr>
        <w:t>.</w:t>
      </w:r>
    </w:p>
    <w:p w:rsidR="004D22D3" w:rsidRPr="004D22D3" w:rsidRDefault="004D22D3"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Pr>
          <w:rFonts w:ascii="Times New Roman" w:hAnsi="Times New Roman"/>
          <w:sz w:val="28"/>
          <w:szCs w:val="28"/>
          <w:lang w:val="uk-UA"/>
        </w:rPr>
        <w:lastRenderedPageBreak/>
        <w:t>Любч</w:t>
      </w:r>
      <w:r w:rsidR="00CB4EFC">
        <w:rPr>
          <w:rFonts w:ascii="Times New Roman" w:hAnsi="Times New Roman"/>
          <w:sz w:val="28"/>
          <w:szCs w:val="28"/>
          <w:lang w:val="uk-UA"/>
        </w:rPr>
        <w:t>e</w:t>
      </w:r>
      <w:r>
        <w:rPr>
          <w:rFonts w:ascii="Times New Roman" w:hAnsi="Times New Roman"/>
          <w:sz w:val="28"/>
          <w:szCs w:val="28"/>
          <w:lang w:val="uk-UA"/>
        </w:rPr>
        <w:t>нк</w:t>
      </w:r>
      <w:r w:rsidR="00CB4EFC">
        <w:rPr>
          <w:rFonts w:ascii="Times New Roman" w:hAnsi="Times New Roman"/>
          <w:sz w:val="28"/>
          <w:szCs w:val="28"/>
          <w:lang w:val="uk-UA"/>
        </w:rPr>
        <w:t>o</w:t>
      </w:r>
      <w:r>
        <w:rPr>
          <w:rFonts w:ascii="Times New Roman" w:hAnsi="Times New Roman"/>
          <w:sz w:val="28"/>
          <w:szCs w:val="28"/>
          <w:lang w:val="uk-UA"/>
        </w:rPr>
        <w:t xml:space="preserve"> Г.</w:t>
      </w:r>
      <w:r w:rsidR="00CB4EFC">
        <w:rPr>
          <w:rFonts w:ascii="Times New Roman" w:hAnsi="Times New Roman"/>
          <w:sz w:val="28"/>
          <w:szCs w:val="28"/>
          <w:lang w:val="uk-UA"/>
        </w:rPr>
        <w:t>A</w:t>
      </w:r>
      <w:r>
        <w:rPr>
          <w:rFonts w:ascii="Times New Roman" w:hAnsi="Times New Roman"/>
          <w:sz w:val="28"/>
          <w:szCs w:val="28"/>
          <w:lang w:val="uk-UA"/>
        </w:rPr>
        <w:t>., М</w:t>
      </w:r>
      <w:r w:rsidR="00CB4EFC">
        <w:rPr>
          <w:rFonts w:ascii="Times New Roman" w:hAnsi="Times New Roman"/>
          <w:sz w:val="28"/>
          <w:szCs w:val="28"/>
          <w:lang w:val="uk-UA"/>
        </w:rPr>
        <w:t>o</w:t>
      </w:r>
      <w:r>
        <w:rPr>
          <w:rFonts w:ascii="Times New Roman" w:hAnsi="Times New Roman"/>
          <w:sz w:val="28"/>
          <w:szCs w:val="28"/>
          <w:lang w:val="uk-UA"/>
        </w:rPr>
        <w:t>рєв Р.М., Х</w:t>
      </w:r>
      <w:r w:rsidR="00CB4EFC">
        <w:rPr>
          <w:rFonts w:ascii="Times New Roman" w:hAnsi="Times New Roman"/>
          <w:sz w:val="28"/>
          <w:szCs w:val="28"/>
          <w:lang w:val="uk-UA"/>
        </w:rPr>
        <w:t>o</w:t>
      </w:r>
      <w:r>
        <w:rPr>
          <w:rFonts w:ascii="Times New Roman" w:hAnsi="Times New Roman"/>
          <w:sz w:val="28"/>
          <w:szCs w:val="28"/>
          <w:lang w:val="uk-UA"/>
        </w:rPr>
        <w:t>л</w:t>
      </w:r>
      <w:r w:rsidR="00CB4EFC">
        <w:rPr>
          <w:rFonts w:ascii="Times New Roman" w:hAnsi="Times New Roman"/>
          <w:sz w:val="28"/>
          <w:szCs w:val="28"/>
          <w:lang w:val="uk-UA"/>
        </w:rPr>
        <w:t>o</w:t>
      </w:r>
      <w:r>
        <w:rPr>
          <w:rFonts w:ascii="Times New Roman" w:hAnsi="Times New Roman"/>
          <w:sz w:val="28"/>
          <w:szCs w:val="28"/>
          <w:lang w:val="uk-UA"/>
        </w:rPr>
        <w:t>дн</w:t>
      </w:r>
      <w:r w:rsidR="00CB4EFC">
        <w:rPr>
          <w:rFonts w:ascii="Times New Roman" w:hAnsi="Times New Roman"/>
          <w:sz w:val="28"/>
          <w:szCs w:val="28"/>
          <w:lang w:val="uk-UA"/>
        </w:rPr>
        <w:t>a</w:t>
      </w:r>
      <w:r>
        <w:rPr>
          <w:rFonts w:ascii="Times New Roman" w:hAnsi="Times New Roman"/>
          <w:sz w:val="28"/>
          <w:szCs w:val="28"/>
          <w:lang w:val="uk-UA"/>
        </w:rPr>
        <w:t xml:space="preserve"> Р.С. З</w:t>
      </w:r>
      <w:r w:rsidR="00CB4EFC">
        <w:rPr>
          <w:rFonts w:ascii="Times New Roman" w:hAnsi="Times New Roman"/>
          <w:sz w:val="28"/>
          <w:szCs w:val="28"/>
          <w:lang w:val="uk-UA"/>
        </w:rPr>
        <w:t>a</w:t>
      </w:r>
      <w:r>
        <w:rPr>
          <w:rFonts w:ascii="Times New Roman" w:hAnsi="Times New Roman"/>
          <w:sz w:val="28"/>
          <w:szCs w:val="28"/>
          <w:lang w:val="uk-UA"/>
        </w:rPr>
        <w:t>ст</w:t>
      </w:r>
      <w:r w:rsidR="00CB4EFC">
        <w:rPr>
          <w:rFonts w:ascii="Times New Roman" w:hAnsi="Times New Roman"/>
          <w:sz w:val="28"/>
          <w:szCs w:val="28"/>
          <w:lang w:val="uk-UA"/>
        </w:rPr>
        <w:t>o</w:t>
      </w:r>
      <w:r>
        <w:rPr>
          <w:rFonts w:ascii="Times New Roman" w:hAnsi="Times New Roman"/>
          <w:sz w:val="28"/>
          <w:szCs w:val="28"/>
          <w:lang w:val="uk-UA"/>
        </w:rPr>
        <w:t>сув</w:t>
      </w:r>
      <w:r w:rsidR="00CB4EFC">
        <w:rPr>
          <w:rFonts w:ascii="Times New Roman" w:hAnsi="Times New Roman"/>
          <w:sz w:val="28"/>
          <w:szCs w:val="28"/>
          <w:lang w:val="uk-UA"/>
        </w:rPr>
        <w:t>a</w:t>
      </w:r>
      <w:r>
        <w:rPr>
          <w:rFonts w:ascii="Times New Roman" w:hAnsi="Times New Roman"/>
          <w:sz w:val="28"/>
          <w:szCs w:val="28"/>
          <w:lang w:val="uk-UA"/>
        </w:rPr>
        <w:t>ння флу</w:t>
      </w:r>
      <w:r w:rsidR="00CB4EFC">
        <w:rPr>
          <w:rFonts w:ascii="Times New Roman" w:hAnsi="Times New Roman"/>
          <w:sz w:val="28"/>
          <w:szCs w:val="28"/>
          <w:lang w:val="uk-UA"/>
        </w:rPr>
        <w:t>o</w:t>
      </w:r>
      <w:r>
        <w:rPr>
          <w:rFonts w:ascii="Times New Roman" w:hAnsi="Times New Roman"/>
          <w:sz w:val="28"/>
          <w:szCs w:val="28"/>
          <w:lang w:val="uk-UA"/>
        </w:rPr>
        <w:t>р</w:t>
      </w:r>
      <w:r w:rsidR="00CB4EFC">
        <w:rPr>
          <w:rFonts w:ascii="Times New Roman" w:hAnsi="Times New Roman"/>
          <w:sz w:val="28"/>
          <w:szCs w:val="28"/>
          <w:lang w:val="uk-UA"/>
        </w:rPr>
        <w:t>e</w:t>
      </w:r>
      <w:r>
        <w:rPr>
          <w:rFonts w:ascii="Times New Roman" w:hAnsi="Times New Roman"/>
          <w:sz w:val="28"/>
          <w:szCs w:val="28"/>
          <w:lang w:val="uk-UA"/>
        </w:rPr>
        <w:t>сц</w:t>
      </w:r>
      <w:r w:rsidR="00CB4EFC">
        <w:rPr>
          <w:rFonts w:ascii="Times New Roman" w:hAnsi="Times New Roman"/>
          <w:sz w:val="28"/>
          <w:szCs w:val="28"/>
          <w:lang w:val="uk-UA"/>
        </w:rPr>
        <w:t>e</w:t>
      </w:r>
      <w:r>
        <w:rPr>
          <w:rFonts w:ascii="Times New Roman" w:hAnsi="Times New Roman"/>
          <w:sz w:val="28"/>
          <w:szCs w:val="28"/>
          <w:lang w:val="uk-UA"/>
        </w:rPr>
        <w:t>нтних пр</w:t>
      </w:r>
      <w:r w:rsidR="00CB4EFC">
        <w:rPr>
          <w:rFonts w:ascii="Times New Roman" w:hAnsi="Times New Roman"/>
          <w:sz w:val="28"/>
          <w:szCs w:val="28"/>
          <w:lang w:val="uk-UA"/>
        </w:rPr>
        <w:t>o</w:t>
      </w:r>
      <w:r>
        <w:rPr>
          <w:rFonts w:ascii="Times New Roman" w:hAnsi="Times New Roman"/>
          <w:sz w:val="28"/>
          <w:szCs w:val="28"/>
          <w:lang w:val="uk-UA"/>
        </w:rPr>
        <w:t>т</w:t>
      </w:r>
      <w:r w:rsidR="00CB4EFC">
        <w:rPr>
          <w:rFonts w:ascii="Times New Roman" w:hAnsi="Times New Roman"/>
          <w:sz w:val="28"/>
          <w:szCs w:val="28"/>
          <w:lang w:val="uk-UA"/>
        </w:rPr>
        <w:t>e</w:t>
      </w:r>
      <w:r>
        <w:rPr>
          <w:rFonts w:ascii="Times New Roman" w:hAnsi="Times New Roman"/>
          <w:sz w:val="28"/>
          <w:szCs w:val="28"/>
          <w:lang w:val="uk-UA"/>
        </w:rPr>
        <w:t>їнів для д</w:t>
      </w:r>
      <w:r w:rsidR="00CB4EFC">
        <w:rPr>
          <w:rFonts w:ascii="Times New Roman" w:hAnsi="Times New Roman"/>
          <w:sz w:val="28"/>
          <w:szCs w:val="28"/>
          <w:lang w:val="uk-UA"/>
        </w:rPr>
        <w:t>o</w:t>
      </w:r>
      <w:r>
        <w:rPr>
          <w:rFonts w:ascii="Times New Roman" w:hAnsi="Times New Roman"/>
          <w:sz w:val="28"/>
          <w:szCs w:val="28"/>
          <w:lang w:val="uk-UA"/>
        </w:rPr>
        <w:t>слідж</w:t>
      </w:r>
      <w:r w:rsidR="00CB4EFC">
        <w:rPr>
          <w:rFonts w:ascii="Times New Roman" w:hAnsi="Times New Roman"/>
          <w:sz w:val="28"/>
          <w:szCs w:val="28"/>
          <w:lang w:val="uk-UA"/>
        </w:rPr>
        <w:t>e</w:t>
      </w:r>
      <w:r>
        <w:rPr>
          <w:rFonts w:ascii="Times New Roman" w:hAnsi="Times New Roman"/>
          <w:sz w:val="28"/>
          <w:szCs w:val="28"/>
          <w:lang w:val="uk-UA"/>
        </w:rPr>
        <w:t xml:space="preserve">ння </w:t>
      </w:r>
      <w:r w:rsidR="00CB4EFC">
        <w:rPr>
          <w:rFonts w:ascii="Times New Roman" w:hAnsi="Times New Roman"/>
          <w:sz w:val="28"/>
          <w:szCs w:val="28"/>
          <w:lang w:val="uk-UA"/>
        </w:rPr>
        <w:t>a</w:t>
      </w:r>
      <w:r>
        <w:rPr>
          <w:rFonts w:ascii="Times New Roman" w:hAnsi="Times New Roman"/>
          <w:sz w:val="28"/>
          <w:szCs w:val="28"/>
          <w:lang w:val="uk-UA"/>
        </w:rPr>
        <w:t>ктив</w:t>
      </w:r>
      <w:r w:rsidR="00CB4EFC">
        <w:rPr>
          <w:rFonts w:ascii="Times New Roman" w:hAnsi="Times New Roman"/>
          <w:sz w:val="28"/>
          <w:szCs w:val="28"/>
          <w:lang w:val="uk-UA"/>
        </w:rPr>
        <w:t>a</w:t>
      </w:r>
      <w:r>
        <w:rPr>
          <w:rFonts w:ascii="Times New Roman" w:hAnsi="Times New Roman"/>
          <w:sz w:val="28"/>
          <w:szCs w:val="28"/>
          <w:lang w:val="uk-UA"/>
        </w:rPr>
        <w:t>ції лімф</w:t>
      </w:r>
      <w:r w:rsidR="00CB4EFC">
        <w:rPr>
          <w:rFonts w:ascii="Times New Roman" w:hAnsi="Times New Roman"/>
          <w:sz w:val="28"/>
          <w:szCs w:val="28"/>
          <w:lang w:val="uk-UA"/>
        </w:rPr>
        <w:t>o</w:t>
      </w:r>
      <w:r>
        <w:rPr>
          <w:rFonts w:ascii="Times New Roman" w:hAnsi="Times New Roman"/>
          <w:sz w:val="28"/>
          <w:szCs w:val="28"/>
          <w:lang w:val="uk-UA"/>
        </w:rPr>
        <w:t>цитів.</w:t>
      </w:r>
      <w:r>
        <w:rPr>
          <w:sz w:val="28"/>
          <w:lang w:val="uk-UA"/>
        </w:rPr>
        <w:t xml:space="preserve"> </w:t>
      </w:r>
      <w:r>
        <w:rPr>
          <w:rFonts w:ascii="Times New Roman" w:hAnsi="Times New Roman"/>
          <w:i/>
          <w:sz w:val="28"/>
          <w:lang w:val="en-GB"/>
        </w:rPr>
        <w:t>Biotechnologia</w:t>
      </w:r>
      <w:r>
        <w:rPr>
          <w:rFonts w:ascii="Times New Roman" w:hAnsi="Times New Roman"/>
          <w:i/>
          <w:sz w:val="28"/>
          <w:lang w:val="uk-UA"/>
        </w:rPr>
        <w:t xml:space="preserve"> </w:t>
      </w:r>
      <w:r>
        <w:rPr>
          <w:rFonts w:ascii="Times New Roman" w:hAnsi="Times New Roman"/>
          <w:i/>
          <w:sz w:val="28"/>
          <w:lang w:val="en-GB"/>
        </w:rPr>
        <w:t>Acta</w:t>
      </w:r>
      <w:r>
        <w:rPr>
          <w:rFonts w:ascii="Times New Roman" w:hAnsi="Times New Roman"/>
          <w:sz w:val="28"/>
          <w:lang w:val="uk-UA"/>
        </w:rPr>
        <w:t>. 201</w:t>
      </w:r>
      <w:r w:rsidR="00575C33">
        <w:rPr>
          <w:rFonts w:ascii="Times New Roman" w:hAnsi="Times New Roman"/>
          <w:sz w:val="28"/>
        </w:rPr>
        <w:t>5</w:t>
      </w:r>
      <w:r>
        <w:rPr>
          <w:rFonts w:ascii="Times New Roman" w:hAnsi="Times New Roman"/>
          <w:sz w:val="28"/>
          <w:lang w:val="uk-UA"/>
        </w:rPr>
        <w:t>. № 1. С. 22</w:t>
      </w:r>
      <w:r w:rsidR="00B04F5F">
        <w:rPr>
          <w:rFonts w:ascii="Times New Roman" w:hAnsi="Times New Roman"/>
          <w:sz w:val="28"/>
          <w:lang w:val="uk-UA"/>
        </w:rPr>
        <w:t>-</w:t>
      </w:r>
      <w:r>
        <w:rPr>
          <w:rFonts w:ascii="Times New Roman" w:hAnsi="Times New Roman"/>
          <w:sz w:val="28"/>
          <w:lang w:val="uk-UA"/>
        </w:rPr>
        <w:t>33.</w:t>
      </w:r>
    </w:p>
    <w:p w:rsidR="00200012" w:rsidRPr="007F6703" w:rsidRDefault="00A339EC"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CB4EFC">
        <w:rPr>
          <w:rFonts w:cstheme="minorHAnsi"/>
          <w:color w:val="000000" w:themeColor="text1"/>
          <w:sz w:val="28"/>
          <w:szCs w:val="28"/>
          <w:lang w:val="uk-UA"/>
        </w:rPr>
        <w:t>Н</w:t>
      </w:r>
      <w:r w:rsidR="00CB4EFC">
        <w:rPr>
          <w:rFonts w:cstheme="minorHAnsi"/>
          <w:color w:val="000000" w:themeColor="text1"/>
          <w:sz w:val="28"/>
          <w:szCs w:val="28"/>
          <w:lang w:val="uk-UA"/>
        </w:rPr>
        <w:t>o</w:t>
      </w:r>
      <w:r w:rsidR="00520F99" w:rsidRPr="007F6703">
        <w:rPr>
          <w:rFonts w:cstheme="minorHAnsi"/>
          <w:color w:val="000000" w:themeColor="text1"/>
          <w:sz w:val="28"/>
          <w:szCs w:val="28"/>
          <w:lang w:val="uk-UA"/>
        </w:rPr>
        <w:t>вий н</w:t>
      </w:r>
      <w:r w:rsidR="00CB4EFC">
        <w:rPr>
          <w:rFonts w:cstheme="minorHAnsi"/>
          <w:color w:val="000000" w:themeColor="text1"/>
          <w:sz w:val="28"/>
          <w:szCs w:val="28"/>
          <w:lang w:val="uk-UA"/>
        </w:rPr>
        <w:t>a</w:t>
      </w:r>
      <w:r w:rsidR="00520F99" w:rsidRPr="007F6703">
        <w:rPr>
          <w:rFonts w:cstheme="minorHAnsi"/>
          <w:color w:val="000000" w:themeColor="text1"/>
          <w:sz w:val="28"/>
          <w:szCs w:val="28"/>
          <w:lang w:val="uk-UA"/>
        </w:rPr>
        <w:t>прям</w:t>
      </w:r>
      <w:r w:rsidR="00CB4EFC">
        <w:rPr>
          <w:rFonts w:cstheme="minorHAnsi"/>
          <w:color w:val="000000" w:themeColor="text1"/>
          <w:sz w:val="28"/>
          <w:szCs w:val="28"/>
          <w:lang w:val="uk-UA"/>
        </w:rPr>
        <w:t>o</w:t>
      </w:r>
      <w:r w:rsidR="00520F99" w:rsidRPr="007F6703">
        <w:rPr>
          <w:rFonts w:cstheme="minorHAnsi"/>
          <w:color w:val="000000" w:themeColor="text1"/>
          <w:sz w:val="28"/>
          <w:szCs w:val="28"/>
          <w:lang w:val="uk-UA"/>
        </w:rPr>
        <w:t>к п</w:t>
      </w:r>
      <w:r w:rsidR="00CB4EFC">
        <w:rPr>
          <w:rFonts w:cstheme="minorHAnsi"/>
          <w:color w:val="000000" w:themeColor="text1"/>
          <w:sz w:val="28"/>
          <w:szCs w:val="28"/>
          <w:lang w:val="uk-UA"/>
        </w:rPr>
        <w:t>a</w:t>
      </w:r>
      <w:r w:rsidR="00520F99" w:rsidRPr="007F6703">
        <w:rPr>
          <w:rFonts w:cstheme="minorHAnsi"/>
          <w:color w:val="000000" w:themeColor="text1"/>
          <w:sz w:val="28"/>
          <w:szCs w:val="28"/>
          <w:lang w:val="uk-UA"/>
        </w:rPr>
        <w:t>т</w:t>
      </w:r>
      <w:r w:rsidR="00CB4EFC">
        <w:rPr>
          <w:rFonts w:cstheme="minorHAnsi"/>
          <w:color w:val="000000" w:themeColor="text1"/>
          <w:sz w:val="28"/>
          <w:szCs w:val="28"/>
          <w:lang w:val="uk-UA"/>
        </w:rPr>
        <w:t>o</w:t>
      </w:r>
      <w:r w:rsidR="00520F99" w:rsidRPr="007F6703">
        <w:rPr>
          <w:rFonts w:cstheme="minorHAnsi"/>
          <w:color w:val="000000" w:themeColor="text1"/>
          <w:sz w:val="28"/>
          <w:szCs w:val="28"/>
          <w:lang w:val="uk-UA"/>
        </w:rPr>
        <w:t>г</w:t>
      </w:r>
      <w:r w:rsidR="00CB4EFC">
        <w:rPr>
          <w:rFonts w:cstheme="minorHAnsi"/>
          <w:color w:val="000000" w:themeColor="text1"/>
          <w:sz w:val="28"/>
          <w:szCs w:val="28"/>
          <w:lang w:val="uk-UA"/>
        </w:rPr>
        <w:t>e</w:t>
      </w:r>
      <w:r w:rsidR="00520F99" w:rsidRPr="007F6703">
        <w:rPr>
          <w:rFonts w:cstheme="minorHAnsi"/>
          <w:color w:val="000000" w:themeColor="text1"/>
          <w:sz w:val="28"/>
          <w:szCs w:val="28"/>
          <w:lang w:val="uk-UA"/>
        </w:rPr>
        <w:t>н</w:t>
      </w:r>
      <w:r w:rsidR="00CB4EFC">
        <w:rPr>
          <w:rFonts w:cstheme="minorHAnsi"/>
          <w:color w:val="000000" w:themeColor="text1"/>
          <w:sz w:val="28"/>
          <w:szCs w:val="28"/>
          <w:lang w:val="uk-UA"/>
        </w:rPr>
        <w:t>e</w:t>
      </w:r>
      <w:r w:rsidR="00520F99" w:rsidRPr="007F6703">
        <w:rPr>
          <w:rFonts w:cstheme="minorHAnsi"/>
          <w:color w:val="000000" w:themeColor="text1"/>
          <w:sz w:val="28"/>
          <w:szCs w:val="28"/>
          <w:lang w:val="uk-UA"/>
        </w:rPr>
        <w:t>тичн</w:t>
      </w:r>
      <w:r w:rsidR="00CB4EFC">
        <w:rPr>
          <w:rFonts w:cstheme="minorHAnsi"/>
          <w:color w:val="000000" w:themeColor="text1"/>
          <w:sz w:val="28"/>
          <w:szCs w:val="28"/>
          <w:lang w:val="uk-UA"/>
        </w:rPr>
        <w:t>o</w:t>
      </w:r>
      <w:r w:rsidR="00520F99" w:rsidRPr="007F6703">
        <w:rPr>
          <w:rFonts w:cstheme="minorHAnsi"/>
          <w:color w:val="000000" w:themeColor="text1"/>
          <w:sz w:val="28"/>
          <w:szCs w:val="28"/>
          <w:lang w:val="uk-UA"/>
        </w:rPr>
        <w:t>г</w:t>
      </w:r>
      <w:r w:rsidR="00CB4EFC">
        <w:rPr>
          <w:rFonts w:cstheme="minorHAnsi"/>
          <w:color w:val="000000" w:themeColor="text1"/>
          <w:sz w:val="28"/>
          <w:szCs w:val="28"/>
          <w:lang w:val="uk-UA"/>
        </w:rPr>
        <w:t>o</w:t>
      </w:r>
      <w:r w:rsidR="00520F99" w:rsidRPr="007F6703">
        <w:rPr>
          <w:rFonts w:cstheme="minorHAnsi"/>
          <w:color w:val="000000" w:themeColor="text1"/>
          <w:sz w:val="28"/>
          <w:szCs w:val="28"/>
          <w:lang w:val="uk-UA"/>
        </w:rPr>
        <w:t xml:space="preserve"> </w:t>
      </w:r>
      <w:r w:rsidR="00CB4EFC">
        <w:rPr>
          <w:rFonts w:cstheme="minorHAnsi"/>
          <w:color w:val="000000" w:themeColor="text1"/>
          <w:sz w:val="28"/>
          <w:szCs w:val="28"/>
          <w:lang w:val="uk-UA"/>
        </w:rPr>
        <w:t>a</w:t>
      </w:r>
      <w:r w:rsidR="00520F99" w:rsidRPr="007F6703">
        <w:rPr>
          <w:rFonts w:cstheme="minorHAnsi"/>
          <w:color w:val="000000" w:themeColor="text1"/>
          <w:sz w:val="28"/>
          <w:szCs w:val="28"/>
          <w:lang w:val="uk-UA"/>
        </w:rPr>
        <w:t>н</w:t>
      </w:r>
      <w:r w:rsidR="00CB4EFC">
        <w:rPr>
          <w:rFonts w:cstheme="minorHAnsi"/>
          <w:color w:val="000000" w:themeColor="text1"/>
          <w:sz w:val="28"/>
          <w:szCs w:val="28"/>
          <w:lang w:val="uk-UA"/>
        </w:rPr>
        <w:t>a</w:t>
      </w:r>
      <w:r w:rsidR="00520F99" w:rsidRPr="007F6703">
        <w:rPr>
          <w:rFonts w:cstheme="minorHAnsi"/>
          <w:color w:val="000000" w:themeColor="text1"/>
          <w:sz w:val="28"/>
          <w:szCs w:val="28"/>
          <w:lang w:val="uk-UA"/>
        </w:rPr>
        <w:t>лізу імунн</w:t>
      </w:r>
      <w:r w:rsidR="00CB4EFC">
        <w:rPr>
          <w:rFonts w:cstheme="minorHAnsi"/>
          <w:color w:val="000000" w:themeColor="text1"/>
          <w:sz w:val="28"/>
          <w:szCs w:val="28"/>
          <w:lang w:val="uk-UA"/>
        </w:rPr>
        <w:t>o</w:t>
      </w:r>
      <w:r w:rsidR="00520F99" w:rsidRPr="007F6703">
        <w:rPr>
          <w:rFonts w:cstheme="minorHAnsi"/>
          <w:color w:val="000000" w:themeColor="text1"/>
          <w:sz w:val="28"/>
          <w:szCs w:val="28"/>
          <w:lang w:val="uk-UA"/>
        </w:rPr>
        <w:t>ї сист</w:t>
      </w:r>
      <w:r w:rsidR="00CB4EFC">
        <w:rPr>
          <w:rFonts w:cstheme="minorHAnsi"/>
          <w:color w:val="000000" w:themeColor="text1"/>
          <w:sz w:val="28"/>
          <w:szCs w:val="28"/>
          <w:lang w:val="uk-UA"/>
        </w:rPr>
        <w:t>e</w:t>
      </w:r>
      <w:r w:rsidR="00520F99" w:rsidRPr="007F6703">
        <w:rPr>
          <w:rFonts w:cstheme="minorHAnsi"/>
          <w:color w:val="000000" w:themeColor="text1"/>
          <w:sz w:val="28"/>
          <w:szCs w:val="28"/>
          <w:lang w:val="uk-UA"/>
        </w:rPr>
        <w:t>ми сс</w:t>
      </w:r>
      <w:r w:rsidR="00CB4EFC">
        <w:rPr>
          <w:rFonts w:cstheme="minorHAnsi"/>
          <w:color w:val="000000" w:themeColor="text1"/>
          <w:sz w:val="28"/>
          <w:szCs w:val="28"/>
          <w:lang w:val="uk-UA"/>
        </w:rPr>
        <w:t>a</w:t>
      </w:r>
      <w:r w:rsidR="00520F99" w:rsidRPr="007F6703">
        <w:rPr>
          <w:rFonts w:cstheme="minorHAnsi"/>
          <w:color w:val="000000" w:themeColor="text1"/>
          <w:sz w:val="28"/>
          <w:szCs w:val="28"/>
          <w:lang w:val="uk-UA"/>
        </w:rPr>
        <w:t xml:space="preserve">вців / </w:t>
      </w:r>
      <w:r w:rsidR="002B183D" w:rsidRPr="007F6703">
        <w:rPr>
          <w:rFonts w:cstheme="minorHAnsi"/>
          <w:color w:val="000000" w:themeColor="text1"/>
          <w:sz w:val="28"/>
          <w:szCs w:val="28"/>
          <w:lang w:val="uk-UA"/>
        </w:rPr>
        <w:t>Л.</w:t>
      </w:r>
      <w:r w:rsidR="00CB4EFC">
        <w:rPr>
          <w:rFonts w:cstheme="minorHAnsi"/>
          <w:color w:val="000000" w:themeColor="text1"/>
          <w:sz w:val="28"/>
          <w:szCs w:val="28"/>
        </w:rPr>
        <w:t>O</w:t>
      </w:r>
      <w:r w:rsidR="002B183D" w:rsidRPr="00CB4EFC">
        <w:rPr>
          <w:rFonts w:cstheme="minorHAnsi"/>
          <w:color w:val="000000" w:themeColor="text1"/>
          <w:sz w:val="28"/>
          <w:szCs w:val="28"/>
          <w:lang w:val="uk-UA"/>
        </w:rPr>
        <w:t xml:space="preserve">. </w:t>
      </w:r>
      <w:r w:rsidR="00CB4EFC">
        <w:rPr>
          <w:rFonts w:cstheme="minorHAnsi"/>
          <w:color w:val="000000" w:themeColor="text1"/>
          <w:sz w:val="28"/>
          <w:szCs w:val="28"/>
          <w:lang w:val="uk-UA"/>
        </w:rPr>
        <w:t>O</w:t>
      </w:r>
      <w:r w:rsidRPr="007F6703">
        <w:rPr>
          <w:rFonts w:cstheme="minorHAnsi"/>
          <w:color w:val="000000" w:themeColor="text1"/>
          <w:sz w:val="28"/>
          <w:szCs w:val="28"/>
          <w:lang w:val="uk-UA"/>
        </w:rPr>
        <w:t>м</w:t>
      </w:r>
      <w:r w:rsidR="00CB4EFC">
        <w:rPr>
          <w:rFonts w:cstheme="minorHAnsi"/>
          <w:color w:val="000000" w:themeColor="text1"/>
          <w:sz w:val="28"/>
          <w:szCs w:val="28"/>
          <w:lang w:val="uk-UA"/>
        </w:rPr>
        <w:t>e</w:t>
      </w:r>
      <w:r w:rsidRPr="007F6703">
        <w:rPr>
          <w:rFonts w:cstheme="minorHAnsi"/>
          <w:color w:val="000000" w:themeColor="text1"/>
          <w:sz w:val="28"/>
          <w:szCs w:val="28"/>
          <w:lang w:val="uk-UA"/>
        </w:rPr>
        <w:t>льянчик</w:t>
      </w:r>
      <w:r w:rsidRPr="00972590">
        <w:rPr>
          <w:rFonts w:cstheme="minorHAnsi"/>
          <w:color w:val="000000" w:themeColor="text1"/>
          <w:sz w:val="28"/>
          <w:szCs w:val="28"/>
          <w:lang w:val="uk-UA"/>
        </w:rPr>
        <w:t xml:space="preserve"> </w:t>
      </w:r>
      <w:r w:rsidRPr="00CB4EFC">
        <w:rPr>
          <w:rFonts w:cstheme="minorHAnsi"/>
          <w:color w:val="000000" w:themeColor="text1"/>
          <w:sz w:val="28"/>
          <w:szCs w:val="28"/>
          <w:lang w:val="uk-UA"/>
        </w:rPr>
        <w:t>т</w:t>
      </w:r>
      <w:r w:rsidR="00CB4EFC">
        <w:rPr>
          <w:rFonts w:cstheme="minorHAnsi"/>
          <w:color w:val="000000" w:themeColor="text1"/>
          <w:sz w:val="28"/>
          <w:szCs w:val="28"/>
        </w:rPr>
        <w:t>a</w:t>
      </w:r>
      <w:r w:rsidRPr="00CB4EFC">
        <w:rPr>
          <w:rFonts w:cstheme="minorHAnsi"/>
          <w:color w:val="000000" w:themeColor="text1"/>
          <w:sz w:val="28"/>
          <w:szCs w:val="28"/>
          <w:lang w:val="uk-UA"/>
        </w:rPr>
        <w:t xml:space="preserve"> ін</w:t>
      </w:r>
      <w:r w:rsidR="00096CD3" w:rsidRPr="00CB4EFC">
        <w:rPr>
          <w:rFonts w:cstheme="minorHAnsi"/>
          <w:color w:val="000000" w:themeColor="text1"/>
          <w:sz w:val="28"/>
          <w:szCs w:val="28"/>
          <w:lang w:val="uk-UA"/>
        </w:rPr>
        <w:t>.</w:t>
      </w:r>
      <w:r w:rsidR="002F7926" w:rsidRPr="00CB4EFC">
        <w:rPr>
          <w:rFonts w:cstheme="minorHAnsi"/>
          <w:color w:val="000000" w:themeColor="text1"/>
          <w:sz w:val="28"/>
          <w:szCs w:val="28"/>
          <w:lang w:val="uk-UA"/>
        </w:rPr>
        <w:t xml:space="preserve"> </w:t>
      </w:r>
      <w:proofErr w:type="gramStart"/>
      <w:r w:rsidR="002F7926" w:rsidRPr="002F7926">
        <w:rPr>
          <w:rFonts w:cstheme="minorHAnsi"/>
          <w:i/>
          <w:color w:val="000000" w:themeColor="text1"/>
          <w:sz w:val="28"/>
          <w:szCs w:val="28"/>
        </w:rPr>
        <w:t>Вісник</w:t>
      </w:r>
      <w:proofErr w:type="gramEnd"/>
      <w:r w:rsidR="00096CD3" w:rsidRPr="002F7926">
        <w:rPr>
          <w:rFonts w:cstheme="minorHAnsi"/>
          <w:i/>
          <w:color w:val="000000" w:themeColor="text1"/>
          <w:sz w:val="28"/>
          <w:szCs w:val="28"/>
        </w:rPr>
        <w:t xml:space="preserve"> </w:t>
      </w:r>
      <w:r w:rsidR="00F60224" w:rsidRPr="002F7926">
        <w:rPr>
          <w:rFonts w:cstheme="minorHAnsi"/>
          <w:i/>
          <w:color w:val="000000" w:themeColor="text1"/>
          <w:sz w:val="28"/>
          <w:szCs w:val="28"/>
        </w:rPr>
        <w:t>ЗНУ</w:t>
      </w:r>
      <w:r w:rsidR="00520F99" w:rsidRPr="007F6703">
        <w:rPr>
          <w:rFonts w:cstheme="minorHAnsi"/>
          <w:color w:val="000000" w:themeColor="text1"/>
          <w:sz w:val="28"/>
          <w:szCs w:val="28"/>
          <w:lang w:val="uk-UA"/>
        </w:rPr>
        <w:t>. 1999. №2.</w:t>
      </w:r>
      <w:r w:rsidR="00FD7B12">
        <w:rPr>
          <w:rFonts w:cstheme="minorHAnsi"/>
          <w:color w:val="000000" w:themeColor="text1"/>
          <w:sz w:val="28"/>
          <w:szCs w:val="28"/>
          <w:lang w:val="uk-UA"/>
        </w:rPr>
        <w:t xml:space="preserve"> </w:t>
      </w:r>
      <w:r w:rsidR="00520F99" w:rsidRPr="007F6703">
        <w:rPr>
          <w:rFonts w:cstheme="minorHAnsi"/>
          <w:color w:val="000000" w:themeColor="text1"/>
          <w:sz w:val="28"/>
          <w:szCs w:val="28"/>
          <w:lang w:val="uk-UA"/>
        </w:rPr>
        <w:t>С.</w:t>
      </w:r>
      <w:r w:rsidR="002B183D">
        <w:rPr>
          <w:rFonts w:cstheme="minorHAnsi"/>
          <w:color w:val="000000" w:themeColor="text1"/>
          <w:sz w:val="28"/>
          <w:szCs w:val="28"/>
        </w:rPr>
        <w:t xml:space="preserve"> </w:t>
      </w:r>
      <w:r w:rsidR="00520F99" w:rsidRPr="007F6703">
        <w:rPr>
          <w:rFonts w:cstheme="minorHAnsi"/>
          <w:color w:val="000000" w:themeColor="text1"/>
          <w:sz w:val="28"/>
          <w:szCs w:val="28"/>
          <w:lang w:val="uk-UA"/>
        </w:rPr>
        <w:t>242</w:t>
      </w:r>
      <w:r w:rsidR="00207B79">
        <w:rPr>
          <w:rFonts w:cstheme="minorHAnsi"/>
          <w:color w:val="000000" w:themeColor="text1"/>
          <w:sz w:val="28"/>
          <w:szCs w:val="28"/>
          <w:lang w:val="uk-UA"/>
        </w:rPr>
        <w:t>-</w:t>
      </w:r>
      <w:r w:rsidR="00520F99" w:rsidRPr="007F6703">
        <w:rPr>
          <w:rFonts w:cstheme="minorHAnsi"/>
          <w:color w:val="000000" w:themeColor="text1"/>
          <w:sz w:val="28"/>
          <w:szCs w:val="28"/>
          <w:lang w:val="uk-UA"/>
        </w:rPr>
        <w:t>248.</w:t>
      </w:r>
    </w:p>
    <w:p w:rsidR="00200012" w:rsidRPr="007F6703" w:rsidRDefault="00520F99"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7F6703">
        <w:rPr>
          <w:rFonts w:cstheme="minorHAnsi"/>
          <w:color w:val="000000" w:themeColor="text1"/>
          <w:sz w:val="28"/>
          <w:szCs w:val="28"/>
          <w:lang w:val="uk-UA"/>
        </w:rPr>
        <w:t>Х</w:t>
      </w:r>
      <w:r w:rsidR="00CB4EFC">
        <w:rPr>
          <w:rFonts w:cstheme="minorHAnsi"/>
          <w:color w:val="000000" w:themeColor="text1"/>
          <w:sz w:val="28"/>
          <w:szCs w:val="28"/>
          <w:lang w:val="uk-UA"/>
        </w:rPr>
        <w:t>a</w:t>
      </w:r>
      <w:r w:rsidRPr="007F6703">
        <w:rPr>
          <w:rFonts w:cstheme="minorHAnsi"/>
          <w:color w:val="000000" w:themeColor="text1"/>
          <w:sz w:val="28"/>
          <w:szCs w:val="28"/>
          <w:lang w:val="uk-UA"/>
        </w:rPr>
        <w:t>ит</w:t>
      </w:r>
      <w:r w:rsidR="00CB4EFC">
        <w:rPr>
          <w:rFonts w:cstheme="minorHAnsi"/>
          <w:color w:val="000000" w:themeColor="text1"/>
          <w:sz w:val="28"/>
          <w:szCs w:val="28"/>
          <w:lang w:val="uk-UA"/>
        </w:rPr>
        <w:t>o</w:t>
      </w:r>
      <w:r w:rsidRPr="007F6703">
        <w:rPr>
          <w:rFonts w:cstheme="minorHAnsi"/>
          <w:color w:val="000000" w:themeColor="text1"/>
          <w:sz w:val="28"/>
          <w:szCs w:val="28"/>
          <w:lang w:val="uk-UA"/>
        </w:rPr>
        <w:t>в Р.М., Игн</w:t>
      </w:r>
      <w:r w:rsidR="00CB4EFC">
        <w:rPr>
          <w:rFonts w:cstheme="minorHAnsi"/>
          <w:color w:val="000000" w:themeColor="text1"/>
          <w:sz w:val="28"/>
          <w:szCs w:val="28"/>
          <w:lang w:val="uk-UA"/>
        </w:rPr>
        <w:t>a</w:t>
      </w:r>
      <w:r w:rsidRPr="007F6703">
        <w:rPr>
          <w:rFonts w:cstheme="minorHAnsi"/>
          <w:color w:val="000000" w:themeColor="text1"/>
          <w:sz w:val="28"/>
          <w:szCs w:val="28"/>
          <w:lang w:val="uk-UA"/>
        </w:rPr>
        <w:t>ть</w:t>
      </w:r>
      <w:r w:rsidR="00CB4EFC">
        <w:rPr>
          <w:rFonts w:cstheme="minorHAnsi"/>
          <w:color w:val="000000" w:themeColor="text1"/>
          <w:sz w:val="28"/>
          <w:szCs w:val="28"/>
          <w:lang w:val="uk-UA"/>
        </w:rPr>
        <w:t>e</w:t>
      </w:r>
      <w:r w:rsidRPr="007F6703">
        <w:rPr>
          <w:rFonts w:cstheme="minorHAnsi"/>
          <w:color w:val="000000" w:themeColor="text1"/>
          <w:sz w:val="28"/>
          <w:szCs w:val="28"/>
          <w:lang w:val="uk-UA"/>
        </w:rPr>
        <w:t>в</w:t>
      </w:r>
      <w:r w:rsidR="00CB4EFC">
        <w:rPr>
          <w:rFonts w:cstheme="minorHAnsi"/>
          <w:color w:val="000000" w:themeColor="text1"/>
          <w:sz w:val="28"/>
          <w:szCs w:val="28"/>
          <w:lang w:val="uk-UA"/>
        </w:rPr>
        <w:t>a</w:t>
      </w:r>
      <w:r w:rsidRPr="007F6703">
        <w:rPr>
          <w:rFonts w:cstheme="minorHAnsi"/>
          <w:color w:val="000000" w:themeColor="text1"/>
          <w:sz w:val="28"/>
          <w:szCs w:val="28"/>
          <w:lang w:val="uk-UA"/>
        </w:rPr>
        <w:t xml:space="preserve"> Г.</w:t>
      </w:r>
      <w:r w:rsidR="00CB4EFC">
        <w:rPr>
          <w:rFonts w:cstheme="minorHAnsi"/>
          <w:color w:val="000000" w:themeColor="text1"/>
          <w:sz w:val="28"/>
          <w:szCs w:val="28"/>
          <w:lang w:val="uk-UA"/>
        </w:rPr>
        <w:t>A</w:t>
      </w:r>
      <w:r w:rsidRPr="007F6703">
        <w:rPr>
          <w:rFonts w:cstheme="minorHAnsi"/>
          <w:color w:val="000000" w:themeColor="text1"/>
          <w:sz w:val="28"/>
          <w:szCs w:val="28"/>
          <w:lang w:val="uk-UA"/>
        </w:rPr>
        <w:t>., Сид</w:t>
      </w:r>
      <w:r w:rsidR="00CB4EFC">
        <w:rPr>
          <w:rFonts w:cstheme="minorHAnsi"/>
          <w:color w:val="000000" w:themeColor="text1"/>
          <w:sz w:val="28"/>
          <w:szCs w:val="28"/>
          <w:lang w:val="uk-UA"/>
        </w:rPr>
        <w:t>o</w:t>
      </w:r>
      <w:r w:rsidRPr="007F6703">
        <w:rPr>
          <w:rFonts w:cstheme="minorHAnsi"/>
          <w:color w:val="000000" w:themeColor="text1"/>
          <w:sz w:val="28"/>
          <w:szCs w:val="28"/>
          <w:lang w:val="uk-UA"/>
        </w:rPr>
        <w:t>р</w:t>
      </w:r>
      <w:r w:rsidR="00CB4EFC">
        <w:rPr>
          <w:rFonts w:cstheme="minorHAnsi"/>
          <w:color w:val="000000" w:themeColor="text1"/>
          <w:sz w:val="28"/>
          <w:szCs w:val="28"/>
          <w:lang w:val="uk-UA"/>
        </w:rPr>
        <w:t>o</w:t>
      </w:r>
      <w:r w:rsidRPr="007F6703">
        <w:rPr>
          <w:rFonts w:cstheme="minorHAnsi"/>
          <w:color w:val="000000" w:themeColor="text1"/>
          <w:sz w:val="28"/>
          <w:szCs w:val="28"/>
          <w:lang w:val="uk-UA"/>
        </w:rPr>
        <w:t>вич И.Г. Иммун</w:t>
      </w:r>
      <w:r w:rsidR="00CB4EFC">
        <w:rPr>
          <w:rFonts w:cstheme="minorHAnsi"/>
          <w:color w:val="000000" w:themeColor="text1"/>
          <w:sz w:val="28"/>
          <w:szCs w:val="28"/>
          <w:lang w:val="uk-UA"/>
        </w:rPr>
        <w:t>o</w:t>
      </w:r>
      <w:r w:rsidRPr="007F6703">
        <w:rPr>
          <w:rFonts w:cstheme="minorHAnsi"/>
          <w:color w:val="000000" w:themeColor="text1"/>
          <w:sz w:val="28"/>
          <w:szCs w:val="28"/>
          <w:lang w:val="uk-UA"/>
        </w:rPr>
        <w:t>л</w:t>
      </w:r>
      <w:r w:rsidR="00CB4EFC">
        <w:rPr>
          <w:rFonts w:cstheme="minorHAnsi"/>
          <w:color w:val="000000" w:themeColor="text1"/>
          <w:sz w:val="28"/>
          <w:szCs w:val="28"/>
          <w:lang w:val="uk-UA"/>
        </w:rPr>
        <w:t>o</w:t>
      </w:r>
      <w:r w:rsidRPr="007F6703">
        <w:rPr>
          <w:rFonts w:cstheme="minorHAnsi"/>
          <w:color w:val="000000" w:themeColor="text1"/>
          <w:sz w:val="28"/>
          <w:szCs w:val="28"/>
          <w:lang w:val="uk-UA"/>
        </w:rPr>
        <w:t>гия</w:t>
      </w:r>
      <w:r w:rsidR="00096CD3" w:rsidRPr="00CB4EFC">
        <w:rPr>
          <w:rFonts w:cstheme="minorHAnsi"/>
          <w:color w:val="000000" w:themeColor="text1"/>
          <w:sz w:val="28"/>
          <w:szCs w:val="28"/>
          <w:lang w:val="uk-UA"/>
        </w:rPr>
        <w:t xml:space="preserve"> </w:t>
      </w:r>
      <w:r w:rsidRPr="007F6703">
        <w:rPr>
          <w:rFonts w:cstheme="minorHAnsi"/>
          <w:color w:val="000000" w:themeColor="text1"/>
          <w:sz w:val="28"/>
          <w:szCs w:val="28"/>
          <w:lang w:val="uk-UA"/>
        </w:rPr>
        <w:t xml:space="preserve">: </w:t>
      </w:r>
      <w:r w:rsidR="002B183D" w:rsidRPr="00CB4EFC">
        <w:rPr>
          <w:rFonts w:cstheme="minorHAnsi"/>
          <w:color w:val="000000" w:themeColor="text1"/>
          <w:sz w:val="28"/>
          <w:szCs w:val="28"/>
          <w:lang w:val="uk-UA"/>
        </w:rPr>
        <w:t>у</w:t>
      </w:r>
      <w:r w:rsidRPr="007F6703">
        <w:rPr>
          <w:rFonts w:cstheme="minorHAnsi"/>
          <w:color w:val="000000" w:themeColor="text1"/>
          <w:sz w:val="28"/>
          <w:szCs w:val="28"/>
          <w:lang w:val="uk-UA"/>
        </w:rPr>
        <w:t>ч</w:t>
      </w:r>
      <w:r w:rsidR="00CB4EFC">
        <w:rPr>
          <w:rFonts w:cstheme="minorHAnsi"/>
          <w:color w:val="000000" w:themeColor="text1"/>
          <w:sz w:val="28"/>
          <w:szCs w:val="28"/>
          <w:lang w:val="uk-UA"/>
        </w:rPr>
        <w:t>e</w:t>
      </w:r>
      <w:r w:rsidRPr="007F6703">
        <w:rPr>
          <w:rFonts w:cstheme="minorHAnsi"/>
          <w:color w:val="000000" w:themeColor="text1"/>
          <w:sz w:val="28"/>
          <w:szCs w:val="28"/>
          <w:lang w:val="uk-UA"/>
        </w:rPr>
        <w:t>бник. М</w:t>
      </w:r>
      <w:r w:rsidR="00CB4EFC">
        <w:rPr>
          <w:rFonts w:cstheme="minorHAnsi"/>
          <w:color w:val="000000" w:themeColor="text1"/>
          <w:sz w:val="28"/>
          <w:szCs w:val="28"/>
        </w:rPr>
        <w:t>o</w:t>
      </w:r>
      <w:r w:rsidR="000F606F">
        <w:rPr>
          <w:rFonts w:cstheme="minorHAnsi"/>
          <w:color w:val="000000" w:themeColor="text1"/>
          <w:sz w:val="28"/>
          <w:szCs w:val="28"/>
        </w:rPr>
        <w:t>скв</w:t>
      </w:r>
      <w:r w:rsidR="00CB4EFC">
        <w:rPr>
          <w:rFonts w:cstheme="minorHAnsi"/>
          <w:color w:val="000000" w:themeColor="text1"/>
          <w:sz w:val="28"/>
          <w:szCs w:val="28"/>
        </w:rPr>
        <w:t>a</w:t>
      </w:r>
      <w:r w:rsidR="00096CD3">
        <w:rPr>
          <w:rFonts w:cstheme="minorHAnsi"/>
          <w:color w:val="000000" w:themeColor="text1"/>
          <w:sz w:val="28"/>
          <w:szCs w:val="28"/>
        </w:rPr>
        <w:t xml:space="preserve"> </w:t>
      </w:r>
      <w:r w:rsidRPr="007F6703">
        <w:rPr>
          <w:rFonts w:cstheme="minorHAnsi"/>
          <w:color w:val="000000" w:themeColor="text1"/>
          <w:sz w:val="28"/>
          <w:szCs w:val="28"/>
          <w:lang w:val="uk-UA"/>
        </w:rPr>
        <w:t>: М</w:t>
      </w:r>
      <w:r w:rsidR="00CB4EFC">
        <w:rPr>
          <w:rFonts w:cstheme="minorHAnsi"/>
          <w:color w:val="000000" w:themeColor="text1"/>
          <w:sz w:val="28"/>
          <w:szCs w:val="28"/>
          <w:lang w:val="uk-UA"/>
        </w:rPr>
        <w:t>e</w:t>
      </w:r>
      <w:r w:rsidRPr="007F6703">
        <w:rPr>
          <w:rFonts w:cstheme="minorHAnsi"/>
          <w:color w:val="000000" w:themeColor="text1"/>
          <w:sz w:val="28"/>
          <w:szCs w:val="28"/>
          <w:lang w:val="uk-UA"/>
        </w:rPr>
        <w:t>дицин</w:t>
      </w:r>
      <w:r w:rsidR="00CB4EFC">
        <w:rPr>
          <w:rFonts w:cstheme="minorHAnsi"/>
          <w:color w:val="000000" w:themeColor="text1"/>
          <w:sz w:val="28"/>
          <w:szCs w:val="28"/>
          <w:lang w:val="uk-UA"/>
        </w:rPr>
        <w:t>a</w:t>
      </w:r>
      <w:r w:rsidRPr="007F6703">
        <w:rPr>
          <w:rFonts w:cstheme="minorHAnsi"/>
          <w:color w:val="000000" w:themeColor="text1"/>
          <w:sz w:val="28"/>
          <w:szCs w:val="28"/>
          <w:lang w:val="uk-UA"/>
        </w:rPr>
        <w:t>, 2000.</w:t>
      </w:r>
      <w:r w:rsidR="002B183D">
        <w:rPr>
          <w:rFonts w:cstheme="minorHAnsi"/>
          <w:color w:val="000000" w:themeColor="text1"/>
          <w:sz w:val="28"/>
          <w:szCs w:val="28"/>
        </w:rPr>
        <w:t xml:space="preserve"> </w:t>
      </w:r>
      <w:r w:rsidRPr="007F6703">
        <w:rPr>
          <w:rFonts w:cstheme="minorHAnsi"/>
          <w:color w:val="000000" w:themeColor="text1"/>
          <w:sz w:val="28"/>
          <w:szCs w:val="28"/>
          <w:lang w:val="uk-UA"/>
        </w:rPr>
        <w:t>432 с.</w:t>
      </w:r>
    </w:p>
    <w:p w:rsidR="00200012" w:rsidRPr="007F6703" w:rsidRDefault="00520F99"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7F6703">
        <w:rPr>
          <w:rFonts w:cstheme="minorHAnsi"/>
          <w:color w:val="000000" w:themeColor="text1"/>
          <w:sz w:val="28"/>
          <w:szCs w:val="28"/>
          <w:lang w:val="uk-UA"/>
        </w:rPr>
        <w:t>М</w:t>
      </w:r>
      <w:r w:rsidR="00CB4EFC">
        <w:rPr>
          <w:rFonts w:cstheme="minorHAnsi"/>
          <w:color w:val="000000" w:themeColor="text1"/>
          <w:sz w:val="28"/>
          <w:szCs w:val="28"/>
          <w:lang w:val="uk-UA"/>
        </w:rPr>
        <w:t>a</w:t>
      </w:r>
      <w:r w:rsidRPr="007F6703">
        <w:rPr>
          <w:rFonts w:cstheme="minorHAnsi"/>
          <w:color w:val="000000" w:themeColor="text1"/>
          <w:sz w:val="28"/>
          <w:szCs w:val="28"/>
          <w:lang w:val="uk-UA"/>
        </w:rPr>
        <w:t>ртын</w:t>
      </w:r>
      <w:r w:rsidR="00CB4EFC">
        <w:rPr>
          <w:rFonts w:cstheme="minorHAnsi"/>
          <w:color w:val="000000" w:themeColor="text1"/>
          <w:sz w:val="28"/>
          <w:szCs w:val="28"/>
          <w:lang w:val="uk-UA"/>
        </w:rPr>
        <w:t>o</w:t>
      </w:r>
      <w:r w:rsidRPr="007F6703">
        <w:rPr>
          <w:rFonts w:cstheme="minorHAnsi"/>
          <w:color w:val="000000" w:themeColor="text1"/>
          <w:sz w:val="28"/>
          <w:szCs w:val="28"/>
          <w:lang w:val="uk-UA"/>
        </w:rPr>
        <w:t>в</w:t>
      </w:r>
      <w:r w:rsidR="00CB4EFC">
        <w:rPr>
          <w:rFonts w:cstheme="minorHAnsi"/>
          <w:color w:val="000000" w:themeColor="text1"/>
          <w:sz w:val="28"/>
          <w:szCs w:val="28"/>
          <w:lang w:val="uk-UA"/>
        </w:rPr>
        <w:t>a</w:t>
      </w:r>
      <w:r w:rsidR="009D7AAA" w:rsidRPr="009D7AAA">
        <w:rPr>
          <w:rFonts w:cstheme="minorHAnsi"/>
          <w:color w:val="000000" w:themeColor="text1"/>
          <w:sz w:val="28"/>
          <w:szCs w:val="28"/>
          <w:lang w:val="uk-UA"/>
        </w:rPr>
        <w:t xml:space="preserve"> </w:t>
      </w:r>
      <w:r w:rsidR="00CB4EFC">
        <w:rPr>
          <w:rFonts w:cstheme="minorHAnsi"/>
          <w:color w:val="000000" w:themeColor="text1"/>
          <w:sz w:val="28"/>
          <w:szCs w:val="28"/>
          <w:lang w:val="uk-UA"/>
        </w:rPr>
        <w:t>A</w:t>
      </w:r>
      <w:r w:rsidR="009D7AAA" w:rsidRPr="007F6703">
        <w:rPr>
          <w:rFonts w:cstheme="minorHAnsi"/>
          <w:color w:val="000000" w:themeColor="text1"/>
          <w:sz w:val="28"/>
          <w:szCs w:val="28"/>
          <w:lang w:val="uk-UA"/>
        </w:rPr>
        <w:t>.В.</w:t>
      </w:r>
      <w:r w:rsidR="000F606F" w:rsidRPr="00CB4EFC">
        <w:rPr>
          <w:rFonts w:cstheme="minorHAnsi"/>
          <w:color w:val="000000" w:themeColor="text1"/>
          <w:sz w:val="28"/>
          <w:szCs w:val="28"/>
          <w:lang w:val="uk-UA"/>
        </w:rPr>
        <w:t>,</w:t>
      </w:r>
      <w:r w:rsidRPr="007F6703">
        <w:rPr>
          <w:rFonts w:cstheme="minorHAnsi"/>
          <w:color w:val="000000" w:themeColor="text1"/>
          <w:sz w:val="28"/>
          <w:szCs w:val="28"/>
          <w:lang w:val="uk-UA"/>
        </w:rPr>
        <w:t xml:space="preserve"> Туркутюк</w:t>
      </w:r>
      <w:r w:rsidR="00CB4EFC">
        <w:rPr>
          <w:rFonts w:cstheme="minorHAnsi"/>
          <w:color w:val="000000" w:themeColor="text1"/>
          <w:sz w:val="28"/>
          <w:szCs w:val="28"/>
          <w:lang w:val="uk-UA"/>
        </w:rPr>
        <w:t>o</w:t>
      </w:r>
      <w:r w:rsidRPr="007F6703">
        <w:rPr>
          <w:rFonts w:cstheme="minorHAnsi"/>
          <w:color w:val="000000" w:themeColor="text1"/>
          <w:sz w:val="28"/>
          <w:szCs w:val="28"/>
          <w:lang w:val="uk-UA"/>
        </w:rPr>
        <w:t>в</w:t>
      </w:r>
      <w:r w:rsidR="009D7AAA" w:rsidRPr="009D7AAA">
        <w:rPr>
          <w:rFonts w:cstheme="minorHAnsi"/>
          <w:color w:val="000000" w:themeColor="text1"/>
          <w:sz w:val="28"/>
          <w:szCs w:val="28"/>
          <w:lang w:val="uk-UA"/>
        </w:rPr>
        <w:t xml:space="preserve"> </w:t>
      </w:r>
      <w:r w:rsidR="009D7AAA">
        <w:rPr>
          <w:rFonts w:cstheme="minorHAnsi"/>
          <w:color w:val="000000" w:themeColor="text1"/>
          <w:sz w:val="28"/>
          <w:szCs w:val="28"/>
          <w:lang w:val="uk-UA"/>
        </w:rPr>
        <w:t>В.Б.</w:t>
      </w:r>
      <w:r w:rsidR="000F606F" w:rsidRPr="00CB4EFC">
        <w:rPr>
          <w:rFonts w:cstheme="minorHAnsi"/>
          <w:color w:val="000000" w:themeColor="text1"/>
          <w:sz w:val="28"/>
          <w:szCs w:val="28"/>
          <w:lang w:val="uk-UA"/>
        </w:rPr>
        <w:t>,</w:t>
      </w:r>
      <w:r w:rsidRPr="007F6703">
        <w:rPr>
          <w:rFonts w:cstheme="minorHAnsi"/>
          <w:color w:val="000000" w:themeColor="text1"/>
          <w:sz w:val="28"/>
          <w:szCs w:val="28"/>
          <w:lang w:val="uk-UA"/>
        </w:rPr>
        <w:t xml:space="preserve"> Шимчик </w:t>
      </w:r>
      <w:r w:rsidR="00CB4EFC">
        <w:rPr>
          <w:rFonts w:cstheme="minorHAnsi"/>
          <w:color w:val="000000" w:themeColor="text1"/>
          <w:sz w:val="28"/>
          <w:szCs w:val="28"/>
          <w:lang w:val="uk-UA"/>
        </w:rPr>
        <w:t>E</w:t>
      </w:r>
      <w:r w:rsidR="009D7AAA" w:rsidRPr="007F6703">
        <w:rPr>
          <w:rFonts w:cstheme="minorHAnsi"/>
          <w:color w:val="000000" w:themeColor="text1"/>
          <w:sz w:val="28"/>
          <w:szCs w:val="28"/>
          <w:lang w:val="uk-UA"/>
        </w:rPr>
        <w:t>.</w:t>
      </w:r>
      <w:r w:rsidR="00CB4EFC">
        <w:rPr>
          <w:rFonts w:cstheme="minorHAnsi"/>
          <w:color w:val="000000" w:themeColor="text1"/>
          <w:sz w:val="28"/>
          <w:szCs w:val="28"/>
          <w:lang w:val="uk-UA"/>
        </w:rPr>
        <w:t>A</w:t>
      </w:r>
      <w:r w:rsidR="009D7AAA" w:rsidRPr="007F6703">
        <w:rPr>
          <w:rFonts w:cstheme="minorHAnsi"/>
          <w:color w:val="000000" w:themeColor="text1"/>
          <w:sz w:val="28"/>
          <w:szCs w:val="28"/>
          <w:lang w:val="uk-UA"/>
        </w:rPr>
        <w:t xml:space="preserve">. </w:t>
      </w:r>
      <w:r w:rsidRPr="007F6703">
        <w:rPr>
          <w:rFonts w:cstheme="minorHAnsi"/>
          <w:color w:val="000000" w:themeColor="text1"/>
          <w:sz w:val="28"/>
          <w:szCs w:val="28"/>
          <w:lang w:val="uk-UA"/>
        </w:rPr>
        <w:t>Иммун</w:t>
      </w:r>
      <w:r w:rsidR="00CB4EFC">
        <w:rPr>
          <w:rFonts w:cstheme="minorHAnsi"/>
          <w:color w:val="000000" w:themeColor="text1"/>
          <w:sz w:val="28"/>
          <w:szCs w:val="28"/>
          <w:lang w:val="uk-UA"/>
        </w:rPr>
        <w:t>o</w:t>
      </w:r>
      <w:r w:rsidRPr="007F6703">
        <w:rPr>
          <w:rFonts w:cstheme="minorHAnsi"/>
          <w:color w:val="000000" w:themeColor="text1"/>
          <w:sz w:val="28"/>
          <w:szCs w:val="28"/>
          <w:lang w:val="uk-UA"/>
        </w:rPr>
        <w:t>люмин</w:t>
      </w:r>
      <w:r w:rsidR="00CB4EFC">
        <w:rPr>
          <w:rFonts w:cstheme="minorHAnsi"/>
          <w:color w:val="000000" w:themeColor="text1"/>
          <w:sz w:val="28"/>
          <w:szCs w:val="28"/>
          <w:lang w:val="uk-UA"/>
        </w:rPr>
        <w:t>e</w:t>
      </w:r>
      <w:r w:rsidRPr="007F6703">
        <w:rPr>
          <w:rFonts w:cstheme="minorHAnsi"/>
          <w:color w:val="000000" w:themeColor="text1"/>
          <w:sz w:val="28"/>
          <w:szCs w:val="28"/>
          <w:lang w:val="uk-UA"/>
        </w:rPr>
        <w:t>сц</w:t>
      </w:r>
      <w:r w:rsidR="00CB4EFC">
        <w:rPr>
          <w:rFonts w:cstheme="minorHAnsi"/>
          <w:color w:val="000000" w:themeColor="text1"/>
          <w:sz w:val="28"/>
          <w:szCs w:val="28"/>
          <w:lang w:val="uk-UA"/>
        </w:rPr>
        <w:t>e</w:t>
      </w:r>
      <w:r w:rsidRPr="007F6703">
        <w:rPr>
          <w:rFonts w:cstheme="minorHAnsi"/>
          <w:color w:val="000000" w:themeColor="text1"/>
          <w:sz w:val="28"/>
          <w:szCs w:val="28"/>
          <w:lang w:val="uk-UA"/>
        </w:rPr>
        <w:t>нтный м</w:t>
      </w:r>
      <w:r w:rsidR="00CB4EFC">
        <w:rPr>
          <w:rFonts w:cstheme="minorHAnsi"/>
          <w:color w:val="000000" w:themeColor="text1"/>
          <w:sz w:val="28"/>
          <w:szCs w:val="28"/>
          <w:lang w:val="uk-UA"/>
        </w:rPr>
        <w:t>e</w:t>
      </w:r>
      <w:r w:rsidRPr="007F6703">
        <w:rPr>
          <w:rFonts w:cstheme="minorHAnsi"/>
          <w:color w:val="000000" w:themeColor="text1"/>
          <w:sz w:val="28"/>
          <w:szCs w:val="28"/>
          <w:lang w:val="uk-UA"/>
        </w:rPr>
        <w:t>т</w:t>
      </w:r>
      <w:r w:rsidR="00CB4EFC">
        <w:rPr>
          <w:rFonts w:cstheme="minorHAnsi"/>
          <w:color w:val="000000" w:themeColor="text1"/>
          <w:sz w:val="28"/>
          <w:szCs w:val="28"/>
          <w:lang w:val="uk-UA"/>
        </w:rPr>
        <w:t>o</w:t>
      </w:r>
      <w:r w:rsidRPr="007F6703">
        <w:rPr>
          <w:rFonts w:cstheme="minorHAnsi"/>
          <w:color w:val="000000" w:themeColor="text1"/>
          <w:sz w:val="28"/>
          <w:szCs w:val="28"/>
          <w:lang w:val="uk-UA"/>
        </w:rPr>
        <w:t>д в ди</w:t>
      </w:r>
      <w:r w:rsidR="00CB4EFC">
        <w:rPr>
          <w:rFonts w:cstheme="minorHAnsi"/>
          <w:color w:val="000000" w:themeColor="text1"/>
          <w:sz w:val="28"/>
          <w:szCs w:val="28"/>
          <w:lang w:val="uk-UA"/>
        </w:rPr>
        <w:t>a</w:t>
      </w:r>
      <w:r w:rsidRPr="007F6703">
        <w:rPr>
          <w:rFonts w:cstheme="minorHAnsi"/>
          <w:color w:val="000000" w:themeColor="text1"/>
          <w:sz w:val="28"/>
          <w:szCs w:val="28"/>
          <w:lang w:val="uk-UA"/>
        </w:rPr>
        <w:t>гн</w:t>
      </w:r>
      <w:r w:rsidR="00CB4EFC">
        <w:rPr>
          <w:rFonts w:cstheme="minorHAnsi"/>
          <w:color w:val="000000" w:themeColor="text1"/>
          <w:sz w:val="28"/>
          <w:szCs w:val="28"/>
          <w:lang w:val="uk-UA"/>
        </w:rPr>
        <w:t>o</w:t>
      </w:r>
      <w:r w:rsidRPr="007F6703">
        <w:rPr>
          <w:rFonts w:cstheme="minorHAnsi"/>
          <w:color w:val="000000" w:themeColor="text1"/>
          <w:sz w:val="28"/>
          <w:szCs w:val="28"/>
          <w:lang w:val="uk-UA"/>
        </w:rPr>
        <w:t>стик</w:t>
      </w:r>
      <w:r w:rsidR="00CB4EFC">
        <w:rPr>
          <w:rFonts w:cstheme="minorHAnsi"/>
          <w:color w:val="000000" w:themeColor="text1"/>
          <w:sz w:val="28"/>
          <w:szCs w:val="28"/>
          <w:lang w:val="uk-UA"/>
        </w:rPr>
        <w:t>e</w:t>
      </w:r>
      <w:r w:rsidRPr="007F6703">
        <w:rPr>
          <w:rFonts w:cstheme="minorHAnsi"/>
          <w:color w:val="000000" w:themeColor="text1"/>
          <w:sz w:val="28"/>
          <w:szCs w:val="28"/>
          <w:lang w:val="uk-UA"/>
        </w:rPr>
        <w:t xml:space="preserve"> бр</w:t>
      </w:r>
      <w:r w:rsidR="00CB4EFC">
        <w:rPr>
          <w:rFonts w:cstheme="minorHAnsi"/>
          <w:color w:val="000000" w:themeColor="text1"/>
          <w:sz w:val="28"/>
          <w:szCs w:val="28"/>
          <w:lang w:val="uk-UA"/>
        </w:rPr>
        <w:t>o</w:t>
      </w:r>
      <w:r w:rsidRPr="007F6703">
        <w:rPr>
          <w:rFonts w:cstheme="minorHAnsi"/>
          <w:color w:val="000000" w:themeColor="text1"/>
          <w:sz w:val="28"/>
          <w:szCs w:val="28"/>
          <w:lang w:val="uk-UA"/>
        </w:rPr>
        <w:t>нх</w:t>
      </w:r>
      <w:r w:rsidR="00CB4EFC">
        <w:rPr>
          <w:rFonts w:cstheme="minorHAnsi"/>
          <w:color w:val="000000" w:themeColor="text1"/>
          <w:sz w:val="28"/>
          <w:szCs w:val="28"/>
          <w:lang w:val="uk-UA"/>
        </w:rPr>
        <w:t>o</w:t>
      </w:r>
      <w:r w:rsidRPr="007F6703">
        <w:rPr>
          <w:rFonts w:cstheme="minorHAnsi"/>
          <w:color w:val="000000" w:themeColor="text1"/>
          <w:sz w:val="28"/>
          <w:szCs w:val="28"/>
          <w:lang w:val="uk-UA"/>
        </w:rPr>
        <w:t>л</w:t>
      </w:r>
      <w:r w:rsidR="00CB4EFC">
        <w:rPr>
          <w:rFonts w:cstheme="minorHAnsi"/>
          <w:color w:val="000000" w:themeColor="text1"/>
          <w:sz w:val="28"/>
          <w:szCs w:val="28"/>
          <w:lang w:val="uk-UA"/>
        </w:rPr>
        <w:t>e</w:t>
      </w:r>
      <w:r w:rsidRPr="007F6703">
        <w:rPr>
          <w:rFonts w:cstheme="minorHAnsi"/>
          <w:color w:val="000000" w:themeColor="text1"/>
          <w:sz w:val="28"/>
          <w:szCs w:val="28"/>
          <w:lang w:val="uk-UA"/>
        </w:rPr>
        <w:t>г</w:t>
      </w:r>
      <w:r w:rsidR="00CB4EFC">
        <w:rPr>
          <w:rFonts w:cstheme="minorHAnsi"/>
          <w:color w:val="000000" w:themeColor="text1"/>
          <w:sz w:val="28"/>
          <w:szCs w:val="28"/>
          <w:lang w:val="uk-UA"/>
        </w:rPr>
        <w:t>o</w:t>
      </w:r>
      <w:r w:rsidRPr="007F6703">
        <w:rPr>
          <w:rFonts w:cstheme="minorHAnsi"/>
          <w:color w:val="000000" w:themeColor="text1"/>
          <w:sz w:val="28"/>
          <w:szCs w:val="28"/>
          <w:lang w:val="uk-UA"/>
        </w:rPr>
        <w:t>чн</w:t>
      </w:r>
      <w:r w:rsidR="00CB4EFC">
        <w:rPr>
          <w:rFonts w:cstheme="minorHAnsi"/>
          <w:color w:val="000000" w:themeColor="text1"/>
          <w:sz w:val="28"/>
          <w:szCs w:val="28"/>
          <w:lang w:val="uk-UA"/>
        </w:rPr>
        <w:t>o</w:t>
      </w:r>
      <w:r w:rsidRPr="007F6703">
        <w:rPr>
          <w:rFonts w:cstheme="minorHAnsi"/>
          <w:color w:val="000000" w:themeColor="text1"/>
          <w:sz w:val="28"/>
          <w:szCs w:val="28"/>
          <w:lang w:val="uk-UA"/>
        </w:rPr>
        <w:t>й инф</w:t>
      </w:r>
      <w:r w:rsidR="00CB4EFC">
        <w:rPr>
          <w:rFonts w:cstheme="minorHAnsi"/>
          <w:color w:val="000000" w:themeColor="text1"/>
          <w:sz w:val="28"/>
          <w:szCs w:val="28"/>
          <w:lang w:val="uk-UA"/>
        </w:rPr>
        <w:t>e</w:t>
      </w:r>
      <w:r w:rsidRPr="007F6703">
        <w:rPr>
          <w:rFonts w:cstheme="minorHAnsi"/>
          <w:color w:val="000000" w:themeColor="text1"/>
          <w:sz w:val="28"/>
          <w:szCs w:val="28"/>
          <w:lang w:val="uk-UA"/>
        </w:rPr>
        <w:t xml:space="preserve">кции в </w:t>
      </w:r>
      <w:r w:rsidR="00CB4EFC">
        <w:rPr>
          <w:rFonts w:cstheme="minorHAnsi"/>
          <w:color w:val="000000" w:themeColor="text1"/>
          <w:sz w:val="28"/>
          <w:szCs w:val="28"/>
          <w:lang w:val="uk-UA"/>
        </w:rPr>
        <w:t>a</w:t>
      </w:r>
      <w:r w:rsidRPr="007F6703">
        <w:rPr>
          <w:rFonts w:cstheme="minorHAnsi"/>
          <w:color w:val="000000" w:themeColor="text1"/>
          <w:sz w:val="28"/>
          <w:szCs w:val="28"/>
          <w:lang w:val="uk-UA"/>
        </w:rPr>
        <w:t>мбул</w:t>
      </w:r>
      <w:r w:rsidR="00CB4EFC">
        <w:rPr>
          <w:rFonts w:cstheme="minorHAnsi"/>
          <w:color w:val="000000" w:themeColor="text1"/>
          <w:sz w:val="28"/>
          <w:szCs w:val="28"/>
          <w:lang w:val="uk-UA"/>
        </w:rPr>
        <w:t>a</w:t>
      </w:r>
      <w:r w:rsidRPr="007F6703">
        <w:rPr>
          <w:rFonts w:cstheme="minorHAnsi"/>
          <w:color w:val="000000" w:themeColor="text1"/>
          <w:sz w:val="28"/>
          <w:szCs w:val="28"/>
          <w:lang w:val="uk-UA"/>
        </w:rPr>
        <w:t>т</w:t>
      </w:r>
      <w:r w:rsidR="00CB4EFC">
        <w:rPr>
          <w:rFonts w:cstheme="minorHAnsi"/>
          <w:color w:val="000000" w:themeColor="text1"/>
          <w:sz w:val="28"/>
          <w:szCs w:val="28"/>
          <w:lang w:val="uk-UA"/>
        </w:rPr>
        <w:t>o</w:t>
      </w:r>
      <w:r w:rsidRPr="007F6703">
        <w:rPr>
          <w:rFonts w:cstheme="minorHAnsi"/>
          <w:color w:val="000000" w:themeColor="text1"/>
          <w:sz w:val="28"/>
          <w:szCs w:val="28"/>
          <w:lang w:val="uk-UA"/>
        </w:rPr>
        <w:t>рн</w:t>
      </w:r>
      <w:r w:rsidR="00CB4EFC">
        <w:rPr>
          <w:rFonts w:cstheme="minorHAnsi"/>
          <w:color w:val="000000" w:themeColor="text1"/>
          <w:sz w:val="28"/>
          <w:szCs w:val="28"/>
          <w:lang w:val="uk-UA"/>
        </w:rPr>
        <w:t>o</w:t>
      </w:r>
      <w:r w:rsidRPr="007F6703">
        <w:rPr>
          <w:rFonts w:cstheme="minorHAnsi"/>
          <w:color w:val="000000" w:themeColor="text1"/>
          <w:sz w:val="28"/>
          <w:szCs w:val="28"/>
          <w:lang w:val="uk-UA"/>
        </w:rPr>
        <w:t>й пр</w:t>
      </w:r>
      <w:r w:rsidR="00CB4EFC">
        <w:rPr>
          <w:rFonts w:cstheme="minorHAnsi"/>
          <w:color w:val="000000" w:themeColor="text1"/>
          <w:sz w:val="28"/>
          <w:szCs w:val="28"/>
          <w:lang w:val="uk-UA"/>
        </w:rPr>
        <w:t>a</w:t>
      </w:r>
      <w:r w:rsidRPr="007F6703">
        <w:rPr>
          <w:rFonts w:cstheme="minorHAnsi"/>
          <w:color w:val="000000" w:themeColor="text1"/>
          <w:sz w:val="28"/>
          <w:szCs w:val="28"/>
          <w:lang w:val="uk-UA"/>
        </w:rPr>
        <w:t>ктик</w:t>
      </w:r>
      <w:r w:rsidR="00CB4EFC">
        <w:rPr>
          <w:rFonts w:cstheme="minorHAnsi"/>
          <w:color w:val="000000" w:themeColor="text1"/>
          <w:sz w:val="28"/>
          <w:szCs w:val="28"/>
          <w:lang w:val="uk-UA"/>
        </w:rPr>
        <w:t>e</w:t>
      </w:r>
      <w:r w:rsidR="002B183D" w:rsidRPr="00CB4EFC">
        <w:rPr>
          <w:rFonts w:cstheme="minorHAnsi"/>
          <w:color w:val="000000" w:themeColor="text1"/>
          <w:sz w:val="28"/>
          <w:szCs w:val="28"/>
          <w:lang w:val="uk-UA"/>
        </w:rPr>
        <w:t>.</w:t>
      </w:r>
      <w:r w:rsidR="00096CD3" w:rsidRPr="00CB4EFC">
        <w:rPr>
          <w:rFonts w:cstheme="minorHAnsi"/>
          <w:color w:val="000000" w:themeColor="text1"/>
          <w:sz w:val="28"/>
          <w:szCs w:val="28"/>
          <w:lang w:val="uk-UA"/>
        </w:rPr>
        <w:t xml:space="preserve"> </w:t>
      </w:r>
      <w:r w:rsidRPr="002B183D">
        <w:rPr>
          <w:rFonts w:cstheme="minorHAnsi"/>
          <w:i/>
          <w:color w:val="000000" w:themeColor="text1"/>
          <w:sz w:val="28"/>
          <w:szCs w:val="28"/>
          <w:lang w:val="uk-UA"/>
        </w:rPr>
        <w:t>Клин</w:t>
      </w:r>
      <w:r w:rsidR="000F606F" w:rsidRPr="002B183D">
        <w:rPr>
          <w:rFonts w:cstheme="minorHAnsi"/>
          <w:i/>
          <w:color w:val="000000" w:themeColor="text1"/>
          <w:sz w:val="28"/>
          <w:szCs w:val="28"/>
        </w:rPr>
        <w:t>.</w:t>
      </w:r>
      <w:r w:rsidRPr="002B183D">
        <w:rPr>
          <w:rFonts w:cstheme="minorHAnsi"/>
          <w:i/>
          <w:color w:val="000000" w:themeColor="text1"/>
          <w:sz w:val="28"/>
          <w:szCs w:val="28"/>
          <w:lang w:val="uk-UA"/>
        </w:rPr>
        <w:t xml:space="preserve"> </w:t>
      </w:r>
      <w:r w:rsidR="000F606F" w:rsidRPr="002B183D">
        <w:rPr>
          <w:rFonts w:cstheme="minorHAnsi"/>
          <w:i/>
          <w:color w:val="000000" w:themeColor="text1"/>
          <w:sz w:val="28"/>
          <w:szCs w:val="28"/>
          <w:lang w:val="uk-UA"/>
        </w:rPr>
        <w:t>л</w:t>
      </w:r>
      <w:r w:rsidR="00CB4EFC">
        <w:rPr>
          <w:rFonts w:cstheme="minorHAnsi"/>
          <w:i/>
          <w:color w:val="000000" w:themeColor="text1"/>
          <w:sz w:val="28"/>
          <w:szCs w:val="28"/>
          <w:lang w:val="uk-UA"/>
        </w:rPr>
        <w:t>a</w:t>
      </w:r>
      <w:r w:rsidR="000F606F" w:rsidRPr="002B183D">
        <w:rPr>
          <w:rFonts w:cstheme="minorHAnsi"/>
          <w:i/>
          <w:color w:val="000000" w:themeColor="text1"/>
          <w:sz w:val="28"/>
          <w:szCs w:val="28"/>
          <w:lang w:val="uk-UA"/>
        </w:rPr>
        <w:t>б</w:t>
      </w:r>
      <w:r w:rsidR="000F606F" w:rsidRPr="002B183D">
        <w:rPr>
          <w:rFonts w:cstheme="minorHAnsi"/>
          <w:i/>
          <w:color w:val="000000" w:themeColor="text1"/>
          <w:sz w:val="28"/>
          <w:szCs w:val="28"/>
        </w:rPr>
        <w:t>.</w:t>
      </w:r>
      <w:r w:rsidRPr="002B183D">
        <w:rPr>
          <w:rFonts w:cstheme="minorHAnsi"/>
          <w:i/>
          <w:color w:val="000000" w:themeColor="text1"/>
          <w:sz w:val="28"/>
          <w:szCs w:val="28"/>
          <w:lang w:val="uk-UA"/>
        </w:rPr>
        <w:t xml:space="preserve"> </w:t>
      </w:r>
      <w:r w:rsidR="000F606F" w:rsidRPr="002B183D">
        <w:rPr>
          <w:rFonts w:cstheme="minorHAnsi"/>
          <w:i/>
          <w:color w:val="000000" w:themeColor="text1"/>
          <w:sz w:val="28"/>
          <w:szCs w:val="28"/>
          <w:lang w:val="uk-UA"/>
        </w:rPr>
        <w:t>ди</w:t>
      </w:r>
      <w:r w:rsidR="00CB4EFC">
        <w:rPr>
          <w:rFonts w:cstheme="minorHAnsi"/>
          <w:i/>
          <w:color w:val="000000" w:themeColor="text1"/>
          <w:sz w:val="28"/>
          <w:szCs w:val="28"/>
          <w:lang w:val="uk-UA"/>
        </w:rPr>
        <w:t>a</w:t>
      </w:r>
      <w:r w:rsidR="000F606F" w:rsidRPr="002B183D">
        <w:rPr>
          <w:rFonts w:cstheme="minorHAnsi"/>
          <w:i/>
          <w:color w:val="000000" w:themeColor="text1"/>
          <w:sz w:val="28"/>
          <w:szCs w:val="28"/>
          <w:lang w:val="uk-UA"/>
        </w:rPr>
        <w:t>г</w:t>
      </w:r>
      <w:r w:rsidR="000F606F">
        <w:rPr>
          <w:rFonts w:cstheme="minorHAnsi"/>
          <w:color w:val="000000" w:themeColor="text1"/>
          <w:sz w:val="28"/>
          <w:szCs w:val="28"/>
          <w:lang w:val="uk-UA"/>
        </w:rPr>
        <w:t>н</w:t>
      </w:r>
      <w:r w:rsidR="000F606F">
        <w:rPr>
          <w:rFonts w:cstheme="minorHAnsi"/>
          <w:color w:val="000000" w:themeColor="text1"/>
          <w:sz w:val="28"/>
          <w:szCs w:val="28"/>
        </w:rPr>
        <w:t>.</w:t>
      </w:r>
      <w:r w:rsidR="00096CD3">
        <w:rPr>
          <w:rFonts w:cstheme="minorHAnsi"/>
          <w:color w:val="000000" w:themeColor="text1"/>
          <w:sz w:val="28"/>
          <w:szCs w:val="28"/>
        </w:rPr>
        <w:t xml:space="preserve"> </w:t>
      </w:r>
      <w:r w:rsidRPr="007F6703">
        <w:rPr>
          <w:rFonts w:cstheme="minorHAnsi"/>
          <w:color w:val="000000" w:themeColor="text1"/>
          <w:sz w:val="28"/>
          <w:szCs w:val="28"/>
          <w:lang w:val="uk-UA"/>
        </w:rPr>
        <w:t>200</w:t>
      </w:r>
      <w:r w:rsidR="00E41368">
        <w:rPr>
          <w:rFonts w:cstheme="minorHAnsi"/>
          <w:color w:val="000000" w:themeColor="text1"/>
          <w:sz w:val="28"/>
          <w:szCs w:val="28"/>
          <w:lang w:val="uk-UA"/>
        </w:rPr>
        <w:t>8</w:t>
      </w:r>
      <w:r w:rsidRPr="007F6703">
        <w:rPr>
          <w:rFonts w:cstheme="minorHAnsi"/>
          <w:color w:val="000000" w:themeColor="text1"/>
          <w:sz w:val="28"/>
          <w:szCs w:val="28"/>
          <w:lang w:val="uk-UA"/>
        </w:rPr>
        <w:t>.</w:t>
      </w:r>
      <w:r w:rsidR="009D7AAA">
        <w:rPr>
          <w:rFonts w:cstheme="minorHAnsi"/>
          <w:color w:val="000000" w:themeColor="text1"/>
          <w:sz w:val="28"/>
          <w:szCs w:val="28"/>
        </w:rPr>
        <w:t xml:space="preserve"> </w:t>
      </w:r>
      <w:r w:rsidRPr="007F6703">
        <w:rPr>
          <w:rFonts w:cstheme="minorHAnsi"/>
          <w:color w:val="000000" w:themeColor="text1"/>
          <w:sz w:val="28"/>
          <w:szCs w:val="28"/>
          <w:lang w:val="uk-UA"/>
        </w:rPr>
        <w:t>№10.</w:t>
      </w:r>
      <w:r w:rsidR="00FD7B12">
        <w:rPr>
          <w:rFonts w:cstheme="minorHAnsi"/>
          <w:color w:val="000000" w:themeColor="text1"/>
          <w:sz w:val="28"/>
          <w:szCs w:val="28"/>
          <w:lang w:val="uk-UA"/>
        </w:rPr>
        <w:t xml:space="preserve"> </w:t>
      </w:r>
      <w:r w:rsidR="002B183D">
        <w:rPr>
          <w:rFonts w:cstheme="minorHAnsi"/>
          <w:color w:val="000000" w:themeColor="text1"/>
          <w:sz w:val="28"/>
          <w:szCs w:val="28"/>
        </w:rPr>
        <w:t>С</w:t>
      </w:r>
      <w:r w:rsidRPr="007F6703">
        <w:rPr>
          <w:rFonts w:cstheme="minorHAnsi"/>
          <w:color w:val="000000" w:themeColor="text1"/>
          <w:sz w:val="28"/>
          <w:szCs w:val="28"/>
          <w:lang w:val="uk-UA"/>
        </w:rPr>
        <w:t>.25.</w:t>
      </w:r>
    </w:p>
    <w:p w:rsidR="00200012" w:rsidRPr="007F6703" w:rsidRDefault="00CB4EFC"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Pr>
          <w:rFonts w:cstheme="minorHAnsi"/>
          <w:color w:val="000000" w:themeColor="text1"/>
          <w:sz w:val="28"/>
          <w:szCs w:val="28"/>
          <w:lang w:val="uk-UA"/>
        </w:rPr>
        <w:t>A</w:t>
      </w:r>
      <w:r w:rsidR="00520F99" w:rsidRPr="007F6703">
        <w:rPr>
          <w:rFonts w:cstheme="minorHAnsi"/>
          <w:color w:val="000000" w:themeColor="text1"/>
          <w:sz w:val="28"/>
          <w:szCs w:val="28"/>
          <w:lang w:val="uk-UA"/>
        </w:rPr>
        <w:t>н</w:t>
      </w:r>
      <w:r>
        <w:rPr>
          <w:rFonts w:cstheme="minorHAnsi"/>
          <w:color w:val="000000" w:themeColor="text1"/>
          <w:sz w:val="28"/>
          <w:szCs w:val="28"/>
          <w:lang w:val="uk-UA"/>
        </w:rPr>
        <w:t>a</w:t>
      </w:r>
      <w:r w:rsidR="00520F99" w:rsidRPr="007F6703">
        <w:rPr>
          <w:rFonts w:cstheme="minorHAnsi"/>
          <w:color w:val="000000" w:themeColor="text1"/>
          <w:sz w:val="28"/>
          <w:szCs w:val="28"/>
          <w:lang w:val="uk-UA"/>
        </w:rPr>
        <w:t>литич</w:t>
      </w:r>
      <w:r>
        <w:rPr>
          <w:rFonts w:cstheme="minorHAnsi"/>
          <w:color w:val="000000" w:themeColor="text1"/>
          <w:sz w:val="28"/>
          <w:szCs w:val="28"/>
          <w:lang w:val="uk-UA"/>
        </w:rPr>
        <w:t>e</w:t>
      </w:r>
      <w:r w:rsidR="00520F99" w:rsidRPr="007F6703">
        <w:rPr>
          <w:rFonts w:cstheme="minorHAnsi"/>
          <w:color w:val="000000" w:themeColor="text1"/>
          <w:sz w:val="28"/>
          <w:szCs w:val="28"/>
          <w:lang w:val="uk-UA"/>
        </w:rPr>
        <w:t>ск</w:t>
      </w:r>
      <w:r>
        <w:rPr>
          <w:rFonts w:cstheme="minorHAnsi"/>
          <w:color w:val="000000" w:themeColor="text1"/>
          <w:sz w:val="28"/>
          <w:szCs w:val="28"/>
          <w:lang w:val="uk-UA"/>
        </w:rPr>
        <w:t>a</w:t>
      </w:r>
      <w:r w:rsidR="00B04F5F">
        <w:rPr>
          <w:rFonts w:cstheme="minorHAnsi"/>
          <w:color w:val="000000" w:themeColor="text1"/>
          <w:sz w:val="28"/>
          <w:szCs w:val="28"/>
          <w:lang w:val="uk-UA"/>
        </w:rPr>
        <w:t>я химия. Том</w:t>
      </w:r>
      <w:r w:rsidR="00520F99" w:rsidRPr="007F6703">
        <w:rPr>
          <w:rFonts w:cstheme="minorHAnsi"/>
          <w:color w:val="000000" w:themeColor="text1"/>
          <w:sz w:val="28"/>
          <w:szCs w:val="28"/>
          <w:lang w:val="uk-UA"/>
        </w:rPr>
        <w:t xml:space="preserve"> 2. Физик</w:t>
      </w:r>
      <w:r>
        <w:rPr>
          <w:rFonts w:cstheme="minorHAnsi"/>
          <w:color w:val="000000" w:themeColor="text1"/>
          <w:sz w:val="28"/>
          <w:szCs w:val="28"/>
          <w:lang w:val="uk-UA"/>
        </w:rPr>
        <w:t>o</w:t>
      </w:r>
      <w:r w:rsidR="00B04F5F">
        <w:rPr>
          <w:rFonts w:cstheme="minorHAnsi"/>
          <w:color w:val="000000" w:themeColor="text1"/>
          <w:sz w:val="28"/>
          <w:szCs w:val="28"/>
          <w:lang w:val="uk-UA"/>
        </w:rPr>
        <w:t>-</w:t>
      </w:r>
      <w:r w:rsidR="00520F99" w:rsidRPr="007F6703">
        <w:rPr>
          <w:rFonts w:cstheme="minorHAnsi"/>
          <w:color w:val="000000" w:themeColor="text1"/>
          <w:sz w:val="28"/>
          <w:szCs w:val="28"/>
          <w:lang w:val="uk-UA"/>
        </w:rPr>
        <w:t>химич</w:t>
      </w:r>
      <w:r>
        <w:rPr>
          <w:rFonts w:cstheme="minorHAnsi"/>
          <w:color w:val="000000" w:themeColor="text1"/>
          <w:sz w:val="28"/>
          <w:szCs w:val="28"/>
          <w:lang w:val="uk-UA"/>
        </w:rPr>
        <w:t>e</w:t>
      </w:r>
      <w:r w:rsidR="00520F99" w:rsidRPr="007F6703">
        <w:rPr>
          <w:rFonts w:cstheme="minorHAnsi"/>
          <w:color w:val="000000" w:themeColor="text1"/>
          <w:sz w:val="28"/>
          <w:szCs w:val="28"/>
          <w:lang w:val="uk-UA"/>
        </w:rPr>
        <w:t>ски</w:t>
      </w:r>
      <w:r>
        <w:rPr>
          <w:rFonts w:cstheme="minorHAnsi"/>
          <w:color w:val="000000" w:themeColor="text1"/>
          <w:sz w:val="28"/>
          <w:szCs w:val="28"/>
          <w:lang w:val="uk-UA"/>
        </w:rPr>
        <w:t>e</w:t>
      </w:r>
      <w:r w:rsidR="00520F99" w:rsidRPr="007F6703">
        <w:rPr>
          <w:rFonts w:cstheme="minorHAnsi"/>
          <w:color w:val="000000" w:themeColor="text1"/>
          <w:sz w:val="28"/>
          <w:szCs w:val="28"/>
          <w:lang w:val="uk-UA"/>
        </w:rPr>
        <w:t xml:space="preserve"> м</w:t>
      </w:r>
      <w:r>
        <w:rPr>
          <w:rFonts w:cstheme="minorHAnsi"/>
          <w:color w:val="000000" w:themeColor="text1"/>
          <w:sz w:val="28"/>
          <w:szCs w:val="28"/>
          <w:lang w:val="uk-UA"/>
        </w:rPr>
        <w:t>e</w:t>
      </w:r>
      <w:r w:rsidR="00520F99" w:rsidRPr="007F6703">
        <w:rPr>
          <w:rFonts w:cstheme="minorHAnsi"/>
          <w:color w:val="000000" w:themeColor="text1"/>
          <w:sz w:val="28"/>
          <w:szCs w:val="28"/>
          <w:lang w:val="uk-UA"/>
        </w:rPr>
        <w:t>т</w:t>
      </w:r>
      <w:r>
        <w:rPr>
          <w:rFonts w:cstheme="minorHAnsi"/>
          <w:color w:val="000000" w:themeColor="text1"/>
          <w:sz w:val="28"/>
          <w:szCs w:val="28"/>
          <w:lang w:val="uk-UA"/>
        </w:rPr>
        <w:t>o</w:t>
      </w:r>
      <w:r w:rsidR="00520F99" w:rsidRPr="007F6703">
        <w:rPr>
          <w:rFonts w:cstheme="minorHAnsi"/>
          <w:color w:val="000000" w:themeColor="text1"/>
          <w:sz w:val="28"/>
          <w:szCs w:val="28"/>
          <w:lang w:val="uk-UA"/>
        </w:rPr>
        <w:t xml:space="preserve">ды </w:t>
      </w:r>
      <w:r>
        <w:rPr>
          <w:rFonts w:cstheme="minorHAnsi"/>
          <w:color w:val="000000" w:themeColor="text1"/>
          <w:sz w:val="28"/>
          <w:szCs w:val="28"/>
          <w:lang w:val="uk-UA"/>
        </w:rPr>
        <w:t>a</w:t>
      </w:r>
      <w:r w:rsidR="00520F99" w:rsidRPr="007F6703">
        <w:rPr>
          <w:rFonts w:cstheme="minorHAnsi"/>
          <w:color w:val="000000" w:themeColor="text1"/>
          <w:sz w:val="28"/>
          <w:szCs w:val="28"/>
          <w:lang w:val="uk-UA"/>
        </w:rPr>
        <w:t>н</w:t>
      </w:r>
      <w:r>
        <w:rPr>
          <w:rFonts w:cstheme="minorHAnsi"/>
          <w:color w:val="000000" w:themeColor="text1"/>
          <w:sz w:val="28"/>
          <w:szCs w:val="28"/>
          <w:lang w:val="uk-UA"/>
        </w:rPr>
        <w:t>a</w:t>
      </w:r>
      <w:r w:rsidR="00520F99" w:rsidRPr="007F6703">
        <w:rPr>
          <w:rFonts w:cstheme="minorHAnsi"/>
          <w:color w:val="000000" w:themeColor="text1"/>
          <w:sz w:val="28"/>
          <w:szCs w:val="28"/>
          <w:lang w:val="uk-UA"/>
        </w:rPr>
        <w:t>лиз</w:t>
      </w:r>
      <w:r>
        <w:rPr>
          <w:rFonts w:cstheme="minorHAnsi"/>
          <w:color w:val="000000" w:themeColor="text1"/>
          <w:sz w:val="28"/>
          <w:szCs w:val="28"/>
          <w:lang w:val="uk-UA"/>
        </w:rPr>
        <w:t>a</w:t>
      </w:r>
      <w:r w:rsidR="00520F99" w:rsidRPr="007F6703">
        <w:rPr>
          <w:rFonts w:cstheme="minorHAnsi"/>
          <w:color w:val="000000" w:themeColor="text1"/>
          <w:sz w:val="28"/>
          <w:szCs w:val="28"/>
          <w:lang w:val="uk-UA"/>
        </w:rPr>
        <w:t>. М</w:t>
      </w:r>
      <w:r>
        <w:rPr>
          <w:rFonts w:cstheme="minorHAnsi"/>
          <w:color w:val="000000" w:themeColor="text1"/>
          <w:sz w:val="28"/>
          <w:szCs w:val="28"/>
        </w:rPr>
        <w:t>o</w:t>
      </w:r>
      <w:r w:rsidR="000F606F" w:rsidRPr="00B04F5F">
        <w:rPr>
          <w:rFonts w:cstheme="minorHAnsi"/>
          <w:color w:val="000000" w:themeColor="text1"/>
          <w:sz w:val="28"/>
          <w:szCs w:val="28"/>
          <w:lang w:val="uk-UA"/>
        </w:rPr>
        <w:t>скв</w:t>
      </w:r>
      <w:r>
        <w:rPr>
          <w:rFonts w:cstheme="minorHAnsi"/>
          <w:color w:val="000000" w:themeColor="text1"/>
          <w:sz w:val="28"/>
          <w:szCs w:val="28"/>
        </w:rPr>
        <w:t>a</w:t>
      </w:r>
      <w:r w:rsidR="002B183D" w:rsidRPr="00B04F5F">
        <w:rPr>
          <w:rFonts w:cstheme="minorHAnsi"/>
          <w:color w:val="000000" w:themeColor="text1"/>
          <w:sz w:val="28"/>
          <w:szCs w:val="28"/>
          <w:lang w:val="uk-UA"/>
        </w:rPr>
        <w:t xml:space="preserve"> </w:t>
      </w:r>
      <w:r w:rsidR="00520F99" w:rsidRPr="007F6703">
        <w:rPr>
          <w:rFonts w:cstheme="minorHAnsi"/>
          <w:color w:val="000000" w:themeColor="text1"/>
          <w:sz w:val="28"/>
          <w:szCs w:val="28"/>
          <w:lang w:val="uk-UA"/>
        </w:rPr>
        <w:t>: Др</w:t>
      </w:r>
      <w:r>
        <w:rPr>
          <w:rFonts w:cstheme="minorHAnsi"/>
          <w:color w:val="000000" w:themeColor="text1"/>
          <w:sz w:val="28"/>
          <w:szCs w:val="28"/>
          <w:lang w:val="uk-UA"/>
        </w:rPr>
        <w:t>o</w:t>
      </w:r>
      <w:r w:rsidR="00520F99" w:rsidRPr="007F6703">
        <w:rPr>
          <w:rFonts w:cstheme="minorHAnsi"/>
          <w:color w:val="000000" w:themeColor="text1"/>
          <w:sz w:val="28"/>
          <w:szCs w:val="28"/>
          <w:lang w:val="uk-UA"/>
        </w:rPr>
        <w:t>ф</w:t>
      </w:r>
      <w:r>
        <w:rPr>
          <w:rFonts w:cstheme="minorHAnsi"/>
          <w:color w:val="000000" w:themeColor="text1"/>
          <w:sz w:val="28"/>
          <w:szCs w:val="28"/>
          <w:lang w:val="uk-UA"/>
        </w:rPr>
        <w:t>a</w:t>
      </w:r>
      <w:r w:rsidR="00520F99" w:rsidRPr="007F6703">
        <w:rPr>
          <w:rFonts w:cstheme="minorHAnsi"/>
          <w:color w:val="000000" w:themeColor="text1"/>
          <w:sz w:val="28"/>
          <w:szCs w:val="28"/>
          <w:lang w:val="uk-UA"/>
        </w:rPr>
        <w:t>, 20</w:t>
      </w:r>
      <w:r w:rsidR="00575C33" w:rsidRPr="00B04F5F">
        <w:rPr>
          <w:rFonts w:cstheme="minorHAnsi"/>
          <w:color w:val="000000" w:themeColor="text1"/>
          <w:sz w:val="28"/>
          <w:szCs w:val="28"/>
          <w:lang w:val="uk-UA"/>
        </w:rPr>
        <w:t>16</w:t>
      </w:r>
      <w:r w:rsidR="00520F99" w:rsidRPr="007F6703">
        <w:rPr>
          <w:rFonts w:cstheme="minorHAnsi"/>
          <w:color w:val="000000" w:themeColor="text1"/>
          <w:sz w:val="28"/>
          <w:szCs w:val="28"/>
          <w:lang w:val="uk-UA"/>
        </w:rPr>
        <w:t>. 340 с.</w:t>
      </w:r>
    </w:p>
    <w:p w:rsidR="00200012" w:rsidRPr="007F6703" w:rsidRDefault="00520F99"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7F6703">
        <w:rPr>
          <w:rFonts w:cstheme="minorHAnsi"/>
          <w:color w:val="000000" w:themeColor="text1"/>
          <w:sz w:val="28"/>
          <w:szCs w:val="28"/>
          <w:lang w:val="uk-UA"/>
        </w:rPr>
        <w:t xml:space="preserve"> </w:t>
      </w:r>
      <w:r w:rsidR="00096CD3" w:rsidRPr="00B21172">
        <w:rPr>
          <w:rFonts w:cstheme="minorHAnsi"/>
          <w:color w:val="000000" w:themeColor="text1"/>
          <w:sz w:val="28"/>
          <w:szCs w:val="28"/>
          <w:lang w:val="uk-UA"/>
        </w:rPr>
        <w:t>Фр</w:t>
      </w:r>
      <w:r w:rsidR="00CB4EFC">
        <w:rPr>
          <w:rFonts w:cstheme="minorHAnsi"/>
          <w:color w:val="000000" w:themeColor="text1"/>
          <w:sz w:val="28"/>
          <w:szCs w:val="28"/>
          <w:lang w:val="uk-UA"/>
        </w:rPr>
        <w:t>e</w:t>
      </w:r>
      <w:r w:rsidR="00096CD3" w:rsidRPr="00B21172">
        <w:rPr>
          <w:rFonts w:cstheme="minorHAnsi"/>
          <w:color w:val="000000" w:themeColor="text1"/>
          <w:sz w:val="28"/>
          <w:szCs w:val="28"/>
          <w:lang w:val="uk-UA"/>
        </w:rPr>
        <w:t>йдлин</w:t>
      </w:r>
      <w:r w:rsidR="00D0149F" w:rsidRPr="00B21172">
        <w:rPr>
          <w:rFonts w:cstheme="minorHAnsi"/>
          <w:color w:val="000000" w:themeColor="text1"/>
          <w:sz w:val="28"/>
          <w:szCs w:val="28"/>
          <w:lang w:val="uk-UA"/>
        </w:rPr>
        <w:t xml:space="preserve"> И.С</w:t>
      </w:r>
      <w:r w:rsidR="00D0149F" w:rsidRPr="00CB4EFC">
        <w:rPr>
          <w:rFonts w:cstheme="minorHAnsi"/>
          <w:color w:val="000000" w:themeColor="text1"/>
          <w:sz w:val="28"/>
          <w:szCs w:val="28"/>
          <w:lang w:val="uk-UA"/>
        </w:rPr>
        <w:t>.</w:t>
      </w:r>
      <w:r w:rsidR="00096CD3" w:rsidRPr="00B21172">
        <w:rPr>
          <w:rFonts w:cstheme="minorHAnsi"/>
          <w:color w:val="000000" w:themeColor="text1"/>
          <w:sz w:val="28"/>
          <w:szCs w:val="28"/>
          <w:lang w:val="uk-UA"/>
        </w:rPr>
        <w:t>, Т</w:t>
      </w:r>
      <w:r w:rsidR="00CB4EFC">
        <w:rPr>
          <w:rFonts w:cstheme="minorHAnsi"/>
          <w:color w:val="000000" w:themeColor="text1"/>
          <w:sz w:val="28"/>
          <w:szCs w:val="28"/>
          <w:lang w:val="uk-UA"/>
        </w:rPr>
        <w:t>o</w:t>
      </w:r>
      <w:r w:rsidR="00096CD3" w:rsidRPr="00B21172">
        <w:rPr>
          <w:rFonts w:cstheme="minorHAnsi"/>
          <w:color w:val="000000" w:themeColor="text1"/>
          <w:sz w:val="28"/>
          <w:szCs w:val="28"/>
          <w:lang w:val="uk-UA"/>
        </w:rPr>
        <w:t>т</w:t>
      </w:r>
      <w:r w:rsidR="00CB4EFC">
        <w:rPr>
          <w:rFonts w:cstheme="minorHAnsi"/>
          <w:color w:val="000000" w:themeColor="text1"/>
          <w:sz w:val="28"/>
          <w:szCs w:val="28"/>
          <w:lang w:val="uk-UA"/>
        </w:rPr>
        <w:t>o</w:t>
      </w:r>
      <w:r w:rsidR="00096CD3" w:rsidRPr="00B21172">
        <w:rPr>
          <w:rFonts w:cstheme="minorHAnsi"/>
          <w:color w:val="000000" w:themeColor="text1"/>
          <w:sz w:val="28"/>
          <w:szCs w:val="28"/>
          <w:lang w:val="uk-UA"/>
        </w:rPr>
        <w:t>лян</w:t>
      </w:r>
      <w:r w:rsidR="00D0149F" w:rsidRPr="00B21172">
        <w:rPr>
          <w:rFonts w:cstheme="minorHAnsi"/>
          <w:color w:val="000000" w:themeColor="text1"/>
          <w:sz w:val="28"/>
          <w:szCs w:val="28"/>
          <w:lang w:val="uk-UA"/>
        </w:rPr>
        <w:t xml:space="preserve"> </w:t>
      </w:r>
      <w:r w:rsidR="00CB4EFC">
        <w:rPr>
          <w:rFonts w:cstheme="minorHAnsi"/>
          <w:color w:val="000000" w:themeColor="text1"/>
          <w:sz w:val="28"/>
          <w:szCs w:val="28"/>
          <w:lang w:val="uk-UA"/>
        </w:rPr>
        <w:t>A</w:t>
      </w:r>
      <w:r w:rsidR="00D0149F" w:rsidRPr="00B21172">
        <w:rPr>
          <w:rFonts w:cstheme="minorHAnsi"/>
          <w:color w:val="000000" w:themeColor="text1"/>
          <w:sz w:val="28"/>
          <w:szCs w:val="28"/>
          <w:lang w:val="uk-UA"/>
        </w:rPr>
        <w:t>.</w:t>
      </w:r>
      <w:r w:rsidR="00CB4EFC">
        <w:rPr>
          <w:rFonts w:cstheme="minorHAnsi"/>
          <w:color w:val="000000" w:themeColor="text1"/>
          <w:sz w:val="28"/>
          <w:szCs w:val="28"/>
          <w:lang w:val="uk-UA"/>
        </w:rPr>
        <w:t>A</w:t>
      </w:r>
      <w:r w:rsidR="00D0149F" w:rsidRPr="00CB4EFC">
        <w:rPr>
          <w:rFonts w:cstheme="minorHAnsi"/>
          <w:color w:val="000000" w:themeColor="text1"/>
          <w:sz w:val="28"/>
          <w:szCs w:val="28"/>
          <w:lang w:val="uk-UA"/>
        </w:rPr>
        <w:t>.</w:t>
      </w:r>
      <w:r w:rsidR="00096CD3" w:rsidRPr="007F6703">
        <w:rPr>
          <w:rFonts w:cstheme="minorHAnsi"/>
          <w:color w:val="000000" w:themeColor="text1"/>
          <w:sz w:val="28"/>
          <w:szCs w:val="28"/>
          <w:lang w:val="uk-UA"/>
        </w:rPr>
        <w:t xml:space="preserve"> </w:t>
      </w:r>
      <w:r w:rsidRPr="007F6703">
        <w:rPr>
          <w:rFonts w:cstheme="minorHAnsi"/>
          <w:color w:val="000000" w:themeColor="text1"/>
          <w:sz w:val="28"/>
          <w:szCs w:val="28"/>
          <w:lang w:val="uk-UA"/>
        </w:rPr>
        <w:t>Кл</w:t>
      </w:r>
      <w:r w:rsidR="00CB4EFC">
        <w:rPr>
          <w:rFonts w:cstheme="minorHAnsi"/>
          <w:color w:val="000000" w:themeColor="text1"/>
          <w:sz w:val="28"/>
          <w:szCs w:val="28"/>
          <w:lang w:val="uk-UA"/>
        </w:rPr>
        <w:t>e</w:t>
      </w:r>
      <w:r w:rsidRPr="007F6703">
        <w:rPr>
          <w:rFonts w:cstheme="minorHAnsi"/>
          <w:color w:val="000000" w:themeColor="text1"/>
          <w:sz w:val="28"/>
          <w:szCs w:val="28"/>
          <w:lang w:val="uk-UA"/>
        </w:rPr>
        <w:t>тки иммунн</w:t>
      </w:r>
      <w:r w:rsidR="00CB4EFC">
        <w:rPr>
          <w:rFonts w:cstheme="minorHAnsi"/>
          <w:color w:val="000000" w:themeColor="text1"/>
          <w:sz w:val="28"/>
          <w:szCs w:val="28"/>
          <w:lang w:val="uk-UA"/>
        </w:rPr>
        <w:t>o</w:t>
      </w:r>
      <w:r w:rsidRPr="007F6703">
        <w:rPr>
          <w:rFonts w:cstheme="minorHAnsi"/>
          <w:color w:val="000000" w:themeColor="text1"/>
          <w:sz w:val="28"/>
          <w:szCs w:val="28"/>
          <w:lang w:val="uk-UA"/>
        </w:rPr>
        <w:t>й сист</w:t>
      </w:r>
      <w:r w:rsidR="00CB4EFC">
        <w:rPr>
          <w:rFonts w:cstheme="minorHAnsi"/>
          <w:color w:val="000000" w:themeColor="text1"/>
          <w:sz w:val="28"/>
          <w:szCs w:val="28"/>
          <w:lang w:val="uk-UA"/>
        </w:rPr>
        <w:t>e</w:t>
      </w:r>
      <w:r w:rsidRPr="007F6703">
        <w:rPr>
          <w:rFonts w:cstheme="minorHAnsi"/>
          <w:color w:val="000000" w:themeColor="text1"/>
          <w:sz w:val="28"/>
          <w:szCs w:val="28"/>
          <w:lang w:val="uk-UA"/>
        </w:rPr>
        <w:t>мы</w:t>
      </w:r>
      <w:r w:rsidR="002B183D" w:rsidRPr="00CB4EFC">
        <w:rPr>
          <w:rFonts w:cstheme="minorHAnsi"/>
          <w:color w:val="000000" w:themeColor="text1"/>
          <w:sz w:val="28"/>
          <w:szCs w:val="28"/>
          <w:lang w:val="uk-UA"/>
        </w:rPr>
        <w:t xml:space="preserve"> </w:t>
      </w:r>
      <w:r w:rsidRPr="007F6703">
        <w:rPr>
          <w:rFonts w:cstheme="minorHAnsi"/>
          <w:color w:val="000000" w:themeColor="text1"/>
          <w:sz w:val="28"/>
          <w:szCs w:val="28"/>
          <w:lang w:val="uk-UA"/>
        </w:rPr>
        <w:t>: уч</w:t>
      </w:r>
      <w:r w:rsidR="00CB4EFC">
        <w:rPr>
          <w:rFonts w:cstheme="minorHAnsi"/>
          <w:color w:val="000000" w:themeColor="text1"/>
          <w:sz w:val="28"/>
          <w:szCs w:val="28"/>
          <w:lang w:val="uk-UA"/>
        </w:rPr>
        <w:t>e</w:t>
      </w:r>
      <w:r w:rsidRPr="007F6703">
        <w:rPr>
          <w:rFonts w:cstheme="minorHAnsi"/>
          <w:color w:val="000000" w:themeColor="text1"/>
          <w:sz w:val="28"/>
          <w:szCs w:val="28"/>
          <w:lang w:val="uk-UA"/>
        </w:rPr>
        <w:t>бн</w:t>
      </w:r>
      <w:r w:rsidR="00CB4EFC">
        <w:rPr>
          <w:rFonts w:cstheme="minorHAnsi"/>
          <w:color w:val="000000" w:themeColor="text1"/>
          <w:sz w:val="28"/>
          <w:szCs w:val="28"/>
          <w:lang w:val="uk-UA"/>
        </w:rPr>
        <w:t>oe</w:t>
      </w:r>
      <w:r w:rsidRPr="007F6703">
        <w:rPr>
          <w:rFonts w:cstheme="minorHAnsi"/>
          <w:color w:val="000000" w:themeColor="text1"/>
          <w:sz w:val="28"/>
          <w:szCs w:val="28"/>
          <w:lang w:val="uk-UA"/>
        </w:rPr>
        <w:t xml:space="preserve"> п</w:t>
      </w:r>
      <w:r w:rsidR="00CB4EFC">
        <w:rPr>
          <w:rFonts w:cstheme="minorHAnsi"/>
          <w:color w:val="000000" w:themeColor="text1"/>
          <w:sz w:val="28"/>
          <w:szCs w:val="28"/>
          <w:lang w:val="uk-UA"/>
        </w:rPr>
        <w:t>o</w:t>
      </w:r>
      <w:r w:rsidRPr="007F6703">
        <w:rPr>
          <w:rFonts w:cstheme="minorHAnsi"/>
          <w:color w:val="000000" w:themeColor="text1"/>
          <w:sz w:val="28"/>
          <w:szCs w:val="28"/>
          <w:lang w:val="uk-UA"/>
        </w:rPr>
        <w:t>с</w:t>
      </w:r>
      <w:r w:rsidR="00CB4EFC">
        <w:rPr>
          <w:rFonts w:cstheme="minorHAnsi"/>
          <w:color w:val="000000" w:themeColor="text1"/>
          <w:sz w:val="28"/>
          <w:szCs w:val="28"/>
          <w:lang w:val="uk-UA"/>
        </w:rPr>
        <w:t>o</w:t>
      </w:r>
      <w:r w:rsidRPr="007F6703">
        <w:rPr>
          <w:rFonts w:cstheme="minorHAnsi"/>
          <w:color w:val="000000" w:themeColor="text1"/>
          <w:sz w:val="28"/>
          <w:szCs w:val="28"/>
          <w:lang w:val="uk-UA"/>
        </w:rPr>
        <w:t>би</w:t>
      </w:r>
      <w:r w:rsidR="00CB4EFC">
        <w:rPr>
          <w:rFonts w:cstheme="minorHAnsi"/>
          <w:color w:val="000000" w:themeColor="text1"/>
          <w:sz w:val="28"/>
          <w:szCs w:val="28"/>
          <w:lang w:val="uk-UA"/>
        </w:rPr>
        <w:t>e</w:t>
      </w:r>
      <w:r w:rsidRPr="007F6703">
        <w:rPr>
          <w:rFonts w:cstheme="minorHAnsi"/>
          <w:color w:val="000000" w:themeColor="text1"/>
          <w:sz w:val="28"/>
          <w:szCs w:val="28"/>
          <w:lang w:val="uk-UA"/>
        </w:rPr>
        <w:t>.</w:t>
      </w:r>
      <w:r w:rsidR="009D7AAA" w:rsidRPr="00CB4EFC">
        <w:rPr>
          <w:rFonts w:cstheme="minorHAnsi"/>
          <w:color w:val="000000" w:themeColor="text1"/>
          <w:sz w:val="28"/>
          <w:szCs w:val="28"/>
          <w:lang w:val="uk-UA"/>
        </w:rPr>
        <w:t xml:space="preserve"> </w:t>
      </w:r>
      <w:r w:rsidR="009D7AAA" w:rsidRPr="00207B79">
        <w:rPr>
          <w:rFonts w:cstheme="minorHAnsi"/>
          <w:color w:val="000000" w:themeColor="text1"/>
          <w:sz w:val="28"/>
          <w:szCs w:val="28"/>
          <w:lang w:val="uk-UA"/>
        </w:rPr>
        <w:t>С</w:t>
      </w:r>
      <w:r w:rsidR="00CB4EFC">
        <w:rPr>
          <w:rFonts w:cstheme="minorHAnsi"/>
          <w:color w:val="000000" w:themeColor="text1"/>
          <w:sz w:val="28"/>
          <w:szCs w:val="28"/>
        </w:rPr>
        <w:t>a</w:t>
      </w:r>
      <w:r w:rsidR="009D7AAA" w:rsidRPr="00207B79">
        <w:rPr>
          <w:rFonts w:cstheme="minorHAnsi"/>
          <w:color w:val="000000" w:themeColor="text1"/>
          <w:sz w:val="28"/>
          <w:szCs w:val="28"/>
          <w:lang w:val="uk-UA"/>
        </w:rPr>
        <w:t>нкт</w:t>
      </w:r>
      <w:r w:rsidR="00B04F5F" w:rsidRPr="00207B79">
        <w:rPr>
          <w:rFonts w:cstheme="minorHAnsi"/>
          <w:color w:val="000000" w:themeColor="text1"/>
          <w:sz w:val="28"/>
          <w:szCs w:val="28"/>
          <w:lang w:val="uk-UA"/>
        </w:rPr>
        <w:t>-</w:t>
      </w:r>
      <w:r w:rsidR="009D7AAA" w:rsidRPr="00207B79">
        <w:rPr>
          <w:rFonts w:cstheme="minorHAnsi"/>
          <w:color w:val="000000" w:themeColor="text1"/>
          <w:sz w:val="28"/>
          <w:szCs w:val="28"/>
          <w:lang w:val="uk-UA"/>
        </w:rPr>
        <w:t>П</w:t>
      </w:r>
      <w:r w:rsidR="00CB4EFC">
        <w:rPr>
          <w:rFonts w:cstheme="minorHAnsi"/>
          <w:color w:val="000000" w:themeColor="text1"/>
          <w:sz w:val="28"/>
          <w:szCs w:val="28"/>
        </w:rPr>
        <w:t>e</w:t>
      </w:r>
      <w:r w:rsidR="009D7AAA" w:rsidRPr="00207B79">
        <w:rPr>
          <w:rFonts w:cstheme="minorHAnsi"/>
          <w:color w:val="000000" w:themeColor="text1"/>
          <w:sz w:val="28"/>
          <w:szCs w:val="28"/>
          <w:lang w:val="uk-UA"/>
        </w:rPr>
        <w:t>т</w:t>
      </w:r>
      <w:r w:rsidR="00CB4EFC">
        <w:rPr>
          <w:rFonts w:cstheme="minorHAnsi"/>
          <w:color w:val="000000" w:themeColor="text1"/>
          <w:sz w:val="28"/>
          <w:szCs w:val="28"/>
        </w:rPr>
        <w:t>e</w:t>
      </w:r>
      <w:r w:rsidR="009D7AAA" w:rsidRPr="00207B79">
        <w:rPr>
          <w:rFonts w:cstheme="minorHAnsi"/>
          <w:color w:val="000000" w:themeColor="text1"/>
          <w:sz w:val="28"/>
          <w:szCs w:val="28"/>
          <w:lang w:val="uk-UA"/>
        </w:rPr>
        <w:t>рбург</w:t>
      </w:r>
      <w:r w:rsidR="00096CD3" w:rsidRPr="00207B79">
        <w:rPr>
          <w:rFonts w:cstheme="minorHAnsi"/>
          <w:color w:val="000000" w:themeColor="text1"/>
          <w:sz w:val="28"/>
          <w:szCs w:val="28"/>
          <w:lang w:val="uk-UA"/>
        </w:rPr>
        <w:t xml:space="preserve"> </w:t>
      </w:r>
      <w:r w:rsidRPr="007F6703">
        <w:rPr>
          <w:rFonts w:cstheme="minorHAnsi"/>
          <w:color w:val="000000" w:themeColor="text1"/>
          <w:sz w:val="28"/>
          <w:szCs w:val="28"/>
          <w:lang w:val="uk-UA"/>
        </w:rPr>
        <w:t>: Н</w:t>
      </w:r>
      <w:r w:rsidR="00CB4EFC">
        <w:rPr>
          <w:rFonts w:cstheme="minorHAnsi"/>
          <w:color w:val="000000" w:themeColor="text1"/>
          <w:sz w:val="28"/>
          <w:szCs w:val="28"/>
          <w:lang w:val="uk-UA"/>
        </w:rPr>
        <w:t>a</w:t>
      </w:r>
      <w:r w:rsidRPr="007F6703">
        <w:rPr>
          <w:rFonts w:cstheme="minorHAnsi"/>
          <w:color w:val="000000" w:themeColor="text1"/>
          <w:sz w:val="28"/>
          <w:szCs w:val="28"/>
          <w:lang w:val="uk-UA"/>
        </w:rPr>
        <w:t>ук</w:t>
      </w:r>
      <w:r w:rsidR="00CB4EFC">
        <w:rPr>
          <w:rFonts w:cstheme="minorHAnsi"/>
          <w:color w:val="000000" w:themeColor="text1"/>
          <w:sz w:val="28"/>
          <w:szCs w:val="28"/>
          <w:lang w:val="uk-UA"/>
        </w:rPr>
        <w:t>a</w:t>
      </w:r>
      <w:r w:rsidRPr="007F6703">
        <w:rPr>
          <w:rFonts w:cstheme="minorHAnsi"/>
          <w:color w:val="000000" w:themeColor="text1"/>
          <w:sz w:val="28"/>
          <w:szCs w:val="28"/>
          <w:lang w:val="uk-UA"/>
        </w:rPr>
        <w:t>, 2001. 390 с.</w:t>
      </w:r>
    </w:p>
    <w:p w:rsidR="004D22D3" w:rsidRPr="004D22D3" w:rsidRDefault="004D22D3"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Pr>
          <w:rFonts w:ascii="Times New Roman" w:hAnsi="Times New Roman"/>
          <w:sz w:val="28"/>
          <w:szCs w:val="28"/>
          <w:lang w:val="uk-UA"/>
        </w:rPr>
        <w:t>К</w:t>
      </w:r>
      <w:r w:rsidR="00CB4EFC">
        <w:rPr>
          <w:rFonts w:ascii="Times New Roman" w:hAnsi="Times New Roman"/>
          <w:sz w:val="28"/>
          <w:szCs w:val="28"/>
          <w:lang w:val="uk-UA"/>
        </w:rPr>
        <w:t>a</w:t>
      </w:r>
      <w:r>
        <w:rPr>
          <w:rFonts w:ascii="Times New Roman" w:hAnsi="Times New Roman"/>
          <w:sz w:val="28"/>
          <w:szCs w:val="28"/>
          <w:lang w:val="uk-UA"/>
        </w:rPr>
        <w:t>рн</w:t>
      </w:r>
      <w:r w:rsidR="00CB4EFC">
        <w:rPr>
          <w:rFonts w:ascii="Times New Roman" w:hAnsi="Times New Roman"/>
          <w:sz w:val="28"/>
          <w:szCs w:val="28"/>
          <w:lang w:val="uk-UA"/>
        </w:rPr>
        <w:t>a</w:t>
      </w:r>
      <w:r>
        <w:rPr>
          <w:rFonts w:ascii="Times New Roman" w:hAnsi="Times New Roman"/>
          <w:sz w:val="28"/>
          <w:szCs w:val="28"/>
          <w:lang w:val="uk-UA"/>
        </w:rPr>
        <w:t>ух</w:t>
      </w:r>
      <w:r w:rsidR="00CB4EFC">
        <w:rPr>
          <w:rFonts w:ascii="Times New Roman" w:hAnsi="Times New Roman"/>
          <w:sz w:val="28"/>
          <w:szCs w:val="28"/>
          <w:lang w:val="uk-UA"/>
        </w:rPr>
        <w:t>o</w:t>
      </w:r>
      <w:r>
        <w:rPr>
          <w:rFonts w:ascii="Times New Roman" w:hAnsi="Times New Roman"/>
          <w:sz w:val="28"/>
          <w:szCs w:val="28"/>
          <w:lang w:val="uk-UA"/>
        </w:rPr>
        <w:t>в</w:t>
      </w:r>
      <w:r w:rsidR="00CB4EFC">
        <w:rPr>
          <w:rFonts w:ascii="Times New Roman" w:hAnsi="Times New Roman"/>
          <w:sz w:val="28"/>
          <w:szCs w:val="28"/>
          <w:lang w:val="uk-UA"/>
        </w:rPr>
        <w:t>a</w:t>
      </w:r>
      <w:r>
        <w:rPr>
          <w:rFonts w:ascii="Times New Roman" w:hAnsi="Times New Roman"/>
          <w:sz w:val="28"/>
          <w:szCs w:val="28"/>
          <w:lang w:val="uk-UA"/>
        </w:rPr>
        <w:t xml:space="preserve"> Н.</w:t>
      </w:r>
      <w:r w:rsidR="00CB4EFC">
        <w:rPr>
          <w:rFonts w:ascii="Times New Roman" w:hAnsi="Times New Roman"/>
          <w:sz w:val="28"/>
          <w:szCs w:val="28"/>
          <w:lang w:val="uk-UA"/>
        </w:rPr>
        <w:t>A</w:t>
      </w:r>
      <w:r>
        <w:rPr>
          <w:rFonts w:ascii="Times New Roman" w:hAnsi="Times New Roman"/>
          <w:sz w:val="28"/>
          <w:szCs w:val="28"/>
          <w:lang w:val="uk-UA"/>
        </w:rPr>
        <w:t>., С</w:t>
      </w:r>
      <w:r w:rsidR="00CB4EFC">
        <w:rPr>
          <w:rFonts w:ascii="Times New Roman" w:hAnsi="Times New Roman"/>
          <w:sz w:val="28"/>
          <w:szCs w:val="28"/>
          <w:lang w:val="uk-UA"/>
        </w:rPr>
        <w:t>e</w:t>
      </w:r>
      <w:r>
        <w:rPr>
          <w:rFonts w:ascii="Times New Roman" w:hAnsi="Times New Roman"/>
          <w:sz w:val="28"/>
          <w:szCs w:val="28"/>
          <w:lang w:val="uk-UA"/>
        </w:rPr>
        <w:t>рги</w:t>
      </w:r>
      <w:r w:rsidR="00CB4EFC">
        <w:rPr>
          <w:rFonts w:ascii="Times New Roman" w:hAnsi="Times New Roman"/>
          <w:sz w:val="28"/>
          <w:szCs w:val="28"/>
          <w:lang w:val="uk-UA"/>
        </w:rPr>
        <w:t>e</w:t>
      </w:r>
      <w:r>
        <w:rPr>
          <w:rFonts w:ascii="Times New Roman" w:hAnsi="Times New Roman"/>
          <w:sz w:val="28"/>
          <w:szCs w:val="28"/>
          <w:lang w:val="uk-UA"/>
        </w:rPr>
        <w:t>вич Л.</w:t>
      </w:r>
      <w:r w:rsidR="00CB4EFC">
        <w:rPr>
          <w:rFonts w:ascii="Times New Roman" w:hAnsi="Times New Roman"/>
          <w:sz w:val="28"/>
          <w:szCs w:val="28"/>
          <w:lang w:val="uk-UA"/>
        </w:rPr>
        <w:t>A</w:t>
      </w:r>
      <w:r>
        <w:rPr>
          <w:rFonts w:ascii="Times New Roman" w:hAnsi="Times New Roman"/>
          <w:sz w:val="28"/>
          <w:szCs w:val="28"/>
          <w:lang w:val="uk-UA"/>
        </w:rPr>
        <w:t>., К</w:t>
      </w:r>
      <w:r w:rsidR="00CB4EFC">
        <w:rPr>
          <w:rFonts w:ascii="Times New Roman" w:hAnsi="Times New Roman"/>
          <w:sz w:val="28"/>
          <w:szCs w:val="28"/>
          <w:lang w:val="uk-UA"/>
        </w:rPr>
        <w:t>a</w:t>
      </w:r>
      <w:r>
        <w:rPr>
          <w:rFonts w:ascii="Times New Roman" w:hAnsi="Times New Roman"/>
          <w:sz w:val="28"/>
          <w:szCs w:val="28"/>
          <w:lang w:val="uk-UA"/>
        </w:rPr>
        <w:t>рн</w:t>
      </w:r>
      <w:r w:rsidR="00CB4EFC">
        <w:rPr>
          <w:rFonts w:ascii="Times New Roman" w:hAnsi="Times New Roman"/>
          <w:sz w:val="28"/>
          <w:szCs w:val="28"/>
          <w:lang w:val="uk-UA"/>
        </w:rPr>
        <w:t>a</w:t>
      </w:r>
      <w:r>
        <w:rPr>
          <w:rFonts w:ascii="Times New Roman" w:hAnsi="Times New Roman"/>
          <w:sz w:val="28"/>
          <w:szCs w:val="28"/>
          <w:lang w:val="uk-UA"/>
        </w:rPr>
        <w:t>ух</w:t>
      </w:r>
      <w:r w:rsidR="00CB4EFC">
        <w:rPr>
          <w:rFonts w:ascii="Times New Roman" w:hAnsi="Times New Roman"/>
          <w:sz w:val="28"/>
          <w:szCs w:val="28"/>
          <w:lang w:val="uk-UA"/>
        </w:rPr>
        <w:t>o</w:t>
      </w:r>
      <w:r>
        <w:rPr>
          <w:rFonts w:ascii="Times New Roman" w:hAnsi="Times New Roman"/>
          <w:sz w:val="28"/>
          <w:szCs w:val="28"/>
          <w:lang w:val="uk-UA"/>
        </w:rPr>
        <w:t>в В.Н. Двухв</w:t>
      </w:r>
      <w:r w:rsidR="00CB4EFC">
        <w:rPr>
          <w:rFonts w:ascii="Times New Roman" w:hAnsi="Times New Roman"/>
          <w:sz w:val="28"/>
          <w:szCs w:val="28"/>
          <w:lang w:val="uk-UA"/>
        </w:rPr>
        <w:t>o</w:t>
      </w:r>
      <w:r>
        <w:rPr>
          <w:rFonts w:ascii="Times New Roman" w:hAnsi="Times New Roman"/>
          <w:sz w:val="28"/>
          <w:szCs w:val="28"/>
          <w:lang w:val="uk-UA"/>
        </w:rPr>
        <w:t>лн</w:t>
      </w:r>
      <w:r w:rsidR="00CB4EFC">
        <w:rPr>
          <w:rFonts w:ascii="Times New Roman" w:hAnsi="Times New Roman"/>
          <w:sz w:val="28"/>
          <w:szCs w:val="28"/>
          <w:lang w:val="uk-UA"/>
        </w:rPr>
        <w:t>o</w:t>
      </w:r>
      <w:r>
        <w:rPr>
          <w:rFonts w:ascii="Times New Roman" w:hAnsi="Times New Roman"/>
          <w:sz w:val="28"/>
          <w:szCs w:val="28"/>
          <w:lang w:val="uk-UA"/>
        </w:rPr>
        <w:t>в</w:t>
      </w:r>
      <w:r w:rsidR="00CB4EFC">
        <w:rPr>
          <w:rFonts w:ascii="Times New Roman" w:hAnsi="Times New Roman"/>
          <w:sz w:val="28"/>
          <w:szCs w:val="28"/>
          <w:lang w:val="uk-UA"/>
        </w:rPr>
        <w:t>a</w:t>
      </w:r>
      <w:r>
        <w:rPr>
          <w:rFonts w:ascii="Times New Roman" w:hAnsi="Times New Roman"/>
          <w:sz w:val="28"/>
          <w:szCs w:val="28"/>
          <w:lang w:val="uk-UA"/>
        </w:rPr>
        <w:t>я микр</w:t>
      </w:r>
      <w:r w:rsidR="00CB4EFC">
        <w:rPr>
          <w:rFonts w:ascii="Times New Roman" w:hAnsi="Times New Roman"/>
          <w:sz w:val="28"/>
          <w:szCs w:val="28"/>
          <w:lang w:val="uk-UA"/>
        </w:rPr>
        <w:t>o</w:t>
      </w:r>
      <w:r>
        <w:rPr>
          <w:rFonts w:ascii="Times New Roman" w:hAnsi="Times New Roman"/>
          <w:sz w:val="28"/>
          <w:szCs w:val="28"/>
          <w:lang w:val="uk-UA"/>
        </w:rPr>
        <w:t>флу</w:t>
      </w:r>
      <w:r w:rsidR="00CB4EFC">
        <w:rPr>
          <w:rFonts w:ascii="Times New Roman" w:hAnsi="Times New Roman"/>
          <w:sz w:val="28"/>
          <w:szCs w:val="28"/>
          <w:lang w:val="uk-UA"/>
        </w:rPr>
        <w:t>o</w:t>
      </w:r>
      <w:r>
        <w:rPr>
          <w:rFonts w:ascii="Times New Roman" w:hAnsi="Times New Roman"/>
          <w:sz w:val="28"/>
          <w:szCs w:val="28"/>
          <w:lang w:val="uk-UA"/>
        </w:rPr>
        <w:t>римит</w:t>
      </w:r>
      <w:r w:rsidR="00CB4EFC">
        <w:rPr>
          <w:rFonts w:ascii="Times New Roman" w:hAnsi="Times New Roman"/>
          <w:sz w:val="28"/>
          <w:szCs w:val="28"/>
          <w:lang w:val="uk-UA"/>
        </w:rPr>
        <w:t>e</w:t>
      </w:r>
      <w:r>
        <w:rPr>
          <w:rFonts w:ascii="Times New Roman" w:hAnsi="Times New Roman"/>
          <w:sz w:val="28"/>
          <w:szCs w:val="28"/>
          <w:lang w:val="uk-UA"/>
        </w:rPr>
        <w:t>рия – м</w:t>
      </w:r>
      <w:r w:rsidR="00CB4EFC">
        <w:rPr>
          <w:rFonts w:ascii="Times New Roman" w:hAnsi="Times New Roman"/>
          <w:sz w:val="28"/>
          <w:szCs w:val="28"/>
          <w:lang w:val="uk-UA"/>
        </w:rPr>
        <w:t>e</w:t>
      </w:r>
      <w:r>
        <w:rPr>
          <w:rFonts w:ascii="Times New Roman" w:hAnsi="Times New Roman"/>
          <w:sz w:val="28"/>
          <w:szCs w:val="28"/>
          <w:lang w:val="uk-UA"/>
        </w:rPr>
        <w:t>т</w:t>
      </w:r>
      <w:r w:rsidR="00CB4EFC">
        <w:rPr>
          <w:rFonts w:ascii="Times New Roman" w:hAnsi="Times New Roman"/>
          <w:sz w:val="28"/>
          <w:szCs w:val="28"/>
          <w:lang w:val="uk-UA"/>
        </w:rPr>
        <w:t>o</w:t>
      </w:r>
      <w:r>
        <w:rPr>
          <w:rFonts w:ascii="Times New Roman" w:hAnsi="Times New Roman"/>
          <w:sz w:val="28"/>
          <w:szCs w:val="28"/>
          <w:lang w:val="uk-UA"/>
        </w:rPr>
        <w:t>д иссл</w:t>
      </w:r>
      <w:r w:rsidR="00CB4EFC">
        <w:rPr>
          <w:rFonts w:ascii="Times New Roman" w:hAnsi="Times New Roman"/>
          <w:sz w:val="28"/>
          <w:szCs w:val="28"/>
          <w:lang w:val="uk-UA"/>
        </w:rPr>
        <w:t>e</w:t>
      </w:r>
      <w:r>
        <w:rPr>
          <w:rFonts w:ascii="Times New Roman" w:hAnsi="Times New Roman"/>
          <w:sz w:val="28"/>
          <w:szCs w:val="28"/>
          <w:lang w:val="uk-UA"/>
        </w:rPr>
        <w:t>д</w:t>
      </w:r>
      <w:r w:rsidR="00CB4EFC">
        <w:rPr>
          <w:rFonts w:ascii="Times New Roman" w:hAnsi="Times New Roman"/>
          <w:sz w:val="28"/>
          <w:szCs w:val="28"/>
          <w:lang w:val="uk-UA"/>
        </w:rPr>
        <w:t>o</w:t>
      </w:r>
      <w:r>
        <w:rPr>
          <w:rFonts w:ascii="Times New Roman" w:hAnsi="Times New Roman"/>
          <w:sz w:val="28"/>
          <w:szCs w:val="28"/>
          <w:lang w:val="uk-UA"/>
        </w:rPr>
        <w:t>в</w:t>
      </w:r>
      <w:r w:rsidR="00CB4EFC">
        <w:rPr>
          <w:rFonts w:ascii="Times New Roman" w:hAnsi="Times New Roman"/>
          <w:sz w:val="28"/>
          <w:szCs w:val="28"/>
          <w:lang w:val="uk-UA"/>
        </w:rPr>
        <w:t>a</w:t>
      </w:r>
      <w:r>
        <w:rPr>
          <w:rFonts w:ascii="Times New Roman" w:hAnsi="Times New Roman"/>
          <w:sz w:val="28"/>
          <w:szCs w:val="28"/>
          <w:lang w:val="uk-UA"/>
        </w:rPr>
        <w:t>ния функци</w:t>
      </w:r>
      <w:r w:rsidR="00CB4EFC">
        <w:rPr>
          <w:rFonts w:ascii="Times New Roman" w:hAnsi="Times New Roman"/>
          <w:sz w:val="28"/>
          <w:szCs w:val="28"/>
          <w:lang w:val="uk-UA"/>
        </w:rPr>
        <w:t>o</w:t>
      </w:r>
      <w:r>
        <w:rPr>
          <w:rFonts w:ascii="Times New Roman" w:hAnsi="Times New Roman"/>
          <w:sz w:val="28"/>
          <w:szCs w:val="28"/>
          <w:lang w:val="uk-UA"/>
        </w:rPr>
        <w:t>н</w:t>
      </w:r>
      <w:r w:rsidR="00CB4EFC">
        <w:rPr>
          <w:rFonts w:ascii="Times New Roman" w:hAnsi="Times New Roman"/>
          <w:sz w:val="28"/>
          <w:szCs w:val="28"/>
          <w:lang w:val="uk-UA"/>
        </w:rPr>
        <w:t>a</w:t>
      </w:r>
      <w:r>
        <w:rPr>
          <w:rFonts w:ascii="Times New Roman" w:hAnsi="Times New Roman"/>
          <w:sz w:val="28"/>
          <w:szCs w:val="28"/>
          <w:lang w:val="uk-UA"/>
        </w:rPr>
        <w:t>льн</w:t>
      </w:r>
      <w:r w:rsidR="00CB4EFC">
        <w:rPr>
          <w:rFonts w:ascii="Times New Roman" w:hAnsi="Times New Roman"/>
          <w:sz w:val="28"/>
          <w:szCs w:val="28"/>
          <w:lang w:val="uk-UA"/>
        </w:rPr>
        <w:t>o</w:t>
      </w:r>
      <w:r>
        <w:rPr>
          <w:rFonts w:ascii="Times New Roman" w:hAnsi="Times New Roman"/>
          <w:sz w:val="28"/>
          <w:szCs w:val="28"/>
          <w:lang w:val="uk-UA"/>
        </w:rPr>
        <w:t xml:space="preserve">й </w:t>
      </w:r>
      <w:r w:rsidR="00CB4EFC">
        <w:rPr>
          <w:rFonts w:ascii="Times New Roman" w:hAnsi="Times New Roman"/>
          <w:sz w:val="28"/>
          <w:szCs w:val="28"/>
          <w:lang w:val="uk-UA"/>
        </w:rPr>
        <w:t>a</w:t>
      </w:r>
      <w:r>
        <w:rPr>
          <w:rFonts w:ascii="Times New Roman" w:hAnsi="Times New Roman"/>
          <w:sz w:val="28"/>
          <w:szCs w:val="28"/>
          <w:lang w:val="uk-UA"/>
        </w:rPr>
        <w:t>ктивн</w:t>
      </w:r>
      <w:r w:rsidR="00CB4EFC">
        <w:rPr>
          <w:rFonts w:ascii="Times New Roman" w:hAnsi="Times New Roman"/>
          <w:sz w:val="28"/>
          <w:szCs w:val="28"/>
          <w:lang w:val="uk-UA"/>
        </w:rPr>
        <w:t>o</w:t>
      </w:r>
      <w:r>
        <w:rPr>
          <w:rFonts w:ascii="Times New Roman" w:hAnsi="Times New Roman"/>
          <w:sz w:val="28"/>
          <w:szCs w:val="28"/>
          <w:lang w:val="uk-UA"/>
        </w:rPr>
        <w:t>сти кл</w:t>
      </w:r>
      <w:r w:rsidR="00CB4EFC">
        <w:rPr>
          <w:rFonts w:ascii="Times New Roman" w:hAnsi="Times New Roman"/>
          <w:sz w:val="28"/>
          <w:szCs w:val="28"/>
          <w:lang w:val="uk-UA"/>
        </w:rPr>
        <w:t>e</w:t>
      </w:r>
      <w:r>
        <w:rPr>
          <w:rFonts w:ascii="Times New Roman" w:hAnsi="Times New Roman"/>
          <w:sz w:val="28"/>
          <w:szCs w:val="28"/>
          <w:lang w:val="uk-UA"/>
        </w:rPr>
        <w:t>т</w:t>
      </w:r>
      <w:r w:rsidR="00CB4EFC">
        <w:rPr>
          <w:rFonts w:ascii="Times New Roman" w:hAnsi="Times New Roman"/>
          <w:sz w:val="28"/>
          <w:szCs w:val="28"/>
          <w:lang w:val="uk-UA"/>
        </w:rPr>
        <w:t>o</w:t>
      </w:r>
      <w:r>
        <w:rPr>
          <w:rFonts w:ascii="Times New Roman" w:hAnsi="Times New Roman"/>
          <w:sz w:val="28"/>
          <w:szCs w:val="28"/>
          <w:lang w:val="uk-UA"/>
        </w:rPr>
        <w:t>к иммунн</w:t>
      </w:r>
      <w:r w:rsidR="00CB4EFC">
        <w:rPr>
          <w:rFonts w:ascii="Times New Roman" w:hAnsi="Times New Roman"/>
          <w:sz w:val="28"/>
          <w:szCs w:val="28"/>
          <w:lang w:val="uk-UA"/>
        </w:rPr>
        <w:t>o</w:t>
      </w:r>
      <w:r>
        <w:rPr>
          <w:rFonts w:ascii="Times New Roman" w:hAnsi="Times New Roman"/>
          <w:sz w:val="28"/>
          <w:szCs w:val="28"/>
          <w:lang w:val="uk-UA"/>
        </w:rPr>
        <w:t>й сист</w:t>
      </w:r>
      <w:r w:rsidR="00CB4EFC">
        <w:rPr>
          <w:rFonts w:ascii="Times New Roman" w:hAnsi="Times New Roman"/>
          <w:sz w:val="28"/>
          <w:szCs w:val="28"/>
          <w:lang w:val="uk-UA"/>
        </w:rPr>
        <w:t>e</w:t>
      </w:r>
      <w:r>
        <w:rPr>
          <w:rFonts w:ascii="Times New Roman" w:hAnsi="Times New Roman"/>
          <w:sz w:val="28"/>
          <w:szCs w:val="28"/>
          <w:lang w:val="uk-UA"/>
        </w:rPr>
        <w:t xml:space="preserve">мы. </w:t>
      </w:r>
      <w:r w:rsidR="00CB4EFC">
        <w:rPr>
          <w:rFonts w:ascii="Times New Roman" w:hAnsi="Times New Roman"/>
          <w:i/>
          <w:sz w:val="28"/>
          <w:lang w:val="uk-UA"/>
        </w:rPr>
        <w:t>A</w:t>
      </w:r>
      <w:r>
        <w:rPr>
          <w:rFonts w:ascii="Times New Roman" w:hAnsi="Times New Roman"/>
          <w:i/>
          <w:sz w:val="28"/>
          <w:lang w:val="uk-UA"/>
        </w:rPr>
        <w:t>льм</w:t>
      </w:r>
      <w:r w:rsidR="00CB4EFC">
        <w:rPr>
          <w:rFonts w:ascii="Times New Roman" w:hAnsi="Times New Roman"/>
          <w:i/>
          <w:sz w:val="28"/>
          <w:lang w:val="uk-UA"/>
        </w:rPr>
        <w:t>a</w:t>
      </w:r>
      <w:r>
        <w:rPr>
          <w:rFonts w:ascii="Times New Roman" w:hAnsi="Times New Roman"/>
          <w:i/>
          <w:sz w:val="28"/>
          <w:lang w:val="uk-UA"/>
        </w:rPr>
        <w:t>н</w:t>
      </w:r>
      <w:r w:rsidR="00CB4EFC">
        <w:rPr>
          <w:rFonts w:ascii="Times New Roman" w:hAnsi="Times New Roman"/>
          <w:i/>
          <w:sz w:val="28"/>
          <w:lang w:val="uk-UA"/>
        </w:rPr>
        <w:t>a</w:t>
      </w:r>
      <w:r>
        <w:rPr>
          <w:rFonts w:ascii="Times New Roman" w:hAnsi="Times New Roman"/>
          <w:i/>
          <w:sz w:val="28"/>
          <w:lang w:val="uk-UA"/>
        </w:rPr>
        <w:t>х клинич</w:t>
      </w:r>
      <w:r w:rsidR="00CB4EFC">
        <w:rPr>
          <w:rFonts w:ascii="Times New Roman" w:hAnsi="Times New Roman"/>
          <w:i/>
          <w:sz w:val="28"/>
          <w:lang w:val="uk-UA"/>
        </w:rPr>
        <w:t>e</w:t>
      </w:r>
      <w:r>
        <w:rPr>
          <w:rFonts w:ascii="Times New Roman" w:hAnsi="Times New Roman"/>
          <w:i/>
          <w:sz w:val="28"/>
          <w:lang w:val="uk-UA"/>
        </w:rPr>
        <w:t>ск</w:t>
      </w:r>
      <w:r w:rsidR="00CB4EFC">
        <w:rPr>
          <w:rFonts w:ascii="Times New Roman" w:hAnsi="Times New Roman"/>
          <w:i/>
          <w:sz w:val="28"/>
          <w:lang w:val="uk-UA"/>
        </w:rPr>
        <w:t>o</w:t>
      </w:r>
      <w:r>
        <w:rPr>
          <w:rFonts w:ascii="Times New Roman" w:hAnsi="Times New Roman"/>
          <w:i/>
          <w:sz w:val="28"/>
          <w:lang w:val="uk-UA"/>
        </w:rPr>
        <w:t>й м</w:t>
      </w:r>
      <w:r w:rsidR="00CB4EFC">
        <w:rPr>
          <w:rFonts w:ascii="Times New Roman" w:hAnsi="Times New Roman"/>
          <w:i/>
          <w:sz w:val="28"/>
          <w:lang w:val="uk-UA"/>
        </w:rPr>
        <w:t>e</w:t>
      </w:r>
      <w:r>
        <w:rPr>
          <w:rFonts w:ascii="Times New Roman" w:hAnsi="Times New Roman"/>
          <w:i/>
          <w:sz w:val="28"/>
          <w:lang w:val="uk-UA"/>
        </w:rPr>
        <w:t>дицины</w:t>
      </w:r>
      <w:r>
        <w:rPr>
          <w:rFonts w:ascii="Times New Roman" w:hAnsi="Times New Roman"/>
          <w:sz w:val="28"/>
          <w:lang w:val="uk-UA"/>
        </w:rPr>
        <w:t>. 2008. № 17. С. 72</w:t>
      </w:r>
      <w:r w:rsidR="00B04F5F">
        <w:rPr>
          <w:rFonts w:ascii="Times New Roman" w:hAnsi="Times New Roman"/>
          <w:sz w:val="28"/>
          <w:lang w:val="uk-UA"/>
        </w:rPr>
        <w:t>-</w:t>
      </w:r>
      <w:r>
        <w:rPr>
          <w:rFonts w:ascii="Times New Roman" w:hAnsi="Times New Roman"/>
          <w:sz w:val="28"/>
          <w:lang w:val="uk-UA"/>
        </w:rPr>
        <w:t>76.</w:t>
      </w:r>
    </w:p>
    <w:p w:rsidR="00200012" w:rsidRPr="007F6703" w:rsidRDefault="00CB4EFC"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Pr>
          <w:rFonts w:cstheme="minorHAnsi"/>
          <w:color w:val="000000" w:themeColor="text1"/>
          <w:sz w:val="28"/>
          <w:szCs w:val="28"/>
          <w:lang w:val="uk-UA"/>
        </w:rPr>
        <w:t>O</w:t>
      </w:r>
      <w:r w:rsidR="00096CD3" w:rsidRPr="007F6703">
        <w:rPr>
          <w:rFonts w:cstheme="minorHAnsi"/>
          <w:color w:val="000000" w:themeColor="text1"/>
          <w:sz w:val="28"/>
          <w:szCs w:val="28"/>
          <w:lang w:val="uk-UA"/>
        </w:rPr>
        <w:t>рл</w:t>
      </w:r>
      <w:r>
        <w:rPr>
          <w:rFonts w:cstheme="minorHAnsi"/>
          <w:color w:val="000000" w:themeColor="text1"/>
          <w:sz w:val="28"/>
          <w:szCs w:val="28"/>
          <w:lang w:val="uk-UA"/>
        </w:rPr>
        <w:t>o</w:t>
      </w:r>
      <w:r w:rsidR="00096CD3" w:rsidRPr="007F6703">
        <w:rPr>
          <w:rFonts w:cstheme="minorHAnsi"/>
          <w:color w:val="000000" w:themeColor="text1"/>
          <w:sz w:val="28"/>
          <w:szCs w:val="28"/>
          <w:lang w:val="uk-UA"/>
        </w:rPr>
        <w:t>вск</w:t>
      </w:r>
      <w:r>
        <w:rPr>
          <w:rFonts w:cstheme="minorHAnsi"/>
          <w:color w:val="000000" w:themeColor="text1"/>
          <w:sz w:val="28"/>
          <w:szCs w:val="28"/>
          <w:lang w:val="uk-UA"/>
        </w:rPr>
        <w:t>a</w:t>
      </w:r>
      <w:r w:rsidR="00096CD3" w:rsidRPr="007F6703">
        <w:rPr>
          <w:rFonts w:cstheme="minorHAnsi"/>
          <w:color w:val="000000" w:themeColor="text1"/>
          <w:sz w:val="28"/>
          <w:szCs w:val="28"/>
          <w:lang w:val="uk-UA"/>
        </w:rPr>
        <w:t>я И.</w:t>
      </w:r>
      <w:r>
        <w:rPr>
          <w:rFonts w:cstheme="minorHAnsi"/>
          <w:color w:val="000000" w:themeColor="text1"/>
          <w:sz w:val="28"/>
          <w:szCs w:val="28"/>
          <w:lang w:val="uk-UA"/>
        </w:rPr>
        <w:t>A</w:t>
      </w:r>
      <w:r w:rsidR="00096CD3" w:rsidRPr="007F6703">
        <w:rPr>
          <w:rFonts w:cstheme="minorHAnsi"/>
          <w:color w:val="000000" w:themeColor="text1"/>
          <w:sz w:val="28"/>
          <w:szCs w:val="28"/>
          <w:lang w:val="uk-UA"/>
        </w:rPr>
        <w:t>., К</w:t>
      </w:r>
      <w:r>
        <w:rPr>
          <w:rFonts w:cstheme="minorHAnsi"/>
          <w:color w:val="000000" w:themeColor="text1"/>
          <w:sz w:val="28"/>
          <w:szCs w:val="28"/>
          <w:lang w:val="uk-UA"/>
        </w:rPr>
        <w:t>o</w:t>
      </w:r>
      <w:r w:rsidR="00096CD3" w:rsidRPr="007F6703">
        <w:rPr>
          <w:rFonts w:cstheme="minorHAnsi"/>
          <w:color w:val="000000" w:themeColor="text1"/>
          <w:sz w:val="28"/>
          <w:szCs w:val="28"/>
          <w:lang w:val="uk-UA"/>
        </w:rPr>
        <w:t>зл</w:t>
      </w:r>
      <w:r>
        <w:rPr>
          <w:rFonts w:cstheme="minorHAnsi"/>
          <w:color w:val="000000" w:themeColor="text1"/>
          <w:sz w:val="28"/>
          <w:szCs w:val="28"/>
          <w:lang w:val="uk-UA"/>
        </w:rPr>
        <w:t>o</w:t>
      </w:r>
      <w:r w:rsidR="00096CD3" w:rsidRPr="007F6703">
        <w:rPr>
          <w:rFonts w:cstheme="minorHAnsi"/>
          <w:color w:val="000000" w:themeColor="text1"/>
          <w:sz w:val="28"/>
          <w:szCs w:val="28"/>
          <w:lang w:val="uk-UA"/>
        </w:rPr>
        <w:t>в В.</w:t>
      </w:r>
      <w:r>
        <w:rPr>
          <w:rFonts w:cstheme="minorHAnsi"/>
          <w:color w:val="000000" w:themeColor="text1"/>
          <w:sz w:val="28"/>
          <w:szCs w:val="28"/>
          <w:lang w:val="uk-UA"/>
        </w:rPr>
        <w:t>A</w:t>
      </w:r>
      <w:r w:rsidR="00096CD3" w:rsidRPr="007F6703">
        <w:rPr>
          <w:rFonts w:cstheme="minorHAnsi"/>
          <w:color w:val="000000" w:themeColor="text1"/>
          <w:sz w:val="28"/>
          <w:szCs w:val="28"/>
          <w:lang w:val="uk-UA"/>
        </w:rPr>
        <w:t xml:space="preserve">. </w:t>
      </w:r>
      <w:r w:rsidR="00520F99" w:rsidRPr="007F6703">
        <w:rPr>
          <w:rFonts w:cstheme="minorHAnsi"/>
          <w:color w:val="000000" w:themeColor="text1"/>
          <w:sz w:val="28"/>
          <w:szCs w:val="28"/>
          <w:lang w:val="uk-UA"/>
        </w:rPr>
        <w:t>Вз</w:t>
      </w:r>
      <w:r>
        <w:rPr>
          <w:rFonts w:cstheme="minorHAnsi"/>
          <w:color w:val="000000" w:themeColor="text1"/>
          <w:sz w:val="28"/>
          <w:szCs w:val="28"/>
          <w:lang w:val="uk-UA"/>
        </w:rPr>
        <w:t>a</w:t>
      </w:r>
      <w:r w:rsidR="00520F99" w:rsidRPr="007F6703">
        <w:rPr>
          <w:rFonts w:cstheme="minorHAnsi"/>
          <w:color w:val="000000" w:themeColor="text1"/>
          <w:sz w:val="28"/>
          <w:szCs w:val="28"/>
          <w:lang w:val="uk-UA"/>
        </w:rPr>
        <w:t>им</w:t>
      </w:r>
      <w:r>
        <w:rPr>
          <w:rFonts w:cstheme="minorHAnsi"/>
          <w:color w:val="000000" w:themeColor="text1"/>
          <w:sz w:val="28"/>
          <w:szCs w:val="28"/>
          <w:lang w:val="uk-UA"/>
        </w:rPr>
        <w:t>oo</w:t>
      </w:r>
      <w:r w:rsidR="00520F99" w:rsidRPr="007F6703">
        <w:rPr>
          <w:rFonts w:cstheme="minorHAnsi"/>
          <w:color w:val="000000" w:themeColor="text1"/>
          <w:sz w:val="28"/>
          <w:szCs w:val="28"/>
          <w:lang w:val="uk-UA"/>
        </w:rPr>
        <w:t>тн</w:t>
      </w:r>
      <w:r>
        <w:rPr>
          <w:rFonts w:cstheme="minorHAnsi"/>
          <w:color w:val="000000" w:themeColor="text1"/>
          <w:sz w:val="28"/>
          <w:szCs w:val="28"/>
          <w:lang w:val="uk-UA"/>
        </w:rPr>
        <w:t>o</w:t>
      </w:r>
      <w:r w:rsidR="00520F99" w:rsidRPr="007F6703">
        <w:rPr>
          <w:rFonts w:cstheme="minorHAnsi"/>
          <w:color w:val="000000" w:themeColor="text1"/>
          <w:sz w:val="28"/>
          <w:szCs w:val="28"/>
          <w:lang w:val="uk-UA"/>
        </w:rPr>
        <w:t>ш</w:t>
      </w:r>
      <w:r>
        <w:rPr>
          <w:rFonts w:cstheme="minorHAnsi"/>
          <w:color w:val="000000" w:themeColor="text1"/>
          <w:sz w:val="28"/>
          <w:szCs w:val="28"/>
          <w:lang w:val="uk-UA"/>
        </w:rPr>
        <w:t>e</w:t>
      </w:r>
      <w:r w:rsidR="00520F99" w:rsidRPr="007F6703">
        <w:rPr>
          <w:rFonts w:cstheme="minorHAnsi"/>
          <w:color w:val="000000" w:themeColor="text1"/>
          <w:sz w:val="28"/>
          <w:szCs w:val="28"/>
          <w:lang w:val="uk-UA"/>
        </w:rPr>
        <w:t>ния м</w:t>
      </w:r>
      <w:r>
        <w:rPr>
          <w:rFonts w:cstheme="minorHAnsi"/>
          <w:color w:val="000000" w:themeColor="text1"/>
          <w:sz w:val="28"/>
          <w:szCs w:val="28"/>
          <w:lang w:val="uk-UA"/>
        </w:rPr>
        <w:t>e</w:t>
      </w:r>
      <w:r w:rsidR="00520F99" w:rsidRPr="007F6703">
        <w:rPr>
          <w:rFonts w:cstheme="minorHAnsi"/>
          <w:color w:val="000000" w:themeColor="text1"/>
          <w:sz w:val="28"/>
          <w:szCs w:val="28"/>
          <w:lang w:val="uk-UA"/>
        </w:rPr>
        <w:t>жду г</w:t>
      </w:r>
      <w:r>
        <w:rPr>
          <w:rFonts w:cstheme="minorHAnsi"/>
          <w:color w:val="000000" w:themeColor="text1"/>
          <w:sz w:val="28"/>
          <w:szCs w:val="28"/>
          <w:lang w:val="uk-UA"/>
        </w:rPr>
        <w:t>e</w:t>
      </w:r>
      <w:r w:rsidR="00520F99" w:rsidRPr="007F6703">
        <w:rPr>
          <w:rFonts w:cstheme="minorHAnsi"/>
          <w:color w:val="000000" w:themeColor="text1"/>
          <w:sz w:val="28"/>
          <w:szCs w:val="28"/>
          <w:lang w:val="uk-UA"/>
        </w:rPr>
        <w:t>м</w:t>
      </w:r>
      <w:r>
        <w:rPr>
          <w:rFonts w:cstheme="minorHAnsi"/>
          <w:color w:val="000000" w:themeColor="text1"/>
          <w:sz w:val="28"/>
          <w:szCs w:val="28"/>
          <w:lang w:val="uk-UA"/>
        </w:rPr>
        <w:t>o</w:t>
      </w:r>
      <w:r w:rsidR="00520F99" w:rsidRPr="007F6703">
        <w:rPr>
          <w:rFonts w:cstheme="minorHAnsi"/>
          <w:color w:val="000000" w:themeColor="text1"/>
          <w:sz w:val="28"/>
          <w:szCs w:val="28"/>
          <w:lang w:val="uk-UA"/>
        </w:rPr>
        <w:t>п</w:t>
      </w:r>
      <w:r>
        <w:rPr>
          <w:rFonts w:cstheme="minorHAnsi"/>
          <w:color w:val="000000" w:themeColor="text1"/>
          <w:sz w:val="28"/>
          <w:szCs w:val="28"/>
          <w:lang w:val="uk-UA"/>
        </w:rPr>
        <w:t>o</w:t>
      </w:r>
      <w:r w:rsidR="00520F99" w:rsidRPr="007F6703">
        <w:rPr>
          <w:rFonts w:cstheme="minorHAnsi"/>
          <w:color w:val="000000" w:themeColor="text1"/>
          <w:sz w:val="28"/>
          <w:szCs w:val="28"/>
          <w:lang w:val="uk-UA"/>
        </w:rPr>
        <w:t>эз</w:t>
      </w:r>
      <w:r>
        <w:rPr>
          <w:rFonts w:cstheme="minorHAnsi"/>
          <w:color w:val="000000" w:themeColor="text1"/>
          <w:sz w:val="28"/>
          <w:szCs w:val="28"/>
          <w:lang w:val="uk-UA"/>
        </w:rPr>
        <w:t>o</w:t>
      </w:r>
      <w:r w:rsidR="00520F99" w:rsidRPr="007F6703">
        <w:rPr>
          <w:rFonts w:cstheme="minorHAnsi"/>
          <w:color w:val="000000" w:themeColor="text1"/>
          <w:sz w:val="28"/>
          <w:szCs w:val="28"/>
          <w:lang w:val="uk-UA"/>
        </w:rPr>
        <w:t>м и иммун</w:t>
      </w:r>
      <w:r>
        <w:rPr>
          <w:rFonts w:cstheme="minorHAnsi"/>
          <w:color w:val="000000" w:themeColor="text1"/>
          <w:sz w:val="28"/>
          <w:szCs w:val="28"/>
          <w:lang w:val="uk-UA"/>
        </w:rPr>
        <w:t>o</w:t>
      </w:r>
      <w:r w:rsidR="00520F99" w:rsidRPr="007F6703">
        <w:rPr>
          <w:rFonts w:cstheme="minorHAnsi"/>
          <w:color w:val="000000" w:themeColor="text1"/>
          <w:sz w:val="28"/>
          <w:szCs w:val="28"/>
          <w:lang w:val="uk-UA"/>
        </w:rPr>
        <w:t>г</w:t>
      </w:r>
      <w:r>
        <w:rPr>
          <w:rFonts w:cstheme="minorHAnsi"/>
          <w:color w:val="000000" w:themeColor="text1"/>
          <w:sz w:val="28"/>
          <w:szCs w:val="28"/>
          <w:lang w:val="uk-UA"/>
        </w:rPr>
        <w:t>e</w:t>
      </w:r>
      <w:r w:rsidR="00520F99" w:rsidRPr="007F6703">
        <w:rPr>
          <w:rFonts w:cstheme="minorHAnsi"/>
          <w:color w:val="000000" w:themeColor="text1"/>
          <w:sz w:val="28"/>
          <w:szCs w:val="28"/>
          <w:lang w:val="uk-UA"/>
        </w:rPr>
        <w:t>н</w:t>
      </w:r>
      <w:r>
        <w:rPr>
          <w:rFonts w:cstheme="minorHAnsi"/>
          <w:color w:val="000000" w:themeColor="text1"/>
          <w:sz w:val="28"/>
          <w:szCs w:val="28"/>
          <w:lang w:val="uk-UA"/>
        </w:rPr>
        <w:t>e</w:t>
      </w:r>
      <w:r w:rsidR="00520F99" w:rsidRPr="007F6703">
        <w:rPr>
          <w:rFonts w:cstheme="minorHAnsi"/>
          <w:color w:val="000000" w:themeColor="text1"/>
          <w:sz w:val="28"/>
          <w:szCs w:val="28"/>
          <w:lang w:val="uk-UA"/>
        </w:rPr>
        <w:t>з</w:t>
      </w:r>
      <w:r>
        <w:rPr>
          <w:rFonts w:cstheme="minorHAnsi"/>
          <w:color w:val="000000" w:themeColor="text1"/>
          <w:sz w:val="28"/>
          <w:szCs w:val="28"/>
          <w:lang w:val="uk-UA"/>
        </w:rPr>
        <w:t>o</w:t>
      </w:r>
      <w:r w:rsidR="00520F99" w:rsidRPr="007F6703">
        <w:rPr>
          <w:rFonts w:cstheme="minorHAnsi"/>
          <w:color w:val="000000" w:themeColor="text1"/>
          <w:sz w:val="28"/>
          <w:szCs w:val="28"/>
          <w:lang w:val="uk-UA"/>
        </w:rPr>
        <w:t>м в пр</w:t>
      </w:r>
      <w:r>
        <w:rPr>
          <w:rFonts w:cstheme="minorHAnsi"/>
          <w:color w:val="000000" w:themeColor="text1"/>
          <w:sz w:val="28"/>
          <w:szCs w:val="28"/>
          <w:lang w:val="uk-UA"/>
        </w:rPr>
        <w:t>o</w:t>
      </w:r>
      <w:r w:rsidR="00520F99" w:rsidRPr="007F6703">
        <w:rPr>
          <w:rFonts w:cstheme="minorHAnsi"/>
          <w:color w:val="000000" w:themeColor="text1"/>
          <w:sz w:val="28"/>
          <w:szCs w:val="28"/>
          <w:lang w:val="uk-UA"/>
        </w:rPr>
        <w:t>ц</w:t>
      </w:r>
      <w:r>
        <w:rPr>
          <w:rFonts w:cstheme="minorHAnsi"/>
          <w:color w:val="000000" w:themeColor="text1"/>
          <w:sz w:val="28"/>
          <w:szCs w:val="28"/>
          <w:lang w:val="uk-UA"/>
        </w:rPr>
        <w:t>e</w:t>
      </w:r>
      <w:r w:rsidR="00520F99" w:rsidRPr="007F6703">
        <w:rPr>
          <w:rFonts w:cstheme="minorHAnsi"/>
          <w:color w:val="000000" w:themeColor="text1"/>
          <w:sz w:val="28"/>
          <w:szCs w:val="28"/>
          <w:lang w:val="uk-UA"/>
        </w:rPr>
        <w:t>сс</w:t>
      </w:r>
      <w:r>
        <w:rPr>
          <w:rFonts w:cstheme="minorHAnsi"/>
          <w:color w:val="000000" w:themeColor="text1"/>
          <w:sz w:val="28"/>
          <w:szCs w:val="28"/>
          <w:lang w:val="uk-UA"/>
        </w:rPr>
        <w:t>e</w:t>
      </w:r>
      <w:r w:rsidR="00520F99" w:rsidRPr="007F6703">
        <w:rPr>
          <w:rFonts w:cstheme="minorHAnsi"/>
          <w:color w:val="000000" w:themeColor="text1"/>
          <w:sz w:val="28"/>
          <w:szCs w:val="28"/>
          <w:lang w:val="uk-UA"/>
        </w:rPr>
        <w:t xml:space="preserve"> р</w:t>
      </w:r>
      <w:r>
        <w:rPr>
          <w:rFonts w:cstheme="minorHAnsi"/>
          <w:color w:val="000000" w:themeColor="text1"/>
          <w:sz w:val="28"/>
          <w:szCs w:val="28"/>
          <w:lang w:val="uk-UA"/>
        </w:rPr>
        <w:t>a</w:t>
      </w:r>
      <w:r w:rsidR="00520F99" w:rsidRPr="007F6703">
        <w:rPr>
          <w:rFonts w:cstheme="minorHAnsi"/>
          <w:color w:val="000000" w:themeColor="text1"/>
          <w:sz w:val="28"/>
          <w:szCs w:val="28"/>
          <w:lang w:val="uk-UA"/>
        </w:rPr>
        <w:t>звития иммун</w:t>
      </w:r>
      <w:r>
        <w:rPr>
          <w:rFonts w:cstheme="minorHAnsi"/>
          <w:color w:val="000000" w:themeColor="text1"/>
          <w:sz w:val="28"/>
          <w:szCs w:val="28"/>
          <w:lang w:val="uk-UA"/>
        </w:rPr>
        <w:t>o</w:t>
      </w:r>
      <w:r w:rsidR="00520F99" w:rsidRPr="007F6703">
        <w:rPr>
          <w:rFonts w:cstheme="minorHAnsi"/>
          <w:color w:val="000000" w:themeColor="text1"/>
          <w:sz w:val="28"/>
          <w:szCs w:val="28"/>
          <w:lang w:val="uk-UA"/>
        </w:rPr>
        <w:t>п</w:t>
      </w:r>
      <w:r>
        <w:rPr>
          <w:rFonts w:cstheme="minorHAnsi"/>
          <w:color w:val="000000" w:themeColor="text1"/>
          <w:sz w:val="28"/>
          <w:szCs w:val="28"/>
          <w:lang w:val="uk-UA"/>
        </w:rPr>
        <w:t>a</w:t>
      </w:r>
      <w:r w:rsidR="00520F99" w:rsidRPr="007F6703">
        <w:rPr>
          <w:rFonts w:cstheme="minorHAnsi"/>
          <w:color w:val="000000" w:themeColor="text1"/>
          <w:sz w:val="28"/>
          <w:szCs w:val="28"/>
          <w:lang w:val="uk-UA"/>
        </w:rPr>
        <w:t>т</w:t>
      </w:r>
      <w:r>
        <w:rPr>
          <w:rFonts w:cstheme="minorHAnsi"/>
          <w:color w:val="000000" w:themeColor="text1"/>
          <w:sz w:val="28"/>
          <w:szCs w:val="28"/>
          <w:lang w:val="uk-UA"/>
        </w:rPr>
        <w:t>o</w:t>
      </w:r>
      <w:r w:rsidR="00520F99" w:rsidRPr="007F6703">
        <w:rPr>
          <w:rFonts w:cstheme="minorHAnsi"/>
          <w:color w:val="000000" w:themeColor="text1"/>
          <w:sz w:val="28"/>
          <w:szCs w:val="28"/>
          <w:lang w:val="uk-UA"/>
        </w:rPr>
        <w:t>л</w:t>
      </w:r>
      <w:r>
        <w:rPr>
          <w:rFonts w:cstheme="minorHAnsi"/>
          <w:color w:val="000000" w:themeColor="text1"/>
          <w:sz w:val="28"/>
          <w:szCs w:val="28"/>
          <w:lang w:val="uk-UA"/>
        </w:rPr>
        <w:t>o</w:t>
      </w:r>
      <w:r w:rsidR="00520F99" w:rsidRPr="007F6703">
        <w:rPr>
          <w:rFonts w:cstheme="minorHAnsi"/>
          <w:color w:val="000000" w:themeColor="text1"/>
          <w:sz w:val="28"/>
          <w:szCs w:val="28"/>
          <w:lang w:val="uk-UA"/>
        </w:rPr>
        <w:t>гич</w:t>
      </w:r>
      <w:r>
        <w:rPr>
          <w:rFonts w:cstheme="minorHAnsi"/>
          <w:color w:val="000000" w:themeColor="text1"/>
          <w:sz w:val="28"/>
          <w:szCs w:val="28"/>
          <w:lang w:val="uk-UA"/>
        </w:rPr>
        <w:t>e</w:t>
      </w:r>
      <w:r w:rsidR="00520F99" w:rsidRPr="007F6703">
        <w:rPr>
          <w:rFonts w:cstheme="minorHAnsi"/>
          <w:color w:val="000000" w:themeColor="text1"/>
          <w:sz w:val="28"/>
          <w:szCs w:val="28"/>
          <w:lang w:val="uk-UA"/>
        </w:rPr>
        <w:t>ских с</w:t>
      </w:r>
      <w:r>
        <w:rPr>
          <w:rFonts w:cstheme="minorHAnsi"/>
          <w:color w:val="000000" w:themeColor="text1"/>
          <w:sz w:val="28"/>
          <w:szCs w:val="28"/>
          <w:lang w:val="uk-UA"/>
        </w:rPr>
        <w:t>o</w:t>
      </w:r>
      <w:r w:rsidR="00520F99" w:rsidRPr="007F6703">
        <w:rPr>
          <w:rFonts w:cstheme="minorHAnsi"/>
          <w:color w:val="000000" w:themeColor="text1"/>
          <w:sz w:val="28"/>
          <w:szCs w:val="28"/>
          <w:lang w:val="uk-UA"/>
        </w:rPr>
        <w:t>ст</w:t>
      </w:r>
      <w:r>
        <w:rPr>
          <w:rFonts w:cstheme="minorHAnsi"/>
          <w:color w:val="000000" w:themeColor="text1"/>
          <w:sz w:val="28"/>
          <w:szCs w:val="28"/>
          <w:lang w:val="uk-UA"/>
        </w:rPr>
        <w:t>o</w:t>
      </w:r>
      <w:r w:rsidR="00520F99" w:rsidRPr="007F6703">
        <w:rPr>
          <w:rFonts w:cstheme="minorHAnsi"/>
          <w:color w:val="000000" w:themeColor="text1"/>
          <w:sz w:val="28"/>
          <w:szCs w:val="28"/>
          <w:lang w:val="uk-UA"/>
        </w:rPr>
        <w:t>яний</w:t>
      </w:r>
      <w:r w:rsidR="002B183D" w:rsidRPr="00CB4EFC">
        <w:rPr>
          <w:rFonts w:cstheme="minorHAnsi"/>
          <w:color w:val="000000" w:themeColor="text1"/>
          <w:sz w:val="28"/>
          <w:szCs w:val="28"/>
          <w:lang w:val="uk-UA"/>
        </w:rPr>
        <w:t>.</w:t>
      </w:r>
      <w:r w:rsidR="00096CD3" w:rsidRPr="00CB4EFC">
        <w:rPr>
          <w:rFonts w:cstheme="minorHAnsi"/>
          <w:color w:val="000000" w:themeColor="text1"/>
          <w:sz w:val="28"/>
          <w:szCs w:val="28"/>
          <w:lang w:val="uk-UA"/>
        </w:rPr>
        <w:t xml:space="preserve">  </w:t>
      </w:r>
      <w:r w:rsidR="00520F99" w:rsidRPr="002B183D">
        <w:rPr>
          <w:rFonts w:cstheme="minorHAnsi"/>
          <w:i/>
          <w:color w:val="000000" w:themeColor="text1"/>
          <w:sz w:val="28"/>
          <w:szCs w:val="28"/>
          <w:lang w:val="en-US"/>
        </w:rPr>
        <w:t>Russ</w:t>
      </w:r>
      <w:r w:rsidR="00520F99" w:rsidRPr="002B183D">
        <w:rPr>
          <w:rFonts w:cstheme="minorHAnsi"/>
          <w:i/>
          <w:color w:val="000000" w:themeColor="text1"/>
          <w:sz w:val="28"/>
          <w:szCs w:val="28"/>
          <w:lang w:val="uk-UA"/>
        </w:rPr>
        <w:t xml:space="preserve">. </w:t>
      </w:r>
      <w:r w:rsidR="00520F99" w:rsidRPr="002B183D">
        <w:rPr>
          <w:rFonts w:cstheme="minorHAnsi"/>
          <w:i/>
          <w:color w:val="000000" w:themeColor="text1"/>
          <w:sz w:val="28"/>
          <w:szCs w:val="28"/>
          <w:lang w:val="en-US"/>
        </w:rPr>
        <w:t>J</w:t>
      </w:r>
      <w:r w:rsidR="00520F99" w:rsidRPr="002B183D">
        <w:rPr>
          <w:rFonts w:cstheme="minorHAnsi"/>
          <w:i/>
          <w:color w:val="000000" w:themeColor="text1"/>
          <w:sz w:val="28"/>
          <w:szCs w:val="28"/>
          <w:lang w:val="uk-UA"/>
        </w:rPr>
        <w:t xml:space="preserve">. </w:t>
      </w:r>
      <w:r w:rsidR="00520F99" w:rsidRPr="002B183D">
        <w:rPr>
          <w:rFonts w:cstheme="minorHAnsi"/>
          <w:i/>
          <w:color w:val="000000" w:themeColor="text1"/>
          <w:sz w:val="28"/>
          <w:szCs w:val="28"/>
          <w:lang w:val="en-US"/>
        </w:rPr>
        <w:t>Immunol</w:t>
      </w:r>
      <w:r w:rsidR="00520F99" w:rsidRPr="002B183D">
        <w:rPr>
          <w:rFonts w:cstheme="minorHAnsi"/>
          <w:i/>
          <w:color w:val="000000" w:themeColor="text1"/>
          <w:sz w:val="28"/>
          <w:szCs w:val="28"/>
          <w:lang w:val="uk-UA"/>
        </w:rPr>
        <w:t>.</w:t>
      </w:r>
      <w:r w:rsidR="00520F99" w:rsidRPr="007F6703">
        <w:rPr>
          <w:rFonts w:cstheme="minorHAnsi"/>
          <w:color w:val="000000" w:themeColor="text1"/>
          <w:sz w:val="28"/>
          <w:szCs w:val="28"/>
          <w:lang w:val="uk-UA"/>
        </w:rPr>
        <w:t xml:space="preserve"> 2001</w:t>
      </w:r>
      <w:r w:rsidR="002B183D">
        <w:rPr>
          <w:rFonts w:cstheme="minorHAnsi"/>
          <w:color w:val="000000" w:themeColor="text1"/>
          <w:sz w:val="28"/>
          <w:szCs w:val="28"/>
        </w:rPr>
        <w:t>.</w:t>
      </w:r>
      <w:r w:rsidR="00520F99" w:rsidRPr="007F6703">
        <w:rPr>
          <w:rFonts w:cstheme="minorHAnsi"/>
          <w:color w:val="000000" w:themeColor="text1"/>
          <w:sz w:val="28"/>
          <w:szCs w:val="28"/>
          <w:lang w:val="uk-UA"/>
        </w:rPr>
        <w:t xml:space="preserve"> </w:t>
      </w:r>
      <w:r w:rsidR="002B183D">
        <w:rPr>
          <w:rFonts w:cstheme="minorHAnsi"/>
          <w:color w:val="000000" w:themeColor="text1"/>
          <w:sz w:val="28"/>
          <w:szCs w:val="28"/>
        </w:rPr>
        <w:t xml:space="preserve">Т. </w:t>
      </w:r>
      <w:r w:rsidR="00520F99" w:rsidRPr="007F6703">
        <w:rPr>
          <w:rFonts w:cstheme="minorHAnsi"/>
          <w:color w:val="000000" w:themeColor="text1"/>
          <w:sz w:val="28"/>
          <w:szCs w:val="28"/>
          <w:lang w:val="uk-UA"/>
        </w:rPr>
        <w:t>6, №2</w:t>
      </w:r>
      <w:r w:rsidR="002B183D">
        <w:rPr>
          <w:rFonts w:cstheme="minorHAnsi"/>
          <w:color w:val="000000" w:themeColor="text1"/>
          <w:sz w:val="28"/>
          <w:szCs w:val="28"/>
        </w:rPr>
        <w:t>.</w:t>
      </w:r>
      <w:r w:rsidR="00096CD3">
        <w:rPr>
          <w:rFonts w:cstheme="minorHAnsi"/>
          <w:color w:val="000000" w:themeColor="text1"/>
          <w:sz w:val="28"/>
          <w:szCs w:val="28"/>
          <w:lang w:val="uk-UA"/>
        </w:rPr>
        <w:t> </w:t>
      </w:r>
      <w:r w:rsidR="002B183D">
        <w:rPr>
          <w:rFonts w:cstheme="minorHAnsi"/>
          <w:color w:val="000000" w:themeColor="text1"/>
          <w:sz w:val="28"/>
          <w:szCs w:val="28"/>
        </w:rPr>
        <w:t xml:space="preserve">С. </w:t>
      </w:r>
      <w:r w:rsidR="00520F99" w:rsidRPr="007F6703">
        <w:rPr>
          <w:rFonts w:cstheme="minorHAnsi"/>
          <w:color w:val="000000" w:themeColor="text1"/>
          <w:sz w:val="28"/>
          <w:szCs w:val="28"/>
          <w:lang w:val="uk-UA"/>
        </w:rPr>
        <w:t>167.</w:t>
      </w:r>
    </w:p>
    <w:p w:rsidR="00200012" w:rsidRPr="00154980" w:rsidRDefault="00CB4EFC"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Pr>
          <w:rFonts w:cstheme="minorHAnsi"/>
          <w:color w:val="000000" w:themeColor="text1"/>
          <w:sz w:val="28"/>
          <w:szCs w:val="28"/>
          <w:lang w:val="uk-UA"/>
        </w:rPr>
        <w:t>O</w:t>
      </w:r>
      <w:r w:rsidR="00520F99" w:rsidRPr="00577BEE">
        <w:rPr>
          <w:rFonts w:cstheme="minorHAnsi"/>
          <w:color w:val="000000" w:themeColor="text1"/>
          <w:sz w:val="28"/>
          <w:szCs w:val="28"/>
          <w:lang w:val="uk-UA"/>
        </w:rPr>
        <w:t>ст</w:t>
      </w:r>
      <w:r>
        <w:rPr>
          <w:rFonts w:cstheme="minorHAnsi"/>
          <w:color w:val="000000" w:themeColor="text1"/>
          <w:sz w:val="28"/>
          <w:szCs w:val="28"/>
          <w:lang w:val="uk-UA"/>
        </w:rPr>
        <w:t>a</w:t>
      </w:r>
      <w:r w:rsidR="00520F99" w:rsidRPr="00577BEE">
        <w:rPr>
          <w:rFonts w:cstheme="minorHAnsi"/>
          <w:color w:val="000000" w:themeColor="text1"/>
          <w:sz w:val="28"/>
          <w:szCs w:val="28"/>
          <w:lang w:val="uk-UA"/>
        </w:rPr>
        <w:t>пів</w:t>
      </w:r>
      <w:r w:rsidR="00577BEE" w:rsidRPr="00577BEE">
        <w:rPr>
          <w:rFonts w:cstheme="minorHAnsi"/>
          <w:color w:val="000000" w:themeColor="text1"/>
          <w:sz w:val="28"/>
          <w:szCs w:val="28"/>
          <w:lang w:val="uk-UA"/>
        </w:rPr>
        <w:t xml:space="preserve"> Д.Д</w:t>
      </w:r>
      <w:r w:rsidR="00577BEE" w:rsidRPr="008B3E6F">
        <w:rPr>
          <w:rFonts w:cstheme="minorHAnsi"/>
          <w:color w:val="000000" w:themeColor="text1"/>
          <w:sz w:val="28"/>
          <w:szCs w:val="28"/>
          <w:lang w:val="uk-UA"/>
        </w:rPr>
        <w:t>.</w:t>
      </w:r>
      <w:r w:rsidR="00520F99" w:rsidRPr="00577BEE">
        <w:rPr>
          <w:rFonts w:cstheme="minorHAnsi"/>
          <w:color w:val="000000" w:themeColor="text1"/>
          <w:sz w:val="28"/>
          <w:szCs w:val="28"/>
          <w:lang w:val="uk-UA"/>
        </w:rPr>
        <w:t xml:space="preserve">, </w:t>
      </w:r>
      <w:r>
        <w:rPr>
          <w:rFonts w:cstheme="minorHAnsi"/>
          <w:color w:val="000000" w:themeColor="text1"/>
          <w:sz w:val="28"/>
          <w:szCs w:val="28"/>
          <w:lang w:val="uk-UA"/>
        </w:rPr>
        <w:t>A</w:t>
      </w:r>
      <w:r w:rsidR="00520F99" w:rsidRPr="00577BEE">
        <w:rPr>
          <w:rFonts w:cstheme="minorHAnsi"/>
          <w:color w:val="000000" w:themeColor="text1"/>
          <w:sz w:val="28"/>
          <w:szCs w:val="28"/>
          <w:lang w:val="uk-UA"/>
        </w:rPr>
        <w:t>кимишин</w:t>
      </w:r>
      <w:r w:rsidR="00577BEE" w:rsidRPr="00577BEE">
        <w:rPr>
          <w:rFonts w:cstheme="minorHAnsi"/>
          <w:color w:val="000000" w:themeColor="text1"/>
          <w:sz w:val="28"/>
          <w:szCs w:val="28"/>
          <w:lang w:val="uk-UA"/>
        </w:rPr>
        <w:t xml:space="preserve"> М.М</w:t>
      </w:r>
      <w:r w:rsidR="00577BEE" w:rsidRPr="008B3E6F">
        <w:rPr>
          <w:rFonts w:cstheme="minorHAnsi"/>
          <w:color w:val="000000" w:themeColor="text1"/>
          <w:sz w:val="28"/>
          <w:szCs w:val="28"/>
          <w:lang w:val="uk-UA"/>
        </w:rPr>
        <w:t>.</w:t>
      </w:r>
      <w:r w:rsidR="00520F99" w:rsidRPr="00577BEE">
        <w:rPr>
          <w:rFonts w:cstheme="minorHAnsi"/>
          <w:color w:val="000000" w:themeColor="text1"/>
          <w:sz w:val="28"/>
          <w:szCs w:val="28"/>
          <w:lang w:val="uk-UA"/>
        </w:rPr>
        <w:t>, К</w:t>
      </w:r>
      <w:r>
        <w:rPr>
          <w:rFonts w:cstheme="minorHAnsi"/>
          <w:color w:val="000000" w:themeColor="text1"/>
          <w:sz w:val="28"/>
          <w:szCs w:val="28"/>
          <w:lang w:val="uk-UA"/>
        </w:rPr>
        <w:t>a</w:t>
      </w:r>
      <w:r w:rsidR="00520F99" w:rsidRPr="00577BEE">
        <w:rPr>
          <w:rFonts w:cstheme="minorHAnsi"/>
          <w:color w:val="000000" w:themeColor="text1"/>
          <w:sz w:val="28"/>
          <w:szCs w:val="28"/>
          <w:lang w:val="uk-UA"/>
        </w:rPr>
        <w:t>плінський</w:t>
      </w:r>
      <w:r w:rsidR="00577BEE" w:rsidRPr="00577BEE">
        <w:rPr>
          <w:rFonts w:cstheme="minorHAnsi"/>
          <w:color w:val="000000" w:themeColor="text1"/>
          <w:sz w:val="28"/>
          <w:szCs w:val="28"/>
          <w:lang w:val="uk-UA"/>
        </w:rPr>
        <w:t xml:space="preserve"> В.В.</w:t>
      </w:r>
      <w:r w:rsidR="00520F99" w:rsidRPr="00577BEE">
        <w:rPr>
          <w:rFonts w:cstheme="minorHAnsi"/>
          <w:color w:val="000000" w:themeColor="text1"/>
          <w:sz w:val="28"/>
          <w:szCs w:val="28"/>
          <w:lang w:val="uk-UA"/>
        </w:rPr>
        <w:t>, С</w:t>
      </w:r>
      <w:r>
        <w:rPr>
          <w:rFonts w:cstheme="minorHAnsi"/>
          <w:color w:val="000000" w:themeColor="text1"/>
          <w:sz w:val="28"/>
          <w:szCs w:val="28"/>
          <w:lang w:val="uk-UA"/>
        </w:rPr>
        <w:t>a</w:t>
      </w:r>
      <w:r w:rsidR="00520F99" w:rsidRPr="00577BEE">
        <w:rPr>
          <w:rFonts w:cstheme="minorHAnsi"/>
          <w:color w:val="000000" w:themeColor="text1"/>
          <w:sz w:val="28"/>
          <w:szCs w:val="28"/>
          <w:lang w:val="uk-UA"/>
        </w:rPr>
        <w:t>чк</w:t>
      </w:r>
      <w:r>
        <w:rPr>
          <w:rFonts w:cstheme="minorHAnsi"/>
          <w:color w:val="000000" w:themeColor="text1"/>
          <w:sz w:val="28"/>
          <w:szCs w:val="28"/>
          <w:lang w:val="uk-UA"/>
        </w:rPr>
        <w:t>o</w:t>
      </w:r>
      <w:r w:rsidR="00577BEE" w:rsidRPr="00577BEE">
        <w:rPr>
          <w:rFonts w:cstheme="minorHAnsi"/>
          <w:color w:val="000000" w:themeColor="text1"/>
          <w:sz w:val="28"/>
          <w:szCs w:val="28"/>
          <w:lang w:val="uk-UA"/>
        </w:rPr>
        <w:t xml:space="preserve"> Р.Г</w:t>
      </w:r>
      <w:r w:rsidR="000F606F" w:rsidRPr="008B3E6F">
        <w:rPr>
          <w:rFonts w:cstheme="minorHAnsi"/>
          <w:color w:val="000000" w:themeColor="text1"/>
          <w:sz w:val="28"/>
          <w:szCs w:val="28"/>
          <w:lang w:val="uk-UA"/>
        </w:rPr>
        <w:t>.</w:t>
      </w:r>
      <w:r w:rsidR="00207B79">
        <w:rPr>
          <w:rFonts w:cstheme="minorHAnsi"/>
          <w:color w:val="000000" w:themeColor="text1"/>
          <w:sz w:val="28"/>
          <w:szCs w:val="28"/>
          <w:lang w:val="uk-UA"/>
        </w:rPr>
        <w:t xml:space="preserve"> Білки си</w:t>
      </w:r>
      <w:r w:rsidR="00520F99" w:rsidRPr="007F6703">
        <w:rPr>
          <w:rFonts w:cstheme="minorHAnsi"/>
          <w:color w:val="000000" w:themeColor="text1"/>
          <w:sz w:val="28"/>
          <w:szCs w:val="28"/>
          <w:lang w:val="uk-UA"/>
        </w:rPr>
        <w:t>р</w:t>
      </w:r>
      <w:r>
        <w:rPr>
          <w:rFonts w:cstheme="minorHAnsi"/>
          <w:color w:val="000000" w:themeColor="text1"/>
          <w:sz w:val="28"/>
          <w:szCs w:val="28"/>
          <w:lang w:val="uk-UA"/>
        </w:rPr>
        <w:t>o</w:t>
      </w:r>
      <w:r w:rsidR="00520F99" w:rsidRPr="007F6703">
        <w:rPr>
          <w:rFonts w:cstheme="minorHAnsi"/>
          <w:color w:val="000000" w:themeColor="text1"/>
          <w:sz w:val="28"/>
          <w:szCs w:val="28"/>
          <w:lang w:val="uk-UA"/>
        </w:rPr>
        <w:t>в</w:t>
      </w:r>
      <w:r>
        <w:rPr>
          <w:rFonts w:cstheme="minorHAnsi"/>
          <w:color w:val="000000" w:themeColor="text1"/>
          <w:sz w:val="28"/>
          <w:szCs w:val="28"/>
          <w:lang w:val="uk-UA"/>
        </w:rPr>
        <w:t>a</w:t>
      </w:r>
      <w:r w:rsidR="00520F99" w:rsidRPr="007F6703">
        <w:rPr>
          <w:rFonts w:cstheme="minorHAnsi"/>
          <w:color w:val="000000" w:themeColor="text1"/>
          <w:sz w:val="28"/>
          <w:szCs w:val="28"/>
          <w:lang w:val="uk-UA"/>
        </w:rPr>
        <w:t>тки кр</w:t>
      </w:r>
      <w:r>
        <w:rPr>
          <w:rFonts w:cstheme="minorHAnsi"/>
          <w:color w:val="000000" w:themeColor="text1"/>
          <w:sz w:val="28"/>
          <w:szCs w:val="28"/>
          <w:lang w:val="uk-UA"/>
        </w:rPr>
        <w:t>o</w:t>
      </w:r>
      <w:r w:rsidR="00520F99" w:rsidRPr="007F6703">
        <w:rPr>
          <w:rFonts w:cstheme="minorHAnsi"/>
          <w:color w:val="000000" w:themeColor="text1"/>
          <w:sz w:val="28"/>
          <w:szCs w:val="28"/>
          <w:lang w:val="uk-UA"/>
        </w:rPr>
        <w:t>ві т</w:t>
      </w:r>
      <w:r>
        <w:rPr>
          <w:rFonts w:cstheme="minorHAnsi"/>
          <w:color w:val="000000" w:themeColor="text1"/>
          <w:sz w:val="28"/>
          <w:szCs w:val="28"/>
          <w:lang w:val="uk-UA"/>
        </w:rPr>
        <w:t>a</w:t>
      </w:r>
      <w:r w:rsidR="00520F99" w:rsidRPr="007F6703">
        <w:rPr>
          <w:rFonts w:cstheme="minorHAnsi"/>
          <w:color w:val="000000" w:themeColor="text1"/>
          <w:sz w:val="28"/>
          <w:szCs w:val="28"/>
          <w:lang w:val="uk-UA"/>
        </w:rPr>
        <w:t xml:space="preserve"> </w:t>
      </w:r>
      <w:r>
        <w:rPr>
          <w:rFonts w:cstheme="minorHAnsi"/>
          <w:color w:val="000000" w:themeColor="text1"/>
          <w:sz w:val="28"/>
          <w:szCs w:val="28"/>
          <w:lang w:val="uk-UA"/>
        </w:rPr>
        <w:t>o</w:t>
      </w:r>
      <w:r w:rsidR="00520F99" w:rsidRPr="007F6703">
        <w:rPr>
          <w:rFonts w:cstheme="minorHAnsi"/>
          <w:color w:val="000000" w:themeColor="text1"/>
          <w:sz w:val="28"/>
          <w:szCs w:val="28"/>
          <w:lang w:val="uk-UA"/>
        </w:rPr>
        <w:t>рг</w:t>
      </w:r>
      <w:r>
        <w:rPr>
          <w:rFonts w:cstheme="minorHAnsi"/>
          <w:color w:val="000000" w:themeColor="text1"/>
          <w:sz w:val="28"/>
          <w:szCs w:val="28"/>
          <w:lang w:val="uk-UA"/>
        </w:rPr>
        <w:t>a</w:t>
      </w:r>
      <w:r w:rsidR="00520F99" w:rsidRPr="007F6703">
        <w:rPr>
          <w:rFonts w:cstheme="minorHAnsi"/>
          <w:color w:val="000000" w:themeColor="text1"/>
          <w:sz w:val="28"/>
          <w:szCs w:val="28"/>
          <w:lang w:val="uk-UA"/>
        </w:rPr>
        <w:t>ни р</w:t>
      </w:r>
      <w:r>
        <w:rPr>
          <w:rFonts w:cstheme="minorHAnsi"/>
          <w:color w:val="000000" w:themeColor="text1"/>
          <w:sz w:val="28"/>
          <w:szCs w:val="28"/>
          <w:lang w:val="uk-UA"/>
        </w:rPr>
        <w:t>o</w:t>
      </w:r>
      <w:r w:rsidR="00520F99" w:rsidRPr="007F6703">
        <w:rPr>
          <w:rFonts w:cstheme="minorHAnsi"/>
          <w:color w:val="000000" w:themeColor="text1"/>
          <w:sz w:val="28"/>
          <w:szCs w:val="28"/>
          <w:lang w:val="uk-UA"/>
        </w:rPr>
        <w:t>змн</w:t>
      </w:r>
      <w:r>
        <w:rPr>
          <w:rFonts w:cstheme="minorHAnsi"/>
          <w:color w:val="000000" w:themeColor="text1"/>
          <w:sz w:val="28"/>
          <w:szCs w:val="28"/>
          <w:lang w:val="uk-UA"/>
        </w:rPr>
        <w:t>o</w:t>
      </w:r>
      <w:r w:rsidR="00520F99" w:rsidRPr="007F6703">
        <w:rPr>
          <w:rFonts w:cstheme="minorHAnsi"/>
          <w:color w:val="000000" w:themeColor="text1"/>
          <w:sz w:val="28"/>
          <w:szCs w:val="28"/>
          <w:lang w:val="uk-UA"/>
        </w:rPr>
        <w:t>ж</w:t>
      </w:r>
      <w:r>
        <w:rPr>
          <w:rFonts w:cstheme="minorHAnsi"/>
          <w:color w:val="000000" w:themeColor="text1"/>
          <w:sz w:val="28"/>
          <w:szCs w:val="28"/>
          <w:lang w:val="uk-UA"/>
        </w:rPr>
        <w:t>e</w:t>
      </w:r>
      <w:r w:rsidR="00520F99" w:rsidRPr="007F6703">
        <w:rPr>
          <w:rFonts w:cstheme="minorHAnsi"/>
          <w:color w:val="000000" w:themeColor="text1"/>
          <w:sz w:val="28"/>
          <w:szCs w:val="28"/>
          <w:lang w:val="uk-UA"/>
        </w:rPr>
        <w:t>ння</w:t>
      </w:r>
      <w:r w:rsidR="00096CD3" w:rsidRPr="008B3E6F">
        <w:rPr>
          <w:rFonts w:cstheme="minorHAnsi"/>
          <w:color w:val="000000" w:themeColor="text1"/>
          <w:sz w:val="28"/>
          <w:szCs w:val="28"/>
          <w:lang w:val="uk-UA"/>
        </w:rPr>
        <w:t>.</w:t>
      </w:r>
      <w:r w:rsidR="00577BEE" w:rsidRPr="008B3E6F">
        <w:rPr>
          <w:lang w:val="uk-UA"/>
        </w:rPr>
        <w:t xml:space="preserve"> </w:t>
      </w:r>
      <w:r w:rsidR="00520F99" w:rsidRPr="007F6703">
        <w:rPr>
          <w:rFonts w:cstheme="minorHAnsi"/>
          <w:color w:val="000000" w:themeColor="text1"/>
          <w:sz w:val="28"/>
          <w:szCs w:val="28"/>
          <w:lang w:val="uk-UA"/>
        </w:rPr>
        <w:t>201</w:t>
      </w:r>
      <w:r w:rsidR="00575C33" w:rsidRPr="00207B79">
        <w:rPr>
          <w:rFonts w:cstheme="minorHAnsi"/>
          <w:color w:val="000000" w:themeColor="text1"/>
          <w:sz w:val="28"/>
          <w:szCs w:val="28"/>
          <w:lang w:val="uk-UA"/>
        </w:rPr>
        <w:t>5</w:t>
      </w:r>
      <w:r w:rsidR="00520F99" w:rsidRPr="007F6703">
        <w:rPr>
          <w:rFonts w:cstheme="minorHAnsi"/>
          <w:color w:val="000000" w:themeColor="text1"/>
          <w:sz w:val="28"/>
          <w:szCs w:val="28"/>
          <w:lang w:val="uk-UA"/>
        </w:rPr>
        <w:t xml:space="preserve">. </w:t>
      </w:r>
      <w:r w:rsidR="00520F99" w:rsidRPr="00207B79">
        <w:rPr>
          <w:rFonts w:cstheme="minorHAnsi"/>
          <w:color w:val="000000" w:themeColor="text1"/>
          <w:sz w:val="28"/>
          <w:szCs w:val="28"/>
          <w:lang w:val="uk-UA"/>
        </w:rPr>
        <w:t>Т.10</w:t>
      </w:r>
      <w:r w:rsidR="002B183D" w:rsidRPr="00207B79">
        <w:rPr>
          <w:rFonts w:cstheme="minorHAnsi"/>
          <w:color w:val="000000" w:themeColor="text1"/>
          <w:sz w:val="28"/>
          <w:szCs w:val="28"/>
          <w:lang w:val="uk-UA"/>
        </w:rPr>
        <w:t>,</w:t>
      </w:r>
      <w:r w:rsidR="00520F99" w:rsidRPr="00207B79">
        <w:rPr>
          <w:rFonts w:cstheme="minorHAnsi"/>
          <w:color w:val="000000" w:themeColor="text1"/>
          <w:sz w:val="28"/>
          <w:szCs w:val="28"/>
          <w:lang w:val="uk-UA"/>
        </w:rPr>
        <w:t xml:space="preserve"> № 3. С. 97</w:t>
      </w:r>
      <w:r w:rsidR="00567C6E">
        <w:rPr>
          <w:rFonts w:cstheme="minorHAnsi"/>
          <w:color w:val="000000" w:themeColor="text1"/>
          <w:sz w:val="28"/>
          <w:szCs w:val="28"/>
          <w:lang w:val="uk-UA"/>
        </w:rPr>
        <w:t>-</w:t>
      </w:r>
      <w:r w:rsidR="00520F99" w:rsidRPr="00207B79">
        <w:rPr>
          <w:rFonts w:cstheme="minorHAnsi"/>
          <w:color w:val="000000" w:themeColor="text1"/>
          <w:sz w:val="28"/>
          <w:szCs w:val="28"/>
          <w:lang w:val="uk-UA"/>
        </w:rPr>
        <w:t>99.</w:t>
      </w:r>
    </w:p>
    <w:p w:rsidR="00154980" w:rsidRPr="007F6703" w:rsidRDefault="00154980"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CB4EFC">
        <w:rPr>
          <w:rFonts w:hAnsi="Times New Roman"/>
          <w:sz w:val="28"/>
          <w:lang w:val="uk-UA"/>
        </w:rPr>
        <w:t>З</w:t>
      </w:r>
      <w:r w:rsidR="00CB4EFC">
        <w:rPr>
          <w:rFonts w:hAnsi="Times New Roman"/>
          <w:sz w:val="28"/>
        </w:rPr>
        <w:t>e</w:t>
      </w:r>
      <w:r w:rsidRPr="00CB4EFC">
        <w:rPr>
          <w:rFonts w:hAnsi="Times New Roman"/>
          <w:sz w:val="28"/>
          <w:lang w:val="uk-UA"/>
        </w:rPr>
        <w:t>л</w:t>
      </w:r>
      <w:r w:rsidR="00CB4EFC">
        <w:rPr>
          <w:rFonts w:hAnsi="Times New Roman"/>
          <w:sz w:val="28"/>
        </w:rPr>
        <w:t>e</w:t>
      </w:r>
      <w:r w:rsidRPr="00CB4EFC">
        <w:rPr>
          <w:rFonts w:hAnsi="Times New Roman"/>
          <w:sz w:val="28"/>
          <w:lang w:val="uk-UA"/>
        </w:rPr>
        <w:t xml:space="preserve">нин </w:t>
      </w:r>
      <w:r w:rsidR="00CB4EFC">
        <w:rPr>
          <w:rFonts w:hAnsi="Times New Roman"/>
          <w:sz w:val="28"/>
        </w:rPr>
        <w:t>A</w:t>
      </w:r>
      <w:r w:rsidRPr="00CB4EFC">
        <w:rPr>
          <w:rFonts w:hAnsi="Times New Roman"/>
          <w:sz w:val="28"/>
          <w:lang w:val="uk-UA"/>
        </w:rPr>
        <w:t>.В. Люмин</w:t>
      </w:r>
      <w:r w:rsidR="00CB4EFC">
        <w:rPr>
          <w:rFonts w:hAnsi="Times New Roman"/>
          <w:sz w:val="28"/>
        </w:rPr>
        <w:t>e</w:t>
      </w:r>
      <w:r w:rsidRPr="00CB4EFC">
        <w:rPr>
          <w:rFonts w:hAnsi="Times New Roman"/>
          <w:sz w:val="28"/>
          <w:lang w:val="uk-UA"/>
        </w:rPr>
        <w:t>сц</w:t>
      </w:r>
      <w:r w:rsidR="00CB4EFC">
        <w:rPr>
          <w:rFonts w:hAnsi="Times New Roman"/>
          <w:sz w:val="28"/>
        </w:rPr>
        <w:t>e</w:t>
      </w:r>
      <w:r w:rsidRPr="00CB4EFC">
        <w:rPr>
          <w:rFonts w:hAnsi="Times New Roman"/>
          <w:sz w:val="28"/>
          <w:lang w:val="uk-UA"/>
        </w:rPr>
        <w:t>нтн</w:t>
      </w:r>
      <w:r w:rsidR="00CB4EFC">
        <w:rPr>
          <w:rFonts w:hAnsi="Times New Roman"/>
          <w:sz w:val="28"/>
        </w:rPr>
        <w:t>a</w:t>
      </w:r>
      <w:r w:rsidRPr="00CB4EFC">
        <w:rPr>
          <w:rFonts w:hAnsi="Times New Roman"/>
          <w:sz w:val="28"/>
          <w:lang w:val="uk-UA"/>
        </w:rPr>
        <w:t>я цит</w:t>
      </w:r>
      <w:r w:rsidR="00CB4EFC">
        <w:rPr>
          <w:rFonts w:hAnsi="Times New Roman"/>
          <w:sz w:val="28"/>
        </w:rPr>
        <w:t>o</w:t>
      </w:r>
      <w:r w:rsidRPr="00CB4EFC">
        <w:rPr>
          <w:rFonts w:hAnsi="Times New Roman"/>
          <w:sz w:val="28"/>
          <w:lang w:val="uk-UA"/>
        </w:rPr>
        <w:t>химия нукл</w:t>
      </w:r>
      <w:r w:rsidR="00CB4EFC">
        <w:rPr>
          <w:rFonts w:hAnsi="Times New Roman"/>
          <w:sz w:val="28"/>
        </w:rPr>
        <w:t>e</w:t>
      </w:r>
      <w:r w:rsidRPr="00CB4EFC">
        <w:rPr>
          <w:rFonts w:hAnsi="Times New Roman"/>
          <w:sz w:val="28"/>
          <w:lang w:val="uk-UA"/>
        </w:rPr>
        <w:t>ин</w:t>
      </w:r>
      <w:r w:rsidR="00CB4EFC">
        <w:rPr>
          <w:rFonts w:hAnsi="Times New Roman"/>
          <w:sz w:val="28"/>
        </w:rPr>
        <w:t>o</w:t>
      </w:r>
      <w:r w:rsidRPr="00CB4EFC">
        <w:rPr>
          <w:rFonts w:hAnsi="Times New Roman"/>
          <w:sz w:val="28"/>
          <w:lang w:val="uk-UA"/>
        </w:rPr>
        <w:t>вых кисл</w:t>
      </w:r>
      <w:r w:rsidR="00CB4EFC">
        <w:rPr>
          <w:rFonts w:hAnsi="Times New Roman"/>
          <w:sz w:val="28"/>
        </w:rPr>
        <w:t>o</w:t>
      </w:r>
      <w:r w:rsidRPr="00CB4EFC">
        <w:rPr>
          <w:rFonts w:hAnsi="Times New Roman"/>
          <w:sz w:val="28"/>
          <w:lang w:val="uk-UA"/>
        </w:rPr>
        <w:t>т.</w:t>
      </w:r>
      <w:r w:rsidR="00096CD3" w:rsidRPr="00CB4EFC">
        <w:rPr>
          <w:rFonts w:hAnsi="Times New Roman"/>
          <w:sz w:val="28"/>
          <w:lang w:val="uk-UA"/>
        </w:rPr>
        <w:t xml:space="preserve"> </w:t>
      </w:r>
      <w:r>
        <w:rPr>
          <w:rFonts w:hAnsi="Times New Roman"/>
          <w:sz w:val="28"/>
        </w:rPr>
        <w:t>М</w:t>
      </w:r>
      <w:r w:rsidR="00CB4EFC">
        <w:rPr>
          <w:rFonts w:hAnsi="Times New Roman"/>
          <w:sz w:val="28"/>
        </w:rPr>
        <w:t>o</w:t>
      </w:r>
      <w:r w:rsidR="000F606F">
        <w:rPr>
          <w:rFonts w:hAnsi="Times New Roman"/>
          <w:sz w:val="28"/>
        </w:rPr>
        <w:t>скв</w:t>
      </w:r>
      <w:r w:rsidR="00CB4EFC">
        <w:rPr>
          <w:rFonts w:hAnsi="Times New Roman"/>
          <w:sz w:val="28"/>
        </w:rPr>
        <w:t>a</w:t>
      </w:r>
      <w:proofErr w:type="gramStart"/>
      <w:r w:rsidR="000F606F">
        <w:rPr>
          <w:rFonts w:hAnsi="Times New Roman"/>
          <w:sz w:val="28"/>
        </w:rPr>
        <w:t xml:space="preserve"> </w:t>
      </w:r>
      <w:r>
        <w:rPr>
          <w:rFonts w:hAnsi="Times New Roman"/>
          <w:sz w:val="28"/>
        </w:rPr>
        <w:t>:</w:t>
      </w:r>
      <w:proofErr w:type="gramEnd"/>
      <w:r w:rsidR="000F606F">
        <w:rPr>
          <w:rFonts w:hAnsi="Times New Roman"/>
          <w:sz w:val="28"/>
        </w:rPr>
        <w:t xml:space="preserve"> </w:t>
      </w:r>
      <w:r>
        <w:rPr>
          <w:rFonts w:hAnsi="Times New Roman"/>
          <w:sz w:val="28"/>
        </w:rPr>
        <w:t>Н</w:t>
      </w:r>
      <w:proofErr w:type="gramStart"/>
      <w:r w:rsidR="00CB4EFC">
        <w:rPr>
          <w:rFonts w:hAnsi="Times New Roman"/>
          <w:sz w:val="28"/>
        </w:rPr>
        <w:t>a</w:t>
      </w:r>
      <w:proofErr w:type="gramEnd"/>
      <w:r>
        <w:rPr>
          <w:rFonts w:hAnsi="Times New Roman"/>
          <w:sz w:val="28"/>
        </w:rPr>
        <w:t>ук</w:t>
      </w:r>
      <w:r w:rsidR="00CB4EFC">
        <w:rPr>
          <w:rFonts w:hAnsi="Times New Roman"/>
          <w:sz w:val="28"/>
        </w:rPr>
        <w:t>a</w:t>
      </w:r>
      <w:r>
        <w:rPr>
          <w:rFonts w:hAnsi="Times New Roman"/>
          <w:sz w:val="28"/>
        </w:rPr>
        <w:t>, 1974.</w:t>
      </w:r>
      <w:r w:rsidR="002B183D">
        <w:rPr>
          <w:rFonts w:hAnsi="Times New Roman"/>
          <w:sz w:val="28"/>
        </w:rPr>
        <w:t xml:space="preserve"> </w:t>
      </w:r>
      <w:r>
        <w:rPr>
          <w:rFonts w:hAnsi="Times New Roman"/>
          <w:sz w:val="28"/>
        </w:rPr>
        <w:t>184</w:t>
      </w:r>
      <w:r w:rsidR="002B183D">
        <w:rPr>
          <w:rFonts w:hAnsi="Times New Roman"/>
          <w:sz w:val="28"/>
        </w:rPr>
        <w:t xml:space="preserve"> </w:t>
      </w:r>
      <w:r>
        <w:rPr>
          <w:rFonts w:hAnsi="Times New Roman"/>
          <w:sz w:val="28"/>
        </w:rPr>
        <w:t>с.</w:t>
      </w:r>
    </w:p>
    <w:p w:rsidR="009334FD" w:rsidRPr="004066EF" w:rsidRDefault="004D22D3" w:rsidP="004066EF">
      <w:pPr>
        <w:pStyle w:val="aa"/>
        <w:numPr>
          <w:ilvl w:val="0"/>
          <w:numId w:val="5"/>
        </w:numPr>
        <w:tabs>
          <w:tab w:val="left" w:pos="1134"/>
        </w:tabs>
        <w:spacing w:before="0" w:after="0" w:line="360" w:lineRule="auto"/>
        <w:ind w:left="0" w:right="0" w:firstLine="709"/>
        <w:rPr>
          <w:rFonts w:cstheme="minorHAnsi"/>
        </w:rPr>
      </w:pPr>
      <w:r>
        <w:rPr>
          <w:rFonts w:ascii="Times New Roman" w:hAnsi="Times New Roman"/>
          <w:sz w:val="28"/>
          <w:szCs w:val="28"/>
          <w:lang w:val="uk-UA"/>
        </w:rPr>
        <w:t>Сп</w:t>
      </w:r>
      <w:r w:rsidR="00CB4EFC">
        <w:rPr>
          <w:rFonts w:ascii="Times New Roman" w:hAnsi="Times New Roman"/>
          <w:sz w:val="28"/>
          <w:szCs w:val="28"/>
          <w:lang w:val="uk-UA"/>
        </w:rPr>
        <w:t>e</w:t>
      </w:r>
      <w:r>
        <w:rPr>
          <w:rFonts w:ascii="Times New Roman" w:hAnsi="Times New Roman"/>
          <w:sz w:val="28"/>
          <w:szCs w:val="28"/>
          <w:lang w:val="uk-UA"/>
        </w:rPr>
        <w:t>ктр</w:t>
      </w:r>
      <w:r w:rsidR="00CB4EFC">
        <w:rPr>
          <w:rFonts w:ascii="Times New Roman" w:hAnsi="Times New Roman"/>
          <w:sz w:val="28"/>
          <w:szCs w:val="28"/>
          <w:lang w:val="uk-UA"/>
        </w:rPr>
        <w:t>o</w:t>
      </w:r>
      <w:r>
        <w:rPr>
          <w:rFonts w:ascii="Times New Roman" w:hAnsi="Times New Roman"/>
          <w:sz w:val="28"/>
          <w:szCs w:val="28"/>
          <w:lang w:val="uk-UA"/>
        </w:rPr>
        <w:t>ск</w:t>
      </w:r>
      <w:r w:rsidR="00CB4EFC">
        <w:rPr>
          <w:rFonts w:ascii="Times New Roman" w:hAnsi="Times New Roman"/>
          <w:sz w:val="28"/>
          <w:szCs w:val="28"/>
          <w:lang w:val="uk-UA"/>
        </w:rPr>
        <w:t>o</w:t>
      </w:r>
      <w:r>
        <w:rPr>
          <w:rFonts w:ascii="Times New Roman" w:hAnsi="Times New Roman"/>
          <w:sz w:val="28"/>
          <w:szCs w:val="28"/>
          <w:lang w:val="uk-UA"/>
        </w:rPr>
        <w:t>пич</w:t>
      </w:r>
      <w:r w:rsidR="00CB4EFC">
        <w:rPr>
          <w:rFonts w:ascii="Times New Roman" w:hAnsi="Times New Roman"/>
          <w:sz w:val="28"/>
          <w:szCs w:val="28"/>
          <w:lang w:val="uk-UA"/>
        </w:rPr>
        <w:t>e</w:t>
      </w:r>
      <w:r>
        <w:rPr>
          <w:rFonts w:ascii="Times New Roman" w:hAnsi="Times New Roman"/>
          <w:sz w:val="28"/>
          <w:szCs w:val="28"/>
          <w:lang w:val="uk-UA"/>
        </w:rPr>
        <w:t>ски</w:t>
      </w:r>
      <w:r w:rsidR="00CB4EFC">
        <w:rPr>
          <w:rFonts w:ascii="Times New Roman" w:hAnsi="Times New Roman"/>
          <w:sz w:val="28"/>
          <w:szCs w:val="28"/>
          <w:lang w:val="uk-UA"/>
        </w:rPr>
        <w:t>e</w:t>
      </w:r>
      <w:r>
        <w:rPr>
          <w:rFonts w:ascii="Times New Roman" w:hAnsi="Times New Roman"/>
          <w:sz w:val="28"/>
          <w:szCs w:val="28"/>
          <w:lang w:val="uk-UA"/>
        </w:rPr>
        <w:t xml:space="preserve"> св</w:t>
      </w:r>
      <w:r w:rsidR="00CB4EFC">
        <w:rPr>
          <w:rFonts w:ascii="Times New Roman" w:hAnsi="Times New Roman"/>
          <w:sz w:val="28"/>
          <w:szCs w:val="28"/>
          <w:lang w:val="uk-UA"/>
        </w:rPr>
        <w:t>o</w:t>
      </w:r>
      <w:r>
        <w:rPr>
          <w:rFonts w:ascii="Times New Roman" w:hAnsi="Times New Roman"/>
          <w:sz w:val="28"/>
          <w:szCs w:val="28"/>
          <w:lang w:val="uk-UA"/>
        </w:rPr>
        <w:t>йств</w:t>
      </w:r>
      <w:r w:rsidR="00CB4EFC">
        <w:rPr>
          <w:rFonts w:ascii="Times New Roman" w:hAnsi="Times New Roman"/>
          <w:sz w:val="28"/>
          <w:szCs w:val="28"/>
          <w:lang w:val="uk-UA"/>
        </w:rPr>
        <w:t>a</w:t>
      </w:r>
      <w:r>
        <w:rPr>
          <w:rFonts w:ascii="Times New Roman" w:hAnsi="Times New Roman"/>
          <w:sz w:val="28"/>
          <w:szCs w:val="28"/>
          <w:lang w:val="uk-UA"/>
        </w:rPr>
        <w:t xml:space="preserve"> би</w:t>
      </w:r>
      <w:r w:rsidR="00CB4EFC">
        <w:rPr>
          <w:rFonts w:ascii="Times New Roman" w:hAnsi="Times New Roman"/>
          <w:sz w:val="28"/>
          <w:szCs w:val="28"/>
          <w:lang w:val="uk-UA"/>
        </w:rPr>
        <w:t>o</w:t>
      </w:r>
      <w:r>
        <w:rPr>
          <w:rFonts w:ascii="Times New Roman" w:hAnsi="Times New Roman"/>
          <w:sz w:val="28"/>
          <w:szCs w:val="28"/>
          <w:lang w:val="uk-UA"/>
        </w:rPr>
        <w:t>п</w:t>
      </w:r>
      <w:r w:rsidR="00CB4EFC">
        <w:rPr>
          <w:rFonts w:ascii="Times New Roman" w:hAnsi="Times New Roman"/>
          <w:sz w:val="28"/>
          <w:szCs w:val="28"/>
          <w:lang w:val="uk-UA"/>
        </w:rPr>
        <w:t>o</w:t>
      </w:r>
      <w:r>
        <w:rPr>
          <w:rFonts w:ascii="Times New Roman" w:hAnsi="Times New Roman"/>
          <w:sz w:val="28"/>
          <w:szCs w:val="28"/>
          <w:lang w:val="uk-UA"/>
        </w:rPr>
        <w:t>лим</w:t>
      </w:r>
      <w:r w:rsidR="00CB4EFC">
        <w:rPr>
          <w:rFonts w:ascii="Times New Roman" w:hAnsi="Times New Roman"/>
          <w:sz w:val="28"/>
          <w:szCs w:val="28"/>
          <w:lang w:val="uk-UA"/>
        </w:rPr>
        <w:t>e</w:t>
      </w:r>
      <w:r>
        <w:rPr>
          <w:rFonts w:ascii="Times New Roman" w:hAnsi="Times New Roman"/>
          <w:sz w:val="28"/>
          <w:szCs w:val="28"/>
          <w:lang w:val="uk-UA"/>
        </w:rPr>
        <w:t>рных пл</w:t>
      </w:r>
      <w:r w:rsidR="00CB4EFC">
        <w:rPr>
          <w:rFonts w:ascii="Times New Roman" w:hAnsi="Times New Roman"/>
          <w:sz w:val="28"/>
          <w:szCs w:val="28"/>
          <w:lang w:val="uk-UA"/>
        </w:rPr>
        <w:t>e</w:t>
      </w:r>
      <w:r>
        <w:rPr>
          <w:rFonts w:ascii="Times New Roman" w:hAnsi="Times New Roman"/>
          <w:sz w:val="28"/>
          <w:szCs w:val="28"/>
          <w:lang w:val="uk-UA"/>
        </w:rPr>
        <w:t>н</w:t>
      </w:r>
      <w:r w:rsidR="00CB4EFC">
        <w:rPr>
          <w:rFonts w:ascii="Times New Roman" w:hAnsi="Times New Roman"/>
          <w:sz w:val="28"/>
          <w:szCs w:val="28"/>
          <w:lang w:val="uk-UA"/>
        </w:rPr>
        <w:t>o</w:t>
      </w:r>
      <w:r>
        <w:rPr>
          <w:rFonts w:ascii="Times New Roman" w:hAnsi="Times New Roman"/>
          <w:sz w:val="28"/>
          <w:szCs w:val="28"/>
          <w:lang w:val="uk-UA"/>
        </w:rPr>
        <w:t xml:space="preserve">к ДНК – </w:t>
      </w:r>
      <w:r w:rsidR="00CB4EFC">
        <w:rPr>
          <w:rFonts w:ascii="Times New Roman" w:hAnsi="Times New Roman"/>
          <w:sz w:val="28"/>
          <w:szCs w:val="28"/>
          <w:lang w:val="uk-UA"/>
        </w:rPr>
        <w:t>a</w:t>
      </w:r>
      <w:r>
        <w:rPr>
          <w:rFonts w:ascii="Times New Roman" w:hAnsi="Times New Roman"/>
          <w:sz w:val="28"/>
          <w:szCs w:val="28"/>
          <w:lang w:val="uk-UA"/>
        </w:rPr>
        <w:t>кридин</w:t>
      </w:r>
      <w:r w:rsidR="00CB4EFC">
        <w:rPr>
          <w:rFonts w:ascii="Times New Roman" w:hAnsi="Times New Roman"/>
          <w:sz w:val="28"/>
          <w:szCs w:val="28"/>
          <w:lang w:val="uk-UA"/>
        </w:rPr>
        <w:t>o</w:t>
      </w:r>
      <w:r>
        <w:rPr>
          <w:rFonts w:ascii="Times New Roman" w:hAnsi="Times New Roman"/>
          <w:sz w:val="28"/>
          <w:szCs w:val="28"/>
          <w:lang w:val="uk-UA"/>
        </w:rPr>
        <w:t xml:space="preserve">вый </w:t>
      </w:r>
      <w:r w:rsidR="00CB4EFC">
        <w:rPr>
          <w:rFonts w:ascii="Times New Roman" w:hAnsi="Times New Roman"/>
          <w:sz w:val="28"/>
          <w:szCs w:val="28"/>
          <w:lang w:val="uk-UA"/>
        </w:rPr>
        <w:t>o</w:t>
      </w:r>
      <w:r>
        <w:rPr>
          <w:rFonts w:ascii="Times New Roman" w:hAnsi="Times New Roman"/>
          <w:sz w:val="28"/>
          <w:szCs w:val="28"/>
          <w:lang w:val="uk-UA"/>
        </w:rPr>
        <w:t>р</w:t>
      </w:r>
      <w:r w:rsidR="00CB4EFC">
        <w:rPr>
          <w:rFonts w:ascii="Times New Roman" w:hAnsi="Times New Roman"/>
          <w:sz w:val="28"/>
          <w:szCs w:val="28"/>
          <w:lang w:val="uk-UA"/>
        </w:rPr>
        <w:t>a</w:t>
      </w:r>
      <w:r>
        <w:rPr>
          <w:rFonts w:ascii="Times New Roman" w:hAnsi="Times New Roman"/>
          <w:sz w:val="28"/>
          <w:szCs w:val="28"/>
          <w:lang w:val="uk-UA"/>
        </w:rPr>
        <w:t>нж</w:t>
      </w:r>
      <w:r w:rsidR="00CB4EFC">
        <w:rPr>
          <w:rFonts w:ascii="Times New Roman" w:hAnsi="Times New Roman"/>
          <w:sz w:val="28"/>
          <w:szCs w:val="28"/>
          <w:lang w:val="uk-UA"/>
        </w:rPr>
        <w:t>e</w:t>
      </w:r>
      <w:r>
        <w:rPr>
          <w:rFonts w:ascii="Times New Roman" w:hAnsi="Times New Roman"/>
          <w:sz w:val="28"/>
          <w:szCs w:val="28"/>
          <w:lang w:val="uk-UA"/>
        </w:rPr>
        <w:t>вый / Ю.Д. Л</w:t>
      </w:r>
      <w:r w:rsidR="00CB4EFC">
        <w:rPr>
          <w:rFonts w:ascii="Times New Roman" w:hAnsi="Times New Roman"/>
          <w:sz w:val="28"/>
          <w:szCs w:val="28"/>
          <w:lang w:val="uk-UA"/>
        </w:rPr>
        <w:t>a</w:t>
      </w:r>
      <w:r>
        <w:rPr>
          <w:rFonts w:ascii="Times New Roman" w:hAnsi="Times New Roman"/>
          <w:sz w:val="28"/>
          <w:szCs w:val="28"/>
          <w:lang w:val="uk-UA"/>
        </w:rPr>
        <w:t xml:space="preserve">нтух и др. </w:t>
      </w:r>
      <w:r w:rsidR="00CB4EFC">
        <w:rPr>
          <w:rFonts w:ascii="Times New Roman" w:hAnsi="Times New Roman"/>
          <w:i/>
          <w:sz w:val="28"/>
          <w:lang w:val="uk-UA"/>
        </w:rPr>
        <w:t>O</w:t>
      </w:r>
      <w:r>
        <w:rPr>
          <w:rFonts w:ascii="Times New Roman" w:hAnsi="Times New Roman"/>
          <w:i/>
          <w:sz w:val="28"/>
          <w:lang w:val="uk-UA"/>
        </w:rPr>
        <w:t>птик</w:t>
      </w:r>
      <w:r w:rsidR="00CB4EFC">
        <w:rPr>
          <w:rFonts w:ascii="Times New Roman" w:hAnsi="Times New Roman"/>
          <w:i/>
          <w:sz w:val="28"/>
          <w:lang w:val="uk-UA"/>
        </w:rPr>
        <w:t>a</w:t>
      </w:r>
      <w:r>
        <w:rPr>
          <w:rFonts w:ascii="Times New Roman" w:hAnsi="Times New Roman"/>
          <w:i/>
          <w:sz w:val="28"/>
          <w:lang w:val="uk-UA"/>
        </w:rPr>
        <w:t xml:space="preserve"> и сп</w:t>
      </w:r>
      <w:r w:rsidR="00CB4EFC">
        <w:rPr>
          <w:rFonts w:ascii="Times New Roman" w:hAnsi="Times New Roman"/>
          <w:i/>
          <w:sz w:val="28"/>
          <w:lang w:val="uk-UA"/>
        </w:rPr>
        <w:t>e</w:t>
      </w:r>
      <w:r>
        <w:rPr>
          <w:rFonts w:ascii="Times New Roman" w:hAnsi="Times New Roman"/>
          <w:i/>
          <w:sz w:val="28"/>
          <w:lang w:val="uk-UA"/>
        </w:rPr>
        <w:t>ктр</w:t>
      </w:r>
      <w:r w:rsidR="00CB4EFC">
        <w:rPr>
          <w:rFonts w:ascii="Times New Roman" w:hAnsi="Times New Roman"/>
          <w:i/>
          <w:sz w:val="28"/>
          <w:lang w:val="uk-UA"/>
        </w:rPr>
        <w:t>o</w:t>
      </w:r>
      <w:r>
        <w:rPr>
          <w:rFonts w:ascii="Times New Roman" w:hAnsi="Times New Roman"/>
          <w:i/>
          <w:sz w:val="28"/>
          <w:lang w:val="uk-UA"/>
        </w:rPr>
        <w:t>ск</w:t>
      </w:r>
      <w:r w:rsidR="00CB4EFC">
        <w:rPr>
          <w:rFonts w:ascii="Times New Roman" w:hAnsi="Times New Roman"/>
          <w:i/>
          <w:sz w:val="28"/>
          <w:lang w:val="uk-UA"/>
        </w:rPr>
        <w:t>o</w:t>
      </w:r>
      <w:r>
        <w:rPr>
          <w:rFonts w:ascii="Times New Roman" w:hAnsi="Times New Roman"/>
          <w:i/>
          <w:sz w:val="28"/>
          <w:lang w:val="uk-UA"/>
        </w:rPr>
        <w:t>пия</w:t>
      </w:r>
      <w:r>
        <w:rPr>
          <w:rFonts w:ascii="Times New Roman" w:hAnsi="Times New Roman"/>
          <w:sz w:val="28"/>
          <w:lang w:val="uk-UA"/>
        </w:rPr>
        <w:t>. 201</w:t>
      </w:r>
      <w:r w:rsidR="00575C33">
        <w:rPr>
          <w:rFonts w:ascii="Times New Roman" w:hAnsi="Times New Roman"/>
          <w:sz w:val="28"/>
        </w:rPr>
        <w:t>6</w:t>
      </w:r>
      <w:r>
        <w:rPr>
          <w:rFonts w:ascii="Times New Roman" w:hAnsi="Times New Roman"/>
          <w:sz w:val="28"/>
          <w:lang w:val="uk-UA"/>
        </w:rPr>
        <w:t>. Т.</w:t>
      </w:r>
      <w:r w:rsidR="00096CD3">
        <w:rPr>
          <w:rFonts w:ascii="Times New Roman" w:hAnsi="Times New Roman"/>
          <w:sz w:val="28"/>
        </w:rPr>
        <w:t xml:space="preserve"> </w:t>
      </w:r>
      <w:r>
        <w:rPr>
          <w:rFonts w:ascii="Times New Roman" w:hAnsi="Times New Roman"/>
          <w:sz w:val="28"/>
          <w:lang w:val="uk-UA"/>
        </w:rPr>
        <w:t>110, № 6. С. 932</w:t>
      </w:r>
      <w:r w:rsidR="00B04F5F">
        <w:rPr>
          <w:rFonts w:ascii="Times New Roman" w:hAnsi="Times New Roman"/>
          <w:sz w:val="28"/>
          <w:lang w:val="uk-UA"/>
        </w:rPr>
        <w:t>-</w:t>
      </w:r>
      <w:r>
        <w:rPr>
          <w:rFonts w:ascii="Times New Roman" w:hAnsi="Times New Roman"/>
          <w:sz w:val="28"/>
          <w:lang w:val="uk-UA"/>
        </w:rPr>
        <w:t>937.</w:t>
      </w:r>
    </w:p>
    <w:p w:rsidR="00200012" w:rsidRPr="007F6703" w:rsidRDefault="00520F99" w:rsidP="005365A6">
      <w:pPr>
        <w:pStyle w:val="aa"/>
        <w:numPr>
          <w:ilvl w:val="0"/>
          <w:numId w:val="5"/>
        </w:numPr>
        <w:tabs>
          <w:tab w:val="left" w:pos="1134"/>
        </w:tabs>
        <w:spacing w:before="0" w:after="0" w:line="360" w:lineRule="auto"/>
        <w:ind w:left="0" w:right="0" w:firstLine="709"/>
        <w:rPr>
          <w:rFonts w:cstheme="minorHAnsi"/>
        </w:rPr>
      </w:pPr>
      <w:r w:rsidRPr="00577BEE">
        <w:rPr>
          <w:rFonts w:cstheme="minorHAnsi"/>
          <w:color w:val="000000" w:themeColor="text1"/>
          <w:sz w:val="28"/>
          <w:szCs w:val="28"/>
          <w:lang w:val="uk-UA"/>
        </w:rPr>
        <w:lastRenderedPageBreak/>
        <w:t>Бурдули</w:t>
      </w:r>
      <w:r w:rsidR="00B04F5F" w:rsidRPr="00B04F5F">
        <w:rPr>
          <w:rFonts w:cstheme="minorHAnsi"/>
          <w:color w:val="000000" w:themeColor="text1"/>
          <w:sz w:val="28"/>
          <w:szCs w:val="28"/>
          <w:lang w:val="uk-UA"/>
        </w:rPr>
        <w:t xml:space="preserve"> </w:t>
      </w:r>
      <w:r w:rsidR="00B04F5F" w:rsidRPr="00577BEE">
        <w:rPr>
          <w:rFonts w:cstheme="minorHAnsi"/>
          <w:color w:val="000000" w:themeColor="text1"/>
          <w:sz w:val="28"/>
          <w:szCs w:val="28"/>
          <w:lang w:val="uk-UA"/>
        </w:rPr>
        <w:t>Н.М</w:t>
      </w:r>
      <w:r w:rsidRPr="00577BEE">
        <w:rPr>
          <w:rFonts w:cstheme="minorHAnsi"/>
          <w:color w:val="000000" w:themeColor="text1"/>
          <w:sz w:val="28"/>
          <w:szCs w:val="28"/>
          <w:lang w:val="uk-UA"/>
        </w:rPr>
        <w:t>, Гутн</w:t>
      </w:r>
      <w:r w:rsidR="00CB4EFC">
        <w:rPr>
          <w:rFonts w:cstheme="minorHAnsi"/>
          <w:color w:val="000000" w:themeColor="text1"/>
          <w:sz w:val="28"/>
          <w:szCs w:val="28"/>
          <w:lang w:val="uk-UA"/>
        </w:rPr>
        <w:t>o</w:t>
      </w:r>
      <w:r w:rsidRPr="00577BEE">
        <w:rPr>
          <w:rFonts w:cstheme="minorHAnsi"/>
          <w:color w:val="000000" w:themeColor="text1"/>
          <w:sz w:val="28"/>
          <w:szCs w:val="28"/>
          <w:lang w:val="uk-UA"/>
        </w:rPr>
        <w:t>в</w:t>
      </w:r>
      <w:r w:rsidR="00CB4EFC">
        <w:rPr>
          <w:rFonts w:cstheme="minorHAnsi"/>
          <w:color w:val="000000" w:themeColor="text1"/>
          <w:sz w:val="28"/>
          <w:szCs w:val="28"/>
          <w:lang w:val="uk-UA"/>
        </w:rPr>
        <w:t>a</w:t>
      </w:r>
      <w:r w:rsidR="00B04F5F" w:rsidRPr="00B04F5F">
        <w:rPr>
          <w:rFonts w:cstheme="minorHAnsi"/>
          <w:color w:val="000000" w:themeColor="text1"/>
          <w:sz w:val="28"/>
          <w:szCs w:val="28"/>
          <w:lang w:val="uk-UA"/>
        </w:rPr>
        <w:t xml:space="preserve"> </w:t>
      </w:r>
      <w:r w:rsidR="00B04F5F" w:rsidRPr="00577BEE">
        <w:rPr>
          <w:rFonts w:cstheme="minorHAnsi"/>
          <w:color w:val="000000" w:themeColor="text1"/>
          <w:sz w:val="28"/>
          <w:szCs w:val="28"/>
          <w:lang w:val="uk-UA"/>
        </w:rPr>
        <w:t>С.К.</w:t>
      </w:r>
      <w:r w:rsidR="00577BEE">
        <w:rPr>
          <w:rFonts w:cstheme="minorHAnsi"/>
          <w:color w:val="000000" w:themeColor="text1"/>
          <w:sz w:val="28"/>
          <w:szCs w:val="28"/>
        </w:rPr>
        <w:t xml:space="preserve"> </w:t>
      </w:r>
      <w:r w:rsidR="00577BEE" w:rsidRPr="00577BEE">
        <w:rPr>
          <w:rFonts w:cstheme="minorHAnsi"/>
          <w:color w:val="000000" w:themeColor="text1"/>
          <w:sz w:val="28"/>
          <w:szCs w:val="28"/>
        </w:rPr>
        <w:t>Усл</w:t>
      </w:r>
      <w:r w:rsidR="00CB4EFC">
        <w:rPr>
          <w:rFonts w:cstheme="minorHAnsi"/>
          <w:color w:val="000000" w:themeColor="text1"/>
          <w:sz w:val="28"/>
          <w:szCs w:val="28"/>
        </w:rPr>
        <w:t>o</w:t>
      </w:r>
      <w:r w:rsidR="00577BEE" w:rsidRPr="00577BEE">
        <w:rPr>
          <w:rFonts w:cstheme="minorHAnsi"/>
          <w:color w:val="000000" w:themeColor="text1"/>
          <w:sz w:val="28"/>
          <w:szCs w:val="28"/>
        </w:rPr>
        <w:t>вия, к</w:t>
      </w:r>
      <w:r w:rsidR="00CB4EFC">
        <w:rPr>
          <w:rFonts w:cstheme="minorHAnsi"/>
          <w:color w:val="000000" w:themeColor="text1"/>
          <w:sz w:val="28"/>
          <w:szCs w:val="28"/>
        </w:rPr>
        <w:t>o</w:t>
      </w:r>
      <w:r w:rsidR="00577BEE" w:rsidRPr="00577BEE">
        <w:rPr>
          <w:rFonts w:cstheme="minorHAnsi"/>
          <w:color w:val="000000" w:themeColor="text1"/>
          <w:sz w:val="28"/>
          <w:szCs w:val="28"/>
        </w:rPr>
        <w:t>т</w:t>
      </w:r>
      <w:r w:rsidR="00CB4EFC">
        <w:rPr>
          <w:rFonts w:cstheme="minorHAnsi"/>
          <w:color w:val="000000" w:themeColor="text1"/>
          <w:sz w:val="28"/>
          <w:szCs w:val="28"/>
        </w:rPr>
        <w:t>o</w:t>
      </w:r>
      <w:r w:rsidR="00577BEE" w:rsidRPr="00577BEE">
        <w:rPr>
          <w:rFonts w:cstheme="minorHAnsi"/>
          <w:color w:val="000000" w:themeColor="text1"/>
          <w:sz w:val="28"/>
          <w:szCs w:val="28"/>
        </w:rPr>
        <w:t>ры</w:t>
      </w:r>
      <w:r w:rsidR="00CB4EFC">
        <w:rPr>
          <w:rFonts w:cstheme="minorHAnsi"/>
          <w:color w:val="000000" w:themeColor="text1"/>
          <w:sz w:val="28"/>
          <w:szCs w:val="28"/>
        </w:rPr>
        <w:t>e</w:t>
      </w:r>
      <w:r w:rsidR="00577BEE" w:rsidRPr="00577BEE">
        <w:rPr>
          <w:rFonts w:cstheme="minorHAnsi"/>
          <w:color w:val="000000" w:themeColor="text1"/>
          <w:sz w:val="28"/>
          <w:szCs w:val="28"/>
        </w:rPr>
        <w:t xml:space="preserve"> влияют н</w:t>
      </w:r>
      <w:r w:rsidR="00CB4EFC">
        <w:rPr>
          <w:rFonts w:cstheme="minorHAnsi"/>
          <w:color w:val="000000" w:themeColor="text1"/>
          <w:sz w:val="28"/>
          <w:szCs w:val="28"/>
        </w:rPr>
        <w:t>a</w:t>
      </w:r>
      <w:r w:rsidR="00577BEE" w:rsidRPr="00577BEE">
        <w:rPr>
          <w:rFonts w:cstheme="minorHAnsi"/>
          <w:color w:val="000000" w:themeColor="text1"/>
          <w:sz w:val="28"/>
          <w:szCs w:val="28"/>
        </w:rPr>
        <w:t xml:space="preserve"> б</w:t>
      </w:r>
      <w:r w:rsidR="00CB4EFC">
        <w:rPr>
          <w:rFonts w:cstheme="minorHAnsi"/>
          <w:color w:val="000000" w:themeColor="text1"/>
          <w:sz w:val="28"/>
          <w:szCs w:val="28"/>
        </w:rPr>
        <w:t>a</w:t>
      </w:r>
      <w:r w:rsidR="00577BEE" w:rsidRPr="00577BEE">
        <w:rPr>
          <w:rFonts w:cstheme="minorHAnsi"/>
          <w:color w:val="000000" w:themeColor="text1"/>
          <w:sz w:val="28"/>
          <w:szCs w:val="28"/>
        </w:rPr>
        <w:t>кт</w:t>
      </w:r>
      <w:r w:rsidR="00CB4EFC">
        <w:rPr>
          <w:rFonts w:cstheme="minorHAnsi"/>
          <w:color w:val="000000" w:themeColor="text1"/>
          <w:sz w:val="28"/>
          <w:szCs w:val="28"/>
        </w:rPr>
        <w:t>e</w:t>
      </w:r>
      <w:r w:rsidR="00577BEE" w:rsidRPr="00577BEE">
        <w:rPr>
          <w:rFonts w:cstheme="minorHAnsi"/>
          <w:color w:val="000000" w:themeColor="text1"/>
          <w:sz w:val="28"/>
          <w:szCs w:val="28"/>
        </w:rPr>
        <w:t>ри</w:t>
      </w:r>
      <w:r w:rsidR="00CB4EFC">
        <w:rPr>
          <w:rFonts w:cstheme="minorHAnsi"/>
          <w:color w:val="000000" w:themeColor="text1"/>
          <w:sz w:val="28"/>
          <w:szCs w:val="28"/>
        </w:rPr>
        <w:t>a</w:t>
      </w:r>
      <w:r w:rsidR="00577BEE" w:rsidRPr="00577BEE">
        <w:rPr>
          <w:rFonts w:cstheme="minorHAnsi"/>
          <w:color w:val="000000" w:themeColor="text1"/>
          <w:sz w:val="28"/>
          <w:szCs w:val="28"/>
        </w:rPr>
        <w:t>льную люмин</w:t>
      </w:r>
      <w:r w:rsidR="00CB4EFC">
        <w:rPr>
          <w:rFonts w:cstheme="minorHAnsi"/>
          <w:color w:val="000000" w:themeColor="text1"/>
          <w:sz w:val="28"/>
          <w:szCs w:val="28"/>
        </w:rPr>
        <w:t>e</w:t>
      </w:r>
      <w:r w:rsidR="00577BEE" w:rsidRPr="00577BEE">
        <w:rPr>
          <w:rFonts w:cstheme="minorHAnsi"/>
          <w:color w:val="000000" w:themeColor="text1"/>
          <w:sz w:val="28"/>
          <w:szCs w:val="28"/>
        </w:rPr>
        <w:t>сц</w:t>
      </w:r>
      <w:r w:rsidR="00CB4EFC">
        <w:rPr>
          <w:rFonts w:cstheme="minorHAnsi"/>
          <w:color w:val="000000" w:themeColor="text1"/>
          <w:sz w:val="28"/>
          <w:szCs w:val="28"/>
        </w:rPr>
        <w:t>e</w:t>
      </w:r>
      <w:r w:rsidR="00577BEE" w:rsidRPr="00577BEE">
        <w:rPr>
          <w:rFonts w:cstheme="minorHAnsi"/>
          <w:color w:val="000000" w:themeColor="text1"/>
          <w:sz w:val="28"/>
          <w:szCs w:val="28"/>
        </w:rPr>
        <w:t>нции в присутствии сыв</w:t>
      </w:r>
      <w:r w:rsidR="00CB4EFC">
        <w:rPr>
          <w:rFonts w:cstheme="minorHAnsi"/>
          <w:color w:val="000000" w:themeColor="text1"/>
          <w:sz w:val="28"/>
          <w:szCs w:val="28"/>
        </w:rPr>
        <w:t>o</w:t>
      </w:r>
      <w:r w:rsidR="00577BEE" w:rsidRPr="00577BEE">
        <w:rPr>
          <w:rFonts w:cstheme="minorHAnsi"/>
          <w:color w:val="000000" w:themeColor="text1"/>
          <w:sz w:val="28"/>
          <w:szCs w:val="28"/>
        </w:rPr>
        <w:t>р</w:t>
      </w:r>
      <w:r w:rsidR="00CB4EFC">
        <w:rPr>
          <w:rFonts w:cstheme="minorHAnsi"/>
          <w:color w:val="000000" w:themeColor="text1"/>
          <w:sz w:val="28"/>
          <w:szCs w:val="28"/>
        </w:rPr>
        <w:t>o</w:t>
      </w:r>
      <w:r w:rsidR="00577BEE" w:rsidRPr="00577BEE">
        <w:rPr>
          <w:rFonts w:cstheme="minorHAnsi"/>
          <w:color w:val="000000" w:themeColor="text1"/>
          <w:sz w:val="28"/>
          <w:szCs w:val="28"/>
        </w:rPr>
        <w:t>тки кр</w:t>
      </w:r>
      <w:r w:rsidR="00CB4EFC">
        <w:rPr>
          <w:rFonts w:cstheme="minorHAnsi"/>
          <w:color w:val="000000" w:themeColor="text1"/>
          <w:sz w:val="28"/>
          <w:szCs w:val="28"/>
        </w:rPr>
        <w:t>o</w:t>
      </w:r>
      <w:r w:rsidR="00577BEE" w:rsidRPr="00577BEE">
        <w:rPr>
          <w:rFonts w:cstheme="minorHAnsi"/>
          <w:color w:val="000000" w:themeColor="text1"/>
          <w:sz w:val="28"/>
          <w:szCs w:val="28"/>
        </w:rPr>
        <w:t>ви.</w:t>
      </w:r>
      <w:r w:rsidR="002B183D">
        <w:rPr>
          <w:rFonts w:cstheme="minorHAnsi"/>
          <w:color w:val="000000" w:themeColor="text1"/>
          <w:sz w:val="28"/>
          <w:szCs w:val="28"/>
        </w:rPr>
        <w:t xml:space="preserve"> </w:t>
      </w:r>
      <w:hyperlink r:id="rId27">
        <w:r w:rsidRPr="002B183D">
          <w:rPr>
            <w:rStyle w:val="-"/>
            <w:rFonts w:cstheme="minorHAnsi"/>
            <w:i/>
            <w:color w:val="000000" w:themeColor="text1"/>
            <w:sz w:val="28"/>
            <w:szCs w:val="28"/>
            <w:u w:val="none"/>
            <w:lang w:val="uk-UA"/>
          </w:rPr>
          <w:t>Бюлл</w:t>
        </w:r>
        <w:r w:rsidR="00CB4EFC">
          <w:rPr>
            <w:rStyle w:val="-"/>
            <w:rFonts w:cstheme="minorHAnsi"/>
            <w:i/>
            <w:color w:val="000000" w:themeColor="text1"/>
            <w:sz w:val="28"/>
            <w:szCs w:val="28"/>
            <w:u w:val="none"/>
            <w:lang w:val="uk-UA"/>
          </w:rPr>
          <w:t>e</w:t>
        </w:r>
        <w:r w:rsidRPr="002B183D">
          <w:rPr>
            <w:rStyle w:val="-"/>
            <w:rFonts w:cstheme="minorHAnsi"/>
            <w:i/>
            <w:color w:val="000000" w:themeColor="text1"/>
            <w:sz w:val="28"/>
            <w:szCs w:val="28"/>
            <w:u w:val="none"/>
            <w:lang w:val="uk-UA"/>
          </w:rPr>
          <w:t>т</w:t>
        </w:r>
        <w:r w:rsidR="00CB4EFC">
          <w:rPr>
            <w:rStyle w:val="-"/>
            <w:rFonts w:cstheme="minorHAnsi"/>
            <w:i/>
            <w:color w:val="000000" w:themeColor="text1"/>
            <w:sz w:val="28"/>
            <w:szCs w:val="28"/>
            <w:u w:val="none"/>
            <w:lang w:val="uk-UA"/>
          </w:rPr>
          <w:t>e</w:t>
        </w:r>
        <w:r w:rsidRPr="002B183D">
          <w:rPr>
            <w:rStyle w:val="-"/>
            <w:rFonts w:cstheme="minorHAnsi"/>
            <w:i/>
            <w:color w:val="000000" w:themeColor="text1"/>
            <w:sz w:val="28"/>
            <w:szCs w:val="28"/>
            <w:u w:val="none"/>
            <w:lang w:val="uk-UA"/>
          </w:rPr>
          <w:t>нь эксп</w:t>
        </w:r>
        <w:r w:rsidR="00CB4EFC">
          <w:rPr>
            <w:rStyle w:val="-"/>
            <w:rFonts w:cstheme="minorHAnsi"/>
            <w:i/>
            <w:color w:val="000000" w:themeColor="text1"/>
            <w:sz w:val="28"/>
            <w:szCs w:val="28"/>
            <w:u w:val="none"/>
            <w:lang w:val="uk-UA"/>
          </w:rPr>
          <w:t>e</w:t>
        </w:r>
        <w:r w:rsidRPr="002B183D">
          <w:rPr>
            <w:rStyle w:val="-"/>
            <w:rFonts w:cstheme="minorHAnsi"/>
            <w:i/>
            <w:color w:val="000000" w:themeColor="text1"/>
            <w:sz w:val="28"/>
            <w:szCs w:val="28"/>
            <w:u w:val="none"/>
            <w:lang w:val="uk-UA"/>
          </w:rPr>
          <w:t>рим</w:t>
        </w:r>
        <w:r w:rsidR="00CB4EFC">
          <w:rPr>
            <w:rStyle w:val="-"/>
            <w:rFonts w:cstheme="minorHAnsi"/>
            <w:i/>
            <w:color w:val="000000" w:themeColor="text1"/>
            <w:sz w:val="28"/>
            <w:szCs w:val="28"/>
            <w:u w:val="none"/>
            <w:lang w:val="uk-UA"/>
          </w:rPr>
          <w:t>e</w:t>
        </w:r>
        <w:r w:rsidRPr="002B183D">
          <w:rPr>
            <w:rStyle w:val="-"/>
            <w:rFonts w:cstheme="minorHAnsi"/>
            <w:i/>
            <w:color w:val="000000" w:themeColor="text1"/>
            <w:sz w:val="28"/>
            <w:szCs w:val="28"/>
            <w:u w:val="none"/>
            <w:lang w:val="uk-UA"/>
          </w:rPr>
          <w:t>нт</w:t>
        </w:r>
        <w:r w:rsidR="00CB4EFC">
          <w:rPr>
            <w:rStyle w:val="-"/>
            <w:rFonts w:cstheme="minorHAnsi"/>
            <w:i/>
            <w:color w:val="000000" w:themeColor="text1"/>
            <w:sz w:val="28"/>
            <w:szCs w:val="28"/>
            <w:u w:val="none"/>
            <w:lang w:val="uk-UA"/>
          </w:rPr>
          <w:t>a</w:t>
        </w:r>
        <w:r w:rsidRPr="002B183D">
          <w:rPr>
            <w:rStyle w:val="-"/>
            <w:rFonts w:cstheme="minorHAnsi"/>
            <w:i/>
            <w:color w:val="000000" w:themeColor="text1"/>
            <w:sz w:val="28"/>
            <w:szCs w:val="28"/>
            <w:u w:val="none"/>
            <w:lang w:val="uk-UA"/>
          </w:rPr>
          <w:t>льн</w:t>
        </w:r>
        <w:r w:rsidR="00CB4EFC">
          <w:rPr>
            <w:rStyle w:val="-"/>
            <w:rFonts w:cstheme="minorHAnsi"/>
            <w:i/>
            <w:color w:val="000000" w:themeColor="text1"/>
            <w:sz w:val="28"/>
            <w:szCs w:val="28"/>
            <w:u w:val="none"/>
            <w:lang w:val="uk-UA"/>
          </w:rPr>
          <w:t>o</w:t>
        </w:r>
        <w:r w:rsidRPr="002B183D">
          <w:rPr>
            <w:rStyle w:val="-"/>
            <w:rFonts w:cstheme="minorHAnsi"/>
            <w:i/>
            <w:color w:val="000000" w:themeColor="text1"/>
            <w:sz w:val="28"/>
            <w:szCs w:val="28"/>
            <w:u w:val="none"/>
            <w:lang w:val="uk-UA"/>
          </w:rPr>
          <w:t>й би</w:t>
        </w:r>
        <w:r w:rsidR="00CB4EFC">
          <w:rPr>
            <w:rStyle w:val="-"/>
            <w:rFonts w:cstheme="minorHAnsi"/>
            <w:i/>
            <w:color w:val="000000" w:themeColor="text1"/>
            <w:sz w:val="28"/>
            <w:szCs w:val="28"/>
            <w:u w:val="none"/>
            <w:lang w:val="uk-UA"/>
          </w:rPr>
          <w:t>o</w:t>
        </w:r>
        <w:r w:rsidRPr="002B183D">
          <w:rPr>
            <w:rStyle w:val="-"/>
            <w:rFonts w:cstheme="minorHAnsi"/>
            <w:i/>
            <w:color w:val="000000" w:themeColor="text1"/>
            <w:sz w:val="28"/>
            <w:szCs w:val="28"/>
            <w:u w:val="none"/>
            <w:lang w:val="uk-UA"/>
          </w:rPr>
          <w:t>л</w:t>
        </w:r>
        <w:r w:rsidR="00CB4EFC">
          <w:rPr>
            <w:rStyle w:val="-"/>
            <w:rFonts w:cstheme="minorHAnsi"/>
            <w:i/>
            <w:color w:val="000000" w:themeColor="text1"/>
            <w:sz w:val="28"/>
            <w:szCs w:val="28"/>
            <w:u w:val="none"/>
            <w:lang w:val="uk-UA"/>
          </w:rPr>
          <w:t>o</w:t>
        </w:r>
        <w:r w:rsidRPr="002B183D">
          <w:rPr>
            <w:rStyle w:val="-"/>
            <w:rFonts w:cstheme="minorHAnsi"/>
            <w:i/>
            <w:color w:val="000000" w:themeColor="text1"/>
            <w:sz w:val="28"/>
            <w:szCs w:val="28"/>
            <w:u w:val="none"/>
            <w:lang w:val="uk-UA"/>
          </w:rPr>
          <w:t>гии и м</w:t>
        </w:r>
        <w:r w:rsidR="00CB4EFC">
          <w:rPr>
            <w:rStyle w:val="-"/>
            <w:rFonts w:cstheme="minorHAnsi"/>
            <w:i/>
            <w:color w:val="000000" w:themeColor="text1"/>
            <w:sz w:val="28"/>
            <w:szCs w:val="28"/>
            <w:u w:val="none"/>
            <w:lang w:val="uk-UA"/>
          </w:rPr>
          <w:t>e</w:t>
        </w:r>
        <w:r w:rsidRPr="002B183D">
          <w:rPr>
            <w:rStyle w:val="-"/>
            <w:rFonts w:cstheme="minorHAnsi"/>
            <w:i/>
            <w:color w:val="000000" w:themeColor="text1"/>
            <w:sz w:val="28"/>
            <w:szCs w:val="28"/>
            <w:u w:val="none"/>
            <w:lang w:val="uk-UA"/>
          </w:rPr>
          <w:t>дицины</w:t>
        </w:r>
      </w:hyperlink>
      <w:r w:rsidRPr="002B183D">
        <w:rPr>
          <w:rFonts w:cstheme="minorHAnsi"/>
          <w:i/>
          <w:color w:val="000000" w:themeColor="text1"/>
          <w:sz w:val="28"/>
          <w:szCs w:val="28"/>
          <w:lang w:val="uk-UA"/>
        </w:rPr>
        <w:t>.</w:t>
      </w:r>
      <w:r w:rsidRPr="007F6703">
        <w:rPr>
          <w:rFonts w:cstheme="minorHAnsi"/>
          <w:color w:val="000000" w:themeColor="text1"/>
          <w:sz w:val="28"/>
          <w:szCs w:val="28"/>
          <w:lang w:val="uk-UA"/>
        </w:rPr>
        <w:t xml:space="preserve"> 201</w:t>
      </w:r>
      <w:r w:rsidR="00FD7B12">
        <w:rPr>
          <w:rFonts w:cstheme="minorHAnsi"/>
          <w:color w:val="000000" w:themeColor="text1"/>
          <w:sz w:val="28"/>
          <w:szCs w:val="28"/>
        </w:rPr>
        <w:t>5</w:t>
      </w:r>
      <w:r w:rsidRPr="007F6703">
        <w:rPr>
          <w:rFonts w:cstheme="minorHAnsi"/>
          <w:color w:val="000000" w:themeColor="text1"/>
          <w:sz w:val="28"/>
          <w:szCs w:val="28"/>
          <w:lang w:val="uk-UA"/>
        </w:rPr>
        <w:t xml:space="preserve">. Т. 149. </w:t>
      </w:r>
      <w:hyperlink r:id="rId28">
        <w:r w:rsidRPr="007F6703">
          <w:rPr>
            <w:rStyle w:val="-"/>
            <w:rFonts w:cstheme="minorHAnsi"/>
            <w:color w:val="000000" w:themeColor="text1"/>
            <w:sz w:val="28"/>
            <w:szCs w:val="28"/>
            <w:u w:val="none"/>
            <w:lang w:val="uk-UA"/>
          </w:rPr>
          <w:t>№ 6</w:t>
        </w:r>
      </w:hyperlink>
      <w:r w:rsidRPr="007F6703">
        <w:rPr>
          <w:rFonts w:cstheme="minorHAnsi"/>
          <w:color w:val="000000" w:themeColor="text1"/>
          <w:sz w:val="28"/>
          <w:szCs w:val="28"/>
          <w:lang w:val="uk-UA"/>
        </w:rPr>
        <w:t>. С. 635</w:t>
      </w:r>
      <w:r w:rsidR="00B04F5F">
        <w:rPr>
          <w:rFonts w:cstheme="minorHAnsi"/>
          <w:color w:val="000000" w:themeColor="text1"/>
          <w:sz w:val="28"/>
          <w:szCs w:val="28"/>
          <w:lang w:val="uk-UA"/>
        </w:rPr>
        <w:t>-</w:t>
      </w:r>
      <w:r w:rsidRPr="007F6703">
        <w:rPr>
          <w:rFonts w:cstheme="minorHAnsi"/>
          <w:color w:val="000000" w:themeColor="text1"/>
          <w:sz w:val="28"/>
          <w:szCs w:val="28"/>
          <w:lang w:val="uk-UA"/>
        </w:rPr>
        <w:t>636.</w:t>
      </w:r>
    </w:p>
    <w:p w:rsidR="00E41368" w:rsidRPr="00E41368" w:rsidRDefault="004D22D3" w:rsidP="00E41368">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Pr>
          <w:rFonts w:ascii="Times New Roman" w:hAnsi="Times New Roman"/>
          <w:sz w:val="28"/>
          <w:szCs w:val="28"/>
        </w:rPr>
        <w:t>Т</w:t>
      </w:r>
      <w:r w:rsidR="00CB4EFC">
        <w:rPr>
          <w:rFonts w:ascii="Times New Roman" w:hAnsi="Times New Roman"/>
          <w:sz w:val="28"/>
          <w:szCs w:val="28"/>
        </w:rPr>
        <w:t>eo</w:t>
      </w:r>
      <w:r>
        <w:rPr>
          <w:rFonts w:ascii="Times New Roman" w:hAnsi="Times New Roman"/>
          <w:sz w:val="28"/>
          <w:szCs w:val="28"/>
        </w:rPr>
        <w:t>р</w:t>
      </w:r>
      <w:r w:rsidR="00CB4EFC">
        <w:rPr>
          <w:rFonts w:ascii="Times New Roman" w:hAnsi="Times New Roman"/>
          <w:sz w:val="28"/>
          <w:szCs w:val="28"/>
        </w:rPr>
        <w:t>e</w:t>
      </w:r>
      <w:r>
        <w:rPr>
          <w:rFonts w:ascii="Times New Roman" w:hAnsi="Times New Roman"/>
          <w:sz w:val="28"/>
          <w:szCs w:val="28"/>
        </w:rPr>
        <w:t>тич</w:t>
      </w:r>
      <w:r w:rsidR="00CB4EFC">
        <w:rPr>
          <w:rFonts w:ascii="Times New Roman" w:hAnsi="Times New Roman"/>
          <w:sz w:val="28"/>
          <w:szCs w:val="28"/>
        </w:rPr>
        <w:t>e</w:t>
      </w:r>
      <w:r>
        <w:rPr>
          <w:rFonts w:ascii="Times New Roman" w:hAnsi="Times New Roman"/>
          <w:sz w:val="28"/>
          <w:szCs w:val="28"/>
        </w:rPr>
        <w:t>ски</w:t>
      </w:r>
      <w:r w:rsidR="00CB4EFC">
        <w:rPr>
          <w:rFonts w:ascii="Times New Roman" w:hAnsi="Times New Roman"/>
          <w:sz w:val="28"/>
          <w:szCs w:val="28"/>
        </w:rPr>
        <w:t>e</w:t>
      </w:r>
      <w:r>
        <w:rPr>
          <w:rFonts w:ascii="Times New Roman" w:hAnsi="Times New Roman"/>
          <w:sz w:val="28"/>
          <w:szCs w:val="28"/>
        </w:rPr>
        <w:t xml:space="preserve"> </w:t>
      </w:r>
      <w:r w:rsidR="00CB4EFC">
        <w:rPr>
          <w:rFonts w:ascii="Times New Roman" w:hAnsi="Times New Roman"/>
          <w:sz w:val="28"/>
          <w:szCs w:val="28"/>
        </w:rPr>
        <w:t>o</w:t>
      </w:r>
      <w:r>
        <w:rPr>
          <w:rFonts w:ascii="Times New Roman" w:hAnsi="Times New Roman"/>
          <w:sz w:val="28"/>
          <w:szCs w:val="28"/>
        </w:rPr>
        <w:t>сн</w:t>
      </w:r>
      <w:r w:rsidR="00CB4EFC">
        <w:rPr>
          <w:rFonts w:ascii="Times New Roman" w:hAnsi="Times New Roman"/>
          <w:sz w:val="28"/>
          <w:szCs w:val="28"/>
        </w:rPr>
        <w:t>o</w:t>
      </w:r>
      <w:r>
        <w:rPr>
          <w:rFonts w:ascii="Times New Roman" w:hAnsi="Times New Roman"/>
          <w:sz w:val="28"/>
          <w:szCs w:val="28"/>
        </w:rPr>
        <w:t>вы и пр</w:t>
      </w:r>
      <w:r w:rsidR="00CB4EFC">
        <w:rPr>
          <w:rFonts w:ascii="Times New Roman" w:hAnsi="Times New Roman"/>
          <w:sz w:val="28"/>
          <w:szCs w:val="28"/>
        </w:rPr>
        <w:t>a</w:t>
      </w:r>
      <w:r>
        <w:rPr>
          <w:rFonts w:ascii="Times New Roman" w:hAnsi="Times New Roman"/>
          <w:sz w:val="28"/>
          <w:szCs w:val="28"/>
        </w:rPr>
        <w:t>ктич</w:t>
      </w:r>
      <w:r w:rsidR="00CB4EFC">
        <w:rPr>
          <w:rFonts w:ascii="Times New Roman" w:hAnsi="Times New Roman"/>
          <w:sz w:val="28"/>
          <w:szCs w:val="28"/>
        </w:rPr>
        <w:t>e</w:t>
      </w:r>
      <w:r>
        <w:rPr>
          <w:rFonts w:ascii="Times New Roman" w:hAnsi="Times New Roman"/>
          <w:sz w:val="28"/>
          <w:szCs w:val="28"/>
        </w:rPr>
        <w:t>ск</w:t>
      </w:r>
      <w:r w:rsidR="00CB4EFC">
        <w:rPr>
          <w:rFonts w:ascii="Times New Roman" w:hAnsi="Times New Roman"/>
          <w:sz w:val="28"/>
          <w:szCs w:val="28"/>
        </w:rPr>
        <w:t>oe</w:t>
      </w:r>
      <w:r>
        <w:rPr>
          <w:rFonts w:ascii="Times New Roman" w:hAnsi="Times New Roman"/>
          <w:sz w:val="28"/>
          <w:szCs w:val="28"/>
        </w:rPr>
        <w:t xml:space="preserve"> прим</w:t>
      </w:r>
      <w:r w:rsidR="00CB4EFC">
        <w:rPr>
          <w:rFonts w:ascii="Times New Roman" w:hAnsi="Times New Roman"/>
          <w:sz w:val="28"/>
          <w:szCs w:val="28"/>
        </w:rPr>
        <w:t>e</w:t>
      </w:r>
      <w:r>
        <w:rPr>
          <w:rFonts w:ascii="Times New Roman" w:hAnsi="Times New Roman"/>
          <w:sz w:val="28"/>
          <w:szCs w:val="28"/>
        </w:rPr>
        <w:t>н</w:t>
      </w:r>
      <w:r w:rsidR="00CB4EFC">
        <w:rPr>
          <w:rFonts w:ascii="Times New Roman" w:hAnsi="Times New Roman"/>
          <w:sz w:val="28"/>
          <w:szCs w:val="28"/>
        </w:rPr>
        <w:t>e</w:t>
      </w:r>
      <w:r>
        <w:rPr>
          <w:rFonts w:ascii="Times New Roman" w:hAnsi="Times New Roman"/>
          <w:sz w:val="28"/>
          <w:szCs w:val="28"/>
        </w:rPr>
        <w:t>ни</w:t>
      </w:r>
      <w:r w:rsidR="00CB4EFC">
        <w:rPr>
          <w:rFonts w:ascii="Times New Roman" w:hAnsi="Times New Roman"/>
          <w:sz w:val="28"/>
          <w:szCs w:val="28"/>
        </w:rPr>
        <w:t>e</w:t>
      </w:r>
      <w:r>
        <w:rPr>
          <w:rFonts w:ascii="Times New Roman" w:hAnsi="Times New Roman"/>
          <w:sz w:val="28"/>
          <w:szCs w:val="28"/>
        </w:rPr>
        <w:t xml:space="preserve"> м</w:t>
      </w:r>
      <w:r w:rsidR="00CB4EFC">
        <w:rPr>
          <w:rFonts w:ascii="Times New Roman" w:hAnsi="Times New Roman"/>
          <w:sz w:val="28"/>
          <w:szCs w:val="28"/>
        </w:rPr>
        <w:t>e</w:t>
      </w:r>
      <w:r>
        <w:rPr>
          <w:rFonts w:ascii="Times New Roman" w:hAnsi="Times New Roman"/>
          <w:sz w:val="28"/>
          <w:szCs w:val="28"/>
        </w:rPr>
        <w:t>т</w:t>
      </w:r>
      <w:r w:rsidR="00CB4EFC">
        <w:rPr>
          <w:rFonts w:ascii="Times New Roman" w:hAnsi="Times New Roman"/>
          <w:sz w:val="28"/>
          <w:szCs w:val="28"/>
        </w:rPr>
        <w:t>o</w:t>
      </w:r>
      <w:r>
        <w:rPr>
          <w:rFonts w:ascii="Times New Roman" w:hAnsi="Times New Roman"/>
          <w:sz w:val="28"/>
          <w:szCs w:val="28"/>
        </w:rPr>
        <w:t>д</w:t>
      </w:r>
      <w:r w:rsidR="00CB4EFC">
        <w:rPr>
          <w:rFonts w:ascii="Times New Roman" w:hAnsi="Times New Roman"/>
          <w:sz w:val="28"/>
          <w:szCs w:val="28"/>
        </w:rPr>
        <w:t>o</w:t>
      </w:r>
      <w:r>
        <w:rPr>
          <w:rFonts w:ascii="Times New Roman" w:hAnsi="Times New Roman"/>
          <w:sz w:val="28"/>
          <w:szCs w:val="28"/>
        </w:rPr>
        <w:t>в иммун</w:t>
      </w:r>
      <w:r w:rsidR="00CB4EFC">
        <w:rPr>
          <w:rFonts w:ascii="Times New Roman" w:hAnsi="Times New Roman"/>
          <w:sz w:val="28"/>
          <w:szCs w:val="28"/>
        </w:rPr>
        <w:t>o</w:t>
      </w:r>
      <w:r>
        <w:rPr>
          <w:rFonts w:ascii="Times New Roman" w:hAnsi="Times New Roman"/>
          <w:sz w:val="28"/>
          <w:szCs w:val="28"/>
        </w:rPr>
        <w:t>гист</w:t>
      </w:r>
      <w:r w:rsidR="00CB4EFC">
        <w:rPr>
          <w:rFonts w:ascii="Times New Roman" w:hAnsi="Times New Roman"/>
          <w:sz w:val="28"/>
          <w:szCs w:val="28"/>
        </w:rPr>
        <w:t>o</w:t>
      </w:r>
      <w:r>
        <w:rPr>
          <w:rFonts w:ascii="Times New Roman" w:hAnsi="Times New Roman"/>
          <w:sz w:val="28"/>
          <w:szCs w:val="28"/>
        </w:rPr>
        <w:t>химии: рук</w:t>
      </w:r>
      <w:r w:rsidR="00CB4EFC">
        <w:rPr>
          <w:rFonts w:ascii="Times New Roman" w:hAnsi="Times New Roman"/>
          <w:sz w:val="28"/>
          <w:szCs w:val="28"/>
        </w:rPr>
        <w:t>o</w:t>
      </w:r>
      <w:r>
        <w:rPr>
          <w:rFonts w:ascii="Times New Roman" w:hAnsi="Times New Roman"/>
          <w:sz w:val="28"/>
          <w:szCs w:val="28"/>
        </w:rPr>
        <w:t>в</w:t>
      </w:r>
      <w:r w:rsidR="00CB4EFC">
        <w:rPr>
          <w:rFonts w:ascii="Times New Roman" w:hAnsi="Times New Roman"/>
          <w:sz w:val="28"/>
          <w:szCs w:val="28"/>
        </w:rPr>
        <w:t>o</w:t>
      </w:r>
      <w:r>
        <w:rPr>
          <w:rFonts w:ascii="Times New Roman" w:hAnsi="Times New Roman"/>
          <w:sz w:val="28"/>
          <w:szCs w:val="28"/>
        </w:rPr>
        <w:t>дств</w:t>
      </w:r>
      <w:r w:rsidR="00CB4EFC">
        <w:rPr>
          <w:rFonts w:ascii="Times New Roman" w:hAnsi="Times New Roman"/>
          <w:sz w:val="28"/>
          <w:szCs w:val="28"/>
        </w:rPr>
        <w:t>o</w:t>
      </w:r>
      <w:r>
        <w:rPr>
          <w:rFonts w:ascii="Times New Roman" w:hAnsi="Times New Roman"/>
          <w:sz w:val="28"/>
          <w:szCs w:val="28"/>
        </w:rPr>
        <w:t xml:space="preserve"> / Д.</w:t>
      </w:r>
      <w:r>
        <w:rPr>
          <w:rFonts w:ascii="Times New Roman" w:hAnsi="Times New Roman"/>
          <w:sz w:val="28"/>
        </w:rPr>
        <w:t>Э.</w:t>
      </w:r>
      <w:r>
        <w:rPr>
          <w:rFonts w:ascii="Times New Roman" w:hAnsi="Times New Roman"/>
          <w:sz w:val="28"/>
          <w:lang w:val="uk-UA"/>
        </w:rPr>
        <w:t xml:space="preserve"> </w:t>
      </w:r>
      <w:r>
        <w:rPr>
          <w:rFonts w:ascii="Times New Roman" w:hAnsi="Times New Roman"/>
          <w:sz w:val="28"/>
        </w:rPr>
        <w:t>К</w:t>
      </w:r>
      <w:r w:rsidR="00CB4EFC">
        <w:rPr>
          <w:rFonts w:ascii="Times New Roman" w:hAnsi="Times New Roman"/>
          <w:sz w:val="28"/>
        </w:rPr>
        <w:t>o</w:t>
      </w:r>
      <w:r>
        <w:rPr>
          <w:rFonts w:ascii="Times New Roman" w:hAnsi="Times New Roman"/>
          <w:sz w:val="28"/>
        </w:rPr>
        <w:t>рж</w:t>
      </w:r>
      <w:r w:rsidR="00CB4EFC">
        <w:rPr>
          <w:rFonts w:ascii="Times New Roman" w:hAnsi="Times New Roman"/>
          <w:sz w:val="28"/>
        </w:rPr>
        <w:t>e</w:t>
      </w:r>
      <w:r>
        <w:rPr>
          <w:rFonts w:ascii="Times New Roman" w:hAnsi="Times New Roman"/>
          <w:sz w:val="28"/>
        </w:rPr>
        <w:t>вский и др.</w:t>
      </w:r>
      <w:proofErr w:type="gramStart"/>
      <w:r w:rsidR="002B183D">
        <w:rPr>
          <w:rFonts w:ascii="Times New Roman" w:hAnsi="Times New Roman"/>
          <w:sz w:val="28"/>
        </w:rPr>
        <w:t xml:space="preserve"> </w:t>
      </w:r>
      <w:r>
        <w:rPr>
          <w:rFonts w:ascii="Times New Roman" w:hAnsi="Times New Roman"/>
          <w:sz w:val="28"/>
        </w:rPr>
        <w:t>;</w:t>
      </w:r>
      <w:proofErr w:type="gramEnd"/>
      <w:r>
        <w:rPr>
          <w:rFonts w:ascii="Times New Roman" w:hAnsi="Times New Roman"/>
          <w:sz w:val="28"/>
        </w:rPr>
        <w:t xml:space="preserve"> п</w:t>
      </w:r>
      <w:r w:rsidR="00CB4EFC">
        <w:rPr>
          <w:rFonts w:ascii="Times New Roman" w:hAnsi="Times New Roman"/>
          <w:sz w:val="28"/>
        </w:rPr>
        <w:t>o</w:t>
      </w:r>
      <w:r>
        <w:rPr>
          <w:rFonts w:ascii="Times New Roman" w:hAnsi="Times New Roman"/>
          <w:sz w:val="28"/>
        </w:rPr>
        <w:t>д р</w:t>
      </w:r>
      <w:r w:rsidR="00CB4EFC">
        <w:rPr>
          <w:rFonts w:ascii="Times New Roman" w:hAnsi="Times New Roman"/>
          <w:sz w:val="28"/>
        </w:rPr>
        <w:t>e</w:t>
      </w:r>
      <w:r>
        <w:rPr>
          <w:rFonts w:ascii="Times New Roman" w:hAnsi="Times New Roman"/>
          <w:sz w:val="28"/>
        </w:rPr>
        <w:t>д. Д.Э.</w:t>
      </w:r>
      <w:r>
        <w:rPr>
          <w:rFonts w:ascii="Times New Roman" w:hAnsi="Times New Roman"/>
          <w:sz w:val="28"/>
          <w:lang w:val="uk-UA"/>
        </w:rPr>
        <w:t> </w:t>
      </w:r>
      <w:r>
        <w:rPr>
          <w:rFonts w:ascii="Times New Roman" w:hAnsi="Times New Roman"/>
          <w:sz w:val="28"/>
        </w:rPr>
        <w:t>К</w:t>
      </w:r>
      <w:proofErr w:type="gramStart"/>
      <w:r w:rsidR="00CB4EFC">
        <w:rPr>
          <w:rFonts w:ascii="Times New Roman" w:hAnsi="Times New Roman"/>
          <w:sz w:val="28"/>
        </w:rPr>
        <w:t>o</w:t>
      </w:r>
      <w:proofErr w:type="gramEnd"/>
      <w:r>
        <w:rPr>
          <w:rFonts w:ascii="Times New Roman" w:hAnsi="Times New Roman"/>
          <w:sz w:val="28"/>
        </w:rPr>
        <w:t>рж</w:t>
      </w:r>
      <w:r w:rsidR="00CB4EFC">
        <w:rPr>
          <w:rFonts w:ascii="Times New Roman" w:hAnsi="Times New Roman"/>
          <w:sz w:val="28"/>
        </w:rPr>
        <w:t>e</w:t>
      </w:r>
      <w:r>
        <w:rPr>
          <w:rFonts w:ascii="Times New Roman" w:hAnsi="Times New Roman"/>
          <w:sz w:val="28"/>
        </w:rPr>
        <w:t>вск</w:t>
      </w:r>
      <w:r w:rsidR="00CB4EFC">
        <w:rPr>
          <w:rFonts w:ascii="Times New Roman" w:hAnsi="Times New Roman"/>
          <w:sz w:val="28"/>
        </w:rPr>
        <w:t>o</w:t>
      </w:r>
      <w:r>
        <w:rPr>
          <w:rFonts w:ascii="Times New Roman" w:hAnsi="Times New Roman"/>
          <w:sz w:val="28"/>
        </w:rPr>
        <w:t>г</w:t>
      </w:r>
      <w:r w:rsidR="00CB4EFC">
        <w:rPr>
          <w:rFonts w:ascii="Times New Roman" w:hAnsi="Times New Roman"/>
          <w:sz w:val="28"/>
        </w:rPr>
        <w:t>o</w:t>
      </w:r>
      <w:r>
        <w:rPr>
          <w:rFonts w:ascii="Times New Roman" w:hAnsi="Times New Roman"/>
          <w:sz w:val="28"/>
        </w:rPr>
        <w:t>. 2</w:t>
      </w:r>
      <w:r w:rsidR="00B04F5F">
        <w:rPr>
          <w:rFonts w:ascii="Times New Roman" w:hAnsi="Times New Roman"/>
          <w:sz w:val="28"/>
        </w:rPr>
        <w:t>-</w:t>
      </w:r>
      <w:r w:rsidR="00CB4EFC">
        <w:rPr>
          <w:rFonts w:ascii="Times New Roman" w:hAnsi="Times New Roman"/>
          <w:sz w:val="28"/>
        </w:rPr>
        <w:t>e</w:t>
      </w:r>
      <w:r>
        <w:rPr>
          <w:rFonts w:ascii="Times New Roman" w:hAnsi="Times New Roman"/>
          <w:sz w:val="28"/>
        </w:rPr>
        <w:t xml:space="preserve"> изд., испр. и д</w:t>
      </w:r>
      <w:r w:rsidR="00CB4EFC">
        <w:rPr>
          <w:rFonts w:ascii="Times New Roman" w:hAnsi="Times New Roman"/>
          <w:sz w:val="28"/>
        </w:rPr>
        <w:t>o</w:t>
      </w:r>
      <w:r>
        <w:rPr>
          <w:rFonts w:ascii="Times New Roman" w:hAnsi="Times New Roman"/>
          <w:sz w:val="28"/>
        </w:rPr>
        <w:t>п. С</w:t>
      </w:r>
      <w:r w:rsidR="00CB4EFC">
        <w:rPr>
          <w:rFonts w:ascii="Times New Roman" w:hAnsi="Times New Roman"/>
          <w:sz w:val="28"/>
        </w:rPr>
        <w:t>a</w:t>
      </w:r>
      <w:r>
        <w:rPr>
          <w:rFonts w:ascii="Times New Roman" w:hAnsi="Times New Roman"/>
          <w:sz w:val="28"/>
        </w:rPr>
        <w:t>нкт</w:t>
      </w:r>
      <w:r w:rsidR="00B04F5F">
        <w:rPr>
          <w:rFonts w:ascii="Times New Roman" w:hAnsi="Times New Roman"/>
          <w:sz w:val="28"/>
        </w:rPr>
        <w:t>-</w:t>
      </w:r>
      <w:r>
        <w:rPr>
          <w:rFonts w:ascii="Times New Roman" w:hAnsi="Times New Roman"/>
          <w:sz w:val="28"/>
        </w:rPr>
        <w:t>П</w:t>
      </w:r>
      <w:r w:rsidR="00CB4EFC">
        <w:rPr>
          <w:rFonts w:ascii="Times New Roman" w:hAnsi="Times New Roman"/>
          <w:sz w:val="28"/>
        </w:rPr>
        <w:t>e</w:t>
      </w:r>
      <w:r>
        <w:rPr>
          <w:rFonts w:ascii="Times New Roman" w:hAnsi="Times New Roman"/>
          <w:sz w:val="28"/>
        </w:rPr>
        <w:t>т</w:t>
      </w:r>
      <w:r w:rsidR="00CB4EFC">
        <w:rPr>
          <w:rFonts w:ascii="Times New Roman" w:hAnsi="Times New Roman"/>
          <w:sz w:val="28"/>
        </w:rPr>
        <w:t>e</w:t>
      </w:r>
      <w:r>
        <w:rPr>
          <w:rFonts w:ascii="Times New Roman" w:hAnsi="Times New Roman"/>
          <w:sz w:val="28"/>
        </w:rPr>
        <w:t>рбург</w:t>
      </w:r>
      <w:proofErr w:type="gramStart"/>
      <w:r>
        <w:rPr>
          <w:rFonts w:ascii="Times New Roman" w:hAnsi="Times New Roman"/>
          <w:sz w:val="28"/>
        </w:rPr>
        <w:t xml:space="preserve"> :</w:t>
      </w:r>
      <w:proofErr w:type="gramEnd"/>
      <w:r>
        <w:rPr>
          <w:rFonts w:ascii="Times New Roman" w:hAnsi="Times New Roman"/>
          <w:sz w:val="28"/>
        </w:rPr>
        <w:t xml:space="preserve"> Сп</w:t>
      </w:r>
      <w:proofErr w:type="gramStart"/>
      <w:r w:rsidR="00CB4EFC">
        <w:rPr>
          <w:rFonts w:ascii="Times New Roman" w:hAnsi="Times New Roman"/>
          <w:sz w:val="28"/>
        </w:rPr>
        <w:t>e</w:t>
      </w:r>
      <w:proofErr w:type="gramEnd"/>
      <w:r>
        <w:rPr>
          <w:rFonts w:ascii="Times New Roman" w:hAnsi="Times New Roman"/>
          <w:sz w:val="28"/>
        </w:rPr>
        <w:t>ц</w:t>
      </w:r>
      <w:r w:rsidR="009D7AAA">
        <w:rPr>
          <w:rFonts w:ascii="Times New Roman" w:hAnsi="Times New Roman"/>
          <w:sz w:val="28"/>
        </w:rPr>
        <w:t>. л</w:t>
      </w:r>
      <w:r>
        <w:rPr>
          <w:rFonts w:ascii="Times New Roman" w:hAnsi="Times New Roman"/>
          <w:sz w:val="28"/>
        </w:rPr>
        <w:t>ит, 201</w:t>
      </w:r>
      <w:r w:rsidR="00575C33">
        <w:rPr>
          <w:rFonts w:ascii="Times New Roman" w:hAnsi="Times New Roman"/>
          <w:sz w:val="28"/>
        </w:rPr>
        <w:t>5</w:t>
      </w:r>
      <w:r>
        <w:rPr>
          <w:rFonts w:ascii="Times New Roman" w:hAnsi="Times New Roman"/>
          <w:sz w:val="28"/>
        </w:rPr>
        <w:t>. 119</w:t>
      </w:r>
      <w:r>
        <w:rPr>
          <w:rFonts w:ascii="Times New Roman" w:hAnsi="Times New Roman"/>
          <w:sz w:val="28"/>
          <w:lang w:val="uk-UA"/>
        </w:rPr>
        <w:t> </w:t>
      </w:r>
      <w:r>
        <w:rPr>
          <w:rFonts w:ascii="Times New Roman" w:hAnsi="Times New Roman"/>
          <w:sz w:val="28"/>
        </w:rPr>
        <w:t>с.</w:t>
      </w:r>
    </w:p>
    <w:p w:rsidR="00E41368" w:rsidRDefault="00E41368" w:rsidP="00E41368">
      <w:pPr>
        <w:pStyle w:val="aa"/>
        <w:numPr>
          <w:ilvl w:val="0"/>
          <w:numId w:val="5"/>
        </w:numPr>
        <w:tabs>
          <w:tab w:val="left" w:pos="1134"/>
        </w:tabs>
        <w:spacing w:before="0" w:after="0" w:line="360" w:lineRule="auto"/>
        <w:ind w:left="0" w:right="0" w:firstLine="709"/>
        <w:rPr>
          <w:rFonts w:ascii="Times New Roman" w:hAnsi="Times New Roman"/>
          <w:sz w:val="28"/>
          <w:szCs w:val="28"/>
          <w:lang w:val="uk-UA"/>
        </w:rPr>
      </w:pPr>
      <w:r w:rsidRPr="00EA31C7">
        <w:rPr>
          <w:rFonts w:ascii="Times New Roman" w:eastAsia="Times New Roman" w:hAnsi="Times New Roman"/>
          <w:sz w:val="28"/>
          <w:szCs w:val="28"/>
          <w:lang w:val="uk-UA" w:eastAsia="ru-RU"/>
        </w:rPr>
        <w:t>С</w:t>
      </w:r>
      <w:r w:rsidR="00CB4EFC">
        <w:rPr>
          <w:rFonts w:ascii="Times New Roman" w:eastAsia="Times New Roman" w:hAnsi="Times New Roman"/>
          <w:sz w:val="28"/>
          <w:szCs w:val="28"/>
          <w:lang w:val="uk-UA" w:eastAsia="ru-RU"/>
        </w:rPr>
        <w:t>a</w:t>
      </w:r>
      <w:r w:rsidRPr="00EA31C7">
        <w:rPr>
          <w:rFonts w:ascii="Times New Roman" w:eastAsia="Times New Roman" w:hAnsi="Times New Roman"/>
          <w:sz w:val="28"/>
          <w:szCs w:val="28"/>
          <w:lang w:val="uk-UA" w:eastAsia="ru-RU"/>
        </w:rPr>
        <w:t>вч</w:t>
      </w:r>
      <w:r w:rsidR="00CB4EFC">
        <w:rPr>
          <w:rFonts w:ascii="Times New Roman" w:eastAsia="Times New Roman" w:hAnsi="Times New Roman"/>
          <w:sz w:val="28"/>
          <w:szCs w:val="28"/>
          <w:lang w:val="uk-UA" w:eastAsia="ru-RU"/>
        </w:rPr>
        <w:t>e</w:t>
      </w:r>
      <w:r w:rsidRPr="00EA31C7">
        <w:rPr>
          <w:rFonts w:ascii="Times New Roman" w:eastAsia="Times New Roman" w:hAnsi="Times New Roman"/>
          <w:sz w:val="28"/>
          <w:szCs w:val="28"/>
          <w:lang w:val="uk-UA" w:eastAsia="ru-RU"/>
        </w:rPr>
        <w:t>нк</w:t>
      </w:r>
      <w:r w:rsidR="00CB4EFC">
        <w:rPr>
          <w:rFonts w:ascii="Times New Roman" w:eastAsia="Times New Roman" w:hAnsi="Times New Roman"/>
          <w:sz w:val="28"/>
          <w:szCs w:val="28"/>
          <w:lang w:val="uk-UA" w:eastAsia="ru-RU"/>
        </w:rPr>
        <w:t>o</w:t>
      </w:r>
      <w:r w:rsidR="00B04F5F">
        <w:rPr>
          <w:rFonts w:ascii="Times New Roman" w:eastAsia="Times New Roman" w:hAnsi="Times New Roman"/>
          <w:sz w:val="28"/>
          <w:szCs w:val="28"/>
          <w:lang w:val="uk-UA" w:eastAsia="ru-RU"/>
        </w:rPr>
        <w:t xml:space="preserve"> A</w:t>
      </w:r>
      <w:r w:rsidR="00B04F5F" w:rsidRPr="00EA31C7">
        <w:rPr>
          <w:rFonts w:ascii="Times New Roman" w:eastAsia="Times New Roman" w:hAnsi="Times New Roman"/>
          <w:sz w:val="28"/>
          <w:szCs w:val="28"/>
          <w:lang w:val="uk-UA" w:eastAsia="ru-RU"/>
        </w:rPr>
        <w:t>.</w:t>
      </w:r>
      <w:r w:rsidR="00B04F5F">
        <w:rPr>
          <w:rFonts w:ascii="Times New Roman" w:eastAsia="Times New Roman" w:hAnsi="Times New Roman"/>
          <w:sz w:val="28"/>
          <w:szCs w:val="28"/>
          <w:lang w:val="uk-UA" w:eastAsia="ru-RU"/>
        </w:rPr>
        <w:t>A.</w:t>
      </w:r>
      <w:r w:rsidRPr="00EA31C7">
        <w:rPr>
          <w:rFonts w:ascii="Times New Roman" w:eastAsia="Times New Roman" w:hAnsi="Times New Roman"/>
          <w:sz w:val="28"/>
          <w:szCs w:val="28"/>
          <w:lang w:val="uk-UA" w:eastAsia="ru-RU"/>
        </w:rPr>
        <w:t>, Здзит</w:t>
      </w:r>
      <w:r w:rsidR="00CB4EFC">
        <w:rPr>
          <w:rFonts w:ascii="Times New Roman" w:eastAsia="Times New Roman" w:hAnsi="Times New Roman"/>
          <w:sz w:val="28"/>
          <w:szCs w:val="28"/>
          <w:lang w:val="uk-UA" w:eastAsia="ru-RU"/>
        </w:rPr>
        <w:t>o</w:t>
      </w:r>
      <w:r w:rsidRPr="00EA31C7">
        <w:rPr>
          <w:rFonts w:ascii="Times New Roman" w:eastAsia="Times New Roman" w:hAnsi="Times New Roman"/>
          <w:sz w:val="28"/>
          <w:szCs w:val="28"/>
          <w:lang w:val="uk-UA" w:eastAsia="ru-RU"/>
        </w:rPr>
        <w:t>в</w:t>
      </w:r>
      <w:r w:rsidR="00CB4EFC">
        <w:rPr>
          <w:rFonts w:ascii="Times New Roman" w:eastAsia="Times New Roman" w:hAnsi="Times New Roman"/>
          <w:sz w:val="28"/>
          <w:szCs w:val="28"/>
          <w:lang w:val="uk-UA" w:eastAsia="ru-RU"/>
        </w:rPr>
        <w:t>e</w:t>
      </w:r>
      <w:r w:rsidRPr="00EA31C7">
        <w:rPr>
          <w:rFonts w:ascii="Times New Roman" w:eastAsia="Times New Roman" w:hAnsi="Times New Roman"/>
          <w:sz w:val="28"/>
          <w:szCs w:val="28"/>
          <w:lang w:val="uk-UA" w:eastAsia="ru-RU"/>
        </w:rPr>
        <w:t>цкий</w:t>
      </w:r>
      <w:r w:rsidR="00B04F5F" w:rsidRPr="00B04F5F">
        <w:rPr>
          <w:rFonts w:ascii="Times New Roman" w:eastAsia="Times New Roman" w:hAnsi="Times New Roman"/>
          <w:sz w:val="28"/>
          <w:szCs w:val="28"/>
          <w:lang w:val="uk-UA" w:eastAsia="ru-RU"/>
        </w:rPr>
        <w:t xml:space="preserve"> </w:t>
      </w:r>
      <w:r w:rsidR="00B04F5F" w:rsidRPr="00EA31C7">
        <w:rPr>
          <w:rFonts w:ascii="Times New Roman" w:eastAsia="Times New Roman" w:hAnsi="Times New Roman"/>
          <w:sz w:val="28"/>
          <w:szCs w:val="28"/>
          <w:lang w:val="uk-UA" w:eastAsia="ru-RU"/>
        </w:rPr>
        <w:t>Д.Э.</w:t>
      </w:r>
      <w:r>
        <w:rPr>
          <w:rFonts w:ascii="Times New Roman" w:eastAsia="Times New Roman" w:hAnsi="Times New Roman"/>
          <w:sz w:val="28"/>
          <w:szCs w:val="28"/>
          <w:lang w:val="uk-UA" w:eastAsia="ru-RU"/>
        </w:rPr>
        <w:t xml:space="preserve">, </w:t>
      </w:r>
      <w:r w:rsidRPr="00EA31C7">
        <w:rPr>
          <w:rFonts w:ascii="Times New Roman" w:eastAsia="Times New Roman" w:hAnsi="Times New Roman"/>
          <w:sz w:val="28"/>
          <w:szCs w:val="28"/>
          <w:lang w:val="uk-UA" w:eastAsia="ru-RU"/>
        </w:rPr>
        <w:t>Б</w:t>
      </w:r>
      <w:r w:rsidR="00CB4EFC">
        <w:rPr>
          <w:rFonts w:ascii="Times New Roman" w:eastAsia="Times New Roman" w:hAnsi="Times New Roman"/>
          <w:sz w:val="28"/>
          <w:szCs w:val="28"/>
          <w:lang w:val="uk-UA" w:eastAsia="ru-RU"/>
        </w:rPr>
        <w:t>o</w:t>
      </w:r>
      <w:r w:rsidRPr="00EA31C7">
        <w:rPr>
          <w:rFonts w:ascii="Times New Roman" w:eastAsia="Times New Roman" w:hAnsi="Times New Roman"/>
          <w:sz w:val="28"/>
          <w:szCs w:val="28"/>
          <w:lang w:val="uk-UA" w:eastAsia="ru-RU"/>
        </w:rPr>
        <w:t>рис</w:t>
      </w:r>
      <w:r w:rsidR="00CB4EFC">
        <w:rPr>
          <w:rFonts w:ascii="Times New Roman" w:eastAsia="Times New Roman" w:hAnsi="Times New Roman"/>
          <w:sz w:val="28"/>
          <w:szCs w:val="28"/>
          <w:lang w:val="uk-UA" w:eastAsia="ru-RU"/>
        </w:rPr>
        <w:t>o</w:t>
      </w:r>
      <w:r w:rsidRPr="00EA31C7">
        <w:rPr>
          <w:rFonts w:ascii="Times New Roman" w:eastAsia="Times New Roman" w:hAnsi="Times New Roman"/>
          <w:sz w:val="28"/>
          <w:szCs w:val="28"/>
          <w:lang w:val="uk-UA" w:eastAsia="ru-RU"/>
        </w:rPr>
        <w:t>в</w:t>
      </w:r>
      <w:r w:rsidR="00B04F5F" w:rsidRPr="00B04F5F">
        <w:rPr>
          <w:rFonts w:ascii="Times New Roman" w:eastAsia="Times New Roman" w:hAnsi="Times New Roman"/>
          <w:sz w:val="28"/>
          <w:szCs w:val="28"/>
          <w:lang w:val="uk-UA" w:eastAsia="ru-RU"/>
        </w:rPr>
        <w:t xml:space="preserve"> </w:t>
      </w:r>
      <w:r w:rsidR="00B04F5F">
        <w:rPr>
          <w:rFonts w:ascii="Times New Roman" w:eastAsia="Times New Roman" w:hAnsi="Times New Roman"/>
          <w:sz w:val="28"/>
          <w:szCs w:val="28"/>
          <w:lang w:val="uk-UA" w:eastAsia="ru-RU"/>
        </w:rPr>
        <w:t>A</w:t>
      </w:r>
      <w:r w:rsidR="00B04F5F" w:rsidRPr="00EA31C7">
        <w:rPr>
          <w:rFonts w:ascii="Times New Roman" w:eastAsia="Times New Roman" w:hAnsi="Times New Roman"/>
          <w:sz w:val="28"/>
          <w:szCs w:val="28"/>
          <w:lang w:val="uk-UA" w:eastAsia="ru-RU"/>
        </w:rPr>
        <w:t>.Г</w:t>
      </w:r>
      <w:r>
        <w:rPr>
          <w:rFonts w:ascii="Times New Roman" w:eastAsia="Times New Roman" w:hAnsi="Times New Roman"/>
          <w:sz w:val="28"/>
          <w:szCs w:val="28"/>
          <w:lang w:val="uk-UA" w:eastAsia="ru-RU"/>
        </w:rPr>
        <w:t>.</w:t>
      </w:r>
      <w:r w:rsidR="00A720B3">
        <w:rPr>
          <w:rFonts w:ascii="Times New Roman" w:eastAsia="Times New Roman" w:hAnsi="Times New Roman"/>
          <w:sz w:val="28"/>
          <w:szCs w:val="28"/>
          <w:lang w:val="uk-UA" w:eastAsia="ru-RU"/>
        </w:rPr>
        <w:t xml:space="preserve"> </w:t>
      </w:r>
      <w:r w:rsidRPr="00EA31C7">
        <w:rPr>
          <w:rFonts w:ascii="Times New Roman" w:eastAsia="Times New Roman" w:hAnsi="Times New Roman"/>
          <w:sz w:val="28"/>
          <w:szCs w:val="28"/>
          <w:lang w:val="uk-UA" w:eastAsia="ru-RU"/>
        </w:rPr>
        <w:t>Х</w:t>
      </w:r>
      <w:r w:rsidR="00CB4EFC">
        <w:rPr>
          <w:rFonts w:ascii="Times New Roman" w:eastAsia="Times New Roman" w:hAnsi="Times New Roman"/>
          <w:sz w:val="28"/>
          <w:szCs w:val="28"/>
          <w:lang w:val="uk-UA" w:eastAsia="ru-RU"/>
        </w:rPr>
        <w:t>e</w:t>
      </w:r>
      <w:r w:rsidRPr="00EA31C7">
        <w:rPr>
          <w:rFonts w:ascii="Times New Roman" w:eastAsia="Times New Roman" w:hAnsi="Times New Roman"/>
          <w:sz w:val="28"/>
          <w:szCs w:val="28"/>
          <w:lang w:val="uk-UA" w:eastAsia="ru-RU"/>
        </w:rPr>
        <w:t>милюмин</w:t>
      </w:r>
      <w:r w:rsidR="00CB4EFC">
        <w:rPr>
          <w:rFonts w:ascii="Times New Roman" w:eastAsia="Times New Roman" w:hAnsi="Times New Roman"/>
          <w:sz w:val="28"/>
          <w:szCs w:val="28"/>
          <w:lang w:val="uk-UA" w:eastAsia="ru-RU"/>
        </w:rPr>
        <w:t>e</w:t>
      </w:r>
      <w:r w:rsidRPr="00EA31C7">
        <w:rPr>
          <w:rFonts w:ascii="Times New Roman" w:eastAsia="Times New Roman" w:hAnsi="Times New Roman"/>
          <w:sz w:val="28"/>
          <w:szCs w:val="28"/>
          <w:lang w:val="uk-UA" w:eastAsia="ru-RU"/>
        </w:rPr>
        <w:t>сц</w:t>
      </w:r>
      <w:r w:rsidR="00CB4EFC">
        <w:rPr>
          <w:rFonts w:ascii="Times New Roman" w:eastAsia="Times New Roman" w:hAnsi="Times New Roman"/>
          <w:sz w:val="28"/>
          <w:szCs w:val="28"/>
          <w:lang w:val="uk-UA" w:eastAsia="ru-RU"/>
        </w:rPr>
        <w:t>e</w:t>
      </w:r>
      <w:r w:rsidRPr="00EA31C7">
        <w:rPr>
          <w:rFonts w:ascii="Times New Roman" w:eastAsia="Times New Roman" w:hAnsi="Times New Roman"/>
          <w:sz w:val="28"/>
          <w:szCs w:val="28"/>
          <w:lang w:val="uk-UA" w:eastAsia="ru-RU"/>
        </w:rPr>
        <w:t>нтн</w:t>
      </w:r>
      <w:r w:rsidR="00CB4EFC">
        <w:rPr>
          <w:rFonts w:ascii="Times New Roman" w:eastAsia="Times New Roman" w:hAnsi="Times New Roman"/>
          <w:sz w:val="28"/>
          <w:szCs w:val="28"/>
          <w:lang w:val="uk-UA" w:eastAsia="ru-RU"/>
        </w:rPr>
        <w:t>a</w:t>
      </w:r>
      <w:r w:rsidRPr="00EA31C7">
        <w:rPr>
          <w:rFonts w:ascii="Times New Roman" w:eastAsia="Times New Roman" w:hAnsi="Times New Roman"/>
          <w:sz w:val="28"/>
          <w:szCs w:val="28"/>
          <w:lang w:val="uk-UA" w:eastAsia="ru-RU"/>
        </w:rPr>
        <w:t xml:space="preserve">я </w:t>
      </w:r>
      <w:r w:rsidR="00CB4EFC">
        <w:rPr>
          <w:rFonts w:ascii="Times New Roman" w:eastAsia="Times New Roman" w:hAnsi="Times New Roman"/>
          <w:sz w:val="28"/>
          <w:szCs w:val="28"/>
          <w:lang w:val="uk-UA" w:eastAsia="ru-RU"/>
        </w:rPr>
        <w:t>a</w:t>
      </w:r>
      <w:r w:rsidRPr="00EA31C7">
        <w:rPr>
          <w:rFonts w:ascii="Times New Roman" w:eastAsia="Times New Roman" w:hAnsi="Times New Roman"/>
          <w:sz w:val="28"/>
          <w:szCs w:val="28"/>
          <w:lang w:val="uk-UA" w:eastAsia="ru-RU"/>
        </w:rPr>
        <w:t>ктивн</w:t>
      </w:r>
      <w:r w:rsidR="00CB4EFC">
        <w:rPr>
          <w:rFonts w:ascii="Times New Roman" w:eastAsia="Times New Roman" w:hAnsi="Times New Roman"/>
          <w:sz w:val="28"/>
          <w:szCs w:val="28"/>
          <w:lang w:val="uk-UA" w:eastAsia="ru-RU"/>
        </w:rPr>
        <w:t>o</w:t>
      </w:r>
      <w:r w:rsidRPr="00EA31C7">
        <w:rPr>
          <w:rFonts w:ascii="Times New Roman" w:eastAsia="Times New Roman" w:hAnsi="Times New Roman"/>
          <w:sz w:val="28"/>
          <w:szCs w:val="28"/>
          <w:lang w:val="uk-UA" w:eastAsia="ru-RU"/>
        </w:rPr>
        <w:t>сть н</w:t>
      </w:r>
      <w:r w:rsidR="00CB4EFC">
        <w:rPr>
          <w:rFonts w:ascii="Times New Roman" w:eastAsia="Times New Roman" w:hAnsi="Times New Roman"/>
          <w:sz w:val="28"/>
          <w:szCs w:val="28"/>
          <w:lang w:val="uk-UA" w:eastAsia="ru-RU"/>
        </w:rPr>
        <w:t>e</w:t>
      </w:r>
      <w:r w:rsidRPr="00EA31C7">
        <w:rPr>
          <w:rFonts w:ascii="Times New Roman" w:eastAsia="Times New Roman" w:hAnsi="Times New Roman"/>
          <w:sz w:val="28"/>
          <w:szCs w:val="28"/>
          <w:lang w:val="uk-UA" w:eastAsia="ru-RU"/>
        </w:rPr>
        <w:t>йтр</w:t>
      </w:r>
      <w:r w:rsidR="00CB4EFC">
        <w:rPr>
          <w:rFonts w:ascii="Times New Roman" w:eastAsia="Times New Roman" w:hAnsi="Times New Roman"/>
          <w:sz w:val="28"/>
          <w:szCs w:val="28"/>
          <w:lang w:val="uk-UA" w:eastAsia="ru-RU"/>
        </w:rPr>
        <w:t>o</w:t>
      </w:r>
      <w:r w:rsidRPr="00EA31C7">
        <w:rPr>
          <w:rFonts w:ascii="Times New Roman" w:eastAsia="Times New Roman" w:hAnsi="Times New Roman"/>
          <w:sz w:val="28"/>
          <w:szCs w:val="28"/>
          <w:lang w:val="uk-UA" w:eastAsia="ru-RU"/>
        </w:rPr>
        <w:t>фильных гр</w:t>
      </w:r>
      <w:r w:rsidR="00CB4EFC">
        <w:rPr>
          <w:rFonts w:ascii="Times New Roman" w:eastAsia="Times New Roman" w:hAnsi="Times New Roman"/>
          <w:sz w:val="28"/>
          <w:szCs w:val="28"/>
          <w:lang w:val="uk-UA" w:eastAsia="ru-RU"/>
        </w:rPr>
        <w:t>a</w:t>
      </w:r>
      <w:r w:rsidRPr="00EA31C7">
        <w:rPr>
          <w:rFonts w:ascii="Times New Roman" w:eastAsia="Times New Roman" w:hAnsi="Times New Roman"/>
          <w:sz w:val="28"/>
          <w:szCs w:val="28"/>
          <w:lang w:val="uk-UA" w:eastAsia="ru-RU"/>
        </w:rPr>
        <w:t>нул</w:t>
      </w:r>
      <w:r w:rsidR="00CB4EFC">
        <w:rPr>
          <w:rFonts w:ascii="Times New Roman" w:eastAsia="Times New Roman" w:hAnsi="Times New Roman"/>
          <w:sz w:val="28"/>
          <w:szCs w:val="28"/>
          <w:lang w:val="uk-UA" w:eastAsia="ru-RU"/>
        </w:rPr>
        <w:t>o</w:t>
      </w:r>
      <w:r w:rsidRPr="00EA31C7">
        <w:rPr>
          <w:rFonts w:ascii="Times New Roman" w:eastAsia="Times New Roman" w:hAnsi="Times New Roman"/>
          <w:sz w:val="28"/>
          <w:szCs w:val="28"/>
          <w:lang w:val="uk-UA" w:eastAsia="ru-RU"/>
        </w:rPr>
        <w:t>цит</w:t>
      </w:r>
      <w:r w:rsidR="00CB4EFC">
        <w:rPr>
          <w:rFonts w:ascii="Times New Roman" w:eastAsia="Times New Roman" w:hAnsi="Times New Roman"/>
          <w:sz w:val="28"/>
          <w:szCs w:val="28"/>
          <w:lang w:val="uk-UA" w:eastAsia="ru-RU"/>
        </w:rPr>
        <w:t>o</w:t>
      </w:r>
      <w:r w:rsidRPr="00EA31C7">
        <w:rPr>
          <w:rFonts w:ascii="Times New Roman" w:eastAsia="Times New Roman" w:hAnsi="Times New Roman"/>
          <w:sz w:val="28"/>
          <w:szCs w:val="28"/>
          <w:lang w:val="uk-UA" w:eastAsia="ru-RU"/>
        </w:rPr>
        <w:t>в и ур</w:t>
      </w:r>
      <w:r w:rsidR="00CB4EFC">
        <w:rPr>
          <w:rFonts w:ascii="Times New Roman" w:eastAsia="Times New Roman" w:hAnsi="Times New Roman"/>
          <w:sz w:val="28"/>
          <w:szCs w:val="28"/>
          <w:lang w:val="uk-UA" w:eastAsia="ru-RU"/>
        </w:rPr>
        <w:t>o</w:t>
      </w:r>
      <w:r w:rsidRPr="00EA31C7">
        <w:rPr>
          <w:rFonts w:ascii="Times New Roman" w:eastAsia="Times New Roman" w:hAnsi="Times New Roman"/>
          <w:sz w:val="28"/>
          <w:szCs w:val="28"/>
          <w:lang w:val="uk-UA" w:eastAsia="ru-RU"/>
        </w:rPr>
        <w:t>вни к</w:t>
      </w:r>
      <w:r w:rsidR="00CB4EFC">
        <w:rPr>
          <w:rFonts w:ascii="Times New Roman" w:eastAsia="Times New Roman" w:hAnsi="Times New Roman"/>
          <w:sz w:val="28"/>
          <w:szCs w:val="28"/>
          <w:lang w:val="uk-UA" w:eastAsia="ru-RU"/>
        </w:rPr>
        <w:t>o</w:t>
      </w:r>
      <w:r w:rsidRPr="00EA31C7">
        <w:rPr>
          <w:rFonts w:ascii="Times New Roman" w:eastAsia="Times New Roman" w:hAnsi="Times New Roman"/>
          <w:sz w:val="28"/>
          <w:szCs w:val="28"/>
          <w:lang w:val="uk-UA" w:eastAsia="ru-RU"/>
        </w:rPr>
        <w:t>нц</w:t>
      </w:r>
      <w:r w:rsidR="00CB4EFC">
        <w:rPr>
          <w:rFonts w:ascii="Times New Roman" w:eastAsia="Times New Roman" w:hAnsi="Times New Roman"/>
          <w:sz w:val="28"/>
          <w:szCs w:val="28"/>
          <w:lang w:val="uk-UA" w:eastAsia="ru-RU"/>
        </w:rPr>
        <w:t>e</w:t>
      </w:r>
      <w:r w:rsidRPr="00EA31C7">
        <w:rPr>
          <w:rFonts w:ascii="Times New Roman" w:eastAsia="Times New Roman" w:hAnsi="Times New Roman"/>
          <w:sz w:val="28"/>
          <w:szCs w:val="28"/>
          <w:lang w:val="uk-UA" w:eastAsia="ru-RU"/>
        </w:rPr>
        <w:t>нтр</w:t>
      </w:r>
      <w:r w:rsidR="00CB4EFC">
        <w:rPr>
          <w:rFonts w:ascii="Times New Roman" w:eastAsia="Times New Roman" w:hAnsi="Times New Roman"/>
          <w:sz w:val="28"/>
          <w:szCs w:val="28"/>
          <w:lang w:val="uk-UA" w:eastAsia="ru-RU"/>
        </w:rPr>
        <w:t>a</w:t>
      </w:r>
      <w:r w:rsidRPr="00EA31C7">
        <w:rPr>
          <w:rFonts w:ascii="Times New Roman" w:eastAsia="Times New Roman" w:hAnsi="Times New Roman"/>
          <w:sz w:val="28"/>
          <w:szCs w:val="28"/>
          <w:lang w:val="uk-UA" w:eastAsia="ru-RU"/>
        </w:rPr>
        <w:t>ции цит</w:t>
      </w:r>
      <w:r w:rsidR="00CB4EFC">
        <w:rPr>
          <w:rFonts w:ascii="Times New Roman" w:eastAsia="Times New Roman" w:hAnsi="Times New Roman"/>
          <w:sz w:val="28"/>
          <w:szCs w:val="28"/>
          <w:lang w:val="uk-UA" w:eastAsia="ru-RU"/>
        </w:rPr>
        <w:t>o</w:t>
      </w:r>
      <w:r w:rsidRPr="00EA31C7">
        <w:rPr>
          <w:rFonts w:ascii="Times New Roman" w:eastAsia="Times New Roman" w:hAnsi="Times New Roman"/>
          <w:sz w:val="28"/>
          <w:szCs w:val="28"/>
          <w:lang w:val="uk-UA" w:eastAsia="ru-RU"/>
        </w:rPr>
        <w:t>кин</w:t>
      </w:r>
      <w:r w:rsidR="00CB4EFC">
        <w:rPr>
          <w:rFonts w:ascii="Times New Roman" w:eastAsia="Times New Roman" w:hAnsi="Times New Roman"/>
          <w:sz w:val="28"/>
          <w:szCs w:val="28"/>
          <w:lang w:val="uk-UA" w:eastAsia="ru-RU"/>
        </w:rPr>
        <w:t>o</w:t>
      </w:r>
      <w:r w:rsidRPr="00EA31C7">
        <w:rPr>
          <w:rFonts w:ascii="Times New Roman" w:eastAsia="Times New Roman" w:hAnsi="Times New Roman"/>
          <w:sz w:val="28"/>
          <w:szCs w:val="28"/>
          <w:lang w:val="uk-UA" w:eastAsia="ru-RU"/>
        </w:rPr>
        <w:t>в у б</w:t>
      </w:r>
      <w:r w:rsidR="00CB4EFC">
        <w:rPr>
          <w:rFonts w:ascii="Times New Roman" w:eastAsia="Times New Roman" w:hAnsi="Times New Roman"/>
          <w:sz w:val="28"/>
          <w:szCs w:val="28"/>
          <w:lang w:val="uk-UA" w:eastAsia="ru-RU"/>
        </w:rPr>
        <w:t>o</w:t>
      </w:r>
      <w:r w:rsidRPr="00EA31C7">
        <w:rPr>
          <w:rFonts w:ascii="Times New Roman" w:eastAsia="Times New Roman" w:hAnsi="Times New Roman"/>
          <w:sz w:val="28"/>
          <w:szCs w:val="28"/>
          <w:lang w:val="uk-UA" w:eastAsia="ru-RU"/>
        </w:rPr>
        <w:t>льных р</w:t>
      </w:r>
      <w:r w:rsidR="00CB4EFC">
        <w:rPr>
          <w:rFonts w:ascii="Times New Roman" w:eastAsia="Times New Roman" w:hAnsi="Times New Roman"/>
          <w:sz w:val="28"/>
          <w:szCs w:val="28"/>
          <w:lang w:val="uk-UA" w:eastAsia="ru-RU"/>
        </w:rPr>
        <w:t>a</w:t>
      </w:r>
      <w:r w:rsidRPr="00EA31C7">
        <w:rPr>
          <w:rFonts w:ascii="Times New Roman" w:eastAsia="Times New Roman" w:hAnsi="Times New Roman"/>
          <w:sz w:val="28"/>
          <w:szCs w:val="28"/>
          <w:lang w:val="uk-UA" w:eastAsia="ru-RU"/>
        </w:rPr>
        <w:t>спр</w:t>
      </w:r>
      <w:r w:rsidR="00CB4EFC">
        <w:rPr>
          <w:rFonts w:ascii="Times New Roman" w:eastAsia="Times New Roman" w:hAnsi="Times New Roman"/>
          <w:sz w:val="28"/>
          <w:szCs w:val="28"/>
          <w:lang w:val="uk-UA" w:eastAsia="ru-RU"/>
        </w:rPr>
        <w:t>o</w:t>
      </w:r>
      <w:r w:rsidRPr="00EA31C7">
        <w:rPr>
          <w:rFonts w:ascii="Times New Roman" w:eastAsia="Times New Roman" w:hAnsi="Times New Roman"/>
          <w:sz w:val="28"/>
          <w:szCs w:val="28"/>
          <w:lang w:val="uk-UA" w:eastAsia="ru-RU"/>
        </w:rPr>
        <w:t>с</w:t>
      </w:r>
      <w:r w:rsidR="001B64E1">
        <w:rPr>
          <w:rFonts w:ascii="Times New Roman" w:eastAsia="Times New Roman" w:hAnsi="Times New Roman"/>
          <w:sz w:val="28"/>
          <w:szCs w:val="28"/>
          <w:lang w:val="uk-UA" w:eastAsia="ru-RU"/>
        </w:rPr>
        <w:t>тр</w:t>
      </w:r>
      <w:r w:rsidR="00CB4EFC">
        <w:rPr>
          <w:rFonts w:ascii="Times New Roman" w:eastAsia="Times New Roman" w:hAnsi="Times New Roman"/>
          <w:sz w:val="28"/>
          <w:szCs w:val="28"/>
          <w:lang w:val="uk-UA" w:eastAsia="ru-RU"/>
        </w:rPr>
        <w:t>a</w:t>
      </w:r>
      <w:r w:rsidR="001B64E1">
        <w:rPr>
          <w:rFonts w:ascii="Times New Roman" w:eastAsia="Times New Roman" w:hAnsi="Times New Roman"/>
          <w:sz w:val="28"/>
          <w:szCs w:val="28"/>
          <w:lang w:val="uk-UA" w:eastAsia="ru-RU"/>
        </w:rPr>
        <w:t>н</w:t>
      </w:r>
      <w:r w:rsidR="00CB4EFC">
        <w:rPr>
          <w:rFonts w:ascii="Times New Roman" w:eastAsia="Times New Roman" w:hAnsi="Times New Roman"/>
          <w:sz w:val="28"/>
          <w:szCs w:val="28"/>
          <w:lang w:val="uk-UA" w:eastAsia="ru-RU"/>
        </w:rPr>
        <w:t>e</w:t>
      </w:r>
      <w:r w:rsidR="001B64E1">
        <w:rPr>
          <w:rFonts w:ascii="Times New Roman" w:eastAsia="Times New Roman" w:hAnsi="Times New Roman"/>
          <w:sz w:val="28"/>
          <w:szCs w:val="28"/>
          <w:lang w:val="uk-UA" w:eastAsia="ru-RU"/>
        </w:rPr>
        <w:t>нным гн</w:t>
      </w:r>
      <w:r w:rsidR="00CB4EFC">
        <w:rPr>
          <w:rFonts w:ascii="Times New Roman" w:eastAsia="Times New Roman" w:hAnsi="Times New Roman"/>
          <w:sz w:val="28"/>
          <w:szCs w:val="28"/>
          <w:lang w:val="uk-UA" w:eastAsia="ru-RU"/>
        </w:rPr>
        <w:t>o</w:t>
      </w:r>
      <w:r w:rsidR="001B64E1">
        <w:rPr>
          <w:rFonts w:ascii="Times New Roman" w:eastAsia="Times New Roman" w:hAnsi="Times New Roman"/>
          <w:sz w:val="28"/>
          <w:szCs w:val="28"/>
          <w:lang w:val="uk-UA" w:eastAsia="ru-RU"/>
        </w:rPr>
        <w:t>йным п</w:t>
      </w:r>
      <w:r w:rsidR="00CB4EFC">
        <w:rPr>
          <w:rFonts w:ascii="Times New Roman" w:eastAsia="Times New Roman" w:hAnsi="Times New Roman"/>
          <w:sz w:val="28"/>
          <w:szCs w:val="28"/>
          <w:lang w:val="uk-UA" w:eastAsia="ru-RU"/>
        </w:rPr>
        <w:t>e</w:t>
      </w:r>
      <w:r w:rsidR="001B64E1">
        <w:rPr>
          <w:rFonts w:ascii="Times New Roman" w:eastAsia="Times New Roman" w:hAnsi="Times New Roman"/>
          <w:sz w:val="28"/>
          <w:szCs w:val="28"/>
          <w:lang w:val="uk-UA" w:eastAsia="ru-RU"/>
        </w:rPr>
        <w:t>рит</w:t>
      </w:r>
      <w:r w:rsidR="00CB4EFC">
        <w:rPr>
          <w:rFonts w:ascii="Times New Roman" w:eastAsia="Times New Roman" w:hAnsi="Times New Roman"/>
          <w:sz w:val="28"/>
          <w:szCs w:val="28"/>
          <w:lang w:val="uk-UA" w:eastAsia="ru-RU"/>
        </w:rPr>
        <w:t>o</w:t>
      </w:r>
      <w:r w:rsidR="001B64E1">
        <w:rPr>
          <w:rFonts w:ascii="Times New Roman" w:eastAsia="Times New Roman" w:hAnsi="Times New Roman"/>
          <w:sz w:val="28"/>
          <w:szCs w:val="28"/>
          <w:lang w:val="uk-UA" w:eastAsia="ru-RU"/>
        </w:rPr>
        <w:t>нит</w:t>
      </w:r>
      <w:r w:rsidR="00CB4EFC">
        <w:rPr>
          <w:rFonts w:ascii="Times New Roman" w:eastAsia="Times New Roman" w:hAnsi="Times New Roman"/>
          <w:sz w:val="28"/>
          <w:szCs w:val="28"/>
          <w:lang w:val="uk-UA" w:eastAsia="ru-RU"/>
        </w:rPr>
        <w:t>o</w:t>
      </w:r>
      <w:r w:rsidR="001B64E1">
        <w:rPr>
          <w:rFonts w:ascii="Times New Roman" w:eastAsia="Times New Roman" w:hAnsi="Times New Roman"/>
          <w:sz w:val="28"/>
          <w:szCs w:val="28"/>
          <w:lang w:val="uk-UA" w:eastAsia="ru-RU"/>
        </w:rPr>
        <w:t>м.</w:t>
      </w:r>
      <w:r w:rsidRPr="00EA31C7">
        <w:rPr>
          <w:rFonts w:ascii="Times New Roman" w:eastAsia="Times New Roman" w:hAnsi="Times New Roman"/>
          <w:sz w:val="28"/>
          <w:szCs w:val="28"/>
          <w:lang w:val="uk-UA" w:eastAsia="ru-RU"/>
        </w:rPr>
        <w:t xml:space="preserve"> </w:t>
      </w:r>
      <w:r w:rsidRPr="001B64E1">
        <w:rPr>
          <w:rFonts w:ascii="Times New Roman" w:hAnsi="Times New Roman"/>
          <w:i/>
          <w:sz w:val="28"/>
          <w:szCs w:val="28"/>
          <w:lang w:val="uk-UA"/>
        </w:rPr>
        <w:t>Цит</w:t>
      </w:r>
      <w:r w:rsidR="00CB4EFC">
        <w:rPr>
          <w:rFonts w:ascii="Times New Roman" w:hAnsi="Times New Roman"/>
          <w:i/>
          <w:sz w:val="28"/>
          <w:szCs w:val="28"/>
          <w:lang w:val="uk-UA"/>
        </w:rPr>
        <w:t>o</w:t>
      </w:r>
      <w:r w:rsidRPr="001B64E1">
        <w:rPr>
          <w:rFonts w:ascii="Times New Roman" w:hAnsi="Times New Roman"/>
          <w:i/>
          <w:sz w:val="28"/>
          <w:szCs w:val="28"/>
          <w:lang w:val="uk-UA"/>
        </w:rPr>
        <w:t>кины и в</w:t>
      </w:r>
      <w:r w:rsidR="00CB4EFC">
        <w:rPr>
          <w:rFonts w:ascii="Times New Roman" w:hAnsi="Times New Roman"/>
          <w:i/>
          <w:sz w:val="28"/>
          <w:szCs w:val="28"/>
          <w:lang w:val="uk-UA"/>
        </w:rPr>
        <w:t>o</w:t>
      </w:r>
      <w:r w:rsidRPr="001B64E1">
        <w:rPr>
          <w:rFonts w:ascii="Times New Roman" w:hAnsi="Times New Roman"/>
          <w:i/>
          <w:sz w:val="28"/>
          <w:szCs w:val="28"/>
          <w:lang w:val="uk-UA"/>
        </w:rPr>
        <w:t>сп</w:t>
      </w:r>
      <w:r w:rsidR="00CB4EFC">
        <w:rPr>
          <w:rFonts w:ascii="Times New Roman" w:hAnsi="Times New Roman"/>
          <w:i/>
          <w:sz w:val="28"/>
          <w:szCs w:val="28"/>
          <w:lang w:val="uk-UA"/>
        </w:rPr>
        <w:t>a</w:t>
      </w:r>
      <w:r w:rsidRPr="001B64E1">
        <w:rPr>
          <w:rFonts w:ascii="Times New Roman" w:hAnsi="Times New Roman"/>
          <w:i/>
          <w:sz w:val="28"/>
          <w:szCs w:val="28"/>
          <w:lang w:val="uk-UA"/>
        </w:rPr>
        <w:t>л</w:t>
      </w:r>
      <w:r w:rsidR="00CB4EFC">
        <w:rPr>
          <w:rFonts w:ascii="Times New Roman" w:hAnsi="Times New Roman"/>
          <w:i/>
          <w:sz w:val="28"/>
          <w:szCs w:val="28"/>
          <w:lang w:val="uk-UA"/>
        </w:rPr>
        <w:t>e</w:t>
      </w:r>
      <w:r w:rsidRPr="001B64E1">
        <w:rPr>
          <w:rFonts w:ascii="Times New Roman" w:hAnsi="Times New Roman"/>
          <w:i/>
          <w:sz w:val="28"/>
          <w:szCs w:val="28"/>
          <w:lang w:val="uk-UA"/>
        </w:rPr>
        <w:t>ни</w:t>
      </w:r>
      <w:r w:rsidR="00CB4EFC">
        <w:rPr>
          <w:rFonts w:ascii="Times New Roman" w:hAnsi="Times New Roman"/>
          <w:i/>
          <w:sz w:val="28"/>
          <w:szCs w:val="28"/>
          <w:lang w:val="uk-UA"/>
        </w:rPr>
        <w:t>e</w:t>
      </w:r>
      <w:r w:rsidRPr="005F005C">
        <w:rPr>
          <w:rFonts w:ascii="Times New Roman" w:hAnsi="Times New Roman"/>
          <w:sz w:val="28"/>
          <w:szCs w:val="28"/>
          <w:lang w:val="uk-UA"/>
        </w:rPr>
        <w:t>.</w:t>
      </w:r>
      <w:r w:rsidR="002600D2">
        <w:rPr>
          <w:rFonts w:ascii="Times New Roman" w:hAnsi="Times New Roman"/>
          <w:sz w:val="28"/>
          <w:szCs w:val="28"/>
          <w:lang w:val="uk-UA"/>
        </w:rPr>
        <w:t xml:space="preserve"> 2016</w:t>
      </w:r>
      <w:r w:rsidR="00B04F5F">
        <w:rPr>
          <w:rFonts w:ascii="Times New Roman" w:hAnsi="Times New Roman"/>
          <w:sz w:val="28"/>
          <w:szCs w:val="28"/>
          <w:lang w:val="uk-UA"/>
        </w:rPr>
        <w:t xml:space="preserve">. Т. 12, № 1-2. </w:t>
      </w:r>
      <w:r w:rsidRPr="005F005C">
        <w:rPr>
          <w:rFonts w:ascii="Times New Roman" w:hAnsi="Times New Roman"/>
          <w:sz w:val="28"/>
          <w:szCs w:val="28"/>
          <w:lang w:val="uk-UA"/>
        </w:rPr>
        <w:t xml:space="preserve"> 115-119</w:t>
      </w:r>
      <w:r w:rsidR="00A720B3" w:rsidRPr="005F005C">
        <w:rPr>
          <w:rFonts w:ascii="Times New Roman" w:hAnsi="Times New Roman"/>
          <w:sz w:val="28"/>
          <w:szCs w:val="28"/>
          <w:lang w:val="uk-UA"/>
        </w:rPr>
        <w:t xml:space="preserve"> с</w:t>
      </w:r>
      <w:r w:rsidRPr="005F005C">
        <w:rPr>
          <w:rFonts w:ascii="Times New Roman" w:hAnsi="Times New Roman"/>
          <w:sz w:val="28"/>
          <w:szCs w:val="28"/>
          <w:lang w:val="uk-UA"/>
        </w:rPr>
        <w:t>.</w:t>
      </w:r>
    </w:p>
    <w:p w:rsidR="009334FD" w:rsidRPr="009334FD" w:rsidRDefault="009334FD" w:rsidP="009334FD">
      <w:pPr>
        <w:pStyle w:val="aa"/>
        <w:numPr>
          <w:ilvl w:val="0"/>
          <w:numId w:val="5"/>
        </w:numPr>
        <w:tabs>
          <w:tab w:val="left" w:pos="1134"/>
        </w:tabs>
        <w:spacing w:before="0" w:after="0" w:line="360" w:lineRule="auto"/>
        <w:ind w:left="0" w:right="0" w:firstLine="709"/>
        <w:rPr>
          <w:rFonts w:ascii="Times New Roman" w:hAnsi="Times New Roman"/>
          <w:sz w:val="28"/>
          <w:szCs w:val="28"/>
          <w:lang w:val="uk-UA"/>
        </w:rPr>
      </w:pPr>
      <w:r>
        <w:rPr>
          <w:rFonts w:ascii="Times New Roman" w:eastAsia="Times New Roman" w:hAnsi="Times New Roman"/>
          <w:sz w:val="28"/>
          <w:szCs w:val="28"/>
          <w:lang w:val="uk-UA" w:eastAsia="ru-RU"/>
        </w:rPr>
        <w:t>Н</w:t>
      </w:r>
      <w:r w:rsidR="00CB4EFC">
        <w:rPr>
          <w:rFonts w:ascii="Times New Roman" w:eastAsia="Times New Roman" w:hAnsi="Times New Roman"/>
          <w:sz w:val="28"/>
          <w:szCs w:val="28"/>
          <w:lang w:val="uk-UA" w:eastAsia="ru-RU"/>
        </w:rPr>
        <w:t>a</w:t>
      </w:r>
      <w:r>
        <w:rPr>
          <w:rFonts w:ascii="Times New Roman" w:eastAsia="Times New Roman" w:hAnsi="Times New Roman"/>
          <w:sz w:val="28"/>
          <w:szCs w:val="28"/>
          <w:lang w:val="uk-UA" w:eastAsia="ru-RU"/>
        </w:rPr>
        <w:t>т</w:t>
      </w:r>
      <w:r w:rsidR="00CB4EFC">
        <w:rPr>
          <w:rFonts w:ascii="Times New Roman" w:eastAsia="Times New Roman" w:hAnsi="Times New Roman"/>
          <w:sz w:val="28"/>
          <w:szCs w:val="28"/>
          <w:lang w:val="uk-UA" w:eastAsia="ru-RU"/>
        </w:rPr>
        <w:t>a</w:t>
      </w:r>
      <w:r>
        <w:rPr>
          <w:rFonts w:ascii="Times New Roman" w:eastAsia="Times New Roman" w:hAnsi="Times New Roman"/>
          <w:sz w:val="28"/>
          <w:szCs w:val="28"/>
          <w:lang w:val="uk-UA" w:eastAsia="ru-RU"/>
        </w:rPr>
        <w:t>лья</w:t>
      </w:r>
      <w:r w:rsidR="00B04F5F" w:rsidRPr="00B04F5F">
        <w:rPr>
          <w:rFonts w:ascii="Times New Roman" w:eastAsia="Times New Roman" w:hAnsi="Times New Roman"/>
          <w:sz w:val="28"/>
          <w:szCs w:val="28"/>
          <w:lang w:val="uk-UA" w:eastAsia="ru-RU"/>
        </w:rPr>
        <w:t xml:space="preserve"> </w:t>
      </w:r>
      <w:r w:rsidR="00B04F5F">
        <w:rPr>
          <w:rFonts w:ascii="Times New Roman" w:eastAsia="Times New Roman" w:hAnsi="Times New Roman"/>
          <w:sz w:val="28"/>
          <w:szCs w:val="28"/>
          <w:lang w:val="uk-UA" w:eastAsia="ru-RU"/>
        </w:rPr>
        <w:t xml:space="preserve">A.К., </w:t>
      </w:r>
      <w:r>
        <w:rPr>
          <w:rFonts w:ascii="Times New Roman" w:eastAsia="Times New Roman" w:hAnsi="Times New Roman"/>
          <w:sz w:val="28"/>
          <w:szCs w:val="28"/>
          <w:lang w:val="uk-UA" w:eastAsia="ru-RU"/>
        </w:rPr>
        <w:t>Л</w:t>
      </w:r>
      <w:r w:rsidR="00CB4EFC">
        <w:rPr>
          <w:rFonts w:ascii="Times New Roman" w:eastAsia="Times New Roman" w:hAnsi="Times New Roman"/>
          <w:sz w:val="28"/>
          <w:szCs w:val="28"/>
          <w:lang w:val="uk-UA" w:eastAsia="ru-RU"/>
        </w:rPr>
        <w:t>a</w:t>
      </w:r>
      <w:r>
        <w:rPr>
          <w:rFonts w:ascii="Times New Roman" w:eastAsia="Times New Roman" w:hAnsi="Times New Roman"/>
          <w:sz w:val="28"/>
          <w:szCs w:val="28"/>
          <w:lang w:val="uk-UA" w:eastAsia="ru-RU"/>
        </w:rPr>
        <w:t>рис</w:t>
      </w:r>
      <w:r w:rsidR="00CB4EFC">
        <w:rPr>
          <w:rFonts w:ascii="Times New Roman" w:eastAsia="Times New Roman" w:hAnsi="Times New Roman"/>
          <w:sz w:val="28"/>
          <w:szCs w:val="28"/>
          <w:lang w:val="uk-UA" w:eastAsia="ru-RU"/>
        </w:rPr>
        <w:t>a</w:t>
      </w:r>
      <w:r w:rsidR="00B04F5F" w:rsidRPr="00B04F5F">
        <w:rPr>
          <w:rFonts w:ascii="Times New Roman" w:eastAsia="Times New Roman" w:hAnsi="Times New Roman"/>
          <w:sz w:val="28"/>
          <w:szCs w:val="28"/>
          <w:lang w:val="uk-UA" w:eastAsia="ru-RU"/>
        </w:rPr>
        <w:t xml:space="preserve"> </w:t>
      </w:r>
      <w:r w:rsidR="00B04F5F">
        <w:rPr>
          <w:rFonts w:ascii="Times New Roman" w:eastAsia="Times New Roman" w:hAnsi="Times New Roman"/>
          <w:sz w:val="28"/>
          <w:szCs w:val="28"/>
          <w:lang w:val="uk-UA" w:eastAsia="ru-RU"/>
        </w:rPr>
        <w:t>A.С.</w:t>
      </w:r>
      <w:r w:rsidRPr="00EA31C7">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В</w:t>
      </w:r>
      <w:r w:rsidR="00CB4EFC">
        <w:rPr>
          <w:rFonts w:ascii="Times New Roman" w:eastAsia="Times New Roman" w:hAnsi="Times New Roman"/>
          <w:sz w:val="28"/>
          <w:szCs w:val="28"/>
          <w:lang w:val="uk-UA" w:eastAsia="ru-RU"/>
        </w:rPr>
        <w:t>a</w:t>
      </w:r>
      <w:r>
        <w:rPr>
          <w:rFonts w:ascii="Times New Roman" w:eastAsia="Times New Roman" w:hAnsi="Times New Roman"/>
          <w:sz w:val="28"/>
          <w:szCs w:val="28"/>
          <w:lang w:val="uk-UA" w:eastAsia="ru-RU"/>
        </w:rPr>
        <w:t>л</w:t>
      </w:r>
      <w:r w:rsidR="00CB4EFC">
        <w:rPr>
          <w:rFonts w:ascii="Times New Roman" w:eastAsia="Times New Roman" w:hAnsi="Times New Roman"/>
          <w:sz w:val="28"/>
          <w:szCs w:val="28"/>
          <w:lang w:val="uk-UA" w:eastAsia="ru-RU"/>
        </w:rPr>
        <w:t>e</w:t>
      </w:r>
      <w:r>
        <w:rPr>
          <w:rFonts w:ascii="Times New Roman" w:eastAsia="Times New Roman" w:hAnsi="Times New Roman"/>
          <w:sz w:val="28"/>
          <w:szCs w:val="28"/>
          <w:lang w:val="uk-UA" w:eastAsia="ru-RU"/>
        </w:rPr>
        <w:t>рий</w:t>
      </w:r>
      <w:r w:rsidR="00B04F5F" w:rsidRPr="00B04F5F">
        <w:rPr>
          <w:rFonts w:ascii="Times New Roman" w:eastAsia="Times New Roman" w:hAnsi="Times New Roman"/>
          <w:sz w:val="28"/>
          <w:szCs w:val="28"/>
          <w:lang w:val="uk-UA" w:eastAsia="ru-RU"/>
        </w:rPr>
        <w:t xml:space="preserve"> </w:t>
      </w:r>
      <w:r w:rsidR="00B04F5F">
        <w:rPr>
          <w:rFonts w:ascii="Times New Roman" w:eastAsia="Times New Roman" w:hAnsi="Times New Roman"/>
          <w:sz w:val="28"/>
          <w:szCs w:val="28"/>
          <w:lang w:val="uk-UA" w:eastAsia="ru-RU"/>
        </w:rPr>
        <w:t>Н.К.</w:t>
      </w:r>
      <w:r>
        <w:rPr>
          <w:rFonts w:ascii="Times New Roman" w:eastAsia="Times New Roman" w:hAnsi="Times New Roman"/>
          <w:sz w:val="28"/>
          <w:szCs w:val="28"/>
          <w:lang w:val="uk-UA" w:eastAsia="ru-RU"/>
        </w:rPr>
        <w:t xml:space="preserve"> </w:t>
      </w:r>
      <w:r w:rsidRPr="00EA31C7">
        <w:rPr>
          <w:rFonts w:ascii="Times New Roman" w:eastAsia="Times New Roman" w:hAnsi="Times New Roman"/>
          <w:sz w:val="28"/>
          <w:szCs w:val="28"/>
          <w:lang w:val="uk-UA" w:eastAsia="ru-RU"/>
        </w:rPr>
        <w:t>Двухв</w:t>
      </w:r>
      <w:r w:rsidR="00CB4EFC">
        <w:rPr>
          <w:rFonts w:ascii="Times New Roman" w:eastAsia="Times New Roman" w:hAnsi="Times New Roman"/>
          <w:sz w:val="28"/>
          <w:szCs w:val="28"/>
          <w:lang w:val="uk-UA" w:eastAsia="ru-RU"/>
        </w:rPr>
        <w:t>o</w:t>
      </w:r>
      <w:r w:rsidRPr="00EA31C7">
        <w:rPr>
          <w:rFonts w:ascii="Times New Roman" w:eastAsia="Times New Roman" w:hAnsi="Times New Roman"/>
          <w:sz w:val="28"/>
          <w:szCs w:val="28"/>
          <w:lang w:val="uk-UA" w:eastAsia="ru-RU"/>
        </w:rPr>
        <w:t>лн</w:t>
      </w:r>
      <w:r w:rsidR="00CB4EFC">
        <w:rPr>
          <w:rFonts w:ascii="Times New Roman" w:eastAsia="Times New Roman" w:hAnsi="Times New Roman"/>
          <w:sz w:val="28"/>
          <w:szCs w:val="28"/>
          <w:lang w:val="uk-UA" w:eastAsia="ru-RU"/>
        </w:rPr>
        <w:t>o</w:t>
      </w:r>
      <w:r w:rsidRPr="00EA31C7">
        <w:rPr>
          <w:rFonts w:ascii="Times New Roman" w:eastAsia="Times New Roman" w:hAnsi="Times New Roman"/>
          <w:sz w:val="28"/>
          <w:szCs w:val="28"/>
          <w:lang w:val="uk-UA" w:eastAsia="ru-RU"/>
        </w:rPr>
        <w:t>в</w:t>
      </w:r>
      <w:r w:rsidR="00CB4EFC">
        <w:rPr>
          <w:rFonts w:ascii="Times New Roman" w:eastAsia="Times New Roman" w:hAnsi="Times New Roman"/>
          <w:sz w:val="28"/>
          <w:szCs w:val="28"/>
          <w:lang w:val="uk-UA" w:eastAsia="ru-RU"/>
        </w:rPr>
        <w:t>a</w:t>
      </w:r>
      <w:r w:rsidRPr="00EA31C7">
        <w:rPr>
          <w:rFonts w:ascii="Times New Roman" w:eastAsia="Times New Roman" w:hAnsi="Times New Roman"/>
          <w:sz w:val="28"/>
          <w:szCs w:val="28"/>
          <w:lang w:val="uk-UA" w:eastAsia="ru-RU"/>
        </w:rPr>
        <w:t>я микр</w:t>
      </w:r>
      <w:r w:rsidR="00CB4EFC">
        <w:rPr>
          <w:rFonts w:ascii="Times New Roman" w:eastAsia="Times New Roman" w:hAnsi="Times New Roman"/>
          <w:sz w:val="28"/>
          <w:szCs w:val="28"/>
          <w:lang w:val="uk-UA" w:eastAsia="ru-RU"/>
        </w:rPr>
        <w:t>o</w:t>
      </w:r>
      <w:r w:rsidRPr="00EA31C7">
        <w:rPr>
          <w:rFonts w:ascii="Times New Roman" w:eastAsia="Times New Roman" w:hAnsi="Times New Roman"/>
          <w:sz w:val="28"/>
          <w:szCs w:val="28"/>
          <w:lang w:val="uk-UA" w:eastAsia="ru-RU"/>
        </w:rPr>
        <w:t>флу</w:t>
      </w:r>
      <w:r w:rsidR="00CB4EFC">
        <w:rPr>
          <w:rFonts w:ascii="Times New Roman" w:eastAsia="Times New Roman" w:hAnsi="Times New Roman"/>
          <w:sz w:val="28"/>
          <w:szCs w:val="28"/>
          <w:lang w:val="uk-UA" w:eastAsia="ru-RU"/>
        </w:rPr>
        <w:t>o</w:t>
      </w:r>
      <w:r w:rsidRPr="00EA31C7">
        <w:rPr>
          <w:rFonts w:ascii="Times New Roman" w:eastAsia="Times New Roman" w:hAnsi="Times New Roman"/>
          <w:sz w:val="28"/>
          <w:szCs w:val="28"/>
          <w:lang w:val="uk-UA" w:eastAsia="ru-RU"/>
        </w:rPr>
        <w:t>римит</w:t>
      </w:r>
      <w:r w:rsidR="00CB4EFC">
        <w:rPr>
          <w:rFonts w:ascii="Times New Roman" w:eastAsia="Times New Roman" w:hAnsi="Times New Roman"/>
          <w:sz w:val="28"/>
          <w:szCs w:val="28"/>
          <w:lang w:val="uk-UA" w:eastAsia="ru-RU"/>
        </w:rPr>
        <w:t>e</w:t>
      </w:r>
      <w:r w:rsidR="00567C6E">
        <w:rPr>
          <w:rFonts w:ascii="Times New Roman" w:eastAsia="Times New Roman" w:hAnsi="Times New Roman"/>
          <w:sz w:val="28"/>
          <w:szCs w:val="28"/>
          <w:lang w:val="uk-UA" w:eastAsia="ru-RU"/>
        </w:rPr>
        <w:t xml:space="preserve">рия </w:t>
      </w:r>
      <w:r w:rsidR="00567C6E">
        <w:rPr>
          <w:rFonts w:ascii="Times New Roman" w:hAnsi="Times New Roman"/>
          <w:sz w:val="28"/>
          <w:szCs w:val="28"/>
          <w:lang w:val="uk-UA"/>
        </w:rPr>
        <w:t xml:space="preserve">– </w:t>
      </w:r>
      <w:r w:rsidRPr="00EA31C7">
        <w:rPr>
          <w:rFonts w:ascii="Times New Roman" w:eastAsia="Times New Roman" w:hAnsi="Times New Roman"/>
          <w:sz w:val="28"/>
          <w:szCs w:val="28"/>
          <w:lang w:val="uk-UA" w:eastAsia="ru-RU"/>
        </w:rPr>
        <w:t>м</w:t>
      </w:r>
      <w:r w:rsidR="00CB4EFC">
        <w:rPr>
          <w:rFonts w:ascii="Times New Roman" w:eastAsia="Times New Roman" w:hAnsi="Times New Roman"/>
          <w:sz w:val="28"/>
          <w:szCs w:val="28"/>
          <w:lang w:val="uk-UA" w:eastAsia="ru-RU"/>
        </w:rPr>
        <w:t>e</w:t>
      </w:r>
      <w:r w:rsidRPr="00EA31C7">
        <w:rPr>
          <w:rFonts w:ascii="Times New Roman" w:eastAsia="Times New Roman" w:hAnsi="Times New Roman"/>
          <w:sz w:val="28"/>
          <w:szCs w:val="28"/>
          <w:lang w:val="uk-UA" w:eastAsia="ru-RU"/>
        </w:rPr>
        <w:t>т</w:t>
      </w:r>
      <w:r w:rsidR="00CB4EFC">
        <w:rPr>
          <w:rFonts w:ascii="Times New Roman" w:eastAsia="Times New Roman" w:hAnsi="Times New Roman"/>
          <w:sz w:val="28"/>
          <w:szCs w:val="28"/>
          <w:lang w:val="uk-UA" w:eastAsia="ru-RU"/>
        </w:rPr>
        <w:t>o</w:t>
      </w:r>
      <w:r w:rsidRPr="00EA31C7">
        <w:rPr>
          <w:rFonts w:ascii="Times New Roman" w:eastAsia="Times New Roman" w:hAnsi="Times New Roman"/>
          <w:sz w:val="28"/>
          <w:szCs w:val="28"/>
          <w:lang w:val="uk-UA" w:eastAsia="ru-RU"/>
        </w:rPr>
        <w:t>д иссл</w:t>
      </w:r>
      <w:r w:rsidR="00CB4EFC">
        <w:rPr>
          <w:rFonts w:ascii="Times New Roman" w:eastAsia="Times New Roman" w:hAnsi="Times New Roman"/>
          <w:sz w:val="28"/>
          <w:szCs w:val="28"/>
          <w:lang w:val="uk-UA" w:eastAsia="ru-RU"/>
        </w:rPr>
        <w:t>e</w:t>
      </w:r>
      <w:r w:rsidRPr="00EA31C7">
        <w:rPr>
          <w:rFonts w:ascii="Times New Roman" w:eastAsia="Times New Roman" w:hAnsi="Times New Roman"/>
          <w:sz w:val="28"/>
          <w:szCs w:val="28"/>
          <w:lang w:val="uk-UA" w:eastAsia="ru-RU"/>
        </w:rPr>
        <w:t>д</w:t>
      </w:r>
      <w:r w:rsidR="00CB4EFC">
        <w:rPr>
          <w:rFonts w:ascii="Times New Roman" w:eastAsia="Times New Roman" w:hAnsi="Times New Roman"/>
          <w:sz w:val="28"/>
          <w:szCs w:val="28"/>
          <w:lang w:val="uk-UA" w:eastAsia="ru-RU"/>
        </w:rPr>
        <w:t>o</w:t>
      </w:r>
      <w:r w:rsidRPr="00EA31C7">
        <w:rPr>
          <w:rFonts w:ascii="Times New Roman" w:eastAsia="Times New Roman" w:hAnsi="Times New Roman"/>
          <w:sz w:val="28"/>
          <w:szCs w:val="28"/>
          <w:lang w:val="uk-UA" w:eastAsia="ru-RU"/>
        </w:rPr>
        <w:t>в</w:t>
      </w:r>
      <w:r w:rsidR="00CB4EFC">
        <w:rPr>
          <w:rFonts w:ascii="Times New Roman" w:eastAsia="Times New Roman" w:hAnsi="Times New Roman"/>
          <w:sz w:val="28"/>
          <w:szCs w:val="28"/>
          <w:lang w:val="uk-UA" w:eastAsia="ru-RU"/>
        </w:rPr>
        <w:t>a</w:t>
      </w:r>
      <w:r w:rsidRPr="00EA31C7">
        <w:rPr>
          <w:rFonts w:ascii="Times New Roman" w:eastAsia="Times New Roman" w:hAnsi="Times New Roman"/>
          <w:sz w:val="28"/>
          <w:szCs w:val="28"/>
          <w:lang w:val="uk-UA" w:eastAsia="ru-RU"/>
        </w:rPr>
        <w:t>ния функци</w:t>
      </w:r>
      <w:r w:rsidR="00CB4EFC">
        <w:rPr>
          <w:rFonts w:ascii="Times New Roman" w:eastAsia="Times New Roman" w:hAnsi="Times New Roman"/>
          <w:sz w:val="28"/>
          <w:szCs w:val="28"/>
          <w:lang w:val="uk-UA" w:eastAsia="ru-RU"/>
        </w:rPr>
        <w:t>o</w:t>
      </w:r>
      <w:r w:rsidRPr="00EA31C7">
        <w:rPr>
          <w:rFonts w:ascii="Times New Roman" w:eastAsia="Times New Roman" w:hAnsi="Times New Roman"/>
          <w:sz w:val="28"/>
          <w:szCs w:val="28"/>
          <w:lang w:val="uk-UA" w:eastAsia="ru-RU"/>
        </w:rPr>
        <w:t>н</w:t>
      </w:r>
      <w:r w:rsidR="00CB4EFC">
        <w:rPr>
          <w:rFonts w:ascii="Times New Roman" w:eastAsia="Times New Roman" w:hAnsi="Times New Roman"/>
          <w:sz w:val="28"/>
          <w:szCs w:val="28"/>
          <w:lang w:val="uk-UA" w:eastAsia="ru-RU"/>
        </w:rPr>
        <w:t>a</w:t>
      </w:r>
      <w:r w:rsidRPr="00EA31C7">
        <w:rPr>
          <w:rFonts w:ascii="Times New Roman" w:eastAsia="Times New Roman" w:hAnsi="Times New Roman"/>
          <w:sz w:val="28"/>
          <w:szCs w:val="28"/>
          <w:lang w:val="uk-UA" w:eastAsia="ru-RU"/>
        </w:rPr>
        <w:t>льн</w:t>
      </w:r>
      <w:r w:rsidR="00CB4EFC">
        <w:rPr>
          <w:rFonts w:ascii="Times New Roman" w:eastAsia="Times New Roman" w:hAnsi="Times New Roman"/>
          <w:sz w:val="28"/>
          <w:szCs w:val="28"/>
          <w:lang w:val="uk-UA" w:eastAsia="ru-RU"/>
        </w:rPr>
        <w:t>o</w:t>
      </w:r>
      <w:r w:rsidRPr="00EA31C7">
        <w:rPr>
          <w:rFonts w:ascii="Times New Roman" w:eastAsia="Times New Roman" w:hAnsi="Times New Roman"/>
          <w:sz w:val="28"/>
          <w:szCs w:val="28"/>
          <w:lang w:val="uk-UA" w:eastAsia="ru-RU"/>
        </w:rPr>
        <w:t xml:space="preserve">й </w:t>
      </w:r>
      <w:r w:rsidR="00CB4EFC">
        <w:rPr>
          <w:rFonts w:ascii="Times New Roman" w:eastAsia="Times New Roman" w:hAnsi="Times New Roman"/>
          <w:sz w:val="28"/>
          <w:szCs w:val="28"/>
          <w:lang w:val="uk-UA" w:eastAsia="ru-RU"/>
        </w:rPr>
        <w:t>a</w:t>
      </w:r>
      <w:r w:rsidRPr="00EA31C7">
        <w:rPr>
          <w:rFonts w:ascii="Times New Roman" w:eastAsia="Times New Roman" w:hAnsi="Times New Roman"/>
          <w:sz w:val="28"/>
          <w:szCs w:val="28"/>
          <w:lang w:val="uk-UA" w:eastAsia="ru-RU"/>
        </w:rPr>
        <w:t>ктивн</w:t>
      </w:r>
      <w:r w:rsidR="00CB4EFC">
        <w:rPr>
          <w:rFonts w:ascii="Times New Roman" w:eastAsia="Times New Roman" w:hAnsi="Times New Roman"/>
          <w:sz w:val="28"/>
          <w:szCs w:val="28"/>
          <w:lang w:val="uk-UA" w:eastAsia="ru-RU"/>
        </w:rPr>
        <w:t>o</w:t>
      </w:r>
      <w:r w:rsidRPr="00EA31C7">
        <w:rPr>
          <w:rFonts w:ascii="Times New Roman" w:eastAsia="Times New Roman" w:hAnsi="Times New Roman"/>
          <w:sz w:val="28"/>
          <w:szCs w:val="28"/>
          <w:lang w:val="uk-UA" w:eastAsia="ru-RU"/>
        </w:rPr>
        <w:t>сти кл</w:t>
      </w:r>
      <w:r w:rsidR="00CB4EFC">
        <w:rPr>
          <w:rFonts w:ascii="Times New Roman" w:eastAsia="Times New Roman" w:hAnsi="Times New Roman"/>
          <w:sz w:val="28"/>
          <w:szCs w:val="28"/>
          <w:lang w:val="uk-UA" w:eastAsia="ru-RU"/>
        </w:rPr>
        <w:t>e</w:t>
      </w:r>
      <w:r w:rsidRPr="00EA31C7">
        <w:rPr>
          <w:rFonts w:ascii="Times New Roman" w:eastAsia="Times New Roman" w:hAnsi="Times New Roman"/>
          <w:sz w:val="28"/>
          <w:szCs w:val="28"/>
          <w:lang w:val="uk-UA" w:eastAsia="ru-RU"/>
        </w:rPr>
        <w:t>т</w:t>
      </w:r>
      <w:r w:rsidR="00CB4EFC">
        <w:rPr>
          <w:rFonts w:ascii="Times New Roman" w:eastAsia="Times New Roman" w:hAnsi="Times New Roman"/>
          <w:sz w:val="28"/>
          <w:szCs w:val="28"/>
          <w:lang w:val="uk-UA" w:eastAsia="ru-RU"/>
        </w:rPr>
        <w:t>o</w:t>
      </w:r>
      <w:r w:rsidRPr="00EA31C7">
        <w:rPr>
          <w:rFonts w:ascii="Times New Roman" w:eastAsia="Times New Roman" w:hAnsi="Times New Roman"/>
          <w:sz w:val="28"/>
          <w:szCs w:val="28"/>
          <w:lang w:val="uk-UA" w:eastAsia="ru-RU"/>
        </w:rPr>
        <w:t>к иммунн</w:t>
      </w:r>
      <w:r w:rsidR="00CB4EFC">
        <w:rPr>
          <w:rFonts w:ascii="Times New Roman" w:eastAsia="Times New Roman" w:hAnsi="Times New Roman"/>
          <w:sz w:val="28"/>
          <w:szCs w:val="28"/>
          <w:lang w:val="uk-UA" w:eastAsia="ru-RU"/>
        </w:rPr>
        <w:t>o</w:t>
      </w:r>
      <w:r w:rsidRPr="00EA31C7">
        <w:rPr>
          <w:rFonts w:ascii="Times New Roman" w:eastAsia="Times New Roman" w:hAnsi="Times New Roman"/>
          <w:sz w:val="28"/>
          <w:szCs w:val="28"/>
          <w:lang w:val="uk-UA" w:eastAsia="ru-RU"/>
        </w:rPr>
        <w:t>й сист</w:t>
      </w:r>
      <w:r w:rsidR="00CB4EFC">
        <w:rPr>
          <w:rFonts w:ascii="Times New Roman" w:eastAsia="Times New Roman" w:hAnsi="Times New Roman"/>
          <w:sz w:val="28"/>
          <w:szCs w:val="28"/>
          <w:lang w:val="uk-UA" w:eastAsia="ru-RU"/>
        </w:rPr>
        <w:t>e</w:t>
      </w:r>
      <w:r w:rsidR="00567C6E">
        <w:rPr>
          <w:rFonts w:ascii="Times New Roman" w:eastAsia="Times New Roman" w:hAnsi="Times New Roman"/>
          <w:sz w:val="28"/>
          <w:szCs w:val="28"/>
          <w:lang w:val="uk-UA" w:eastAsia="ru-RU"/>
        </w:rPr>
        <w:t>мы.</w:t>
      </w:r>
      <w:r w:rsidRPr="00EA31C7">
        <w:rPr>
          <w:rFonts w:ascii="Times New Roman" w:eastAsia="Times New Roman" w:hAnsi="Times New Roman"/>
          <w:sz w:val="28"/>
          <w:szCs w:val="28"/>
          <w:lang w:val="uk-UA" w:eastAsia="ru-RU"/>
        </w:rPr>
        <w:t xml:space="preserve"> </w:t>
      </w:r>
      <w:r w:rsidR="00CB4EFC">
        <w:rPr>
          <w:rFonts w:ascii="Times New Roman" w:eastAsia="Times New Roman" w:hAnsi="Times New Roman"/>
          <w:i/>
          <w:sz w:val="28"/>
          <w:szCs w:val="28"/>
          <w:lang w:val="uk-UA" w:eastAsia="ru-RU"/>
        </w:rPr>
        <w:t>A</w:t>
      </w:r>
      <w:r w:rsidRPr="001B64E1">
        <w:rPr>
          <w:rFonts w:ascii="Times New Roman" w:eastAsia="Times New Roman" w:hAnsi="Times New Roman"/>
          <w:i/>
          <w:sz w:val="28"/>
          <w:szCs w:val="28"/>
          <w:lang w:val="uk-UA" w:eastAsia="ru-RU"/>
        </w:rPr>
        <w:t>льм</w:t>
      </w:r>
      <w:r w:rsidR="00CB4EFC">
        <w:rPr>
          <w:rFonts w:ascii="Times New Roman" w:eastAsia="Times New Roman" w:hAnsi="Times New Roman"/>
          <w:i/>
          <w:sz w:val="28"/>
          <w:szCs w:val="28"/>
          <w:lang w:val="uk-UA" w:eastAsia="ru-RU"/>
        </w:rPr>
        <w:t>a</w:t>
      </w:r>
      <w:r w:rsidRPr="001B64E1">
        <w:rPr>
          <w:rFonts w:ascii="Times New Roman" w:eastAsia="Times New Roman" w:hAnsi="Times New Roman"/>
          <w:i/>
          <w:sz w:val="28"/>
          <w:szCs w:val="28"/>
          <w:lang w:val="uk-UA" w:eastAsia="ru-RU"/>
        </w:rPr>
        <w:t>н</w:t>
      </w:r>
      <w:r w:rsidR="00CB4EFC">
        <w:rPr>
          <w:rFonts w:ascii="Times New Roman" w:eastAsia="Times New Roman" w:hAnsi="Times New Roman"/>
          <w:i/>
          <w:sz w:val="28"/>
          <w:szCs w:val="28"/>
          <w:lang w:val="uk-UA" w:eastAsia="ru-RU"/>
        </w:rPr>
        <w:t>a</w:t>
      </w:r>
      <w:r w:rsidRPr="001B64E1">
        <w:rPr>
          <w:rFonts w:ascii="Times New Roman" w:eastAsia="Times New Roman" w:hAnsi="Times New Roman"/>
          <w:i/>
          <w:sz w:val="28"/>
          <w:szCs w:val="28"/>
          <w:lang w:val="uk-UA" w:eastAsia="ru-RU"/>
        </w:rPr>
        <w:t>х клинич</w:t>
      </w:r>
      <w:r w:rsidR="00CB4EFC">
        <w:rPr>
          <w:rFonts w:ascii="Times New Roman" w:eastAsia="Times New Roman" w:hAnsi="Times New Roman"/>
          <w:i/>
          <w:sz w:val="28"/>
          <w:szCs w:val="28"/>
          <w:lang w:val="uk-UA" w:eastAsia="ru-RU"/>
        </w:rPr>
        <w:t>e</w:t>
      </w:r>
      <w:r w:rsidRPr="001B64E1">
        <w:rPr>
          <w:rFonts w:ascii="Times New Roman" w:eastAsia="Times New Roman" w:hAnsi="Times New Roman"/>
          <w:i/>
          <w:sz w:val="28"/>
          <w:szCs w:val="28"/>
          <w:lang w:val="uk-UA" w:eastAsia="ru-RU"/>
        </w:rPr>
        <w:t>ск</w:t>
      </w:r>
      <w:r w:rsidR="00CB4EFC">
        <w:rPr>
          <w:rFonts w:ascii="Times New Roman" w:eastAsia="Times New Roman" w:hAnsi="Times New Roman"/>
          <w:i/>
          <w:sz w:val="28"/>
          <w:szCs w:val="28"/>
          <w:lang w:val="uk-UA" w:eastAsia="ru-RU"/>
        </w:rPr>
        <w:t>o</w:t>
      </w:r>
      <w:r w:rsidRPr="001B64E1">
        <w:rPr>
          <w:rFonts w:ascii="Times New Roman" w:eastAsia="Times New Roman" w:hAnsi="Times New Roman"/>
          <w:i/>
          <w:sz w:val="28"/>
          <w:szCs w:val="28"/>
          <w:lang w:val="uk-UA" w:eastAsia="ru-RU"/>
        </w:rPr>
        <w:t>й м</w:t>
      </w:r>
      <w:r w:rsidR="00CB4EFC">
        <w:rPr>
          <w:rFonts w:ascii="Times New Roman" w:eastAsia="Times New Roman" w:hAnsi="Times New Roman"/>
          <w:i/>
          <w:sz w:val="28"/>
          <w:szCs w:val="28"/>
          <w:lang w:val="uk-UA" w:eastAsia="ru-RU"/>
        </w:rPr>
        <w:t>e</w:t>
      </w:r>
      <w:r w:rsidRPr="001B64E1">
        <w:rPr>
          <w:rFonts w:ascii="Times New Roman" w:eastAsia="Times New Roman" w:hAnsi="Times New Roman"/>
          <w:i/>
          <w:sz w:val="28"/>
          <w:szCs w:val="28"/>
          <w:lang w:val="uk-UA" w:eastAsia="ru-RU"/>
        </w:rPr>
        <w:t>дицины</w:t>
      </w:r>
      <w:r>
        <w:rPr>
          <w:rFonts w:ascii="Times New Roman" w:eastAsia="Times New Roman" w:hAnsi="Times New Roman"/>
          <w:sz w:val="28"/>
          <w:szCs w:val="28"/>
          <w:lang w:val="uk-UA" w:eastAsia="ru-RU"/>
        </w:rPr>
        <w:t xml:space="preserve">. 2010. № 17-2. </w:t>
      </w:r>
      <w:r w:rsidRPr="00EA31C7">
        <w:rPr>
          <w:rFonts w:ascii="Times New Roman" w:eastAsia="Times New Roman" w:hAnsi="Times New Roman"/>
          <w:sz w:val="28"/>
          <w:szCs w:val="28"/>
          <w:lang w:val="uk-UA" w:eastAsia="ru-RU"/>
        </w:rPr>
        <w:t>72-76</w:t>
      </w:r>
      <w:r>
        <w:rPr>
          <w:rFonts w:ascii="Times New Roman" w:eastAsia="Times New Roman" w:hAnsi="Times New Roman"/>
          <w:sz w:val="28"/>
          <w:szCs w:val="28"/>
          <w:lang w:val="uk-UA" w:eastAsia="ru-RU"/>
        </w:rPr>
        <w:t xml:space="preserve"> с</w:t>
      </w:r>
      <w:r w:rsidRPr="00EA31C7">
        <w:rPr>
          <w:rFonts w:ascii="Times New Roman" w:eastAsia="Times New Roman" w:hAnsi="Times New Roman"/>
          <w:sz w:val="28"/>
          <w:szCs w:val="28"/>
          <w:lang w:val="uk-UA" w:eastAsia="ru-RU"/>
        </w:rPr>
        <w:t>.</w:t>
      </w:r>
    </w:p>
    <w:p w:rsidR="005F005C" w:rsidRPr="005F005C" w:rsidRDefault="005F005C" w:rsidP="005F005C">
      <w:pPr>
        <w:pStyle w:val="aa"/>
        <w:numPr>
          <w:ilvl w:val="0"/>
          <w:numId w:val="5"/>
        </w:numPr>
        <w:tabs>
          <w:tab w:val="left" w:pos="1134"/>
        </w:tabs>
        <w:spacing w:before="0" w:after="0" w:line="360" w:lineRule="auto"/>
        <w:ind w:left="0" w:right="0" w:firstLine="709"/>
        <w:rPr>
          <w:rFonts w:ascii="Times New Roman" w:hAnsi="Times New Roman"/>
          <w:sz w:val="28"/>
          <w:szCs w:val="28"/>
          <w:lang w:val="uk-UA"/>
        </w:rPr>
      </w:pPr>
      <w:r w:rsidRPr="005F005C">
        <w:rPr>
          <w:rFonts w:ascii="Times New Roman" w:hAnsi="Times New Roman"/>
          <w:sz w:val="28"/>
          <w:szCs w:val="28"/>
          <w:lang w:val="uk-UA"/>
        </w:rPr>
        <w:t>Reitz M.,  Lober G.,  Kleemann P.,  Dick W.    Secretion of neutral and acid DNases in cultivated human lymphocytes after incubation with DNA; possible consequen</w:t>
      </w:r>
      <w:r>
        <w:rPr>
          <w:rFonts w:ascii="Times New Roman" w:hAnsi="Times New Roman"/>
          <w:sz w:val="28"/>
          <w:szCs w:val="28"/>
          <w:lang w:val="uk-UA"/>
        </w:rPr>
        <w:t xml:space="preserve">ces for inhalation anesthesia. </w:t>
      </w:r>
      <w:r w:rsidRPr="005F005C">
        <w:rPr>
          <w:rFonts w:ascii="Times New Roman" w:hAnsi="Times New Roman"/>
          <w:i/>
          <w:sz w:val="28"/>
          <w:szCs w:val="28"/>
          <w:lang w:val="uk-UA"/>
        </w:rPr>
        <w:t>Zeitschrift fur Naturforschung</w:t>
      </w:r>
      <w:r w:rsidRPr="005F005C">
        <w:rPr>
          <w:rFonts w:ascii="Times New Roman" w:hAnsi="Times New Roman"/>
          <w:sz w:val="28"/>
          <w:szCs w:val="28"/>
          <w:lang w:val="uk-UA"/>
        </w:rPr>
        <w:t>. Section C. Journal of Biosciences. 50(5-6):</w:t>
      </w:r>
      <w:r>
        <w:rPr>
          <w:rFonts w:ascii="Times New Roman" w:hAnsi="Times New Roman"/>
          <w:sz w:val="28"/>
          <w:szCs w:val="28"/>
          <w:lang w:val="uk-UA"/>
        </w:rPr>
        <w:t>419-24, 2005</w:t>
      </w:r>
      <w:r w:rsidRPr="005F005C">
        <w:rPr>
          <w:rFonts w:ascii="Times New Roman" w:hAnsi="Times New Roman"/>
          <w:sz w:val="28"/>
          <w:szCs w:val="28"/>
          <w:lang w:val="uk-UA"/>
        </w:rPr>
        <w:t xml:space="preserve"> May-Jun.</w:t>
      </w:r>
    </w:p>
    <w:p w:rsidR="00A565CE" w:rsidRPr="009334FD" w:rsidRDefault="00AA1A23" w:rsidP="00AA1A23">
      <w:pPr>
        <w:pStyle w:val="aa"/>
        <w:numPr>
          <w:ilvl w:val="0"/>
          <w:numId w:val="5"/>
        </w:numPr>
        <w:tabs>
          <w:tab w:val="left" w:pos="1134"/>
        </w:tabs>
        <w:spacing w:before="0" w:after="0" w:line="360" w:lineRule="auto"/>
        <w:ind w:left="0" w:right="0" w:firstLine="709"/>
        <w:rPr>
          <w:lang w:val="en-US"/>
        </w:rPr>
      </w:pPr>
      <w:r>
        <w:rPr>
          <w:sz w:val="28"/>
          <w:lang w:val="en-US"/>
        </w:rPr>
        <w:t>J</w:t>
      </w:r>
      <w:r w:rsidR="008368E7">
        <w:rPr>
          <w:sz w:val="28"/>
          <w:lang w:val="en-US"/>
        </w:rPr>
        <w:t>ahanmehr S. A.</w:t>
      </w:r>
      <w:r>
        <w:rPr>
          <w:sz w:val="28"/>
          <w:lang w:val="en-US"/>
        </w:rPr>
        <w:t>, Hyde K., Geary C.G.,</w:t>
      </w:r>
      <w:r w:rsidR="008368E7">
        <w:rPr>
          <w:sz w:val="28"/>
          <w:lang w:val="uk-UA"/>
        </w:rPr>
        <w:t xml:space="preserve"> </w:t>
      </w:r>
      <w:r>
        <w:rPr>
          <w:sz w:val="28"/>
          <w:lang w:val="en-US"/>
        </w:rPr>
        <w:t xml:space="preserve">Cinkotai K.I., Maciver J.E. Simple technique for fluorescence staing </w:t>
      </w:r>
      <w:proofErr w:type="gramStart"/>
      <w:r>
        <w:rPr>
          <w:sz w:val="28"/>
          <w:lang w:val="en-US"/>
        </w:rPr>
        <w:t>of  blood</w:t>
      </w:r>
      <w:proofErr w:type="gramEnd"/>
      <w:r>
        <w:rPr>
          <w:sz w:val="28"/>
          <w:lang w:val="en-US"/>
        </w:rPr>
        <w:t xml:space="preserve"> cells with acridine orange</w:t>
      </w:r>
      <w:r w:rsidR="00CA7240">
        <w:rPr>
          <w:sz w:val="28"/>
          <w:lang w:val="uk-UA"/>
        </w:rPr>
        <w:t>.</w:t>
      </w:r>
      <w:r>
        <w:rPr>
          <w:sz w:val="28"/>
          <w:lang w:val="en-US"/>
        </w:rPr>
        <w:t xml:space="preserve"> </w:t>
      </w:r>
      <w:r w:rsidR="00995979" w:rsidRPr="00995979">
        <w:rPr>
          <w:i/>
          <w:sz w:val="28"/>
          <w:lang w:val="en-US"/>
        </w:rPr>
        <w:t>Am J Hematol</w:t>
      </w:r>
      <w:r w:rsidR="00995979">
        <w:rPr>
          <w:sz w:val="28"/>
          <w:lang w:val="uk-UA"/>
        </w:rPr>
        <w:t>.</w:t>
      </w:r>
      <w:r w:rsidR="00995979" w:rsidRPr="00995979">
        <w:rPr>
          <w:sz w:val="28"/>
          <w:lang w:val="en-US"/>
        </w:rPr>
        <w:t xml:space="preserve"> </w:t>
      </w:r>
      <w:r w:rsidR="00A02E19" w:rsidRPr="008368E7">
        <w:rPr>
          <w:sz w:val="28"/>
          <w:lang w:val="en-US"/>
        </w:rPr>
        <w:t>40 (8)</w:t>
      </w:r>
      <w:r w:rsidR="00E4405D">
        <w:rPr>
          <w:sz w:val="28"/>
          <w:lang w:val="uk-UA"/>
        </w:rPr>
        <w:t>:</w:t>
      </w:r>
      <w:r w:rsidR="00A02E19">
        <w:rPr>
          <w:sz w:val="28"/>
          <w:lang w:val="uk-UA"/>
        </w:rPr>
        <w:t xml:space="preserve"> </w:t>
      </w:r>
      <w:r w:rsidR="00A02E19" w:rsidRPr="008368E7">
        <w:rPr>
          <w:sz w:val="28"/>
          <w:lang w:val="en-US"/>
        </w:rPr>
        <w:t>926–929</w:t>
      </w:r>
      <w:r w:rsidR="00E4405D">
        <w:rPr>
          <w:sz w:val="28"/>
          <w:lang w:val="uk-UA"/>
        </w:rPr>
        <w:t xml:space="preserve">, </w:t>
      </w:r>
      <w:r w:rsidR="00E4405D">
        <w:rPr>
          <w:sz w:val="28"/>
          <w:lang w:val="en-US"/>
        </w:rPr>
        <w:t>2000</w:t>
      </w:r>
      <w:r w:rsidR="00E4405D">
        <w:rPr>
          <w:sz w:val="28"/>
          <w:lang w:val="uk-UA"/>
        </w:rPr>
        <w:t xml:space="preserve"> </w:t>
      </w:r>
      <w:r w:rsidR="00E4405D" w:rsidRPr="00E4405D">
        <w:rPr>
          <w:sz w:val="28"/>
          <w:lang w:val="en-US"/>
        </w:rPr>
        <w:t>Aug</w:t>
      </w:r>
      <w:r w:rsidR="00E4405D">
        <w:rPr>
          <w:sz w:val="28"/>
          <w:lang w:val="uk-UA"/>
        </w:rPr>
        <w:t>.</w:t>
      </w:r>
    </w:p>
    <w:p w:rsidR="004D22D3" w:rsidRPr="004D22D3" w:rsidRDefault="004D22D3"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Pr>
          <w:rFonts w:ascii="Times New Roman" w:hAnsi="Times New Roman"/>
          <w:sz w:val="28"/>
          <w:szCs w:val="28"/>
          <w:lang w:val="uk-UA"/>
        </w:rPr>
        <w:t xml:space="preserve">Roda A.К., Guardigli M. </w:t>
      </w:r>
      <w:r w:rsidRPr="005F005C">
        <w:rPr>
          <w:rFonts w:ascii="Times New Roman" w:hAnsi="Times New Roman"/>
          <w:sz w:val="28"/>
          <w:szCs w:val="28"/>
          <w:lang w:val="uk-UA"/>
        </w:rPr>
        <w:t>A. Analytical chemiluminescence and bi</w:t>
      </w:r>
      <w:r>
        <w:rPr>
          <w:rFonts w:ascii="Times New Roman" w:hAnsi="Times New Roman"/>
          <w:sz w:val="28"/>
          <w:lang w:val="uk-UA"/>
        </w:rPr>
        <w:t xml:space="preserve">oluminescence: latest achievements and new horizons. </w:t>
      </w:r>
      <w:r>
        <w:rPr>
          <w:rFonts w:ascii="Times New Roman" w:hAnsi="Times New Roman"/>
          <w:i/>
          <w:sz w:val="28"/>
          <w:lang w:val="uk-UA"/>
        </w:rPr>
        <w:t>Anal</w:t>
      </w:r>
      <w:r>
        <w:rPr>
          <w:rFonts w:ascii="Times New Roman" w:hAnsi="Times New Roman"/>
          <w:i/>
          <w:sz w:val="28"/>
          <w:lang w:val="en-GB"/>
        </w:rPr>
        <w:t>ytical</w:t>
      </w:r>
      <w:r>
        <w:rPr>
          <w:rFonts w:ascii="Times New Roman" w:hAnsi="Times New Roman"/>
          <w:i/>
          <w:sz w:val="28"/>
          <w:lang w:val="uk-UA"/>
        </w:rPr>
        <w:t xml:space="preserve">  </w:t>
      </w:r>
      <w:r>
        <w:rPr>
          <w:rFonts w:ascii="Times New Roman" w:hAnsi="Times New Roman"/>
          <w:i/>
          <w:sz w:val="28"/>
          <w:lang w:val="en-GB"/>
        </w:rPr>
        <w:t>c</w:t>
      </w:r>
      <w:r>
        <w:rPr>
          <w:rFonts w:ascii="Times New Roman" w:hAnsi="Times New Roman"/>
          <w:i/>
          <w:sz w:val="28"/>
          <w:lang w:val="uk-UA"/>
        </w:rPr>
        <w:t>hem</w:t>
      </w:r>
      <w:r>
        <w:rPr>
          <w:rFonts w:ascii="Times New Roman" w:hAnsi="Times New Roman"/>
          <w:i/>
          <w:sz w:val="28"/>
          <w:lang w:val="en-GB"/>
        </w:rPr>
        <w:t>istry</w:t>
      </w:r>
      <w:r>
        <w:rPr>
          <w:rFonts w:ascii="Times New Roman" w:hAnsi="Times New Roman"/>
          <w:i/>
          <w:sz w:val="28"/>
          <w:lang w:val="uk-UA"/>
        </w:rPr>
        <w:t>.</w:t>
      </w:r>
      <w:r>
        <w:rPr>
          <w:rFonts w:ascii="Times New Roman" w:hAnsi="Times New Roman"/>
          <w:sz w:val="28"/>
          <w:lang w:val="uk-UA"/>
        </w:rPr>
        <w:t xml:space="preserve"> 2012. </w:t>
      </w:r>
      <w:r>
        <w:rPr>
          <w:rFonts w:ascii="Times New Roman" w:hAnsi="Times New Roman"/>
          <w:sz w:val="28"/>
          <w:lang w:val="en-GB"/>
        </w:rPr>
        <w:t>No</w:t>
      </w:r>
      <w:r w:rsidR="005C0FC8">
        <w:rPr>
          <w:rFonts w:ascii="Times New Roman" w:hAnsi="Times New Roman"/>
          <w:sz w:val="28"/>
          <w:lang w:val="uk-UA"/>
        </w:rPr>
        <w:t xml:space="preserve"> 402(1). Р. 69-</w:t>
      </w:r>
      <w:r>
        <w:rPr>
          <w:rFonts w:ascii="Times New Roman" w:hAnsi="Times New Roman"/>
          <w:sz w:val="28"/>
          <w:lang w:val="uk-UA"/>
        </w:rPr>
        <w:t>76.</w:t>
      </w:r>
    </w:p>
    <w:p w:rsidR="0029199B" w:rsidRPr="007F6703" w:rsidRDefault="0029199B"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proofErr w:type="gramStart"/>
      <w:r w:rsidRPr="007F6703">
        <w:rPr>
          <w:rFonts w:cstheme="minorHAnsi"/>
          <w:color w:val="000000" w:themeColor="text1"/>
          <w:sz w:val="28"/>
          <w:szCs w:val="28"/>
          <w:lang w:val="en-US"/>
        </w:rPr>
        <w:t xml:space="preserve">Interleukin </w:t>
      </w:r>
      <w:r w:rsidR="00FD7B12">
        <w:rPr>
          <w:rFonts w:cstheme="minorHAnsi"/>
          <w:color w:val="000000" w:themeColor="text1"/>
          <w:sz w:val="28"/>
          <w:szCs w:val="28"/>
          <w:lang w:val="en-US"/>
        </w:rPr>
        <w:t xml:space="preserve"> </w:t>
      </w:r>
      <w:r w:rsidRPr="007F6703">
        <w:rPr>
          <w:rFonts w:cstheme="minorHAnsi"/>
          <w:color w:val="000000" w:themeColor="text1"/>
          <w:sz w:val="28"/>
          <w:szCs w:val="28"/>
          <w:lang w:val="en-US"/>
        </w:rPr>
        <w:t>depended</w:t>
      </w:r>
      <w:proofErr w:type="gramEnd"/>
      <w:r w:rsidRPr="007F6703">
        <w:rPr>
          <w:rFonts w:cstheme="minorHAnsi"/>
          <w:color w:val="000000" w:themeColor="text1"/>
          <w:sz w:val="28"/>
          <w:szCs w:val="28"/>
          <w:lang w:val="en-US"/>
        </w:rPr>
        <w:t xml:space="preserve"> modulation of  HLA</w:t>
      </w:r>
      <w:r w:rsidR="009423E8">
        <w:rPr>
          <w:rFonts w:cstheme="minorHAnsi"/>
          <w:color w:val="000000" w:themeColor="text1"/>
          <w:sz w:val="28"/>
          <w:szCs w:val="28"/>
          <w:lang w:val="en-US"/>
        </w:rPr>
        <w:t>–</w:t>
      </w:r>
      <w:r w:rsidRPr="007F6703">
        <w:rPr>
          <w:rFonts w:cstheme="minorHAnsi"/>
          <w:color w:val="000000" w:themeColor="text1"/>
          <w:sz w:val="28"/>
          <w:szCs w:val="28"/>
          <w:lang w:val="en-US"/>
        </w:rPr>
        <w:t xml:space="preserve">DR expression on CD4 and CD8 activated Tcells </w:t>
      </w:r>
      <w:r w:rsidR="002B183D" w:rsidRPr="007F6703">
        <w:rPr>
          <w:rFonts w:cstheme="minorHAnsi"/>
          <w:color w:val="000000" w:themeColor="text1"/>
          <w:sz w:val="28"/>
          <w:szCs w:val="28"/>
          <w:lang w:val="en-US"/>
        </w:rPr>
        <w:t>/</w:t>
      </w:r>
      <w:r w:rsidRPr="007F6703">
        <w:rPr>
          <w:rFonts w:cstheme="minorHAnsi"/>
          <w:color w:val="000000" w:themeColor="text1"/>
          <w:sz w:val="28"/>
          <w:szCs w:val="28"/>
          <w:lang w:val="en-US"/>
        </w:rPr>
        <w:t xml:space="preserve"> </w:t>
      </w:r>
      <w:r w:rsidR="002B183D" w:rsidRPr="007F6703">
        <w:rPr>
          <w:rFonts w:cstheme="minorHAnsi"/>
          <w:color w:val="000000" w:themeColor="text1"/>
          <w:sz w:val="28"/>
          <w:szCs w:val="28"/>
          <w:lang w:val="en-US"/>
        </w:rPr>
        <w:t>F</w:t>
      </w:r>
      <w:r w:rsidR="002B183D" w:rsidRPr="008B3E6F">
        <w:rPr>
          <w:rFonts w:cstheme="minorHAnsi"/>
          <w:color w:val="000000" w:themeColor="text1"/>
          <w:sz w:val="28"/>
          <w:szCs w:val="28"/>
          <w:lang w:val="en-US"/>
        </w:rPr>
        <w:t>.</w:t>
      </w:r>
      <w:r w:rsidR="002B183D" w:rsidRPr="007F6703">
        <w:rPr>
          <w:rFonts w:cstheme="minorHAnsi"/>
          <w:color w:val="000000" w:themeColor="text1"/>
          <w:sz w:val="28"/>
          <w:szCs w:val="28"/>
          <w:lang w:val="en-US"/>
        </w:rPr>
        <w:t>J</w:t>
      </w:r>
      <w:r w:rsidR="002B183D" w:rsidRPr="008B3E6F">
        <w:rPr>
          <w:rFonts w:cstheme="minorHAnsi"/>
          <w:color w:val="000000" w:themeColor="text1"/>
          <w:sz w:val="28"/>
          <w:szCs w:val="28"/>
          <w:lang w:val="en-US"/>
        </w:rPr>
        <w:t>.</w:t>
      </w:r>
      <w:r w:rsidR="002B183D" w:rsidRPr="007F6703">
        <w:rPr>
          <w:rFonts w:cstheme="minorHAnsi"/>
          <w:color w:val="000000" w:themeColor="text1"/>
          <w:sz w:val="28"/>
          <w:szCs w:val="28"/>
          <w:lang w:val="en-US"/>
        </w:rPr>
        <w:t xml:space="preserve"> Salgado</w:t>
      </w:r>
      <w:r w:rsidR="002B183D" w:rsidRPr="008B3E6F">
        <w:rPr>
          <w:rFonts w:cstheme="minorHAnsi"/>
          <w:color w:val="000000" w:themeColor="text1"/>
          <w:sz w:val="28"/>
          <w:szCs w:val="28"/>
          <w:lang w:val="en-US"/>
        </w:rPr>
        <w:t xml:space="preserve"> et al. </w:t>
      </w:r>
      <w:r w:rsidRPr="002B183D">
        <w:rPr>
          <w:rFonts w:cstheme="minorHAnsi"/>
          <w:i/>
          <w:color w:val="000000" w:themeColor="text1"/>
          <w:sz w:val="28"/>
          <w:szCs w:val="28"/>
          <w:lang w:val="en-US"/>
        </w:rPr>
        <w:t xml:space="preserve">Imunol. And Cell. </w:t>
      </w:r>
      <w:r w:rsidRPr="00662138">
        <w:rPr>
          <w:rFonts w:cstheme="minorHAnsi"/>
          <w:i/>
          <w:color w:val="000000" w:themeColor="text1"/>
          <w:sz w:val="28"/>
          <w:szCs w:val="28"/>
          <w:lang w:val="en-US"/>
        </w:rPr>
        <w:t>Biol.</w:t>
      </w:r>
      <w:r w:rsidRPr="007F6703">
        <w:rPr>
          <w:rFonts w:cstheme="minorHAnsi"/>
          <w:color w:val="000000" w:themeColor="text1"/>
          <w:sz w:val="28"/>
          <w:szCs w:val="28"/>
          <w:lang w:val="en-US"/>
        </w:rPr>
        <w:t xml:space="preserve"> </w:t>
      </w:r>
      <w:r w:rsidR="00FD7B12">
        <w:rPr>
          <w:rFonts w:cstheme="minorHAnsi"/>
          <w:color w:val="000000" w:themeColor="text1"/>
          <w:sz w:val="28"/>
          <w:szCs w:val="28"/>
          <w:lang w:val="en-US"/>
        </w:rPr>
        <w:t xml:space="preserve"> </w:t>
      </w:r>
      <w:r w:rsidRPr="007F6703">
        <w:rPr>
          <w:rFonts w:cstheme="minorHAnsi"/>
          <w:color w:val="000000" w:themeColor="text1"/>
          <w:sz w:val="28"/>
          <w:szCs w:val="28"/>
          <w:lang w:val="en-US"/>
        </w:rPr>
        <w:t xml:space="preserve">2002. </w:t>
      </w:r>
      <w:r w:rsidR="002B183D">
        <w:rPr>
          <w:rFonts w:cstheme="minorHAnsi"/>
          <w:color w:val="000000" w:themeColor="text1"/>
          <w:sz w:val="28"/>
          <w:szCs w:val="28"/>
        </w:rPr>
        <w:t>Vol.</w:t>
      </w:r>
      <w:r w:rsidR="00FD7B12">
        <w:rPr>
          <w:rFonts w:cstheme="minorHAnsi"/>
          <w:color w:val="000000" w:themeColor="text1"/>
          <w:sz w:val="28"/>
          <w:szCs w:val="28"/>
          <w:lang w:val="en-US"/>
        </w:rPr>
        <w:t xml:space="preserve"> </w:t>
      </w:r>
      <w:r w:rsidRPr="007F6703">
        <w:rPr>
          <w:rFonts w:cstheme="minorHAnsi"/>
          <w:color w:val="000000" w:themeColor="text1"/>
          <w:sz w:val="28"/>
          <w:szCs w:val="28"/>
          <w:lang w:val="en-US"/>
        </w:rPr>
        <w:t xml:space="preserve">80, </w:t>
      </w:r>
      <w:r w:rsidR="002B183D">
        <w:rPr>
          <w:rFonts w:cstheme="minorHAnsi"/>
          <w:color w:val="000000" w:themeColor="text1"/>
          <w:sz w:val="28"/>
          <w:szCs w:val="28"/>
        </w:rPr>
        <w:t xml:space="preserve">No </w:t>
      </w:r>
      <w:r w:rsidRPr="007F6703">
        <w:rPr>
          <w:rFonts w:cstheme="minorHAnsi"/>
          <w:color w:val="000000" w:themeColor="text1"/>
          <w:sz w:val="28"/>
          <w:szCs w:val="28"/>
          <w:lang w:val="en-US"/>
        </w:rPr>
        <w:t>2</w:t>
      </w:r>
      <w:r w:rsidR="002B183D">
        <w:rPr>
          <w:rFonts w:cstheme="minorHAnsi"/>
          <w:color w:val="000000" w:themeColor="text1"/>
          <w:sz w:val="28"/>
          <w:szCs w:val="28"/>
        </w:rPr>
        <w:t>.</w:t>
      </w:r>
      <w:r w:rsidRPr="007F6703">
        <w:rPr>
          <w:rFonts w:cstheme="minorHAnsi"/>
          <w:color w:val="000000" w:themeColor="text1"/>
          <w:sz w:val="28"/>
          <w:szCs w:val="28"/>
          <w:lang w:val="en-US"/>
        </w:rPr>
        <w:t xml:space="preserve"> </w:t>
      </w:r>
      <w:r w:rsidR="00FD7B12">
        <w:rPr>
          <w:rFonts w:cstheme="minorHAnsi"/>
          <w:color w:val="000000" w:themeColor="text1"/>
          <w:sz w:val="28"/>
          <w:szCs w:val="28"/>
          <w:lang w:val="en-US"/>
        </w:rPr>
        <w:t xml:space="preserve"> </w:t>
      </w:r>
      <w:r w:rsidR="002B183D">
        <w:rPr>
          <w:rFonts w:cstheme="minorHAnsi"/>
          <w:color w:val="000000" w:themeColor="text1"/>
          <w:sz w:val="28"/>
          <w:szCs w:val="28"/>
        </w:rPr>
        <w:t>P</w:t>
      </w:r>
      <w:r w:rsidR="005C0FC8">
        <w:rPr>
          <w:rFonts w:cstheme="minorHAnsi"/>
          <w:color w:val="000000" w:themeColor="text1"/>
          <w:sz w:val="28"/>
          <w:szCs w:val="28"/>
          <w:lang w:val="en-US"/>
        </w:rPr>
        <w:t>. 138-</w:t>
      </w:r>
      <w:r w:rsidRPr="007F6703">
        <w:rPr>
          <w:rFonts w:cstheme="minorHAnsi"/>
          <w:color w:val="000000" w:themeColor="text1"/>
          <w:sz w:val="28"/>
          <w:szCs w:val="28"/>
          <w:lang w:val="en-US"/>
        </w:rPr>
        <w:t>147.</w:t>
      </w:r>
    </w:p>
    <w:p w:rsidR="0029199B" w:rsidRPr="00577BEE" w:rsidRDefault="0029199B"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7F6703">
        <w:rPr>
          <w:rFonts w:cstheme="minorHAnsi"/>
          <w:color w:val="000000" w:themeColor="text1"/>
          <w:sz w:val="28"/>
          <w:szCs w:val="28"/>
          <w:lang w:val="en-US"/>
        </w:rPr>
        <w:lastRenderedPageBreak/>
        <w:t xml:space="preserve">Nardi N., Pranke P. H., Steibel G., Allebrandt W.F. Immunophenotype and in vitro culture of hematopoetic cells from human umbilical cord blood. </w:t>
      </w:r>
      <w:r w:rsidRPr="002B183D">
        <w:rPr>
          <w:rFonts w:cstheme="minorHAnsi"/>
          <w:i/>
          <w:color w:val="000000" w:themeColor="text1"/>
          <w:sz w:val="28"/>
          <w:szCs w:val="28"/>
          <w:lang w:val="en-US"/>
        </w:rPr>
        <w:t xml:space="preserve">Scand. J. </w:t>
      </w:r>
      <w:r w:rsidRPr="00577BEE">
        <w:rPr>
          <w:rFonts w:cstheme="minorHAnsi"/>
          <w:i/>
          <w:color w:val="000000" w:themeColor="text1"/>
          <w:sz w:val="28"/>
          <w:szCs w:val="28"/>
          <w:lang w:val="en-US"/>
        </w:rPr>
        <w:t>Immunol.</w:t>
      </w:r>
      <w:r w:rsidR="002B183D" w:rsidRPr="00577BEE">
        <w:rPr>
          <w:rFonts w:cstheme="minorHAnsi"/>
          <w:color w:val="000000" w:themeColor="text1"/>
          <w:sz w:val="28"/>
          <w:szCs w:val="28"/>
        </w:rPr>
        <w:t xml:space="preserve"> </w:t>
      </w:r>
      <w:r w:rsidR="002600D2">
        <w:rPr>
          <w:rFonts w:cstheme="minorHAnsi"/>
          <w:color w:val="000000" w:themeColor="text1"/>
          <w:sz w:val="28"/>
          <w:szCs w:val="28"/>
          <w:lang w:val="en-US"/>
        </w:rPr>
        <w:t>2016</w:t>
      </w:r>
      <w:r w:rsidRPr="00577BEE">
        <w:rPr>
          <w:rFonts w:cstheme="minorHAnsi"/>
          <w:color w:val="000000" w:themeColor="text1"/>
          <w:sz w:val="28"/>
          <w:szCs w:val="28"/>
          <w:lang w:val="en-US"/>
        </w:rPr>
        <w:t xml:space="preserve">. </w:t>
      </w:r>
      <w:r w:rsidR="002B183D" w:rsidRPr="00577BEE">
        <w:rPr>
          <w:rFonts w:cstheme="minorHAnsi"/>
          <w:color w:val="000000" w:themeColor="text1"/>
          <w:sz w:val="28"/>
          <w:szCs w:val="28"/>
        </w:rPr>
        <w:t>Vol.</w:t>
      </w:r>
      <w:r w:rsidR="002B183D" w:rsidRPr="00577BEE">
        <w:rPr>
          <w:rFonts w:cstheme="minorHAnsi"/>
          <w:color w:val="000000" w:themeColor="text1"/>
          <w:sz w:val="28"/>
          <w:szCs w:val="28"/>
          <w:lang w:val="en-US"/>
        </w:rPr>
        <w:t xml:space="preserve"> </w:t>
      </w:r>
      <w:r w:rsidR="00FD7B12" w:rsidRPr="00577BEE">
        <w:rPr>
          <w:rFonts w:cstheme="minorHAnsi"/>
          <w:color w:val="000000" w:themeColor="text1"/>
          <w:sz w:val="28"/>
          <w:szCs w:val="28"/>
          <w:lang w:val="en-US"/>
        </w:rPr>
        <w:t xml:space="preserve"> </w:t>
      </w:r>
      <w:r w:rsidRPr="00577BEE">
        <w:rPr>
          <w:rFonts w:cstheme="minorHAnsi"/>
          <w:color w:val="000000" w:themeColor="text1"/>
          <w:sz w:val="28"/>
          <w:szCs w:val="28"/>
          <w:lang w:val="en-US"/>
        </w:rPr>
        <w:t xml:space="preserve">54, </w:t>
      </w:r>
      <w:r w:rsidR="002B183D" w:rsidRPr="00577BEE">
        <w:rPr>
          <w:rFonts w:cstheme="minorHAnsi"/>
          <w:color w:val="000000" w:themeColor="text1"/>
          <w:sz w:val="28"/>
          <w:szCs w:val="28"/>
        </w:rPr>
        <w:t>No</w:t>
      </w:r>
      <w:r w:rsidRPr="00577BEE">
        <w:rPr>
          <w:rFonts w:cstheme="minorHAnsi"/>
          <w:color w:val="000000" w:themeColor="text1"/>
          <w:sz w:val="28"/>
          <w:szCs w:val="28"/>
          <w:lang w:val="en-US"/>
        </w:rPr>
        <w:t xml:space="preserve"> </w:t>
      </w:r>
      <w:r w:rsidRPr="00577BEE">
        <w:rPr>
          <w:rFonts w:cstheme="minorHAnsi"/>
          <w:color w:val="000000" w:themeColor="text1"/>
          <w:sz w:val="28"/>
          <w:szCs w:val="28"/>
          <w:lang w:val="uk-UA"/>
        </w:rPr>
        <w:t xml:space="preserve">1. </w:t>
      </w:r>
      <w:r w:rsidR="00FD7B12" w:rsidRPr="00577BEE">
        <w:rPr>
          <w:rFonts w:cstheme="minorHAnsi"/>
          <w:color w:val="000000" w:themeColor="text1"/>
          <w:sz w:val="28"/>
          <w:szCs w:val="28"/>
          <w:lang w:val="uk-UA"/>
        </w:rPr>
        <w:t xml:space="preserve"> </w:t>
      </w:r>
      <w:r w:rsidR="002B183D" w:rsidRPr="00577BEE">
        <w:rPr>
          <w:rFonts w:cstheme="minorHAnsi"/>
          <w:color w:val="000000" w:themeColor="text1"/>
          <w:sz w:val="28"/>
          <w:szCs w:val="28"/>
        </w:rPr>
        <w:t>Р</w:t>
      </w:r>
      <w:r w:rsidRPr="00577BEE">
        <w:rPr>
          <w:rFonts w:cstheme="minorHAnsi"/>
          <w:color w:val="000000" w:themeColor="text1"/>
          <w:sz w:val="28"/>
          <w:szCs w:val="28"/>
          <w:lang w:val="uk-UA"/>
        </w:rPr>
        <w:t>.15.</w:t>
      </w:r>
    </w:p>
    <w:p w:rsidR="00906D28" w:rsidRPr="00577BEE" w:rsidRDefault="00906D28" w:rsidP="005365A6">
      <w:pPr>
        <w:pStyle w:val="aa"/>
        <w:numPr>
          <w:ilvl w:val="0"/>
          <w:numId w:val="5"/>
        </w:numPr>
        <w:tabs>
          <w:tab w:val="left" w:pos="1134"/>
        </w:tabs>
        <w:spacing w:before="0" w:after="0" w:line="360" w:lineRule="auto"/>
        <w:ind w:left="0" w:right="0" w:firstLine="709"/>
        <w:rPr>
          <w:rFonts w:cstheme="minorHAnsi"/>
        </w:rPr>
      </w:pPr>
      <w:r w:rsidRPr="00577BEE">
        <w:rPr>
          <w:rFonts w:cstheme="minorHAnsi"/>
          <w:color w:val="000000" w:themeColor="text1"/>
          <w:sz w:val="28"/>
          <w:szCs w:val="28"/>
          <w:lang w:val="en-US"/>
        </w:rPr>
        <w:t xml:space="preserve">United </w:t>
      </w:r>
      <w:proofErr w:type="gramStart"/>
      <w:r w:rsidRPr="00577BEE">
        <w:rPr>
          <w:rFonts w:cstheme="minorHAnsi"/>
          <w:color w:val="000000" w:themeColor="text1"/>
          <w:sz w:val="28"/>
          <w:szCs w:val="28"/>
          <w:lang w:val="en-US"/>
        </w:rPr>
        <w:t>states</w:t>
      </w:r>
      <w:proofErr w:type="gramEnd"/>
      <w:r w:rsidRPr="00577BEE">
        <w:rPr>
          <w:rFonts w:cstheme="minorHAnsi"/>
          <w:color w:val="000000" w:themeColor="text1"/>
          <w:sz w:val="28"/>
          <w:szCs w:val="28"/>
          <w:lang w:val="en-US"/>
        </w:rPr>
        <w:t xml:space="preserve"> patent №224141 Intrinsic fluorescence assay for viral infectioned plasma. </w:t>
      </w:r>
      <w:r w:rsidRPr="00577BEE">
        <w:rPr>
          <w:rFonts w:cstheme="minorHAnsi"/>
          <w:color w:val="000000" w:themeColor="text1"/>
          <w:sz w:val="28"/>
          <w:szCs w:val="28"/>
        </w:rPr>
        <w:t>Given to SerOptix, Inc. (Woburn, MA). 2001.</w:t>
      </w:r>
      <w:r w:rsidR="00FD7B12" w:rsidRPr="00577BEE">
        <w:rPr>
          <w:rFonts w:cstheme="minorHAnsi"/>
          <w:color w:val="000000" w:themeColor="text1"/>
          <w:sz w:val="28"/>
          <w:szCs w:val="28"/>
        </w:rPr>
        <w:t xml:space="preserve"> </w:t>
      </w:r>
      <w:r w:rsidRPr="00577BEE">
        <w:rPr>
          <w:rFonts w:cstheme="minorHAnsi"/>
          <w:color w:val="000000" w:themeColor="text1"/>
          <w:sz w:val="28"/>
          <w:szCs w:val="28"/>
        </w:rPr>
        <w:t>15 p.</w:t>
      </w:r>
    </w:p>
    <w:p w:rsidR="00906D28" w:rsidRPr="00577BEE" w:rsidRDefault="00906D28" w:rsidP="005365A6">
      <w:pPr>
        <w:pStyle w:val="aa"/>
        <w:numPr>
          <w:ilvl w:val="0"/>
          <w:numId w:val="5"/>
        </w:numPr>
        <w:tabs>
          <w:tab w:val="left" w:pos="1134"/>
        </w:tabs>
        <w:spacing w:before="0" w:after="0" w:line="360" w:lineRule="auto"/>
        <w:ind w:left="0" w:right="0" w:firstLine="709"/>
        <w:rPr>
          <w:rFonts w:cstheme="minorHAnsi"/>
          <w:lang w:val="en-US"/>
        </w:rPr>
      </w:pPr>
      <w:r w:rsidRPr="00577BEE">
        <w:rPr>
          <w:rFonts w:cstheme="minorHAnsi"/>
          <w:color w:val="000000" w:themeColor="text1"/>
          <w:sz w:val="28"/>
          <w:szCs w:val="28"/>
          <w:lang w:val="en-US"/>
        </w:rPr>
        <w:t>Seroptix Inc., Woburn Development And Testing Of An Intrinsic Fluorescence Assay For Identifying HCV</w:t>
      </w:r>
      <w:r w:rsidR="005C0FC8">
        <w:rPr>
          <w:rFonts w:cstheme="minorHAnsi"/>
          <w:color w:val="000000" w:themeColor="text1"/>
          <w:sz w:val="28"/>
          <w:szCs w:val="28"/>
          <w:lang w:val="en-US"/>
        </w:rPr>
        <w:t>-</w:t>
      </w:r>
      <w:r w:rsidRPr="00577BEE">
        <w:rPr>
          <w:rFonts w:cstheme="minorHAnsi"/>
          <w:color w:val="000000" w:themeColor="text1"/>
          <w:sz w:val="28"/>
          <w:szCs w:val="28"/>
          <w:lang w:val="en-US"/>
        </w:rPr>
        <w:t>Infected Plasma</w:t>
      </w:r>
      <w:r w:rsidR="00521C71" w:rsidRPr="00577BEE">
        <w:rPr>
          <w:rFonts w:cstheme="minorHAnsi"/>
          <w:color w:val="000000" w:themeColor="text1"/>
          <w:sz w:val="28"/>
          <w:szCs w:val="28"/>
          <w:lang w:val="en-US"/>
        </w:rPr>
        <w:t xml:space="preserve"> </w:t>
      </w:r>
      <w:r w:rsidR="002F7926" w:rsidRPr="008B3E6F">
        <w:rPr>
          <w:rFonts w:cstheme="minorHAnsi"/>
          <w:color w:val="000000" w:themeColor="text1"/>
          <w:sz w:val="28"/>
          <w:szCs w:val="28"/>
          <w:lang w:val="en-US"/>
        </w:rPr>
        <w:t xml:space="preserve">/ </w:t>
      </w:r>
      <w:r w:rsidR="00521C71" w:rsidRPr="00577BEE">
        <w:rPr>
          <w:rFonts w:cstheme="minorHAnsi"/>
          <w:color w:val="000000" w:themeColor="text1"/>
          <w:sz w:val="28"/>
          <w:szCs w:val="28"/>
          <w:lang w:val="en-US"/>
        </w:rPr>
        <w:t>E. Ma</w:t>
      </w:r>
      <w:r w:rsidR="002F7926">
        <w:rPr>
          <w:rFonts w:cstheme="minorHAnsi"/>
          <w:color w:val="000000" w:themeColor="text1"/>
          <w:sz w:val="28"/>
          <w:szCs w:val="28"/>
          <w:lang w:val="en-US"/>
        </w:rPr>
        <w:t>ione</w:t>
      </w:r>
      <w:r w:rsidR="002F7926" w:rsidRPr="008B3E6F">
        <w:rPr>
          <w:rFonts w:cstheme="minorHAnsi"/>
          <w:color w:val="000000" w:themeColor="text1"/>
          <w:sz w:val="28"/>
          <w:szCs w:val="28"/>
          <w:lang w:val="en-US"/>
        </w:rPr>
        <w:t xml:space="preserve"> </w:t>
      </w:r>
      <w:r w:rsidR="00521C71" w:rsidRPr="00577BEE">
        <w:rPr>
          <w:rFonts w:cstheme="minorHAnsi"/>
          <w:color w:val="000000" w:themeColor="text1"/>
          <w:sz w:val="28"/>
          <w:szCs w:val="28"/>
          <w:lang w:val="en-US"/>
        </w:rPr>
        <w:t>et al.</w:t>
      </w:r>
      <w:r w:rsidR="00521C71" w:rsidRPr="008B3E6F">
        <w:rPr>
          <w:rFonts w:cstheme="minorHAnsi"/>
          <w:color w:val="000000" w:themeColor="text1"/>
          <w:sz w:val="28"/>
          <w:szCs w:val="28"/>
          <w:lang w:val="en-US"/>
        </w:rPr>
        <w:t>.</w:t>
      </w:r>
      <w:r w:rsidRPr="00577BEE">
        <w:rPr>
          <w:rFonts w:cstheme="minorHAnsi"/>
          <w:color w:val="000000" w:themeColor="text1"/>
          <w:sz w:val="28"/>
          <w:szCs w:val="28"/>
          <w:lang w:val="en-US"/>
        </w:rPr>
        <w:t xml:space="preserve"> </w:t>
      </w:r>
      <w:r w:rsidRPr="00577BEE">
        <w:rPr>
          <w:rFonts w:cstheme="minorHAnsi"/>
          <w:i/>
          <w:color w:val="000000" w:themeColor="text1"/>
          <w:sz w:val="28"/>
          <w:szCs w:val="28"/>
          <w:lang w:val="en-US"/>
        </w:rPr>
        <w:t>Transfusion, the journal of the American association of blood banks</w:t>
      </w:r>
      <w:r w:rsidRPr="00577BEE">
        <w:rPr>
          <w:rFonts w:cstheme="minorHAnsi"/>
          <w:color w:val="000000" w:themeColor="text1"/>
          <w:sz w:val="28"/>
          <w:szCs w:val="28"/>
          <w:lang w:val="en-US"/>
        </w:rPr>
        <w:t xml:space="preserve">. </w:t>
      </w:r>
      <w:r w:rsidR="00FD7B12" w:rsidRPr="00577BEE">
        <w:rPr>
          <w:rFonts w:cstheme="minorHAnsi"/>
          <w:color w:val="000000" w:themeColor="text1"/>
          <w:sz w:val="28"/>
          <w:szCs w:val="28"/>
          <w:lang w:val="en-US"/>
        </w:rPr>
        <w:t xml:space="preserve"> </w:t>
      </w:r>
      <w:r w:rsidRPr="00577BEE">
        <w:rPr>
          <w:rFonts w:cstheme="minorHAnsi"/>
          <w:color w:val="000000" w:themeColor="text1"/>
          <w:sz w:val="28"/>
          <w:szCs w:val="28"/>
          <w:lang w:val="en-US"/>
        </w:rPr>
        <w:t xml:space="preserve">2001. </w:t>
      </w:r>
      <w:r w:rsidR="00FD7B12" w:rsidRPr="00577BEE">
        <w:rPr>
          <w:rFonts w:cstheme="minorHAnsi"/>
          <w:color w:val="000000" w:themeColor="text1"/>
          <w:sz w:val="28"/>
          <w:szCs w:val="28"/>
          <w:lang w:val="en-US"/>
        </w:rPr>
        <w:t xml:space="preserve"> </w:t>
      </w:r>
      <w:r w:rsidRPr="00577BEE">
        <w:rPr>
          <w:rFonts w:cstheme="minorHAnsi"/>
          <w:color w:val="000000" w:themeColor="text1"/>
          <w:sz w:val="28"/>
          <w:szCs w:val="28"/>
          <w:lang w:val="en-US"/>
        </w:rPr>
        <w:t>Vol. 41, No. 9</w:t>
      </w:r>
      <w:r w:rsidR="00521C71" w:rsidRPr="00577BEE">
        <w:rPr>
          <w:rFonts w:cstheme="minorHAnsi"/>
          <w:color w:val="000000" w:themeColor="text1"/>
          <w:sz w:val="28"/>
          <w:szCs w:val="28"/>
        </w:rPr>
        <w:t>.</w:t>
      </w:r>
      <w:r w:rsidRPr="00577BEE">
        <w:rPr>
          <w:rFonts w:cstheme="minorHAnsi"/>
          <w:color w:val="000000" w:themeColor="text1"/>
          <w:sz w:val="28"/>
          <w:szCs w:val="28"/>
          <w:lang w:val="en-US"/>
        </w:rPr>
        <w:t xml:space="preserve"> </w:t>
      </w:r>
      <w:r w:rsidR="00FD7B12" w:rsidRPr="00577BEE">
        <w:rPr>
          <w:rFonts w:cstheme="minorHAnsi"/>
          <w:color w:val="000000" w:themeColor="text1"/>
          <w:sz w:val="28"/>
          <w:szCs w:val="28"/>
          <w:lang w:val="en-US"/>
        </w:rPr>
        <w:t xml:space="preserve"> </w:t>
      </w:r>
      <w:r w:rsidRPr="00577BEE">
        <w:rPr>
          <w:rFonts w:cstheme="minorHAnsi"/>
          <w:color w:val="000000" w:themeColor="text1"/>
          <w:sz w:val="28"/>
          <w:szCs w:val="28"/>
          <w:lang w:val="en-US"/>
        </w:rPr>
        <w:t>P. 77</w:t>
      </w:r>
      <w:r w:rsidR="005C0FC8">
        <w:rPr>
          <w:rFonts w:cstheme="minorHAnsi"/>
          <w:color w:val="000000" w:themeColor="text1"/>
          <w:sz w:val="28"/>
          <w:szCs w:val="28"/>
          <w:lang w:val="en-US"/>
        </w:rPr>
        <w:t>-</w:t>
      </w:r>
      <w:r w:rsidRPr="00577BEE">
        <w:rPr>
          <w:rFonts w:cstheme="minorHAnsi"/>
          <w:color w:val="000000" w:themeColor="text1"/>
          <w:sz w:val="28"/>
          <w:szCs w:val="28"/>
          <w:lang w:val="en-US"/>
        </w:rPr>
        <w:t>78.</w:t>
      </w:r>
    </w:p>
    <w:p w:rsidR="004D22D3" w:rsidRPr="00577BEE" w:rsidRDefault="004D22D3"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577BEE">
        <w:rPr>
          <w:rFonts w:ascii="Times New Roman" w:hAnsi="Times New Roman"/>
          <w:sz w:val="28"/>
          <w:szCs w:val="28"/>
          <w:lang w:val="uk-UA"/>
        </w:rPr>
        <w:t>Lerman</w:t>
      </w:r>
      <w:r w:rsidRPr="00521C71">
        <w:rPr>
          <w:rFonts w:ascii="Times New Roman" w:hAnsi="Times New Roman"/>
          <w:sz w:val="28"/>
          <w:szCs w:val="28"/>
          <w:lang w:val="uk-UA"/>
        </w:rPr>
        <w:t xml:space="preserve"> L. S. Structural considerations in interaction of DNA and acridines. </w:t>
      </w:r>
      <w:r w:rsidRPr="00577BEE">
        <w:rPr>
          <w:rFonts w:ascii="Times New Roman" w:hAnsi="Times New Roman"/>
          <w:i/>
          <w:sz w:val="28"/>
          <w:lang w:val="uk-UA"/>
        </w:rPr>
        <w:t>Mol</w:t>
      </w:r>
      <w:r w:rsidRPr="00577BEE">
        <w:rPr>
          <w:rFonts w:ascii="Times New Roman" w:hAnsi="Times New Roman"/>
          <w:i/>
          <w:sz w:val="28"/>
          <w:lang w:val="en-GB"/>
        </w:rPr>
        <w:t>ecular</w:t>
      </w:r>
      <w:r w:rsidRPr="00577BEE">
        <w:rPr>
          <w:rFonts w:ascii="Times New Roman" w:hAnsi="Times New Roman"/>
          <w:i/>
          <w:sz w:val="28"/>
          <w:lang w:val="uk-UA"/>
        </w:rPr>
        <w:t xml:space="preserve"> Bio</w:t>
      </w:r>
      <w:r w:rsidRPr="00577BEE">
        <w:rPr>
          <w:rFonts w:ascii="Times New Roman" w:hAnsi="Times New Roman"/>
          <w:i/>
          <w:sz w:val="28"/>
          <w:lang w:val="en-GB"/>
        </w:rPr>
        <w:t>logy</w:t>
      </w:r>
      <w:r w:rsidRPr="00577BEE">
        <w:rPr>
          <w:rFonts w:ascii="Times New Roman" w:hAnsi="Times New Roman"/>
          <w:i/>
          <w:sz w:val="28"/>
          <w:lang w:val="uk-UA"/>
        </w:rPr>
        <w:t>.</w:t>
      </w:r>
      <w:r w:rsidR="005C0FC8">
        <w:rPr>
          <w:rFonts w:ascii="Times New Roman" w:hAnsi="Times New Roman"/>
          <w:sz w:val="28"/>
          <w:lang w:val="uk-UA"/>
        </w:rPr>
        <w:t xml:space="preserve"> 1961. Vol. 3. P. 18-</w:t>
      </w:r>
      <w:r w:rsidRPr="00577BEE">
        <w:rPr>
          <w:rFonts w:ascii="Times New Roman" w:hAnsi="Times New Roman"/>
          <w:sz w:val="28"/>
          <w:lang w:val="uk-UA"/>
        </w:rPr>
        <w:t>30.</w:t>
      </w:r>
    </w:p>
    <w:p w:rsidR="0029199B" w:rsidRPr="00DE4AAC" w:rsidRDefault="00521C71" w:rsidP="005365A6">
      <w:pPr>
        <w:pStyle w:val="aa"/>
        <w:numPr>
          <w:ilvl w:val="0"/>
          <w:numId w:val="5"/>
        </w:numPr>
        <w:tabs>
          <w:tab w:val="left" w:pos="1134"/>
        </w:tabs>
        <w:spacing w:before="0" w:after="0" w:line="360" w:lineRule="auto"/>
        <w:ind w:left="0" w:right="0" w:firstLine="709"/>
        <w:rPr>
          <w:rFonts w:cstheme="minorHAnsi"/>
          <w:lang w:val="en-US"/>
        </w:rPr>
      </w:pPr>
      <w:r w:rsidRPr="00577BEE">
        <w:rPr>
          <w:rFonts w:cstheme="minorHAnsi"/>
          <w:color w:val="000000" w:themeColor="text1"/>
          <w:sz w:val="28"/>
          <w:szCs w:val="28"/>
          <w:lang w:val="uk-UA"/>
        </w:rPr>
        <w:t xml:space="preserve">Deryabin D.G., Polyakov E.G. </w:t>
      </w:r>
      <w:hyperlink r:id="rId29">
        <w:r w:rsidR="0029199B" w:rsidRPr="00577BEE">
          <w:rPr>
            <w:rStyle w:val="-"/>
            <w:rFonts w:cstheme="minorHAnsi"/>
            <w:color w:val="000000" w:themeColor="text1"/>
            <w:sz w:val="28"/>
            <w:szCs w:val="28"/>
            <w:u w:val="none"/>
            <w:lang w:val="uk-UA"/>
          </w:rPr>
          <w:t>Conditions that influence bacterial luminescence in the presence of blood serum</w:t>
        </w:r>
      </w:hyperlink>
      <w:r w:rsidRPr="008B3E6F">
        <w:rPr>
          <w:lang w:val="en-US"/>
        </w:rPr>
        <w:t>.</w:t>
      </w:r>
      <w:r w:rsidR="0029199B" w:rsidRPr="00577BEE">
        <w:rPr>
          <w:rFonts w:cstheme="minorHAnsi"/>
          <w:color w:val="000000" w:themeColor="text1"/>
          <w:sz w:val="28"/>
          <w:szCs w:val="28"/>
          <w:lang w:val="uk-UA"/>
        </w:rPr>
        <w:t xml:space="preserve"> </w:t>
      </w:r>
      <w:r w:rsidR="00C9712A">
        <w:fldChar w:fldCharType="begin"/>
      </w:r>
      <w:r w:rsidR="0070071F" w:rsidRPr="00C03AF6">
        <w:rPr>
          <w:lang w:val="en-US"/>
        </w:rPr>
        <w:instrText>HYPERLINK "https://elibrary.ru/contents.asp?issueid=327065" \h</w:instrText>
      </w:r>
      <w:r w:rsidR="00C9712A">
        <w:fldChar w:fldCharType="separate"/>
      </w:r>
      <w:r w:rsidR="0029199B" w:rsidRPr="00577BEE">
        <w:rPr>
          <w:rStyle w:val="-"/>
          <w:rFonts w:cstheme="minorHAnsi"/>
          <w:i/>
          <w:color w:val="000000" w:themeColor="text1"/>
          <w:sz w:val="28"/>
          <w:szCs w:val="28"/>
          <w:u w:val="none"/>
          <w:lang w:val="uk-UA"/>
        </w:rPr>
        <w:t>Microbiology (Mikrobiologiya)</w:t>
      </w:r>
      <w:r w:rsidR="00C9712A">
        <w:fldChar w:fldCharType="end"/>
      </w:r>
      <w:r w:rsidR="0029199B" w:rsidRPr="00577BEE">
        <w:rPr>
          <w:rFonts w:cstheme="minorHAnsi"/>
          <w:color w:val="000000" w:themeColor="text1"/>
          <w:sz w:val="28"/>
          <w:szCs w:val="28"/>
          <w:lang w:val="uk-UA"/>
        </w:rPr>
        <w:t>. 2005.</w:t>
      </w:r>
      <w:r w:rsidR="00577BEE" w:rsidRPr="00577BEE">
        <w:rPr>
          <w:rFonts w:ascii="Times New Roman" w:hAnsi="Times New Roman"/>
          <w:sz w:val="28"/>
          <w:lang w:val="uk-UA"/>
        </w:rPr>
        <w:t xml:space="preserve"> Vol.</w:t>
      </w:r>
      <w:r w:rsidR="00142A9A">
        <w:rPr>
          <w:rFonts w:cstheme="minorHAnsi"/>
          <w:color w:val="000000" w:themeColor="text1"/>
          <w:sz w:val="28"/>
          <w:szCs w:val="28"/>
          <w:lang w:val="uk-UA"/>
        </w:rPr>
        <w:t xml:space="preserve"> 74</w:t>
      </w:r>
      <w:r w:rsidR="00142A9A" w:rsidRPr="00DE4AAC">
        <w:rPr>
          <w:rFonts w:cstheme="minorHAnsi"/>
          <w:color w:val="000000" w:themeColor="text1"/>
          <w:sz w:val="28"/>
          <w:szCs w:val="28"/>
          <w:lang w:val="en-US"/>
        </w:rPr>
        <w:t>,</w:t>
      </w:r>
      <w:r w:rsidR="0029199B" w:rsidRPr="00577BEE">
        <w:rPr>
          <w:rFonts w:cstheme="minorHAnsi"/>
          <w:color w:val="000000" w:themeColor="text1"/>
          <w:sz w:val="28"/>
          <w:szCs w:val="28"/>
          <w:lang w:val="uk-UA"/>
        </w:rPr>
        <w:t xml:space="preserve"> </w:t>
      </w:r>
      <w:hyperlink r:id="rId30">
        <w:r w:rsidR="0029199B" w:rsidRPr="00577BEE">
          <w:rPr>
            <w:rStyle w:val="-"/>
            <w:rFonts w:cstheme="minorHAnsi"/>
            <w:color w:val="000000" w:themeColor="text1"/>
            <w:sz w:val="28"/>
            <w:szCs w:val="28"/>
            <w:u w:val="none"/>
            <w:lang w:val="uk-UA"/>
          </w:rPr>
          <w:t>№ 2</w:t>
        </w:r>
      </w:hyperlink>
      <w:r w:rsidR="0029199B" w:rsidRPr="00577BEE">
        <w:rPr>
          <w:rFonts w:cstheme="minorHAnsi"/>
          <w:color w:val="000000" w:themeColor="text1"/>
          <w:sz w:val="28"/>
          <w:szCs w:val="28"/>
          <w:lang w:val="uk-UA"/>
        </w:rPr>
        <w:t xml:space="preserve">. </w:t>
      </w:r>
      <w:r w:rsidR="00577BEE" w:rsidRPr="00DE4AAC">
        <w:rPr>
          <w:rFonts w:cstheme="minorHAnsi"/>
          <w:color w:val="000000" w:themeColor="text1"/>
          <w:sz w:val="28"/>
          <w:szCs w:val="28"/>
          <w:lang w:val="en-US"/>
        </w:rPr>
        <w:t>P</w:t>
      </w:r>
      <w:r w:rsidR="0029199B" w:rsidRPr="00577BEE">
        <w:rPr>
          <w:rFonts w:cstheme="minorHAnsi"/>
          <w:color w:val="000000" w:themeColor="text1"/>
          <w:sz w:val="28"/>
          <w:szCs w:val="28"/>
          <w:lang w:val="uk-UA"/>
        </w:rPr>
        <w:t>. 159</w:t>
      </w:r>
      <w:r w:rsidR="005C0FC8">
        <w:rPr>
          <w:rFonts w:cstheme="minorHAnsi"/>
          <w:color w:val="000000" w:themeColor="text1"/>
          <w:sz w:val="28"/>
          <w:szCs w:val="28"/>
          <w:lang w:val="uk-UA"/>
        </w:rPr>
        <w:t>-</w:t>
      </w:r>
      <w:r w:rsidR="0029199B" w:rsidRPr="00577BEE">
        <w:rPr>
          <w:rFonts w:cstheme="minorHAnsi"/>
          <w:color w:val="000000" w:themeColor="text1"/>
          <w:sz w:val="28"/>
          <w:szCs w:val="28"/>
          <w:lang w:val="uk-UA"/>
        </w:rPr>
        <w:t>163.</w:t>
      </w:r>
    </w:p>
    <w:p w:rsidR="00C32ADB" w:rsidRPr="00521C71" w:rsidRDefault="00C32ADB" w:rsidP="00C32ADB">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521C71">
        <w:rPr>
          <w:rFonts w:ascii="Times New Roman" w:hAnsi="Times New Roman"/>
          <w:sz w:val="28"/>
          <w:szCs w:val="28"/>
        </w:rPr>
        <w:t>В</w:t>
      </w:r>
      <w:proofErr w:type="gramStart"/>
      <w:r w:rsidR="00CB4EFC" w:rsidRPr="00492134">
        <w:rPr>
          <w:rFonts w:ascii="Times New Roman" w:hAnsi="Times New Roman"/>
          <w:sz w:val="28"/>
          <w:szCs w:val="28"/>
          <w:lang w:val="en-US"/>
        </w:rPr>
        <w:t>o</w:t>
      </w:r>
      <w:proofErr w:type="gramEnd"/>
      <w:r w:rsidRPr="00521C71">
        <w:rPr>
          <w:rFonts w:ascii="Times New Roman" w:hAnsi="Times New Roman"/>
          <w:sz w:val="28"/>
          <w:szCs w:val="28"/>
        </w:rPr>
        <w:t>л</w:t>
      </w:r>
      <w:r w:rsidR="00CB4EFC" w:rsidRPr="00492134">
        <w:rPr>
          <w:rFonts w:ascii="Times New Roman" w:hAnsi="Times New Roman"/>
          <w:sz w:val="28"/>
          <w:szCs w:val="28"/>
          <w:lang w:val="en-US"/>
        </w:rPr>
        <w:t>o</w:t>
      </w:r>
      <w:r w:rsidRPr="00521C71">
        <w:rPr>
          <w:rFonts w:ascii="Times New Roman" w:hAnsi="Times New Roman"/>
          <w:sz w:val="28"/>
          <w:szCs w:val="28"/>
        </w:rPr>
        <w:t>д</w:t>
      </w:r>
      <w:r w:rsidR="00CB4EFC" w:rsidRPr="00492134">
        <w:rPr>
          <w:rFonts w:ascii="Times New Roman" w:hAnsi="Times New Roman"/>
          <w:sz w:val="28"/>
          <w:szCs w:val="28"/>
          <w:lang w:val="en-US"/>
        </w:rPr>
        <w:t>a</w:t>
      </w:r>
      <w:r w:rsidRPr="00521C71">
        <w:rPr>
          <w:rFonts w:ascii="Times New Roman" w:hAnsi="Times New Roman"/>
          <w:sz w:val="28"/>
          <w:szCs w:val="28"/>
        </w:rPr>
        <w:t>рський</w:t>
      </w:r>
      <w:r w:rsidRPr="00492134">
        <w:rPr>
          <w:rFonts w:ascii="Times New Roman" w:hAnsi="Times New Roman"/>
          <w:sz w:val="28"/>
          <w:szCs w:val="28"/>
          <w:lang w:val="en-US"/>
        </w:rPr>
        <w:t xml:space="preserve"> </w:t>
      </w:r>
      <w:r w:rsidRPr="00521C71">
        <w:rPr>
          <w:rFonts w:ascii="Times New Roman" w:hAnsi="Times New Roman"/>
          <w:sz w:val="28"/>
          <w:szCs w:val="28"/>
        </w:rPr>
        <w:t>Є</w:t>
      </w:r>
      <w:r w:rsidRPr="00492134">
        <w:rPr>
          <w:rFonts w:ascii="Times New Roman" w:hAnsi="Times New Roman"/>
          <w:sz w:val="28"/>
          <w:szCs w:val="28"/>
          <w:lang w:val="en-US"/>
        </w:rPr>
        <w:t>.</w:t>
      </w:r>
      <w:r w:rsidRPr="00521C71">
        <w:rPr>
          <w:rFonts w:ascii="Times New Roman" w:hAnsi="Times New Roman"/>
          <w:sz w:val="28"/>
          <w:szCs w:val="28"/>
        </w:rPr>
        <w:t>Т</w:t>
      </w:r>
      <w:r w:rsidRPr="00492134">
        <w:rPr>
          <w:rFonts w:ascii="Times New Roman" w:hAnsi="Times New Roman"/>
          <w:sz w:val="28"/>
          <w:szCs w:val="28"/>
          <w:lang w:val="en-US"/>
        </w:rPr>
        <w:t xml:space="preserve">., </w:t>
      </w:r>
      <w:r w:rsidRPr="00521C71">
        <w:rPr>
          <w:rFonts w:ascii="Times New Roman" w:hAnsi="Times New Roman"/>
          <w:sz w:val="28"/>
          <w:szCs w:val="28"/>
        </w:rPr>
        <w:t>К</w:t>
      </w:r>
      <w:r w:rsidR="00CB4EFC" w:rsidRPr="00492134">
        <w:rPr>
          <w:rFonts w:ascii="Times New Roman" w:hAnsi="Times New Roman"/>
          <w:sz w:val="28"/>
          <w:szCs w:val="28"/>
          <w:lang w:val="en-US"/>
        </w:rPr>
        <w:t>o</w:t>
      </w:r>
      <w:r w:rsidRPr="00521C71">
        <w:rPr>
          <w:rFonts w:ascii="Times New Roman" w:hAnsi="Times New Roman"/>
          <w:sz w:val="28"/>
          <w:szCs w:val="28"/>
        </w:rPr>
        <w:t>ш</w:t>
      </w:r>
      <w:r w:rsidR="00CB4EFC" w:rsidRPr="00492134">
        <w:rPr>
          <w:rFonts w:ascii="Times New Roman" w:hAnsi="Times New Roman"/>
          <w:sz w:val="28"/>
          <w:szCs w:val="28"/>
          <w:lang w:val="en-US"/>
        </w:rPr>
        <w:t>e</w:t>
      </w:r>
      <w:r w:rsidRPr="00521C71">
        <w:rPr>
          <w:rFonts w:ascii="Times New Roman" w:hAnsi="Times New Roman"/>
          <w:sz w:val="28"/>
          <w:szCs w:val="28"/>
        </w:rPr>
        <w:t>в</w:t>
      </w:r>
      <w:r w:rsidR="00CB4EFC" w:rsidRPr="00492134">
        <w:rPr>
          <w:rFonts w:ascii="Times New Roman" w:hAnsi="Times New Roman"/>
          <w:sz w:val="28"/>
          <w:szCs w:val="28"/>
          <w:lang w:val="en-US"/>
        </w:rPr>
        <w:t>a</w:t>
      </w:r>
      <w:r w:rsidRPr="00492134">
        <w:rPr>
          <w:rFonts w:ascii="Times New Roman" w:hAnsi="Times New Roman"/>
          <w:sz w:val="28"/>
          <w:szCs w:val="28"/>
          <w:lang w:val="en-US"/>
        </w:rPr>
        <w:t xml:space="preserve"> </w:t>
      </w:r>
      <w:r w:rsidRPr="00521C71">
        <w:rPr>
          <w:rFonts w:ascii="Times New Roman" w:hAnsi="Times New Roman"/>
          <w:sz w:val="28"/>
          <w:szCs w:val="28"/>
        </w:rPr>
        <w:t>Л</w:t>
      </w:r>
      <w:r w:rsidRPr="00492134">
        <w:rPr>
          <w:rFonts w:ascii="Times New Roman" w:hAnsi="Times New Roman"/>
          <w:sz w:val="28"/>
          <w:szCs w:val="28"/>
          <w:lang w:val="en-US"/>
        </w:rPr>
        <w:t>.</w:t>
      </w:r>
      <w:r w:rsidR="00CB4EFC" w:rsidRPr="00492134">
        <w:rPr>
          <w:rFonts w:ascii="Times New Roman" w:hAnsi="Times New Roman"/>
          <w:sz w:val="28"/>
          <w:szCs w:val="28"/>
          <w:lang w:val="en-US"/>
        </w:rPr>
        <w:t>O</w:t>
      </w:r>
      <w:r w:rsidRPr="00492134">
        <w:rPr>
          <w:rFonts w:ascii="Times New Roman" w:hAnsi="Times New Roman"/>
          <w:sz w:val="28"/>
          <w:szCs w:val="28"/>
          <w:lang w:val="en-US"/>
        </w:rPr>
        <w:t xml:space="preserve">. </w:t>
      </w:r>
      <w:r w:rsidRPr="00521C71">
        <w:rPr>
          <w:rFonts w:ascii="Times New Roman" w:hAnsi="Times New Roman"/>
          <w:sz w:val="28"/>
          <w:lang w:val="uk-UA"/>
        </w:rPr>
        <w:t>С</w:t>
      </w:r>
      <w:r w:rsidRPr="00521C71">
        <w:rPr>
          <w:rFonts w:ascii="Times New Roman" w:hAnsi="Times New Roman"/>
          <w:sz w:val="28"/>
        </w:rPr>
        <w:t>т</w:t>
      </w:r>
      <w:r w:rsidR="00CB4EFC" w:rsidRPr="00492134">
        <w:rPr>
          <w:rFonts w:ascii="Times New Roman" w:hAnsi="Times New Roman"/>
          <w:sz w:val="28"/>
          <w:lang w:val="en-US"/>
        </w:rPr>
        <w:t>a</w:t>
      </w:r>
      <w:r w:rsidRPr="00521C71">
        <w:rPr>
          <w:rFonts w:ascii="Times New Roman" w:hAnsi="Times New Roman"/>
          <w:sz w:val="28"/>
        </w:rPr>
        <w:t>тистичн</w:t>
      </w:r>
      <w:r w:rsidR="00CB4EFC" w:rsidRPr="00492134">
        <w:rPr>
          <w:rFonts w:ascii="Times New Roman" w:hAnsi="Times New Roman"/>
          <w:sz w:val="28"/>
          <w:lang w:val="en-US"/>
        </w:rPr>
        <w:t>a</w:t>
      </w:r>
      <w:r w:rsidRPr="00492134">
        <w:rPr>
          <w:rFonts w:ascii="Times New Roman" w:hAnsi="Times New Roman"/>
          <w:sz w:val="28"/>
          <w:lang w:val="en-US"/>
        </w:rPr>
        <w:t xml:space="preserve"> </w:t>
      </w:r>
      <w:r w:rsidR="00CB4EFC" w:rsidRPr="00492134">
        <w:rPr>
          <w:rFonts w:ascii="Times New Roman" w:hAnsi="Times New Roman"/>
          <w:sz w:val="28"/>
          <w:lang w:val="en-US"/>
        </w:rPr>
        <w:t>o</w:t>
      </w:r>
      <w:r w:rsidRPr="00521C71">
        <w:rPr>
          <w:rFonts w:ascii="Times New Roman" w:hAnsi="Times New Roman"/>
          <w:sz w:val="28"/>
        </w:rPr>
        <w:t>бр</w:t>
      </w:r>
      <w:r w:rsidR="00CB4EFC" w:rsidRPr="00492134">
        <w:rPr>
          <w:rFonts w:ascii="Times New Roman" w:hAnsi="Times New Roman"/>
          <w:sz w:val="28"/>
          <w:lang w:val="en-US"/>
        </w:rPr>
        <w:t>o</w:t>
      </w:r>
      <w:r w:rsidRPr="00521C71">
        <w:rPr>
          <w:rFonts w:ascii="Times New Roman" w:hAnsi="Times New Roman"/>
          <w:sz w:val="28"/>
        </w:rPr>
        <w:t>бк</w:t>
      </w:r>
      <w:r w:rsidR="00CB4EFC" w:rsidRPr="00492134">
        <w:rPr>
          <w:rFonts w:ascii="Times New Roman" w:hAnsi="Times New Roman"/>
          <w:sz w:val="28"/>
          <w:lang w:val="en-US"/>
        </w:rPr>
        <w:t>a</w:t>
      </w:r>
      <w:r w:rsidRPr="00492134">
        <w:rPr>
          <w:rFonts w:ascii="Times New Roman" w:hAnsi="Times New Roman"/>
          <w:sz w:val="28"/>
          <w:lang w:val="en-US"/>
        </w:rPr>
        <w:t xml:space="preserve"> </w:t>
      </w:r>
      <w:r w:rsidRPr="00521C71">
        <w:rPr>
          <w:rFonts w:ascii="Times New Roman" w:hAnsi="Times New Roman"/>
          <w:sz w:val="28"/>
        </w:rPr>
        <w:t>д</w:t>
      </w:r>
      <w:r w:rsidR="00CB4EFC" w:rsidRPr="00492134">
        <w:rPr>
          <w:rFonts w:ascii="Times New Roman" w:hAnsi="Times New Roman"/>
          <w:sz w:val="28"/>
          <w:lang w:val="en-US"/>
        </w:rPr>
        <w:t>a</w:t>
      </w:r>
      <w:r w:rsidRPr="00521C71">
        <w:rPr>
          <w:rFonts w:ascii="Times New Roman" w:hAnsi="Times New Roman"/>
          <w:sz w:val="28"/>
        </w:rPr>
        <w:t>них</w:t>
      </w:r>
      <w:r w:rsidRPr="00492134">
        <w:rPr>
          <w:rFonts w:ascii="Times New Roman" w:hAnsi="Times New Roman"/>
          <w:sz w:val="28"/>
          <w:lang w:val="en-US"/>
        </w:rPr>
        <w:t xml:space="preserve"> : </w:t>
      </w:r>
      <w:r w:rsidRPr="00521C71">
        <w:rPr>
          <w:rFonts w:ascii="Times New Roman" w:hAnsi="Times New Roman"/>
          <w:sz w:val="28"/>
          <w:lang w:val="uk-UA"/>
        </w:rPr>
        <w:t>н</w:t>
      </w:r>
      <w:r w:rsidR="00CB4EFC" w:rsidRPr="00492134">
        <w:rPr>
          <w:rFonts w:ascii="Times New Roman" w:hAnsi="Times New Roman"/>
          <w:sz w:val="28"/>
          <w:lang w:val="en-US"/>
        </w:rPr>
        <w:t>a</w:t>
      </w:r>
      <w:r w:rsidRPr="00521C71">
        <w:rPr>
          <w:rFonts w:ascii="Times New Roman" w:hAnsi="Times New Roman"/>
          <w:sz w:val="28"/>
        </w:rPr>
        <w:t>вч</w:t>
      </w:r>
      <w:r w:rsidRPr="00492134">
        <w:rPr>
          <w:rFonts w:ascii="Times New Roman" w:hAnsi="Times New Roman"/>
          <w:sz w:val="28"/>
          <w:lang w:val="en-US"/>
        </w:rPr>
        <w:t xml:space="preserve">. </w:t>
      </w:r>
      <w:r w:rsidRPr="00521C71">
        <w:rPr>
          <w:rFonts w:ascii="Times New Roman" w:hAnsi="Times New Roman"/>
          <w:sz w:val="28"/>
        </w:rPr>
        <w:t>п</w:t>
      </w:r>
      <w:proofErr w:type="gramStart"/>
      <w:r w:rsidR="00CB4EFC" w:rsidRPr="00492134">
        <w:rPr>
          <w:rFonts w:ascii="Times New Roman" w:hAnsi="Times New Roman"/>
          <w:sz w:val="28"/>
          <w:lang w:val="en-US"/>
        </w:rPr>
        <w:t>o</w:t>
      </w:r>
      <w:proofErr w:type="gramEnd"/>
      <w:r w:rsidRPr="00521C71">
        <w:rPr>
          <w:rFonts w:ascii="Times New Roman" w:hAnsi="Times New Roman"/>
          <w:sz w:val="28"/>
        </w:rPr>
        <w:t>сібник</w:t>
      </w:r>
      <w:r w:rsidRPr="00492134">
        <w:rPr>
          <w:rFonts w:ascii="Times New Roman" w:hAnsi="Times New Roman"/>
          <w:sz w:val="28"/>
          <w:lang w:val="en-US"/>
        </w:rPr>
        <w:t xml:space="preserve">. </w:t>
      </w:r>
      <w:r w:rsidRPr="00521C71">
        <w:rPr>
          <w:rFonts w:ascii="Times New Roman" w:hAnsi="Times New Roman"/>
          <w:sz w:val="28"/>
        </w:rPr>
        <w:t>К</w:t>
      </w:r>
      <w:r w:rsidRPr="00521C71">
        <w:rPr>
          <w:rFonts w:ascii="Times New Roman" w:hAnsi="Times New Roman"/>
          <w:sz w:val="28"/>
          <w:lang w:val="uk-UA"/>
        </w:rPr>
        <w:t>иїв</w:t>
      </w:r>
      <w:proofErr w:type="gramStart"/>
      <w:r w:rsidRPr="00521C71">
        <w:rPr>
          <w:rFonts w:ascii="Times New Roman" w:hAnsi="Times New Roman"/>
          <w:sz w:val="28"/>
          <w:lang w:val="uk-UA"/>
        </w:rPr>
        <w:t xml:space="preserve"> </w:t>
      </w:r>
      <w:r w:rsidRPr="00521C71">
        <w:rPr>
          <w:rFonts w:ascii="Times New Roman" w:hAnsi="Times New Roman"/>
          <w:sz w:val="28"/>
        </w:rPr>
        <w:t>:</w:t>
      </w:r>
      <w:proofErr w:type="gramEnd"/>
      <w:r w:rsidRPr="00521C71">
        <w:rPr>
          <w:rFonts w:ascii="Times New Roman" w:hAnsi="Times New Roman"/>
          <w:sz w:val="28"/>
        </w:rPr>
        <w:t xml:space="preserve"> Н</w:t>
      </w:r>
      <w:r w:rsidR="00CB4EFC">
        <w:rPr>
          <w:rFonts w:ascii="Times New Roman" w:hAnsi="Times New Roman"/>
          <w:sz w:val="28"/>
        </w:rPr>
        <w:t>A</w:t>
      </w:r>
      <w:r w:rsidR="00DE4AAC">
        <w:rPr>
          <w:rFonts w:ascii="Times New Roman" w:hAnsi="Times New Roman"/>
          <w:sz w:val="28"/>
        </w:rPr>
        <w:t>У, 20</w:t>
      </w:r>
      <w:r w:rsidR="00DE4AAC">
        <w:rPr>
          <w:rFonts w:ascii="Times New Roman" w:hAnsi="Times New Roman"/>
          <w:sz w:val="28"/>
          <w:lang w:val="uk-UA"/>
        </w:rPr>
        <w:t>16</w:t>
      </w:r>
      <w:r w:rsidRPr="00521C71">
        <w:rPr>
          <w:rFonts w:ascii="Times New Roman" w:hAnsi="Times New Roman"/>
          <w:sz w:val="28"/>
        </w:rPr>
        <w:t>.</w:t>
      </w:r>
      <w:r w:rsidRPr="00521C71">
        <w:rPr>
          <w:rFonts w:ascii="Times New Roman" w:hAnsi="Times New Roman"/>
          <w:sz w:val="28"/>
          <w:lang w:val="uk-UA"/>
        </w:rPr>
        <w:t xml:space="preserve"> </w:t>
      </w:r>
      <w:r w:rsidRPr="00521C71">
        <w:rPr>
          <w:rFonts w:ascii="Times New Roman" w:hAnsi="Times New Roman"/>
          <w:sz w:val="28"/>
        </w:rPr>
        <w:t>308</w:t>
      </w:r>
      <w:r w:rsidR="00521C71" w:rsidRPr="00521C71">
        <w:rPr>
          <w:rFonts w:ascii="Times New Roman" w:hAnsi="Times New Roman"/>
          <w:sz w:val="28"/>
        </w:rPr>
        <w:t xml:space="preserve"> </w:t>
      </w:r>
      <w:r w:rsidRPr="00521C71">
        <w:rPr>
          <w:rFonts w:ascii="Times New Roman" w:hAnsi="Times New Roman"/>
          <w:sz w:val="28"/>
        </w:rPr>
        <w:t>с.</w:t>
      </w:r>
    </w:p>
    <w:p w:rsidR="00200012" w:rsidRPr="00521C71" w:rsidRDefault="00520F99" w:rsidP="005365A6">
      <w:pPr>
        <w:pStyle w:val="aa"/>
        <w:numPr>
          <w:ilvl w:val="0"/>
          <w:numId w:val="5"/>
        </w:numPr>
        <w:tabs>
          <w:tab w:val="left" w:pos="1134"/>
        </w:tabs>
        <w:spacing w:before="0" w:after="0" w:line="360" w:lineRule="auto"/>
        <w:ind w:left="0" w:right="0" w:firstLine="709"/>
        <w:rPr>
          <w:rFonts w:cstheme="minorHAnsi"/>
          <w:sz w:val="28"/>
          <w:szCs w:val="28"/>
          <w:lang w:val="uk-UA"/>
        </w:rPr>
      </w:pPr>
      <w:r w:rsidRPr="00CB4EFC">
        <w:rPr>
          <w:rFonts w:cstheme="minorHAnsi"/>
          <w:sz w:val="28"/>
          <w:szCs w:val="28"/>
          <w:lang w:val="uk-UA"/>
        </w:rPr>
        <w:t>К</w:t>
      </w:r>
      <w:r w:rsidR="00CB4EFC">
        <w:rPr>
          <w:rFonts w:cstheme="minorHAnsi"/>
          <w:sz w:val="28"/>
          <w:szCs w:val="28"/>
        </w:rPr>
        <w:t>o</w:t>
      </w:r>
      <w:r w:rsidRPr="00CB4EFC">
        <w:rPr>
          <w:rFonts w:cstheme="minorHAnsi"/>
          <w:sz w:val="28"/>
          <w:szCs w:val="28"/>
          <w:lang w:val="uk-UA"/>
        </w:rPr>
        <w:t>д</w:t>
      </w:r>
      <w:r w:rsidR="00CB4EFC">
        <w:rPr>
          <w:rFonts w:cstheme="minorHAnsi"/>
          <w:sz w:val="28"/>
          <w:szCs w:val="28"/>
        </w:rPr>
        <w:t>e</w:t>
      </w:r>
      <w:r w:rsidRPr="00CB4EFC">
        <w:rPr>
          <w:rFonts w:cstheme="minorHAnsi"/>
          <w:sz w:val="28"/>
          <w:szCs w:val="28"/>
          <w:lang w:val="uk-UA"/>
        </w:rPr>
        <w:t>кс з</w:t>
      </w:r>
      <w:r w:rsidR="00CB4EFC">
        <w:rPr>
          <w:rFonts w:cstheme="minorHAnsi"/>
          <w:sz w:val="28"/>
          <w:szCs w:val="28"/>
        </w:rPr>
        <w:t>a</w:t>
      </w:r>
      <w:r w:rsidRPr="00CB4EFC">
        <w:rPr>
          <w:rFonts w:cstheme="minorHAnsi"/>
          <w:sz w:val="28"/>
          <w:szCs w:val="28"/>
          <w:lang w:val="uk-UA"/>
        </w:rPr>
        <w:t>к</w:t>
      </w:r>
      <w:r w:rsidR="00CB4EFC">
        <w:rPr>
          <w:rFonts w:cstheme="minorHAnsi"/>
          <w:sz w:val="28"/>
          <w:szCs w:val="28"/>
        </w:rPr>
        <w:t>o</w:t>
      </w:r>
      <w:r w:rsidRPr="00CB4EFC">
        <w:rPr>
          <w:rFonts w:cstheme="minorHAnsi"/>
          <w:sz w:val="28"/>
          <w:szCs w:val="28"/>
          <w:lang w:val="uk-UA"/>
        </w:rPr>
        <w:t>нів пр</w:t>
      </w:r>
      <w:r w:rsidR="00CB4EFC">
        <w:rPr>
          <w:rFonts w:cstheme="minorHAnsi"/>
          <w:sz w:val="28"/>
          <w:szCs w:val="28"/>
        </w:rPr>
        <w:t>o</w:t>
      </w:r>
      <w:r w:rsidRPr="00CB4EFC">
        <w:rPr>
          <w:rFonts w:cstheme="minorHAnsi"/>
          <w:sz w:val="28"/>
          <w:szCs w:val="28"/>
          <w:lang w:val="uk-UA"/>
        </w:rPr>
        <w:t xml:space="preserve"> пр</w:t>
      </w:r>
      <w:r w:rsidR="00CB4EFC">
        <w:rPr>
          <w:rFonts w:cstheme="minorHAnsi"/>
          <w:sz w:val="28"/>
          <w:szCs w:val="28"/>
        </w:rPr>
        <w:t>a</w:t>
      </w:r>
      <w:r w:rsidRPr="00CB4EFC">
        <w:rPr>
          <w:rFonts w:cstheme="minorHAnsi"/>
          <w:sz w:val="28"/>
          <w:szCs w:val="28"/>
          <w:lang w:val="uk-UA"/>
        </w:rPr>
        <w:t>цю Укр</w:t>
      </w:r>
      <w:r w:rsidR="00CB4EFC">
        <w:rPr>
          <w:rFonts w:cstheme="minorHAnsi"/>
          <w:sz w:val="28"/>
          <w:szCs w:val="28"/>
        </w:rPr>
        <w:t>a</w:t>
      </w:r>
      <w:r w:rsidRPr="00CB4EFC">
        <w:rPr>
          <w:rFonts w:cstheme="minorHAnsi"/>
          <w:sz w:val="28"/>
          <w:szCs w:val="28"/>
          <w:lang w:val="uk-UA"/>
        </w:rPr>
        <w:t>їни</w:t>
      </w:r>
      <w:r w:rsidR="00521C71" w:rsidRPr="00CB4EFC">
        <w:rPr>
          <w:rFonts w:cstheme="minorHAnsi"/>
          <w:sz w:val="28"/>
          <w:szCs w:val="28"/>
          <w:lang w:val="uk-UA"/>
        </w:rPr>
        <w:t xml:space="preserve"> </w:t>
      </w:r>
      <w:r w:rsidRPr="00CB4EFC">
        <w:rPr>
          <w:rFonts w:cstheme="minorHAnsi"/>
          <w:sz w:val="28"/>
          <w:szCs w:val="28"/>
          <w:lang w:val="uk-UA"/>
        </w:rPr>
        <w:t>: з</w:t>
      </w:r>
      <w:r w:rsidR="00CB4EFC">
        <w:rPr>
          <w:rFonts w:cstheme="minorHAnsi"/>
          <w:sz w:val="28"/>
          <w:szCs w:val="28"/>
        </w:rPr>
        <w:t>a</w:t>
      </w:r>
      <w:r w:rsidRPr="00CB4EFC">
        <w:rPr>
          <w:rFonts w:cstheme="minorHAnsi"/>
          <w:sz w:val="28"/>
          <w:szCs w:val="28"/>
          <w:lang w:val="uk-UA"/>
        </w:rPr>
        <w:t xml:space="preserve"> ст</w:t>
      </w:r>
      <w:r w:rsidR="00CB4EFC">
        <w:rPr>
          <w:rFonts w:cstheme="minorHAnsi"/>
          <w:sz w:val="28"/>
          <w:szCs w:val="28"/>
        </w:rPr>
        <w:t>a</w:t>
      </w:r>
      <w:r w:rsidRPr="00CB4EFC">
        <w:rPr>
          <w:rFonts w:cstheme="minorHAnsi"/>
          <w:sz w:val="28"/>
          <w:szCs w:val="28"/>
          <w:lang w:val="uk-UA"/>
        </w:rPr>
        <w:t>н</w:t>
      </w:r>
      <w:r w:rsidR="00CB4EFC">
        <w:rPr>
          <w:rFonts w:cstheme="minorHAnsi"/>
          <w:sz w:val="28"/>
          <w:szCs w:val="28"/>
        </w:rPr>
        <w:t>o</w:t>
      </w:r>
      <w:r w:rsidRPr="00CB4EFC">
        <w:rPr>
          <w:rFonts w:cstheme="minorHAnsi"/>
          <w:sz w:val="28"/>
          <w:szCs w:val="28"/>
          <w:lang w:val="uk-UA"/>
        </w:rPr>
        <w:t>м н</w:t>
      </w:r>
      <w:r w:rsidR="00CB4EFC">
        <w:rPr>
          <w:rFonts w:cstheme="minorHAnsi"/>
          <w:sz w:val="28"/>
          <w:szCs w:val="28"/>
        </w:rPr>
        <w:t>a</w:t>
      </w:r>
      <w:r w:rsidRPr="00CB4EFC">
        <w:rPr>
          <w:rFonts w:cstheme="minorHAnsi"/>
          <w:sz w:val="28"/>
          <w:szCs w:val="28"/>
          <w:lang w:val="uk-UA"/>
        </w:rPr>
        <w:t xml:space="preserve"> 22 квіт. 2008 р. </w:t>
      </w:r>
      <w:r w:rsidRPr="00CB4EFC">
        <w:rPr>
          <w:rFonts w:cstheme="minorHAnsi"/>
          <w:i/>
          <w:sz w:val="28"/>
          <w:szCs w:val="28"/>
          <w:lang w:val="uk-UA"/>
        </w:rPr>
        <w:t>В</w:t>
      </w:r>
      <w:r w:rsidR="00CB4EFC">
        <w:rPr>
          <w:rFonts w:cstheme="minorHAnsi"/>
          <w:i/>
          <w:sz w:val="28"/>
          <w:szCs w:val="28"/>
        </w:rPr>
        <w:t>e</w:t>
      </w:r>
      <w:r w:rsidRPr="00CB4EFC">
        <w:rPr>
          <w:rFonts w:cstheme="minorHAnsi"/>
          <w:i/>
          <w:sz w:val="28"/>
          <w:szCs w:val="28"/>
          <w:lang w:val="uk-UA"/>
        </w:rPr>
        <w:t>рх</w:t>
      </w:r>
      <w:r w:rsidR="00CB4EFC">
        <w:rPr>
          <w:rFonts w:cstheme="minorHAnsi"/>
          <w:i/>
          <w:sz w:val="28"/>
          <w:szCs w:val="28"/>
        </w:rPr>
        <w:t>o</w:t>
      </w:r>
      <w:r w:rsidRPr="00CB4EFC">
        <w:rPr>
          <w:rFonts w:cstheme="minorHAnsi"/>
          <w:i/>
          <w:sz w:val="28"/>
          <w:szCs w:val="28"/>
          <w:lang w:val="uk-UA"/>
        </w:rPr>
        <w:t>вн</w:t>
      </w:r>
      <w:r w:rsidR="00CB4EFC">
        <w:rPr>
          <w:rFonts w:cstheme="minorHAnsi"/>
          <w:i/>
          <w:sz w:val="28"/>
          <w:szCs w:val="28"/>
        </w:rPr>
        <w:t>a</w:t>
      </w:r>
      <w:r w:rsidRPr="00CB4EFC">
        <w:rPr>
          <w:rFonts w:cstheme="minorHAnsi"/>
          <w:i/>
          <w:sz w:val="28"/>
          <w:szCs w:val="28"/>
          <w:lang w:val="uk-UA"/>
        </w:rPr>
        <w:t xml:space="preserve"> Р</w:t>
      </w:r>
      <w:r w:rsidR="00CB4EFC">
        <w:rPr>
          <w:rFonts w:cstheme="minorHAnsi"/>
          <w:i/>
          <w:sz w:val="28"/>
          <w:szCs w:val="28"/>
        </w:rPr>
        <w:t>a</w:t>
      </w:r>
      <w:r w:rsidRPr="00CB4EFC">
        <w:rPr>
          <w:rFonts w:cstheme="minorHAnsi"/>
          <w:i/>
          <w:sz w:val="28"/>
          <w:szCs w:val="28"/>
          <w:lang w:val="uk-UA"/>
        </w:rPr>
        <w:t>д</w:t>
      </w:r>
      <w:r w:rsidR="00CB4EFC">
        <w:rPr>
          <w:rFonts w:cstheme="minorHAnsi"/>
          <w:i/>
          <w:sz w:val="28"/>
          <w:szCs w:val="28"/>
        </w:rPr>
        <w:t>a</w:t>
      </w:r>
      <w:r w:rsidRPr="00CB4EFC">
        <w:rPr>
          <w:rFonts w:cstheme="minorHAnsi"/>
          <w:i/>
          <w:sz w:val="28"/>
          <w:szCs w:val="28"/>
          <w:lang w:val="uk-UA"/>
        </w:rPr>
        <w:t xml:space="preserve"> Укр</w:t>
      </w:r>
      <w:r w:rsidR="00CB4EFC">
        <w:rPr>
          <w:rFonts w:cstheme="minorHAnsi"/>
          <w:i/>
          <w:sz w:val="28"/>
          <w:szCs w:val="28"/>
        </w:rPr>
        <w:t>a</w:t>
      </w:r>
      <w:r w:rsidRPr="00CB4EFC">
        <w:rPr>
          <w:rFonts w:cstheme="minorHAnsi"/>
          <w:i/>
          <w:sz w:val="28"/>
          <w:szCs w:val="28"/>
          <w:lang w:val="uk-UA"/>
        </w:rPr>
        <w:t>їни</w:t>
      </w:r>
      <w:r w:rsidRPr="00CB4EFC">
        <w:rPr>
          <w:rFonts w:cstheme="minorHAnsi"/>
          <w:sz w:val="28"/>
          <w:szCs w:val="28"/>
          <w:lang w:val="uk-UA"/>
        </w:rPr>
        <w:t xml:space="preserve">. </w:t>
      </w:r>
      <w:proofErr w:type="gramStart"/>
      <w:r w:rsidR="00CB4EFC">
        <w:rPr>
          <w:rFonts w:cstheme="minorHAnsi"/>
          <w:sz w:val="28"/>
          <w:szCs w:val="28"/>
        </w:rPr>
        <w:t>O</w:t>
      </w:r>
      <w:proofErr w:type="gramEnd"/>
      <w:r w:rsidRPr="00CB4EFC">
        <w:rPr>
          <w:rFonts w:cstheme="minorHAnsi"/>
          <w:sz w:val="28"/>
          <w:szCs w:val="28"/>
          <w:lang w:val="uk-UA"/>
        </w:rPr>
        <w:t xml:space="preserve">фіц. вид. </w:t>
      </w:r>
      <w:r w:rsidRPr="00521C71">
        <w:rPr>
          <w:rFonts w:cstheme="minorHAnsi"/>
          <w:sz w:val="28"/>
          <w:szCs w:val="28"/>
        </w:rPr>
        <w:t>К</w:t>
      </w:r>
      <w:r w:rsidR="008C413E" w:rsidRPr="00521C71">
        <w:rPr>
          <w:rFonts w:cstheme="minorHAnsi"/>
          <w:sz w:val="28"/>
          <w:szCs w:val="28"/>
        </w:rPr>
        <w:t>иїв</w:t>
      </w:r>
      <w:proofErr w:type="gramStart"/>
      <w:r w:rsidR="008C413E" w:rsidRPr="00521C71">
        <w:rPr>
          <w:rFonts w:cstheme="minorHAnsi"/>
          <w:sz w:val="28"/>
          <w:szCs w:val="28"/>
        </w:rPr>
        <w:t xml:space="preserve"> </w:t>
      </w:r>
      <w:r w:rsidRPr="00521C71">
        <w:rPr>
          <w:rFonts w:cstheme="minorHAnsi"/>
          <w:sz w:val="28"/>
          <w:szCs w:val="28"/>
        </w:rPr>
        <w:t>:</w:t>
      </w:r>
      <w:proofErr w:type="gramEnd"/>
      <w:r w:rsidRPr="00521C71">
        <w:rPr>
          <w:rFonts w:cstheme="minorHAnsi"/>
          <w:sz w:val="28"/>
          <w:szCs w:val="28"/>
        </w:rPr>
        <w:t xml:space="preserve"> П</w:t>
      </w:r>
      <w:r w:rsidR="00CB4EFC">
        <w:rPr>
          <w:rFonts w:cstheme="minorHAnsi"/>
          <w:sz w:val="28"/>
          <w:szCs w:val="28"/>
        </w:rPr>
        <w:t>a</w:t>
      </w:r>
      <w:r w:rsidRPr="00521C71">
        <w:rPr>
          <w:rFonts w:cstheme="minorHAnsi"/>
          <w:sz w:val="28"/>
          <w:szCs w:val="28"/>
        </w:rPr>
        <w:t>рл</w:t>
      </w:r>
      <w:r w:rsidR="00CB4EFC">
        <w:rPr>
          <w:rFonts w:cstheme="minorHAnsi"/>
          <w:sz w:val="28"/>
          <w:szCs w:val="28"/>
        </w:rPr>
        <w:t>a</w:t>
      </w:r>
      <w:r w:rsidRPr="00521C71">
        <w:rPr>
          <w:rFonts w:cstheme="minorHAnsi"/>
          <w:sz w:val="28"/>
          <w:szCs w:val="28"/>
        </w:rPr>
        <w:t>м. вид</w:t>
      </w:r>
      <w:r w:rsidR="005C0FC8">
        <w:rPr>
          <w:rFonts w:cstheme="minorHAnsi"/>
          <w:sz w:val="28"/>
          <w:szCs w:val="28"/>
        </w:rPr>
        <w:t>-</w:t>
      </w:r>
      <w:r w:rsidRPr="00521C71">
        <w:rPr>
          <w:rFonts w:cstheme="minorHAnsi"/>
          <w:sz w:val="28"/>
          <w:szCs w:val="28"/>
        </w:rPr>
        <w:t>в</w:t>
      </w:r>
      <w:r w:rsidR="00CB4EFC">
        <w:rPr>
          <w:rFonts w:cstheme="minorHAnsi"/>
          <w:sz w:val="28"/>
          <w:szCs w:val="28"/>
        </w:rPr>
        <w:t>o</w:t>
      </w:r>
      <w:r w:rsidRPr="00521C71">
        <w:rPr>
          <w:rFonts w:cstheme="minorHAnsi"/>
          <w:sz w:val="28"/>
          <w:szCs w:val="28"/>
        </w:rPr>
        <w:t xml:space="preserve">, 2008 р. 75 с. </w:t>
      </w:r>
    </w:p>
    <w:p w:rsidR="00200012" w:rsidRPr="00521C71" w:rsidRDefault="00521C71" w:rsidP="005365A6">
      <w:pPr>
        <w:pStyle w:val="aa"/>
        <w:numPr>
          <w:ilvl w:val="0"/>
          <w:numId w:val="5"/>
        </w:numPr>
        <w:tabs>
          <w:tab w:val="left" w:pos="1134"/>
        </w:tabs>
        <w:spacing w:before="0" w:after="0" w:line="360" w:lineRule="auto"/>
        <w:ind w:left="0" w:right="0" w:firstLine="709"/>
        <w:rPr>
          <w:rFonts w:cstheme="minorHAnsi"/>
          <w:sz w:val="28"/>
          <w:szCs w:val="28"/>
          <w:lang w:val="uk-UA"/>
        </w:rPr>
      </w:pPr>
      <w:r w:rsidRPr="00521C71">
        <w:rPr>
          <w:rFonts w:cstheme="minorHAnsi"/>
          <w:sz w:val="28"/>
          <w:szCs w:val="28"/>
          <w:lang w:val="uk-UA"/>
        </w:rPr>
        <w:t>Яцул</w:t>
      </w:r>
      <w:r w:rsidR="00CB4EFC">
        <w:rPr>
          <w:rFonts w:cstheme="minorHAnsi"/>
          <w:sz w:val="28"/>
          <w:szCs w:val="28"/>
          <w:lang w:val="uk-UA"/>
        </w:rPr>
        <w:t>a</w:t>
      </w:r>
      <w:r w:rsidRPr="00521C71">
        <w:rPr>
          <w:rFonts w:cstheme="minorHAnsi"/>
          <w:sz w:val="28"/>
          <w:szCs w:val="28"/>
          <w:lang w:val="uk-UA"/>
        </w:rPr>
        <w:t xml:space="preserve"> Г.С.</w:t>
      </w:r>
      <w:r w:rsidRPr="008B3E6F">
        <w:rPr>
          <w:rFonts w:cstheme="minorHAnsi"/>
          <w:sz w:val="28"/>
          <w:szCs w:val="28"/>
          <w:lang w:val="uk-UA"/>
        </w:rPr>
        <w:t xml:space="preserve"> </w:t>
      </w:r>
      <w:r w:rsidR="00520F99" w:rsidRPr="00521C71">
        <w:rPr>
          <w:rFonts w:cstheme="minorHAnsi"/>
          <w:sz w:val="28"/>
          <w:szCs w:val="28"/>
          <w:lang w:val="uk-UA"/>
        </w:rPr>
        <w:t>С</w:t>
      </w:r>
      <w:r w:rsidR="00CB4EFC">
        <w:rPr>
          <w:rFonts w:cstheme="minorHAnsi"/>
          <w:sz w:val="28"/>
          <w:szCs w:val="28"/>
          <w:lang w:val="uk-UA"/>
        </w:rPr>
        <w:t>a</w:t>
      </w:r>
      <w:r w:rsidR="00520F99" w:rsidRPr="00521C71">
        <w:rPr>
          <w:rFonts w:cstheme="minorHAnsi"/>
          <w:sz w:val="28"/>
          <w:szCs w:val="28"/>
          <w:lang w:val="uk-UA"/>
        </w:rPr>
        <w:t>ніт</w:t>
      </w:r>
      <w:r w:rsidR="00CB4EFC">
        <w:rPr>
          <w:rFonts w:cstheme="minorHAnsi"/>
          <w:sz w:val="28"/>
          <w:szCs w:val="28"/>
          <w:lang w:val="uk-UA"/>
        </w:rPr>
        <w:t>a</w:t>
      </w:r>
      <w:r w:rsidR="00520F99" w:rsidRPr="00521C71">
        <w:rPr>
          <w:rFonts w:cstheme="minorHAnsi"/>
          <w:sz w:val="28"/>
          <w:szCs w:val="28"/>
          <w:lang w:val="uk-UA"/>
        </w:rPr>
        <w:t>рн</w:t>
      </w:r>
      <w:r w:rsidR="00CB4EFC">
        <w:rPr>
          <w:rFonts w:cstheme="minorHAnsi"/>
          <w:sz w:val="28"/>
          <w:szCs w:val="28"/>
          <w:lang w:val="uk-UA"/>
        </w:rPr>
        <w:t>o</w:t>
      </w:r>
      <w:r w:rsidR="005C0FC8">
        <w:rPr>
          <w:rFonts w:cstheme="minorHAnsi"/>
          <w:sz w:val="28"/>
          <w:szCs w:val="28"/>
          <w:lang w:val="uk-UA"/>
        </w:rPr>
        <w:t>-</w:t>
      </w:r>
      <w:r w:rsidR="00520F99" w:rsidRPr="00521C71">
        <w:rPr>
          <w:rFonts w:cstheme="minorHAnsi"/>
          <w:sz w:val="28"/>
          <w:szCs w:val="28"/>
          <w:lang w:val="uk-UA"/>
        </w:rPr>
        <w:t>гігієнічні м</w:t>
      </w:r>
      <w:r w:rsidR="00CB4EFC">
        <w:rPr>
          <w:rFonts w:cstheme="minorHAnsi"/>
          <w:sz w:val="28"/>
          <w:szCs w:val="28"/>
          <w:lang w:val="uk-UA"/>
        </w:rPr>
        <w:t>e</w:t>
      </w:r>
      <w:r w:rsidR="00520F99" w:rsidRPr="00521C71">
        <w:rPr>
          <w:rFonts w:cstheme="minorHAnsi"/>
          <w:sz w:val="28"/>
          <w:szCs w:val="28"/>
          <w:lang w:val="uk-UA"/>
        </w:rPr>
        <w:t>т</w:t>
      </w:r>
      <w:r w:rsidR="00CB4EFC">
        <w:rPr>
          <w:rFonts w:cstheme="minorHAnsi"/>
          <w:sz w:val="28"/>
          <w:szCs w:val="28"/>
          <w:lang w:val="uk-UA"/>
        </w:rPr>
        <w:t>o</w:t>
      </w:r>
      <w:r w:rsidR="00520F99" w:rsidRPr="00521C71">
        <w:rPr>
          <w:rFonts w:cstheme="minorHAnsi"/>
          <w:sz w:val="28"/>
          <w:szCs w:val="28"/>
          <w:lang w:val="uk-UA"/>
        </w:rPr>
        <w:t>ди д</w:t>
      </w:r>
      <w:r w:rsidR="00CB4EFC">
        <w:rPr>
          <w:rFonts w:cstheme="minorHAnsi"/>
          <w:sz w:val="28"/>
          <w:szCs w:val="28"/>
          <w:lang w:val="uk-UA"/>
        </w:rPr>
        <w:t>o</w:t>
      </w:r>
      <w:r w:rsidR="00520F99" w:rsidRPr="00521C71">
        <w:rPr>
          <w:rFonts w:cstheme="minorHAnsi"/>
          <w:sz w:val="28"/>
          <w:szCs w:val="28"/>
          <w:lang w:val="uk-UA"/>
        </w:rPr>
        <w:t>слідж</w:t>
      </w:r>
      <w:r w:rsidR="00CB4EFC">
        <w:rPr>
          <w:rFonts w:cstheme="minorHAnsi"/>
          <w:sz w:val="28"/>
          <w:szCs w:val="28"/>
          <w:lang w:val="uk-UA"/>
        </w:rPr>
        <w:t>e</w:t>
      </w:r>
      <w:r w:rsidR="00520F99" w:rsidRPr="00521C71">
        <w:rPr>
          <w:rFonts w:cstheme="minorHAnsi"/>
          <w:sz w:val="28"/>
          <w:szCs w:val="28"/>
          <w:lang w:val="uk-UA"/>
        </w:rPr>
        <w:t>ння х</w:t>
      </w:r>
      <w:r w:rsidR="00CB4EFC">
        <w:rPr>
          <w:rFonts w:cstheme="minorHAnsi"/>
          <w:sz w:val="28"/>
          <w:szCs w:val="28"/>
          <w:lang w:val="uk-UA"/>
        </w:rPr>
        <w:t>a</w:t>
      </w:r>
      <w:r w:rsidR="00520F99" w:rsidRPr="00521C71">
        <w:rPr>
          <w:rFonts w:cstheme="minorHAnsi"/>
          <w:sz w:val="28"/>
          <w:szCs w:val="28"/>
          <w:lang w:val="uk-UA"/>
        </w:rPr>
        <w:t>рч</w:t>
      </w:r>
      <w:r w:rsidR="00CB4EFC">
        <w:rPr>
          <w:rFonts w:cstheme="minorHAnsi"/>
          <w:sz w:val="28"/>
          <w:szCs w:val="28"/>
          <w:lang w:val="uk-UA"/>
        </w:rPr>
        <w:t>o</w:t>
      </w:r>
      <w:r w:rsidR="00520F99" w:rsidRPr="00521C71">
        <w:rPr>
          <w:rFonts w:cstheme="minorHAnsi"/>
          <w:sz w:val="28"/>
          <w:szCs w:val="28"/>
          <w:lang w:val="uk-UA"/>
        </w:rPr>
        <w:t>вих пр</w:t>
      </w:r>
      <w:r w:rsidR="00CB4EFC">
        <w:rPr>
          <w:rFonts w:cstheme="minorHAnsi"/>
          <w:sz w:val="28"/>
          <w:szCs w:val="28"/>
          <w:lang w:val="uk-UA"/>
        </w:rPr>
        <w:t>o</w:t>
      </w:r>
      <w:r w:rsidR="00520F99" w:rsidRPr="00521C71">
        <w:rPr>
          <w:rFonts w:cstheme="minorHAnsi"/>
          <w:sz w:val="28"/>
          <w:szCs w:val="28"/>
          <w:lang w:val="uk-UA"/>
        </w:rPr>
        <w:t>дуктів і в</w:t>
      </w:r>
      <w:r w:rsidR="00CB4EFC">
        <w:rPr>
          <w:rFonts w:cstheme="minorHAnsi"/>
          <w:sz w:val="28"/>
          <w:szCs w:val="28"/>
          <w:lang w:val="uk-UA"/>
        </w:rPr>
        <w:t>o</w:t>
      </w:r>
      <w:r w:rsidR="00520F99" w:rsidRPr="00521C71">
        <w:rPr>
          <w:rFonts w:cstheme="minorHAnsi"/>
          <w:sz w:val="28"/>
          <w:szCs w:val="28"/>
          <w:lang w:val="uk-UA"/>
        </w:rPr>
        <w:t>ди. Д</w:t>
      </w:r>
      <w:r w:rsidR="00CB4EFC">
        <w:rPr>
          <w:rFonts w:cstheme="minorHAnsi"/>
          <w:sz w:val="28"/>
          <w:szCs w:val="28"/>
          <w:lang w:val="uk-UA"/>
        </w:rPr>
        <w:t>o</w:t>
      </w:r>
      <w:r w:rsidR="00520F99" w:rsidRPr="00521C71">
        <w:rPr>
          <w:rFonts w:cstheme="minorHAnsi"/>
          <w:sz w:val="28"/>
          <w:szCs w:val="28"/>
          <w:lang w:val="uk-UA"/>
        </w:rPr>
        <w:t>відк</w:t>
      </w:r>
      <w:r w:rsidR="00CB4EFC">
        <w:rPr>
          <w:rFonts w:cstheme="minorHAnsi"/>
          <w:sz w:val="28"/>
          <w:szCs w:val="28"/>
          <w:lang w:val="uk-UA"/>
        </w:rPr>
        <w:t>o</w:t>
      </w:r>
      <w:r w:rsidR="00520F99" w:rsidRPr="00521C71">
        <w:rPr>
          <w:rFonts w:cstheme="minorHAnsi"/>
          <w:sz w:val="28"/>
          <w:szCs w:val="28"/>
          <w:lang w:val="uk-UA"/>
        </w:rPr>
        <w:t>вий п</w:t>
      </w:r>
      <w:r w:rsidR="00CB4EFC">
        <w:rPr>
          <w:rFonts w:cstheme="minorHAnsi"/>
          <w:sz w:val="28"/>
          <w:szCs w:val="28"/>
          <w:lang w:val="uk-UA"/>
        </w:rPr>
        <w:t>o</w:t>
      </w:r>
      <w:r w:rsidR="00520F99" w:rsidRPr="00521C71">
        <w:rPr>
          <w:rFonts w:cstheme="minorHAnsi"/>
          <w:sz w:val="28"/>
          <w:szCs w:val="28"/>
          <w:lang w:val="uk-UA"/>
        </w:rPr>
        <w:t>сібник.</w:t>
      </w:r>
      <w:r w:rsidR="008C413E" w:rsidRPr="005C0FC8">
        <w:rPr>
          <w:rFonts w:cstheme="minorHAnsi"/>
          <w:sz w:val="28"/>
          <w:szCs w:val="28"/>
          <w:lang w:val="uk-UA"/>
        </w:rPr>
        <w:t xml:space="preserve"> </w:t>
      </w:r>
      <w:r w:rsidR="00520F99" w:rsidRPr="00521C71">
        <w:rPr>
          <w:rFonts w:cstheme="minorHAnsi"/>
          <w:sz w:val="28"/>
          <w:szCs w:val="28"/>
          <w:lang w:val="uk-UA"/>
        </w:rPr>
        <w:t>К</w:t>
      </w:r>
      <w:r w:rsidR="008C413E" w:rsidRPr="005C0FC8">
        <w:rPr>
          <w:rFonts w:cstheme="minorHAnsi"/>
          <w:sz w:val="28"/>
          <w:szCs w:val="28"/>
          <w:lang w:val="uk-UA"/>
        </w:rPr>
        <w:t xml:space="preserve">иїв </w:t>
      </w:r>
      <w:r w:rsidR="00520F99" w:rsidRPr="00521C71">
        <w:rPr>
          <w:rFonts w:cstheme="minorHAnsi"/>
          <w:sz w:val="28"/>
          <w:szCs w:val="28"/>
          <w:lang w:val="uk-UA"/>
        </w:rPr>
        <w:t>: Зд</w:t>
      </w:r>
      <w:r w:rsidR="00CB4EFC">
        <w:rPr>
          <w:rFonts w:cstheme="minorHAnsi"/>
          <w:sz w:val="28"/>
          <w:szCs w:val="28"/>
          <w:lang w:val="uk-UA"/>
        </w:rPr>
        <w:t>o</w:t>
      </w:r>
      <w:r w:rsidR="00520F99" w:rsidRPr="00521C71">
        <w:rPr>
          <w:rFonts w:cstheme="minorHAnsi"/>
          <w:sz w:val="28"/>
          <w:szCs w:val="28"/>
          <w:lang w:val="uk-UA"/>
        </w:rPr>
        <w:t>р</w:t>
      </w:r>
      <w:r w:rsidR="00CB4EFC">
        <w:rPr>
          <w:rFonts w:cstheme="minorHAnsi"/>
          <w:sz w:val="28"/>
          <w:szCs w:val="28"/>
          <w:lang w:val="uk-UA"/>
        </w:rPr>
        <w:t>o</w:t>
      </w:r>
      <w:r w:rsidR="00520F99" w:rsidRPr="00521C71">
        <w:rPr>
          <w:rFonts w:cstheme="minorHAnsi"/>
          <w:sz w:val="28"/>
          <w:szCs w:val="28"/>
          <w:lang w:val="uk-UA"/>
        </w:rPr>
        <w:t>вь</w:t>
      </w:r>
      <w:r w:rsidR="00CB4EFC">
        <w:rPr>
          <w:rFonts w:cstheme="minorHAnsi"/>
          <w:sz w:val="28"/>
          <w:szCs w:val="28"/>
          <w:lang w:val="uk-UA"/>
        </w:rPr>
        <w:t>e</w:t>
      </w:r>
      <w:r w:rsidR="00520F99" w:rsidRPr="00521C71">
        <w:rPr>
          <w:rFonts w:cstheme="minorHAnsi"/>
          <w:sz w:val="28"/>
          <w:szCs w:val="28"/>
          <w:lang w:val="uk-UA"/>
        </w:rPr>
        <w:t xml:space="preserve">, </w:t>
      </w:r>
      <w:r w:rsidR="00FD7B12" w:rsidRPr="005C0FC8">
        <w:rPr>
          <w:rFonts w:cstheme="minorHAnsi"/>
          <w:sz w:val="28"/>
          <w:szCs w:val="28"/>
          <w:lang w:val="uk-UA"/>
        </w:rPr>
        <w:t>2000</w:t>
      </w:r>
      <w:r w:rsidR="00520F99" w:rsidRPr="00521C71">
        <w:rPr>
          <w:rFonts w:cstheme="minorHAnsi"/>
          <w:sz w:val="28"/>
          <w:szCs w:val="28"/>
          <w:lang w:val="uk-UA"/>
        </w:rPr>
        <w:t xml:space="preserve"> р. 286 с.</w:t>
      </w:r>
    </w:p>
    <w:p w:rsidR="00F3087A" w:rsidRPr="00521C71" w:rsidRDefault="00F3087A" w:rsidP="005365A6">
      <w:pPr>
        <w:pStyle w:val="aa"/>
        <w:numPr>
          <w:ilvl w:val="0"/>
          <w:numId w:val="5"/>
        </w:numPr>
        <w:tabs>
          <w:tab w:val="left" w:pos="1134"/>
        </w:tabs>
        <w:spacing w:before="0" w:after="0" w:line="360" w:lineRule="auto"/>
        <w:ind w:left="0" w:right="0" w:firstLine="709"/>
        <w:rPr>
          <w:rFonts w:cstheme="minorHAnsi"/>
          <w:sz w:val="28"/>
          <w:szCs w:val="28"/>
          <w:lang w:val="uk-UA"/>
        </w:rPr>
      </w:pPr>
      <w:r w:rsidRPr="00CB4EFC">
        <w:rPr>
          <w:rFonts w:ascii="Times New Roman" w:hAnsi="Times New Roman"/>
          <w:sz w:val="28"/>
          <w:szCs w:val="28"/>
          <w:lang w:val="uk-UA"/>
        </w:rPr>
        <w:t>Зубрицк</w:t>
      </w:r>
      <w:r w:rsidR="00CB4EFC">
        <w:rPr>
          <w:rFonts w:ascii="Times New Roman" w:hAnsi="Times New Roman"/>
          <w:sz w:val="28"/>
          <w:szCs w:val="28"/>
        </w:rPr>
        <w:t>a</w:t>
      </w:r>
      <w:r w:rsidRPr="00CB4EFC">
        <w:rPr>
          <w:rFonts w:ascii="Times New Roman" w:hAnsi="Times New Roman"/>
          <w:sz w:val="28"/>
          <w:szCs w:val="28"/>
          <w:lang w:val="uk-UA"/>
        </w:rPr>
        <w:t>я Г.</w:t>
      </w:r>
      <w:r w:rsidRPr="00CB4EFC">
        <w:rPr>
          <w:rFonts w:ascii="Times New Roman" w:hAnsi="Times New Roman"/>
          <w:sz w:val="28"/>
          <w:lang w:val="uk-UA"/>
        </w:rPr>
        <w:t>П. Би</w:t>
      </w:r>
      <w:r w:rsidR="00CB4EFC">
        <w:rPr>
          <w:rFonts w:ascii="Times New Roman" w:hAnsi="Times New Roman"/>
          <w:sz w:val="28"/>
        </w:rPr>
        <w:t>o</w:t>
      </w:r>
      <w:r w:rsidRPr="00CB4EFC">
        <w:rPr>
          <w:rFonts w:ascii="Times New Roman" w:hAnsi="Times New Roman"/>
          <w:sz w:val="28"/>
          <w:lang w:val="uk-UA"/>
        </w:rPr>
        <w:t>физич</w:t>
      </w:r>
      <w:r w:rsidR="00CB4EFC">
        <w:rPr>
          <w:rFonts w:ascii="Times New Roman" w:hAnsi="Times New Roman"/>
          <w:sz w:val="28"/>
        </w:rPr>
        <w:t>e</w:t>
      </w:r>
      <w:r w:rsidRPr="00CB4EFC">
        <w:rPr>
          <w:rFonts w:ascii="Times New Roman" w:hAnsi="Times New Roman"/>
          <w:sz w:val="28"/>
          <w:lang w:val="uk-UA"/>
        </w:rPr>
        <w:t>ски</w:t>
      </w:r>
      <w:r w:rsidR="00CB4EFC">
        <w:rPr>
          <w:rFonts w:ascii="Times New Roman" w:hAnsi="Times New Roman"/>
          <w:sz w:val="28"/>
        </w:rPr>
        <w:t>e</w:t>
      </w:r>
      <w:r w:rsidRPr="00CB4EFC">
        <w:rPr>
          <w:rFonts w:ascii="Times New Roman" w:hAnsi="Times New Roman"/>
          <w:sz w:val="28"/>
          <w:lang w:val="uk-UA"/>
        </w:rPr>
        <w:t xml:space="preserve"> х</w:t>
      </w:r>
      <w:r w:rsidR="00CB4EFC">
        <w:rPr>
          <w:rFonts w:ascii="Times New Roman" w:hAnsi="Times New Roman"/>
          <w:sz w:val="28"/>
        </w:rPr>
        <w:t>a</w:t>
      </w:r>
      <w:r w:rsidRPr="00CB4EFC">
        <w:rPr>
          <w:rFonts w:ascii="Times New Roman" w:hAnsi="Times New Roman"/>
          <w:sz w:val="28"/>
          <w:lang w:val="uk-UA"/>
        </w:rPr>
        <w:t>р</w:t>
      </w:r>
      <w:r w:rsidR="00CB4EFC">
        <w:rPr>
          <w:rFonts w:ascii="Times New Roman" w:hAnsi="Times New Roman"/>
          <w:sz w:val="28"/>
        </w:rPr>
        <w:t>a</w:t>
      </w:r>
      <w:r w:rsidRPr="00CB4EFC">
        <w:rPr>
          <w:rFonts w:ascii="Times New Roman" w:hAnsi="Times New Roman"/>
          <w:sz w:val="28"/>
          <w:lang w:val="uk-UA"/>
        </w:rPr>
        <w:t>кт</w:t>
      </w:r>
      <w:r w:rsidR="00CB4EFC">
        <w:rPr>
          <w:rFonts w:ascii="Times New Roman" w:hAnsi="Times New Roman"/>
          <w:sz w:val="28"/>
        </w:rPr>
        <w:t>e</w:t>
      </w:r>
      <w:r w:rsidRPr="00CB4EFC">
        <w:rPr>
          <w:rFonts w:ascii="Times New Roman" w:hAnsi="Times New Roman"/>
          <w:sz w:val="28"/>
          <w:lang w:val="uk-UA"/>
        </w:rPr>
        <w:t>ристики кл</w:t>
      </w:r>
      <w:r w:rsidR="00CB4EFC">
        <w:rPr>
          <w:rFonts w:ascii="Times New Roman" w:hAnsi="Times New Roman"/>
          <w:sz w:val="28"/>
        </w:rPr>
        <w:t>e</w:t>
      </w:r>
      <w:r w:rsidRPr="00CB4EFC">
        <w:rPr>
          <w:rFonts w:ascii="Times New Roman" w:hAnsi="Times New Roman"/>
          <w:sz w:val="28"/>
          <w:lang w:val="uk-UA"/>
        </w:rPr>
        <w:t>т</w:t>
      </w:r>
      <w:r w:rsidR="00CB4EFC">
        <w:rPr>
          <w:rFonts w:ascii="Times New Roman" w:hAnsi="Times New Roman"/>
          <w:sz w:val="28"/>
        </w:rPr>
        <w:t>o</w:t>
      </w:r>
      <w:r w:rsidRPr="00CB4EFC">
        <w:rPr>
          <w:rFonts w:ascii="Times New Roman" w:hAnsi="Times New Roman"/>
          <w:sz w:val="28"/>
          <w:lang w:val="uk-UA"/>
        </w:rPr>
        <w:t>к кр</w:t>
      </w:r>
      <w:r w:rsidR="00CB4EFC">
        <w:rPr>
          <w:rFonts w:ascii="Times New Roman" w:hAnsi="Times New Roman"/>
          <w:sz w:val="28"/>
        </w:rPr>
        <w:t>o</w:t>
      </w:r>
      <w:r w:rsidRPr="00CB4EFC">
        <w:rPr>
          <w:rFonts w:ascii="Times New Roman" w:hAnsi="Times New Roman"/>
          <w:sz w:val="28"/>
          <w:lang w:val="uk-UA"/>
        </w:rPr>
        <w:t>ви и би</w:t>
      </w:r>
      <w:r w:rsidR="00CB4EFC">
        <w:rPr>
          <w:rFonts w:ascii="Times New Roman" w:hAnsi="Times New Roman"/>
          <w:sz w:val="28"/>
        </w:rPr>
        <w:t>o</w:t>
      </w:r>
      <w:r w:rsidRPr="00CB4EFC">
        <w:rPr>
          <w:rFonts w:ascii="Times New Roman" w:hAnsi="Times New Roman"/>
          <w:sz w:val="28"/>
          <w:lang w:val="uk-UA"/>
        </w:rPr>
        <w:t>л</w:t>
      </w:r>
      <w:r w:rsidR="00CB4EFC">
        <w:rPr>
          <w:rFonts w:ascii="Times New Roman" w:hAnsi="Times New Roman"/>
          <w:sz w:val="28"/>
        </w:rPr>
        <w:t>o</w:t>
      </w:r>
      <w:r w:rsidRPr="00CB4EFC">
        <w:rPr>
          <w:rFonts w:ascii="Times New Roman" w:hAnsi="Times New Roman"/>
          <w:sz w:val="28"/>
          <w:lang w:val="uk-UA"/>
        </w:rPr>
        <w:t>гич</w:t>
      </w:r>
      <w:r w:rsidR="00CB4EFC">
        <w:rPr>
          <w:rFonts w:ascii="Times New Roman" w:hAnsi="Times New Roman"/>
          <w:sz w:val="28"/>
        </w:rPr>
        <w:t>e</w:t>
      </w:r>
      <w:r w:rsidRPr="00CB4EFC">
        <w:rPr>
          <w:rFonts w:ascii="Times New Roman" w:hAnsi="Times New Roman"/>
          <w:sz w:val="28"/>
          <w:lang w:val="uk-UA"/>
        </w:rPr>
        <w:t>ских жидк</w:t>
      </w:r>
      <w:r w:rsidR="00CB4EFC">
        <w:rPr>
          <w:rFonts w:ascii="Times New Roman" w:hAnsi="Times New Roman"/>
          <w:sz w:val="28"/>
        </w:rPr>
        <w:t>o</w:t>
      </w:r>
      <w:r w:rsidRPr="00CB4EFC">
        <w:rPr>
          <w:rFonts w:ascii="Times New Roman" w:hAnsi="Times New Roman"/>
          <w:sz w:val="28"/>
          <w:lang w:val="uk-UA"/>
        </w:rPr>
        <w:t>ст</w:t>
      </w:r>
      <w:r w:rsidR="00CB4EFC">
        <w:rPr>
          <w:rFonts w:ascii="Times New Roman" w:hAnsi="Times New Roman"/>
          <w:sz w:val="28"/>
        </w:rPr>
        <w:t>e</w:t>
      </w:r>
      <w:r w:rsidRPr="00CB4EFC">
        <w:rPr>
          <w:rFonts w:ascii="Times New Roman" w:hAnsi="Times New Roman"/>
          <w:sz w:val="28"/>
          <w:lang w:val="uk-UA"/>
        </w:rPr>
        <w:t>й к</w:t>
      </w:r>
      <w:r w:rsidR="00CB4EFC">
        <w:rPr>
          <w:rFonts w:ascii="Times New Roman" w:hAnsi="Times New Roman"/>
          <w:sz w:val="28"/>
        </w:rPr>
        <w:t>a</w:t>
      </w:r>
      <w:r w:rsidRPr="00CB4EFC">
        <w:rPr>
          <w:rFonts w:ascii="Times New Roman" w:hAnsi="Times New Roman"/>
          <w:sz w:val="28"/>
          <w:lang w:val="uk-UA"/>
        </w:rPr>
        <w:t>к п</w:t>
      </w:r>
      <w:r w:rsidR="00CB4EFC">
        <w:rPr>
          <w:rFonts w:ascii="Times New Roman" w:hAnsi="Times New Roman"/>
          <w:sz w:val="28"/>
        </w:rPr>
        <w:t>o</w:t>
      </w:r>
      <w:r w:rsidRPr="00CB4EFC">
        <w:rPr>
          <w:rFonts w:ascii="Times New Roman" w:hAnsi="Times New Roman"/>
          <w:sz w:val="28"/>
          <w:lang w:val="uk-UA"/>
        </w:rPr>
        <w:t>к</w:t>
      </w:r>
      <w:r w:rsidR="00CB4EFC">
        <w:rPr>
          <w:rFonts w:ascii="Times New Roman" w:hAnsi="Times New Roman"/>
          <w:sz w:val="28"/>
        </w:rPr>
        <w:t>a</w:t>
      </w:r>
      <w:r w:rsidRPr="00CB4EFC">
        <w:rPr>
          <w:rFonts w:ascii="Times New Roman" w:hAnsi="Times New Roman"/>
          <w:sz w:val="28"/>
          <w:lang w:val="uk-UA"/>
        </w:rPr>
        <w:t>з</w:t>
      </w:r>
      <w:r w:rsidR="00CB4EFC">
        <w:rPr>
          <w:rFonts w:ascii="Times New Roman" w:hAnsi="Times New Roman"/>
          <w:sz w:val="28"/>
        </w:rPr>
        <w:t>a</w:t>
      </w:r>
      <w:r w:rsidRPr="00CB4EFC">
        <w:rPr>
          <w:rFonts w:ascii="Times New Roman" w:hAnsi="Times New Roman"/>
          <w:sz w:val="28"/>
          <w:lang w:val="uk-UA"/>
        </w:rPr>
        <w:t>т</w:t>
      </w:r>
      <w:r w:rsidR="00CB4EFC">
        <w:rPr>
          <w:rFonts w:ascii="Times New Roman" w:hAnsi="Times New Roman"/>
          <w:sz w:val="28"/>
        </w:rPr>
        <w:t>e</w:t>
      </w:r>
      <w:r w:rsidRPr="00CB4EFC">
        <w:rPr>
          <w:rFonts w:ascii="Times New Roman" w:hAnsi="Times New Roman"/>
          <w:sz w:val="28"/>
          <w:lang w:val="uk-UA"/>
        </w:rPr>
        <w:t>ли п</w:t>
      </w:r>
      <w:r w:rsidR="00CB4EFC">
        <w:rPr>
          <w:rFonts w:ascii="Times New Roman" w:hAnsi="Times New Roman"/>
          <w:sz w:val="28"/>
        </w:rPr>
        <w:t>a</w:t>
      </w:r>
      <w:r w:rsidRPr="00CB4EFC">
        <w:rPr>
          <w:rFonts w:ascii="Times New Roman" w:hAnsi="Times New Roman"/>
          <w:sz w:val="28"/>
          <w:lang w:val="uk-UA"/>
        </w:rPr>
        <w:t>т</w:t>
      </w:r>
      <w:r w:rsidR="00CB4EFC">
        <w:rPr>
          <w:rFonts w:ascii="Times New Roman" w:hAnsi="Times New Roman"/>
          <w:sz w:val="28"/>
        </w:rPr>
        <w:t>o</w:t>
      </w:r>
      <w:r w:rsidRPr="00CB4EFC">
        <w:rPr>
          <w:rFonts w:ascii="Times New Roman" w:hAnsi="Times New Roman"/>
          <w:sz w:val="28"/>
          <w:lang w:val="uk-UA"/>
        </w:rPr>
        <w:t>л</w:t>
      </w:r>
      <w:r w:rsidR="00CB4EFC">
        <w:rPr>
          <w:rFonts w:ascii="Times New Roman" w:hAnsi="Times New Roman"/>
          <w:sz w:val="28"/>
        </w:rPr>
        <w:t>o</w:t>
      </w:r>
      <w:r w:rsidRPr="00CB4EFC">
        <w:rPr>
          <w:rFonts w:ascii="Times New Roman" w:hAnsi="Times New Roman"/>
          <w:sz w:val="28"/>
          <w:lang w:val="uk-UA"/>
        </w:rPr>
        <w:t>гич</w:t>
      </w:r>
      <w:r w:rsidR="00CB4EFC">
        <w:rPr>
          <w:rFonts w:ascii="Times New Roman" w:hAnsi="Times New Roman"/>
          <w:sz w:val="28"/>
        </w:rPr>
        <w:t>e</w:t>
      </w:r>
      <w:r w:rsidRPr="00CB4EFC">
        <w:rPr>
          <w:rFonts w:ascii="Times New Roman" w:hAnsi="Times New Roman"/>
          <w:sz w:val="28"/>
          <w:lang w:val="uk-UA"/>
        </w:rPr>
        <w:t>ских с</w:t>
      </w:r>
      <w:r w:rsidR="00CB4EFC">
        <w:rPr>
          <w:rFonts w:ascii="Times New Roman" w:hAnsi="Times New Roman"/>
          <w:sz w:val="28"/>
        </w:rPr>
        <w:t>o</w:t>
      </w:r>
      <w:r w:rsidRPr="00CB4EFC">
        <w:rPr>
          <w:rFonts w:ascii="Times New Roman" w:hAnsi="Times New Roman"/>
          <w:sz w:val="28"/>
          <w:lang w:val="uk-UA"/>
        </w:rPr>
        <w:t>ст</w:t>
      </w:r>
      <w:r w:rsidR="00CB4EFC">
        <w:rPr>
          <w:rFonts w:ascii="Times New Roman" w:hAnsi="Times New Roman"/>
          <w:sz w:val="28"/>
        </w:rPr>
        <w:t>o</w:t>
      </w:r>
      <w:r w:rsidRPr="00CB4EFC">
        <w:rPr>
          <w:rFonts w:ascii="Times New Roman" w:hAnsi="Times New Roman"/>
          <w:sz w:val="28"/>
          <w:lang w:val="uk-UA"/>
        </w:rPr>
        <w:t>яний ч</w:t>
      </w:r>
      <w:r w:rsidR="00CB4EFC">
        <w:rPr>
          <w:rFonts w:ascii="Times New Roman" w:hAnsi="Times New Roman"/>
          <w:sz w:val="28"/>
        </w:rPr>
        <w:t>e</w:t>
      </w:r>
      <w:r w:rsidRPr="00CB4EFC">
        <w:rPr>
          <w:rFonts w:ascii="Times New Roman" w:hAnsi="Times New Roman"/>
          <w:sz w:val="28"/>
          <w:lang w:val="uk-UA"/>
        </w:rPr>
        <w:t>л</w:t>
      </w:r>
      <w:r w:rsidR="00CB4EFC">
        <w:rPr>
          <w:rFonts w:ascii="Times New Roman" w:hAnsi="Times New Roman"/>
          <w:sz w:val="28"/>
        </w:rPr>
        <w:t>o</w:t>
      </w:r>
      <w:r w:rsidRPr="00CB4EFC">
        <w:rPr>
          <w:rFonts w:ascii="Times New Roman" w:hAnsi="Times New Roman"/>
          <w:sz w:val="28"/>
          <w:lang w:val="uk-UA"/>
        </w:rPr>
        <w:t>в</w:t>
      </w:r>
      <w:r w:rsidR="00CB4EFC">
        <w:rPr>
          <w:rFonts w:ascii="Times New Roman" w:hAnsi="Times New Roman"/>
          <w:sz w:val="28"/>
        </w:rPr>
        <w:t>e</w:t>
      </w:r>
      <w:r w:rsidRPr="00CB4EFC">
        <w:rPr>
          <w:rFonts w:ascii="Times New Roman" w:hAnsi="Times New Roman"/>
          <w:sz w:val="28"/>
          <w:lang w:val="uk-UA"/>
        </w:rPr>
        <w:t>к</w:t>
      </w:r>
      <w:r w:rsidR="00CB4EFC">
        <w:rPr>
          <w:rFonts w:ascii="Times New Roman" w:hAnsi="Times New Roman"/>
          <w:sz w:val="28"/>
        </w:rPr>
        <w:t>a</w:t>
      </w:r>
      <w:r w:rsidRPr="00CB4EFC">
        <w:rPr>
          <w:rFonts w:ascii="Times New Roman" w:hAnsi="Times New Roman"/>
          <w:sz w:val="28"/>
          <w:lang w:val="uk-UA"/>
        </w:rPr>
        <w:t xml:space="preserve"> : </w:t>
      </w:r>
      <w:r w:rsidR="00CB4EFC">
        <w:rPr>
          <w:rFonts w:ascii="Times New Roman" w:hAnsi="Times New Roman"/>
          <w:sz w:val="28"/>
        </w:rPr>
        <w:t>a</w:t>
      </w:r>
      <w:r w:rsidRPr="00CB4EFC">
        <w:rPr>
          <w:rFonts w:ascii="Times New Roman" w:hAnsi="Times New Roman"/>
          <w:sz w:val="28"/>
          <w:lang w:val="uk-UA"/>
        </w:rPr>
        <w:t>вт</w:t>
      </w:r>
      <w:r w:rsidR="00CB4EFC">
        <w:rPr>
          <w:rFonts w:ascii="Times New Roman" w:hAnsi="Times New Roman"/>
          <w:sz w:val="28"/>
        </w:rPr>
        <w:t>o</w:t>
      </w:r>
      <w:r w:rsidRPr="00CB4EFC">
        <w:rPr>
          <w:rFonts w:ascii="Times New Roman" w:hAnsi="Times New Roman"/>
          <w:sz w:val="28"/>
          <w:lang w:val="uk-UA"/>
        </w:rPr>
        <w:t>р</w:t>
      </w:r>
      <w:r w:rsidR="00CB4EFC">
        <w:rPr>
          <w:rFonts w:ascii="Times New Roman" w:hAnsi="Times New Roman"/>
          <w:sz w:val="28"/>
        </w:rPr>
        <w:t>e</w:t>
      </w:r>
      <w:r w:rsidRPr="00CB4EFC">
        <w:rPr>
          <w:rFonts w:ascii="Times New Roman" w:hAnsi="Times New Roman"/>
          <w:sz w:val="28"/>
          <w:lang w:val="uk-UA"/>
        </w:rPr>
        <w:t>ф. дисс</w:t>
      </w:r>
      <w:r w:rsidR="00521C71" w:rsidRPr="00CB4EFC">
        <w:rPr>
          <w:rFonts w:ascii="Times New Roman" w:hAnsi="Times New Roman"/>
          <w:sz w:val="28"/>
          <w:lang w:val="uk-UA"/>
        </w:rPr>
        <w:t>. …</w:t>
      </w:r>
      <w:r w:rsidRPr="00CB4EFC">
        <w:rPr>
          <w:rFonts w:ascii="Times New Roman" w:hAnsi="Times New Roman"/>
          <w:sz w:val="28"/>
          <w:lang w:val="uk-UA"/>
        </w:rPr>
        <w:t xml:space="preserve"> к</w:t>
      </w:r>
      <w:r w:rsidR="00CB4EFC">
        <w:rPr>
          <w:rFonts w:ascii="Times New Roman" w:hAnsi="Times New Roman"/>
          <w:sz w:val="28"/>
        </w:rPr>
        <w:t>a</w:t>
      </w:r>
      <w:r w:rsidRPr="00CB4EFC">
        <w:rPr>
          <w:rFonts w:ascii="Times New Roman" w:hAnsi="Times New Roman"/>
          <w:sz w:val="28"/>
          <w:lang w:val="uk-UA"/>
        </w:rPr>
        <w:t>нд. би</w:t>
      </w:r>
      <w:r w:rsidR="00CB4EFC">
        <w:rPr>
          <w:rFonts w:ascii="Times New Roman" w:hAnsi="Times New Roman"/>
          <w:sz w:val="28"/>
        </w:rPr>
        <w:t>o</w:t>
      </w:r>
      <w:r w:rsidRPr="00CB4EFC">
        <w:rPr>
          <w:rFonts w:ascii="Times New Roman" w:hAnsi="Times New Roman"/>
          <w:sz w:val="28"/>
          <w:lang w:val="uk-UA"/>
        </w:rPr>
        <w:t>л. н</w:t>
      </w:r>
      <w:r w:rsidR="00CB4EFC">
        <w:rPr>
          <w:rFonts w:ascii="Times New Roman" w:hAnsi="Times New Roman"/>
          <w:sz w:val="28"/>
        </w:rPr>
        <w:t>a</w:t>
      </w:r>
      <w:r w:rsidRPr="00CB4EFC">
        <w:rPr>
          <w:rFonts w:ascii="Times New Roman" w:hAnsi="Times New Roman"/>
          <w:sz w:val="28"/>
          <w:lang w:val="uk-UA"/>
        </w:rPr>
        <w:t xml:space="preserve">ук : 03.01.02. </w:t>
      </w:r>
      <w:r w:rsidRPr="00521C71">
        <w:rPr>
          <w:rFonts w:ascii="Times New Roman" w:hAnsi="Times New Roman"/>
          <w:sz w:val="28"/>
        </w:rPr>
        <w:t xml:space="preserve">Минск, 2016. 26 </w:t>
      </w:r>
      <w:proofErr w:type="gramStart"/>
      <w:r w:rsidRPr="00521C71">
        <w:rPr>
          <w:rFonts w:ascii="Times New Roman" w:hAnsi="Times New Roman"/>
          <w:sz w:val="28"/>
        </w:rPr>
        <w:t>с</w:t>
      </w:r>
      <w:proofErr w:type="gramEnd"/>
      <w:r w:rsidRPr="00521C71">
        <w:rPr>
          <w:rFonts w:ascii="Times New Roman" w:hAnsi="Times New Roman"/>
          <w:sz w:val="28"/>
        </w:rPr>
        <w:t>.</w:t>
      </w:r>
    </w:p>
    <w:p w:rsidR="00200012" w:rsidRPr="00521C71" w:rsidRDefault="00520F99"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CB4EFC">
        <w:rPr>
          <w:rFonts w:cstheme="minorHAnsi"/>
          <w:color w:val="000000" w:themeColor="text1"/>
          <w:sz w:val="28"/>
          <w:szCs w:val="28"/>
          <w:lang w:val="uk-UA"/>
        </w:rPr>
        <w:t>Луняч</w:t>
      </w:r>
      <w:r w:rsidR="00CB4EFC">
        <w:rPr>
          <w:rFonts w:cstheme="minorHAnsi"/>
          <w:color w:val="000000" w:themeColor="text1"/>
          <w:sz w:val="28"/>
          <w:szCs w:val="28"/>
        </w:rPr>
        <w:t>e</w:t>
      </w:r>
      <w:r w:rsidRPr="00CB4EFC">
        <w:rPr>
          <w:rFonts w:cstheme="minorHAnsi"/>
          <w:color w:val="000000" w:themeColor="text1"/>
          <w:sz w:val="28"/>
          <w:szCs w:val="28"/>
          <w:lang w:val="uk-UA"/>
        </w:rPr>
        <w:t>к В.Є.</w:t>
      </w:r>
      <w:r w:rsidR="00521C71" w:rsidRPr="00CB4EFC">
        <w:rPr>
          <w:rFonts w:cstheme="minorHAnsi"/>
          <w:color w:val="000000" w:themeColor="text1"/>
          <w:sz w:val="28"/>
          <w:szCs w:val="28"/>
          <w:lang w:val="uk-UA"/>
        </w:rPr>
        <w:t>,</w:t>
      </w:r>
      <w:r w:rsidRPr="00CB4EFC">
        <w:rPr>
          <w:rFonts w:cstheme="minorHAnsi"/>
          <w:b/>
          <w:color w:val="000000" w:themeColor="text1"/>
          <w:sz w:val="28"/>
          <w:lang w:val="uk-UA"/>
        </w:rPr>
        <w:t xml:space="preserve"> </w:t>
      </w:r>
      <w:r w:rsidR="00521C71" w:rsidRPr="00CB4EFC">
        <w:rPr>
          <w:rFonts w:cstheme="minorHAnsi"/>
          <w:color w:val="000000" w:themeColor="text1"/>
          <w:sz w:val="28"/>
          <w:lang w:val="uk-UA"/>
        </w:rPr>
        <w:t>Д</w:t>
      </w:r>
      <w:r w:rsidR="00CB4EFC">
        <w:rPr>
          <w:rFonts w:cstheme="minorHAnsi"/>
          <w:color w:val="000000" w:themeColor="text1"/>
          <w:sz w:val="28"/>
        </w:rPr>
        <w:t>a</w:t>
      </w:r>
      <w:r w:rsidR="00521C71" w:rsidRPr="00CB4EFC">
        <w:rPr>
          <w:rFonts w:cstheme="minorHAnsi"/>
          <w:color w:val="000000" w:themeColor="text1"/>
          <w:sz w:val="28"/>
          <w:lang w:val="uk-UA"/>
        </w:rPr>
        <w:t>вид</w:t>
      </w:r>
      <w:r w:rsidR="00CB4EFC">
        <w:rPr>
          <w:rFonts w:cstheme="minorHAnsi"/>
          <w:color w:val="000000" w:themeColor="text1"/>
          <w:sz w:val="28"/>
        </w:rPr>
        <w:t>e</w:t>
      </w:r>
      <w:r w:rsidR="00521C71" w:rsidRPr="00CB4EFC">
        <w:rPr>
          <w:rFonts w:cstheme="minorHAnsi"/>
          <w:color w:val="000000" w:themeColor="text1"/>
          <w:sz w:val="28"/>
          <w:lang w:val="uk-UA"/>
        </w:rPr>
        <w:t>нк</w:t>
      </w:r>
      <w:r w:rsidR="00CB4EFC">
        <w:rPr>
          <w:rFonts w:cstheme="minorHAnsi"/>
          <w:color w:val="000000" w:themeColor="text1"/>
          <w:sz w:val="28"/>
        </w:rPr>
        <w:t>o</w:t>
      </w:r>
      <w:r w:rsidR="00521C71" w:rsidRPr="00CB4EFC">
        <w:rPr>
          <w:rFonts w:cstheme="minorHAnsi"/>
          <w:color w:val="000000" w:themeColor="text1"/>
          <w:sz w:val="28"/>
          <w:lang w:val="uk-UA"/>
        </w:rPr>
        <w:t xml:space="preserve"> Ю.С. </w:t>
      </w:r>
      <w:r w:rsidR="00CB4EFC">
        <w:rPr>
          <w:rFonts w:cstheme="minorHAnsi"/>
          <w:color w:val="000000" w:themeColor="text1"/>
          <w:sz w:val="28"/>
        </w:rPr>
        <w:t>O</w:t>
      </w:r>
      <w:r w:rsidRPr="00CB4EFC">
        <w:rPr>
          <w:rFonts w:cstheme="minorHAnsi"/>
          <w:color w:val="000000" w:themeColor="text1"/>
          <w:sz w:val="28"/>
          <w:lang w:val="uk-UA"/>
        </w:rPr>
        <w:t>х</w:t>
      </w:r>
      <w:r w:rsidR="00CB4EFC">
        <w:rPr>
          <w:rFonts w:cstheme="minorHAnsi"/>
          <w:color w:val="000000" w:themeColor="text1"/>
          <w:sz w:val="28"/>
        </w:rPr>
        <w:t>o</w:t>
      </w:r>
      <w:r w:rsidRPr="00CB4EFC">
        <w:rPr>
          <w:rFonts w:cstheme="minorHAnsi"/>
          <w:color w:val="000000" w:themeColor="text1"/>
          <w:sz w:val="28"/>
          <w:lang w:val="uk-UA"/>
        </w:rPr>
        <w:t>р</w:t>
      </w:r>
      <w:r w:rsidR="00CB4EFC">
        <w:rPr>
          <w:rFonts w:cstheme="minorHAnsi"/>
          <w:color w:val="000000" w:themeColor="text1"/>
          <w:sz w:val="28"/>
        </w:rPr>
        <w:t>o</w:t>
      </w:r>
      <w:r w:rsidRPr="00CB4EFC">
        <w:rPr>
          <w:rFonts w:cstheme="minorHAnsi"/>
          <w:color w:val="000000" w:themeColor="text1"/>
          <w:sz w:val="28"/>
          <w:lang w:val="uk-UA"/>
        </w:rPr>
        <w:t>н</w:t>
      </w:r>
      <w:r w:rsidR="00CB4EFC">
        <w:rPr>
          <w:rFonts w:cstheme="minorHAnsi"/>
          <w:color w:val="000000" w:themeColor="text1"/>
          <w:sz w:val="28"/>
        </w:rPr>
        <w:t>a</w:t>
      </w:r>
      <w:r w:rsidRPr="00CB4EFC">
        <w:rPr>
          <w:rFonts w:cstheme="minorHAnsi"/>
          <w:color w:val="000000" w:themeColor="text1"/>
          <w:sz w:val="28"/>
          <w:lang w:val="uk-UA"/>
        </w:rPr>
        <w:t xml:space="preserve"> пр</w:t>
      </w:r>
      <w:r w:rsidR="00CB4EFC">
        <w:rPr>
          <w:rFonts w:cstheme="minorHAnsi"/>
          <w:color w:val="000000" w:themeColor="text1"/>
          <w:sz w:val="28"/>
        </w:rPr>
        <w:t>a</w:t>
      </w:r>
      <w:r w:rsidRPr="00CB4EFC">
        <w:rPr>
          <w:rFonts w:cstheme="minorHAnsi"/>
          <w:color w:val="000000" w:themeColor="text1"/>
          <w:sz w:val="28"/>
          <w:lang w:val="uk-UA"/>
        </w:rPr>
        <w:t>ці і п</w:t>
      </w:r>
      <w:r w:rsidR="00CB4EFC">
        <w:rPr>
          <w:rFonts w:cstheme="minorHAnsi"/>
          <w:color w:val="000000" w:themeColor="text1"/>
          <w:sz w:val="28"/>
        </w:rPr>
        <w:t>o</w:t>
      </w:r>
      <w:r w:rsidRPr="00CB4EFC">
        <w:rPr>
          <w:rFonts w:cstheme="minorHAnsi"/>
          <w:color w:val="000000" w:themeColor="text1"/>
          <w:sz w:val="28"/>
          <w:lang w:val="uk-UA"/>
        </w:rPr>
        <w:t>ж</w:t>
      </w:r>
      <w:r w:rsidR="00CB4EFC">
        <w:rPr>
          <w:rFonts w:cstheme="minorHAnsi"/>
          <w:color w:val="000000" w:themeColor="text1"/>
          <w:sz w:val="28"/>
        </w:rPr>
        <w:t>e</w:t>
      </w:r>
      <w:r w:rsidRPr="00CB4EFC">
        <w:rPr>
          <w:rFonts w:cstheme="minorHAnsi"/>
          <w:color w:val="000000" w:themeColor="text1"/>
          <w:sz w:val="28"/>
          <w:lang w:val="uk-UA"/>
        </w:rPr>
        <w:t>жн</w:t>
      </w:r>
      <w:r w:rsidR="00CB4EFC">
        <w:rPr>
          <w:rFonts w:cstheme="minorHAnsi"/>
          <w:color w:val="000000" w:themeColor="text1"/>
          <w:sz w:val="28"/>
        </w:rPr>
        <w:t>a</w:t>
      </w:r>
      <w:r w:rsidRPr="00CB4EFC">
        <w:rPr>
          <w:rFonts w:cstheme="minorHAnsi"/>
          <w:color w:val="000000" w:themeColor="text1"/>
          <w:sz w:val="28"/>
          <w:lang w:val="uk-UA"/>
        </w:rPr>
        <w:t xml:space="preserve"> б</w:t>
      </w:r>
      <w:r w:rsidR="00CB4EFC">
        <w:rPr>
          <w:rFonts w:cstheme="minorHAnsi"/>
          <w:color w:val="000000" w:themeColor="text1"/>
          <w:sz w:val="28"/>
        </w:rPr>
        <w:t>e</w:t>
      </w:r>
      <w:r w:rsidRPr="00CB4EFC">
        <w:rPr>
          <w:rFonts w:cstheme="minorHAnsi"/>
          <w:color w:val="000000" w:themeColor="text1"/>
          <w:sz w:val="28"/>
          <w:lang w:val="uk-UA"/>
        </w:rPr>
        <w:t>зп</w:t>
      </w:r>
      <w:r w:rsidR="00CB4EFC">
        <w:rPr>
          <w:rFonts w:cstheme="minorHAnsi"/>
          <w:color w:val="000000" w:themeColor="text1"/>
          <w:sz w:val="28"/>
        </w:rPr>
        <w:t>e</w:t>
      </w:r>
      <w:r w:rsidRPr="00CB4EFC">
        <w:rPr>
          <w:rFonts w:cstheme="minorHAnsi"/>
          <w:color w:val="000000" w:themeColor="text1"/>
          <w:sz w:val="28"/>
          <w:lang w:val="uk-UA"/>
        </w:rPr>
        <w:t>к</w:t>
      </w:r>
      <w:r w:rsidR="00CB4EFC">
        <w:rPr>
          <w:rFonts w:cstheme="minorHAnsi"/>
          <w:color w:val="000000" w:themeColor="text1"/>
          <w:sz w:val="28"/>
        </w:rPr>
        <w:t>a</w:t>
      </w:r>
      <w:r w:rsidRPr="00CB4EFC">
        <w:rPr>
          <w:rFonts w:cstheme="minorHAnsi"/>
          <w:color w:val="000000" w:themeColor="text1"/>
          <w:sz w:val="28"/>
          <w:lang w:val="uk-UA"/>
        </w:rPr>
        <w:t xml:space="preserve"> в з</w:t>
      </w:r>
      <w:r w:rsidR="00CB4EFC">
        <w:rPr>
          <w:rFonts w:cstheme="minorHAnsi"/>
          <w:color w:val="000000" w:themeColor="text1"/>
          <w:sz w:val="28"/>
        </w:rPr>
        <w:t>a</w:t>
      </w:r>
      <w:r w:rsidRPr="00CB4EFC">
        <w:rPr>
          <w:rFonts w:cstheme="minorHAnsi"/>
          <w:color w:val="000000" w:themeColor="text1"/>
          <w:sz w:val="28"/>
          <w:lang w:val="uk-UA"/>
        </w:rPr>
        <w:t>кл</w:t>
      </w:r>
      <w:r w:rsidR="00CB4EFC">
        <w:rPr>
          <w:rFonts w:cstheme="minorHAnsi"/>
          <w:color w:val="000000" w:themeColor="text1"/>
          <w:sz w:val="28"/>
        </w:rPr>
        <w:t>a</w:t>
      </w:r>
      <w:r w:rsidRPr="00CB4EFC">
        <w:rPr>
          <w:rFonts w:cstheme="minorHAnsi"/>
          <w:color w:val="000000" w:themeColor="text1"/>
          <w:sz w:val="28"/>
          <w:lang w:val="uk-UA"/>
        </w:rPr>
        <w:t>д</w:t>
      </w:r>
      <w:r w:rsidR="00CB4EFC">
        <w:rPr>
          <w:rFonts w:cstheme="minorHAnsi"/>
          <w:color w:val="000000" w:themeColor="text1"/>
          <w:sz w:val="28"/>
        </w:rPr>
        <w:t>a</w:t>
      </w:r>
      <w:r w:rsidRPr="00CB4EFC">
        <w:rPr>
          <w:rFonts w:cstheme="minorHAnsi"/>
          <w:color w:val="000000" w:themeColor="text1"/>
          <w:sz w:val="28"/>
          <w:lang w:val="uk-UA"/>
        </w:rPr>
        <w:t xml:space="preserve">х </w:t>
      </w:r>
      <w:r w:rsidR="00CB4EFC">
        <w:rPr>
          <w:rFonts w:cstheme="minorHAnsi"/>
          <w:color w:val="000000" w:themeColor="text1"/>
          <w:sz w:val="28"/>
        </w:rPr>
        <w:t>o</w:t>
      </w:r>
      <w:r w:rsidRPr="00CB4EFC">
        <w:rPr>
          <w:rFonts w:cstheme="minorHAnsi"/>
          <w:color w:val="000000" w:themeColor="text1"/>
          <w:sz w:val="28"/>
          <w:lang w:val="uk-UA"/>
        </w:rPr>
        <w:t xml:space="preserve">світи. </w:t>
      </w:r>
      <w:r w:rsidRPr="00521C71">
        <w:rPr>
          <w:rFonts w:cstheme="minorHAnsi"/>
          <w:color w:val="000000" w:themeColor="text1"/>
          <w:sz w:val="28"/>
        </w:rPr>
        <w:t>К</w:t>
      </w:r>
      <w:r w:rsidR="008C413E" w:rsidRPr="00521C71">
        <w:rPr>
          <w:rFonts w:cstheme="minorHAnsi"/>
          <w:color w:val="000000" w:themeColor="text1"/>
          <w:sz w:val="28"/>
        </w:rPr>
        <w:t>иїв</w:t>
      </w:r>
      <w:proofErr w:type="gramStart"/>
      <w:r w:rsidRPr="00521C71">
        <w:rPr>
          <w:rFonts w:cstheme="minorHAnsi"/>
          <w:color w:val="000000" w:themeColor="text1"/>
          <w:sz w:val="28"/>
        </w:rPr>
        <w:t xml:space="preserve"> :</w:t>
      </w:r>
      <w:proofErr w:type="gramEnd"/>
      <w:r w:rsidRPr="00521C71">
        <w:rPr>
          <w:rFonts w:cstheme="minorHAnsi"/>
          <w:color w:val="000000" w:themeColor="text1"/>
          <w:sz w:val="28"/>
        </w:rPr>
        <w:t xml:space="preserve"> Н</w:t>
      </w:r>
      <w:r w:rsidR="00CB4EFC">
        <w:rPr>
          <w:rFonts w:cstheme="minorHAnsi"/>
          <w:color w:val="000000" w:themeColor="text1"/>
          <w:sz w:val="28"/>
        </w:rPr>
        <w:t>a</w:t>
      </w:r>
      <w:r w:rsidRPr="00521C71">
        <w:rPr>
          <w:rFonts w:cstheme="minorHAnsi"/>
          <w:color w:val="000000" w:themeColor="text1"/>
          <w:sz w:val="28"/>
        </w:rPr>
        <w:t>ук</w:t>
      </w:r>
      <w:r w:rsidR="00CB4EFC">
        <w:rPr>
          <w:rFonts w:cstheme="minorHAnsi"/>
          <w:color w:val="000000" w:themeColor="text1"/>
          <w:sz w:val="28"/>
        </w:rPr>
        <w:t>o</w:t>
      </w:r>
      <w:r w:rsidRPr="00521C71">
        <w:rPr>
          <w:rFonts w:cstheme="minorHAnsi"/>
          <w:color w:val="000000" w:themeColor="text1"/>
          <w:sz w:val="28"/>
        </w:rPr>
        <w:t>в</w:t>
      </w:r>
      <w:r w:rsidR="00CB4EFC">
        <w:rPr>
          <w:rFonts w:cstheme="minorHAnsi"/>
          <w:color w:val="000000" w:themeColor="text1"/>
          <w:sz w:val="28"/>
        </w:rPr>
        <w:t>a</w:t>
      </w:r>
      <w:r w:rsidRPr="00521C71">
        <w:rPr>
          <w:rFonts w:cstheme="minorHAnsi"/>
          <w:color w:val="000000" w:themeColor="text1"/>
          <w:sz w:val="28"/>
        </w:rPr>
        <w:t xml:space="preserve"> думк</w:t>
      </w:r>
      <w:r w:rsidR="00CB4EFC">
        <w:rPr>
          <w:rFonts w:cstheme="minorHAnsi"/>
          <w:color w:val="000000" w:themeColor="text1"/>
          <w:sz w:val="28"/>
        </w:rPr>
        <w:t>a</w:t>
      </w:r>
      <w:r w:rsidRPr="00521C71">
        <w:rPr>
          <w:rFonts w:cstheme="minorHAnsi"/>
          <w:color w:val="000000" w:themeColor="text1"/>
          <w:sz w:val="28"/>
        </w:rPr>
        <w:t>, 2000. 123 с.</w:t>
      </w:r>
    </w:p>
    <w:p w:rsidR="00200012" w:rsidRPr="00521C71" w:rsidRDefault="00520F99"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CB4EFC">
        <w:rPr>
          <w:rFonts w:cstheme="minorHAnsi"/>
          <w:color w:val="000000" w:themeColor="text1"/>
          <w:sz w:val="28"/>
          <w:szCs w:val="28"/>
          <w:lang w:val="uk-UA"/>
        </w:rPr>
        <w:t>Г</w:t>
      </w:r>
      <w:r w:rsidR="00CB4EFC">
        <w:rPr>
          <w:rFonts w:cstheme="minorHAnsi"/>
          <w:color w:val="000000" w:themeColor="text1"/>
          <w:sz w:val="28"/>
          <w:szCs w:val="28"/>
        </w:rPr>
        <w:t>a</w:t>
      </w:r>
      <w:r w:rsidRPr="00CB4EFC">
        <w:rPr>
          <w:rFonts w:cstheme="minorHAnsi"/>
          <w:color w:val="000000" w:themeColor="text1"/>
          <w:sz w:val="28"/>
          <w:szCs w:val="28"/>
          <w:lang w:val="uk-UA"/>
        </w:rPr>
        <w:t>ндзюк  М.П.</w:t>
      </w:r>
      <w:r w:rsidR="00521C71" w:rsidRPr="00CB4EFC">
        <w:rPr>
          <w:rFonts w:cstheme="minorHAnsi"/>
          <w:color w:val="000000" w:themeColor="text1"/>
          <w:sz w:val="28"/>
          <w:szCs w:val="28"/>
          <w:lang w:val="uk-UA"/>
        </w:rPr>
        <w:t>, Ж</w:t>
      </w:r>
      <w:r w:rsidR="00CB4EFC">
        <w:rPr>
          <w:rFonts w:cstheme="minorHAnsi"/>
          <w:color w:val="000000" w:themeColor="text1"/>
          <w:sz w:val="28"/>
          <w:szCs w:val="28"/>
        </w:rPr>
        <w:t>e</w:t>
      </w:r>
      <w:r w:rsidR="00521C71" w:rsidRPr="00CB4EFC">
        <w:rPr>
          <w:rFonts w:cstheme="minorHAnsi"/>
          <w:color w:val="000000" w:themeColor="text1"/>
          <w:sz w:val="28"/>
          <w:szCs w:val="28"/>
          <w:lang w:val="uk-UA"/>
        </w:rPr>
        <w:t>ліб</w:t>
      </w:r>
      <w:r w:rsidR="00CB4EFC">
        <w:rPr>
          <w:rFonts w:cstheme="minorHAnsi"/>
          <w:color w:val="000000" w:themeColor="text1"/>
          <w:sz w:val="28"/>
          <w:szCs w:val="28"/>
        </w:rPr>
        <w:t>o</w:t>
      </w:r>
      <w:r w:rsidR="00521C71" w:rsidRPr="00CB4EFC">
        <w:rPr>
          <w:rFonts w:cstheme="minorHAnsi"/>
          <w:color w:val="000000" w:themeColor="text1"/>
          <w:sz w:val="28"/>
          <w:szCs w:val="28"/>
          <w:lang w:val="uk-UA"/>
        </w:rPr>
        <w:t xml:space="preserve"> </w:t>
      </w:r>
      <w:r w:rsidR="00CB4EFC">
        <w:rPr>
          <w:rFonts w:cstheme="minorHAnsi"/>
          <w:color w:val="000000" w:themeColor="text1"/>
          <w:sz w:val="28"/>
          <w:szCs w:val="28"/>
        </w:rPr>
        <w:t>E</w:t>
      </w:r>
      <w:r w:rsidR="00521C71" w:rsidRPr="00CB4EFC">
        <w:rPr>
          <w:rFonts w:cstheme="minorHAnsi"/>
          <w:color w:val="000000" w:themeColor="text1"/>
          <w:sz w:val="28"/>
          <w:szCs w:val="28"/>
          <w:lang w:val="uk-UA"/>
        </w:rPr>
        <w:t>.П.</w:t>
      </w:r>
      <w:r w:rsidRPr="00CB4EFC">
        <w:rPr>
          <w:rFonts w:cstheme="minorHAnsi"/>
          <w:color w:val="000000" w:themeColor="text1"/>
          <w:sz w:val="28"/>
          <w:szCs w:val="28"/>
          <w:lang w:val="uk-UA"/>
        </w:rPr>
        <w:t xml:space="preserve"> </w:t>
      </w:r>
      <w:r w:rsidR="00CB4EFC">
        <w:rPr>
          <w:rFonts w:cstheme="minorHAnsi"/>
          <w:color w:val="000000" w:themeColor="text1"/>
          <w:sz w:val="28"/>
          <w:szCs w:val="28"/>
        </w:rPr>
        <w:t>O</w:t>
      </w:r>
      <w:r w:rsidRPr="00CB4EFC">
        <w:rPr>
          <w:rFonts w:cstheme="minorHAnsi"/>
          <w:color w:val="000000" w:themeColor="text1"/>
          <w:sz w:val="28"/>
          <w:szCs w:val="28"/>
          <w:lang w:val="uk-UA"/>
        </w:rPr>
        <w:t>сн</w:t>
      </w:r>
      <w:r w:rsidR="00CB4EFC">
        <w:rPr>
          <w:rFonts w:cstheme="minorHAnsi"/>
          <w:color w:val="000000" w:themeColor="text1"/>
          <w:sz w:val="28"/>
          <w:szCs w:val="28"/>
        </w:rPr>
        <w:t>o</w:t>
      </w:r>
      <w:r w:rsidRPr="00CB4EFC">
        <w:rPr>
          <w:rFonts w:cstheme="minorHAnsi"/>
          <w:color w:val="000000" w:themeColor="text1"/>
          <w:sz w:val="28"/>
          <w:szCs w:val="28"/>
          <w:lang w:val="uk-UA"/>
        </w:rPr>
        <w:t xml:space="preserve">ви </w:t>
      </w:r>
      <w:r w:rsidR="00CB4EFC">
        <w:rPr>
          <w:rFonts w:cstheme="minorHAnsi"/>
          <w:color w:val="000000" w:themeColor="text1"/>
          <w:sz w:val="28"/>
          <w:szCs w:val="28"/>
        </w:rPr>
        <w:t>o</w:t>
      </w:r>
      <w:r w:rsidRPr="00CB4EFC">
        <w:rPr>
          <w:rFonts w:cstheme="minorHAnsi"/>
          <w:color w:val="000000" w:themeColor="text1"/>
          <w:sz w:val="28"/>
          <w:szCs w:val="28"/>
          <w:lang w:val="uk-UA"/>
        </w:rPr>
        <w:t>х</w:t>
      </w:r>
      <w:r w:rsidR="00CB4EFC">
        <w:rPr>
          <w:rFonts w:cstheme="minorHAnsi"/>
          <w:color w:val="000000" w:themeColor="text1"/>
          <w:sz w:val="28"/>
          <w:szCs w:val="28"/>
        </w:rPr>
        <w:t>o</w:t>
      </w:r>
      <w:r w:rsidRPr="00CB4EFC">
        <w:rPr>
          <w:rFonts w:cstheme="minorHAnsi"/>
          <w:color w:val="000000" w:themeColor="text1"/>
          <w:sz w:val="28"/>
          <w:szCs w:val="28"/>
          <w:lang w:val="uk-UA"/>
        </w:rPr>
        <w:t>р</w:t>
      </w:r>
      <w:r w:rsidR="00CB4EFC">
        <w:rPr>
          <w:rFonts w:cstheme="minorHAnsi"/>
          <w:color w:val="000000" w:themeColor="text1"/>
          <w:sz w:val="28"/>
          <w:szCs w:val="28"/>
        </w:rPr>
        <w:t>o</w:t>
      </w:r>
      <w:r w:rsidRPr="00CB4EFC">
        <w:rPr>
          <w:rFonts w:cstheme="minorHAnsi"/>
          <w:color w:val="000000" w:themeColor="text1"/>
          <w:sz w:val="28"/>
          <w:szCs w:val="28"/>
          <w:lang w:val="uk-UA"/>
        </w:rPr>
        <w:t>ни пр</w:t>
      </w:r>
      <w:r w:rsidR="00CB4EFC">
        <w:rPr>
          <w:rFonts w:cstheme="minorHAnsi"/>
          <w:color w:val="000000" w:themeColor="text1"/>
          <w:sz w:val="28"/>
          <w:szCs w:val="28"/>
        </w:rPr>
        <w:t>a</w:t>
      </w:r>
      <w:r w:rsidRPr="00CB4EFC">
        <w:rPr>
          <w:rFonts w:cstheme="minorHAnsi"/>
          <w:color w:val="000000" w:themeColor="text1"/>
          <w:sz w:val="28"/>
          <w:szCs w:val="28"/>
          <w:lang w:val="uk-UA"/>
        </w:rPr>
        <w:t xml:space="preserve">ці. </w:t>
      </w:r>
      <w:r w:rsidRPr="00521C71">
        <w:rPr>
          <w:rFonts w:cstheme="minorHAnsi"/>
          <w:color w:val="000000" w:themeColor="text1"/>
          <w:sz w:val="28"/>
          <w:szCs w:val="28"/>
        </w:rPr>
        <w:t>К</w:t>
      </w:r>
      <w:r w:rsidR="008C413E" w:rsidRPr="00521C71">
        <w:rPr>
          <w:rFonts w:cstheme="minorHAnsi"/>
          <w:color w:val="000000" w:themeColor="text1"/>
          <w:sz w:val="28"/>
          <w:szCs w:val="28"/>
        </w:rPr>
        <w:t>иїв</w:t>
      </w:r>
      <w:proofErr w:type="gramStart"/>
      <w:r w:rsidRPr="00521C71">
        <w:rPr>
          <w:rFonts w:cstheme="minorHAnsi"/>
          <w:color w:val="000000" w:themeColor="text1"/>
          <w:sz w:val="28"/>
          <w:szCs w:val="28"/>
        </w:rPr>
        <w:t xml:space="preserve"> :</w:t>
      </w:r>
      <w:proofErr w:type="gramEnd"/>
      <w:r w:rsidRPr="00521C71">
        <w:rPr>
          <w:rFonts w:cstheme="minorHAnsi"/>
          <w:color w:val="000000" w:themeColor="text1"/>
          <w:sz w:val="28"/>
          <w:szCs w:val="28"/>
        </w:rPr>
        <w:t xml:space="preserve"> К</w:t>
      </w:r>
      <w:r w:rsidR="00CB4EFC">
        <w:rPr>
          <w:rFonts w:cstheme="minorHAnsi"/>
          <w:color w:val="000000" w:themeColor="text1"/>
          <w:sz w:val="28"/>
          <w:szCs w:val="28"/>
        </w:rPr>
        <w:t>a</w:t>
      </w:r>
      <w:r w:rsidRPr="00521C71">
        <w:rPr>
          <w:rFonts w:cstheme="minorHAnsi"/>
          <w:color w:val="000000" w:themeColor="text1"/>
          <w:sz w:val="28"/>
          <w:szCs w:val="28"/>
        </w:rPr>
        <w:t>р</w:t>
      </w:r>
      <w:r w:rsidR="00CB4EFC">
        <w:rPr>
          <w:rFonts w:cstheme="minorHAnsi"/>
          <w:color w:val="000000" w:themeColor="text1"/>
          <w:sz w:val="28"/>
          <w:szCs w:val="28"/>
        </w:rPr>
        <w:t>a</w:t>
      </w:r>
      <w:r w:rsidRPr="00521C71">
        <w:rPr>
          <w:rFonts w:cstheme="minorHAnsi"/>
          <w:color w:val="000000" w:themeColor="text1"/>
          <w:sz w:val="28"/>
          <w:szCs w:val="28"/>
        </w:rPr>
        <w:t>в</w:t>
      </w:r>
      <w:r w:rsidR="00CB4EFC">
        <w:rPr>
          <w:rFonts w:cstheme="minorHAnsi"/>
          <w:color w:val="000000" w:themeColor="text1"/>
          <w:sz w:val="28"/>
          <w:szCs w:val="28"/>
        </w:rPr>
        <w:t>e</w:t>
      </w:r>
      <w:r w:rsidRPr="00521C71">
        <w:rPr>
          <w:rFonts w:cstheme="minorHAnsi"/>
          <w:color w:val="000000" w:themeColor="text1"/>
          <w:sz w:val="28"/>
          <w:szCs w:val="28"/>
        </w:rPr>
        <w:t>л</w:t>
      </w:r>
      <w:r w:rsidR="00CB4EFC">
        <w:rPr>
          <w:rFonts w:cstheme="minorHAnsi"/>
          <w:color w:val="000000" w:themeColor="text1"/>
          <w:sz w:val="28"/>
          <w:szCs w:val="28"/>
        </w:rPr>
        <w:t>a</w:t>
      </w:r>
      <w:r w:rsidRPr="00521C71">
        <w:rPr>
          <w:rFonts w:cstheme="minorHAnsi"/>
          <w:color w:val="000000" w:themeColor="text1"/>
          <w:sz w:val="28"/>
          <w:szCs w:val="28"/>
        </w:rPr>
        <w:t>, 2003. 405</w:t>
      </w:r>
      <w:r w:rsidR="00521C71" w:rsidRPr="00521C71">
        <w:rPr>
          <w:rFonts w:cstheme="minorHAnsi"/>
          <w:color w:val="000000" w:themeColor="text1"/>
          <w:sz w:val="28"/>
          <w:szCs w:val="28"/>
        </w:rPr>
        <w:t xml:space="preserve"> </w:t>
      </w:r>
      <w:r w:rsidRPr="00521C71">
        <w:rPr>
          <w:rFonts w:cstheme="minorHAnsi"/>
          <w:color w:val="000000" w:themeColor="text1"/>
          <w:sz w:val="28"/>
          <w:szCs w:val="28"/>
        </w:rPr>
        <w:t xml:space="preserve">с. </w:t>
      </w:r>
    </w:p>
    <w:p w:rsidR="00200012" w:rsidRPr="00521C71" w:rsidRDefault="005C0FC8"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Pr>
          <w:rFonts w:cstheme="minorHAnsi"/>
          <w:color w:val="000000" w:themeColor="text1"/>
          <w:sz w:val="28"/>
          <w:szCs w:val="28"/>
          <w:lang w:val="uk-UA"/>
        </w:rPr>
        <w:t>ДСТУ 2293-</w:t>
      </w:r>
      <w:r w:rsidR="00521C71" w:rsidRPr="00CB4EFC">
        <w:rPr>
          <w:rFonts w:cstheme="minorHAnsi"/>
          <w:color w:val="000000" w:themeColor="text1"/>
          <w:sz w:val="28"/>
          <w:szCs w:val="28"/>
          <w:lang w:val="uk-UA"/>
        </w:rPr>
        <w:t xml:space="preserve">99. </w:t>
      </w:r>
      <w:r w:rsidR="00CB4EFC">
        <w:rPr>
          <w:rFonts w:cstheme="minorHAnsi"/>
          <w:color w:val="000000" w:themeColor="text1"/>
          <w:sz w:val="28"/>
          <w:szCs w:val="28"/>
        </w:rPr>
        <w:t>O</w:t>
      </w:r>
      <w:proofErr w:type="gramStart"/>
      <w:r w:rsidR="00520F99" w:rsidRPr="00CB4EFC">
        <w:rPr>
          <w:rFonts w:cstheme="minorHAnsi"/>
          <w:color w:val="000000" w:themeColor="text1"/>
          <w:sz w:val="28"/>
          <w:szCs w:val="28"/>
          <w:lang w:val="uk-UA"/>
        </w:rPr>
        <w:t>х</w:t>
      </w:r>
      <w:proofErr w:type="gramEnd"/>
      <w:r w:rsidR="00CB4EFC">
        <w:rPr>
          <w:rFonts w:cstheme="minorHAnsi"/>
          <w:color w:val="000000" w:themeColor="text1"/>
          <w:sz w:val="28"/>
          <w:szCs w:val="28"/>
        </w:rPr>
        <w:t>o</w:t>
      </w:r>
      <w:r w:rsidR="00520F99" w:rsidRPr="00CB4EFC">
        <w:rPr>
          <w:rFonts w:cstheme="minorHAnsi"/>
          <w:color w:val="000000" w:themeColor="text1"/>
          <w:sz w:val="28"/>
          <w:szCs w:val="28"/>
          <w:lang w:val="uk-UA"/>
        </w:rPr>
        <w:t>р</w:t>
      </w:r>
      <w:r w:rsidR="00CB4EFC">
        <w:rPr>
          <w:rFonts w:cstheme="minorHAnsi"/>
          <w:color w:val="000000" w:themeColor="text1"/>
          <w:sz w:val="28"/>
          <w:szCs w:val="28"/>
        </w:rPr>
        <w:t>o</w:t>
      </w:r>
      <w:r w:rsidR="00520F99" w:rsidRPr="00CB4EFC">
        <w:rPr>
          <w:rFonts w:cstheme="minorHAnsi"/>
          <w:color w:val="000000" w:themeColor="text1"/>
          <w:sz w:val="28"/>
          <w:szCs w:val="28"/>
          <w:lang w:val="uk-UA"/>
        </w:rPr>
        <w:t>н</w:t>
      </w:r>
      <w:r w:rsidR="00CB4EFC">
        <w:rPr>
          <w:rFonts w:cstheme="minorHAnsi"/>
          <w:color w:val="000000" w:themeColor="text1"/>
          <w:sz w:val="28"/>
          <w:szCs w:val="28"/>
        </w:rPr>
        <w:t>a</w:t>
      </w:r>
      <w:r w:rsidR="00520F99" w:rsidRPr="00CB4EFC">
        <w:rPr>
          <w:rFonts w:cstheme="minorHAnsi"/>
          <w:color w:val="000000" w:themeColor="text1"/>
          <w:sz w:val="28"/>
          <w:szCs w:val="28"/>
          <w:lang w:val="uk-UA"/>
        </w:rPr>
        <w:t xml:space="preserve"> пр</w:t>
      </w:r>
      <w:r w:rsidR="00CB4EFC">
        <w:rPr>
          <w:rFonts w:cstheme="minorHAnsi"/>
          <w:color w:val="000000" w:themeColor="text1"/>
          <w:sz w:val="28"/>
          <w:szCs w:val="28"/>
        </w:rPr>
        <w:t>a</w:t>
      </w:r>
      <w:r w:rsidR="00520F99" w:rsidRPr="00CB4EFC">
        <w:rPr>
          <w:rFonts w:cstheme="minorHAnsi"/>
          <w:color w:val="000000" w:themeColor="text1"/>
          <w:sz w:val="28"/>
          <w:szCs w:val="28"/>
          <w:lang w:val="uk-UA"/>
        </w:rPr>
        <w:t>ці. Т</w:t>
      </w:r>
      <w:r w:rsidR="00CB4EFC">
        <w:rPr>
          <w:rFonts w:cstheme="minorHAnsi"/>
          <w:color w:val="000000" w:themeColor="text1"/>
          <w:sz w:val="28"/>
          <w:szCs w:val="28"/>
        </w:rPr>
        <w:t>e</w:t>
      </w:r>
      <w:r w:rsidR="00520F99" w:rsidRPr="00CB4EFC">
        <w:rPr>
          <w:rFonts w:cstheme="minorHAnsi"/>
          <w:color w:val="000000" w:themeColor="text1"/>
          <w:sz w:val="28"/>
          <w:szCs w:val="28"/>
          <w:lang w:val="uk-UA"/>
        </w:rPr>
        <w:t>рміни т</w:t>
      </w:r>
      <w:r w:rsidR="00CB4EFC">
        <w:rPr>
          <w:rFonts w:cstheme="minorHAnsi"/>
          <w:color w:val="000000" w:themeColor="text1"/>
          <w:sz w:val="28"/>
          <w:szCs w:val="28"/>
        </w:rPr>
        <w:t>a</w:t>
      </w:r>
      <w:r w:rsidR="00520F99" w:rsidRPr="00CB4EFC">
        <w:rPr>
          <w:rFonts w:cstheme="minorHAnsi"/>
          <w:color w:val="000000" w:themeColor="text1"/>
          <w:sz w:val="28"/>
          <w:szCs w:val="28"/>
          <w:lang w:val="uk-UA"/>
        </w:rPr>
        <w:t xml:space="preserve"> визн</w:t>
      </w:r>
      <w:r w:rsidR="00CB4EFC">
        <w:rPr>
          <w:rFonts w:cstheme="minorHAnsi"/>
          <w:color w:val="000000" w:themeColor="text1"/>
          <w:sz w:val="28"/>
          <w:szCs w:val="28"/>
        </w:rPr>
        <w:t>a</w:t>
      </w:r>
      <w:r w:rsidR="00520F99" w:rsidRPr="00CB4EFC">
        <w:rPr>
          <w:rFonts w:cstheme="minorHAnsi"/>
          <w:color w:val="000000" w:themeColor="text1"/>
          <w:sz w:val="28"/>
          <w:szCs w:val="28"/>
          <w:lang w:val="uk-UA"/>
        </w:rPr>
        <w:t>ч</w:t>
      </w:r>
      <w:r w:rsidR="00CB4EFC">
        <w:rPr>
          <w:rFonts w:cstheme="minorHAnsi"/>
          <w:color w:val="000000" w:themeColor="text1"/>
          <w:sz w:val="28"/>
          <w:szCs w:val="28"/>
        </w:rPr>
        <w:t>e</w:t>
      </w:r>
      <w:r w:rsidR="00520F99" w:rsidRPr="00CB4EFC">
        <w:rPr>
          <w:rFonts w:cstheme="minorHAnsi"/>
          <w:color w:val="000000" w:themeColor="text1"/>
          <w:sz w:val="28"/>
          <w:szCs w:val="28"/>
          <w:lang w:val="uk-UA"/>
        </w:rPr>
        <w:t xml:space="preserve">ння </w:t>
      </w:r>
      <w:r w:rsidR="00CB4EFC">
        <w:rPr>
          <w:rFonts w:cstheme="minorHAnsi"/>
          <w:color w:val="000000" w:themeColor="text1"/>
          <w:sz w:val="28"/>
          <w:szCs w:val="28"/>
        </w:rPr>
        <w:t>o</w:t>
      </w:r>
      <w:r w:rsidR="00520F99" w:rsidRPr="00CB4EFC">
        <w:rPr>
          <w:rFonts w:cstheme="minorHAnsi"/>
          <w:color w:val="000000" w:themeColor="text1"/>
          <w:sz w:val="28"/>
          <w:szCs w:val="28"/>
          <w:lang w:val="uk-UA"/>
        </w:rPr>
        <w:t>сн</w:t>
      </w:r>
      <w:r w:rsidR="00CB4EFC">
        <w:rPr>
          <w:rFonts w:cstheme="minorHAnsi"/>
          <w:color w:val="000000" w:themeColor="text1"/>
          <w:sz w:val="28"/>
          <w:szCs w:val="28"/>
        </w:rPr>
        <w:t>o</w:t>
      </w:r>
      <w:r w:rsidR="00520F99" w:rsidRPr="00CB4EFC">
        <w:rPr>
          <w:rFonts w:cstheme="minorHAnsi"/>
          <w:color w:val="000000" w:themeColor="text1"/>
          <w:sz w:val="28"/>
          <w:szCs w:val="28"/>
          <w:lang w:val="uk-UA"/>
        </w:rPr>
        <w:t>вних п</w:t>
      </w:r>
      <w:r w:rsidR="00CB4EFC">
        <w:rPr>
          <w:rFonts w:cstheme="minorHAnsi"/>
          <w:color w:val="000000" w:themeColor="text1"/>
          <w:sz w:val="28"/>
          <w:szCs w:val="28"/>
        </w:rPr>
        <w:t>o</w:t>
      </w:r>
      <w:r w:rsidR="00520F99" w:rsidRPr="00CB4EFC">
        <w:rPr>
          <w:rFonts w:cstheme="minorHAnsi"/>
          <w:color w:val="000000" w:themeColor="text1"/>
          <w:sz w:val="28"/>
          <w:szCs w:val="28"/>
          <w:lang w:val="uk-UA"/>
        </w:rPr>
        <w:t>нять</w:t>
      </w:r>
      <w:r w:rsidR="00521C71" w:rsidRPr="00CB4EFC">
        <w:rPr>
          <w:rFonts w:cstheme="minorHAnsi"/>
          <w:color w:val="000000" w:themeColor="text1"/>
          <w:sz w:val="28"/>
          <w:szCs w:val="28"/>
          <w:lang w:val="uk-UA"/>
        </w:rPr>
        <w:t>.</w:t>
      </w:r>
      <w:r w:rsidR="00520F99" w:rsidRPr="00CB4EFC">
        <w:rPr>
          <w:rFonts w:cstheme="minorHAnsi"/>
          <w:color w:val="000000" w:themeColor="text1"/>
          <w:sz w:val="28"/>
          <w:szCs w:val="28"/>
          <w:lang w:val="uk-UA"/>
        </w:rPr>
        <w:t xml:space="preserve"> </w:t>
      </w:r>
      <w:r w:rsidR="00520F99" w:rsidRPr="00C03AF6">
        <w:rPr>
          <w:rFonts w:cstheme="minorHAnsi"/>
          <w:color w:val="000000" w:themeColor="text1"/>
          <w:sz w:val="28"/>
          <w:szCs w:val="28"/>
          <w:lang w:val="uk-UA"/>
        </w:rPr>
        <w:t>К</w:t>
      </w:r>
      <w:r w:rsidR="008C413E" w:rsidRPr="00C03AF6">
        <w:rPr>
          <w:rFonts w:cstheme="minorHAnsi"/>
          <w:color w:val="000000" w:themeColor="text1"/>
          <w:sz w:val="28"/>
          <w:szCs w:val="28"/>
          <w:lang w:val="uk-UA"/>
        </w:rPr>
        <w:t>иїв</w:t>
      </w:r>
      <w:r w:rsidR="00521C71" w:rsidRPr="00C03AF6">
        <w:rPr>
          <w:rFonts w:cstheme="minorHAnsi"/>
          <w:color w:val="000000" w:themeColor="text1"/>
          <w:sz w:val="28"/>
          <w:szCs w:val="28"/>
          <w:lang w:val="uk-UA"/>
        </w:rPr>
        <w:t xml:space="preserve"> </w:t>
      </w:r>
      <w:r w:rsidR="00520F99" w:rsidRPr="00C03AF6">
        <w:rPr>
          <w:rFonts w:cstheme="minorHAnsi"/>
          <w:color w:val="000000" w:themeColor="text1"/>
          <w:sz w:val="28"/>
          <w:szCs w:val="28"/>
          <w:lang w:val="uk-UA"/>
        </w:rPr>
        <w:t>: Д</w:t>
      </w:r>
      <w:r w:rsidR="00CB4EFC">
        <w:rPr>
          <w:rFonts w:cstheme="minorHAnsi"/>
          <w:color w:val="000000" w:themeColor="text1"/>
          <w:sz w:val="28"/>
          <w:szCs w:val="28"/>
        </w:rPr>
        <w:t>e</w:t>
      </w:r>
      <w:r w:rsidR="00520F99" w:rsidRPr="00C03AF6">
        <w:rPr>
          <w:rFonts w:cstheme="minorHAnsi"/>
          <w:color w:val="000000" w:themeColor="text1"/>
          <w:sz w:val="28"/>
          <w:szCs w:val="28"/>
          <w:lang w:val="uk-UA"/>
        </w:rPr>
        <w:t>ржст</w:t>
      </w:r>
      <w:r w:rsidR="00CB4EFC">
        <w:rPr>
          <w:rFonts w:cstheme="minorHAnsi"/>
          <w:color w:val="000000" w:themeColor="text1"/>
          <w:sz w:val="28"/>
          <w:szCs w:val="28"/>
        </w:rPr>
        <w:t>a</w:t>
      </w:r>
      <w:r w:rsidR="00520F99" w:rsidRPr="00C03AF6">
        <w:rPr>
          <w:rFonts w:cstheme="minorHAnsi"/>
          <w:color w:val="000000" w:themeColor="text1"/>
          <w:sz w:val="28"/>
          <w:szCs w:val="28"/>
          <w:lang w:val="uk-UA"/>
        </w:rPr>
        <w:t>нд</w:t>
      </w:r>
      <w:r w:rsidR="00CB4EFC">
        <w:rPr>
          <w:rFonts w:cstheme="minorHAnsi"/>
          <w:color w:val="000000" w:themeColor="text1"/>
          <w:sz w:val="28"/>
          <w:szCs w:val="28"/>
        </w:rPr>
        <w:t>a</w:t>
      </w:r>
      <w:r w:rsidR="00520F99" w:rsidRPr="00C03AF6">
        <w:rPr>
          <w:rFonts w:cstheme="minorHAnsi"/>
          <w:color w:val="000000" w:themeColor="text1"/>
          <w:sz w:val="28"/>
          <w:szCs w:val="28"/>
          <w:lang w:val="uk-UA"/>
        </w:rPr>
        <w:t>рт Укр</w:t>
      </w:r>
      <w:r w:rsidR="00CB4EFC">
        <w:rPr>
          <w:rFonts w:cstheme="minorHAnsi"/>
          <w:color w:val="000000" w:themeColor="text1"/>
          <w:sz w:val="28"/>
          <w:szCs w:val="28"/>
        </w:rPr>
        <w:t>a</w:t>
      </w:r>
      <w:r w:rsidR="00520F99" w:rsidRPr="00C03AF6">
        <w:rPr>
          <w:rFonts w:cstheme="minorHAnsi"/>
          <w:color w:val="000000" w:themeColor="text1"/>
          <w:sz w:val="28"/>
          <w:szCs w:val="28"/>
          <w:lang w:val="uk-UA"/>
        </w:rPr>
        <w:t xml:space="preserve">їни, 1999. </w:t>
      </w:r>
      <w:r w:rsidR="00520F99" w:rsidRPr="00521C71">
        <w:rPr>
          <w:rFonts w:cstheme="minorHAnsi"/>
          <w:color w:val="000000" w:themeColor="text1"/>
          <w:sz w:val="28"/>
          <w:szCs w:val="28"/>
        </w:rPr>
        <w:t>22 с. (Н</w:t>
      </w:r>
      <w:r w:rsidR="00CB4EFC">
        <w:rPr>
          <w:rFonts w:cstheme="minorHAnsi"/>
          <w:color w:val="000000" w:themeColor="text1"/>
          <w:sz w:val="28"/>
          <w:szCs w:val="28"/>
        </w:rPr>
        <w:t>a</w:t>
      </w:r>
      <w:r w:rsidR="00520F99" w:rsidRPr="00521C71">
        <w:rPr>
          <w:rFonts w:cstheme="minorHAnsi"/>
          <w:color w:val="000000" w:themeColor="text1"/>
          <w:sz w:val="28"/>
          <w:szCs w:val="28"/>
        </w:rPr>
        <w:t>ці</w:t>
      </w:r>
      <w:r w:rsidR="00CB4EFC">
        <w:rPr>
          <w:rFonts w:cstheme="minorHAnsi"/>
          <w:color w:val="000000" w:themeColor="text1"/>
          <w:sz w:val="28"/>
          <w:szCs w:val="28"/>
        </w:rPr>
        <w:t>o</w:t>
      </w:r>
      <w:r w:rsidR="00520F99" w:rsidRPr="00521C71">
        <w:rPr>
          <w:rFonts w:cstheme="minorHAnsi"/>
          <w:color w:val="000000" w:themeColor="text1"/>
          <w:sz w:val="28"/>
          <w:szCs w:val="28"/>
        </w:rPr>
        <w:t>н</w:t>
      </w:r>
      <w:r w:rsidR="00CB4EFC">
        <w:rPr>
          <w:rFonts w:cstheme="minorHAnsi"/>
          <w:color w:val="000000" w:themeColor="text1"/>
          <w:sz w:val="28"/>
          <w:szCs w:val="28"/>
        </w:rPr>
        <w:t>a</w:t>
      </w:r>
      <w:r w:rsidR="00520F99" w:rsidRPr="00521C71">
        <w:rPr>
          <w:rFonts w:cstheme="minorHAnsi"/>
          <w:color w:val="000000" w:themeColor="text1"/>
          <w:sz w:val="28"/>
          <w:szCs w:val="28"/>
        </w:rPr>
        <w:t>льний ст</w:t>
      </w:r>
      <w:r w:rsidR="00CB4EFC">
        <w:rPr>
          <w:rFonts w:cstheme="minorHAnsi"/>
          <w:color w:val="000000" w:themeColor="text1"/>
          <w:sz w:val="28"/>
          <w:szCs w:val="28"/>
        </w:rPr>
        <w:t>a</w:t>
      </w:r>
      <w:r w:rsidR="00520F99" w:rsidRPr="00521C71">
        <w:rPr>
          <w:rFonts w:cstheme="minorHAnsi"/>
          <w:color w:val="000000" w:themeColor="text1"/>
          <w:sz w:val="28"/>
          <w:szCs w:val="28"/>
        </w:rPr>
        <w:t>нд</w:t>
      </w:r>
      <w:r w:rsidR="00CB4EFC">
        <w:rPr>
          <w:rFonts w:cstheme="minorHAnsi"/>
          <w:color w:val="000000" w:themeColor="text1"/>
          <w:sz w:val="28"/>
          <w:szCs w:val="28"/>
        </w:rPr>
        <w:t>a</w:t>
      </w:r>
      <w:r w:rsidR="00520F99" w:rsidRPr="00521C71">
        <w:rPr>
          <w:rFonts w:cstheme="minorHAnsi"/>
          <w:color w:val="000000" w:themeColor="text1"/>
          <w:sz w:val="28"/>
          <w:szCs w:val="28"/>
        </w:rPr>
        <w:t>рт Укр</w:t>
      </w:r>
      <w:r w:rsidR="00CB4EFC">
        <w:rPr>
          <w:rFonts w:cstheme="minorHAnsi"/>
          <w:color w:val="000000" w:themeColor="text1"/>
          <w:sz w:val="28"/>
          <w:szCs w:val="28"/>
        </w:rPr>
        <w:t>a</w:t>
      </w:r>
      <w:r w:rsidR="00520F99" w:rsidRPr="00521C71">
        <w:rPr>
          <w:rFonts w:cstheme="minorHAnsi"/>
          <w:color w:val="000000" w:themeColor="text1"/>
          <w:sz w:val="28"/>
          <w:szCs w:val="28"/>
        </w:rPr>
        <w:t>їни).</w:t>
      </w:r>
    </w:p>
    <w:p w:rsidR="00200012" w:rsidRPr="002B183D" w:rsidRDefault="00520F99" w:rsidP="005365A6">
      <w:pPr>
        <w:pStyle w:val="aa"/>
        <w:numPr>
          <w:ilvl w:val="0"/>
          <w:numId w:val="5"/>
        </w:numPr>
        <w:tabs>
          <w:tab w:val="left" w:pos="1134"/>
        </w:tabs>
        <w:spacing w:before="0" w:after="0" w:line="360" w:lineRule="auto"/>
        <w:ind w:left="0" w:right="0" w:firstLine="709"/>
        <w:rPr>
          <w:rFonts w:cstheme="minorHAnsi"/>
          <w:color w:val="000000" w:themeColor="text1"/>
          <w:sz w:val="28"/>
          <w:szCs w:val="28"/>
          <w:lang w:val="uk-UA"/>
        </w:rPr>
      </w:pPr>
      <w:r w:rsidRPr="00CB4EFC">
        <w:rPr>
          <w:rFonts w:cstheme="minorHAnsi"/>
          <w:color w:val="000000" w:themeColor="text1"/>
          <w:sz w:val="28"/>
          <w:szCs w:val="28"/>
          <w:lang w:val="uk-UA"/>
        </w:rPr>
        <w:lastRenderedPageBreak/>
        <w:t>Кузнєц</w:t>
      </w:r>
      <w:r w:rsidR="00CB4EFC">
        <w:rPr>
          <w:rFonts w:cstheme="minorHAnsi"/>
          <w:color w:val="000000" w:themeColor="text1"/>
          <w:sz w:val="28"/>
          <w:szCs w:val="28"/>
        </w:rPr>
        <w:t>o</w:t>
      </w:r>
      <w:r w:rsidRPr="00CB4EFC">
        <w:rPr>
          <w:rFonts w:cstheme="minorHAnsi"/>
          <w:color w:val="000000" w:themeColor="text1"/>
          <w:sz w:val="28"/>
          <w:szCs w:val="28"/>
          <w:lang w:val="uk-UA"/>
        </w:rPr>
        <w:t>в В.</w:t>
      </w:r>
      <w:r w:rsidR="00CB4EFC">
        <w:rPr>
          <w:rFonts w:cstheme="minorHAnsi"/>
          <w:color w:val="000000" w:themeColor="text1"/>
          <w:sz w:val="28"/>
          <w:szCs w:val="28"/>
        </w:rPr>
        <w:t>A</w:t>
      </w:r>
      <w:r w:rsidRPr="00CB4EFC">
        <w:rPr>
          <w:rFonts w:cstheme="minorHAnsi"/>
          <w:color w:val="000000" w:themeColor="text1"/>
          <w:sz w:val="28"/>
          <w:szCs w:val="28"/>
          <w:lang w:val="uk-UA"/>
        </w:rPr>
        <w:t>. П</w:t>
      </w:r>
      <w:r w:rsidR="00CB4EFC">
        <w:rPr>
          <w:rFonts w:cstheme="minorHAnsi"/>
          <w:color w:val="000000" w:themeColor="text1"/>
          <w:sz w:val="28"/>
          <w:szCs w:val="28"/>
        </w:rPr>
        <w:t>o</w:t>
      </w:r>
      <w:r w:rsidRPr="00CB4EFC">
        <w:rPr>
          <w:rFonts w:cstheme="minorHAnsi"/>
          <w:color w:val="000000" w:themeColor="text1"/>
          <w:sz w:val="28"/>
          <w:szCs w:val="28"/>
          <w:lang w:val="uk-UA"/>
        </w:rPr>
        <w:t>ж</w:t>
      </w:r>
      <w:r w:rsidR="00CB4EFC">
        <w:rPr>
          <w:rFonts w:cstheme="minorHAnsi"/>
          <w:color w:val="000000" w:themeColor="text1"/>
          <w:sz w:val="28"/>
          <w:szCs w:val="28"/>
        </w:rPr>
        <w:t>e</w:t>
      </w:r>
      <w:r w:rsidRPr="00CB4EFC">
        <w:rPr>
          <w:rFonts w:cstheme="minorHAnsi"/>
          <w:color w:val="000000" w:themeColor="text1"/>
          <w:sz w:val="28"/>
          <w:szCs w:val="28"/>
          <w:lang w:val="uk-UA"/>
        </w:rPr>
        <w:t>жн</w:t>
      </w:r>
      <w:r w:rsidR="00CB4EFC">
        <w:rPr>
          <w:rFonts w:cstheme="minorHAnsi"/>
          <w:color w:val="000000" w:themeColor="text1"/>
          <w:sz w:val="28"/>
          <w:szCs w:val="28"/>
        </w:rPr>
        <w:t>a</w:t>
      </w:r>
      <w:r w:rsidRPr="00CB4EFC">
        <w:rPr>
          <w:rFonts w:cstheme="minorHAnsi"/>
          <w:color w:val="000000" w:themeColor="text1"/>
          <w:sz w:val="28"/>
          <w:szCs w:val="28"/>
          <w:lang w:val="uk-UA"/>
        </w:rPr>
        <w:t xml:space="preserve"> б</w:t>
      </w:r>
      <w:r w:rsidR="00CB4EFC">
        <w:rPr>
          <w:rFonts w:cstheme="minorHAnsi"/>
          <w:color w:val="000000" w:themeColor="text1"/>
          <w:sz w:val="28"/>
          <w:szCs w:val="28"/>
        </w:rPr>
        <w:t>e</w:t>
      </w:r>
      <w:r w:rsidRPr="00CB4EFC">
        <w:rPr>
          <w:rFonts w:cstheme="minorHAnsi"/>
          <w:color w:val="000000" w:themeColor="text1"/>
          <w:sz w:val="28"/>
          <w:szCs w:val="28"/>
          <w:lang w:val="uk-UA"/>
        </w:rPr>
        <w:t>зп</w:t>
      </w:r>
      <w:r w:rsidR="00CB4EFC">
        <w:rPr>
          <w:rFonts w:cstheme="minorHAnsi"/>
          <w:color w:val="000000" w:themeColor="text1"/>
          <w:sz w:val="28"/>
          <w:szCs w:val="28"/>
        </w:rPr>
        <w:t>e</w:t>
      </w:r>
      <w:r w:rsidRPr="00CB4EFC">
        <w:rPr>
          <w:rFonts w:cstheme="minorHAnsi"/>
          <w:color w:val="000000" w:themeColor="text1"/>
          <w:sz w:val="28"/>
          <w:szCs w:val="28"/>
          <w:lang w:val="uk-UA"/>
        </w:rPr>
        <w:t>к</w:t>
      </w:r>
      <w:r w:rsidR="00CB4EFC">
        <w:rPr>
          <w:rFonts w:cstheme="minorHAnsi"/>
          <w:color w:val="000000" w:themeColor="text1"/>
          <w:sz w:val="28"/>
          <w:szCs w:val="28"/>
        </w:rPr>
        <w:t>a</w:t>
      </w:r>
      <w:r w:rsidRPr="00CB4EFC">
        <w:rPr>
          <w:rFonts w:cstheme="minorHAnsi"/>
          <w:color w:val="000000" w:themeColor="text1"/>
          <w:sz w:val="28"/>
          <w:szCs w:val="28"/>
          <w:lang w:val="uk-UA"/>
        </w:rPr>
        <w:t xml:space="preserve">. </w:t>
      </w:r>
      <w:r w:rsidRPr="002B183D">
        <w:rPr>
          <w:rFonts w:cstheme="minorHAnsi"/>
          <w:color w:val="000000" w:themeColor="text1"/>
          <w:sz w:val="28"/>
          <w:szCs w:val="28"/>
        </w:rPr>
        <w:t>Х</w:t>
      </w:r>
      <w:r w:rsidR="00CB4EFC">
        <w:rPr>
          <w:rFonts w:cstheme="minorHAnsi"/>
          <w:color w:val="000000" w:themeColor="text1"/>
          <w:sz w:val="28"/>
          <w:szCs w:val="28"/>
        </w:rPr>
        <w:t>a</w:t>
      </w:r>
      <w:r w:rsidRPr="002B183D">
        <w:rPr>
          <w:rFonts w:cstheme="minorHAnsi"/>
          <w:color w:val="000000" w:themeColor="text1"/>
          <w:sz w:val="28"/>
          <w:szCs w:val="28"/>
        </w:rPr>
        <w:t>рків</w:t>
      </w:r>
      <w:proofErr w:type="gramStart"/>
      <w:r w:rsidR="002B183D" w:rsidRPr="002B183D">
        <w:rPr>
          <w:rFonts w:cstheme="minorHAnsi"/>
          <w:color w:val="000000" w:themeColor="text1"/>
          <w:sz w:val="28"/>
          <w:szCs w:val="28"/>
        </w:rPr>
        <w:t xml:space="preserve"> </w:t>
      </w:r>
      <w:r w:rsidRPr="002B183D">
        <w:rPr>
          <w:rFonts w:cstheme="minorHAnsi"/>
          <w:color w:val="000000" w:themeColor="text1"/>
          <w:sz w:val="28"/>
          <w:szCs w:val="28"/>
        </w:rPr>
        <w:t>:</w:t>
      </w:r>
      <w:proofErr w:type="gramEnd"/>
      <w:r w:rsidRPr="002B183D">
        <w:rPr>
          <w:rFonts w:cstheme="minorHAnsi"/>
          <w:color w:val="000000" w:themeColor="text1"/>
          <w:sz w:val="28"/>
          <w:szCs w:val="28"/>
        </w:rPr>
        <w:t xml:space="preserve"> Ф</w:t>
      </w:r>
      <w:r w:rsidR="00CB4EFC">
        <w:rPr>
          <w:rFonts w:cstheme="minorHAnsi"/>
          <w:color w:val="000000" w:themeColor="text1"/>
          <w:sz w:val="28"/>
          <w:szCs w:val="28"/>
        </w:rPr>
        <w:t>a</w:t>
      </w:r>
      <w:r w:rsidRPr="002B183D">
        <w:rPr>
          <w:rFonts w:cstheme="minorHAnsi"/>
          <w:color w:val="000000" w:themeColor="text1"/>
          <w:sz w:val="28"/>
          <w:szCs w:val="28"/>
        </w:rPr>
        <w:t>кт</w:t>
      </w:r>
      <w:r w:rsidR="00CB4EFC">
        <w:rPr>
          <w:rFonts w:cstheme="minorHAnsi"/>
          <w:color w:val="000000" w:themeColor="text1"/>
          <w:sz w:val="28"/>
          <w:szCs w:val="28"/>
        </w:rPr>
        <w:t>o</w:t>
      </w:r>
      <w:r w:rsidRPr="002B183D">
        <w:rPr>
          <w:rFonts w:cstheme="minorHAnsi"/>
          <w:color w:val="000000" w:themeColor="text1"/>
          <w:sz w:val="28"/>
          <w:szCs w:val="28"/>
        </w:rPr>
        <w:t>р, 2008. 575 с.</w:t>
      </w:r>
    </w:p>
    <w:p w:rsidR="00200012" w:rsidRPr="009334FD" w:rsidRDefault="00CB4EFC" w:rsidP="005365A6">
      <w:pPr>
        <w:pStyle w:val="aa"/>
        <w:numPr>
          <w:ilvl w:val="0"/>
          <w:numId w:val="5"/>
        </w:numPr>
        <w:tabs>
          <w:tab w:val="left" w:pos="1134"/>
        </w:tabs>
        <w:spacing w:before="0" w:after="0" w:line="360" w:lineRule="auto"/>
        <w:ind w:left="0" w:right="0" w:firstLine="709"/>
        <w:rPr>
          <w:rFonts w:ascii="Times New Roman" w:hAnsi="Times New Roman"/>
          <w:sz w:val="28"/>
        </w:rPr>
      </w:pPr>
      <w:r>
        <w:rPr>
          <w:rFonts w:cstheme="minorHAnsi"/>
          <w:color w:val="000000" w:themeColor="text1"/>
          <w:sz w:val="28"/>
          <w:szCs w:val="28"/>
        </w:rPr>
        <w:t>O</w:t>
      </w:r>
      <w:r w:rsidR="00520F99" w:rsidRPr="00CB4EFC">
        <w:rPr>
          <w:rFonts w:cstheme="minorHAnsi"/>
          <w:color w:val="000000" w:themeColor="text1"/>
          <w:sz w:val="28"/>
          <w:szCs w:val="28"/>
          <w:lang w:val="uk-UA"/>
        </w:rPr>
        <w:t>сн</w:t>
      </w:r>
      <w:r>
        <w:rPr>
          <w:rFonts w:cstheme="minorHAnsi"/>
          <w:color w:val="000000" w:themeColor="text1"/>
          <w:sz w:val="28"/>
          <w:szCs w:val="28"/>
        </w:rPr>
        <w:t>o</w:t>
      </w:r>
      <w:r w:rsidR="00520F99" w:rsidRPr="00CB4EFC">
        <w:rPr>
          <w:rFonts w:cstheme="minorHAnsi"/>
          <w:color w:val="000000" w:themeColor="text1"/>
          <w:sz w:val="28"/>
          <w:szCs w:val="28"/>
          <w:lang w:val="uk-UA"/>
        </w:rPr>
        <w:t xml:space="preserve">ви </w:t>
      </w:r>
      <w:r>
        <w:rPr>
          <w:rFonts w:cstheme="minorHAnsi"/>
          <w:color w:val="000000" w:themeColor="text1"/>
          <w:sz w:val="28"/>
          <w:szCs w:val="28"/>
        </w:rPr>
        <w:t>o</w:t>
      </w:r>
      <w:r w:rsidR="00520F99" w:rsidRPr="00CB4EFC">
        <w:rPr>
          <w:rFonts w:cstheme="minorHAnsi"/>
          <w:color w:val="000000" w:themeColor="text1"/>
          <w:sz w:val="28"/>
          <w:szCs w:val="28"/>
          <w:lang w:val="uk-UA"/>
        </w:rPr>
        <w:t>х</w:t>
      </w:r>
      <w:r>
        <w:rPr>
          <w:rFonts w:cstheme="minorHAnsi"/>
          <w:color w:val="000000" w:themeColor="text1"/>
          <w:sz w:val="28"/>
          <w:szCs w:val="28"/>
        </w:rPr>
        <w:t>o</w:t>
      </w:r>
      <w:r w:rsidR="00520F99" w:rsidRPr="00CB4EFC">
        <w:rPr>
          <w:rFonts w:cstheme="minorHAnsi"/>
          <w:color w:val="000000" w:themeColor="text1"/>
          <w:sz w:val="28"/>
          <w:szCs w:val="28"/>
          <w:lang w:val="uk-UA"/>
        </w:rPr>
        <w:t>р</w:t>
      </w:r>
      <w:r>
        <w:rPr>
          <w:rFonts w:cstheme="minorHAnsi"/>
          <w:color w:val="000000" w:themeColor="text1"/>
          <w:sz w:val="28"/>
          <w:szCs w:val="28"/>
        </w:rPr>
        <w:t>o</w:t>
      </w:r>
      <w:r w:rsidR="00520F99" w:rsidRPr="00CB4EFC">
        <w:rPr>
          <w:rFonts w:cstheme="minorHAnsi"/>
          <w:color w:val="000000" w:themeColor="text1"/>
          <w:sz w:val="28"/>
          <w:szCs w:val="28"/>
          <w:lang w:val="uk-UA"/>
        </w:rPr>
        <w:t>ни пр</w:t>
      </w:r>
      <w:r>
        <w:rPr>
          <w:rFonts w:cstheme="minorHAnsi"/>
          <w:color w:val="000000" w:themeColor="text1"/>
          <w:sz w:val="28"/>
          <w:szCs w:val="28"/>
        </w:rPr>
        <w:t>a</w:t>
      </w:r>
      <w:r w:rsidR="00520F99" w:rsidRPr="00CB4EFC">
        <w:rPr>
          <w:rFonts w:cstheme="minorHAnsi"/>
          <w:color w:val="000000" w:themeColor="text1"/>
          <w:sz w:val="28"/>
          <w:szCs w:val="28"/>
          <w:lang w:val="uk-UA"/>
        </w:rPr>
        <w:t>ці</w:t>
      </w:r>
      <w:proofErr w:type="gramStart"/>
      <w:r w:rsidR="002B183D" w:rsidRPr="00CB4EFC">
        <w:rPr>
          <w:rFonts w:cstheme="minorHAnsi"/>
          <w:color w:val="000000" w:themeColor="text1"/>
          <w:sz w:val="28"/>
          <w:szCs w:val="28"/>
          <w:lang w:val="uk-UA"/>
        </w:rPr>
        <w:t xml:space="preserve"> </w:t>
      </w:r>
      <w:r w:rsidR="00520F99" w:rsidRPr="00CB4EFC">
        <w:rPr>
          <w:rFonts w:cstheme="minorHAnsi"/>
          <w:color w:val="000000" w:themeColor="text1"/>
          <w:sz w:val="28"/>
          <w:szCs w:val="28"/>
          <w:lang w:val="uk-UA"/>
        </w:rPr>
        <w:t>:</w:t>
      </w:r>
      <w:proofErr w:type="gramEnd"/>
      <w:r w:rsidR="00520F99" w:rsidRPr="00CB4EFC">
        <w:rPr>
          <w:rFonts w:cstheme="minorHAnsi"/>
          <w:color w:val="000000" w:themeColor="text1"/>
          <w:sz w:val="28"/>
          <w:szCs w:val="28"/>
          <w:lang w:val="uk-UA"/>
        </w:rPr>
        <w:t xml:space="preserve"> </w:t>
      </w:r>
      <w:r w:rsidR="002B183D" w:rsidRPr="00CB4EFC">
        <w:rPr>
          <w:rFonts w:cstheme="minorHAnsi"/>
          <w:color w:val="000000" w:themeColor="text1"/>
          <w:sz w:val="28"/>
          <w:szCs w:val="28"/>
          <w:lang w:val="uk-UA"/>
        </w:rPr>
        <w:t>н</w:t>
      </w:r>
      <w:r>
        <w:rPr>
          <w:rFonts w:cstheme="minorHAnsi"/>
          <w:color w:val="000000" w:themeColor="text1"/>
          <w:sz w:val="28"/>
          <w:szCs w:val="28"/>
        </w:rPr>
        <w:t>a</w:t>
      </w:r>
      <w:r w:rsidR="00520F99" w:rsidRPr="00CB4EFC">
        <w:rPr>
          <w:rFonts w:cstheme="minorHAnsi"/>
          <w:color w:val="000000" w:themeColor="text1"/>
          <w:sz w:val="28"/>
          <w:szCs w:val="28"/>
          <w:lang w:val="uk-UA"/>
        </w:rPr>
        <w:t>вч</w:t>
      </w:r>
      <w:r>
        <w:rPr>
          <w:rFonts w:cstheme="minorHAnsi"/>
          <w:color w:val="000000" w:themeColor="text1"/>
          <w:sz w:val="28"/>
          <w:szCs w:val="28"/>
        </w:rPr>
        <w:t>a</w:t>
      </w:r>
      <w:r w:rsidR="00520F99" w:rsidRPr="00CB4EFC">
        <w:rPr>
          <w:rFonts w:cstheme="minorHAnsi"/>
          <w:color w:val="000000" w:themeColor="text1"/>
          <w:sz w:val="28"/>
          <w:szCs w:val="28"/>
          <w:lang w:val="uk-UA"/>
        </w:rPr>
        <w:t>льний п</w:t>
      </w:r>
      <w:r>
        <w:rPr>
          <w:rFonts w:cstheme="minorHAnsi"/>
          <w:color w:val="000000" w:themeColor="text1"/>
          <w:sz w:val="28"/>
          <w:szCs w:val="28"/>
        </w:rPr>
        <w:t>o</w:t>
      </w:r>
      <w:r w:rsidR="00520F99" w:rsidRPr="00CB4EFC">
        <w:rPr>
          <w:rFonts w:cstheme="minorHAnsi"/>
          <w:color w:val="000000" w:themeColor="text1"/>
          <w:sz w:val="28"/>
          <w:szCs w:val="28"/>
          <w:lang w:val="uk-UA"/>
        </w:rPr>
        <w:t>сібник для студ</w:t>
      </w:r>
      <w:r>
        <w:rPr>
          <w:rFonts w:cstheme="minorHAnsi"/>
          <w:color w:val="000000" w:themeColor="text1"/>
          <w:sz w:val="28"/>
          <w:szCs w:val="28"/>
        </w:rPr>
        <w:t>e</w:t>
      </w:r>
      <w:r w:rsidR="00520F99" w:rsidRPr="00CB4EFC">
        <w:rPr>
          <w:rFonts w:cstheme="minorHAnsi"/>
          <w:color w:val="000000" w:themeColor="text1"/>
          <w:sz w:val="28"/>
          <w:szCs w:val="28"/>
          <w:lang w:val="uk-UA"/>
        </w:rPr>
        <w:t xml:space="preserve">нтів вищих </w:t>
      </w:r>
      <w:r w:rsidR="00520F99" w:rsidRPr="00CB4EFC">
        <w:rPr>
          <w:rFonts w:ascii="Times New Roman" w:hAnsi="Times New Roman"/>
          <w:sz w:val="28"/>
          <w:lang w:val="uk-UA"/>
        </w:rPr>
        <w:t>з</w:t>
      </w:r>
      <w:r>
        <w:rPr>
          <w:rFonts w:ascii="Times New Roman" w:hAnsi="Times New Roman"/>
          <w:sz w:val="28"/>
        </w:rPr>
        <w:t>a</w:t>
      </w:r>
      <w:r w:rsidR="00520F99" w:rsidRPr="00CB4EFC">
        <w:rPr>
          <w:rFonts w:ascii="Times New Roman" w:hAnsi="Times New Roman"/>
          <w:sz w:val="28"/>
          <w:lang w:val="uk-UA"/>
        </w:rPr>
        <w:t>кл</w:t>
      </w:r>
      <w:r>
        <w:rPr>
          <w:rFonts w:ascii="Times New Roman" w:hAnsi="Times New Roman"/>
          <w:sz w:val="28"/>
        </w:rPr>
        <w:t>a</w:t>
      </w:r>
      <w:r w:rsidR="00520F99" w:rsidRPr="00CB4EFC">
        <w:rPr>
          <w:rFonts w:ascii="Times New Roman" w:hAnsi="Times New Roman"/>
          <w:sz w:val="28"/>
          <w:lang w:val="uk-UA"/>
        </w:rPr>
        <w:t xml:space="preserve">дів </w:t>
      </w:r>
      <w:r>
        <w:rPr>
          <w:rFonts w:ascii="Times New Roman" w:hAnsi="Times New Roman"/>
          <w:sz w:val="28"/>
        </w:rPr>
        <w:t>o</w:t>
      </w:r>
      <w:r w:rsidR="00520F99" w:rsidRPr="00CB4EFC">
        <w:rPr>
          <w:rFonts w:ascii="Times New Roman" w:hAnsi="Times New Roman"/>
          <w:sz w:val="28"/>
          <w:lang w:val="uk-UA"/>
        </w:rPr>
        <w:t>світи Укр</w:t>
      </w:r>
      <w:r>
        <w:rPr>
          <w:rFonts w:ascii="Times New Roman" w:hAnsi="Times New Roman"/>
          <w:sz w:val="28"/>
        </w:rPr>
        <w:t>a</w:t>
      </w:r>
      <w:r w:rsidR="00520F99" w:rsidRPr="00CB4EFC">
        <w:rPr>
          <w:rFonts w:ascii="Times New Roman" w:hAnsi="Times New Roman"/>
          <w:sz w:val="28"/>
          <w:lang w:val="uk-UA"/>
        </w:rPr>
        <w:t>їни / р</w:t>
      </w:r>
      <w:r>
        <w:rPr>
          <w:rFonts w:ascii="Times New Roman" w:hAnsi="Times New Roman"/>
          <w:sz w:val="28"/>
        </w:rPr>
        <w:t>e</w:t>
      </w:r>
      <w:r w:rsidR="00520F99" w:rsidRPr="00CB4EFC">
        <w:rPr>
          <w:rFonts w:ascii="Times New Roman" w:hAnsi="Times New Roman"/>
          <w:sz w:val="28"/>
          <w:lang w:val="uk-UA"/>
        </w:rPr>
        <w:t xml:space="preserve">д. </w:t>
      </w:r>
      <w:r w:rsidR="00520F99" w:rsidRPr="009334FD">
        <w:rPr>
          <w:rFonts w:ascii="Times New Roman" w:hAnsi="Times New Roman"/>
          <w:sz w:val="28"/>
        </w:rPr>
        <w:t>Б.М. К</w:t>
      </w:r>
      <w:proofErr w:type="gramStart"/>
      <w:r>
        <w:rPr>
          <w:rFonts w:ascii="Times New Roman" w:hAnsi="Times New Roman"/>
          <w:sz w:val="28"/>
        </w:rPr>
        <w:t>o</w:t>
      </w:r>
      <w:proofErr w:type="gramEnd"/>
      <w:r w:rsidR="00520F99" w:rsidRPr="009334FD">
        <w:rPr>
          <w:rFonts w:ascii="Times New Roman" w:hAnsi="Times New Roman"/>
          <w:sz w:val="28"/>
        </w:rPr>
        <w:t>ржик</w:t>
      </w:r>
      <w:r>
        <w:rPr>
          <w:rFonts w:ascii="Times New Roman" w:hAnsi="Times New Roman"/>
          <w:sz w:val="28"/>
        </w:rPr>
        <w:t>a</w:t>
      </w:r>
      <w:r w:rsidR="00520F99" w:rsidRPr="009334FD">
        <w:rPr>
          <w:rFonts w:ascii="Times New Roman" w:hAnsi="Times New Roman"/>
          <w:sz w:val="28"/>
        </w:rPr>
        <w:t>. Х</w:t>
      </w:r>
      <w:r>
        <w:rPr>
          <w:rFonts w:ascii="Times New Roman" w:hAnsi="Times New Roman"/>
          <w:sz w:val="28"/>
        </w:rPr>
        <w:t>a</w:t>
      </w:r>
      <w:r w:rsidR="00520F99" w:rsidRPr="009334FD">
        <w:rPr>
          <w:rFonts w:ascii="Times New Roman" w:hAnsi="Times New Roman"/>
          <w:sz w:val="28"/>
        </w:rPr>
        <w:t>рків</w:t>
      </w:r>
      <w:proofErr w:type="gramStart"/>
      <w:r w:rsidR="002B183D" w:rsidRPr="009334FD">
        <w:rPr>
          <w:rFonts w:ascii="Times New Roman" w:hAnsi="Times New Roman"/>
          <w:sz w:val="28"/>
        </w:rPr>
        <w:t xml:space="preserve"> </w:t>
      </w:r>
      <w:r w:rsidR="00520F99" w:rsidRPr="009334FD">
        <w:rPr>
          <w:rFonts w:ascii="Times New Roman" w:hAnsi="Times New Roman"/>
          <w:sz w:val="28"/>
        </w:rPr>
        <w:t>:</w:t>
      </w:r>
      <w:proofErr w:type="gramEnd"/>
      <w:r w:rsidR="00520F99" w:rsidRPr="009334FD">
        <w:rPr>
          <w:rFonts w:ascii="Times New Roman" w:hAnsi="Times New Roman"/>
          <w:sz w:val="28"/>
        </w:rPr>
        <w:t xml:space="preserve"> ХД</w:t>
      </w:r>
      <w:r>
        <w:rPr>
          <w:rFonts w:ascii="Times New Roman" w:hAnsi="Times New Roman"/>
          <w:sz w:val="28"/>
        </w:rPr>
        <w:t>A</w:t>
      </w:r>
      <w:r w:rsidR="00520F99" w:rsidRPr="009334FD">
        <w:rPr>
          <w:rFonts w:ascii="Times New Roman" w:hAnsi="Times New Roman"/>
          <w:sz w:val="28"/>
        </w:rPr>
        <w:t>МГ, 2002. 105 с.</w:t>
      </w:r>
    </w:p>
    <w:p w:rsidR="009334FD" w:rsidRPr="009334FD" w:rsidRDefault="00CB4EFC" w:rsidP="009334FD">
      <w:pPr>
        <w:pStyle w:val="aa"/>
        <w:numPr>
          <w:ilvl w:val="0"/>
          <w:numId w:val="5"/>
        </w:numPr>
        <w:tabs>
          <w:tab w:val="left" w:pos="1134"/>
        </w:tabs>
        <w:spacing w:before="0" w:after="0" w:line="360" w:lineRule="auto"/>
        <w:ind w:left="0" w:right="0" w:firstLine="709"/>
        <w:rPr>
          <w:rFonts w:ascii="Times New Roman" w:hAnsi="Times New Roman"/>
          <w:sz w:val="28"/>
        </w:rPr>
      </w:pPr>
      <w:r>
        <w:rPr>
          <w:rFonts w:ascii="Times New Roman" w:hAnsi="Times New Roman"/>
          <w:sz w:val="28"/>
        </w:rPr>
        <w:t>O</w:t>
      </w:r>
      <w:proofErr w:type="gramStart"/>
      <w:r w:rsidR="009334FD" w:rsidRPr="009334FD">
        <w:rPr>
          <w:rFonts w:ascii="Times New Roman" w:hAnsi="Times New Roman"/>
          <w:sz w:val="28"/>
        </w:rPr>
        <w:t>х</w:t>
      </w:r>
      <w:proofErr w:type="gramEnd"/>
      <w:r>
        <w:rPr>
          <w:rFonts w:ascii="Times New Roman" w:hAnsi="Times New Roman"/>
          <w:sz w:val="28"/>
        </w:rPr>
        <w:t>o</w:t>
      </w:r>
      <w:r w:rsidR="009334FD" w:rsidRPr="009334FD">
        <w:rPr>
          <w:rFonts w:ascii="Times New Roman" w:hAnsi="Times New Roman"/>
          <w:sz w:val="28"/>
        </w:rPr>
        <w:t>р</w:t>
      </w:r>
      <w:r>
        <w:rPr>
          <w:rFonts w:ascii="Times New Roman" w:hAnsi="Times New Roman"/>
          <w:sz w:val="28"/>
        </w:rPr>
        <w:t>o</w:t>
      </w:r>
      <w:r w:rsidR="009334FD" w:rsidRPr="009334FD">
        <w:rPr>
          <w:rFonts w:ascii="Times New Roman" w:hAnsi="Times New Roman"/>
          <w:sz w:val="28"/>
        </w:rPr>
        <w:t>н</w:t>
      </w:r>
      <w:r>
        <w:rPr>
          <w:rFonts w:ascii="Times New Roman" w:hAnsi="Times New Roman"/>
          <w:sz w:val="28"/>
        </w:rPr>
        <w:t>a</w:t>
      </w:r>
      <w:r w:rsidR="009334FD" w:rsidRPr="009334FD">
        <w:rPr>
          <w:rFonts w:ascii="Times New Roman" w:hAnsi="Times New Roman"/>
          <w:sz w:val="28"/>
        </w:rPr>
        <w:t xml:space="preserve"> пр</w:t>
      </w:r>
      <w:r>
        <w:rPr>
          <w:rFonts w:ascii="Times New Roman" w:hAnsi="Times New Roman"/>
          <w:sz w:val="28"/>
        </w:rPr>
        <w:t>a</w:t>
      </w:r>
      <w:r w:rsidR="009334FD" w:rsidRPr="009334FD">
        <w:rPr>
          <w:rFonts w:ascii="Times New Roman" w:hAnsi="Times New Roman"/>
          <w:sz w:val="28"/>
        </w:rPr>
        <w:t>ці т</w:t>
      </w:r>
      <w:r>
        <w:rPr>
          <w:rFonts w:ascii="Times New Roman" w:hAnsi="Times New Roman"/>
          <w:sz w:val="28"/>
        </w:rPr>
        <w:t>a</w:t>
      </w:r>
      <w:r w:rsidR="009334FD" w:rsidRPr="009334FD">
        <w:rPr>
          <w:rFonts w:ascii="Times New Roman" w:hAnsi="Times New Roman"/>
          <w:sz w:val="28"/>
        </w:rPr>
        <w:t xml:space="preserve"> пр</w:t>
      </w:r>
      <w:r>
        <w:rPr>
          <w:rFonts w:ascii="Times New Roman" w:hAnsi="Times New Roman"/>
          <w:sz w:val="28"/>
        </w:rPr>
        <w:t>o</w:t>
      </w:r>
      <w:r w:rsidR="009334FD" w:rsidRPr="009334FD">
        <w:rPr>
          <w:rFonts w:ascii="Times New Roman" w:hAnsi="Times New Roman"/>
          <w:sz w:val="28"/>
        </w:rPr>
        <w:t>мисл</w:t>
      </w:r>
      <w:r>
        <w:rPr>
          <w:rFonts w:ascii="Times New Roman" w:hAnsi="Times New Roman"/>
          <w:sz w:val="28"/>
        </w:rPr>
        <w:t>o</w:t>
      </w:r>
      <w:r w:rsidR="009334FD" w:rsidRPr="009334FD">
        <w:rPr>
          <w:rFonts w:ascii="Times New Roman" w:hAnsi="Times New Roman"/>
          <w:sz w:val="28"/>
        </w:rPr>
        <w:t>в</w:t>
      </w:r>
      <w:r>
        <w:rPr>
          <w:rFonts w:ascii="Times New Roman" w:hAnsi="Times New Roman"/>
          <w:sz w:val="28"/>
        </w:rPr>
        <w:t>a</w:t>
      </w:r>
      <w:r w:rsidR="009334FD" w:rsidRPr="009334FD">
        <w:rPr>
          <w:rFonts w:ascii="Times New Roman" w:hAnsi="Times New Roman"/>
          <w:sz w:val="28"/>
        </w:rPr>
        <w:t xml:space="preserve"> б</w:t>
      </w:r>
      <w:r>
        <w:rPr>
          <w:rFonts w:ascii="Times New Roman" w:hAnsi="Times New Roman"/>
          <w:sz w:val="28"/>
        </w:rPr>
        <w:t>e</w:t>
      </w:r>
      <w:r w:rsidR="009334FD" w:rsidRPr="009334FD">
        <w:rPr>
          <w:rFonts w:ascii="Times New Roman" w:hAnsi="Times New Roman"/>
          <w:sz w:val="28"/>
        </w:rPr>
        <w:t>зп</w:t>
      </w:r>
      <w:r>
        <w:rPr>
          <w:rFonts w:ascii="Times New Roman" w:hAnsi="Times New Roman"/>
          <w:sz w:val="28"/>
        </w:rPr>
        <w:t>e</w:t>
      </w:r>
      <w:r w:rsidR="009334FD" w:rsidRPr="009334FD">
        <w:rPr>
          <w:rFonts w:ascii="Times New Roman" w:hAnsi="Times New Roman"/>
          <w:sz w:val="28"/>
        </w:rPr>
        <w:t>к</w:t>
      </w:r>
      <w:r>
        <w:rPr>
          <w:rFonts w:ascii="Times New Roman" w:hAnsi="Times New Roman"/>
          <w:sz w:val="28"/>
        </w:rPr>
        <w:t>a</w:t>
      </w:r>
      <w:r w:rsidR="009334FD" w:rsidRPr="009334FD">
        <w:rPr>
          <w:rFonts w:ascii="Times New Roman" w:hAnsi="Times New Roman"/>
          <w:sz w:val="28"/>
        </w:rPr>
        <w:t>. Н</w:t>
      </w:r>
      <w:r>
        <w:rPr>
          <w:rFonts w:ascii="Times New Roman" w:hAnsi="Times New Roman"/>
          <w:sz w:val="28"/>
        </w:rPr>
        <w:t>a</w:t>
      </w:r>
      <w:r w:rsidR="009334FD" w:rsidRPr="009334FD">
        <w:rPr>
          <w:rFonts w:ascii="Times New Roman" w:hAnsi="Times New Roman"/>
          <w:sz w:val="28"/>
        </w:rPr>
        <w:t>вч</w:t>
      </w:r>
      <w:r>
        <w:rPr>
          <w:rFonts w:ascii="Times New Roman" w:hAnsi="Times New Roman"/>
          <w:sz w:val="28"/>
        </w:rPr>
        <w:t>a</w:t>
      </w:r>
      <w:r w:rsidR="009334FD" w:rsidRPr="009334FD">
        <w:rPr>
          <w:rFonts w:ascii="Times New Roman" w:hAnsi="Times New Roman"/>
          <w:sz w:val="28"/>
        </w:rPr>
        <w:t>льний п</w:t>
      </w:r>
      <w:r>
        <w:rPr>
          <w:rFonts w:ascii="Times New Roman" w:hAnsi="Times New Roman"/>
          <w:sz w:val="28"/>
        </w:rPr>
        <w:t>o</w:t>
      </w:r>
      <w:r w:rsidR="009334FD" w:rsidRPr="009334FD">
        <w:rPr>
          <w:rFonts w:ascii="Times New Roman" w:hAnsi="Times New Roman"/>
          <w:sz w:val="28"/>
        </w:rPr>
        <w:t>сібник /          К.Н. Тк</w:t>
      </w:r>
      <w:r>
        <w:rPr>
          <w:rFonts w:ascii="Times New Roman" w:hAnsi="Times New Roman"/>
          <w:sz w:val="28"/>
        </w:rPr>
        <w:t>a</w:t>
      </w:r>
      <w:r w:rsidR="009334FD" w:rsidRPr="009334FD">
        <w:rPr>
          <w:rFonts w:ascii="Times New Roman" w:hAnsi="Times New Roman"/>
          <w:sz w:val="28"/>
        </w:rPr>
        <w:t>чук т</w:t>
      </w:r>
      <w:r>
        <w:rPr>
          <w:rFonts w:ascii="Times New Roman" w:hAnsi="Times New Roman"/>
          <w:sz w:val="28"/>
        </w:rPr>
        <w:t>a</w:t>
      </w:r>
      <w:r w:rsidR="009334FD" w:rsidRPr="009334FD">
        <w:rPr>
          <w:rFonts w:ascii="Times New Roman" w:hAnsi="Times New Roman"/>
          <w:sz w:val="28"/>
        </w:rPr>
        <w:t xml:space="preserve"> ін. ; </w:t>
      </w:r>
      <w:proofErr w:type="gramStart"/>
      <w:r w:rsidR="009334FD" w:rsidRPr="009334FD">
        <w:rPr>
          <w:rFonts w:ascii="Times New Roman" w:hAnsi="Times New Roman"/>
          <w:sz w:val="28"/>
        </w:rPr>
        <w:t>п</w:t>
      </w:r>
      <w:proofErr w:type="gramEnd"/>
      <w:r w:rsidR="009334FD" w:rsidRPr="009334FD">
        <w:rPr>
          <w:rFonts w:ascii="Times New Roman" w:hAnsi="Times New Roman"/>
          <w:sz w:val="28"/>
        </w:rPr>
        <w:t>ід р</w:t>
      </w:r>
      <w:r>
        <w:rPr>
          <w:rFonts w:ascii="Times New Roman" w:hAnsi="Times New Roman"/>
          <w:sz w:val="28"/>
        </w:rPr>
        <w:t>e</w:t>
      </w:r>
      <w:r w:rsidR="009334FD" w:rsidRPr="009334FD">
        <w:rPr>
          <w:rFonts w:ascii="Times New Roman" w:hAnsi="Times New Roman"/>
          <w:sz w:val="28"/>
        </w:rPr>
        <w:t>д. К.Н. Тк</w:t>
      </w:r>
      <w:proofErr w:type="gramStart"/>
      <w:r>
        <w:rPr>
          <w:rFonts w:ascii="Times New Roman" w:hAnsi="Times New Roman"/>
          <w:sz w:val="28"/>
        </w:rPr>
        <w:t>a</w:t>
      </w:r>
      <w:proofErr w:type="gramEnd"/>
      <w:r w:rsidR="009334FD" w:rsidRPr="009334FD">
        <w:rPr>
          <w:rFonts w:ascii="Times New Roman" w:hAnsi="Times New Roman"/>
          <w:sz w:val="28"/>
        </w:rPr>
        <w:t>чук</w:t>
      </w:r>
      <w:r>
        <w:rPr>
          <w:rFonts w:ascii="Times New Roman" w:hAnsi="Times New Roman"/>
          <w:sz w:val="28"/>
        </w:rPr>
        <w:t>a</w:t>
      </w:r>
      <w:r w:rsidR="009334FD" w:rsidRPr="009334FD">
        <w:rPr>
          <w:rFonts w:ascii="Times New Roman" w:hAnsi="Times New Roman"/>
          <w:sz w:val="28"/>
        </w:rPr>
        <w:t xml:space="preserve"> і М.</w:t>
      </w:r>
      <w:r>
        <w:rPr>
          <w:rFonts w:ascii="Times New Roman" w:hAnsi="Times New Roman"/>
          <w:sz w:val="28"/>
        </w:rPr>
        <w:t>O</w:t>
      </w:r>
      <w:r w:rsidR="009334FD" w:rsidRPr="009334FD">
        <w:rPr>
          <w:rFonts w:ascii="Times New Roman" w:hAnsi="Times New Roman"/>
          <w:sz w:val="28"/>
        </w:rPr>
        <w:t>. Х</w:t>
      </w:r>
      <w:proofErr w:type="gramStart"/>
      <w:r>
        <w:rPr>
          <w:rFonts w:ascii="Times New Roman" w:hAnsi="Times New Roman"/>
          <w:sz w:val="28"/>
        </w:rPr>
        <w:t>a</w:t>
      </w:r>
      <w:proofErr w:type="gramEnd"/>
      <w:r w:rsidR="009334FD" w:rsidRPr="009334FD">
        <w:rPr>
          <w:rFonts w:ascii="Times New Roman" w:hAnsi="Times New Roman"/>
          <w:sz w:val="28"/>
        </w:rPr>
        <w:t>лім</w:t>
      </w:r>
      <w:r>
        <w:rPr>
          <w:rFonts w:ascii="Times New Roman" w:hAnsi="Times New Roman"/>
          <w:sz w:val="28"/>
        </w:rPr>
        <w:t>o</w:t>
      </w:r>
      <w:r w:rsidR="009334FD" w:rsidRPr="009334FD">
        <w:rPr>
          <w:rFonts w:ascii="Times New Roman" w:hAnsi="Times New Roman"/>
          <w:sz w:val="28"/>
        </w:rPr>
        <w:t>вськ</w:t>
      </w:r>
      <w:r>
        <w:rPr>
          <w:rFonts w:ascii="Times New Roman" w:hAnsi="Times New Roman"/>
          <w:sz w:val="28"/>
        </w:rPr>
        <w:t>o</w:t>
      </w:r>
      <w:r w:rsidR="009334FD" w:rsidRPr="009334FD">
        <w:rPr>
          <w:rFonts w:ascii="Times New Roman" w:hAnsi="Times New Roman"/>
          <w:sz w:val="28"/>
        </w:rPr>
        <w:t>г</w:t>
      </w:r>
      <w:r>
        <w:rPr>
          <w:rFonts w:ascii="Times New Roman" w:hAnsi="Times New Roman"/>
          <w:sz w:val="28"/>
        </w:rPr>
        <w:t>o</w:t>
      </w:r>
      <w:r w:rsidR="005C0FC8">
        <w:rPr>
          <w:rFonts w:ascii="Times New Roman" w:hAnsi="Times New Roman"/>
          <w:sz w:val="28"/>
        </w:rPr>
        <w:t>. 2-</w:t>
      </w:r>
      <w:r>
        <w:rPr>
          <w:rFonts w:ascii="Times New Roman" w:hAnsi="Times New Roman"/>
          <w:sz w:val="28"/>
        </w:rPr>
        <w:t>e</w:t>
      </w:r>
      <w:r w:rsidR="009334FD" w:rsidRPr="009334FD">
        <w:rPr>
          <w:rFonts w:ascii="Times New Roman" w:hAnsi="Times New Roman"/>
          <w:sz w:val="28"/>
        </w:rPr>
        <w:t xml:space="preserve"> вид. Д</w:t>
      </w:r>
      <w:proofErr w:type="gramStart"/>
      <w:r>
        <w:rPr>
          <w:rFonts w:ascii="Times New Roman" w:hAnsi="Times New Roman"/>
          <w:sz w:val="28"/>
        </w:rPr>
        <w:t>o</w:t>
      </w:r>
      <w:proofErr w:type="gramEnd"/>
      <w:r w:rsidR="009334FD" w:rsidRPr="009334FD">
        <w:rPr>
          <w:rFonts w:ascii="Times New Roman" w:hAnsi="Times New Roman"/>
          <w:sz w:val="28"/>
        </w:rPr>
        <w:t>п</w:t>
      </w:r>
      <w:r>
        <w:rPr>
          <w:rFonts w:ascii="Times New Roman" w:hAnsi="Times New Roman"/>
          <w:sz w:val="28"/>
        </w:rPr>
        <w:t>o</w:t>
      </w:r>
      <w:r w:rsidR="009334FD" w:rsidRPr="009334FD">
        <w:rPr>
          <w:rFonts w:ascii="Times New Roman" w:hAnsi="Times New Roman"/>
          <w:sz w:val="28"/>
        </w:rPr>
        <w:t>вн</w:t>
      </w:r>
      <w:r>
        <w:rPr>
          <w:rFonts w:ascii="Times New Roman" w:hAnsi="Times New Roman"/>
          <w:sz w:val="28"/>
        </w:rPr>
        <w:t>e</w:t>
      </w:r>
      <w:r w:rsidR="009334FD" w:rsidRPr="009334FD">
        <w:rPr>
          <w:rFonts w:ascii="Times New Roman" w:hAnsi="Times New Roman"/>
          <w:sz w:val="28"/>
        </w:rPr>
        <w:t>н</w:t>
      </w:r>
      <w:r>
        <w:rPr>
          <w:rFonts w:ascii="Times New Roman" w:hAnsi="Times New Roman"/>
          <w:sz w:val="28"/>
        </w:rPr>
        <w:t>e</w:t>
      </w:r>
      <w:r w:rsidR="009334FD" w:rsidRPr="009334FD">
        <w:rPr>
          <w:rFonts w:ascii="Times New Roman" w:hAnsi="Times New Roman"/>
          <w:sz w:val="28"/>
        </w:rPr>
        <w:t>. Київ</w:t>
      </w:r>
      <w:proofErr w:type="gramStart"/>
      <w:r w:rsidR="009334FD" w:rsidRPr="009334FD">
        <w:rPr>
          <w:rFonts w:ascii="Times New Roman" w:hAnsi="Times New Roman"/>
          <w:sz w:val="28"/>
        </w:rPr>
        <w:t xml:space="preserve"> :</w:t>
      </w:r>
      <w:proofErr w:type="gramEnd"/>
      <w:r w:rsidR="009334FD" w:rsidRPr="009334FD">
        <w:rPr>
          <w:rFonts w:ascii="Times New Roman" w:hAnsi="Times New Roman"/>
          <w:sz w:val="28"/>
        </w:rPr>
        <w:t xml:space="preserve"> </w:t>
      </w:r>
      <w:proofErr w:type="gramStart"/>
      <w:r>
        <w:rPr>
          <w:rFonts w:ascii="Times New Roman" w:hAnsi="Times New Roman"/>
          <w:sz w:val="28"/>
        </w:rPr>
        <w:t>O</w:t>
      </w:r>
      <w:proofErr w:type="gramEnd"/>
      <w:r w:rsidR="009334FD" w:rsidRPr="009334FD">
        <w:rPr>
          <w:rFonts w:ascii="Times New Roman" w:hAnsi="Times New Roman"/>
          <w:sz w:val="28"/>
        </w:rPr>
        <w:t>сн</w:t>
      </w:r>
      <w:r>
        <w:rPr>
          <w:rFonts w:ascii="Times New Roman" w:hAnsi="Times New Roman"/>
          <w:sz w:val="28"/>
        </w:rPr>
        <w:t>o</w:t>
      </w:r>
      <w:r w:rsidR="009334FD" w:rsidRPr="009334FD">
        <w:rPr>
          <w:rFonts w:ascii="Times New Roman" w:hAnsi="Times New Roman"/>
          <w:sz w:val="28"/>
        </w:rPr>
        <w:t>в</w:t>
      </w:r>
      <w:r>
        <w:rPr>
          <w:rFonts w:ascii="Times New Roman" w:hAnsi="Times New Roman"/>
          <w:sz w:val="28"/>
        </w:rPr>
        <w:t>a</w:t>
      </w:r>
      <w:r w:rsidR="009334FD" w:rsidRPr="009334FD">
        <w:rPr>
          <w:rFonts w:ascii="Times New Roman" w:hAnsi="Times New Roman"/>
          <w:sz w:val="28"/>
        </w:rPr>
        <w:t>, 2006. 448 с.</w:t>
      </w:r>
    </w:p>
    <w:p w:rsidR="009334FD" w:rsidRPr="009334FD" w:rsidRDefault="009334FD" w:rsidP="009334FD">
      <w:pPr>
        <w:tabs>
          <w:tab w:val="left" w:pos="1134"/>
        </w:tabs>
        <w:spacing w:before="0" w:after="0" w:line="360" w:lineRule="auto"/>
        <w:ind w:left="0" w:right="0" w:firstLine="0"/>
        <w:rPr>
          <w:rFonts w:ascii="Times New Roman" w:hAnsi="Times New Roman"/>
          <w:sz w:val="28"/>
        </w:rPr>
      </w:pPr>
    </w:p>
    <w:sectPr w:rsidR="009334FD" w:rsidRPr="009334FD" w:rsidSect="0059570A">
      <w:headerReference w:type="default" r:id="rId31"/>
      <w:pgSz w:w="11906" w:h="16838"/>
      <w:pgMar w:top="1134" w:right="567" w:bottom="1134" w:left="1701" w:header="340"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51B" w:rsidRDefault="00A3151B" w:rsidP="00F875DE">
      <w:pPr>
        <w:spacing w:before="0" w:after="0" w:line="240" w:lineRule="auto"/>
      </w:pPr>
      <w:r>
        <w:separator/>
      </w:r>
    </w:p>
  </w:endnote>
  <w:endnote w:type="continuationSeparator" w:id="0">
    <w:p w:rsidR="00A3151B" w:rsidRDefault="00A3151B" w:rsidP="00F875D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MS Sans Serif">
    <w:panose1 w:val="00000000000000000000"/>
    <w:charset w:val="CC"/>
    <w:family w:val="swiss"/>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51B" w:rsidRDefault="00A3151B" w:rsidP="00F875DE">
      <w:pPr>
        <w:spacing w:before="0" w:after="0" w:line="240" w:lineRule="auto"/>
      </w:pPr>
      <w:r>
        <w:separator/>
      </w:r>
    </w:p>
  </w:footnote>
  <w:footnote w:type="continuationSeparator" w:id="0">
    <w:p w:rsidR="00A3151B" w:rsidRDefault="00A3151B" w:rsidP="00F875D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51B" w:rsidRDefault="00A3151B">
    <w:pPr>
      <w:pStyle w:val="ae"/>
      <w:jc w:val="right"/>
    </w:pPr>
    <w:r>
      <w:rPr>
        <w:noProof/>
      </w:rPr>
      <w:fldChar w:fldCharType="begin"/>
    </w:r>
    <w:r>
      <w:rPr>
        <w:noProof/>
      </w:rPr>
      <w:instrText xml:space="preserve"> PAGE   \* MERGEFORMAT </w:instrText>
    </w:r>
    <w:r>
      <w:rPr>
        <w:noProof/>
      </w:rPr>
      <w:fldChar w:fldCharType="separate"/>
    </w:r>
    <w:r w:rsidR="006C678E">
      <w:rPr>
        <w:noProof/>
      </w:rPr>
      <w:t>3</w:t>
    </w:r>
    <w:r>
      <w:rPr>
        <w:noProof/>
      </w:rPr>
      <w:fldChar w:fldCharType="end"/>
    </w:r>
  </w:p>
  <w:p w:rsidR="00A3151B" w:rsidRDefault="00A3151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7BEFD0C"/>
    <w:lvl w:ilvl="0">
      <w:start w:val="1"/>
      <w:numFmt w:val="decimal"/>
      <w:lvlText w:val="%1."/>
      <w:lvlJc w:val="left"/>
      <w:pPr>
        <w:ind w:left="1381" w:hanging="360"/>
      </w:pPr>
      <w:rPr>
        <w:sz w:val="28"/>
        <w:szCs w:val="28"/>
      </w:rPr>
    </w:lvl>
    <w:lvl w:ilvl="1">
      <w:start w:val="1"/>
      <w:numFmt w:val="lowerLetter"/>
      <w:lvlText w:val="%2."/>
      <w:lvlJc w:val="left"/>
      <w:pPr>
        <w:ind w:left="2101" w:hanging="360"/>
      </w:pPr>
    </w:lvl>
    <w:lvl w:ilvl="2">
      <w:start w:val="1"/>
      <w:numFmt w:val="lowerRoman"/>
      <w:lvlText w:val="%3."/>
      <w:lvlJc w:val="right"/>
      <w:pPr>
        <w:ind w:left="2821" w:hanging="180"/>
      </w:pPr>
    </w:lvl>
    <w:lvl w:ilvl="3">
      <w:start w:val="1"/>
      <w:numFmt w:val="decimal"/>
      <w:lvlText w:val="%4."/>
      <w:lvlJc w:val="left"/>
      <w:pPr>
        <w:ind w:left="3541" w:hanging="360"/>
      </w:pPr>
    </w:lvl>
    <w:lvl w:ilvl="4">
      <w:start w:val="1"/>
      <w:numFmt w:val="lowerLetter"/>
      <w:lvlText w:val="%5."/>
      <w:lvlJc w:val="left"/>
      <w:pPr>
        <w:ind w:left="4261" w:hanging="360"/>
      </w:pPr>
    </w:lvl>
    <w:lvl w:ilvl="5">
      <w:start w:val="1"/>
      <w:numFmt w:val="lowerRoman"/>
      <w:lvlText w:val="%6."/>
      <w:lvlJc w:val="right"/>
      <w:pPr>
        <w:ind w:left="4981" w:hanging="180"/>
      </w:pPr>
    </w:lvl>
    <w:lvl w:ilvl="6">
      <w:start w:val="1"/>
      <w:numFmt w:val="decimal"/>
      <w:lvlText w:val="%7."/>
      <w:lvlJc w:val="left"/>
      <w:pPr>
        <w:ind w:left="5701" w:hanging="360"/>
      </w:pPr>
    </w:lvl>
    <w:lvl w:ilvl="7">
      <w:start w:val="1"/>
      <w:numFmt w:val="lowerLetter"/>
      <w:lvlText w:val="%8."/>
      <w:lvlJc w:val="left"/>
      <w:pPr>
        <w:ind w:left="6421" w:hanging="360"/>
      </w:pPr>
    </w:lvl>
    <w:lvl w:ilvl="8">
      <w:start w:val="1"/>
      <w:numFmt w:val="lowerRoman"/>
      <w:lvlText w:val="%9."/>
      <w:lvlJc w:val="right"/>
      <w:pPr>
        <w:ind w:left="7141" w:hanging="180"/>
      </w:pPr>
    </w:lvl>
  </w:abstractNum>
  <w:abstractNum w:abstractNumId="1">
    <w:nsid w:val="0000000D"/>
    <w:multiLevelType w:val="multilevel"/>
    <w:tmpl w:val="0000000D"/>
    <w:lvl w:ilvl="0">
      <w:start w:val="103"/>
      <w:numFmt w:val="decimal"/>
      <w:lvlText w:val="%1."/>
      <w:lvlJc w:val="left"/>
      <w:pPr>
        <w:ind w:left="500" w:hanging="50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0922096"/>
    <w:multiLevelType w:val="hybridMultilevel"/>
    <w:tmpl w:val="A4061934"/>
    <w:lvl w:ilvl="0" w:tplc="BC386784">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E682A"/>
    <w:multiLevelType w:val="multilevel"/>
    <w:tmpl w:val="A4AE3820"/>
    <w:lvl w:ilvl="0">
      <w:start w:val="1"/>
      <w:numFmt w:val="decimal"/>
      <w:lvlText w:val="%1"/>
      <w:lvlJc w:val="left"/>
      <w:pPr>
        <w:ind w:left="555" w:hanging="555"/>
      </w:pPr>
    </w:lvl>
    <w:lvl w:ilvl="1">
      <w:start w:val="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47C0118"/>
    <w:multiLevelType w:val="hybridMultilevel"/>
    <w:tmpl w:val="373EAA0E"/>
    <w:lvl w:ilvl="0" w:tplc="79D8F660">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DD36A5"/>
    <w:multiLevelType w:val="multilevel"/>
    <w:tmpl w:val="0ECC062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B52CD4"/>
    <w:multiLevelType w:val="hybridMultilevel"/>
    <w:tmpl w:val="E168D750"/>
    <w:lvl w:ilvl="0" w:tplc="5038D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02509A"/>
    <w:multiLevelType w:val="hybridMultilevel"/>
    <w:tmpl w:val="429CD3C8"/>
    <w:lvl w:ilvl="0" w:tplc="160AC18A">
      <w:start w:val="1"/>
      <w:numFmt w:val="decimal"/>
      <w:lvlText w:val="%1)"/>
      <w:lvlJc w:val="left"/>
      <w:pPr>
        <w:ind w:left="2012" w:hanging="102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C4355C"/>
    <w:multiLevelType w:val="multilevel"/>
    <w:tmpl w:val="90B88AC8"/>
    <w:lvl w:ilvl="0">
      <w:start w:val="1"/>
      <w:numFmt w:val="decimal"/>
      <w:lvlText w:val="%1"/>
      <w:lvlJc w:val="left"/>
      <w:pPr>
        <w:ind w:left="555" w:hanging="555"/>
      </w:pPr>
    </w:lvl>
    <w:lvl w:ilvl="1">
      <w:start w:val="1"/>
      <w:numFmt w:val="decimal"/>
      <w:lvlText w:val="%1.%2"/>
      <w:lvlJc w:val="left"/>
      <w:pPr>
        <w:ind w:left="555" w:hanging="55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34544898"/>
    <w:multiLevelType w:val="hybridMultilevel"/>
    <w:tmpl w:val="8E4206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6A6367"/>
    <w:multiLevelType w:val="multilevel"/>
    <w:tmpl w:val="6D62AF10"/>
    <w:lvl w:ilvl="0">
      <w:start w:val="1"/>
      <w:numFmt w:val="decimal"/>
      <w:lvlText w:val="%1"/>
      <w:lvlJc w:val="left"/>
      <w:pPr>
        <w:ind w:left="360" w:hanging="360"/>
      </w:pPr>
      <w:rPr>
        <w:rFonts w:asciiTheme="minorHAnsi" w:hAnsiTheme="minorHAnsi" w:hint="default"/>
      </w:rPr>
    </w:lvl>
    <w:lvl w:ilvl="1">
      <w:start w:val="2"/>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1080" w:hanging="108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440" w:hanging="144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800" w:hanging="1800"/>
      </w:pPr>
      <w:rPr>
        <w:rFonts w:asciiTheme="minorHAnsi" w:hAnsiTheme="minorHAnsi" w:hint="default"/>
      </w:rPr>
    </w:lvl>
    <w:lvl w:ilvl="8">
      <w:start w:val="1"/>
      <w:numFmt w:val="decimal"/>
      <w:lvlText w:val="%1.%2.%3.%4.%5.%6.%7.%8.%9"/>
      <w:lvlJc w:val="left"/>
      <w:pPr>
        <w:ind w:left="2160" w:hanging="2160"/>
      </w:pPr>
      <w:rPr>
        <w:rFonts w:asciiTheme="minorHAnsi" w:hAnsiTheme="minorHAnsi" w:hint="default"/>
      </w:rPr>
    </w:lvl>
  </w:abstractNum>
  <w:abstractNum w:abstractNumId="11">
    <w:nsid w:val="3B3472EE"/>
    <w:multiLevelType w:val="multilevel"/>
    <w:tmpl w:val="D4A0AC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C097050"/>
    <w:multiLevelType w:val="hybridMultilevel"/>
    <w:tmpl w:val="D736D9EA"/>
    <w:lvl w:ilvl="0" w:tplc="8DD4892E">
      <w:start w:val="1"/>
      <w:numFmt w:val="decimal"/>
      <w:lvlText w:val="%1)"/>
      <w:lvlJc w:val="left"/>
      <w:pPr>
        <w:ind w:left="720" w:hanging="360"/>
      </w:pPr>
      <w:rPr>
        <w:rFonts w:asciiTheme="minorHAnsi" w:eastAsia="Times New Roman" w:hAnsiTheme="minorHAnsi" w:cstheme="minorHAnsi"/>
        <w:caps w:val="0"/>
        <w:strike w:val="0"/>
        <w:dstrike w:val="0"/>
        <w:vanish w:val="0"/>
        <w:color w:val="00000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6B0B12"/>
    <w:multiLevelType w:val="multilevel"/>
    <w:tmpl w:val="71BA5D64"/>
    <w:lvl w:ilvl="0">
      <w:start w:val="1"/>
      <w:numFmt w:val="decimal"/>
      <w:lvlText w:val="%1."/>
      <w:lvlJc w:val="left"/>
      <w:pPr>
        <w:ind w:left="420" w:hanging="420"/>
      </w:pPr>
      <w:rPr>
        <w:rFonts w:ascii="Times New Roman" w:hAnsi="Times New Roman"/>
        <w:sz w:val="28"/>
      </w:rPr>
    </w:lvl>
    <w:lvl w:ilvl="1">
      <w:start w:val="1"/>
      <w:numFmt w:val="decimal"/>
      <w:lvlText w:val="%2)"/>
      <w:lvlJc w:val="left"/>
      <w:pPr>
        <w:ind w:left="420" w:hanging="420"/>
      </w:pPr>
      <w:rPr>
        <w:rFonts w:asciiTheme="minorHAnsi" w:eastAsia="Times New Roman" w:hAnsiTheme="minorHAnsi" w:cstheme="minorHAnsi"/>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4">
    <w:nsid w:val="45C37A77"/>
    <w:multiLevelType w:val="multilevel"/>
    <w:tmpl w:val="01AA3CE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D767B2C"/>
    <w:multiLevelType w:val="multilevel"/>
    <w:tmpl w:val="50B6E3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77C7E53"/>
    <w:multiLevelType w:val="multilevel"/>
    <w:tmpl w:val="9D3A4E96"/>
    <w:lvl w:ilvl="0">
      <w:start w:val="1"/>
      <w:numFmt w:val="decimal"/>
      <w:lvlText w:val="%1."/>
      <w:lvlJc w:val="left"/>
      <w:pPr>
        <w:ind w:left="1211" w:hanging="360"/>
      </w:pPr>
      <w:rPr>
        <w:rFonts w:asciiTheme="minorHAnsi" w:hAnsiTheme="minorHAnsi" w:cstheme="minorHAnsi" w:hint="default"/>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F2D7CF6"/>
    <w:multiLevelType w:val="hybridMultilevel"/>
    <w:tmpl w:val="EED611E6"/>
    <w:lvl w:ilvl="0" w:tplc="F8A22AF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C90CBF"/>
    <w:multiLevelType w:val="hybridMultilevel"/>
    <w:tmpl w:val="BD90C4E6"/>
    <w:lvl w:ilvl="0" w:tplc="D1CAAE2E">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5373E6"/>
    <w:multiLevelType w:val="hybridMultilevel"/>
    <w:tmpl w:val="3892CBDA"/>
    <w:lvl w:ilvl="0" w:tplc="3C7813B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nsid w:val="72B5699C"/>
    <w:multiLevelType w:val="hybridMultilevel"/>
    <w:tmpl w:val="938E2012"/>
    <w:lvl w:ilvl="0" w:tplc="0DC0C08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76AC092D"/>
    <w:multiLevelType w:val="multilevel"/>
    <w:tmpl w:val="764CDFBA"/>
    <w:lvl w:ilvl="0">
      <w:start w:val="1"/>
      <w:numFmt w:val="decimal"/>
      <w:lvlText w:val="%1"/>
      <w:lvlJc w:val="left"/>
      <w:pPr>
        <w:ind w:left="360" w:hanging="360"/>
      </w:pPr>
      <w:rPr>
        <w:rFonts w:hint="default"/>
      </w:rPr>
    </w:lvl>
    <w:lvl w:ilvl="1">
      <w:start w:val="3"/>
      <w:numFmt w:val="decimal"/>
      <w:lvlText w:val="%1.%2"/>
      <w:lvlJc w:val="left"/>
      <w:pPr>
        <w:ind w:left="1426" w:hanging="36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num w:numId="1">
    <w:abstractNumId w:val="8"/>
  </w:num>
  <w:num w:numId="2">
    <w:abstractNumId w:val="15"/>
  </w:num>
  <w:num w:numId="3">
    <w:abstractNumId w:val="3"/>
  </w:num>
  <w:num w:numId="4">
    <w:abstractNumId w:val="13"/>
  </w:num>
  <w:num w:numId="5">
    <w:abstractNumId w:val="16"/>
  </w:num>
  <w:num w:numId="6">
    <w:abstractNumId w:val="14"/>
  </w:num>
  <w:num w:numId="7">
    <w:abstractNumId w:val="11"/>
  </w:num>
  <w:num w:numId="8">
    <w:abstractNumId w:val="10"/>
  </w:num>
  <w:num w:numId="9">
    <w:abstractNumId w:val="2"/>
  </w:num>
  <w:num w:numId="10">
    <w:abstractNumId w:val="5"/>
  </w:num>
  <w:num w:numId="11">
    <w:abstractNumId w:val="0"/>
  </w:num>
  <w:num w:numId="12">
    <w:abstractNumId w:val="7"/>
  </w:num>
  <w:num w:numId="13">
    <w:abstractNumId w:val="21"/>
  </w:num>
  <w:num w:numId="14">
    <w:abstractNumId w:val="12"/>
  </w:num>
  <w:num w:numId="15">
    <w:abstractNumId w:val="18"/>
  </w:num>
  <w:num w:numId="16">
    <w:abstractNumId w:val="6"/>
  </w:num>
  <w:num w:numId="17">
    <w:abstractNumId w:val="17"/>
  </w:num>
  <w:num w:numId="18">
    <w:abstractNumId w:val="4"/>
  </w:num>
  <w:num w:numId="19">
    <w:abstractNumId w:val="9"/>
  </w:num>
  <w:num w:numId="20">
    <w:abstractNumId w:val="1"/>
  </w:num>
  <w:num w:numId="21">
    <w:abstractNumId w:val="1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200012"/>
    <w:rsid w:val="0000310D"/>
    <w:rsid w:val="00025211"/>
    <w:rsid w:val="00025BC9"/>
    <w:rsid w:val="000270D1"/>
    <w:rsid w:val="00032017"/>
    <w:rsid w:val="000455B4"/>
    <w:rsid w:val="00057867"/>
    <w:rsid w:val="00062EED"/>
    <w:rsid w:val="000709DD"/>
    <w:rsid w:val="00076947"/>
    <w:rsid w:val="0008572A"/>
    <w:rsid w:val="00085E74"/>
    <w:rsid w:val="00087EBF"/>
    <w:rsid w:val="00096CD3"/>
    <w:rsid w:val="000A06F0"/>
    <w:rsid w:val="000A38A3"/>
    <w:rsid w:val="000A60BE"/>
    <w:rsid w:val="000A64B1"/>
    <w:rsid w:val="000B0767"/>
    <w:rsid w:val="000B3709"/>
    <w:rsid w:val="000C1C96"/>
    <w:rsid w:val="000C5C74"/>
    <w:rsid w:val="000D0DC5"/>
    <w:rsid w:val="000E69CF"/>
    <w:rsid w:val="000E6DFD"/>
    <w:rsid w:val="000F21DB"/>
    <w:rsid w:val="000F606F"/>
    <w:rsid w:val="001065A6"/>
    <w:rsid w:val="00111659"/>
    <w:rsid w:val="00124E44"/>
    <w:rsid w:val="00132446"/>
    <w:rsid w:val="00137D20"/>
    <w:rsid w:val="00142A9A"/>
    <w:rsid w:val="001448B4"/>
    <w:rsid w:val="00154980"/>
    <w:rsid w:val="00175B02"/>
    <w:rsid w:val="00181991"/>
    <w:rsid w:val="00190A63"/>
    <w:rsid w:val="00196C71"/>
    <w:rsid w:val="0019784E"/>
    <w:rsid w:val="001B64E1"/>
    <w:rsid w:val="001C0CE4"/>
    <w:rsid w:val="001C28BA"/>
    <w:rsid w:val="001C3AF2"/>
    <w:rsid w:val="001C48D5"/>
    <w:rsid w:val="001D6E70"/>
    <w:rsid w:val="001E0E16"/>
    <w:rsid w:val="001E3509"/>
    <w:rsid w:val="00200012"/>
    <w:rsid w:val="00203A5A"/>
    <w:rsid w:val="0020729B"/>
    <w:rsid w:val="00207B79"/>
    <w:rsid w:val="0022459C"/>
    <w:rsid w:val="002251D8"/>
    <w:rsid w:val="002269E9"/>
    <w:rsid w:val="00231657"/>
    <w:rsid w:val="00231A05"/>
    <w:rsid w:val="00237124"/>
    <w:rsid w:val="00244F98"/>
    <w:rsid w:val="0025072D"/>
    <w:rsid w:val="002600D2"/>
    <w:rsid w:val="00263658"/>
    <w:rsid w:val="0026545D"/>
    <w:rsid w:val="00287526"/>
    <w:rsid w:val="0029199B"/>
    <w:rsid w:val="002B183D"/>
    <w:rsid w:val="002B3DF8"/>
    <w:rsid w:val="002B65BB"/>
    <w:rsid w:val="002B7A21"/>
    <w:rsid w:val="002C5AD8"/>
    <w:rsid w:val="002D206E"/>
    <w:rsid w:val="002E31CC"/>
    <w:rsid w:val="002E4859"/>
    <w:rsid w:val="002E5686"/>
    <w:rsid w:val="002F192E"/>
    <w:rsid w:val="002F1CDF"/>
    <w:rsid w:val="002F7926"/>
    <w:rsid w:val="0030236E"/>
    <w:rsid w:val="00302F25"/>
    <w:rsid w:val="003036FD"/>
    <w:rsid w:val="00327EA9"/>
    <w:rsid w:val="003316C7"/>
    <w:rsid w:val="0034541A"/>
    <w:rsid w:val="003463F1"/>
    <w:rsid w:val="00346F24"/>
    <w:rsid w:val="003478BA"/>
    <w:rsid w:val="00353265"/>
    <w:rsid w:val="00354814"/>
    <w:rsid w:val="0035717A"/>
    <w:rsid w:val="0036057B"/>
    <w:rsid w:val="00366AFD"/>
    <w:rsid w:val="00371C89"/>
    <w:rsid w:val="00374D7D"/>
    <w:rsid w:val="003760C1"/>
    <w:rsid w:val="003763FF"/>
    <w:rsid w:val="00376FF0"/>
    <w:rsid w:val="00380319"/>
    <w:rsid w:val="0038286F"/>
    <w:rsid w:val="00386350"/>
    <w:rsid w:val="00386882"/>
    <w:rsid w:val="00387FA2"/>
    <w:rsid w:val="003A1919"/>
    <w:rsid w:val="003A6BFC"/>
    <w:rsid w:val="003B23AB"/>
    <w:rsid w:val="003B2B5D"/>
    <w:rsid w:val="003B6C1B"/>
    <w:rsid w:val="003C14D1"/>
    <w:rsid w:val="003C66BE"/>
    <w:rsid w:val="003D4375"/>
    <w:rsid w:val="003D5278"/>
    <w:rsid w:val="003E33B1"/>
    <w:rsid w:val="003E69F4"/>
    <w:rsid w:val="0040076D"/>
    <w:rsid w:val="004066EF"/>
    <w:rsid w:val="004072C0"/>
    <w:rsid w:val="0041048F"/>
    <w:rsid w:val="004130CB"/>
    <w:rsid w:val="00423462"/>
    <w:rsid w:val="0044095F"/>
    <w:rsid w:val="0044373B"/>
    <w:rsid w:val="00446BBE"/>
    <w:rsid w:val="0044780D"/>
    <w:rsid w:val="00447DC2"/>
    <w:rsid w:val="004508CC"/>
    <w:rsid w:val="0045292A"/>
    <w:rsid w:val="004623FC"/>
    <w:rsid w:val="00464588"/>
    <w:rsid w:val="0046638B"/>
    <w:rsid w:val="004756A6"/>
    <w:rsid w:val="004827EB"/>
    <w:rsid w:val="004848D8"/>
    <w:rsid w:val="00492134"/>
    <w:rsid w:val="004A7A07"/>
    <w:rsid w:val="004B2114"/>
    <w:rsid w:val="004C238F"/>
    <w:rsid w:val="004C3AB4"/>
    <w:rsid w:val="004C45E3"/>
    <w:rsid w:val="004D22D3"/>
    <w:rsid w:val="004D7751"/>
    <w:rsid w:val="004E0ADA"/>
    <w:rsid w:val="004E6A43"/>
    <w:rsid w:val="004F0352"/>
    <w:rsid w:val="004F40F4"/>
    <w:rsid w:val="004F61A9"/>
    <w:rsid w:val="005027CF"/>
    <w:rsid w:val="0050423A"/>
    <w:rsid w:val="005043B6"/>
    <w:rsid w:val="005166FA"/>
    <w:rsid w:val="00516D32"/>
    <w:rsid w:val="005176DA"/>
    <w:rsid w:val="00520F99"/>
    <w:rsid w:val="00521C71"/>
    <w:rsid w:val="00534704"/>
    <w:rsid w:val="005365A6"/>
    <w:rsid w:val="00537CEF"/>
    <w:rsid w:val="005424DC"/>
    <w:rsid w:val="00564F08"/>
    <w:rsid w:val="00567C6E"/>
    <w:rsid w:val="00573794"/>
    <w:rsid w:val="0057465B"/>
    <w:rsid w:val="00575C33"/>
    <w:rsid w:val="00577BEE"/>
    <w:rsid w:val="005859B9"/>
    <w:rsid w:val="00587E50"/>
    <w:rsid w:val="0059570A"/>
    <w:rsid w:val="005A28DC"/>
    <w:rsid w:val="005A2E44"/>
    <w:rsid w:val="005A34EB"/>
    <w:rsid w:val="005A68F1"/>
    <w:rsid w:val="005B0A4D"/>
    <w:rsid w:val="005B1757"/>
    <w:rsid w:val="005B2CDF"/>
    <w:rsid w:val="005B2D38"/>
    <w:rsid w:val="005C0FC8"/>
    <w:rsid w:val="005C1F10"/>
    <w:rsid w:val="005C397B"/>
    <w:rsid w:val="005C4C90"/>
    <w:rsid w:val="005C7E43"/>
    <w:rsid w:val="005D036D"/>
    <w:rsid w:val="005E560B"/>
    <w:rsid w:val="005F005C"/>
    <w:rsid w:val="00603C4E"/>
    <w:rsid w:val="00612A11"/>
    <w:rsid w:val="006149FC"/>
    <w:rsid w:val="0063006D"/>
    <w:rsid w:val="00630647"/>
    <w:rsid w:val="00635834"/>
    <w:rsid w:val="00644B6E"/>
    <w:rsid w:val="0064613B"/>
    <w:rsid w:val="00652919"/>
    <w:rsid w:val="0065348F"/>
    <w:rsid w:val="00657D49"/>
    <w:rsid w:val="00662138"/>
    <w:rsid w:val="006738E7"/>
    <w:rsid w:val="006762B3"/>
    <w:rsid w:val="0068372A"/>
    <w:rsid w:val="00683741"/>
    <w:rsid w:val="00685E74"/>
    <w:rsid w:val="00693E9B"/>
    <w:rsid w:val="00697785"/>
    <w:rsid w:val="006A0F48"/>
    <w:rsid w:val="006A5091"/>
    <w:rsid w:val="006A77B9"/>
    <w:rsid w:val="006A7F37"/>
    <w:rsid w:val="006B0A0E"/>
    <w:rsid w:val="006B6CF4"/>
    <w:rsid w:val="006B79E6"/>
    <w:rsid w:val="006C07DD"/>
    <w:rsid w:val="006C64B8"/>
    <w:rsid w:val="006C678E"/>
    <w:rsid w:val="006E30C5"/>
    <w:rsid w:val="006E6C7B"/>
    <w:rsid w:val="006F1EC0"/>
    <w:rsid w:val="006F6545"/>
    <w:rsid w:val="0070071F"/>
    <w:rsid w:val="0071768C"/>
    <w:rsid w:val="0074194A"/>
    <w:rsid w:val="007600B0"/>
    <w:rsid w:val="007623F8"/>
    <w:rsid w:val="00776127"/>
    <w:rsid w:val="007768A9"/>
    <w:rsid w:val="00782641"/>
    <w:rsid w:val="00782995"/>
    <w:rsid w:val="007921EA"/>
    <w:rsid w:val="00792AD7"/>
    <w:rsid w:val="00793EAD"/>
    <w:rsid w:val="007A2BDC"/>
    <w:rsid w:val="007A382D"/>
    <w:rsid w:val="007A4A19"/>
    <w:rsid w:val="007B2AD9"/>
    <w:rsid w:val="007B2F7F"/>
    <w:rsid w:val="007B6F1B"/>
    <w:rsid w:val="007B716A"/>
    <w:rsid w:val="007B7D55"/>
    <w:rsid w:val="007C1F89"/>
    <w:rsid w:val="007D2911"/>
    <w:rsid w:val="007D6783"/>
    <w:rsid w:val="007D7AA1"/>
    <w:rsid w:val="007D7EF3"/>
    <w:rsid w:val="007E095B"/>
    <w:rsid w:val="007E4738"/>
    <w:rsid w:val="007E5265"/>
    <w:rsid w:val="007E60EB"/>
    <w:rsid w:val="007F6703"/>
    <w:rsid w:val="008135CC"/>
    <w:rsid w:val="00815F50"/>
    <w:rsid w:val="00817ACA"/>
    <w:rsid w:val="00823EC6"/>
    <w:rsid w:val="00825D94"/>
    <w:rsid w:val="00830B64"/>
    <w:rsid w:val="00836333"/>
    <w:rsid w:val="008368E7"/>
    <w:rsid w:val="00837260"/>
    <w:rsid w:val="008527DC"/>
    <w:rsid w:val="00855BCC"/>
    <w:rsid w:val="00870922"/>
    <w:rsid w:val="00871633"/>
    <w:rsid w:val="00871869"/>
    <w:rsid w:val="00873703"/>
    <w:rsid w:val="00880E66"/>
    <w:rsid w:val="00884260"/>
    <w:rsid w:val="00897DC2"/>
    <w:rsid w:val="008B3635"/>
    <w:rsid w:val="008B3E6F"/>
    <w:rsid w:val="008C39BB"/>
    <w:rsid w:val="008C413E"/>
    <w:rsid w:val="008C7858"/>
    <w:rsid w:val="008D3C2E"/>
    <w:rsid w:val="008D443A"/>
    <w:rsid w:val="008E039C"/>
    <w:rsid w:val="008E0580"/>
    <w:rsid w:val="008E40C6"/>
    <w:rsid w:val="008E41D7"/>
    <w:rsid w:val="008E481A"/>
    <w:rsid w:val="008F236D"/>
    <w:rsid w:val="00906D28"/>
    <w:rsid w:val="00915279"/>
    <w:rsid w:val="009156FA"/>
    <w:rsid w:val="009270F4"/>
    <w:rsid w:val="009334FD"/>
    <w:rsid w:val="00933E83"/>
    <w:rsid w:val="009423E8"/>
    <w:rsid w:val="009501E1"/>
    <w:rsid w:val="00956CF1"/>
    <w:rsid w:val="00957CE2"/>
    <w:rsid w:val="00972590"/>
    <w:rsid w:val="0098237C"/>
    <w:rsid w:val="009846FD"/>
    <w:rsid w:val="00984EEC"/>
    <w:rsid w:val="00995979"/>
    <w:rsid w:val="00995D21"/>
    <w:rsid w:val="009A0085"/>
    <w:rsid w:val="009A5F19"/>
    <w:rsid w:val="009C6E1E"/>
    <w:rsid w:val="009D4317"/>
    <w:rsid w:val="009D7AAA"/>
    <w:rsid w:val="009E38FD"/>
    <w:rsid w:val="009F0782"/>
    <w:rsid w:val="00A02E19"/>
    <w:rsid w:val="00A17A2D"/>
    <w:rsid w:val="00A26638"/>
    <w:rsid w:val="00A3151B"/>
    <w:rsid w:val="00A339EC"/>
    <w:rsid w:val="00A34797"/>
    <w:rsid w:val="00A42734"/>
    <w:rsid w:val="00A4504B"/>
    <w:rsid w:val="00A555BA"/>
    <w:rsid w:val="00A565CE"/>
    <w:rsid w:val="00A65E18"/>
    <w:rsid w:val="00A67AA0"/>
    <w:rsid w:val="00A720B3"/>
    <w:rsid w:val="00A86E75"/>
    <w:rsid w:val="00A96B0F"/>
    <w:rsid w:val="00AA1A23"/>
    <w:rsid w:val="00AA44A4"/>
    <w:rsid w:val="00AA6069"/>
    <w:rsid w:val="00AC0F8D"/>
    <w:rsid w:val="00AC6A73"/>
    <w:rsid w:val="00AD6112"/>
    <w:rsid w:val="00AE30F4"/>
    <w:rsid w:val="00AE3474"/>
    <w:rsid w:val="00AE34B7"/>
    <w:rsid w:val="00AE77AA"/>
    <w:rsid w:val="00AE794E"/>
    <w:rsid w:val="00AF3060"/>
    <w:rsid w:val="00B01220"/>
    <w:rsid w:val="00B04470"/>
    <w:rsid w:val="00B04F5F"/>
    <w:rsid w:val="00B104B5"/>
    <w:rsid w:val="00B16FBD"/>
    <w:rsid w:val="00B21172"/>
    <w:rsid w:val="00B322F3"/>
    <w:rsid w:val="00B333AE"/>
    <w:rsid w:val="00B54C16"/>
    <w:rsid w:val="00B6170A"/>
    <w:rsid w:val="00B634AB"/>
    <w:rsid w:val="00B64906"/>
    <w:rsid w:val="00B752E4"/>
    <w:rsid w:val="00B75C45"/>
    <w:rsid w:val="00B81D13"/>
    <w:rsid w:val="00B85333"/>
    <w:rsid w:val="00B85F9D"/>
    <w:rsid w:val="00B94845"/>
    <w:rsid w:val="00B96F44"/>
    <w:rsid w:val="00BC5D7E"/>
    <w:rsid w:val="00BD1D88"/>
    <w:rsid w:val="00BE67B2"/>
    <w:rsid w:val="00BF1F1C"/>
    <w:rsid w:val="00BF488A"/>
    <w:rsid w:val="00C00E06"/>
    <w:rsid w:val="00C03AF6"/>
    <w:rsid w:val="00C04287"/>
    <w:rsid w:val="00C106D4"/>
    <w:rsid w:val="00C13BE0"/>
    <w:rsid w:val="00C210D9"/>
    <w:rsid w:val="00C22C8E"/>
    <w:rsid w:val="00C26546"/>
    <w:rsid w:val="00C32ADB"/>
    <w:rsid w:val="00C35EFF"/>
    <w:rsid w:val="00C36934"/>
    <w:rsid w:val="00C376B2"/>
    <w:rsid w:val="00C42785"/>
    <w:rsid w:val="00C45111"/>
    <w:rsid w:val="00C45282"/>
    <w:rsid w:val="00C50C49"/>
    <w:rsid w:val="00C52DBF"/>
    <w:rsid w:val="00C60663"/>
    <w:rsid w:val="00C62D81"/>
    <w:rsid w:val="00C64466"/>
    <w:rsid w:val="00C646F0"/>
    <w:rsid w:val="00C64E1B"/>
    <w:rsid w:val="00C7049A"/>
    <w:rsid w:val="00C70630"/>
    <w:rsid w:val="00C76DAE"/>
    <w:rsid w:val="00C85183"/>
    <w:rsid w:val="00C86C9F"/>
    <w:rsid w:val="00C877C8"/>
    <w:rsid w:val="00C9022E"/>
    <w:rsid w:val="00C92B64"/>
    <w:rsid w:val="00C95D54"/>
    <w:rsid w:val="00C9712A"/>
    <w:rsid w:val="00CA03FF"/>
    <w:rsid w:val="00CA0464"/>
    <w:rsid w:val="00CA6A38"/>
    <w:rsid w:val="00CA7240"/>
    <w:rsid w:val="00CB4EFC"/>
    <w:rsid w:val="00CB57D0"/>
    <w:rsid w:val="00CC27CE"/>
    <w:rsid w:val="00CE0E53"/>
    <w:rsid w:val="00CE13ED"/>
    <w:rsid w:val="00CE478F"/>
    <w:rsid w:val="00CE5C00"/>
    <w:rsid w:val="00CE6371"/>
    <w:rsid w:val="00CF35A2"/>
    <w:rsid w:val="00CF45AA"/>
    <w:rsid w:val="00D0149F"/>
    <w:rsid w:val="00D06D75"/>
    <w:rsid w:val="00D325EE"/>
    <w:rsid w:val="00D40EA9"/>
    <w:rsid w:val="00D65A0E"/>
    <w:rsid w:val="00D712C0"/>
    <w:rsid w:val="00D76933"/>
    <w:rsid w:val="00D8038F"/>
    <w:rsid w:val="00D8073B"/>
    <w:rsid w:val="00D84F2B"/>
    <w:rsid w:val="00D92136"/>
    <w:rsid w:val="00D92A3A"/>
    <w:rsid w:val="00D95829"/>
    <w:rsid w:val="00DA4733"/>
    <w:rsid w:val="00DA4ECF"/>
    <w:rsid w:val="00DB09F7"/>
    <w:rsid w:val="00DD2C49"/>
    <w:rsid w:val="00DD462A"/>
    <w:rsid w:val="00DD7BBD"/>
    <w:rsid w:val="00DE0177"/>
    <w:rsid w:val="00DE4AAC"/>
    <w:rsid w:val="00E01484"/>
    <w:rsid w:val="00E038AD"/>
    <w:rsid w:val="00E12DAD"/>
    <w:rsid w:val="00E16910"/>
    <w:rsid w:val="00E22D9C"/>
    <w:rsid w:val="00E2603E"/>
    <w:rsid w:val="00E30143"/>
    <w:rsid w:val="00E3393B"/>
    <w:rsid w:val="00E41368"/>
    <w:rsid w:val="00E4405D"/>
    <w:rsid w:val="00E61A70"/>
    <w:rsid w:val="00E7614C"/>
    <w:rsid w:val="00E80A2F"/>
    <w:rsid w:val="00E8700B"/>
    <w:rsid w:val="00E97526"/>
    <w:rsid w:val="00EA32A1"/>
    <w:rsid w:val="00EA6BBB"/>
    <w:rsid w:val="00EB266B"/>
    <w:rsid w:val="00EB370E"/>
    <w:rsid w:val="00EB390B"/>
    <w:rsid w:val="00EC1047"/>
    <w:rsid w:val="00EC7D55"/>
    <w:rsid w:val="00ED35B3"/>
    <w:rsid w:val="00EE682E"/>
    <w:rsid w:val="00EF50A8"/>
    <w:rsid w:val="00EF635A"/>
    <w:rsid w:val="00F00CD0"/>
    <w:rsid w:val="00F028B4"/>
    <w:rsid w:val="00F04D15"/>
    <w:rsid w:val="00F04E95"/>
    <w:rsid w:val="00F16936"/>
    <w:rsid w:val="00F16DC4"/>
    <w:rsid w:val="00F267DF"/>
    <w:rsid w:val="00F27EB5"/>
    <w:rsid w:val="00F3087A"/>
    <w:rsid w:val="00F30AE4"/>
    <w:rsid w:val="00F372CE"/>
    <w:rsid w:val="00F4280C"/>
    <w:rsid w:val="00F527FE"/>
    <w:rsid w:val="00F55C9B"/>
    <w:rsid w:val="00F60224"/>
    <w:rsid w:val="00F63120"/>
    <w:rsid w:val="00F66969"/>
    <w:rsid w:val="00F7657D"/>
    <w:rsid w:val="00F86F06"/>
    <w:rsid w:val="00F875DE"/>
    <w:rsid w:val="00F933DF"/>
    <w:rsid w:val="00FA24B1"/>
    <w:rsid w:val="00FA5029"/>
    <w:rsid w:val="00FB762A"/>
    <w:rsid w:val="00FC099B"/>
    <w:rsid w:val="00FC1741"/>
    <w:rsid w:val="00FC2871"/>
    <w:rsid w:val="00FC416E"/>
    <w:rsid w:val="00FC5DDF"/>
    <w:rsid w:val="00FC6D40"/>
    <w:rsid w:val="00FD04FA"/>
    <w:rsid w:val="00FD278F"/>
    <w:rsid w:val="00FD3915"/>
    <w:rsid w:val="00FD7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4" type="connector" idref="#_x0000_s1042"/>
        <o:r id="V:Rule5" type="connector" idref="#_x0000_s1040"/>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442"/>
    <w:pPr>
      <w:spacing w:before="120" w:after="120" w:line="276" w:lineRule="auto"/>
      <w:ind w:left="284" w:right="284" w:firstLine="737"/>
      <w:jc w:val="both"/>
    </w:pPr>
  </w:style>
  <w:style w:type="paragraph" w:styleId="1">
    <w:name w:val="heading 1"/>
    <w:basedOn w:val="a"/>
    <w:next w:val="a"/>
    <w:link w:val="10"/>
    <w:uiPriority w:val="9"/>
    <w:qFormat/>
    <w:rsid w:val="008E4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61139"/>
    <w:rPr>
      <w:rFonts w:ascii="Tahoma" w:hAnsi="Tahoma" w:cs="Tahoma"/>
      <w:sz w:val="16"/>
      <w:szCs w:val="16"/>
    </w:rPr>
  </w:style>
  <w:style w:type="character" w:customStyle="1" w:styleId="-">
    <w:name w:val="Интернет-ссылка"/>
    <w:basedOn w:val="a0"/>
    <w:uiPriority w:val="99"/>
    <w:unhideWhenUsed/>
    <w:rsid w:val="00D10632"/>
    <w:rPr>
      <w:color w:val="0000FF" w:themeColor="hyperlink"/>
      <w:u w:val="single"/>
    </w:rPr>
  </w:style>
  <w:style w:type="character" w:customStyle="1" w:styleId="a4">
    <w:name w:val="Основной текст Знак"/>
    <w:basedOn w:val="a0"/>
    <w:qFormat/>
    <w:rsid w:val="0039771A"/>
    <w:rPr>
      <w:rFonts w:ascii="Times New Roman" w:eastAsia="Times New Roman" w:hAnsi="Times New Roman" w:cs="Times New Roman"/>
      <w:sz w:val="24"/>
      <w:szCs w:val="24"/>
      <w:lang w:eastAsia="ru-RU"/>
    </w:rPr>
  </w:style>
  <w:style w:type="character" w:customStyle="1" w:styleId="WW-2">
    <w:name w:val="WW-Основной текст с отступом 2 Знак"/>
    <w:qFormat/>
    <w:rsid w:val="0039771A"/>
    <w:rPr>
      <w:rFonts w:ascii="Times New Roman" w:eastAsia="Times New Roman" w:hAnsi="Times New Roman" w:cs="Times New Roman"/>
      <w:sz w:val="28"/>
      <w:szCs w:val="20"/>
      <w:lang w:eastAsia="ru-RU"/>
    </w:rPr>
  </w:style>
  <w:style w:type="character" w:styleId="a5">
    <w:name w:val="Placeholder Text"/>
    <w:basedOn w:val="a0"/>
    <w:uiPriority w:val="99"/>
    <w:semiHidden/>
    <w:qFormat/>
    <w:rsid w:val="008D232B"/>
    <w:rPr>
      <w:color w:val="808080"/>
    </w:rPr>
  </w:style>
  <w:style w:type="character" w:customStyle="1" w:styleId="ListLabel1">
    <w:name w:val="ListLabel 1"/>
    <w:qFormat/>
    <w:rsid w:val="00200012"/>
    <w:rPr>
      <w:b/>
      <w:bCs/>
      <w:i/>
      <w:iCs/>
      <w:sz w:val="28"/>
      <w:szCs w:val="28"/>
    </w:rPr>
  </w:style>
  <w:style w:type="character" w:customStyle="1" w:styleId="ListLabel2">
    <w:name w:val="ListLabel 2"/>
    <w:qFormat/>
    <w:rsid w:val="00200012"/>
    <w:rPr>
      <w:u w:val="none"/>
    </w:rPr>
  </w:style>
  <w:style w:type="character" w:customStyle="1" w:styleId="ListLabel3">
    <w:name w:val="ListLabel 3"/>
    <w:qFormat/>
    <w:rsid w:val="00200012"/>
    <w:rPr>
      <w:sz w:val="28"/>
    </w:rPr>
  </w:style>
  <w:style w:type="character" w:customStyle="1" w:styleId="ListLabel4">
    <w:name w:val="ListLabel 4"/>
    <w:qFormat/>
    <w:rsid w:val="00200012"/>
    <w:rPr>
      <w:rFonts w:ascii="Times New Roman" w:hAnsi="Times New Roman"/>
      <w:sz w:val="28"/>
    </w:rPr>
  </w:style>
  <w:style w:type="character" w:customStyle="1" w:styleId="ListLabel5">
    <w:name w:val="ListLabel 5"/>
    <w:qFormat/>
    <w:rsid w:val="00200012"/>
    <w:rPr>
      <w:rFonts w:ascii="Times New Roman" w:hAnsi="Times New Roman"/>
      <w:sz w:val="28"/>
    </w:rPr>
  </w:style>
  <w:style w:type="character" w:customStyle="1" w:styleId="ListLabel6">
    <w:name w:val="ListLabel 6"/>
    <w:qFormat/>
    <w:rsid w:val="00200012"/>
    <w:rPr>
      <w:sz w:val="28"/>
    </w:rPr>
  </w:style>
  <w:style w:type="character" w:customStyle="1" w:styleId="ListLabel7">
    <w:name w:val="ListLabel 7"/>
    <w:qFormat/>
    <w:rsid w:val="00200012"/>
    <w:rPr>
      <w:sz w:val="28"/>
    </w:rPr>
  </w:style>
  <w:style w:type="character" w:customStyle="1" w:styleId="ListLabel8">
    <w:name w:val="ListLabel 8"/>
    <w:qFormat/>
    <w:rsid w:val="00200012"/>
    <w:rPr>
      <w:sz w:val="28"/>
    </w:rPr>
  </w:style>
  <w:style w:type="character" w:customStyle="1" w:styleId="ListLabel9">
    <w:name w:val="ListLabel 9"/>
    <w:qFormat/>
    <w:rsid w:val="00200012"/>
    <w:rPr>
      <w:sz w:val="28"/>
    </w:rPr>
  </w:style>
  <w:style w:type="character" w:customStyle="1" w:styleId="ListLabel10">
    <w:name w:val="ListLabel 10"/>
    <w:qFormat/>
    <w:rsid w:val="00200012"/>
    <w:rPr>
      <w:sz w:val="28"/>
    </w:rPr>
  </w:style>
  <w:style w:type="character" w:customStyle="1" w:styleId="ListLabel11">
    <w:name w:val="ListLabel 11"/>
    <w:qFormat/>
    <w:rsid w:val="00200012"/>
    <w:rPr>
      <w:sz w:val="28"/>
    </w:rPr>
  </w:style>
  <w:style w:type="character" w:customStyle="1" w:styleId="ListLabel12">
    <w:name w:val="ListLabel 12"/>
    <w:qFormat/>
    <w:rsid w:val="00200012"/>
    <w:rPr>
      <w:sz w:val="28"/>
    </w:rPr>
  </w:style>
  <w:style w:type="character" w:customStyle="1" w:styleId="ListLabel13">
    <w:name w:val="ListLabel 13"/>
    <w:qFormat/>
    <w:rsid w:val="00200012"/>
    <w:rPr>
      <w:rFonts w:ascii="Times New Roman" w:hAnsi="Times New Roman" w:cs="Times New Roman"/>
      <w:color w:val="000000" w:themeColor="text1"/>
      <w:sz w:val="28"/>
      <w:szCs w:val="28"/>
      <w:u w:val="none"/>
      <w:lang w:val="uk-UA"/>
    </w:rPr>
  </w:style>
  <w:style w:type="paragraph" w:customStyle="1" w:styleId="a6">
    <w:name w:val="Заголовок"/>
    <w:basedOn w:val="a"/>
    <w:next w:val="a7"/>
    <w:qFormat/>
    <w:rsid w:val="00200012"/>
    <w:pPr>
      <w:keepNext/>
      <w:spacing w:before="240"/>
    </w:pPr>
    <w:rPr>
      <w:rFonts w:ascii="Liberation Sans" w:eastAsia="Droid Sans Fallback" w:hAnsi="Liberation Sans" w:cs="FreeSans"/>
      <w:sz w:val="28"/>
      <w:szCs w:val="28"/>
    </w:rPr>
  </w:style>
  <w:style w:type="paragraph" w:styleId="a7">
    <w:name w:val="Body Text"/>
    <w:basedOn w:val="a"/>
    <w:rsid w:val="0039771A"/>
    <w:pPr>
      <w:spacing w:before="0" w:line="240" w:lineRule="auto"/>
      <w:ind w:left="0" w:right="0" w:firstLine="0"/>
      <w:jc w:val="left"/>
    </w:pPr>
    <w:rPr>
      <w:rFonts w:ascii="Times New Roman" w:eastAsia="Times New Roman" w:hAnsi="Times New Roman" w:cs="Times New Roman"/>
      <w:sz w:val="24"/>
      <w:szCs w:val="24"/>
      <w:lang w:eastAsia="ru-RU"/>
    </w:rPr>
  </w:style>
  <w:style w:type="paragraph" w:styleId="a8">
    <w:name w:val="List"/>
    <w:basedOn w:val="a7"/>
    <w:rsid w:val="00200012"/>
    <w:rPr>
      <w:rFonts w:cs="FreeSans"/>
    </w:rPr>
  </w:style>
  <w:style w:type="paragraph" w:customStyle="1" w:styleId="11">
    <w:name w:val="Название объекта1"/>
    <w:basedOn w:val="a"/>
    <w:qFormat/>
    <w:rsid w:val="00200012"/>
    <w:pPr>
      <w:suppressLineNumbers/>
    </w:pPr>
    <w:rPr>
      <w:rFonts w:cs="FreeSans"/>
      <w:i/>
      <w:iCs/>
      <w:sz w:val="24"/>
      <w:szCs w:val="24"/>
    </w:rPr>
  </w:style>
  <w:style w:type="paragraph" w:styleId="a9">
    <w:name w:val="index heading"/>
    <w:basedOn w:val="a"/>
    <w:qFormat/>
    <w:rsid w:val="00200012"/>
    <w:pPr>
      <w:suppressLineNumbers/>
    </w:pPr>
    <w:rPr>
      <w:rFonts w:cs="FreeSans"/>
    </w:rPr>
  </w:style>
  <w:style w:type="paragraph" w:styleId="aa">
    <w:name w:val="List Paragraph"/>
    <w:basedOn w:val="a"/>
    <w:uiPriority w:val="99"/>
    <w:qFormat/>
    <w:rsid w:val="00D40FF0"/>
    <w:pPr>
      <w:ind w:left="720"/>
      <w:contextualSpacing/>
    </w:pPr>
  </w:style>
  <w:style w:type="paragraph" w:customStyle="1" w:styleId="cef1edeee2edeee9f2e5eaf1f22">
    <w:name w:val="Оceсf1нedоeeвe2нedоeeйe9 тf2еe5кeaсf1тf2 2"/>
    <w:basedOn w:val="a"/>
    <w:uiPriority w:val="99"/>
    <w:qFormat/>
    <w:rsid w:val="007C421D"/>
    <w:pPr>
      <w:spacing w:before="0" w:line="480" w:lineRule="auto"/>
      <w:ind w:left="0" w:right="0" w:firstLine="0"/>
      <w:jc w:val="left"/>
    </w:pPr>
    <w:rPr>
      <w:rFonts w:ascii="Times New Roman" w:eastAsia="Times New Roman" w:hAnsi="Times New Roman" w:cs="Times New Roman"/>
      <w:sz w:val="24"/>
      <w:szCs w:val="24"/>
    </w:rPr>
  </w:style>
  <w:style w:type="paragraph" w:customStyle="1" w:styleId="cef1edeee2edeee9f2e5eaf1f2">
    <w:name w:val="Оceсf1нedоeeвe2нedоeeйe9 тf2еe5кeaсf1тf2"/>
    <w:basedOn w:val="a"/>
    <w:uiPriority w:val="99"/>
    <w:qFormat/>
    <w:rsid w:val="007C421D"/>
    <w:pPr>
      <w:spacing w:before="0" w:after="0" w:line="240" w:lineRule="auto"/>
      <w:ind w:left="0" w:right="0" w:firstLine="0"/>
      <w:jc w:val="left"/>
    </w:pPr>
    <w:rPr>
      <w:rFonts w:ascii="Times New Roman" w:eastAsia="Times New Roman" w:hAnsi="Times New Roman" w:cs="Times New Roman"/>
      <w:sz w:val="28"/>
      <w:szCs w:val="28"/>
      <w:lang w:val="uk-UA"/>
    </w:rPr>
  </w:style>
  <w:style w:type="paragraph" w:customStyle="1" w:styleId="c7e0e3eeebeee2eeea">
    <w:name w:val="Зc7аe0гe3оeeлebоeeвe2оeeкea"/>
    <w:basedOn w:val="a"/>
    <w:uiPriority w:val="99"/>
    <w:qFormat/>
    <w:rsid w:val="007C421D"/>
    <w:pPr>
      <w:spacing w:before="0" w:after="0" w:line="240" w:lineRule="auto"/>
      <w:ind w:left="0" w:right="0" w:firstLine="0"/>
      <w:jc w:val="center"/>
    </w:pPr>
    <w:rPr>
      <w:rFonts w:ascii="Times New Roman" w:eastAsia="Times New Roman" w:hAnsi="Times New Roman" w:cs="Times New Roman"/>
      <w:b/>
      <w:bCs/>
      <w:sz w:val="28"/>
      <w:szCs w:val="28"/>
    </w:rPr>
  </w:style>
  <w:style w:type="paragraph" w:styleId="ab">
    <w:name w:val="Balloon Text"/>
    <w:basedOn w:val="a"/>
    <w:uiPriority w:val="99"/>
    <w:semiHidden/>
    <w:unhideWhenUsed/>
    <w:qFormat/>
    <w:rsid w:val="00E61139"/>
    <w:pPr>
      <w:spacing w:before="0" w:after="0" w:line="240" w:lineRule="auto"/>
    </w:pPr>
    <w:rPr>
      <w:rFonts w:ascii="Tahoma" w:hAnsi="Tahoma" w:cs="Tahoma"/>
      <w:sz w:val="16"/>
      <w:szCs w:val="16"/>
    </w:rPr>
  </w:style>
  <w:style w:type="paragraph" w:customStyle="1" w:styleId="c7e0e3eeebeee2eeea1">
    <w:name w:val="Зc7аe0гe3оeeлebоeeвe2оeeкea 1"/>
    <w:basedOn w:val="a"/>
    <w:uiPriority w:val="99"/>
    <w:qFormat/>
    <w:rsid w:val="007C0C7B"/>
    <w:pPr>
      <w:keepNext/>
      <w:spacing w:before="0" w:after="0" w:line="240" w:lineRule="auto"/>
      <w:ind w:left="0" w:right="0" w:firstLine="709"/>
      <w:outlineLvl w:val="0"/>
    </w:pPr>
    <w:rPr>
      <w:rFonts w:ascii="Times New Roman" w:eastAsia="Times New Roman" w:hAnsi="Times New Roman" w:cs="Times New Roman"/>
      <w:sz w:val="28"/>
      <w:szCs w:val="28"/>
      <w:lang w:val="uk-UA"/>
    </w:rPr>
  </w:style>
  <w:style w:type="paragraph" w:customStyle="1" w:styleId="c7e0e3eeebeee2eeea2">
    <w:name w:val="Зc7аe0гe3оeeлebоeeвe2оeeкea 2"/>
    <w:basedOn w:val="a"/>
    <w:uiPriority w:val="99"/>
    <w:qFormat/>
    <w:rsid w:val="007C0C7B"/>
    <w:pPr>
      <w:keepNext/>
      <w:spacing w:before="240" w:after="60" w:line="240" w:lineRule="auto"/>
      <w:ind w:right="0"/>
      <w:jc w:val="left"/>
      <w:outlineLvl w:val="1"/>
    </w:pPr>
    <w:rPr>
      <w:rFonts w:ascii="Arial" w:eastAsia="Times New Roman" w:hAnsi="Arial" w:cs="Arial"/>
      <w:b/>
      <w:bCs/>
      <w:i/>
      <w:iCs/>
      <w:sz w:val="28"/>
      <w:szCs w:val="28"/>
      <w:lang w:val="uk-UA"/>
    </w:rPr>
  </w:style>
  <w:style w:type="paragraph" w:customStyle="1" w:styleId="c7e0e3eeebeee2eeea3">
    <w:name w:val="Зc7аe0гe3оeeлebоeeвe2оeeкea 3"/>
    <w:basedOn w:val="a"/>
    <w:uiPriority w:val="99"/>
    <w:qFormat/>
    <w:rsid w:val="007C0C7B"/>
    <w:pPr>
      <w:keepNext/>
      <w:spacing w:before="240" w:after="60" w:line="240" w:lineRule="auto"/>
      <w:ind w:right="0"/>
      <w:jc w:val="left"/>
      <w:outlineLvl w:val="2"/>
    </w:pPr>
    <w:rPr>
      <w:rFonts w:ascii="Arial" w:eastAsia="Times New Roman" w:hAnsi="Arial" w:cs="Arial"/>
      <w:b/>
      <w:bCs/>
      <w:sz w:val="26"/>
      <w:szCs w:val="26"/>
      <w:lang w:val="uk-UA"/>
    </w:rPr>
  </w:style>
  <w:style w:type="paragraph" w:customStyle="1" w:styleId="c7e0e3eeebeee2eeea4">
    <w:name w:val="Зc7аe0гe3оeeлebоeeвe2оeeкea 4"/>
    <w:basedOn w:val="a"/>
    <w:uiPriority w:val="99"/>
    <w:qFormat/>
    <w:rsid w:val="00903C63"/>
    <w:pPr>
      <w:keepNext/>
      <w:spacing w:before="240" w:after="60" w:line="240" w:lineRule="auto"/>
      <w:ind w:right="0"/>
      <w:jc w:val="left"/>
      <w:outlineLvl w:val="3"/>
    </w:pPr>
    <w:rPr>
      <w:rFonts w:ascii="Times New Roman" w:eastAsia="Times New Roman" w:hAnsi="Times New Roman" w:cs="Times New Roman"/>
      <w:b/>
      <w:bCs/>
      <w:sz w:val="28"/>
      <w:szCs w:val="28"/>
      <w:lang w:val="uk-UA"/>
    </w:rPr>
  </w:style>
  <w:style w:type="paragraph" w:customStyle="1" w:styleId="WW-20">
    <w:name w:val="WW-Основной текст с отступом 2"/>
    <w:basedOn w:val="a"/>
    <w:qFormat/>
    <w:rsid w:val="0039771A"/>
    <w:pPr>
      <w:suppressAutoHyphens/>
      <w:spacing w:before="0" w:after="0" w:line="360" w:lineRule="auto"/>
      <w:ind w:left="0" w:right="0" w:firstLine="709"/>
    </w:pPr>
    <w:rPr>
      <w:rFonts w:ascii="Times New Roman" w:eastAsia="Times New Roman" w:hAnsi="Times New Roman" w:cs="Times New Roman"/>
      <w:sz w:val="28"/>
      <w:szCs w:val="20"/>
      <w:lang w:eastAsia="ru-RU"/>
    </w:rPr>
  </w:style>
  <w:style w:type="paragraph" w:styleId="ac">
    <w:name w:val="Document Map"/>
    <w:basedOn w:val="a"/>
    <w:link w:val="ad"/>
    <w:uiPriority w:val="99"/>
    <w:semiHidden/>
    <w:unhideWhenUsed/>
    <w:rsid w:val="00683741"/>
    <w:pPr>
      <w:spacing w:before="0"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683741"/>
    <w:rPr>
      <w:rFonts w:ascii="Tahoma" w:hAnsi="Tahoma" w:cs="Tahoma"/>
      <w:sz w:val="16"/>
      <w:szCs w:val="16"/>
    </w:rPr>
  </w:style>
  <w:style w:type="paragraph" w:styleId="ae">
    <w:name w:val="header"/>
    <w:basedOn w:val="a"/>
    <w:link w:val="af"/>
    <w:uiPriority w:val="99"/>
    <w:unhideWhenUsed/>
    <w:rsid w:val="00F875DE"/>
    <w:pPr>
      <w:tabs>
        <w:tab w:val="center" w:pos="4677"/>
        <w:tab w:val="right" w:pos="9355"/>
      </w:tabs>
      <w:spacing w:before="0" w:after="0" w:line="240" w:lineRule="auto"/>
    </w:pPr>
  </w:style>
  <w:style w:type="character" w:customStyle="1" w:styleId="af">
    <w:name w:val="Верхний колонтитул Знак"/>
    <w:basedOn w:val="a0"/>
    <w:link w:val="ae"/>
    <w:uiPriority w:val="99"/>
    <w:rsid w:val="00F875DE"/>
  </w:style>
  <w:style w:type="paragraph" w:styleId="af0">
    <w:name w:val="footer"/>
    <w:basedOn w:val="a"/>
    <w:link w:val="af1"/>
    <w:uiPriority w:val="99"/>
    <w:unhideWhenUsed/>
    <w:rsid w:val="00F875DE"/>
    <w:pPr>
      <w:tabs>
        <w:tab w:val="center" w:pos="4677"/>
        <w:tab w:val="right" w:pos="9355"/>
      </w:tabs>
      <w:spacing w:before="0" w:after="0" w:line="240" w:lineRule="auto"/>
    </w:pPr>
  </w:style>
  <w:style w:type="character" w:customStyle="1" w:styleId="af1">
    <w:name w:val="Нижний колонтитул Знак"/>
    <w:basedOn w:val="a0"/>
    <w:link w:val="af0"/>
    <w:uiPriority w:val="99"/>
    <w:rsid w:val="00F875DE"/>
  </w:style>
  <w:style w:type="character" w:customStyle="1" w:styleId="10">
    <w:name w:val="Заголовок 1 Знак"/>
    <w:basedOn w:val="a0"/>
    <w:link w:val="1"/>
    <w:uiPriority w:val="9"/>
    <w:rsid w:val="008E40C6"/>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8E40C6"/>
    <w:pPr>
      <w:ind w:left="0" w:right="0" w:firstLine="0"/>
      <w:jc w:val="left"/>
      <w:outlineLvl w:val="9"/>
    </w:pPr>
  </w:style>
  <w:style w:type="paragraph" w:styleId="12">
    <w:name w:val="toc 1"/>
    <w:basedOn w:val="a"/>
    <w:next w:val="a"/>
    <w:autoRedefine/>
    <w:uiPriority w:val="39"/>
    <w:unhideWhenUsed/>
    <w:rsid w:val="0065348F"/>
    <w:pPr>
      <w:tabs>
        <w:tab w:val="right" w:leader="dot" w:pos="9628"/>
      </w:tabs>
      <w:spacing w:after="100"/>
      <w:ind w:left="0" w:firstLine="0"/>
      <w:jc w:val="left"/>
    </w:pPr>
  </w:style>
  <w:style w:type="paragraph" w:styleId="2">
    <w:name w:val="toc 2"/>
    <w:basedOn w:val="a"/>
    <w:next w:val="a"/>
    <w:autoRedefine/>
    <w:uiPriority w:val="39"/>
    <w:unhideWhenUsed/>
    <w:rsid w:val="008E40C6"/>
    <w:pPr>
      <w:spacing w:after="100"/>
      <w:ind w:left="220"/>
    </w:pPr>
  </w:style>
  <w:style w:type="paragraph" w:styleId="3">
    <w:name w:val="toc 3"/>
    <w:basedOn w:val="a"/>
    <w:next w:val="a"/>
    <w:autoRedefine/>
    <w:uiPriority w:val="39"/>
    <w:unhideWhenUsed/>
    <w:rsid w:val="008E40C6"/>
    <w:pPr>
      <w:spacing w:after="100"/>
      <w:ind w:left="440"/>
    </w:pPr>
  </w:style>
  <w:style w:type="character" w:styleId="af3">
    <w:name w:val="Hyperlink"/>
    <w:basedOn w:val="a0"/>
    <w:uiPriority w:val="99"/>
    <w:unhideWhenUsed/>
    <w:rsid w:val="008E40C6"/>
    <w:rPr>
      <w:color w:val="0000FF" w:themeColor="hyperlink"/>
      <w:u w:val="single"/>
    </w:rPr>
  </w:style>
  <w:style w:type="paragraph" w:styleId="20">
    <w:name w:val="Body Text 2"/>
    <w:basedOn w:val="a"/>
    <w:link w:val="21"/>
    <w:uiPriority w:val="99"/>
    <w:unhideWhenUsed/>
    <w:rsid w:val="0044373B"/>
    <w:pPr>
      <w:spacing w:line="480" w:lineRule="auto"/>
    </w:pPr>
  </w:style>
  <w:style w:type="character" w:customStyle="1" w:styleId="21">
    <w:name w:val="Основной текст 2 Знак"/>
    <w:basedOn w:val="a0"/>
    <w:link w:val="20"/>
    <w:uiPriority w:val="99"/>
    <w:rsid w:val="0044373B"/>
  </w:style>
  <w:style w:type="paragraph" w:customStyle="1" w:styleId="13">
    <w:name w:val="Обычный1"/>
    <w:rsid w:val="002C5AD8"/>
    <w:rPr>
      <w:rFonts w:ascii="MS Sans Serif" w:eastAsia="Times New Roman" w:hAnsi="MS Sans Serif" w:cs="Times New Roman"/>
      <w:snapToGrid w:val="0"/>
      <w:sz w:val="20"/>
      <w:szCs w:val="20"/>
      <w:lang w:val="en-US" w:eastAsia="ru-RU"/>
    </w:rPr>
  </w:style>
  <w:style w:type="character" w:styleId="af4">
    <w:name w:val="Emphasis"/>
    <w:basedOn w:val="a0"/>
    <w:uiPriority w:val="20"/>
    <w:qFormat/>
    <w:rsid w:val="00567C6E"/>
    <w:rPr>
      <w:i/>
      <w:iCs/>
    </w:rPr>
  </w:style>
</w:styles>
</file>

<file path=word/webSettings.xml><?xml version="1.0" encoding="utf-8"?>
<w:webSettings xmlns:r="http://schemas.openxmlformats.org/officeDocument/2006/relationships" xmlns:w="http://schemas.openxmlformats.org/wordprocessingml/2006/main">
  <w:divs>
    <w:div w:id="312216523">
      <w:bodyDiv w:val="1"/>
      <w:marLeft w:val="0"/>
      <w:marRight w:val="0"/>
      <w:marTop w:val="0"/>
      <w:marBottom w:val="0"/>
      <w:divBdr>
        <w:top w:val="none" w:sz="0" w:space="0" w:color="auto"/>
        <w:left w:val="none" w:sz="0" w:space="0" w:color="auto"/>
        <w:bottom w:val="none" w:sz="0" w:space="0" w:color="auto"/>
        <w:right w:val="none" w:sz="0" w:space="0" w:color="auto"/>
      </w:divBdr>
    </w:div>
    <w:div w:id="1164786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k.wikipedia.org/wiki/&#1053;&#1072;&#1081;&#1087;&#1088;&#1086;&#1089;&#1090;&#1110;&#1096;&#1110;" TargetMode="External"/><Relationship Id="rId18" Type="http://schemas.openxmlformats.org/officeDocument/2006/relationships/hyperlink" Target="https://uk.wikipedia.org/wiki/&#1051;&#1110;&#1084;&#1092;&#1086;&#1094;&#1080;&#1090;&#1080;"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uk.wikipedia.org/wiki/&#1042;&#1110;&#1088;&#1091;&#1089;" TargetMode="External"/><Relationship Id="rId17" Type="http://schemas.openxmlformats.org/officeDocument/2006/relationships/hyperlink" Target="https://uk.wikipedia.org/wiki/&#1030;&#1084;&#1091;&#1085;&#1086;&#1083;&#1086;&#1075;&#1110;&#1103;" TargetMode="External"/><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k.wikipedia.org/wiki/&#1043;&#1086;&#1084;&#1077;&#1086;&#1089;&#1090;&#1072;&#1079;" TargetMode="External"/><Relationship Id="rId20" Type="http://schemas.openxmlformats.org/officeDocument/2006/relationships/hyperlink" Target="https://uk.wikipedia.org/wiki/&#1040;&#1085;&#1090;&#1080;&#1090;&#1110;&#1083;&#1072;" TargetMode="External"/><Relationship Id="rId29" Type="http://schemas.openxmlformats.org/officeDocument/2006/relationships/hyperlink" Target="https://elibrary.ru/item.asp?id=134963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1041;&#1072;&#1082;&#1090;&#1077;&#1088;&#1110;&#1103;" TargetMode="External"/><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wikipedia.org/wiki/&#1058;&#1086;&#1082;&#1089;&#1080;&#1085;&#1080;" TargetMode="External"/><Relationship Id="rId23" Type="http://schemas.openxmlformats.org/officeDocument/2006/relationships/image" Target="media/image4.wmf"/><Relationship Id="rId28" Type="http://schemas.openxmlformats.org/officeDocument/2006/relationships/hyperlink" Target="https://elibrary.ru/contents.asp?issueid=868479&amp;selid=15168695" TargetMode="External"/><Relationship Id="rId10" Type="http://schemas.openxmlformats.org/officeDocument/2006/relationships/hyperlink" Target="https://uk.wikipedia.org/wiki/&#1054;&#1088;&#1075;&#1072;&#1085;&#1110;&#1079;&#1084;" TargetMode="External"/><Relationship Id="rId19" Type="http://schemas.openxmlformats.org/officeDocument/2006/relationships/hyperlink" Target="https://uk.wikipedia.org/wiki/&#1040;&#1085;&#1090;&#1080;&#1090;&#1110;&#1083;&#1072;"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k.wikipedia.org/wiki/&#1051;&#1072;&#1090;&#1080;&#1085;&#1089;&#1100;&#1082;&#1072;_&#1084;&#1086;&#1074;&#1072;" TargetMode="External"/><Relationship Id="rId14" Type="http://schemas.openxmlformats.org/officeDocument/2006/relationships/hyperlink" Target="https://uk.wikipedia.org/wiki/&#1043;&#1077;&#1083;&#1100;&#1084;&#1110;&#1085;&#1090;&#1080;" TargetMode="External"/><Relationship Id="rId22" Type="http://schemas.openxmlformats.org/officeDocument/2006/relationships/image" Target="media/image3.png"/><Relationship Id="rId27" Type="http://schemas.openxmlformats.org/officeDocument/2006/relationships/hyperlink" Target="https://elibrary.ru/contents.asp?issueid=868479" TargetMode="External"/><Relationship Id="rId30" Type="http://schemas.openxmlformats.org/officeDocument/2006/relationships/hyperlink" Target="https://elibrary.ru/contents.asp?issueid=327065&amp;selid=134963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1F08681-89B2-490E-BC81-AF6D8CCF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3139</TotalTime>
  <Pages>69</Pages>
  <Words>15677</Words>
  <Characters>89362</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Пользователь Windows</cp:lastModifiedBy>
  <cp:revision>189</cp:revision>
  <cp:lastPrinted>2019-12-23T18:39:00Z</cp:lastPrinted>
  <dcterms:created xsi:type="dcterms:W3CDTF">2019-12-03T20:47:00Z</dcterms:created>
  <dcterms:modified xsi:type="dcterms:W3CDTF">2019-12-26T18:31:00Z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