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426" w:rsidRPr="00C0462E" w:rsidRDefault="005F1E4D" w:rsidP="00D51426">
      <w:pPr>
        <w:pStyle w:val="af"/>
        <w:ind w:left="1415" w:firstLine="1"/>
        <w:jc w:val="left"/>
      </w:pPr>
      <w:r w:rsidRPr="00C0462E">
        <w:rPr>
          <w:b w:val="0"/>
        </w:rPr>
        <w:t xml:space="preserve">      </w:t>
      </w:r>
      <w:bookmarkStart w:id="0" w:name="_GoBack"/>
      <w:bookmarkEnd w:id="0"/>
      <w:r w:rsidR="00D51426" w:rsidRPr="00C0462E">
        <w:t>МІНІСТЕРСТВО ОСВІТИ І НАУКИ УКРАЇНИ</w:t>
      </w:r>
    </w:p>
    <w:p w:rsidR="00D51426" w:rsidRPr="00C0462E" w:rsidRDefault="00D51426" w:rsidP="00D51426">
      <w:pPr>
        <w:jc w:val="center"/>
        <w:rPr>
          <w:rFonts w:ascii="Times New Roman" w:hAnsi="Times New Roman" w:cs="Times New Roman"/>
          <w:b/>
          <w:sz w:val="28"/>
          <w:szCs w:val="28"/>
        </w:rPr>
      </w:pPr>
      <w:r w:rsidRPr="00C0462E">
        <w:rPr>
          <w:rFonts w:ascii="Times New Roman" w:hAnsi="Times New Roman" w:cs="Times New Roman"/>
          <w:b/>
          <w:sz w:val="28"/>
          <w:szCs w:val="28"/>
        </w:rPr>
        <w:t>ЗАПОРІЗЬКИЙ НАЦІОНАЛЬНИЙ УНІВЕРСИТЕТ</w:t>
      </w:r>
    </w:p>
    <w:p w:rsidR="00D51426" w:rsidRPr="00C0462E" w:rsidRDefault="00D51426" w:rsidP="00D51426">
      <w:pPr>
        <w:jc w:val="center"/>
        <w:rPr>
          <w:rFonts w:ascii="Times New Roman" w:hAnsi="Times New Roman" w:cs="Times New Roman"/>
          <w:sz w:val="28"/>
          <w:szCs w:val="28"/>
        </w:rPr>
      </w:pPr>
    </w:p>
    <w:p w:rsidR="00D51426" w:rsidRPr="00C0462E" w:rsidRDefault="00D51426" w:rsidP="00D51426">
      <w:pPr>
        <w:jc w:val="center"/>
        <w:rPr>
          <w:rFonts w:ascii="Times New Roman" w:hAnsi="Times New Roman" w:cs="Times New Roman"/>
          <w:b/>
          <w:sz w:val="28"/>
          <w:szCs w:val="28"/>
        </w:rPr>
      </w:pPr>
      <w:proofErr w:type="gramStart"/>
      <w:r w:rsidRPr="00C0462E">
        <w:rPr>
          <w:rFonts w:ascii="Times New Roman" w:hAnsi="Times New Roman" w:cs="Times New Roman"/>
          <w:b/>
          <w:sz w:val="28"/>
          <w:szCs w:val="28"/>
        </w:rPr>
        <w:t>Б</w:t>
      </w:r>
      <w:proofErr w:type="gramEnd"/>
      <w:r w:rsidRPr="00C0462E">
        <w:rPr>
          <w:rFonts w:ascii="Times New Roman" w:hAnsi="Times New Roman" w:cs="Times New Roman"/>
          <w:b/>
          <w:sz w:val="28"/>
          <w:szCs w:val="28"/>
        </w:rPr>
        <w:t>ІОЛОГІЧНИЙ ФАКУЛЬТЕТ</w:t>
      </w:r>
    </w:p>
    <w:p w:rsidR="00D51426" w:rsidRPr="00C0462E" w:rsidRDefault="00D51426" w:rsidP="00D51426">
      <w:pPr>
        <w:jc w:val="center"/>
        <w:rPr>
          <w:rFonts w:ascii="Times New Roman" w:hAnsi="Times New Roman" w:cs="Times New Roman"/>
          <w:sz w:val="28"/>
          <w:szCs w:val="28"/>
        </w:rPr>
      </w:pPr>
    </w:p>
    <w:p w:rsidR="00D51426" w:rsidRPr="00C0462E" w:rsidRDefault="00D51426" w:rsidP="00D51426">
      <w:pPr>
        <w:pStyle w:val="af3"/>
        <w:spacing w:before="0" w:beforeAutospacing="0" w:after="0" w:afterAutospacing="0"/>
        <w:jc w:val="center"/>
        <w:rPr>
          <w:sz w:val="28"/>
          <w:szCs w:val="28"/>
        </w:rPr>
      </w:pPr>
      <w:r w:rsidRPr="00C0462E">
        <w:rPr>
          <w:sz w:val="28"/>
          <w:szCs w:val="28"/>
        </w:rPr>
        <w:t>Кафедра фізіології, імунології і біохі</w:t>
      </w:r>
      <w:proofErr w:type="gramStart"/>
      <w:r w:rsidRPr="00C0462E">
        <w:rPr>
          <w:sz w:val="28"/>
          <w:szCs w:val="28"/>
        </w:rPr>
        <w:t>м</w:t>
      </w:r>
      <w:proofErr w:type="gramEnd"/>
      <w:r w:rsidRPr="00C0462E">
        <w:rPr>
          <w:sz w:val="28"/>
          <w:szCs w:val="28"/>
        </w:rPr>
        <w:t>ії</w:t>
      </w:r>
    </w:p>
    <w:p w:rsidR="00D51426" w:rsidRPr="00C0462E" w:rsidRDefault="00113799" w:rsidP="00D51426">
      <w:pPr>
        <w:pStyle w:val="af3"/>
        <w:spacing w:before="0" w:beforeAutospacing="0" w:after="0" w:afterAutospacing="0"/>
        <w:jc w:val="center"/>
        <w:rPr>
          <w:sz w:val="28"/>
          <w:szCs w:val="28"/>
        </w:rPr>
      </w:pPr>
      <w:r w:rsidRPr="00113799">
        <w:rPr>
          <w:b/>
          <w:noProof/>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34pt;margin-top:-.1pt;width:516.6pt;height:.05pt;z-index:251656704" o:connectortype="straight"/>
        </w:pict>
      </w:r>
      <w:r w:rsidR="00D51426" w:rsidRPr="00C0462E">
        <w:rPr>
          <w:sz w:val="28"/>
          <w:szCs w:val="28"/>
        </w:rPr>
        <w:t>з курсом  цивільного захисту та медицини</w:t>
      </w:r>
    </w:p>
    <w:p w:rsidR="00D51426" w:rsidRPr="00C0462E" w:rsidRDefault="00113799" w:rsidP="00D51426">
      <w:pPr>
        <w:jc w:val="center"/>
        <w:rPr>
          <w:rFonts w:ascii="Times New Roman" w:hAnsi="Times New Roman" w:cs="Times New Roman"/>
          <w:sz w:val="28"/>
          <w:szCs w:val="28"/>
        </w:rPr>
      </w:pPr>
      <w:r>
        <w:rPr>
          <w:rFonts w:ascii="Times New Roman" w:hAnsi="Times New Roman" w:cs="Times New Roman"/>
          <w:noProof/>
          <w:sz w:val="28"/>
          <w:szCs w:val="28"/>
        </w:rPr>
        <w:pict>
          <v:shape id="_x0000_s1037" type="#_x0000_t32" style="position:absolute;left:0;text-align:left;margin-left:-34pt;margin-top:-.3pt;width:521.6pt;height:.05pt;flip:x;z-index:251657728" o:connectortype="straight"/>
        </w:pict>
      </w:r>
    </w:p>
    <w:p w:rsidR="00D51426" w:rsidRPr="00C0462E" w:rsidRDefault="00D51426" w:rsidP="007B16FA">
      <w:pPr>
        <w:pStyle w:val="Standard"/>
        <w:jc w:val="center"/>
        <w:rPr>
          <w:rFonts w:ascii="Times New Roman" w:hAnsi="Times New Roman" w:cs="Times New Roman"/>
          <w:b/>
          <w:bCs/>
          <w:sz w:val="28"/>
          <w:szCs w:val="28"/>
          <w:lang w:val="ru-RU"/>
        </w:rPr>
      </w:pPr>
    </w:p>
    <w:p w:rsidR="007B16FA" w:rsidRPr="00C0462E" w:rsidRDefault="007B16FA" w:rsidP="007B16FA">
      <w:pPr>
        <w:pStyle w:val="Standard"/>
        <w:jc w:val="center"/>
        <w:rPr>
          <w:rFonts w:ascii="Times New Roman" w:hAnsi="Times New Roman" w:cs="Times New Roman"/>
          <w:b/>
          <w:bCs/>
          <w:sz w:val="28"/>
          <w:szCs w:val="28"/>
        </w:rPr>
      </w:pPr>
    </w:p>
    <w:p w:rsidR="00D51426" w:rsidRPr="00C0462E" w:rsidRDefault="00D51426" w:rsidP="00D51426">
      <w:pPr>
        <w:spacing w:after="0"/>
        <w:jc w:val="center"/>
        <w:rPr>
          <w:rFonts w:ascii="Times New Roman" w:hAnsi="Times New Roman" w:cs="Times New Roman"/>
          <w:b/>
          <w:sz w:val="28"/>
          <w:szCs w:val="28"/>
        </w:rPr>
      </w:pPr>
      <w:r w:rsidRPr="00C0462E">
        <w:rPr>
          <w:rFonts w:ascii="Times New Roman" w:hAnsi="Times New Roman" w:cs="Times New Roman"/>
          <w:b/>
          <w:sz w:val="28"/>
          <w:szCs w:val="28"/>
        </w:rPr>
        <w:t xml:space="preserve">Кваліфікаційна робота </w:t>
      </w:r>
    </w:p>
    <w:p w:rsidR="00D51426" w:rsidRPr="00C0462E" w:rsidRDefault="00D51426" w:rsidP="00D51426">
      <w:pPr>
        <w:spacing w:after="0" w:line="240" w:lineRule="auto"/>
        <w:jc w:val="center"/>
        <w:rPr>
          <w:rFonts w:ascii="Times New Roman" w:hAnsi="Times New Roman" w:cs="Times New Roman"/>
          <w:sz w:val="28"/>
          <w:szCs w:val="28"/>
        </w:rPr>
      </w:pPr>
      <w:r w:rsidRPr="00C0462E">
        <w:rPr>
          <w:rFonts w:ascii="Times New Roman" w:hAnsi="Times New Roman" w:cs="Times New Roman"/>
          <w:b/>
          <w:sz w:val="28"/>
          <w:szCs w:val="28"/>
        </w:rPr>
        <w:t xml:space="preserve"> </w:t>
      </w:r>
      <w:r w:rsidRPr="00C0462E">
        <w:rPr>
          <w:rFonts w:ascii="Times New Roman" w:hAnsi="Times New Roman" w:cs="Times New Roman"/>
          <w:sz w:val="28"/>
          <w:szCs w:val="28"/>
        </w:rPr>
        <w:t xml:space="preserve">магістра </w:t>
      </w:r>
    </w:p>
    <w:p w:rsidR="00D51426" w:rsidRPr="00C0462E" w:rsidRDefault="00113799" w:rsidP="00D51426">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pict>
          <v:shape id="_x0000_s1038" type="#_x0000_t32" style="position:absolute;left:0;text-align:left;margin-left:48.9pt;margin-top:2.2pt;width:388.45pt;height:0;z-index:251658752" o:connectortype="straight"/>
        </w:pict>
      </w:r>
    </w:p>
    <w:p w:rsidR="007B16FA" w:rsidRPr="00C0462E" w:rsidRDefault="007B16FA" w:rsidP="007B16FA">
      <w:pPr>
        <w:pStyle w:val="Standard"/>
        <w:jc w:val="center"/>
        <w:rPr>
          <w:rFonts w:ascii="Times New Roman" w:hAnsi="Times New Roman" w:cs="Times New Roman"/>
          <w:b/>
          <w:sz w:val="28"/>
          <w:szCs w:val="28"/>
        </w:rPr>
      </w:pPr>
    </w:p>
    <w:p w:rsidR="007B16FA" w:rsidRPr="00C0462E" w:rsidRDefault="007B16FA" w:rsidP="00D51426">
      <w:pPr>
        <w:tabs>
          <w:tab w:val="left" w:pos="7020"/>
        </w:tabs>
        <w:spacing w:after="0"/>
        <w:jc w:val="center"/>
        <w:rPr>
          <w:rFonts w:ascii="Times New Roman" w:hAnsi="Times New Roman"/>
          <w:i/>
          <w:sz w:val="28"/>
          <w:szCs w:val="28"/>
          <w:u w:val="single"/>
          <w:lang w:val="uk-UA"/>
        </w:rPr>
      </w:pPr>
      <w:r w:rsidRPr="00C0462E">
        <w:rPr>
          <w:rFonts w:ascii="Times New Roman" w:hAnsi="Times New Roman" w:cs="Times New Roman"/>
          <w:sz w:val="28"/>
          <w:szCs w:val="28"/>
        </w:rPr>
        <w:t xml:space="preserve">на тему </w:t>
      </w:r>
      <w:r w:rsidRPr="00C0462E">
        <w:rPr>
          <w:rFonts w:ascii="Times New Roman" w:hAnsi="Times New Roman" w:cs="Times New Roman"/>
          <w:i/>
          <w:sz w:val="28"/>
          <w:szCs w:val="28"/>
          <w:u w:val="single"/>
        </w:rPr>
        <w:t>ПОКАЗНИКИ ЯКОСТ</w:t>
      </w:r>
      <w:r w:rsidRPr="00C0462E">
        <w:rPr>
          <w:rFonts w:ascii="Times New Roman" w:hAnsi="Times New Roman" w:cs="Times New Roman"/>
          <w:i/>
          <w:sz w:val="28"/>
          <w:szCs w:val="28"/>
          <w:u w:val="single"/>
          <w:lang w:val="uk-UA"/>
        </w:rPr>
        <w:t xml:space="preserve">І МАРГАРИНОВОЇ ПРОДУКЦІЇ ПРИ </w:t>
      </w:r>
      <w:proofErr w:type="gramStart"/>
      <w:r w:rsidRPr="00C0462E">
        <w:rPr>
          <w:rFonts w:ascii="Times New Roman" w:hAnsi="Times New Roman" w:cs="Times New Roman"/>
          <w:i/>
          <w:sz w:val="28"/>
          <w:szCs w:val="28"/>
          <w:u w:val="single"/>
          <w:lang w:val="uk-UA"/>
        </w:rPr>
        <w:t>Р</w:t>
      </w:r>
      <w:proofErr w:type="gramEnd"/>
      <w:r w:rsidRPr="00C0462E">
        <w:rPr>
          <w:rFonts w:ascii="Times New Roman" w:hAnsi="Times New Roman" w:cs="Times New Roman"/>
          <w:i/>
          <w:sz w:val="28"/>
          <w:szCs w:val="28"/>
          <w:u w:val="single"/>
          <w:lang w:val="uk-UA"/>
        </w:rPr>
        <w:t>ІЗНИХ ТЕМПЕРАТУРАХ ЗБЕРІГАННЯ</w:t>
      </w:r>
    </w:p>
    <w:p w:rsidR="007B16FA" w:rsidRPr="00C0462E" w:rsidRDefault="007B16FA" w:rsidP="007B16FA">
      <w:pPr>
        <w:pStyle w:val="Standard"/>
        <w:jc w:val="center"/>
        <w:rPr>
          <w:rFonts w:ascii="Times New Roman" w:hAnsi="Times New Roman" w:cs="Times New Roman"/>
          <w:caps/>
          <w:sz w:val="28"/>
          <w:szCs w:val="28"/>
        </w:rPr>
      </w:pPr>
    </w:p>
    <w:p w:rsidR="007B16FA" w:rsidRPr="00C0462E" w:rsidRDefault="007B16FA" w:rsidP="007B16FA">
      <w:pPr>
        <w:pStyle w:val="Standard"/>
        <w:jc w:val="center"/>
        <w:rPr>
          <w:rFonts w:ascii="Times New Roman" w:hAnsi="Times New Roman" w:cs="Times New Roman"/>
          <w:caps/>
          <w:sz w:val="28"/>
          <w:szCs w:val="28"/>
        </w:rPr>
      </w:pPr>
    </w:p>
    <w:p w:rsidR="007B16FA" w:rsidRPr="00C0462E" w:rsidRDefault="007B16FA" w:rsidP="007B16FA">
      <w:pPr>
        <w:pStyle w:val="Standard"/>
        <w:jc w:val="center"/>
        <w:rPr>
          <w:rFonts w:ascii="Times New Roman" w:hAnsi="Times New Roman" w:cs="Times New Roman"/>
          <w:caps/>
          <w:sz w:val="28"/>
          <w:szCs w:val="28"/>
        </w:rPr>
      </w:pPr>
    </w:p>
    <w:p w:rsidR="007B16FA" w:rsidRPr="00C0462E" w:rsidRDefault="007B16FA" w:rsidP="007B16FA">
      <w:pPr>
        <w:pStyle w:val="Standard"/>
        <w:jc w:val="center"/>
        <w:rPr>
          <w:rFonts w:ascii="Times New Roman" w:hAnsi="Times New Roman"/>
          <w:sz w:val="28"/>
          <w:szCs w:val="28"/>
          <w:lang w:val="ru-RU"/>
        </w:rPr>
      </w:pPr>
    </w:p>
    <w:p w:rsidR="00F729F5" w:rsidRPr="00C0462E" w:rsidRDefault="00F729F5" w:rsidP="007B16FA">
      <w:pPr>
        <w:pStyle w:val="Standard"/>
        <w:jc w:val="center"/>
        <w:rPr>
          <w:rFonts w:ascii="Times New Roman" w:hAnsi="Times New Roman"/>
          <w:sz w:val="28"/>
          <w:szCs w:val="28"/>
          <w:lang w:val="ru-RU"/>
        </w:rPr>
      </w:pPr>
    </w:p>
    <w:p w:rsidR="00F729F5" w:rsidRPr="00C0462E" w:rsidRDefault="00F729F5" w:rsidP="007B16FA">
      <w:pPr>
        <w:pStyle w:val="Standard"/>
        <w:jc w:val="center"/>
        <w:rPr>
          <w:rFonts w:ascii="Times New Roman" w:hAnsi="Times New Roman"/>
          <w:sz w:val="28"/>
          <w:szCs w:val="28"/>
          <w:lang w:val="ru-RU"/>
        </w:rPr>
      </w:pPr>
    </w:p>
    <w:p w:rsidR="00F729F5" w:rsidRPr="00C0462E" w:rsidRDefault="00F729F5" w:rsidP="007B16FA">
      <w:pPr>
        <w:pStyle w:val="Standard"/>
        <w:jc w:val="center"/>
        <w:rPr>
          <w:rFonts w:ascii="Times New Roman" w:hAnsi="Times New Roman"/>
          <w:sz w:val="28"/>
          <w:szCs w:val="28"/>
          <w:lang w:val="ru-RU"/>
        </w:rPr>
      </w:pPr>
    </w:p>
    <w:p w:rsidR="007B16FA" w:rsidRPr="00C0462E" w:rsidRDefault="007B16FA" w:rsidP="007B16FA">
      <w:pPr>
        <w:pStyle w:val="Standard"/>
        <w:jc w:val="center"/>
        <w:rPr>
          <w:rFonts w:ascii="Times New Roman" w:hAnsi="Times New Roman"/>
          <w:sz w:val="28"/>
          <w:szCs w:val="28"/>
        </w:rPr>
      </w:pPr>
    </w:p>
    <w:tbl>
      <w:tblPr>
        <w:tblW w:w="7767" w:type="dxa"/>
        <w:tblInd w:w="2401" w:type="dxa"/>
        <w:tblLook w:val="04A0"/>
      </w:tblPr>
      <w:tblGrid>
        <w:gridCol w:w="1565"/>
        <w:gridCol w:w="284"/>
        <w:gridCol w:w="992"/>
        <w:gridCol w:w="3339"/>
        <w:gridCol w:w="772"/>
        <w:gridCol w:w="815"/>
      </w:tblGrid>
      <w:tr w:rsidR="00D51426" w:rsidRPr="00C0462E" w:rsidTr="00D51426">
        <w:tc>
          <w:tcPr>
            <w:tcW w:w="1849" w:type="dxa"/>
            <w:gridSpan w:val="2"/>
            <w:shd w:val="clear" w:color="auto" w:fill="auto"/>
            <w:hideMark/>
          </w:tcPr>
          <w:p w:rsidR="00D51426" w:rsidRPr="00C0462E" w:rsidRDefault="00D51426" w:rsidP="00D51426">
            <w:pPr>
              <w:spacing w:after="0" w:line="240" w:lineRule="auto"/>
              <w:rPr>
                <w:rFonts w:ascii="Times New Roman" w:eastAsia="SimSun" w:hAnsi="Times New Roman" w:cs="Times New Roman"/>
                <w:sz w:val="28"/>
                <w:szCs w:val="28"/>
                <w:highlight w:val="yellow"/>
                <w:lang w:val="uk-UA"/>
              </w:rPr>
            </w:pPr>
            <w:r w:rsidRPr="00C0462E">
              <w:rPr>
                <w:rFonts w:ascii="Times New Roman" w:eastAsia="SimSun" w:hAnsi="Times New Roman" w:cs="Times New Roman"/>
                <w:sz w:val="28"/>
                <w:szCs w:val="28"/>
              </w:rPr>
              <w:t>Виконала:</w:t>
            </w:r>
          </w:p>
        </w:tc>
        <w:tc>
          <w:tcPr>
            <w:tcW w:w="4331" w:type="dxa"/>
            <w:gridSpan w:val="2"/>
            <w:shd w:val="clear" w:color="auto" w:fill="auto"/>
            <w:hideMark/>
          </w:tcPr>
          <w:p w:rsidR="00D51426" w:rsidRPr="00C0462E" w:rsidRDefault="00D51426" w:rsidP="00D51426">
            <w:pPr>
              <w:spacing w:after="0" w:line="240" w:lineRule="auto"/>
              <w:rPr>
                <w:rFonts w:ascii="Times New Roman" w:eastAsia="SimSun" w:hAnsi="Times New Roman" w:cs="Times New Roman"/>
                <w:sz w:val="28"/>
                <w:szCs w:val="28"/>
                <w:highlight w:val="yellow"/>
                <w:lang w:val="uk-UA"/>
              </w:rPr>
            </w:pPr>
            <w:r w:rsidRPr="00C0462E">
              <w:rPr>
                <w:rFonts w:ascii="Times New Roman" w:eastAsia="SimSun" w:hAnsi="Times New Roman" w:cs="Times New Roman"/>
                <w:sz w:val="28"/>
                <w:szCs w:val="28"/>
              </w:rPr>
              <w:t xml:space="preserve">студентка </w:t>
            </w:r>
            <w:r w:rsidRPr="00C0462E">
              <w:rPr>
                <w:rFonts w:ascii="Times New Roman" w:eastAsia="SimSun" w:hAnsi="Times New Roman" w:cs="Times New Roman"/>
                <w:sz w:val="28"/>
                <w:szCs w:val="28"/>
                <w:u w:val="single"/>
              </w:rPr>
              <w:t xml:space="preserve">  </w:t>
            </w:r>
            <w:r w:rsidRPr="00C0462E">
              <w:rPr>
                <w:rFonts w:ascii="Times New Roman" w:eastAsia="SimSun" w:hAnsi="Times New Roman" w:cs="Times New Roman"/>
                <w:sz w:val="28"/>
                <w:szCs w:val="28"/>
                <w:u w:val="single"/>
                <w:lang w:val="en-US"/>
              </w:rPr>
              <w:t>II</w:t>
            </w:r>
            <w:r w:rsidRPr="00C0462E">
              <w:rPr>
                <w:rFonts w:ascii="Times New Roman" w:eastAsia="SimSun" w:hAnsi="Times New Roman" w:cs="Times New Roman"/>
                <w:sz w:val="28"/>
                <w:szCs w:val="28"/>
                <w:u w:val="single"/>
              </w:rPr>
              <w:t xml:space="preserve">  </w:t>
            </w:r>
            <w:r w:rsidRPr="00C0462E">
              <w:rPr>
                <w:rFonts w:ascii="Times New Roman" w:eastAsia="SimSun" w:hAnsi="Times New Roman" w:cs="Times New Roman"/>
                <w:sz w:val="28"/>
                <w:szCs w:val="28"/>
              </w:rPr>
              <w:t xml:space="preserve"> курсу, групи</w:t>
            </w:r>
          </w:p>
        </w:tc>
        <w:tc>
          <w:tcPr>
            <w:tcW w:w="1587" w:type="dxa"/>
            <w:gridSpan w:val="2"/>
            <w:shd w:val="clear" w:color="auto" w:fill="auto"/>
            <w:hideMark/>
          </w:tcPr>
          <w:p w:rsidR="00D51426" w:rsidRPr="00C0462E" w:rsidRDefault="00D51426" w:rsidP="00D51426">
            <w:pPr>
              <w:spacing w:after="0" w:line="240" w:lineRule="auto"/>
              <w:rPr>
                <w:rFonts w:ascii="Times New Roman" w:eastAsia="SimSun" w:hAnsi="Times New Roman" w:cs="Times New Roman"/>
                <w:sz w:val="28"/>
                <w:szCs w:val="28"/>
                <w:highlight w:val="yellow"/>
                <w:lang w:val="uk-UA"/>
              </w:rPr>
            </w:pPr>
            <w:r w:rsidRPr="00C0462E">
              <w:rPr>
                <w:rFonts w:ascii="Times New Roman" w:eastAsia="SimSun" w:hAnsi="Times New Roman" w:cs="Times New Roman"/>
                <w:sz w:val="28"/>
                <w:szCs w:val="28"/>
                <w:u w:val="single"/>
              </w:rPr>
              <w:t>8.0918-</w:t>
            </w:r>
            <w:r w:rsidRPr="00C0462E">
              <w:rPr>
                <w:rFonts w:ascii="Times New Roman" w:eastAsia="SimSun" w:hAnsi="Times New Roman" w:cs="Times New Roman"/>
                <w:sz w:val="28"/>
                <w:szCs w:val="28"/>
                <w:u w:val="single"/>
                <w:lang w:val="en-US"/>
              </w:rPr>
              <w:t>1</w:t>
            </w:r>
            <w:r w:rsidRPr="00C0462E">
              <w:rPr>
                <w:rFonts w:ascii="Times New Roman" w:eastAsia="SimSun" w:hAnsi="Times New Roman" w:cs="Times New Roman"/>
                <w:sz w:val="28"/>
                <w:szCs w:val="28"/>
                <w:u w:val="single"/>
              </w:rPr>
              <w:t>б-з</w:t>
            </w:r>
          </w:p>
        </w:tc>
      </w:tr>
      <w:tr w:rsidR="00D51426" w:rsidRPr="00C0462E" w:rsidTr="00D51426">
        <w:tc>
          <w:tcPr>
            <w:tcW w:w="1849" w:type="dxa"/>
            <w:gridSpan w:val="2"/>
            <w:shd w:val="clear" w:color="auto" w:fill="auto"/>
            <w:hideMark/>
          </w:tcPr>
          <w:p w:rsidR="00D51426" w:rsidRPr="00C0462E" w:rsidRDefault="00D51426" w:rsidP="00D51426">
            <w:pPr>
              <w:spacing w:after="0" w:line="240" w:lineRule="auto"/>
              <w:rPr>
                <w:rFonts w:ascii="Times New Roman" w:eastAsia="SimSun" w:hAnsi="Times New Roman" w:cs="Times New Roman"/>
                <w:sz w:val="28"/>
                <w:szCs w:val="28"/>
                <w:highlight w:val="yellow"/>
                <w:lang w:val="uk-UA"/>
              </w:rPr>
            </w:pPr>
            <w:proofErr w:type="gramStart"/>
            <w:r w:rsidRPr="00C0462E">
              <w:rPr>
                <w:rFonts w:ascii="Times New Roman" w:eastAsia="SimSun" w:hAnsi="Times New Roman" w:cs="Times New Roman"/>
                <w:sz w:val="28"/>
                <w:szCs w:val="28"/>
              </w:rPr>
              <w:t>спец</w:t>
            </w:r>
            <w:proofErr w:type="gramEnd"/>
            <w:r w:rsidRPr="00C0462E">
              <w:rPr>
                <w:rFonts w:ascii="Times New Roman" w:eastAsia="SimSun" w:hAnsi="Times New Roman" w:cs="Times New Roman"/>
                <w:sz w:val="28"/>
                <w:szCs w:val="28"/>
              </w:rPr>
              <w:t>іальності</w:t>
            </w:r>
          </w:p>
        </w:tc>
        <w:tc>
          <w:tcPr>
            <w:tcW w:w="4331" w:type="dxa"/>
            <w:gridSpan w:val="2"/>
            <w:tcBorders>
              <w:top w:val="nil"/>
              <w:left w:val="nil"/>
              <w:bottom w:val="single" w:sz="4" w:space="0" w:color="auto"/>
              <w:right w:val="nil"/>
            </w:tcBorders>
            <w:shd w:val="clear" w:color="auto" w:fill="auto"/>
            <w:hideMark/>
          </w:tcPr>
          <w:p w:rsidR="00D51426" w:rsidRPr="00C0462E" w:rsidRDefault="00D51426" w:rsidP="00D51426">
            <w:pPr>
              <w:spacing w:after="0" w:line="240" w:lineRule="auto"/>
              <w:jc w:val="center"/>
              <w:rPr>
                <w:rFonts w:ascii="Times New Roman" w:eastAsia="SimSun" w:hAnsi="Times New Roman" w:cs="Times New Roman"/>
                <w:sz w:val="28"/>
                <w:szCs w:val="28"/>
                <w:highlight w:val="yellow"/>
                <w:lang w:val="uk-UA"/>
              </w:rPr>
            </w:pPr>
            <w:r w:rsidRPr="00C0462E">
              <w:rPr>
                <w:rFonts w:ascii="Times New Roman" w:eastAsia="SimSun" w:hAnsi="Times New Roman" w:cs="Times New Roman"/>
                <w:sz w:val="28"/>
                <w:szCs w:val="28"/>
              </w:rPr>
              <w:t>091</w:t>
            </w:r>
            <w:proofErr w:type="gramStart"/>
            <w:r w:rsidRPr="00C0462E">
              <w:rPr>
                <w:rFonts w:ascii="Times New Roman" w:eastAsia="SimSun" w:hAnsi="Times New Roman" w:cs="Times New Roman"/>
                <w:sz w:val="28"/>
                <w:szCs w:val="28"/>
              </w:rPr>
              <w:t xml:space="preserve"> Б</w:t>
            </w:r>
            <w:proofErr w:type="gramEnd"/>
            <w:r w:rsidRPr="00C0462E">
              <w:rPr>
                <w:rFonts w:ascii="Times New Roman" w:eastAsia="SimSun" w:hAnsi="Times New Roman" w:cs="Times New Roman"/>
                <w:sz w:val="28"/>
                <w:szCs w:val="28"/>
              </w:rPr>
              <w:t>іологія</w:t>
            </w:r>
          </w:p>
        </w:tc>
        <w:tc>
          <w:tcPr>
            <w:tcW w:w="1587" w:type="dxa"/>
            <w:gridSpan w:val="2"/>
            <w:tcBorders>
              <w:top w:val="nil"/>
              <w:left w:val="nil"/>
              <w:bottom w:val="single" w:sz="4" w:space="0" w:color="auto"/>
              <w:right w:val="nil"/>
            </w:tcBorders>
            <w:shd w:val="clear" w:color="auto" w:fill="auto"/>
          </w:tcPr>
          <w:p w:rsidR="00D51426" w:rsidRPr="00C0462E" w:rsidRDefault="00D51426" w:rsidP="00D51426">
            <w:pPr>
              <w:spacing w:after="0" w:line="240" w:lineRule="auto"/>
              <w:jc w:val="center"/>
              <w:rPr>
                <w:rFonts w:ascii="Times New Roman" w:eastAsia="SimSun" w:hAnsi="Times New Roman" w:cs="Times New Roman"/>
                <w:sz w:val="28"/>
                <w:szCs w:val="28"/>
                <w:highlight w:val="yellow"/>
                <w:lang w:val="uk-UA"/>
              </w:rPr>
            </w:pPr>
          </w:p>
        </w:tc>
      </w:tr>
      <w:tr w:rsidR="00D51426" w:rsidRPr="00C0462E" w:rsidTr="00D51426">
        <w:tc>
          <w:tcPr>
            <w:tcW w:w="1849" w:type="dxa"/>
            <w:gridSpan w:val="2"/>
            <w:shd w:val="clear" w:color="auto" w:fill="auto"/>
          </w:tcPr>
          <w:p w:rsidR="00D51426" w:rsidRPr="00C0462E" w:rsidRDefault="00D51426" w:rsidP="00D51426">
            <w:pPr>
              <w:spacing w:after="0" w:line="240" w:lineRule="auto"/>
              <w:jc w:val="center"/>
              <w:rPr>
                <w:rFonts w:ascii="Times New Roman" w:eastAsia="SimSun" w:hAnsi="Times New Roman" w:cs="Times New Roman"/>
                <w:sz w:val="28"/>
                <w:szCs w:val="28"/>
                <w:lang w:val="uk-UA"/>
              </w:rPr>
            </w:pPr>
          </w:p>
        </w:tc>
        <w:tc>
          <w:tcPr>
            <w:tcW w:w="4331" w:type="dxa"/>
            <w:gridSpan w:val="2"/>
            <w:tcBorders>
              <w:top w:val="single" w:sz="4" w:space="0" w:color="auto"/>
              <w:left w:val="nil"/>
              <w:bottom w:val="nil"/>
              <w:right w:val="nil"/>
            </w:tcBorders>
            <w:shd w:val="clear" w:color="auto" w:fill="auto"/>
            <w:hideMark/>
          </w:tcPr>
          <w:p w:rsidR="00D51426" w:rsidRPr="00C0462E" w:rsidRDefault="00D51426" w:rsidP="00D51426">
            <w:pPr>
              <w:spacing w:after="0" w:line="240" w:lineRule="auto"/>
              <w:jc w:val="center"/>
              <w:rPr>
                <w:rFonts w:ascii="Times New Roman" w:eastAsia="SimSun" w:hAnsi="Times New Roman" w:cs="Times New Roman"/>
                <w:sz w:val="28"/>
                <w:szCs w:val="28"/>
                <w:u w:val="single"/>
              </w:rPr>
            </w:pPr>
            <w:r w:rsidRPr="00C0462E">
              <w:rPr>
                <w:rFonts w:ascii="Times New Roman" w:eastAsia="SimSun" w:hAnsi="Times New Roman" w:cs="Times New Roman"/>
                <w:sz w:val="28"/>
                <w:szCs w:val="28"/>
              </w:rPr>
              <w:t xml:space="preserve">(код і назва </w:t>
            </w:r>
            <w:proofErr w:type="gramStart"/>
            <w:r w:rsidRPr="00C0462E">
              <w:rPr>
                <w:rFonts w:ascii="Times New Roman" w:eastAsia="SimSun" w:hAnsi="Times New Roman" w:cs="Times New Roman"/>
                <w:sz w:val="28"/>
                <w:szCs w:val="28"/>
              </w:rPr>
              <w:t>спец</w:t>
            </w:r>
            <w:proofErr w:type="gramEnd"/>
            <w:r w:rsidRPr="00C0462E">
              <w:rPr>
                <w:rFonts w:ascii="Times New Roman" w:eastAsia="SimSun" w:hAnsi="Times New Roman" w:cs="Times New Roman"/>
                <w:sz w:val="28"/>
                <w:szCs w:val="28"/>
              </w:rPr>
              <w:t>іальності)</w:t>
            </w:r>
          </w:p>
        </w:tc>
        <w:tc>
          <w:tcPr>
            <w:tcW w:w="1587" w:type="dxa"/>
            <w:gridSpan w:val="2"/>
            <w:tcBorders>
              <w:top w:val="single" w:sz="4" w:space="0" w:color="auto"/>
              <w:left w:val="nil"/>
              <w:bottom w:val="nil"/>
              <w:right w:val="nil"/>
            </w:tcBorders>
            <w:shd w:val="clear" w:color="auto" w:fill="auto"/>
          </w:tcPr>
          <w:p w:rsidR="00D51426" w:rsidRPr="00C0462E" w:rsidRDefault="00D51426" w:rsidP="00D51426">
            <w:pPr>
              <w:spacing w:after="0" w:line="240" w:lineRule="auto"/>
              <w:jc w:val="center"/>
              <w:rPr>
                <w:rFonts w:ascii="Times New Roman" w:eastAsia="SimSun" w:hAnsi="Times New Roman" w:cs="Times New Roman"/>
                <w:sz w:val="28"/>
                <w:szCs w:val="28"/>
                <w:highlight w:val="yellow"/>
                <w:lang w:val="uk-UA"/>
              </w:rPr>
            </w:pPr>
          </w:p>
        </w:tc>
      </w:tr>
      <w:tr w:rsidR="00D51426" w:rsidRPr="00C0462E" w:rsidTr="00D51426">
        <w:tc>
          <w:tcPr>
            <w:tcW w:w="2841" w:type="dxa"/>
            <w:gridSpan w:val="3"/>
            <w:shd w:val="clear" w:color="auto" w:fill="auto"/>
            <w:hideMark/>
          </w:tcPr>
          <w:p w:rsidR="00D51426" w:rsidRPr="00C0462E" w:rsidRDefault="00D51426" w:rsidP="00D51426">
            <w:pPr>
              <w:spacing w:after="0" w:line="240" w:lineRule="auto"/>
              <w:rPr>
                <w:rFonts w:ascii="Times New Roman" w:eastAsia="SimSun" w:hAnsi="Times New Roman" w:cs="Times New Roman"/>
                <w:sz w:val="28"/>
                <w:szCs w:val="28"/>
                <w:highlight w:val="yellow"/>
                <w:lang w:val="uk-UA"/>
              </w:rPr>
            </w:pPr>
            <w:r w:rsidRPr="00C0462E">
              <w:rPr>
                <w:rFonts w:ascii="Times New Roman" w:eastAsia="SimSun" w:hAnsi="Times New Roman" w:cs="Times New Roman"/>
                <w:sz w:val="28"/>
                <w:szCs w:val="28"/>
              </w:rPr>
              <w:t>освітньої програми</w:t>
            </w:r>
          </w:p>
        </w:tc>
        <w:tc>
          <w:tcPr>
            <w:tcW w:w="3339" w:type="dxa"/>
            <w:tcBorders>
              <w:top w:val="nil"/>
              <w:left w:val="nil"/>
              <w:bottom w:val="single" w:sz="4" w:space="0" w:color="auto"/>
              <w:right w:val="nil"/>
            </w:tcBorders>
            <w:shd w:val="clear" w:color="auto" w:fill="auto"/>
            <w:hideMark/>
          </w:tcPr>
          <w:p w:rsidR="00D51426" w:rsidRPr="00C0462E" w:rsidRDefault="00D51426" w:rsidP="00D51426">
            <w:pPr>
              <w:spacing w:after="0" w:line="240" w:lineRule="auto"/>
              <w:jc w:val="center"/>
              <w:rPr>
                <w:rFonts w:ascii="Times New Roman" w:eastAsia="SimSun" w:hAnsi="Times New Roman" w:cs="Times New Roman"/>
                <w:sz w:val="28"/>
                <w:szCs w:val="28"/>
                <w:highlight w:val="yellow"/>
                <w:lang w:val="uk-UA"/>
              </w:rPr>
            </w:pPr>
            <w:r w:rsidRPr="00C0462E">
              <w:rPr>
                <w:rFonts w:ascii="Times New Roman" w:eastAsia="SimSun" w:hAnsi="Times New Roman" w:cs="Times New Roman"/>
                <w:sz w:val="28"/>
                <w:szCs w:val="28"/>
              </w:rPr>
              <w:t>091</w:t>
            </w:r>
            <w:proofErr w:type="gramStart"/>
            <w:r w:rsidRPr="00C0462E">
              <w:rPr>
                <w:rFonts w:ascii="Times New Roman" w:eastAsia="SimSun" w:hAnsi="Times New Roman" w:cs="Times New Roman"/>
                <w:sz w:val="28"/>
                <w:szCs w:val="28"/>
              </w:rPr>
              <w:t xml:space="preserve"> Б</w:t>
            </w:r>
            <w:proofErr w:type="gramEnd"/>
            <w:r w:rsidRPr="00C0462E">
              <w:rPr>
                <w:rFonts w:ascii="Times New Roman" w:eastAsia="SimSun" w:hAnsi="Times New Roman" w:cs="Times New Roman"/>
                <w:sz w:val="28"/>
                <w:szCs w:val="28"/>
              </w:rPr>
              <w:t>іологія</w:t>
            </w:r>
          </w:p>
        </w:tc>
        <w:tc>
          <w:tcPr>
            <w:tcW w:w="1587" w:type="dxa"/>
            <w:gridSpan w:val="2"/>
            <w:tcBorders>
              <w:top w:val="nil"/>
              <w:left w:val="nil"/>
              <w:bottom w:val="single" w:sz="4" w:space="0" w:color="auto"/>
              <w:right w:val="nil"/>
            </w:tcBorders>
            <w:shd w:val="clear" w:color="auto" w:fill="auto"/>
          </w:tcPr>
          <w:p w:rsidR="00D51426" w:rsidRPr="00C0462E" w:rsidRDefault="00D51426" w:rsidP="00D51426">
            <w:pPr>
              <w:spacing w:after="0" w:line="240" w:lineRule="auto"/>
              <w:jc w:val="center"/>
              <w:rPr>
                <w:rFonts w:ascii="Times New Roman" w:eastAsia="SimSun" w:hAnsi="Times New Roman" w:cs="Times New Roman"/>
                <w:sz w:val="28"/>
                <w:szCs w:val="28"/>
                <w:highlight w:val="yellow"/>
                <w:lang w:val="uk-UA"/>
              </w:rPr>
            </w:pPr>
          </w:p>
        </w:tc>
      </w:tr>
      <w:tr w:rsidR="00D51426" w:rsidRPr="00C0462E" w:rsidTr="00D51426">
        <w:tc>
          <w:tcPr>
            <w:tcW w:w="1849" w:type="dxa"/>
            <w:gridSpan w:val="2"/>
            <w:shd w:val="clear" w:color="auto" w:fill="auto"/>
          </w:tcPr>
          <w:p w:rsidR="00D51426" w:rsidRPr="00C0462E" w:rsidRDefault="00D51426" w:rsidP="00D51426">
            <w:pPr>
              <w:spacing w:after="0" w:line="240" w:lineRule="auto"/>
              <w:jc w:val="center"/>
              <w:rPr>
                <w:rFonts w:ascii="Times New Roman" w:eastAsia="SimSun" w:hAnsi="Times New Roman" w:cs="Times New Roman"/>
                <w:sz w:val="28"/>
                <w:szCs w:val="28"/>
                <w:lang w:val="uk-UA"/>
              </w:rPr>
            </w:pPr>
          </w:p>
        </w:tc>
        <w:tc>
          <w:tcPr>
            <w:tcW w:w="4331" w:type="dxa"/>
            <w:gridSpan w:val="2"/>
            <w:shd w:val="clear" w:color="auto" w:fill="auto"/>
            <w:hideMark/>
          </w:tcPr>
          <w:p w:rsidR="00D51426" w:rsidRPr="00C0462E" w:rsidRDefault="00D51426" w:rsidP="00D51426">
            <w:pPr>
              <w:spacing w:after="0" w:line="240" w:lineRule="auto"/>
              <w:jc w:val="center"/>
              <w:rPr>
                <w:rFonts w:ascii="Times New Roman" w:eastAsia="SimSun" w:hAnsi="Times New Roman" w:cs="Times New Roman"/>
                <w:sz w:val="28"/>
                <w:szCs w:val="28"/>
                <w:u w:val="single"/>
              </w:rPr>
            </w:pPr>
            <w:r w:rsidRPr="00C0462E">
              <w:rPr>
                <w:rFonts w:ascii="Times New Roman" w:eastAsia="SimSun" w:hAnsi="Times New Roman" w:cs="Times New Roman"/>
                <w:sz w:val="28"/>
                <w:szCs w:val="28"/>
              </w:rPr>
              <w:t>(код і назва освітньої програми)</w:t>
            </w:r>
          </w:p>
        </w:tc>
        <w:tc>
          <w:tcPr>
            <w:tcW w:w="1587" w:type="dxa"/>
            <w:gridSpan w:val="2"/>
            <w:shd w:val="clear" w:color="auto" w:fill="auto"/>
          </w:tcPr>
          <w:p w:rsidR="00D51426" w:rsidRPr="00C0462E" w:rsidRDefault="00D51426" w:rsidP="00D51426">
            <w:pPr>
              <w:spacing w:after="0" w:line="240" w:lineRule="auto"/>
              <w:jc w:val="center"/>
              <w:rPr>
                <w:rFonts w:ascii="Times New Roman" w:eastAsia="SimSun" w:hAnsi="Times New Roman" w:cs="Times New Roman"/>
                <w:sz w:val="28"/>
                <w:szCs w:val="28"/>
                <w:highlight w:val="yellow"/>
                <w:lang w:val="uk-UA"/>
              </w:rPr>
            </w:pPr>
          </w:p>
        </w:tc>
      </w:tr>
      <w:tr w:rsidR="00D51426" w:rsidRPr="00C0462E" w:rsidTr="00D51426">
        <w:tc>
          <w:tcPr>
            <w:tcW w:w="1849" w:type="dxa"/>
            <w:gridSpan w:val="2"/>
            <w:tcBorders>
              <w:top w:val="nil"/>
              <w:left w:val="nil"/>
              <w:bottom w:val="single" w:sz="4" w:space="0" w:color="auto"/>
              <w:right w:val="nil"/>
            </w:tcBorders>
            <w:shd w:val="clear" w:color="auto" w:fill="auto"/>
          </w:tcPr>
          <w:p w:rsidR="00D51426" w:rsidRPr="00C0462E" w:rsidRDefault="00D51426" w:rsidP="00D51426">
            <w:pPr>
              <w:spacing w:after="0" w:line="240" w:lineRule="auto"/>
              <w:jc w:val="center"/>
              <w:rPr>
                <w:rFonts w:ascii="Times New Roman" w:eastAsia="SimSun" w:hAnsi="Times New Roman" w:cs="Times New Roman"/>
                <w:sz w:val="28"/>
                <w:szCs w:val="28"/>
                <w:highlight w:val="yellow"/>
                <w:lang w:val="uk-UA"/>
              </w:rPr>
            </w:pPr>
          </w:p>
        </w:tc>
        <w:tc>
          <w:tcPr>
            <w:tcW w:w="4331" w:type="dxa"/>
            <w:gridSpan w:val="2"/>
            <w:tcBorders>
              <w:top w:val="nil"/>
              <w:left w:val="nil"/>
              <w:bottom w:val="single" w:sz="4" w:space="0" w:color="auto"/>
              <w:right w:val="nil"/>
            </w:tcBorders>
            <w:shd w:val="clear" w:color="auto" w:fill="auto"/>
            <w:hideMark/>
          </w:tcPr>
          <w:p w:rsidR="00D51426" w:rsidRPr="00C0462E" w:rsidRDefault="00D51426" w:rsidP="00D51426">
            <w:pPr>
              <w:spacing w:after="0" w:line="240" w:lineRule="auto"/>
              <w:jc w:val="center"/>
              <w:rPr>
                <w:rFonts w:ascii="Times New Roman" w:eastAsia="SimSun" w:hAnsi="Times New Roman" w:cs="Times New Roman"/>
                <w:sz w:val="28"/>
                <w:szCs w:val="28"/>
                <w:highlight w:val="yellow"/>
                <w:u w:val="single"/>
                <w:lang w:val="uk-UA"/>
              </w:rPr>
            </w:pPr>
            <w:r w:rsidRPr="00C0462E">
              <w:rPr>
                <w:rFonts w:ascii="Times New Roman" w:hAnsi="Times New Roman"/>
                <w:sz w:val="28"/>
                <w:szCs w:val="28"/>
                <w:u w:val="single"/>
              </w:rPr>
              <w:t>Бумажкіна М.Г.</w:t>
            </w:r>
          </w:p>
        </w:tc>
        <w:tc>
          <w:tcPr>
            <w:tcW w:w="1587" w:type="dxa"/>
            <w:gridSpan w:val="2"/>
            <w:tcBorders>
              <w:top w:val="nil"/>
              <w:left w:val="nil"/>
              <w:bottom w:val="single" w:sz="4" w:space="0" w:color="auto"/>
              <w:right w:val="nil"/>
            </w:tcBorders>
            <w:shd w:val="clear" w:color="auto" w:fill="auto"/>
          </w:tcPr>
          <w:p w:rsidR="00D51426" w:rsidRPr="00C0462E" w:rsidRDefault="00D51426" w:rsidP="00D51426">
            <w:pPr>
              <w:spacing w:after="0" w:line="240" w:lineRule="auto"/>
              <w:jc w:val="center"/>
              <w:rPr>
                <w:rFonts w:ascii="Times New Roman" w:eastAsia="SimSun" w:hAnsi="Times New Roman" w:cs="Times New Roman"/>
                <w:sz w:val="28"/>
                <w:szCs w:val="28"/>
                <w:highlight w:val="yellow"/>
                <w:lang w:val="uk-UA"/>
              </w:rPr>
            </w:pPr>
          </w:p>
        </w:tc>
      </w:tr>
      <w:tr w:rsidR="00D51426" w:rsidRPr="00C0462E" w:rsidTr="00D51426">
        <w:tc>
          <w:tcPr>
            <w:tcW w:w="1849" w:type="dxa"/>
            <w:gridSpan w:val="2"/>
            <w:tcBorders>
              <w:top w:val="single" w:sz="4" w:space="0" w:color="auto"/>
              <w:left w:val="nil"/>
              <w:bottom w:val="nil"/>
              <w:right w:val="nil"/>
            </w:tcBorders>
            <w:shd w:val="clear" w:color="auto" w:fill="auto"/>
          </w:tcPr>
          <w:p w:rsidR="00D51426" w:rsidRPr="00C0462E" w:rsidRDefault="00D51426" w:rsidP="00D51426">
            <w:pPr>
              <w:spacing w:after="0" w:line="240" w:lineRule="auto"/>
              <w:jc w:val="center"/>
              <w:rPr>
                <w:rFonts w:ascii="Times New Roman" w:eastAsia="SimSun" w:hAnsi="Times New Roman" w:cs="Times New Roman"/>
                <w:sz w:val="28"/>
                <w:szCs w:val="28"/>
                <w:highlight w:val="yellow"/>
                <w:lang w:val="uk-UA"/>
              </w:rPr>
            </w:pPr>
          </w:p>
        </w:tc>
        <w:tc>
          <w:tcPr>
            <w:tcW w:w="4331" w:type="dxa"/>
            <w:gridSpan w:val="2"/>
            <w:tcBorders>
              <w:top w:val="single" w:sz="4" w:space="0" w:color="auto"/>
              <w:left w:val="nil"/>
              <w:bottom w:val="nil"/>
              <w:right w:val="nil"/>
            </w:tcBorders>
            <w:shd w:val="clear" w:color="auto" w:fill="auto"/>
            <w:hideMark/>
          </w:tcPr>
          <w:p w:rsidR="00D51426" w:rsidRPr="00C0462E" w:rsidRDefault="00D51426" w:rsidP="00D51426">
            <w:pPr>
              <w:spacing w:after="0" w:line="240" w:lineRule="auto"/>
              <w:jc w:val="center"/>
              <w:rPr>
                <w:rFonts w:ascii="Times New Roman" w:eastAsia="SimSun" w:hAnsi="Times New Roman" w:cs="Times New Roman"/>
                <w:sz w:val="28"/>
                <w:szCs w:val="28"/>
                <w:u w:val="single"/>
                <w:lang w:val="uk-UA"/>
              </w:rPr>
            </w:pPr>
            <w:r w:rsidRPr="00C0462E">
              <w:rPr>
                <w:rFonts w:ascii="Times New Roman" w:eastAsia="SimSun" w:hAnsi="Times New Roman" w:cs="Times New Roman"/>
                <w:bCs/>
                <w:sz w:val="28"/>
                <w:szCs w:val="28"/>
                <w:vertAlign w:val="superscript"/>
              </w:rPr>
              <w:t xml:space="preserve">(ініціали  та </w:t>
            </w:r>
            <w:proofErr w:type="gramStart"/>
            <w:r w:rsidRPr="00C0462E">
              <w:rPr>
                <w:rFonts w:ascii="Times New Roman" w:eastAsia="SimSun" w:hAnsi="Times New Roman" w:cs="Times New Roman"/>
                <w:bCs/>
                <w:sz w:val="28"/>
                <w:szCs w:val="28"/>
                <w:vertAlign w:val="superscript"/>
              </w:rPr>
              <w:t>пр</w:t>
            </w:r>
            <w:proofErr w:type="gramEnd"/>
            <w:r w:rsidRPr="00C0462E">
              <w:rPr>
                <w:rFonts w:ascii="Times New Roman" w:eastAsia="SimSun" w:hAnsi="Times New Roman" w:cs="Times New Roman"/>
                <w:bCs/>
                <w:sz w:val="28"/>
                <w:szCs w:val="28"/>
                <w:vertAlign w:val="superscript"/>
              </w:rPr>
              <w:t>ізвище)</w:t>
            </w:r>
          </w:p>
        </w:tc>
        <w:tc>
          <w:tcPr>
            <w:tcW w:w="1587" w:type="dxa"/>
            <w:gridSpan w:val="2"/>
            <w:tcBorders>
              <w:top w:val="single" w:sz="4" w:space="0" w:color="auto"/>
              <w:left w:val="nil"/>
              <w:bottom w:val="nil"/>
              <w:right w:val="nil"/>
            </w:tcBorders>
            <w:shd w:val="clear" w:color="auto" w:fill="auto"/>
          </w:tcPr>
          <w:p w:rsidR="00D51426" w:rsidRPr="00C0462E" w:rsidRDefault="00D51426" w:rsidP="00D51426">
            <w:pPr>
              <w:spacing w:after="0" w:line="240" w:lineRule="auto"/>
              <w:jc w:val="center"/>
              <w:rPr>
                <w:rFonts w:ascii="Times New Roman" w:eastAsia="SimSun" w:hAnsi="Times New Roman" w:cs="Times New Roman"/>
                <w:sz w:val="28"/>
                <w:szCs w:val="28"/>
                <w:highlight w:val="yellow"/>
                <w:lang w:val="uk-UA"/>
              </w:rPr>
            </w:pPr>
          </w:p>
        </w:tc>
      </w:tr>
      <w:tr w:rsidR="00D51426" w:rsidRPr="00C0462E" w:rsidTr="00D51426">
        <w:tc>
          <w:tcPr>
            <w:tcW w:w="1565" w:type="dxa"/>
            <w:shd w:val="clear" w:color="auto" w:fill="auto"/>
            <w:hideMark/>
          </w:tcPr>
          <w:p w:rsidR="00D51426" w:rsidRPr="00C0462E" w:rsidRDefault="00D51426" w:rsidP="00D51426">
            <w:pPr>
              <w:spacing w:after="0" w:line="240" w:lineRule="auto"/>
              <w:rPr>
                <w:rFonts w:ascii="Times New Roman" w:eastAsia="SimSun" w:hAnsi="Times New Roman" w:cs="Times New Roman"/>
                <w:sz w:val="28"/>
                <w:szCs w:val="28"/>
                <w:highlight w:val="yellow"/>
                <w:lang w:val="uk-UA"/>
              </w:rPr>
            </w:pPr>
            <w:r w:rsidRPr="00C0462E">
              <w:rPr>
                <w:rFonts w:ascii="Times New Roman" w:eastAsia="SimSun" w:hAnsi="Times New Roman" w:cs="Times New Roman"/>
                <w:sz w:val="28"/>
                <w:szCs w:val="28"/>
              </w:rPr>
              <w:t>Керівник</w:t>
            </w:r>
          </w:p>
        </w:tc>
        <w:tc>
          <w:tcPr>
            <w:tcW w:w="5387" w:type="dxa"/>
            <w:gridSpan w:val="4"/>
            <w:tcBorders>
              <w:top w:val="nil"/>
              <w:left w:val="nil"/>
              <w:bottom w:val="single" w:sz="4" w:space="0" w:color="auto"/>
              <w:right w:val="nil"/>
            </w:tcBorders>
            <w:shd w:val="clear" w:color="auto" w:fill="auto"/>
            <w:hideMark/>
          </w:tcPr>
          <w:p w:rsidR="00D51426" w:rsidRPr="00C0462E" w:rsidRDefault="00D51426" w:rsidP="00D51426">
            <w:pPr>
              <w:pStyle w:val="Standard"/>
              <w:rPr>
                <w:rFonts w:ascii="Times New Roman" w:eastAsia="SimSun" w:hAnsi="Times New Roman" w:cs="Times New Roman"/>
                <w:sz w:val="28"/>
                <w:szCs w:val="28"/>
                <w:highlight w:val="yellow"/>
              </w:rPr>
            </w:pPr>
            <w:r w:rsidRPr="00C0462E">
              <w:rPr>
                <w:rFonts w:ascii="Times New Roman" w:hAnsi="Times New Roman" w:cs="Times New Roman"/>
                <w:sz w:val="28"/>
                <w:szCs w:val="28"/>
              </w:rPr>
              <w:t>доцент, канд. біол. наук Копійка В.В.</w:t>
            </w:r>
            <w:r w:rsidRPr="00C0462E">
              <w:rPr>
                <w:rFonts w:ascii="Times New Roman" w:eastAsia="SimSun" w:hAnsi="Times New Roman" w:cs="Times New Roman"/>
                <w:sz w:val="28"/>
                <w:szCs w:val="28"/>
              </w:rPr>
              <w:tab/>
            </w:r>
          </w:p>
        </w:tc>
        <w:tc>
          <w:tcPr>
            <w:tcW w:w="815" w:type="dxa"/>
            <w:tcBorders>
              <w:top w:val="nil"/>
              <w:left w:val="nil"/>
              <w:bottom w:val="single" w:sz="4" w:space="0" w:color="auto"/>
              <w:right w:val="nil"/>
            </w:tcBorders>
            <w:shd w:val="clear" w:color="auto" w:fill="auto"/>
          </w:tcPr>
          <w:p w:rsidR="00D51426" w:rsidRPr="00C0462E" w:rsidRDefault="00D51426" w:rsidP="00D51426">
            <w:pPr>
              <w:spacing w:after="0" w:line="240" w:lineRule="auto"/>
              <w:jc w:val="center"/>
              <w:rPr>
                <w:rFonts w:ascii="Times New Roman" w:eastAsia="SimSun" w:hAnsi="Times New Roman" w:cs="Times New Roman"/>
                <w:sz w:val="28"/>
                <w:szCs w:val="28"/>
                <w:highlight w:val="yellow"/>
                <w:lang w:val="uk-UA"/>
              </w:rPr>
            </w:pPr>
          </w:p>
        </w:tc>
      </w:tr>
      <w:tr w:rsidR="00D51426" w:rsidRPr="00C0462E" w:rsidTr="00D51426">
        <w:tc>
          <w:tcPr>
            <w:tcW w:w="1565" w:type="dxa"/>
            <w:shd w:val="clear" w:color="auto" w:fill="auto"/>
          </w:tcPr>
          <w:p w:rsidR="00D51426" w:rsidRPr="00C0462E" w:rsidRDefault="00D51426" w:rsidP="00D51426">
            <w:pPr>
              <w:spacing w:after="0" w:line="240" w:lineRule="auto"/>
              <w:rPr>
                <w:rFonts w:ascii="Times New Roman" w:eastAsia="SimSun" w:hAnsi="Times New Roman" w:cs="Times New Roman"/>
                <w:sz w:val="28"/>
                <w:szCs w:val="28"/>
                <w:highlight w:val="yellow"/>
                <w:lang w:val="uk-UA"/>
              </w:rPr>
            </w:pPr>
          </w:p>
        </w:tc>
        <w:tc>
          <w:tcPr>
            <w:tcW w:w="5387" w:type="dxa"/>
            <w:gridSpan w:val="4"/>
            <w:shd w:val="clear" w:color="auto" w:fill="auto"/>
            <w:hideMark/>
          </w:tcPr>
          <w:p w:rsidR="00D51426" w:rsidRPr="00C0462E" w:rsidRDefault="00D51426" w:rsidP="00D51426">
            <w:pPr>
              <w:spacing w:after="0" w:line="240" w:lineRule="auto"/>
              <w:rPr>
                <w:rFonts w:ascii="Times New Roman" w:eastAsia="SimSun" w:hAnsi="Times New Roman" w:cs="Times New Roman"/>
                <w:sz w:val="20"/>
                <w:szCs w:val="20"/>
                <w:highlight w:val="yellow"/>
                <w:lang w:val="uk-UA"/>
              </w:rPr>
            </w:pPr>
            <w:r w:rsidRPr="00C0462E">
              <w:rPr>
                <w:rFonts w:ascii="Times New Roman" w:eastAsia="SimSun" w:hAnsi="Times New Roman" w:cs="Times New Roman"/>
                <w:sz w:val="20"/>
                <w:szCs w:val="20"/>
              </w:rPr>
              <w:t xml:space="preserve">(посада, вчене звання, науковий ступінь, </w:t>
            </w:r>
            <w:proofErr w:type="gramStart"/>
            <w:r w:rsidRPr="00C0462E">
              <w:rPr>
                <w:rFonts w:ascii="Times New Roman" w:eastAsia="SimSun" w:hAnsi="Times New Roman" w:cs="Times New Roman"/>
                <w:sz w:val="20"/>
                <w:szCs w:val="20"/>
              </w:rPr>
              <w:t>п</w:t>
            </w:r>
            <w:proofErr w:type="gramEnd"/>
            <w:r w:rsidRPr="00C0462E">
              <w:rPr>
                <w:rFonts w:ascii="Times New Roman" w:eastAsia="SimSun" w:hAnsi="Times New Roman" w:cs="Times New Roman"/>
                <w:sz w:val="20"/>
                <w:szCs w:val="20"/>
              </w:rPr>
              <w:t>ідпис, ініціали та прізвище)</w:t>
            </w:r>
          </w:p>
        </w:tc>
        <w:tc>
          <w:tcPr>
            <w:tcW w:w="815" w:type="dxa"/>
            <w:shd w:val="clear" w:color="auto" w:fill="auto"/>
          </w:tcPr>
          <w:p w:rsidR="00D51426" w:rsidRPr="00C0462E" w:rsidRDefault="00D51426" w:rsidP="00D51426">
            <w:pPr>
              <w:spacing w:after="0" w:line="240" w:lineRule="auto"/>
              <w:jc w:val="center"/>
              <w:rPr>
                <w:rFonts w:ascii="Times New Roman" w:eastAsia="SimSun" w:hAnsi="Times New Roman" w:cs="Times New Roman"/>
                <w:sz w:val="28"/>
                <w:szCs w:val="28"/>
                <w:highlight w:val="yellow"/>
                <w:lang w:val="uk-UA"/>
              </w:rPr>
            </w:pPr>
          </w:p>
        </w:tc>
      </w:tr>
      <w:tr w:rsidR="00D51426" w:rsidRPr="00C0462E" w:rsidTr="00D51426">
        <w:tc>
          <w:tcPr>
            <w:tcW w:w="1565" w:type="dxa"/>
            <w:shd w:val="clear" w:color="auto" w:fill="auto"/>
            <w:hideMark/>
          </w:tcPr>
          <w:p w:rsidR="00D51426" w:rsidRPr="00C0462E" w:rsidRDefault="00D51426" w:rsidP="00D51426">
            <w:pPr>
              <w:spacing w:after="0" w:line="240" w:lineRule="auto"/>
              <w:rPr>
                <w:rFonts w:ascii="Times New Roman" w:eastAsia="SimSun" w:hAnsi="Times New Roman" w:cs="Times New Roman"/>
                <w:sz w:val="28"/>
                <w:szCs w:val="28"/>
                <w:highlight w:val="yellow"/>
                <w:lang w:val="uk-UA"/>
              </w:rPr>
            </w:pPr>
            <w:r w:rsidRPr="00C0462E">
              <w:rPr>
                <w:rFonts w:ascii="Times New Roman" w:eastAsia="SimSun" w:hAnsi="Times New Roman" w:cs="Times New Roman"/>
                <w:sz w:val="28"/>
                <w:szCs w:val="28"/>
              </w:rPr>
              <w:t>Рецензент</w:t>
            </w:r>
          </w:p>
        </w:tc>
        <w:tc>
          <w:tcPr>
            <w:tcW w:w="5387" w:type="dxa"/>
            <w:gridSpan w:val="4"/>
            <w:tcBorders>
              <w:top w:val="nil"/>
              <w:left w:val="nil"/>
              <w:bottom w:val="single" w:sz="4" w:space="0" w:color="auto"/>
              <w:right w:val="nil"/>
            </w:tcBorders>
            <w:shd w:val="clear" w:color="auto" w:fill="auto"/>
            <w:hideMark/>
          </w:tcPr>
          <w:p w:rsidR="00D51426" w:rsidRPr="00C0462E" w:rsidRDefault="00F729F5" w:rsidP="00F729F5">
            <w:pPr>
              <w:pStyle w:val="Standard"/>
              <w:rPr>
                <w:rFonts w:ascii="Times New Roman" w:eastAsia="SimSun" w:hAnsi="Times New Roman" w:cs="Times New Roman"/>
                <w:sz w:val="28"/>
                <w:szCs w:val="28"/>
                <w:highlight w:val="yellow"/>
              </w:rPr>
            </w:pPr>
            <w:r w:rsidRPr="00C0462E">
              <w:rPr>
                <w:rFonts w:ascii="Times New Roman" w:hAnsi="Times New Roman" w:cs="Times New Roman"/>
                <w:sz w:val="28"/>
                <w:szCs w:val="28"/>
              </w:rPr>
              <w:t xml:space="preserve">доцент, канд. біол. наук </w:t>
            </w:r>
            <w:r w:rsidRPr="00C0462E">
              <w:rPr>
                <w:rFonts w:ascii="Times New Roman" w:hAnsi="Times New Roman" w:cs="Times New Roman"/>
                <w:sz w:val="28"/>
                <w:szCs w:val="28"/>
                <w:lang w:val="ru-RU"/>
              </w:rPr>
              <w:t>Григорова Н.В.</w:t>
            </w:r>
          </w:p>
        </w:tc>
        <w:tc>
          <w:tcPr>
            <w:tcW w:w="815" w:type="dxa"/>
            <w:shd w:val="clear" w:color="auto" w:fill="auto"/>
          </w:tcPr>
          <w:p w:rsidR="00D51426" w:rsidRPr="00C0462E" w:rsidRDefault="00D51426" w:rsidP="00D51426">
            <w:pPr>
              <w:spacing w:after="0" w:line="240" w:lineRule="auto"/>
              <w:jc w:val="center"/>
              <w:rPr>
                <w:rFonts w:ascii="Times New Roman" w:eastAsia="SimSun" w:hAnsi="Times New Roman" w:cs="Times New Roman"/>
                <w:sz w:val="28"/>
                <w:szCs w:val="28"/>
                <w:highlight w:val="yellow"/>
                <w:lang w:val="uk-UA"/>
              </w:rPr>
            </w:pPr>
          </w:p>
        </w:tc>
      </w:tr>
      <w:tr w:rsidR="00D51426" w:rsidRPr="00C0462E" w:rsidTr="00D51426">
        <w:trPr>
          <w:trHeight w:val="254"/>
        </w:trPr>
        <w:tc>
          <w:tcPr>
            <w:tcW w:w="1565" w:type="dxa"/>
            <w:shd w:val="clear" w:color="auto" w:fill="auto"/>
          </w:tcPr>
          <w:p w:rsidR="00D51426" w:rsidRPr="00C0462E" w:rsidRDefault="00D51426" w:rsidP="00D51426">
            <w:pPr>
              <w:spacing w:after="0" w:line="240" w:lineRule="auto"/>
              <w:jc w:val="center"/>
              <w:rPr>
                <w:rFonts w:ascii="Times New Roman" w:eastAsia="SimSun" w:hAnsi="Times New Roman" w:cs="Times New Roman"/>
                <w:sz w:val="28"/>
                <w:szCs w:val="28"/>
                <w:highlight w:val="yellow"/>
                <w:lang w:val="uk-UA"/>
              </w:rPr>
            </w:pPr>
          </w:p>
        </w:tc>
        <w:tc>
          <w:tcPr>
            <w:tcW w:w="5387" w:type="dxa"/>
            <w:gridSpan w:val="4"/>
            <w:tcBorders>
              <w:top w:val="single" w:sz="4" w:space="0" w:color="auto"/>
              <w:left w:val="nil"/>
              <w:bottom w:val="nil"/>
              <w:right w:val="nil"/>
            </w:tcBorders>
            <w:shd w:val="clear" w:color="auto" w:fill="auto"/>
            <w:hideMark/>
          </w:tcPr>
          <w:p w:rsidR="00D51426" w:rsidRPr="00C0462E" w:rsidRDefault="00D51426" w:rsidP="00D51426">
            <w:pPr>
              <w:spacing w:after="0" w:line="240" w:lineRule="auto"/>
              <w:jc w:val="center"/>
              <w:rPr>
                <w:rFonts w:ascii="Times New Roman" w:eastAsia="SimSun" w:hAnsi="Times New Roman" w:cs="Times New Roman"/>
                <w:sz w:val="18"/>
                <w:szCs w:val="18"/>
                <w:highlight w:val="yellow"/>
                <w:lang w:val="uk-UA"/>
              </w:rPr>
            </w:pPr>
            <w:r w:rsidRPr="00C0462E">
              <w:rPr>
                <w:rFonts w:ascii="Times New Roman" w:eastAsia="SimSun" w:hAnsi="Times New Roman" w:cs="Times New Roman"/>
                <w:sz w:val="18"/>
                <w:szCs w:val="18"/>
              </w:rPr>
              <w:t xml:space="preserve">(посада, вчене звання, науковий ступінь, </w:t>
            </w:r>
            <w:proofErr w:type="gramStart"/>
            <w:r w:rsidRPr="00C0462E">
              <w:rPr>
                <w:rFonts w:ascii="Times New Roman" w:eastAsia="SimSun" w:hAnsi="Times New Roman" w:cs="Times New Roman"/>
                <w:sz w:val="18"/>
                <w:szCs w:val="18"/>
              </w:rPr>
              <w:t>п</w:t>
            </w:r>
            <w:proofErr w:type="gramEnd"/>
            <w:r w:rsidRPr="00C0462E">
              <w:rPr>
                <w:rFonts w:ascii="Times New Roman" w:eastAsia="SimSun" w:hAnsi="Times New Roman" w:cs="Times New Roman"/>
                <w:sz w:val="18"/>
                <w:szCs w:val="18"/>
              </w:rPr>
              <w:t xml:space="preserve">ідпис, ініціали та  прізвище)   </w:t>
            </w:r>
          </w:p>
        </w:tc>
        <w:tc>
          <w:tcPr>
            <w:tcW w:w="815" w:type="dxa"/>
            <w:shd w:val="clear" w:color="auto" w:fill="auto"/>
          </w:tcPr>
          <w:p w:rsidR="00D51426" w:rsidRPr="00C0462E" w:rsidRDefault="00D51426" w:rsidP="00D51426">
            <w:pPr>
              <w:spacing w:after="0" w:line="240" w:lineRule="auto"/>
              <w:jc w:val="center"/>
              <w:rPr>
                <w:rFonts w:ascii="Times New Roman" w:eastAsia="SimSun" w:hAnsi="Times New Roman" w:cs="Times New Roman"/>
                <w:sz w:val="18"/>
                <w:szCs w:val="18"/>
                <w:highlight w:val="yellow"/>
                <w:lang w:val="uk-UA"/>
              </w:rPr>
            </w:pPr>
          </w:p>
        </w:tc>
      </w:tr>
    </w:tbl>
    <w:p w:rsidR="00D51426" w:rsidRPr="00C0462E" w:rsidRDefault="00D51426" w:rsidP="00D51426">
      <w:pPr>
        <w:ind w:left="2832" w:firstLine="708"/>
        <w:jc w:val="center"/>
        <w:rPr>
          <w:sz w:val="28"/>
          <w:szCs w:val="28"/>
          <w:lang w:val="uk-UA"/>
        </w:rPr>
      </w:pPr>
    </w:p>
    <w:p w:rsidR="007B16FA" w:rsidRPr="00C0462E" w:rsidRDefault="007B16FA" w:rsidP="007B16FA">
      <w:pPr>
        <w:pStyle w:val="Standard"/>
        <w:jc w:val="center"/>
        <w:rPr>
          <w:rFonts w:ascii="Times New Roman" w:hAnsi="Times New Roman"/>
          <w:sz w:val="28"/>
          <w:szCs w:val="28"/>
        </w:rPr>
      </w:pPr>
    </w:p>
    <w:p w:rsidR="007B16FA" w:rsidRPr="00C0462E" w:rsidRDefault="007B16FA" w:rsidP="007B16FA">
      <w:pPr>
        <w:pStyle w:val="Standard"/>
        <w:ind w:left="3544"/>
        <w:jc w:val="center"/>
        <w:rPr>
          <w:rFonts w:ascii="Times New Roman" w:hAnsi="Times New Roman" w:cs="Times New Roman"/>
          <w:sz w:val="28"/>
          <w:szCs w:val="28"/>
        </w:rPr>
      </w:pPr>
    </w:p>
    <w:p w:rsidR="007B16FA" w:rsidRPr="00C0462E" w:rsidRDefault="007B16FA" w:rsidP="007B16FA">
      <w:pPr>
        <w:pStyle w:val="Standard"/>
        <w:jc w:val="center"/>
        <w:rPr>
          <w:rFonts w:ascii="Times New Roman" w:hAnsi="Times New Roman"/>
          <w:sz w:val="28"/>
          <w:szCs w:val="28"/>
        </w:rPr>
      </w:pPr>
      <w:r w:rsidRPr="00C0462E">
        <w:rPr>
          <w:rFonts w:ascii="Times New Roman" w:hAnsi="Times New Roman" w:cs="Times New Roman"/>
          <w:sz w:val="28"/>
          <w:szCs w:val="28"/>
        </w:rPr>
        <w:t>Запоріжжя – 20</w:t>
      </w:r>
      <w:r w:rsidR="00D55008" w:rsidRPr="00C0462E">
        <w:rPr>
          <w:rFonts w:ascii="Times New Roman" w:hAnsi="Times New Roman" w:cs="Times New Roman"/>
          <w:sz w:val="28"/>
          <w:szCs w:val="28"/>
        </w:rPr>
        <w:t>20</w:t>
      </w:r>
    </w:p>
    <w:p w:rsidR="007B16FA" w:rsidRPr="00C0462E" w:rsidRDefault="007B16FA" w:rsidP="007B16FA">
      <w:pPr>
        <w:pStyle w:val="Standard"/>
        <w:pageBreakBefore/>
        <w:jc w:val="center"/>
        <w:rPr>
          <w:rFonts w:ascii="Times New Roman" w:hAnsi="Times New Roman" w:cs="Times New Roman"/>
          <w:b/>
          <w:bCs/>
          <w:sz w:val="28"/>
          <w:szCs w:val="28"/>
        </w:rPr>
      </w:pPr>
      <w:r w:rsidRPr="00C0462E">
        <w:rPr>
          <w:rFonts w:ascii="Times New Roman" w:hAnsi="Times New Roman" w:cs="Times New Roman"/>
          <w:b/>
          <w:bCs/>
          <w:sz w:val="28"/>
          <w:szCs w:val="28"/>
        </w:rPr>
        <w:lastRenderedPageBreak/>
        <w:t>МІНІСТЕРСТВО ОСВІТИ І НАУКИ УКРАЇНИ</w:t>
      </w:r>
    </w:p>
    <w:p w:rsidR="007B16FA" w:rsidRPr="00C0462E" w:rsidRDefault="007B16FA" w:rsidP="007B16FA">
      <w:pPr>
        <w:pStyle w:val="Standard"/>
        <w:jc w:val="center"/>
        <w:rPr>
          <w:rFonts w:ascii="Times New Roman" w:hAnsi="Times New Roman" w:cs="Times New Roman"/>
          <w:b/>
          <w:bCs/>
          <w:sz w:val="28"/>
          <w:szCs w:val="28"/>
        </w:rPr>
      </w:pPr>
      <w:r w:rsidRPr="00C0462E">
        <w:rPr>
          <w:rFonts w:ascii="Times New Roman" w:hAnsi="Times New Roman" w:cs="Times New Roman"/>
          <w:b/>
          <w:bCs/>
          <w:sz w:val="28"/>
          <w:szCs w:val="28"/>
        </w:rPr>
        <w:t>ЗАПОРІЗЬКИЙ НАЦІОНАЛЬНИЙ УНІВЕРСИТЕТ</w:t>
      </w:r>
    </w:p>
    <w:p w:rsidR="00B37F79" w:rsidRPr="00C0462E" w:rsidRDefault="00B37F79" w:rsidP="007B16FA">
      <w:pPr>
        <w:pStyle w:val="Standard"/>
        <w:jc w:val="center"/>
        <w:rPr>
          <w:rFonts w:ascii="Times New Roman" w:hAnsi="Times New Roman" w:cs="Times New Roman"/>
          <w:b/>
          <w:bCs/>
          <w:sz w:val="28"/>
          <w:szCs w:val="28"/>
        </w:rPr>
      </w:pPr>
    </w:p>
    <w:tbl>
      <w:tblPr>
        <w:tblW w:w="9638" w:type="dxa"/>
        <w:tblInd w:w="45" w:type="dxa"/>
        <w:tblLayout w:type="fixed"/>
        <w:tblCellMar>
          <w:left w:w="10" w:type="dxa"/>
          <w:right w:w="10" w:type="dxa"/>
        </w:tblCellMar>
        <w:tblLook w:val="0000"/>
      </w:tblPr>
      <w:tblGrid>
        <w:gridCol w:w="9638"/>
      </w:tblGrid>
      <w:tr w:rsidR="007B16FA" w:rsidRPr="00C0462E" w:rsidTr="007B16FA">
        <w:tc>
          <w:tcPr>
            <w:tcW w:w="9638" w:type="dxa"/>
            <w:tcMar>
              <w:top w:w="55" w:type="dxa"/>
              <w:left w:w="55" w:type="dxa"/>
              <w:bottom w:w="55" w:type="dxa"/>
              <w:right w:w="55" w:type="dxa"/>
            </w:tcMar>
          </w:tcPr>
          <w:p w:rsidR="007B16FA" w:rsidRPr="00C0462E" w:rsidRDefault="007B16FA" w:rsidP="007B16FA">
            <w:pPr>
              <w:pStyle w:val="Standard"/>
              <w:rPr>
                <w:rFonts w:ascii="Times New Roman" w:hAnsi="Times New Roman"/>
                <w:sz w:val="28"/>
                <w:szCs w:val="28"/>
              </w:rPr>
            </w:pPr>
            <w:bookmarkStart w:id="1" w:name="__RefHeading__95164_128638147"/>
            <w:r w:rsidRPr="00C0462E">
              <w:rPr>
                <w:rFonts w:ascii="Times New Roman" w:hAnsi="Times New Roman"/>
                <w:sz w:val="28"/>
                <w:szCs w:val="28"/>
              </w:rPr>
              <w:t xml:space="preserve">Біологічний </w:t>
            </w:r>
            <w:bookmarkStart w:id="2" w:name="__RefHeading__95162_128638147"/>
            <w:bookmarkEnd w:id="1"/>
            <w:r w:rsidRPr="00C0462E">
              <w:rPr>
                <w:rFonts w:ascii="Times New Roman" w:hAnsi="Times New Roman"/>
                <w:sz w:val="28"/>
                <w:szCs w:val="28"/>
              </w:rPr>
              <w:t>факультет</w:t>
            </w:r>
            <w:bookmarkEnd w:id="2"/>
          </w:p>
        </w:tc>
      </w:tr>
      <w:tr w:rsidR="007B16FA" w:rsidRPr="00C0462E" w:rsidTr="007B16FA">
        <w:tc>
          <w:tcPr>
            <w:tcW w:w="9638" w:type="dxa"/>
            <w:tcMar>
              <w:top w:w="55" w:type="dxa"/>
              <w:left w:w="55" w:type="dxa"/>
              <w:bottom w:w="55" w:type="dxa"/>
              <w:right w:w="55" w:type="dxa"/>
            </w:tcMar>
          </w:tcPr>
          <w:p w:rsidR="007B16FA" w:rsidRPr="00C0462E" w:rsidRDefault="007B16FA" w:rsidP="00835F49">
            <w:pPr>
              <w:spacing w:after="0" w:line="240" w:lineRule="auto"/>
              <w:jc w:val="both"/>
              <w:rPr>
                <w:rFonts w:ascii="Times New Roman" w:hAnsi="Times New Roman"/>
                <w:sz w:val="28"/>
                <w:szCs w:val="28"/>
              </w:rPr>
            </w:pPr>
            <w:bookmarkStart w:id="3" w:name="__RefHeading__95166_128638147"/>
            <w:r w:rsidRPr="00C0462E">
              <w:rPr>
                <w:rFonts w:ascii="Times New Roman" w:hAnsi="Times New Roman"/>
                <w:sz w:val="28"/>
                <w:szCs w:val="28"/>
              </w:rPr>
              <w:t>Кафедра</w:t>
            </w:r>
            <w:bookmarkEnd w:id="3"/>
            <w:r w:rsidRPr="00C0462E">
              <w:rPr>
                <w:rFonts w:ascii="Times New Roman" w:hAnsi="Times New Roman"/>
                <w:sz w:val="28"/>
                <w:szCs w:val="28"/>
              </w:rPr>
              <w:t xml:space="preserve"> </w:t>
            </w:r>
            <w:r w:rsidRPr="00C0462E">
              <w:rPr>
                <w:rFonts w:ascii="Times New Roman" w:hAnsi="Times New Roman"/>
                <w:sz w:val="28"/>
                <w:szCs w:val="28"/>
                <w:lang w:val="uk-UA"/>
              </w:rPr>
              <w:t>фізіології, імунології і біохі</w:t>
            </w:r>
            <w:proofErr w:type="gramStart"/>
            <w:r w:rsidRPr="00C0462E">
              <w:rPr>
                <w:rFonts w:ascii="Times New Roman" w:hAnsi="Times New Roman"/>
                <w:sz w:val="28"/>
                <w:szCs w:val="28"/>
                <w:lang w:val="uk-UA"/>
              </w:rPr>
              <w:t>м</w:t>
            </w:r>
            <w:proofErr w:type="gramEnd"/>
            <w:r w:rsidRPr="00C0462E">
              <w:rPr>
                <w:rFonts w:ascii="Times New Roman" w:hAnsi="Times New Roman"/>
                <w:sz w:val="28"/>
                <w:szCs w:val="28"/>
                <w:lang w:val="uk-UA"/>
              </w:rPr>
              <w:t>ії з курсом цивільного захисту та медицини</w:t>
            </w:r>
          </w:p>
        </w:tc>
      </w:tr>
      <w:tr w:rsidR="00F729F5" w:rsidRPr="00C0462E" w:rsidTr="007B16FA">
        <w:tc>
          <w:tcPr>
            <w:tcW w:w="9638" w:type="dxa"/>
            <w:tcMar>
              <w:top w:w="55" w:type="dxa"/>
              <w:left w:w="55" w:type="dxa"/>
              <w:bottom w:w="55" w:type="dxa"/>
              <w:right w:w="55" w:type="dxa"/>
            </w:tcMar>
          </w:tcPr>
          <w:p w:rsidR="00F729F5" w:rsidRPr="00C0462E" w:rsidRDefault="00F729F5" w:rsidP="00E705CE">
            <w:pPr>
              <w:pStyle w:val="Standard"/>
              <w:rPr>
                <w:rFonts w:ascii="Times New Roman" w:hAnsi="Times New Roman"/>
                <w:sz w:val="28"/>
                <w:szCs w:val="28"/>
              </w:rPr>
            </w:pPr>
            <w:r w:rsidRPr="00C0462E">
              <w:rPr>
                <w:rFonts w:ascii="Times New Roman" w:hAnsi="Times New Roman"/>
                <w:sz w:val="28"/>
                <w:szCs w:val="28"/>
              </w:rPr>
              <w:t>Рівень вищої освіти</w:t>
            </w:r>
            <w:r w:rsidRPr="00C0462E">
              <w:rPr>
                <w:rFonts w:ascii="Times New Roman" w:hAnsi="Times New Roman"/>
                <w:sz w:val="28"/>
                <w:szCs w:val="28"/>
                <w:lang w:val="ru-RU"/>
              </w:rPr>
              <w:t>   </w:t>
            </w:r>
            <w:r w:rsidRPr="00C0462E">
              <w:rPr>
                <w:rFonts w:ascii="Times New Roman" w:hAnsi="Times New Roman"/>
                <w:sz w:val="28"/>
                <w:szCs w:val="28"/>
              </w:rPr>
              <w:t>магістр</w:t>
            </w:r>
          </w:p>
        </w:tc>
      </w:tr>
      <w:tr w:rsidR="00F729F5" w:rsidRPr="00C0462E" w:rsidTr="007B16FA">
        <w:tc>
          <w:tcPr>
            <w:tcW w:w="9638" w:type="dxa"/>
            <w:tcMar>
              <w:top w:w="55" w:type="dxa"/>
              <w:left w:w="55" w:type="dxa"/>
              <w:bottom w:w="55" w:type="dxa"/>
              <w:right w:w="55" w:type="dxa"/>
            </w:tcMar>
          </w:tcPr>
          <w:p w:rsidR="00F729F5" w:rsidRPr="00C0462E" w:rsidRDefault="00F729F5" w:rsidP="00E705CE">
            <w:pPr>
              <w:pStyle w:val="Standard"/>
              <w:rPr>
                <w:rFonts w:ascii="Times New Roman" w:hAnsi="Times New Roman"/>
                <w:sz w:val="28"/>
                <w:szCs w:val="28"/>
              </w:rPr>
            </w:pPr>
            <w:r w:rsidRPr="00C0462E">
              <w:rPr>
                <w:rFonts w:ascii="Times New Roman" w:hAnsi="Times New Roman"/>
                <w:sz w:val="28"/>
                <w:szCs w:val="28"/>
              </w:rPr>
              <w:t>Спеціальність</w:t>
            </w:r>
            <w:r w:rsidRPr="00C0462E">
              <w:rPr>
                <w:rFonts w:ascii="Times New Roman" w:hAnsi="Times New Roman"/>
                <w:sz w:val="28"/>
                <w:szCs w:val="28"/>
                <w:lang w:val="ru-RU"/>
              </w:rPr>
              <w:t>   </w:t>
            </w:r>
            <w:r w:rsidRPr="00C0462E">
              <w:rPr>
                <w:rFonts w:ascii="Times New Roman" w:hAnsi="Times New Roman" w:cs="Times New Roman"/>
                <w:sz w:val="28"/>
                <w:szCs w:val="28"/>
              </w:rPr>
              <w:t>091 Біологія</w:t>
            </w:r>
          </w:p>
        </w:tc>
      </w:tr>
      <w:tr w:rsidR="00F729F5" w:rsidRPr="00C0462E" w:rsidTr="007B16FA">
        <w:tc>
          <w:tcPr>
            <w:tcW w:w="9638" w:type="dxa"/>
            <w:tcMar>
              <w:top w:w="55" w:type="dxa"/>
              <w:left w:w="55" w:type="dxa"/>
              <w:bottom w:w="55" w:type="dxa"/>
              <w:right w:w="55" w:type="dxa"/>
            </w:tcMar>
          </w:tcPr>
          <w:p w:rsidR="00F729F5" w:rsidRPr="00C0462E" w:rsidRDefault="00F729F5" w:rsidP="00E705CE">
            <w:pPr>
              <w:pStyle w:val="Standard"/>
              <w:rPr>
                <w:rFonts w:ascii="Times New Roman" w:hAnsi="Times New Roman"/>
                <w:sz w:val="28"/>
                <w:szCs w:val="28"/>
              </w:rPr>
            </w:pPr>
            <w:r w:rsidRPr="00C0462E">
              <w:rPr>
                <w:rFonts w:ascii="Times New Roman" w:hAnsi="Times New Roman" w:cs="Times New Roman"/>
                <w:sz w:val="28"/>
                <w:szCs w:val="28"/>
              </w:rPr>
              <w:t>Освітня програма 0911 Біолог</w:t>
            </w:r>
            <w:r w:rsidRPr="00C0462E">
              <w:rPr>
                <w:rFonts w:ascii="Times New Roman" w:hAnsi="Times New Roman" w:cs="Times New Roman"/>
                <w:sz w:val="28"/>
                <w:szCs w:val="28"/>
                <w:lang w:val="ru-RU"/>
              </w:rPr>
              <w:t>ія </w:t>
            </w:r>
          </w:p>
        </w:tc>
      </w:tr>
    </w:tbl>
    <w:p w:rsidR="007B16FA" w:rsidRPr="00C0462E" w:rsidRDefault="007B16FA" w:rsidP="007B16FA">
      <w:pPr>
        <w:rPr>
          <w:vanish/>
        </w:rPr>
      </w:pPr>
    </w:p>
    <w:tbl>
      <w:tblPr>
        <w:tblW w:w="5298" w:type="dxa"/>
        <w:jc w:val="right"/>
        <w:tblLayout w:type="fixed"/>
        <w:tblCellMar>
          <w:left w:w="10" w:type="dxa"/>
          <w:right w:w="10" w:type="dxa"/>
        </w:tblCellMar>
        <w:tblLook w:val="0000"/>
      </w:tblPr>
      <w:tblGrid>
        <w:gridCol w:w="992"/>
        <w:gridCol w:w="142"/>
        <w:gridCol w:w="1701"/>
        <w:gridCol w:w="992"/>
        <w:gridCol w:w="1471"/>
      </w:tblGrid>
      <w:tr w:rsidR="007B16FA" w:rsidRPr="00C0462E" w:rsidTr="007B16FA">
        <w:trPr>
          <w:jc w:val="right"/>
        </w:trPr>
        <w:tc>
          <w:tcPr>
            <w:tcW w:w="2835" w:type="dxa"/>
            <w:gridSpan w:val="3"/>
            <w:tcMar>
              <w:top w:w="55" w:type="dxa"/>
              <w:left w:w="55" w:type="dxa"/>
              <w:bottom w:w="55" w:type="dxa"/>
              <w:right w:w="55" w:type="dxa"/>
            </w:tcMar>
          </w:tcPr>
          <w:p w:rsidR="007B16FA" w:rsidRPr="00C0462E" w:rsidRDefault="007B16FA" w:rsidP="007B16FA">
            <w:pPr>
              <w:pStyle w:val="Standard"/>
              <w:rPr>
                <w:rFonts w:ascii="Times New Roman" w:hAnsi="Times New Roman"/>
                <w:b/>
                <w:bCs/>
                <w:sz w:val="28"/>
                <w:szCs w:val="28"/>
              </w:rPr>
            </w:pPr>
            <w:r w:rsidRPr="00C0462E">
              <w:rPr>
                <w:rFonts w:ascii="Times New Roman" w:hAnsi="Times New Roman"/>
                <w:b/>
                <w:bCs/>
                <w:sz w:val="28"/>
                <w:szCs w:val="28"/>
              </w:rPr>
              <w:t>ЗАТВЕРДЖУЮ</w:t>
            </w:r>
          </w:p>
        </w:tc>
        <w:tc>
          <w:tcPr>
            <w:tcW w:w="2463" w:type="dxa"/>
            <w:gridSpan w:val="2"/>
            <w:tcMar>
              <w:top w:w="55" w:type="dxa"/>
              <w:left w:w="55" w:type="dxa"/>
              <w:bottom w:w="55" w:type="dxa"/>
              <w:right w:w="55" w:type="dxa"/>
            </w:tcMar>
          </w:tcPr>
          <w:p w:rsidR="007B16FA" w:rsidRPr="00C0462E" w:rsidRDefault="007B16FA" w:rsidP="007B16FA">
            <w:pPr>
              <w:pStyle w:val="Standard"/>
              <w:rPr>
                <w:rFonts w:ascii="Times New Roman" w:hAnsi="Times New Roman"/>
                <w:sz w:val="28"/>
                <w:szCs w:val="28"/>
              </w:rPr>
            </w:pPr>
          </w:p>
        </w:tc>
      </w:tr>
      <w:tr w:rsidR="007B16FA" w:rsidRPr="00C0462E" w:rsidTr="007B16FA">
        <w:trPr>
          <w:jc w:val="right"/>
        </w:trPr>
        <w:tc>
          <w:tcPr>
            <w:tcW w:w="2835" w:type="dxa"/>
            <w:gridSpan w:val="3"/>
            <w:tcMar>
              <w:top w:w="55" w:type="dxa"/>
              <w:left w:w="55" w:type="dxa"/>
              <w:bottom w:w="55" w:type="dxa"/>
              <w:right w:w="55" w:type="dxa"/>
            </w:tcMar>
          </w:tcPr>
          <w:p w:rsidR="007B16FA" w:rsidRPr="00C0462E" w:rsidRDefault="007B16FA" w:rsidP="007B16FA">
            <w:pPr>
              <w:pStyle w:val="Standard"/>
              <w:rPr>
                <w:rFonts w:ascii="Times New Roman" w:hAnsi="Times New Roman"/>
                <w:sz w:val="28"/>
                <w:szCs w:val="28"/>
              </w:rPr>
            </w:pPr>
            <w:r w:rsidRPr="00C0462E">
              <w:rPr>
                <w:rFonts w:ascii="Times New Roman" w:hAnsi="Times New Roman"/>
                <w:sz w:val="28"/>
                <w:szCs w:val="28"/>
              </w:rPr>
              <w:t>Завідувач кафедри</w:t>
            </w:r>
          </w:p>
        </w:tc>
        <w:tc>
          <w:tcPr>
            <w:tcW w:w="2463" w:type="dxa"/>
            <w:gridSpan w:val="2"/>
            <w:tcMar>
              <w:top w:w="55" w:type="dxa"/>
              <w:left w:w="55" w:type="dxa"/>
              <w:bottom w:w="55" w:type="dxa"/>
              <w:right w:w="55" w:type="dxa"/>
            </w:tcMar>
          </w:tcPr>
          <w:p w:rsidR="007B16FA" w:rsidRPr="00C0462E" w:rsidRDefault="007B16FA" w:rsidP="007B16FA">
            <w:pPr>
              <w:pStyle w:val="Standard"/>
              <w:rPr>
                <w:rFonts w:ascii="Times New Roman" w:hAnsi="Times New Roman"/>
                <w:sz w:val="28"/>
                <w:szCs w:val="28"/>
              </w:rPr>
            </w:pPr>
            <w:r w:rsidRPr="00C0462E">
              <w:rPr>
                <w:rFonts w:ascii="Times New Roman" w:hAnsi="Times New Roman"/>
                <w:sz w:val="28"/>
                <w:szCs w:val="28"/>
              </w:rPr>
              <w:t>В.Д. Бовт</w:t>
            </w:r>
          </w:p>
        </w:tc>
      </w:tr>
      <w:tr w:rsidR="007B16FA" w:rsidRPr="00C0462E" w:rsidTr="007B16FA">
        <w:trPr>
          <w:jc w:val="right"/>
        </w:trPr>
        <w:tc>
          <w:tcPr>
            <w:tcW w:w="5298" w:type="dxa"/>
            <w:gridSpan w:val="5"/>
            <w:tcMar>
              <w:top w:w="55" w:type="dxa"/>
              <w:left w:w="55" w:type="dxa"/>
              <w:bottom w:w="55" w:type="dxa"/>
              <w:right w:w="55" w:type="dxa"/>
            </w:tcMar>
          </w:tcPr>
          <w:p w:rsidR="007B16FA" w:rsidRPr="00C0462E" w:rsidRDefault="007B16FA" w:rsidP="007B16FA">
            <w:pPr>
              <w:pStyle w:val="Standard"/>
              <w:rPr>
                <w:rFonts w:ascii="Times New Roman" w:hAnsi="Times New Roman"/>
                <w:sz w:val="28"/>
                <w:szCs w:val="28"/>
              </w:rPr>
            </w:pPr>
            <w:r w:rsidRPr="00C0462E">
              <w:rPr>
                <w:rFonts w:ascii="Times New Roman" w:hAnsi="Times New Roman"/>
                <w:sz w:val="28"/>
                <w:szCs w:val="28"/>
              </w:rPr>
              <w:t>____________________________________</w:t>
            </w:r>
          </w:p>
        </w:tc>
      </w:tr>
      <w:tr w:rsidR="007B16FA" w:rsidRPr="00C0462E" w:rsidTr="007B16FA">
        <w:trPr>
          <w:jc w:val="right"/>
        </w:trPr>
        <w:tc>
          <w:tcPr>
            <w:tcW w:w="992" w:type="dxa"/>
            <w:tcMar>
              <w:top w:w="55" w:type="dxa"/>
              <w:left w:w="55" w:type="dxa"/>
              <w:bottom w:w="55" w:type="dxa"/>
              <w:right w:w="55" w:type="dxa"/>
            </w:tcMar>
          </w:tcPr>
          <w:p w:rsidR="007B16FA" w:rsidRPr="00C0462E" w:rsidRDefault="007B16FA" w:rsidP="007B16FA">
            <w:pPr>
              <w:pStyle w:val="Standard"/>
              <w:rPr>
                <w:rFonts w:ascii="Times New Roman" w:hAnsi="Times New Roman"/>
                <w:sz w:val="28"/>
                <w:szCs w:val="28"/>
              </w:rPr>
            </w:pPr>
            <w:r w:rsidRPr="00C0462E">
              <w:rPr>
                <w:rFonts w:ascii="Times New Roman" w:hAnsi="Times New Roman"/>
                <w:sz w:val="28"/>
                <w:szCs w:val="28"/>
              </w:rPr>
              <w:t>“___”</w:t>
            </w:r>
          </w:p>
        </w:tc>
        <w:tc>
          <w:tcPr>
            <w:tcW w:w="142" w:type="dxa"/>
            <w:tcMar>
              <w:top w:w="55" w:type="dxa"/>
              <w:left w:w="55" w:type="dxa"/>
              <w:bottom w:w="55" w:type="dxa"/>
              <w:right w:w="55" w:type="dxa"/>
            </w:tcMar>
          </w:tcPr>
          <w:p w:rsidR="007B16FA" w:rsidRPr="00C0462E" w:rsidRDefault="007B16FA" w:rsidP="007B16FA">
            <w:pPr>
              <w:pStyle w:val="Standard"/>
              <w:rPr>
                <w:rFonts w:ascii="Times New Roman" w:hAnsi="Times New Roman"/>
                <w:sz w:val="28"/>
                <w:szCs w:val="28"/>
              </w:rPr>
            </w:pPr>
          </w:p>
        </w:tc>
        <w:tc>
          <w:tcPr>
            <w:tcW w:w="2693" w:type="dxa"/>
            <w:gridSpan w:val="2"/>
            <w:tcMar>
              <w:top w:w="55" w:type="dxa"/>
              <w:left w:w="55" w:type="dxa"/>
              <w:bottom w:w="55" w:type="dxa"/>
              <w:right w:w="55" w:type="dxa"/>
            </w:tcMar>
          </w:tcPr>
          <w:p w:rsidR="007B16FA" w:rsidRPr="00C0462E" w:rsidRDefault="007B16FA" w:rsidP="007B16FA">
            <w:pPr>
              <w:pStyle w:val="Standard"/>
              <w:rPr>
                <w:rFonts w:ascii="Times New Roman" w:hAnsi="Times New Roman"/>
                <w:sz w:val="28"/>
                <w:szCs w:val="28"/>
              </w:rPr>
            </w:pPr>
            <w:r w:rsidRPr="00C0462E">
              <w:rPr>
                <w:rFonts w:ascii="Times New Roman" w:hAnsi="Times New Roman"/>
                <w:sz w:val="28"/>
                <w:szCs w:val="28"/>
              </w:rPr>
              <w:t>__________________</w:t>
            </w:r>
          </w:p>
        </w:tc>
        <w:tc>
          <w:tcPr>
            <w:tcW w:w="1471" w:type="dxa"/>
            <w:tcMar>
              <w:top w:w="55" w:type="dxa"/>
              <w:left w:w="55" w:type="dxa"/>
              <w:bottom w:w="55" w:type="dxa"/>
              <w:right w:w="55" w:type="dxa"/>
            </w:tcMar>
          </w:tcPr>
          <w:p w:rsidR="007B16FA" w:rsidRPr="00C0462E" w:rsidRDefault="007B16FA" w:rsidP="00F729F5">
            <w:pPr>
              <w:pStyle w:val="Standard"/>
              <w:rPr>
                <w:rFonts w:ascii="Times New Roman" w:hAnsi="Times New Roman"/>
                <w:sz w:val="28"/>
                <w:szCs w:val="28"/>
              </w:rPr>
            </w:pPr>
            <w:r w:rsidRPr="00C0462E">
              <w:rPr>
                <w:rFonts w:ascii="Times New Roman" w:hAnsi="Times New Roman"/>
                <w:bCs/>
                <w:sz w:val="28"/>
                <w:szCs w:val="28"/>
              </w:rPr>
              <w:t>201</w:t>
            </w:r>
            <w:r w:rsidR="00F729F5" w:rsidRPr="00C0462E">
              <w:rPr>
                <w:rFonts w:ascii="Times New Roman" w:hAnsi="Times New Roman"/>
                <w:bCs/>
                <w:sz w:val="28"/>
                <w:szCs w:val="28"/>
                <w:lang w:val="ru-RU"/>
              </w:rPr>
              <w:t>9</w:t>
            </w:r>
            <w:r w:rsidRPr="00C0462E">
              <w:rPr>
                <w:rFonts w:ascii="Times New Roman" w:hAnsi="Times New Roman"/>
                <w:bCs/>
                <w:sz w:val="28"/>
                <w:szCs w:val="28"/>
              </w:rPr>
              <w:t xml:space="preserve"> року</w:t>
            </w:r>
          </w:p>
        </w:tc>
      </w:tr>
    </w:tbl>
    <w:p w:rsidR="007B16FA" w:rsidRPr="00C0462E" w:rsidRDefault="007B16FA" w:rsidP="007B16FA">
      <w:pPr>
        <w:rPr>
          <w:vanish/>
        </w:rPr>
      </w:pPr>
    </w:p>
    <w:tbl>
      <w:tblPr>
        <w:tblW w:w="9638" w:type="dxa"/>
        <w:tblInd w:w="45" w:type="dxa"/>
        <w:tblLayout w:type="fixed"/>
        <w:tblCellMar>
          <w:left w:w="10" w:type="dxa"/>
          <w:right w:w="10" w:type="dxa"/>
        </w:tblCellMar>
        <w:tblLook w:val="0000"/>
      </w:tblPr>
      <w:tblGrid>
        <w:gridCol w:w="9638"/>
      </w:tblGrid>
      <w:tr w:rsidR="007B16FA" w:rsidRPr="00C0462E" w:rsidTr="009415FF">
        <w:trPr>
          <w:trHeight w:val="839"/>
        </w:trPr>
        <w:tc>
          <w:tcPr>
            <w:tcW w:w="9638" w:type="dxa"/>
            <w:tcMar>
              <w:top w:w="55" w:type="dxa"/>
              <w:left w:w="55" w:type="dxa"/>
              <w:bottom w:w="55" w:type="dxa"/>
              <w:right w:w="55" w:type="dxa"/>
            </w:tcMar>
          </w:tcPr>
          <w:p w:rsidR="009415FF" w:rsidRPr="00C0462E" w:rsidRDefault="009415FF" w:rsidP="00B5528D">
            <w:pPr>
              <w:pStyle w:val="Standard"/>
              <w:spacing w:after="120"/>
              <w:jc w:val="center"/>
              <w:rPr>
                <w:rFonts w:ascii="Times New Roman" w:hAnsi="Times New Roman"/>
                <w:b/>
                <w:bCs/>
                <w:spacing w:val="60"/>
                <w:sz w:val="28"/>
                <w:szCs w:val="28"/>
              </w:rPr>
            </w:pPr>
            <w:bookmarkStart w:id="4" w:name="__RefHeading__95178_128638147"/>
            <w:r w:rsidRPr="00C0462E">
              <w:rPr>
                <w:rFonts w:ascii="Times New Roman" w:hAnsi="Times New Roman"/>
                <w:b/>
                <w:bCs/>
                <w:spacing w:val="60"/>
                <w:sz w:val="28"/>
                <w:szCs w:val="28"/>
              </w:rPr>
              <w:t>ЗАВДАННЯ</w:t>
            </w:r>
          </w:p>
          <w:p w:rsidR="007B16FA" w:rsidRPr="00C0462E" w:rsidRDefault="009415FF" w:rsidP="00B5528D">
            <w:pPr>
              <w:pStyle w:val="Standard"/>
              <w:spacing w:after="120"/>
              <w:jc w:val="center"/>
              <w:rPr>
                <w:rFonts w:ascii="Times New Roman" w:hAnsi="Times New Roman"/>
                <w:sz w:val="28"/>
                <w:szCs w:val="28"/>
              </w:rPr>
            </w:pPr>
            <w:r w:rsidRPr="00C0462E">
              <w:rPr>
                <w:rFonts w:ascii="Times New Roman" w:hAnsi="Times New Roman"/>
                <w:sz w:val="28"/>
                <w:szCs w:val="28"/>
              </w:rPr>
              <w:t>НА КВАЛІФІКАЦІЙНУ РОБОТУ СТУДЕНТЦІ</w:t>
            </w:r>
            <w:r w:rsidRPr="00C0462E">
              <w:rPr>
                <w:rFonts w:ascii="Times New Roman" w:hAnsi="Times New Roman"/>
                <w:b/>
                <w:bCs/>
                <w:spacing w:val="60"/>
                <w:sz w:val="28"/>
                <w:szCs w:val="28"/>
              </w:rPr>
              <w:t xml:space="preserve"> </w:t>
            </w:r>
            <w:bookmarkEnd w:id="4"/>
          </w:p>
        </w:tc>
      </w:tr>
      <w:tr w:rsidR="007B16FA" w:rsidRPr="00C0462E" w:rsidTr="009415FF">
        <w:trPr>
          <w:trHeight w:val="46"/>
        </w:trPr>
        <w:tc>
          <w:tcPr>
            <w:tcW w:w="9638" w:type="dxa"/>
            <w:tcBorders>
              <w:bottom w:val="single" w:sz="2" w:space="0" w:color="000000"/>
            </w:tcBorders>
            <w:tcMar>
              <w:top w:w="55" w:type="dxa"/>
              <w:left w:w="55" w:type="dxa"/>
              <w:bottom w:w="55" w:type="dxa"/>
              <w:right w:w="55" w:type="dxa"/>
            </w:tcMar>
          </w:tcPr>
          <w:p w:rsidR="007B16FA" w:rsidRPr="00C0462E" w:rsidRDefault="007B16FA" w:rsidP="00B5528D">
            <w:pPr>
              <w:spacing w:after="120" w:line="240" w:lineRule="auto"/>
              <w:ind w:left="75"/>
              <w:jc w:val="center"/>
              <w:rPr>
                <w:rFonts w:ascii="Times New Roman" w:hAnsi="Times New Roman"/>
                <w:sz w:val="28"/>
                <w:szCs w:val="28"/>
              </w:rPr>
            </w:pPr>
            <w:r w:rsidRPr="00C0462E">
              <w:rPr>
                <w:rFonts w:ascii="Times New Roman" w:hAnsi="Times New Roman" w:cs="Times New Roman"/>
                <w:sz w:val="28"/>
                <w:szCs w:val="28"/>
                <w:lang w:val="uk-UA"/>
              </w:rPr>
              <w:t>Бумажкіной Майї Геннадіївні</w:t>
            </w:r>
          </w:p>
        </w:tc>
      </w:tr>
      <w:tr w:rsidR="007B16FA" w:rsidRPr="00C0462E" w:rsidTr="007B16FA">
        <w:tc>
          <w:tcPr>
            <w:tcW w:w="9638" w:type="dxa"/>
            <w:tcMar>
              <w:top w:w="55" w:type="dxa"/>
              <w:left w:w="55" w:type="dxa"/>
              <w:bottom w:w="55" w:type="dxa"/>
              <w:right w:w="55" w:type="dxa"/>
            </w:tcMar>
          </w:tcPr>
          <w:p w:rsidR="007B16FA" w:rsidRPr="00C0462E" w:rsidRDefault="007B16FA" w:rsidP="00B5528D">
            <w:pPr>
              <w:spacing w:after="120" w:line="240" w:lineRule="auto"/>
              <w:contextualSpacing/>
              <w:jc w:val="both"/>
              <w:rPr>
                <w:rFonts w:ascii="Times New Roman" w:hAnsi="Times New Roman" w:cs="Times New Roman"/>
                <w:sz w:val="28"/>
                <w:szCs w:val="28"/>
                <w:lang w:val="uk-UA"/>
              </w:rPr>
            </w:pPr>
            <w:r w:rsidRPr="00C0462E">
              <w:rPr>
                <w:rFonts w:ascii="Times New Roman" w:hAnsi="Times New Roman"/>
                <w:sz w:val="28"/>
                <w:lang w:val="uk-UA"/>
              </w:rPr>
              <w:t xml:space="preserve">1. Тема роботи  </w:t>
            </w:r>
            <w:r w:rsidRPr="00C0462E">
              <w:rPr>
                <w:rFonts w:ascii="Times New Roman" w:hAnsi="Times New Roman"/>
                <w:sz w:val="28"/>
                <w:u w:val="single"/>
                <w:lang w:val="uk-UA"/>
              </w:rPr>
              <w:t>П</w:t>
            </w:r>
            <w:r w:rsidRPr="00C0462E">
              <w:rPr>
                <w:rFonts w:ascii="Times New Roman" w:hAnsi="Times New Roman" w:cs="Times New Roman"/>
                <w:sz w:val="28"/>
                <w:szCs w:val="28"/>
                <w:u w:val="single"/>
              </w:rPr>
              <w:t>оказники якост</w:t>
            </w:r>
            <w:r w:rsidRPr="00C0462E">
              <w:rPr>
                <w:rFonts w:ascii="Times New Roman" w:hAnsi="Times New Roman" w:cs="Times New Roman"/>
                <w:sz w:val="28"/>
                <w:szCs w:val="28"/>
                <w:u w:val="single"/>
                <w:lang w:val="uk-UA"/>
              </w:rPr>
              <w:t xml:space="preserve">і маргаринової продукції при різних температурах зберігання  </w:t>
            </w:r>
            <w:r w:rsidRPr="00C0462E">
              <w:rPr>
                <w:rFonts w:ascii="Times New Roman" w:hAnsi="Times New Roman"/>
                <w:sz w:val="28"/>
                <w:szCs w:val="28"/>
                <w:lang w:val="uk-UA"/>
              </w:rPr>
              <w:t>_____________________________________________</w:t>
            </w:r>
          </w:p>
          <w:p w:rsidR="007B16FA" w:rsidRPr="00C0462E" w:rsidRDefault="007B16FA" w:rsidP="00B5528D">
            <w:pPr>
              <w:tabs>
                <w:tab w:val="left" w:pos="-1843"/>
                <w:tab w:val="left" w:pos="5387"/>
                <w:tab w:val="left" w:pos="5954"/>
                <w:tab w:val="left" w:pos="6946"/>
                <w:tab w:val="left" w:pos="7938"/>
                <w:tab w:val="left" w:pos="9638"/>
              </w:tabs>
              <w:spacing w:after="120" w:line="240" w:lineRule="auto"/>
              <w:jc w:val="both"/>
              <w:rPr>
                <w:rFonts w:ascii="Times New Roman" w:hAnsi="Times New Roman"/>
                <w:sz w:val="28"/>
                <w:lang w:val="uk-UA"/>
              </w:rPr>
            </w:pPr>
            <w:r w:rsidRPr="00C0462E">
              <w:rPr>
                <w:rFonts w:ascii="Times New Roman" w:hAnsi="Times New Roman"/>
                <w:sz w:val="28"/>
                <w:lang w:val="uk-UA"/>
              </w:rPr>
              <w:t xml:space="preserve">керівник роботи </w:t>
            </w:r>
            <w:r w:rsidRPr="00C0462E">
              <w:rPr>
                <w:rFonts w:ascii="Times New Roman" w:hAnsi="Times New Roman"/>
                <w:sz w:val="28"/>
                <w:u w:val="single"/>
                <w:lang w:val="uk-UA"/>
              </w:rPr>
              <w:t xml:space="preserve">  Копійка Віра Вікторівна, к.б.н., доцент</w:t>
            </w:r>
            <w:r w:rsidR="005675C3" w:rsidRPr="00C0462E">
              <w:rPr>
                <w:rFonts w:ascii="Times New Roman" w:hAnsi="Times New Roman"/>
                <w:sz w:val="28"/>
                <w:u w:val="single"/>
                <w:lang w:val="uk-UA"/>
              </w:rPr>
              <w:t xml:space="preserve">                 </w:t>
            </w:r>
            <w:r w:rsidRPr="00C0462E">
              <w:rPr>
                <w:rFonts w:ascii="Times New Roman" w:hAnsi="Times New Roman"/>
                <w:sz w:val="28"/>
                <w:lang w:val="uk-UA"/>
              </w:rPr>
              <w:t>_</w:t>
            </w:r>
            <w:r w:rsidRPr="00C0462E">
              <w:rPr>
                <w:rFonts w:ascii="Times New Roman" w:hAnsi="Times New Roman"/>
                <w:sz w:val="28"/>
                <w:szCs w:val="28"/>
                <w:lang w:val="uk-UA"/>
              </w:rPr>
              <w:t>_________</w:t>
            </w:r>
          </w:p>
          <w:p w:rsidR="009415FF" w:rsidRPr="00C0462E" w:rsidRDefault="007B16FA" w:rsidP="00B5528D">
            <w:pPr>
              <w:tabs>
                <w:tab w:val="left" w:pos="-1843"/>
                <w:tab w:val="left" w:pos="5387"/>
                <w:tab w:val="left" w:pos="5954"/>
                <w:tab w:val="left" w:pos="6946"/>
                <w:tab w:val="left" w:pos="7440"/>
                <w:tab w:val="left" w:pos="7938"/>
                <w:tab w:val="left" w:pos="9638"/>
              </w:tabs>
              <w:spacing w:after="120" w:line="240" w:lineRule="auto"/>
              <w:rPr>
                <w:rFonts w:ascii="Times New Roman" w:hAnsi="Times New Roman"/>
                <w:sz w:val="28"/>
                <w:lang w:val="uk-UA"/>
              </w:rPr>
            </w:pPr>
            <w:r w:rsidRPr="00C0462E">
              <w:rPr>
                <w:rFonts w:ascii="Times New Roman" w:hAnsi="Times New Roman"/>
                <w:sz w:val="28"/>
                <w:lang w:val="uk-UA"/>
              </w:rPr>
              <w:t>затверджені наказом ЗНУ від </w:t>
            </w:r>
            <w:r w:rsidR="009415FF" w:rsidRPr="00C0462E">
              <w:rPr>
                <w:sz w:val="28"/>
                <w:szCs w:val="28"/>
                <w:lang w:val="uk-UA"/>
              </w:rPr>
              <w:t>«</w:t>
            </w:r>
            <w:r w:rsidR="009415FF" w:rsidRPr="00C0462E">
              <w:rPr>
                <w:rFonts w:ascii="Times New Roman" w:hAnsi="Times New Roman" w:cs="Times New Roman"/>
                <w:sz w:val="28"/>
                <w:szCs w:val="28"/>
                <w:lang w:val="uk-UA"/>
              </w:rPr>
              <w:t>24»</w:t>
            </w:r>
            <w:r w:rsidR="009415FF" w:rsidRPr="00C0462E">
              <w:rPr>
                <w:rFonts w:ascii="Times New Roman" w:hAnsi="Times New Roman" w:cs="Times New Roman"/>
                <w:sz w:val="28"/>
                <w:szCs w:val="28"/>
                <w:u w:val="single"/>
                <w:lang w:val="uk-UA"/>
              </w:rPr>
              <w:t xml:space="preserve">    травня     </w:t>
            </w:r>
            <w:r w:rsidR="009415FF" w:rsidRPr="00C0462E">
              <w:rPr>
                <w:rFonts w:ascii="Times New Roman" w:hAnsi="Times New Roman" w:cs="Times New Roman"/>
                <w:sz w:val="28"/>
                <w:szCs w:val="28"/>
                <w:lang w:val="uk-UA"/>
              </w:rPr>
              <w:t>2019 року № 772</w:t>
            </w:r>
            <w:r w:rsidR="009415FF" w:rsidRPr="00C0462E">
              <w:rPr>
                <w:rFonts w:ascii="Times New Roman" w:hAnsi="Times New Roman" w:cs="Times New Roman"/>
                <w:sz w:val="28"/>
                <w:szCs w:val="28"/>
                <w:u w:val="single"/>
                <w:lang w:val="uk-UA"/>
              </w:rPr>
              <w:t>-с</w:t>
            </w:r>
            <w:r w:rsidR="009415FF" w:rsidRPr="00C0462E">
              <w:rPr>
                <w:rFonts w:ascii="Times New Roman" w:hAnsi="Times New Roman"/>
                <w:sz w:val="28"/>
                <w:lang w:val="uk-UA"/>
              </w:rPr>
              <w:t xml:space="preserve"> </w:t>
            </w:r>
          </w:p>
          <w:p w:rsidR="007B16FA" w:rsidRPr="00C0462E" w:rsidRDefault="007B16FA" w:rsidP="00B5528D">
            <w:pPr>
              <w:tabs>
                <w:tab w:val="left" w:pos="-1843"/>
                <w:tab w:val="left" w:pos="5387"/>
                <w:tab w:val="left" w:pos="5954"/>
                <w:tab w:val="left" w:pos="6946"/>
                <w:tab w:val="left" w:pos="7440"/>
                <w:tab w:val="left" w:pos="7938"/>
                <w:tab w:val="left" w:pos="9638"/>
              </w:tabs>
              <w:spacing w:after="120" w:line="240" w:lineRule="auto"/>
              <w:jc w:val="both"/>
              <w:rPr>
                <w:rFonts w:ascii="Times New Roman" w:hAnsi="Times New Roman"/>
                <w:sz w:val="28"/>
                <w:lang w:val="uk-UA"/>
              </w:rPr>
            </w:pPr>
            <w:r w:rsidRPr="00C0462E">
              <w:rPr>
                <w:rFonts w:ascii="Times New Roman" w:hAnsi="Times New Roman"/>
                <w:sz w:val="28"/>
                <w:lang w:val="uk-UA"/>
              </w:rPr>
              <w:t>2. Строк подання студентом роботи </w:t>
            </w:r>
            <w:r w:rsidR="009415FF" w:rsidRPr="00C0462E">
              <w:rPr>
                <w:rFonts w:ascii="Times New Roman" w:hAnsi="Times New Roman" w:cs="Times New Roman"/>
                <w:sz w:val="28"/>
                <w:szCs w:val="28"/>
                <w:u w:val="single"/>
                <w:lang w:val="uk-UA"/>
              </w:rPr>
              <w:t>грудень 2019 року</w:t>
            </w:r>
            <w:r w:rsidRPr="00C0462E">
              <w:rPr>
                <w:rFonts w:ascii="Times New Roman" w:hAnsi="Times New Roman"/>
                <w:sz w:val="28"/>
                <w:lang w:val="uk-UA"/>
              </w:rPr>
              <w:t>_____________________</w:t>
            </w:r>
          </w:p>
          <w:p w:rsidR="007B16FA" w:rsidRPr="00C0462E" w:rsidRDefault="007B16FA" w:rsidP="00B5528D">
            <w:pPr>
              <w:tabs>
                <w:tab w:val="left" w:pos="-1843"/>
                <w:tab w:val="left" w:pos="3261"/>
                <w:tab w:val="left" w:pos="9360"/>
              </w:tabs>
              <w:spacing w:after="120" w:line="240" w:lineRule="auto"/>
              <w:jc w:val="both"/>
              <w:rPr>
                <w:rFonts w:ascii="Times New Roman" w:hAnsi="Times New Roman"/>
                <w:sz w:val="28"/>
                <w:szCs w:val="28"/>
                <w:lang w:val="uk-UA"/>
              </w:rPr>
            </w:pPr>
            <w:r w:rsidRPr="00C0462E">
              <w:rPr>
                <w:rFonts w:ascii="Times New Roman" w:hAnsi="Times New Roman"/>
                <w:sz w:val="28"/>
                <w:lang w:val="uk-UA"/>
              </w:rPr>
              <w:t>3. Вихідні дані до роботи </w:t>
            </w:r>
            <w:r w:rsidRPr="00C0462E">
              <w:rPr>
                <w:rFonts w:ascii="Times New Roman" w:hAnsi="Times New Roman"/>
                <w:sz w:val="28"/>
                <w:u w:val="single"/>
                <w:lang w:val="uk-UA"/>
              </w:rPr>
              <w:tab/>
              <w:t xml:space="preserve"> кваліфікаційна робота бакалавра на тему: </w:t>
            </w:r>
            <w:r w:rsidRPr="00C0462E">
              <w:rPr>
                <w:rFonts w:ascii="Times New Roman" w:hAnsi="Times New Roman"/>
                <w:sz w:val="28"/>
                <w:szCs w:val="28"/>
                <w:u w:val="single"/>
                <w:lang w:val="uk-UA"/>
              </w:rPr>
              <w:t>«</w:t>
            </w:r>
            <w:r w:rsidR="005675C3" w:rsidRPr="00C0462E">
              <w:rPr>
                <w:rFonts w:ascii="Times New Roman" w:hAnsi="Times New Roman" w:cs="Times New Roman"/>
                <w:sz w:val="28"/>
                <w:szCs w:val="28"/>
                <w:u w:val="single"/>
                <w:lang w:val="uk-UA"/>
              </w:rPr>
              <w:t>Фізико-хімічні та біохімічні показники якості маргарину на виробництві</w:t>
            </w:r>
            <w:r w:rsidRPr="00C0462E">
              <w:rPr>
                <w:rFonts w:ascii="Times New Roman" w:hAnsi="Times New Roman"/>
                <w:sz w:val="28"/>
                <w:szCs w:val="28"/>
                <w:u w:val="single"/>
                <w:lang w:val="uk-UA"/>
              </w:rPr>
              <w:t>»</w:t>
            </w:r>
            <w:r w:rsidRPr="00C0462E">
              <w:rPr>
                <w:rFonts w:ascii="Times New Roman" w:hAnsi="Times New Roman"/>
                <w:sz w:val="28"/>
                <w:szCs w:val="28"/>
                <w:lang w:val="uk-UA"/>
              </w:rPr>
              <w:t>___________________________</w:t>
            </w:r>
            <w:r w:rsidR="005675C3" w:rsidRPr="00C0462E">
              <w:rPr>
                <w:rFonts w:ascii="Times New Roman" w:hAnsi="Times New Roman"/>
                <w:sz w:val="28"/>
                <w:szCs w:val="28"/>
                <w:lang w:val="uk-UA"/>
              </w:rPr>
              <w:t>_____________________________</w:t>
            </w:r>
          </w:p>
          <w:p w:rsidR="005675C3" w:rsidRPr="00C0462E" w:rsidRDefault="007B16FA" w:rsidP="00B5528D">
            <w:pPr>
              <w:spacing w:after="120" w:line="240" w:lineRule="auto"/>
              <w:jc w:val="both"/>
              <w:rPr>
                <w:rFonts w:ascii="Times New Roman" w:hAnsi="Times New Roman" w:cs="Times New Roman"/>
                <w:sz w:val="28"/>
                <w:szCs w:val="28"/>
                <w:lang w:val="uk-UA"/>
              </w:rPr>
            </w:pPr>
            <w:r w:rsidRPr="00C0462E">
              <w:rPr>
                <w:rFonts w:ascii="Times New Roman" w:hAnsi="Times New Roman"/>
                <w:sz w:val="28"/>
                <w:lang w:val="uk-UA"/>
              </w:rPr>
              <w:t>4. Зміст розрахунково-пояснювальної записки (перелік питань, які потрібно розробити): </w:t>
            </w:r>
            <w:r w:rsidR="005675C3" w:rsidRPr="00C0462E">
              <w:rPr>
                <w:rFonts w:ascii="Times New Roman" w:hAnsi="Times New Roman" w:cs="Times New Roman"/>
                <w:sz w:val="28"/>
                <w:szCs w:val="28"/>
                <w:u w:val="single"/>
              </w:rPr>
              <w:t xml:space="preserve">1. </w:t>
            </w:r>
            <w:r w:rsidR="005675C3" w:rsidRPr="00C0462E">
              <w:rPr>
                <w:rFonts w:ascii="Times New Roman" w:hAnsi="Times New Roman" w:cs="Times New Roman"/>
                <w:sz w:val="28"/>
                <w:szCs w:val="28"/>
                <w:u w:val="single"/>
                <w:lang w:val="uk-UA"/>
              </w:rPr>
              <w:t xml:space="preserve">Оцінити органолептичні та кулінарні показники якості зразків маргаринової продукції. 2. Оцінити фізико-хімічні показники якості зразків маргаринової продукції. 3. Оцінити біохімічні показники якості зразків маргаринової продукції. 4.Оцінити загальну якість маргарину </w:t>
            </w:r>
            <w:r w:rsidR="005675C3" w:rsidRPr="00C0462E">
              <w:rPr>
                <w:rFonts w:ascii="Times New Roman" w:eastAsia="Times New Roman" w:hAnsi="Times New Roman" w:cs="Times New Roman"/>
                <w:sz w:val="28"/>
                <w:szCs w:val="28"/>
                <w:u w:val="single"/>
                <w:lang w:val="uk-UA" w:eastAsia="ru-RU"/>
              </w:rPr>
              <w:t>"Запорізького</w:t>
            </w:r>
            <w:r w:rsidR="005675C3" w:rsidRPr="00C0462E">
              <w:rPr>
                <w:rFonts w:ascii="Times New Roman" w:eastAsia="Times New Roman" w:hAnsi="Times New Roman" w:cs="Times New Roman"/>
                <w:lang w:val="uk-UA" w:eastAsia="ru-RU"/>
              </w:rPr>
              <w:t xml:space="preserve"> </w:t>
            </w:r>
            <w:r w:rsidR="005675C3" w:rsidRPr="00C0462E">
              <w:rPr>
                <w:rFonts w:ascii="Times New Roman" w:eastAsia="Times New Roman" w:hAnsi="Times New Roman" w:cs="Times New Roman"/>
                <w:sz w:val="28"/>
                <w:szCs w:val="28"/>
                <w:u w:val="single"/>
                <w:lang w:val="uk-UA" w:eastAsia="ru-RU"/>
              </w:rPr>
              <w:t xml:space="preserve">масложиркомбінату". 5. Оцінити динаміку показників якості </w:t>
            </w:r>
            <w:r w:rsidR="005675C3" w:rsidRPr="00C0462E">
              <w:rPr>
                <w:rFonts w:ascii="Times New Roman" w:hAnsi="Times New Roman" w:cs="Times New Roman"/>
                <w:sz w:val="28"/>
                <w:szCs w:val="28"/>
                <w:u w:val="single"/>
                <w:lang w:val="uk-UA"/>
              </w:rPr>
              <w:t>зразків маргаринової продукції при різних температурах зберігання.</w:t>
            </w:r>
            <w:r w:rsidR="005675C3" w:rsidRPr="00C0462E">
              <w:rPr>
                <w:rFonts w:ascii="Times New Roman" w:hAnsi="Times New Roman" w:cs="Times New Roman"/>
                <w:sz w:val="28"/>
                <w:szCs w:val="28"/>
                <w:lang w:val="uk-UA"/>
              </w:rPr>
              <w:t>________________</w:t>
            </w:r>
          </w:p>
          <w:p w:rsidR="007B16FA" w:rsidRPr="00C0462E" w:rsidRDefault="007B16FA" w:rsidP="00B5528D">
            <w:pPr>
              <w:shd w:val="clear" w:color="auto" w:fill="FFFFFF"/>
              <w:spacing w:after="120" w:line="240" w:lineRule="auto"/>
              <w:jc w:val="both"/>
              <w:rPr>
                <w:lang w:val="uk-UA"/>
              </w:rPr>
            </w:pPr>
            <w:r w:rsidRPr="00C0462E">
              <w:rPr>
                <w:rFonts w:ascii="Times New Roman" w:hAnsi="Times New Roman"/>
                <w:sz w:val="28"/>
                <w:lang w:val="uk-UA"/>
              </w:rPr>
              <w:t>5. Перелік графічного матеріалу (з точним зазначенням обов’язкових креслень)</w:t>
            </w:r>
            <w:r w:rsidR="005675C3" w:rsidRPr="00C0462E">
              <w:rPr>
                <w:rFonts w:ascii="Times New Roman" w:hAnsi="Times New Roman"/>
                <w:sz w:val="28"/>
                <w:lang w:val="uk-UA"/>
              </w:rPr>
              <w:t xml:space="preserve"> </w:t>
            </w:r>
            <w:r w:rsidR="005675C3" w:rsidRPr="00C0462E">
              <w:rPr>
                <w:rFonts w:ascii="Times New Roman" w:hAnsi="Times New Roman"/>
                <w:sz w:val="28"/>
                <w:szCs w:val="28"/>
                <w:u w:val="single"/>
                <w:lang w:val="uk-UA"/>
              </w:rPr>
              <w:t>таблиця 3.1–</w:t>
            </w:r>
            <w:r w:rsidR="005675C3" w:rsidRPr="00C0462E">
              <w:rPr>
                <w:rFonts w:ascii="Times New Roman" w:hAnsi="Times New Roman"/>
                <w:sz w:val="28"/>
                <w:u w:val="single"/>
                <w:lang w:val="uk-UA"/>
              </w:rPr>
              <w:tab/>
            </w:r>
            <w:r w:rsidR="005675C3" w:rsidRPr="00C0462E">
              <w:rPr>
                <w:rFonts w:ascii="Times New Roman" w:hAnsi="Times New Roman" w:cs="Times New Roman"/>
                <w:sz w:val="28"/>
                <w:szCs w:val="28"/>
                <w:u w:val="single"/>
                <w:lang w:val="uk-UA"/>
              </w:rPr>
              <w:t xml:space="preserve">Загальні та кулінарні властивості маргаринів від різних виробників </w:t>
            </w:r>
            <w:r w:rsidR="005675C3" w:rsidRPr="00C0462E">
              <w:rPr>
                <w:rFonts w:ascii="Times New Roman" w:hAnsi="Times New Roman"/>
                <w:sz w:val="28"/>
                <w:u w:val="single"/>
                <w:lang w:val="uk-UA"/>
              </w:rPr>
              <w:t xml:space="preserve">. </w:t>
            </w:r>
            <w:r w:rsidR="005675C3" w:rsidRPr="00C0462E">
              <w:rPr>
                <w:rFonts w:ascii="Times New Roman" w:hAnsi="Times New Roman"/>
                <w:sz w:val="28"/>
                <w:szCs w:val="28"/>
                <w:u w:val="single"/>
                <w:lang w:val="uk-UA"/>
              </w:rPr>
              <w:t xml:space="preserve">Таблиця 3.2 </w:t>
            </w:r>
            <w:r w:rsidR="005675C3" w:rsidRPr="00C0462E">
              <w:rPr>
                <w:rFonts w:ascii="Times New Roman" w:hAnsi="Times New Roman" w:cs="Times New Roman"/>
                <w:sz w:val="28"/>
                <w:szCs w:val="28"/>
                <w:u w:val="single"/>
                <w:lang w:val="uk-UA"/>
              </w:rPr>
              <w:t>Фізико-хімічні показники маргаринів від різних виробників Таблиця 3.3 – Біохімічні показники маргаринів від різних виробників.</w:t>
            </w:r>
            <w:r w:rsidR="00B37F79" w:rsidRPr="00C0462E">
              <w:rPr>
                <w:rFonts w:ascii="Times New Roman" w:hAnsi="Times New Roman" w:cs="Times New Roman"/>
                <w:sz w:val="28"/>
                <w:szCs w:val="28"/>
                <w:u w:val="single"/>
                <w:lang w:val="uk-UA"/>
              </w:rPr>
              <w:t xml:space="preserve"> Таблиця 3.4 – Динаміка показника перекисного окислення маргаринів після закінчення строків зберігання</w:t>
            </w:r>
            <w:r w:rsidR="00B37F79" w:rsidRPr="00C0462E">
              <w:rPr>
                <w:rFonts w:ascii="Times New Roman" w:hAnsi="Times New Roman" w:cs="Times New Roman"/>
                <w:sz w:val="28"/>
                <w:szCs w:val="28"/>
                <w:lang w:val="uk-UA"/>
              </w:rPr>
              <w:t xml:space="preserve"> </w:t>
            </w:r>
            <w:r w:rsidRPr="00C0462E">
              <w:rPr>
                <w:rFonts w:ascii="Times New Roman" w:hAnsi="Times New Roman"/>
                <w:sz w:val="28"/>
                <w:lang w:val="uk-UA"/>
              </w:rPr>
              <w:t xml:space="preserve"> </w:t>
            </w:r>
          </w:p>
        </w:tc>
      </w:tr>
    </w:tbl>
    <w:p w:rsidR="007B16FA" w:rsidRPr="00C0462E" w:rsidRDefault="007B16FA" w:rsidP="007B16FA">
      <w:pPr>
        <w:pStyle w:val="Standard"/>
        <w:spacing w:line="348" w:lineRule="auto"/>
        <w:jc w:val="both"/>
        <w:rPr>
          <w:rFonts w:ascii="Times New Roman" w:hAnsi="Times New Roman"/>
          <w:sz w:val="28"/>
          <w:szCs w:val="28"/>
        </w:rPr>
        <w:sectPr w:rsidR="007B16FA" w:rsidRPr="00C0462E" w:rsidSect="007B16FA">
          <w:headerReference w:type="default" r:id="rId8"/>
          <w:pgSz w:w="11906" w:h="16838"/>
          <w:pgMar w:top="1134" w:right="567" w:bottom="1134" w:left="1701" w:header="510" w:footer="720" w:gutter="0"/>
          <w:cols w:space="720"/>
        </w:sectPr>
      </w:pPr>
    </w:p>
    <w:p w:rsidR="009415FF" w:rsidRPr="00C0462E" w:rsidRDefault="009415FF" w:rsidP="009415FF">
      <w:pPr>
        <w:pStyle w:val="Standard"/>
        <w:spacing w:line="348" w:lineRule="auto"/>
        <w:ind w:hanging="1134"/>
        <w:jc w:val="both"/>
        <w:rPr>
          <w:rFonts w:ascii="Times New Roman" w:hAnsi="Times New Roman"/>
          <w:sz w:val="28"/>
          <w:szCs w:val="28"/>
        </w:rPr>
      </w:pPr>
      <w:r w:rsidRPr="00C0462E">
        <w:rPr>
          <w:rFonts w:ascii="Times New Roman" w:hAnsi="Times New Roman"/>
          <w:sz w:val="28"/>
          <w:szCs w:val="28"/>
        </w:rPr>
        <w:lastRenderedPageBreak/>
        <w:t>6. Консультанти розділів роботи</w:t>
      </w:r>
    </w:p>
    <w:tbl>
      <w:tblPr>
        <w:tblW w:w="9632" w:type="dxa"/>
        <w:tblInd w:w="-1026" w:type="dxa"/>
        <w:tblLayout w:type="fixed"/>
        <w:tblCellMar>
          <w:left w:w="10" w:type="dxa"/>
          <w:right w:w="10" w:type="dxa"/>
        </w:tblCellMar>
        <w:tblLook w:val="0000"/>
      </w:tblPr>
      <w:tblGrid>
        <w:gridCol w:w="1101"/>
        <w:gridCol w:w="5146"/>
        <w:gridCol w:w="1701"/>
        <w:gridCol w:w="1684"/>
      </w:tblGrid>
      <w:tr w:rsidR="009415FF" w:rsidRPr="00C0462E" w:rsidTr="00E705CE">
        <w:trPr>
          <w:cantSplit/>
          <w:trHeight w:val="448"/>
        </w:trPr>
        <w:tc>
          <w:tcPr>
            <w:tcW w:w="110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415FF" w:rsidRPr="00C0462E" w:rsidRDefault="009415FF" w:rsidP="00E705CE">
            <w:pPr>
              <w:pStyle w:val="Standard"/>
              <w:spacing w:line="348" w:lineRule="auto"/>
              <w:jc w:val="center"/>
              <w:rPr>
                <w:rFonts w:ascii="Times New Roman" w:hAnsi="Times New Roman"/>
                <w:sz w:val="28"/>
                <w:szCs w:val="28"/>
              </w:rPr>
            </w:pPr>
            <w:r w:rsidRPr="00C0462E">
              <w:rPr>
                <w:rFonts w:ascii="Times New Roman" w:hAnsi="Times New Roman"/>
                <w:sz w:val="28"/>
                <w:szCs w:val="28"/>
              </w:rPr>
              <w:t>Розділ</w:t>
            </w:r>
          </w:p>
        </w:tc>
        <w:tc>
          <w:tcPr>
            <w:tcW w:w="514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415FF" w:rsidRPr="00C0462E" w:rsidRDefault="009415FF" w:rsidP="00E705CE">
            <w:pPr>
              <w:pStyle w:val="Standard"/>
              <w:spacing w:line="348" w:lineRule="auto"/>
              <w:jc w:val="center"/>
              <w:rPr>
                <w:rFonts w:ascii="Times New Roman" w:hAnsi="Times New Roman"/>
                <w:sz w:val="28"/>
                <w:szCs w:val="28"/>
              </w:rPr>
            </w:pPr>
            <w:r w:rsidRPr="00C0462E">
              <w:rPr>
                <w:rFonts w:ascii="Times New Roman" w:hAnsi="Times New Roman"/>
                <w:sz w:val="28"/>
                <w:szCs w:val="28"/>
              </w:rPr>
              <w:t>Консультант</w:t>
            </w:r>
          </w:p>
        </w:tc>
        <w:tc>
          <w:tcPr>
            <w:tcW w:w="33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15FF" w:rsidRPr="00C0462E" w:rsidRDefault="009415FF" w:rsidP="00E705CE">
            <w:pPr>
              <w:pStyle w:val="Standard"/>
              <w:spacing w:line="348" w:lineRule="auto"/>
              <w:jc w:val="center"/>
              <w:rPr>
                <w:rFonts w:ascii="Times New Roman" w:hAnsi="Times New Roman"/>
                <w:sz w:val="28"/>
                <w:szCs w:val="28"/>
              </w:rPr>
            </w:pPr>
            <w:r w:rsidRPr="00C0462E">
              <w:rPr>
                <w:rFonts w:ascii="Times New Roman" w:hAnsi="Times New Roman"/>
                <w:sz w:val="28"/>
                <w:szCs w:val="28"/>
              </w:rPr>
              <w:t>Підпис, дата</w:t>
            </w:r>
          </w:p>
        </w:tc>
      </w:tr>
      <w:tr w:rsidR="009415FF" w:rsidRPr="00C0462E" w:rsidTr="00E705CE">
        <w:trPr>
          <w:cantSplit/>
          <w:trHeight w:val="538"/>
        </w:trPr>
        <w:tc>
          <w:tcPr>
            <w:tcW w:w="1101"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415FF" w:rsidRPr="00C0462E" w:rsidRDefault="009415FF" w:rsidP="00E705CE">
            <w:pPr>
              <w:spacing w:line="348" w:lineRule="auto"/>
              <w:jc w:val="center"/>
            </w:pPr>
          </w:p>
        </w:tc>
        <w:tc>
          <w:tcPr>
            <w:tcW w:w="5146"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415FF" w:rsidRPr="00C0462E" w:rsidRDefault="009415FF" w:rsidP="00E705CE">
            <w:pPr>
              <w:spacing w:line="348" w:lineRule="auto"/>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415FF" w:rsidRPr="00C0462E" w:rsidRDefault="009415FF" w:rsidP="00E705CE">
            <w:pPr>
              <w:pStyle w:val="Standard"/>
              <w:spacing w:line="348" w:lineRule="auto"/>
              <w:jc w:val="center"/>
              <w:rPr>
                <w:rFonts w:ascii="Times New Roman" w:hAnsi="Times New Roman"/>
                <w:sz w:val="28"/>
                <w:szCs w:val="28"/>
              </w:rPr>
            </w:pPr>
            <w:r w:rsidRPr="00C0462E">
              <w:rPr>
                <w:rFonts w:ascii="Times New Roman" w:hAnsi="Times New Roman"/>
                <w:sz w:val="28"/>
                <w:szCs w:val="28"/>
              </w:rPr>
              <w:t xml:space="preserve">завдання </w:t>
            </w:r>
            <w:r w:rsidRPr="00C0462E">
              <w:rPr>
                <w:rFonts w:ascii="Times New Roman" w:hAnsi="Times New Roman"/>
                <w:sz w:val="28"/>
                <w:szCs w:val="28"/>
              </w:rPr>
              <w:br/>
              <w:t>видав</w:t>
            </w: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15FF" w:rsidRPr="00C0462E" w:rsidRDefault="009415FF" w:rsidP="00E705CE">
            <w:pPr>
              <w:pStyle w:val="Standard"/>
              <w:spacing w:line="348" w:lineRule="auto"/>
              <w:jc w:val="center"/>
              <w:rPr>
                <w:rFonts w:ascii="Times New Roman" w:hAnsi="Times New Roman"/>
                <w:sz w:val="28"/>
                <w:szCs w:val="28"/>
              </w:rPr>
            </w:pPr>
            <w:r w:rsidRPr="00C0462E">
              <w:rPr>
                <w:rFonts w:ascii="Times New Roman" w:hAnsi="Times New Roman"/>
                <w:sz w:val="28"/>
                <w:szCs w:val="28"/>
              </w:rPr>
              <w:t>завдання прийняв</w:t>
            </w:r>
          </w:p>
        </w:tc>
      </w:tr>
      <w:tr w:rsidR="009415FF" w:rsidRPr="00C0462E" w:rsidTr="00E705CE">
        <w:tc>
          <w:tcPr>
            <w:tcW w:w="11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415FF" w:rsidRPr="00C0462E" w:rsidRDefault="009415FF" w:rsidP="00E705CE">
            <w:pPr>
              <w:pStyle w:val="Standard"/>
              <w:spacing w:line="348" w:lineRule="auto"/>
              <w:jc w:val="center"/>
              <w:rPr>
                <w:rFonts w:ascii="Times New Roman" w:hAnsi="Times New Roman"/>
                <w:sz w:val="28"/>
                <w:szCs w:val="28"/>
              </w:rPr>
            </w:pPr>
            <w:r w:rsidRPr="00C0462E">
              <w:rPr>
                <w:rFonts w:ascii="Times New Roman" w:hAnsi="Times New Roman"/>
                <w:sz w:val="28"/>
                <w:szCs w:val="28"/>
              </w:rPr>
              <w:t>4</w:t>
            </w:r>
          </w:p>
        </w:tc>
        <w:tc>
          <w:tcPr>
            <w:tcW w:w="51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415FF" w:rsidRPr="00C0462E" w:rsidRDefault="009415FF" w:rsidP="00E705CE">
            <w:pPr>
              <w:pStyle w:val="Standard"/>
              <w:spacing w:line="348" w:lineRule="auto"/>
              <w:rPr>
                <w:rFonts w:ascii="Times New Roman" w:hAnsi="Times New Roman"/>
                <w:sz w:val="28"/>
                <w:szCs w:val="28"/>
              </w:rPr>
            </w:pPr>
            <w:r w:rsidRPr="00C0462E">
              <w:rPr>
                <w:rFonts w:ascii="Times New Roman" w:hAnsi="Times New Roman"/>
                <w:sz w:val="28"/>
                <w:szCs w:val="28"/>
              </w:rPr>
              <w:t>Амінов Р. Ф., к.б.н., викладач</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9415FF" w:rsidRPr="00C0462E" w:rsidRDefault="009415FF" w:rsidP="00E705CE">
            <w:pPr>
              <w:pStyle w:val="Standard"/>
              <w:spacing w:line="348" w:lineRule="auto"/>
              <w:rPr>
                <w:rFonts w:ascii="Times New Roman" w:hAnsi="Times New Roman"/>
                <w:sz w:val="28"/>
                <w:szCs w:val="28"/>
              </w:rPr>
            </w:pPr>
          </w:p>
        </w:tc>
        <w:tc>
          <w:tcPr>
            <w:tcW w:w="16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415FF" w:rsidRPr="00C0462E" w:rsidRDefault="009415FF" w:rsidP="00E705CE">
            <w:pPr>
              <w:pStyle w:val="Standard"/>
              <w:spacing w:line="348" w:lineRule="auto"/>
              <w:rPr>
                <w:rFonts w:ascii="Times New Roman" w:hAnsi="Times New Roman"/>
                <w:sz w:val="28"/>
                <w:szCs w:val="28"/>
              </w:rPr>
            </w:pPr>
          </w:p>
        </w:tc>
      </w:tr>
    </w:tbl>
    <w:p w:rsidR="009415FF" w:rsidRPr="00C0462E" w:rsidRDefault="009415FF" w:rsidP="009415FF">
      <w:pPr>
        <w:pStyle w:val="Standard"/>
        <w:spacing w:line="348" w:lineRule="auto"/>
        <w:rPr>
          <w:rFonts w:ascii="Times New Roman" w:hAnsi="Times New Roman"/>
          <w:sz w:val="16"/>
          <w:szCs w:val="16"/>
        </w:rPr>
      </w:pPr>
    </w:p>
    <w:p w:rsidR="009415FF" w:rsidRPr="00C0462E" w:rsidRDefault="009415FF" w:rsidP="009415FF">
      <w:pPr>
        <w:pStyle w:val="Standard"/>
        <w:spacing w:line="348" w:lineRule="auto"/>
        <w:ind w:hanging="1134"/>
        <w:rPr>
          <w:rFonts w:ascii="Times New Roman" w:hAnsi="Times New Roman"/>
          <w:sz w:val="28"/>
          <w:szCs w:val="28"/>
        </w:rPr>
      </w:pPr>
      <w:r w:rsidRPr="00C0462E">
        <w:rPr>
          <w:rFonts w:ascii="Times New Roman" w:hAnsi="Times New Roman" w:cs="Times New Roman"/>
          <w:sz w:val="28"/>
          <w:szCs w:val="28"/>
        </w:rPr>
        <w:t xml:space="preserve">7. Дата видачі завдання </w:t>
      </w:r>
      <w:r w:rsidRPr="00C0462E">
        <w:rPr>
          <w:rFonts w:ascii="Times New Roman" w:hAnsi="Times New Roman" w:cs="Times New Roman"/>
          <w:sz w:val="28"/>
          <w:szCs w:val="28"/>
          <w:u w:val="single"/>
        </w:rPr>
        <w:tab/>
      </w:r>
      <w:r w:rsidRPr="00C0462E">
        <w:rPr>
          <w:rFonts w:ascii="Times New Roman" w:hAnsi="Times New Roman" w:cs="Times New Roman"/>
          <w:sz w:val="28"/>
          <w:szCs w:val="28"/>
          <w:u w:val="single"/>
        </w:rPr>
        <w:tab/>
      </w:r>
      <w:r w:rsidRPr="00C0462E">
        <w:rPr>
          <w:rFonts w:ascii="Times New Roman" w:hAnsi="Times New Roman" w:cs="Times New Roman"/>
          <w:sz w:val="28"/>
          <w:szCs w:val="28"/>
          <w:u w:val="single"/>
        </w:rPr>
        <w:tab/>
      </w:r>
      <w:r w:rsidRPr="00C0462E">
        <w:rPr>
          <w:rFonts w:ascii="Times New Roman" w:hAnsi="Times New Roman" w:cs="Times New Roman"/>
          <w:sz w:val="28"/>
          <w:szCs w:val="28"/>
          <w:u w:val="single"/>
        </w:rPr>
        <w:tab/>
      </w:r>
      <w:r w:rsidRPr="00C0462E">
        <w:rPr>
          <w:rFonts w:ascii="Times New Roman" w:hAnsi="Times New Roman" w:cs="Times New Roman"/>
          <w:sz w:val="28"/>
          <w:szCs w:val="28"/>
          <w:u w:val="single"/>
        </w:rPr>
        <w:tab/>
      </w:r>
      <w:r w:rsidRPr="00C0462E">
        <w:rPr>
          <w:rFonts w:ascii="Times New Roman" w:hAnsi="Times New Roman" w:cs="Times New Roman"/>
          <w:sz w:val="28"/>
          <w:szCs w:val="28"/>
          <w:u w:val="single"/>
        </w:rPr>
        <w:tab/>
      </w:r>
      <w:r w:rsidRPr="00C0462E">
        <w:rPr>
          <w:rFonts w:ascii="Times New Roman" w:hAnsi="Times New Roman" w:cs="Times New Roman"/>
          <w:sz w:val="28"/>
          <w:szCs w:val="28"/>
          <w:u w:val="single"/>
        </w:rPr>
        <w:tab/>
      </w:r>
      <w:r w:rsidRPr="00C0462E">
        <w:rPr>
          <w:rFonts w:ascii="Times New Roman" w:hAnsi="Times New Roman" w:cs="Times New Roman"/>
          <w:sz w:val="28"/>
          <w:szCs w:val="28"/>
          <w:u w:val="single"/>
        </w:rPr>
        <w:tab/>
      </w:r>
    </w:p>
    <w:p w:rsidR="009415FF" w:rsidRPr="00C0462E" w:rsidRDefault="009415FF" w:rsidP="009415FF">
      <w:pPr>
        <w:pStyle w:val="Standard"/>
        <w:spacing w:line="348" w:lineRule="auto"/>
        <w:rPr>
          <w:rFonts w:ascii="Times New Roman" w:hAnsi="Times New Roman"/>
          <w:sz w:val="20"/>
          <w:szCs w:val="20"/>
        </w:rPr>
      </w:pPr>
    </w:p>
    <w:p w:rsidR="009415FF" w:rsidRPr="00C0462E" w:rsidRDefault="009415FF" w:rsidP="009415FF">
      <w:pPr>
        <w:pStyle w:val="Standard"/>
        <w:spacing w:line="348" w:lineRule="auto"/>
        <w:ind w:hanging="1134"/>
        <w:jc w:val="center"/>
        <w:rPr>
          <w:rFonts w:ascii="Times New Roman" w:hAnsi="Times New Roman"/>
          <w:b/>
          <w:bCs/>
          <w:sz w:val="28"/>
          <w:szCs w:val="28"/>
        </w:rPr>
      </w:pPr>
      <w:r w:rsidRPr="00C0462E">
        <w:rPr>
          <w:rFonts w:ascii="Times New Roman" w:hAnsi="Times New Roman"/>
          <w:b/>
          <w:bCs/>
          <w:sz w:val="28"/>
          <w:szCs w:val="28"/>
        </w:rPr>
        <w:t>КАЛЕНДАРНИЙ ПЛАН</w:t>
      </w:r>
    </w:p>
    <w:tbl>
      <w:tblPr>
        <w:tblW w:w="9639" w:type="dxa"/>
        <w:tblInd w:w="-1079" w:type="dxa"/>
        <w:tblLayout w:type="fixed"/>
        <w:tblCellMar>
          <w:left w:w="10" w:type="dxa"/>
          <w:right w:w="10" w:type="dxa"/>
        </w:tblCellMar>
        <w:tblLook w:val="0000"/>
      </w:tblPr>
      <w:tblGrid>
        <w:gridCol w:w="719"/>
        <w:gridCol w:w="5235"/>
        <w:gridCol w:w="2258"/>
        <w:gridCol w:w="1427"/>
      </w:tblGrid>
      <w:tr w:rsidR="009415FF" w:rsidRPr="00C0462E" w:rsidTr="00E705CE">
        <w:trPr>
          <w:trHeight w:val="20"/>
        </w:trPr>
        <w:tc>
          <w:tcPr>
            <w:tcW w:w="719" w:type="dxa"/>
            <w:tcBorders>
              <w:top w:val="single" w:sz="2" w:space="0" w:color="000000"/>
              <w:left w:val="single" w:sz="2" w:space="0" w:color="000000"/>
              <w:bottom w:val="single" w:sz="2" w:space="0" w:color="000000"/>
            </w:tcBorders>
            <w:tcMar>
              <w:top w:w="55" w:type="dxa"/>
              <w:left w:w="55" w:type="dxa"/>
              <w:bottom w:w="55" w:type="dxa"/>
              <w:right w:w="55" w:type="dxa"/>
            </w:tcMar>
          </w:tcPr>
          <w:p w:rsidR="009415FF" w:rsidRPr="00C0462E" w:rsidRDefault="009415FF" w:rsidP="00E705CE">
            <w:pPr>
              <w:pStyle w:val="Standard"/>
              <w:spacing w:line="276" w:lineRule="auto"/>
              <w:jc w:val="center"/>
              <w:rPr>
                <w:rFonts w:ascii="Times New Roman" w:hAnsi="Times New Roman"/>
                <w:sz w:val="28"/>
                <w:szCs w:val="28"/>
              </w:rPr>
            </w:pPr>
            <w:r w:rsidRPr="00C0462E">
              <w:rPr>
                <w:rFonts w:ascii="Times New Roman" w:hAnsi="Times New Roman"/>
                <w:sz w:val="28"/>
                <w:szCs w:val="28"/>
              </w:rPr>
              <w:t>№</w:t>
            </w:r>
            <w:r w:rsidRPr="00C0462E">
              <w:rPr>
                <w:rFonts w:ascii="Times New Roman" w:hAnsi="Times New Roman"/>
                <w:sz w:val="28"/>
                <w:szCs w:val="28"/>
              </w:rPr>
              <w:br/>
              <w:t>з/п</w:t>
            </w:r>
          </w:p>
        </w:tc>
        <w:tc>
          <w:tcPr>
            <w:tcW w:w="5235" w:type="dxa"/>
            <w:tcBorders>
              <w:top w:val="single" w:sz="2" w:space="0" w:color="000000"/>
              <w:left w:val="single" w:sz="2" w:space="0" w:color="000000"/>
              <w:bottom w:val="single" w:sz="2" w:space="0" w:color="000000"/>
            </w:tcBorders>
            <w:tcMar>
              <w:top w:w="55" w:type="dxa"/>
              <w:left w:w="55" w:type="dxa"/>
              <w:bottom w:w="55" w:type="dxa"/>
              <w:right w:w="55" w:type="dxa"/>
            </w:tcMar>
          </w:tcPr>
          <w:p w:rsidR="009415FF" w:rsidRPr="00C0462E" w:rsidRDefault="009415FF" w:rsidP="00E705CE">
            <w:pPr>
              <w:pStyle w:val="Standard"/>
              <w:spacing w:line="276" w:lineRule="auto"/>
              <w:jc w:val="center"/>
              <w:rPr>
                <w:rFonts w:ascii="Times New Roman" w:hAnsi="Times New Roman"/>
                <w:sz w:val="28"/>
                <w:szCs w:val="28"/>
              </w:rPr>
            </w:pPr>
            <w:r w:rsidRPr="00C0462E">
              <w:rPr>
                <w:rFonts w:ascii="Times New Roman" w:hAnsi="Times New Roman"/>
                <w:sz w:val="28"/>
                <w:szCs w:val="28"/>
              </w:rPr>
              <w:t>Назва етапів кваліфікаційної роботи</w:t>
            </w:r>
          </w:p>
        </w:tc>
        <w:tc>
          <w:tcPr>
            <w:tcW w:w="2258" w:type="dxa"/>
            <w:tcBorders>
              <w:top w:val="single" w:sz="2" w:space="0" w:color="000000"/>
              <w:left w:val="single" w:sz="2" w:space="0" w:color="000000"/>
              <w:bottom w:val="single" w:sz="2" w:space="0" w:color="000000"/>
            </w:tcBorders>
            <w:tcMar>
              <w:top w:w="55" w:type="dxa"/>
              <w:left w:w="55" w:type="dxa"/>
              <w:bottom w:w="55" w:type="dxa"/>
              <w:right w:w="55" w:type="dxa"/>
            </w:tcMar>
          </w:tcPr>
          <w:p w:rsidR="009415FF" w:rsidRPr="00C0462E" w:rsidRDefault="009415FF" w:rsidP="00E705CE">
            <w:pPr>
              <w:pStyle w:val="Standard"/>
              <w:spacing w:line="276" w:lineRule="auto"/>
              <w:jc w:val="center"/>
              <w:rPr>
                <w:rFonts w:ascii="Times New Roman" w:hAnsi="Times New Roman" w:cs="Times New Roman"/>
                <w:sz w:val="28"/>
                <w:szCs w:val="28"/>
              </w:rPr>
            </w:pPr>
            <w:r w:rsidRPr="00C0462E">
              <w:rPr>
                <w:rFonts w:ascii="Times New Roman" w:hAnsi="Times New Roman" w:cs="Times New Roman"/>
                <w:sz w:val="28"/>
                <w:szCs w:val="28"/>
              </w:rPr>
              <w:t>Строк виконання етапів роботи</w:t>
            </w:r>
          </w:p>
        </w:tc>
        <w:tc>
          <w:tcPr>
            <w:tcW w:w="142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415FF" w:rsidRPr="00C0462E" w:rsidRDefault="009415FF" w:rsidP="00E705CE">
            <w:pPr>
              <w:pStyle w:val="Standard"/>
              <w:spacing w:line="276" w:lineRule="auto"/>
              <w:jc w:val="center"/>
              <w:rPr>
                <w:rFonts w:ascii="Times New Roman" w:hAnsi="Times New Roman"/>
                <w:sz w:val="28"/>
                <w:szCs w:val="28"/>
              </w:rPr>
            </w:pPr>
            <w:r w:rsidRPr="00C0462E">
              <w:rPr>
                <w:rFonts w:ascii="Times New Roman" w:hAnsi="Times New Roman"/>
                <w:sz w:val="28"/>
                <w:szCs w:val="28"/>
              </w:rPr>
              <w:t>Примітки</w:t>
            </w:r>
          </w:p>
        </w:tc>
      </w:tr>
      <w:tr w:rsidR="00B110D7" w:rsidRPr="00C0462E" w:rsidTr="00B110D7">
        <w:trPr>
          <w:trHeight w:val="1111"/>
        </w:trPr>
        <w:tc>
          <w:tcPr>
            <w:tcW w:w="719"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9415FF">
            <w:pPr>
              <w:pStyle w:val="Standard"/>
              <w:jc w:val="center"/>
              <w:rPr>
                <w:rFonts w:ascii="Times New Roman" w:hAnsi="Times New Roman" w:cs="Times New Roman"/>
                <w:sz w:val="28"/>
                <w:szCs w:val="28"/>
              </w:rPr>
            </w:pPr>
            <w:r w:rsidRPr="00C0462E">
              <w:rPr>
                <w:rStyle w:val="7"/>
                <w:rFonts w:ascii="Times New Roman" w:hAnsi="Times New Roman" w:cs="Times New Roman"/>
                <w:sz w:val="28"/>
                <w:szCs w:val="28"/>
              </w:rPr>
              <w:t>1.</w:t>
            </w:r>
          </w:p>
        </w:tc>
        <w:tc>
          <w:tcPr>
            <w:tcW w:w="5235"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B110D7">
            <w:pPr>
              <w:spacing w:line="24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Поповнення джерел літератури за темоюкваліфікаційної роботи та підбір методів дослідження</w:t>
            </w:r>
          </w:p>
        </w:tc>
        <w:tc>
          <w:tcPr>
            <w:tcW w:w="2258"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jc w:val="center"/>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Січень </w:t>
            </w:r>
            <w:r w:rsidRPr="00C0462E">
              <w:rPr>
                <w:rFonts w:ascii="Times New Roman" w:hAnsi="Times New Roman" w:cs="Times New Roman"/>
                <w:sz w:val="28"/>
                <w:szCs w:val="28"/>
              </w:rPr>
              <w:t>201</w:t>
            </w:r>
            <w:r w:rsidRPr="00C0462E">
              <w:rPr>
                <w:rFonts w:ascii="Times New Roman" w:hAnsi="Times New Roman" w:cs="Times New Roman"/>
                <w:sz w:val="28"/>
                <w:szCs w:val="28"/>
                <w:lang w:val="uk-UA"/>
              </w:rPr>
              <w:t>9</w:t>
            </w:r>
          </w:p>
        </w:tc>
        <w:tc>
          <w:tcPr>
            <w:tcW w:w="1427" w:type="dxa"/>
            <w:tcBorders>
              <w:left w:val="single" w:sz="2" w:space="0" w:color="000000"/>
              <w:bottom w:val="single" w:sz="2" w:space="0" w:color="000000"/>
              <w:right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jc w:val="center"/>
              <w:rPr>
                <w:rFonts w:ascii="Times New Roman" w:hAnsi="Times New Roman" w:cs="Times New Roman"/>
                <w:sz w:val="28"/>
                <w:szCs w:val="28"/>
              </w:rPr>
            </w:pPr>
            <w:r w:rsidRPr="00C0462E">
              <w:rPr>
                <w:rFonts w:ascii="Times New Roman" w:hAnsi="Times New Roman" w:cs="Times New Roman"/>
                <w:sz w:val="28"/>
                <w:szCs w:val="28"/>
                <w:lang w:val="en-US"/>
              </w:rPr>
              <w:t>Виконано</w:t>
            </w:r>
          </w:p>
        </w:tc>
      </w:tr>
      <w:tr w:rsidR="00B110D7" w:rsidRPr="00C0462E" w:rsidTr="00B110D7">
        <w:trPr>
          <w:trHeight w:val="675"/>
        </w:trPr>
        <w:tc>
          <w:tcPr>
            <w:tcW w:w="719"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9415FF">
            <w:pPr>
              <w:pStyle w:val="Standard"/>
              <w:jc w:val="center"/>
              <w:rPr>
                <w:rStyle w:val="7"/>
                <w:rFonts w:ascii="Times New Roman" w:hAnsi="Times New Roman" w:cs="Times New Roman"/>
                <w:sz w:val="28"/>
                <w:szCs w:val="28"/>
              </w:rPr>
            </w:pPr>
            <w:r w:rsidRPr="00C0462E">
              <w:rPr>
                <w:rStyle w:val="7"/>
                <w:rFonts w:ascii="Times New Roman" w:hAnsi="Times New Roman" w:cs="Times New Roman"/>
                <w:sz w:val="28"/>
                <w:szCs w:val="28"/>
              </w:rPr>
              <w:t xml:space="preserve">2. </w:t>
            </w:r>
          </w:p>
        </w:tc>
        <w:tc>
          <w:tcPr>
            <w:tcW w:w="5235"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Формування експериментальної бази даних</w:t>
            </w:r>
          </w:p>
        </w:tc>
        <w:tc>
          <w:tcPr>
            <w:tcW w:w="2258"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jc w:val="center"/>
              <w:rPr>
                <w:rFonts w:ascii="Times New Roman" w:hAnsi="Times New Roman" w:cs="Times New Roman"/>
                <w:sz w:val="28"/>
                <w:szCs w:val="28"/>
                <w:lang w:val="uk-UA"/>
              </w:rPr>
            </w:pPr>
            <w:r w:rsidRPr="00C0462E">
              <w:rPr>
                <w:rFonts w:ascii="Times New Roman" w:hAnsi="Times New Roman" w:cs="Times New Roman"/>
                <w:sz w:val="28"/>
                <w:szCs w:val="28"/>
                <w:lang w:val="uk-UA"/>
              </w:rPr>
              <w:t>Лютий -березень 2019</w:t>
            </w:r>
          </w:p>
        </w:tc>
        <w:tc>
          <w:tcPr>
            <w:tcW w:w="1427" w:type="dxa"/>
            <w:tcBorders>
              <w:left w:val="single" w:sz="2" w:space="0" w:color="000000"/>
              <w:bottom w:val="single" w:sz="2" w:space="0" w:color="000000"/>
              <w:right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jc w:val="center"/>
              <w:rPr>
                <w:rFonts w:ascii="Times New Roman" w:hAnsi="Times New Roman" w:cs="Times New Roman"/>
                <w:sz w:val="28"/>
                <w:szCs w:val="28"/>
              </w:rPr>
            </w:pPr>
            <w:r w:rsidRPr="00C0462E">
              <w:rPr>
                <w:rFonts w:ascii="Times New Roman" w:hAnsi="Times New Roman" w:cs="Times New Roman"/>
                <w:sz w:val="28"/>
                <w:szCs w:val="28"/>
                <w:lang w:val="en-US"/>
              </w:rPr>
              <w:t>Виконано</w:t>
            </w:r>
          </w:p>
        </w:tc>
      </w:tr>
      <w:tr w:rsidR="00B110D7" w:rsidRPr="00C0462E" w:rsidTr="00B110D7">
        <w:trPr>
          <w:trHeight w:val="20"/>
        </w:trPr>
        <w:tc>
          <w:tcPr>
            <w:tcW w:w="719"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9415FF">
            <w:pPr>
              <w:pStyle w:val="Standard"/>
              <w:jc w:val="center"/>
              <w:rPr>
                <w:rFonts w:ascii="Times New Roman" w:hAnsi="Times New Roman" w:cs="Times New Roman"/>
                <w:sz w:val="28"/>
                <w:szCs w:val="28"/>
              </w:rPr>
            </w:pPr>
            <w:r w:rsidRPr="00C0462E">
              <w:rPr>
                <w:rStyle w:val="7"/>
                <w:rFonts w:ascii="Times New Roman" w:hAnsi="Times New Roman" w:cs="Times New Roman"/>
                <w:sz w:val="28"/>
                <w:szCs w:val="28"/>
              </w:rPr>
              <w:t>3.</w:t>
            </w:r>
          </w:p>
        </w:tc>
        <w:tc>
          <w:tcPr>
            <w:tcW w:w="5235"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Формування розділу «Огляд літератури», «Матеріали та методи дослідження»</w:t>
            </w:r>
          </w:p>
        </w:tc>
        <w:tc>
          <w:tcPr>
            <w:tcW w:w="2258"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jc w:val="center"/>
              <w:rPr>
                <w:rFonts w:ascii="Times New Roman" w:hAnsi="Times New Roman" w:cs="Times New Roman"/>
                <w:sz w:val="28"/>
                <w:szCs w:val="28"/>
                <w:lang w:val="uk-UA"/>
              </w:rPr>
            </w:pPr>
            <w:r w:rsidRPr="00C0462E">
              <w:rPr>
                <w:rFonts w:ascii="Times New Roman" w:hAnsi="Times New Roman" w:cs="Times New Roman"/>
                <w:sz w:val="28"/>
                <w:szCs w:val="28"/>
              </w:rPr>
              <w:t>Квітень</w:t>
            </w:r>
            <w:r w:rsidRPr="00C0462E">
              <w:rPr>
                <w:rFonts w:ascii="Times New Roman" w:hAnsi="Times New Roman" w:cs="Times New Roman"/>
                <w:sz w:val="28"/>
                <w:szCs w:val="28"/>
                <w:lang w:val="uk-UA"/>
              </w:rPr>
              <w:t xml:space="preserve"> - травень</w:t>
            </w:r>
            <w:r w:rsidRPr="00C0462E">
              <w:rPr>
                <w:rFonts w:ascii="Times New Roman" w:hAnsi="Times New Roman" w:cs="Times New Roman"/>
                <w:sz w:val="28"/>
                <w:szCs w:val="28"/>
              </w:rPr>
              <w:t>201</w:t>
            </w:r>
            <w:r w:rsidRPr="00C0462E">
              <w:rPr>
                <w:rFonts w:ascii="Times New Roman" w:hAnsi="Times New Roman" w:cs="Times New Roman"/>
                <w:sz w:val="28"/>
                <w:szCs w:val="28"/>
                <w:lang w:val="uk-UA"/>
              </w:rPr>
              <w:t>9</w:t>
            </w:r>
          </w:p>
        </w:tc>
        <w:tc>
          <w:tcPr>
            <w:tcW w:w="1427" w:type="dxa"/>
            <w:tcBorders>
              <w:left w:val="single" w:sz="2" w:space="0" w:color="000000"/>
              <w:bottom w:val="single" w:sz="2" w:space="0" w:color="000000"/>
              <w:right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jc w:val="center"/>
              <w:rPr>
                <w:rFonts w:ascii="Times New Roman" w:hAnsi="Times New Roman" w:cs="Times New Roman"/>
                <w:sz w:val="28"/>
                <w:szCs w:val="28"/>
              </w:rPr>
            </w:pPr>
            <w:r w:rsidRPr="00C0462E">
              <w:rPr>
                <w:rFonts w:ascii="Times New Roman" w:hAnsi="Times New Roman" w:cs="Times New Roman"/>
                <w:sz w:val="28"/>
                <w:szCs w:val="28"/>
              </w:rPr>
              <w:t>Виконано</w:t>
            </w:r>
          </w:p>
        </w:tc>
      </w:tr>
      <w:tr w:rsidR="00B110D7" w:rsidRPr="00C0462E" w:rsidTr="00B110D7">
        <w:trPr>
          <w:trHeight w:val="1044"/>
        </w:trPr>
        <w:tc>
          <w:tcPr>
            <w:tcW w:w="719"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9415FF">
            <w:pPr>
              <w:pStyle w:val="Standard"/>
              <w:jc w:val="center"/>
              <w:rPr>
                <w:rStyle w:val="7"/>
                <w:rFonts w:ascii="Times New Roman" w:hAnsi="Times New Roman" w:cs="Times New Roman"/>
                <w:sz w:val="28"/>
                <w:szCs w:val="28"/>
              </w:rPr>
            </w:pPr>
            <w:r w:rsidRPr="00C0462E">
              <w:rPr>
                <w:rStyle w:val="7"/>
                <w:rFonts w:ascii="Times New Roman" w:hAnsi="Times New Roman" w:cs="Times New Roman"/>
                <w:sz w:val="28"/>
                <w:szCs w:val="28"/>
              </w:rPr>
              <w:t>4.</w:t>
            </w:r>
          </w:p>
        </w:tc>
        <w:tc>
          <w:tcPr>
            <w:tcW w:w="5235"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jc w:val="both"/>
              <w:rPr>
                <w:rFonts w:ascii="Times New Roman" w:hAnsi="Times New Roman" w:cs="Times New Roman"/>
                <w:sz w:val="28"/>
                <w:szCs w:val="28"/>
              </w:rPr>
            </w:pPr>
            <w:r w:rsidRPr="00C0462E">
              <w:rPr>
                <w:rFonts w:ascii="Times New Roman" w:hAnsi="Times New Roman" w:cs="Times New Roman"/>
                <w:sz w:val="28"/>
                <w:szCs w:val="28"/>
              </w:rPr>
              <w:t xml:space="preserve">Статистична обробка </w:t>
            </w:r>
            <w:r w:rsidRPr="00C0462E">
              <w:rPr>
                <w:rFonts w:ascii="Times New Roman" w:hAnsi="Times New Roman" w:cs="Times New Roman"/>
                <w:sz w:val="28"/>
                <w:szCs w:val="28"/>
                <w:lang w:val="uk-UA"/>
              </w:rPr>
              <w:t>експерименталь</w:t>
            </w:r>
            <w:r w:rsidRPr="00C0462E">
              <w:rPr>
                <w:rFonts w:ascii="Times New Roman" w:hAnsi="Times New Roman" w:cs="Times New Roman"/>
                <w:sz w:val="28"/>
                <w:szCs w:val="28"/>
              </w:rPr>
              <w:t xml:space="preserve">них даних </w:t>
            </w:r>
            <w:r w:rsidRPr="00C0462E">
              <w:rPr>
                <w:rFonts w:ascii="Times New Roman" w:hAnsi="Times New Roman" w:cs="Times New Roman"/>
                <w:sz w:val="28"/>
                <w:szCs w:val="28"/>
                <w:lang w:val="uk-UA"/>
              </w:rPr>
              <w:t xml:space="preserve">та інтерпретація результатів </w:t>
            </w:r>
            <w:proofErr w:type="gramStart"/>
            <w:r w:rsidRPr="00C0462E">
              <w:rPr>
                <w:rFonts w:ascii="Times New Roman" w:hAnsi="Times New Roman" w:cs="Times New Roman"/>
                <w:sz w:val="28"/>
                <w:szCs w:val="28"/>
                <w:lang w:val="uk-UA"/>
              </w:rPr>
              <w:t>досл</w:t>
            </w:r>
            <w:proofErr w:type="gramEnd"/>
            <w:r w:rsidRPr="00C0462E">
              <w:rPr>
                <w:rFonts w:ascii="Times New Roman" w:hAnsi="Times New Roman" w:cs="Times New Roman"/>
                <w:sz w:val="28"/>
                <w:szCs w:val="28"/>
                <w:lang w:val="uk-UA"/>
              </w:rPr>
              <w:t>ідження</w:t>
            </w:r>
          </w:p>
        </w:tc>
        <w:tc>
          <w:tcPr>
            <w:tcW w:w="2258"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jc w:val="center"/>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Травень </w:t>
            </w:r>
            <w:r w:rsidRPr="00C0462E">
              <w:rPr>
                <w:rFonts w:ascii="Times New Roman" w:hAnsi="Times New Roman" w:cs="Times New Roman"/>
                <w:sz w:val="28"/>
                <w:szCs w:val="28"/>
              </w:rPr>
              <w:t>201</w:t>
            </w:r>
            <w:r w:rsidRPr="00C0462E">
              <w:rPr>
                <w:rFonts w:ascii="Times New Roman" w:hAnsi="Times New Roman" w:cs="Times New Roman"/>
                <w:sz w:val="28"/>
                <w:szCs w:val="28"/>
                <w:lang w:val="uk-UA"/>
              </w:rPr>
              <w:t>9</w:t>
            </w:r>
          </w:p>
        </w:tc>
        <w:tc>
          <w:tcPr>
            <w:tcW w:w="1427" w:type="dxa"/>
            <w:tcBorders>
              <w:left w:val="single" w:sz="2" w:space="0" w:color="000000"/>
              <w:bottom w:val="single" w:sz="2" w:space="0" w:color="000000"/>
              <w:right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jc w:val="center"/>
              <w:rPr>
                <w:rFonts w:ascii="Times New Roman" w:hAnsi="Times New Roman" w:cs="Times New Roman"/>
                <w:sz w:val="28"/>
                <w:szCs w:val="28"/>
              </w:rPr>
            </w:pPr>
            <w:r w:rsidRPr="00C0462E">
              <w:rPr>
                <w:rFonts w:ascii="Times New Roman" w:hAnsi="Times New Roman" w:cs="Times New Roman"/>
                <w:sz w:val="28"/>
                <w:szCs w:val="28"/>
                <w:lang w:val="en-US"/>
              </w:rPr>
              <w:t>Виконано</w:t>
            </w:r>
          </w:p>
        </w:tc>
      </w:tr>
      <w:tr w:rsidR="00B110D7" w:rsidRPr="00C0462E" w:rsidTr="00B110D7">
        <w:trPr>
          <w:trHeight w:val="764"/>
        </w:trPr>
        <w:tc>
          <w:tcPr>
            <w:tcW w:w="719"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9415FF">
            <w:pPr>
              <w:pStyle w:val="Standard"/>
              <w:jc w:val="center"/>
              <w:rPr>
                <w:rFonts w:ascii="Times New Roman" w:hAnsi="Times New Roman" w:cs="Times New Roman"/>
                <w:sz w:val="28"/>
                <w:szCs w:val="28"/>
              </w:rPr>
            </w:pPr>
            <w:r w:rsidRPr="00C0462E">
              <w:rPr>
                <w:rFonts w:ascii="Times New Roman" w:hAnsi="Times New Roman" w:cs="Times New Roman"/>
                <w:sz w:val="28"/>
                <w:szCs w:val="28"/>
              </w:rPr>
              <w:t>5.</w:t>
            </w:r>
          </w:p>
        </w:tc>
        <w:tc>
          <w:tcPr>
            <w:tcW w:w="5235"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Формування розділу «Охорона праці», «Експериментальна частина»</w:t>
            </w:r>
          </w:p>
        </w:tc>
        <w:tc>
          <w:tcPr>
            <w:tcW w:w="2258"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jc w:val="center"/>
              <w:rPr>
                <w:rFonts w:ascii="Times New Roman" w:hAnsi="Times New Roman" w:cs="Times New Roman"/>
                <w:sz w:val="28"/>
                <w:szCs w:val="28"/>
                <w:lang w:val="uk-UA"/>
              </w:rPr>
            </w:pPr>
            <w:r w:rsidRPr="00C0462E">
              <w:rPr>
                <w:rFonts w:ascii="Times New Roman" w:hAnsi="Times New Roman" w:cs="Times New Roman"/>
                <w:sz w:val="28"/>
                <w:szCs w:val="28"/>
              </w:rPr>
              <w:t>Жовтень 201</w:t>
            </w:r>
            <w:r w:rsidRPr="00C0462E">
              <w:rPr>
                <w:rFonts w:ascii="Times New Roman" w:hAnsi="Times New Roman" w:cs="Times New Roman"/>
                <w:sz w:val="28"/>
                <w:szCs w:val="28"/>
                <w:lang w:val="uk-UA"/>
              </w:rPr>
              <w:t>9</w:t>
            </w:r>
          </w:p>
        </w:tc>
        <w:tc>
          <w:tcPr>
            <w:tcW w:w="1427" w:type="dxa"/>
            <w:tcBorders>
              <w:left w:val="single" w:sz="2" w:space="0" w:color="000000"/>
              <w:bottom w:val="single" w:sz="2" w:space="0" w:color="000000"/>
              <w:right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jc w:val="center"/>
              <w:rPr>
                <w:rFonts w:ascii="Times New Roman" w:hAnsi="Times New Roman" w:cs="Times New Roman"/>
                <w:sz w:val="28"/>
                <w:szCs w:val="28"/>
              </w:rPr>
            </w:pPr>
            <w:r w:rsidRPr="00C0462E">
              <w:rPr>
                <w:rFonts w:ascii="Times New Roman" w:hAnsi="Times New Roman" w:cs="Times New Roman"/>
                <w:sz w:val="28"/>
                <w:szCs w:val="28"/>
                <w:lang w:val="en-US"/>
              </w:rPr>
              <w:t>Виконано</w:t>
            </w:r>
          </w:p>
        </w:tc>
      </w:tr>
      <w:tr w:rsidR="00B110D7" w:rsidRPr="00C0462E" w:rsidTr="00B110D7">
        <w:trPr>
          <w:trHeight w:val="367"/>
        </w:trPr>
        <w:tc>
          <w:tcPr>
            <w:tcW w:w="719"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9415FF">
            <w:pPr>
              <w:pStyle w:val="Standard"/>
              <w:jc w:val="center"/>
              <w:rPr>
                <w:rFonts w:ascii="Times New Roman" w:hAnsi="Times New Roman" w:cs="Times New Roman"/>
                <w:sz w:val="28"/>
                <w:szCs w:val="28"/>
              </w:rPr>
            </w:pPr>
            <w:r w:rsidRPr="00C0462E">
              <w:rPr>
                <w:rFonts w:ascii="Times New Roman" w:hAnsi="Times New Roman" w:cs="Times New Roman"/>
                <w:sz w:val="28"/>
                <w:szCs w:val="28"/>
              </w:rPr>
              <w:t>6.</w:t>
            </w:r>
          </w:p>
        </w:tc>
        <w:tc>
          <w:tcPr>
            <w:tcW w:w="5235"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jc w:val="both"/>
              <w:rPr>
                <w:rFonts w:ascii="Times New Roman" w:hAnsi="Times New Roman" w:cs="Times New Roman"/>
                <w:sz w:val="28"/>
                <w:szCs w:val="28"/>
                <w:lang w:val="uk-UA"/>
              </w:rPr>
            </w:pPr>
            <w:r w:rsidRPr="00C0462E">
              <w:rPr>
                <w:rFonts w:ascii="Times New Roman" w:hAnsi="Times New Roman" w:cs="Times New Roman"/>
                <w:sz w:val="28"/>
                <w:szCs w:val="28"/>
              </w:rPr>
              <w:t xml:space="preserve">Оформлення </w:t>
            </w:r>
            <w:r w:rsidRPr="00C0462E">
              <w:rPr>
                <w:rFonts w:ascii="Times New Roman" w:hAnsi="Times New Roman" w:cs="Times New Roman"/>
                <w:sz w:val="28"/>
                <w:szCs w:val="28"/>
                <w:lang w:val="uk-UA"/>
              </w:rPr>
              <w:t>кваліфікацій</w:t>
            </w:r>
            <w:r w:rsidRPr="00C0462E">
              <w:rPr>
                <w:rFonts w:ascii="Times New Roman" w:hAnsi="Times New Roman" w:cs="Times New Roman"/>
                <w:sz w:val="28"/>
                <w:szCs w:val="28"/>
              </w:rPr>
              <w:t>ної роботи</w:t>
            </w:r>
          </w:p>
        </w:tc>
        <w:tc>
          <w:tcPr>
            <w:tcW w:w="2258"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ind w:left="-145" w:right="-148" w:firstLine="145"/>
              <w:jc w:val="center"/>
              <w:rPr>
                <w:rFonts w:ascii="Times New Roman" w:hAnsi="Times New Roman" w:cs="Times New Roman"/>
                <w:sz w:val="28"/>
                <w:szCs w:val="28"/>
              </w:rPr>
            </w:pPr>
            <w:r w:rsidRPr="00C0462E">
              <w:rPr>
                <w:rFonts w:ascii="Times New Roman" w:hAnsi="Times New Roman" w:cs="Times New Roman"/>
                <w:sz w:val="28"/>
                <w:szCs w:val="28"/>
              </w:rPr>
              <w:t>Листопад 201</w:t>
            </w:r>
            <w:r w:rsidRPr="00C0462E">
              <w:rPr>
                <w:rFonts w:ascii="Times New Roman" w:hAnsi="Times New Roman" w:cs="Times New Roman"/>
                <w:sz w:val="28"/>
                <w:szCs w:val="28"/>
                <w:lang w:val="uk-UA"/>
              </w:rPr>
              <w:t>9</w:t>
            </w:r>
          </w:p>
        </w:tc>
        <w:tc>
          <w:tcPr>
            <w:tcW w:w="1427" w:type="dxa"/>
            <w:tcBorders>
              <w:left w:val="single" w:sz="2" w:space="0" w:color="000000"/>
              <w:bottom w:val="single" w:sz="2" w:space="0" w:color="000000"/>
              <w:right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jc w:val="center"/>
              <w:rPr>
                <w:rFonts w:ascii="Times New Roman" w:hAnsi="Times New Roman" w:cs="Times New Roman"/>
                <w:sz w:val="28"/>
                <w:szCs w:val="28"/>
                <w:lang w:val="en-US"/>
              </w:rPr>
            </w:pPr>
            <w:r w:rsidRPr="00C0462E">
              <w:rPr>
                <w:rFonts w:ascii="Times New Roman" w:hAnsi="Times New Roman" w:cs="Times New Roman"/>
                <w:sz w:val="28"/>
                <w:szCs w:val="28"/>
                <w:lang w:val="en-US"/>
              </w:rPr>
              <w:t>Виконано</w:t>
            </w:r>
          </w:p>
        </w:tc>
      </w:tr>
      <w:tr w:rsidR="00B110D7" w:rsidRPr="00C0462E" w:rsidTr="00B110D7">
        <w:trPr>
          <w:trHeight w:val="319"/>
        </w:trPr>
        <w:tc>
          <w:tcPr>
            <w:tcW w:w="719"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9415FF">
            <w:pPr>
              <w:pStyle w:val="Standard"/>
              <w:jc w:val="center"/>
              <w:rPr>
                <w:rFonts w:ascii="Times New Roman" w:hAnsi="Times New Roman" w:cs="Times New Roman"/>
                <w:sz w:val="28"/>
                <w:szCs w:val="28"/>
              </w:rPr>
            </w:pPr>
            <w:r w:rsidRPr="00C0462E">
              <w:rPr>
                <w:rFonts w:ascii="Times New Roman" w:hAnsi="Times New Roman" w:cs="Times New Roman"/>
                <w:sz w:val="28"/>
                <w:szCs w:val="28"/>
              </w:rPr>
              <w:t>7.</w:t>
            </w:r>
          </w:p>
        </w:tc>
        <w:tc>
          <w:tcPr>
            <w:tcW w:w="5235"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jc w:val="both"/>
              <w:rPr>
                <w:rFonts w:ascii="Times New Roman" w:hAnsi="Times New Roman" w:cs="Times New Roman"/>
                <w:sz w:val="28"/>
                <w:szCs w:val="28"/>
              </w:rPr>
            </w:pPr>
            <w:r w:rsidRPr="00C0462E">
              <w:rPr>
                <w:rFonts w:ascii="Times New Roman" w:hAnsi="Times New Roman" w:cs="Times New Roman"/>
                <w:sz w:val="28"/>
                <w:szCs w:val="28"/>
              </w:rPr>
              <w:t xml:space="preserve">Попередній захист </w:t>
            </w:r>
            <w:r w:rsidRPr="00C0462E">
              <w:rPr>
                <w:rFonts w:ascii="Times New Roman" w:hAnsi="Times New Roman" w:cs="Times New Roman"/>
                <w:sz w:val="28"/>
                <w:szCs w:val="28"/>
                <w:lang w:val="uk-UA"/>
              </w:rPr>
              <w:t>кваліфікацій</w:t>
            </w:r>
            <w:r w:rsidRPr="00C0462E">
              <w:rPr>
                <w:rFonts w:ascii="Times New Roman" w:hAnsi="Times New Roman" w:cs="Times New Roman"/>
                <w:sz w:val="28"/>
                <w:szCs w:val="28"/>
              </w:rPr>
              <w:t>ної роботи</w:t>
            </w:r>
          </w:p>
        </w:tc>
        <w:tc>
          <w:tcPr>
            <w:tcW w:w="2258" w:type="dxa"/>
            <w:tcBorders>
              <w:left w:val="single" w:sz="2" w:space="0" w:color="000000"/>
              <w:bottom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jc w:val="center"/>
              <w:rPr>
                <w:rFonts w:ascii="Times New Roman" w:hAnsi="Times New Roman" w:cs="Times New Roman"/>
                <w:sz w:val="28"/>
                <w:szCs w:val="28"/>
                <w:lang w:val="uk-UA"/>
              </w:rPr>
            </w:pPr>
            <w:r w:rsidRPr="00C0462E">
              <w:rPr>
                <w:rFonts w:ascii="Times New Roman" w:hAnsi="Times New Roman" w:cs="Times New Roman"/>
                <w:sz w:val="28"/>
                <w:szCs w:val="28"/>
              </w:rPr>
              <w:t>Грудень 201</w:t>
            </w:r>
            <w:r w:rsidRPr="00C0462E">
              <w:rPr>
                <w:rFonts w:ascii="Times New Roman" w:hAnsi="Times New Roman" w:cs="Times New Roman"/>
                <w:sz w:val="28"/>
                <w:szCs w:val="28"/>
                <w:lang w:val="uk-UA"/>
              </w:rPr>
              <w:t>9</w:t>
            </w:r>
          </w:p>
        </w:tc>
        <w:tc>
          <w:tcPr>
            <w:tcW w:w="1427" w:type="dxa"/>
            <w:tcBorders>
              <w:left w:val="single" w:sz="2" w:space="0" w:color="000000"/>
              <w:bottom w:val="single" w:sz="2" w:space="0" w:color="000000"/>
              <w:right w:val="single" w:sz="2" w:space="0" w:color="000000"/>
            </w:tcBorders>
            <w:tcMar>
              <w:top w:w="55" w:type="dxa"/>
              <w:left w:w="55" w:type="dxa"/>
              <w:bottom w:w="55" w:type="dxa"/>
              <w:right w:w="55" w:type="dxa"/>
            </w:tcMar>
          </w:tcPr>
          <w:p w:rsidR="00B110D7" w:rsidRPr="00C0462E" w:rsidRDefault="00B110D7" w:rsidP="00B110D7">
            <w:pPr>
              <w:tabs>
                <w:tab w:val="left" w:pos="-1843"/>
                <w:tab w:val="left" w:pos="7655"/>
                <w:tab w:val="left" w:pos="9639"/>
              </w:tabs>
              <w:spacing w:line="240" w:lineRule="auto"/>
              <w:jc w:val="center"/>
              <w:rPr>
                <w:rFonts w:ascii="Times New Roman" w:hAnsi="Times New Roman" w:cs="Times New Roman"/>
                <w:sz w:val="28"/>
                <w:szCs w:val="28"/>
                <w:lang w:val="en-US"/>
              </w:rPr>
            </w:pPr>
            <w:r w:rsidRPr="00C0462E">
              <w:rPr>
                <w:rFonts w:ascii="Times New Roman" w:hAnsi="Times New Roman" w:cs="Times New Roman"/>
                <w:sz w:val="28"/>
                <w:szCs w:val="28"/>
                <w:lang w:val="en-US"/>
              </w:rPr>
              <w:t>Виконано</w:t>
            </w:r>
          </w:p>
        </w:tc>
      </w:tr>
    </w:tbl>
    <w:p w:rsidR="009415FF" w:rsidRPr="00C0462E" w:rsidRDefault="009415FF" w:rsidP="009415FF">
      <w:pPr>
        <w:pStyle w:val="Standard"/>
        <w:rPr>
          <w:rFonts w:ascii="Times New Roman" w:hAnsi="Times New Roman" w:cs="Times New Roman"/>
          <w:caps/>
          <w:sz w:val="28"/>
          <w:szCs w:val="28"/>
        </w:rPr>
      </w:pPr>
    </w:p>
    <w:tbl>
      <w:tblPr>
        <w:tblW w:w="8299" w:type="dxa"/>
        <w:tblInd w:w="-1079" w:type="dxa"/>
        <w:tblLayout w:type="fixed"/>
        <w:tblCellMar>
          <w:left w:w="10" w:type="dxa"/>
          <w:right w:w="10" w:type="dxa"/>
        </w:tblCellMar>
        <w:tblLook w:val="0000"/>
      </w:tblPr>
      <w:tblGrid>
        <w:gridCol w:w="2835"/>
        <w:gridCol w:w="141"/>
        <w:gridCol w:w="2268"/>
        <w:gridCol w:w="284"/>
        <w:gridCol w:w="2771"/>
      </w:tblGrid>
      <w:tr w:rsidR="009415FF" w:rsidRPr="00C0462E" w:rsidTr="00E705CE">
        <w:tc>
          <w:tcPr>
            <w:tcW w:w="2835" w:type="dxa"/>
            <w:tcMar>
              <w:top w:w="55" w:type="dxa"/>
              <w:left w:w="55" w:type="dxa"/>
              <w:bottom w:w="55" w:type="dxa"/>
              <w:right w:w="55" w:type="dxa"/>
            </w:tcMar>
          </w:tcPr>
          <w:p w:rsidR="009415FF" w:rsidRPr="00C0462E" w:rsidRDefault="009415FF" w:rsidP="00E705CE">
            <w:pPr>
              <w:pStyle w:val="Standard"/>
              <w:spacing w:line="348" w:lineRule="auto"/>
              <w:rPr>
                <w:rFonts w:ascii="Times New Roman" w:hAnsi="Times New Roman"/>
                <w:sz w:val="28"/>
                <w:szCs w:val="28"/>
              </w:rPr>
            </w:pPr>
            <w:r w:rsidRPr="00C0462E">
              <w:rPr>
                <w:rFonts w:ascii="Times New Roman" w:hAnsi="Times New Roman"/>
                <w:sz w:val="28"/>
                <w:szCs w:val="28"/>
              </w:rPr>
              <w:t>Студент</w:t>
            </w:r>
          </w:p>
        </w:tc>
        <w:tc>
          <w:tcPr>
            <w:tcW w:w="141" w:type="dxa"/>
            <w:tcMar>
              <w:top w:w="55" w:type="dxa"/>
              <w:left w:w="55" w:type="dxa"/>
              <w:bottom w:w="55" w:type="dxa"/>
              <w:right w:w="55" w:type="dxa"/>
            </w:tcMar>
          </w:tcPr>
          <w:p w:rsidR="009415FF" w:rsidRPr="00C0462E" w:rsidRDefault="009415FF" w:rsidP="00E705CE">
            <w:pPr>
              <w:pStyle w:val="Standard"/>
              <w:spacing w:line="348" w:lineRule="auto"/>
              <w:rPr>
                <w:rFonts w:ascii="Times New Roman" w:hAnsi="Times New Roman"/>
                <w:sz w:val="28"/>
                <w:szCs w:val="28"/>
              </w:rPr>
            </w:pPr>
          </w:p>
        </w:tc>
        <w:tc>
          <w:tcPr>
            <w:tcW w:w="2268" w:type="dxa"/>
            <w:tcBorders>
              <w:bottom w:val="single" w:sz="4" w:space="0" w:color="auto"/>
            </w:tcBorders>
            <w:tcMar>
              <w:top w:w="55" w:type="dxa"/>
              <w:left w:w="55" w:type="dxa"/>
              <w:bottom w:w="55" w:type="dxa"/>
              <w:right w:w="55" w:type="dxa"/>
            </w:tcMar>
          </w:tcPr>
          <w:p w:rsidR="009415FF" w:rsidRPr="00C0462E" w:rsidRDefault="009415FF" w:rsidP="00E705CE">
            <w:pPr>
              <w:pStyle w:val="Standard"/>
              <w:spacing w:line="348" w:lineRule="auto"/>
              <w:rPr>
                <w:rFonts w:ascii="Times New Roman" w:hAnsi="Times New Roman"/>
                <w:sz w:val="28"/>
                <w:szCs w:val="28"/>
              </w:rPr>
            </w:pPr>
          </w:p>
        </w:tc>
        <w:tc>
          <w:tcPr>
            <w:tcW w:w="284" w:type="dxa"/>
            <w:tcMar>
              <w:top w:w="55" w:type="dxa"/>
              <w:left w:w="55" w:type="dxa"/>
              <w:bottom w:w="55" w:type="dxa"/>
              <w:right w:w="55" w:type="dxa"/>
            </w:tcMar>
          </w:tcPr>
          <w:p w:rsidR="009415FF" w:rsidRPr="00C0462E" w:rsidRDefault="009415FF" w:rsidP="00E705CE">
            <w:pPr>
              <w:pStyle w:val="Standard"/>
              <w:spacing w:line="348" w:lineRule="auto"/>
              <w:rPr>
                <w:rFonts w:ascii="Times New Roman" w:hAnsi="Times New Roman"/>
                <w:sz w:val="28"/>
                <w:szCs w:val="28"/>
              </w:rPr>
            </w:pPr>
          </w:p>
        </w:tc>
        <w:tc>
          <w:tcPr>
            <w:tcW w:w="2771" w:type="dxa"/>
            <w:tcMar>
              <w:top w:w="55" w:type="dxa"/>
              <w:left w:w="55" w:type="dxa"/>
              <w:bottom w:w="55" w:type="dxa"/>
              <w:right w:w="55" w:type="dxa"/>
            </w:tcMar>
          </w:tcPr>
          <w:p w:rsidR="009415FF" w:rsidRPr="00C0462E" w:rsidRDefault="00B110D7" w:rsidP="00E705CE">
            <w:pPr>
              <w:pStyle w:val="Standard"/>
              <w:spacing w:line="348" w:lineRule="auto"/>
              <w:rPr>
                <w:rFonts w:ascii="Times New Roman" w:hAnsi="Times New Roman"/>
                <w:sz w:val="28"/>
                <w:szCs w:val="28"/>
              </w:rPr>
            </w:pPr>
            <w:r w:rsidRPr="00C0462E">
              <w:rPr>
                <w:rFonts w:ascii="Times New Roman" w:hAnsi="Times New Roman"/>
                <w:sz w:val="28"/>
                <w:szCs w:val="28"/>
              </w:rPr>
              <w:t>М.Г. Бумажкіна</w:t>
            </w:r>
          </w:p>
        </w:tc>
      </w:tr>
      <w:tr w:rsidR="009415FF" w:rsidRPr="00C0462E" w:rsidTr="00E705CE">
        <w:tc>
          <w:tcPr>
            <w:tcW w:w="2835" w:type="dxa"/>
            <w:tcMar>
              <w:top w:w="55" w:type="dxa"/>
              <w:left w:w="55" w:type="dxa"/>
              <w:bottom w:w="55" w:type="dxa"/>
              <w:right w:w="55" w:type="dxa"/>
            </w:tcMar>
          </w:tcPr>
          <w:p w:rsidR="009415FF" w:rsidRPr="00C0462E" w:rsidRDefault="009415FF" w:rsidP="00E705CE">
            <w:pPr>
              <w:pStyle w:val="Standard"/>
              <w:spacing w:line="348" w:lineRule="auto"/>
              <w:rPr>
                <w:rFonts w:ascii="Times New Roman" w:hAnsi="Times New Roman"/>
                <w:sz w:val="28"/>
                <w:szCs w:val="28"/>
              </w:rPr>
            </w:pPr>
            <w:r w:rsidRPr="00C0462E">
              <w:rPr>
                <w:rFonts w:ascii="Times New Roman" w:hAnsi="Times New Roman"/>
                <w:sz w:val="28"/>
                <w:szCs w:val="28"/>
              </w:rPr>
              <w:t>Керівник роботи</w:t>
            </w:r>
          </w:p>
        </w:tc>
        <w:tc>
          <w:tcPr>
            <w:tcW w:w="141" w:type="dxa"/>
            <w:tcMar>
              <w:top w:w="55" w:type="dxa"/>
              <w:left w:w="55" w:type="dxa"/>
              <w:bottom w:w="55" w:type="dxa"/>
              <w:right w:w="55" w:type="dxa"/>
            </w:tcMar>
          </w:tcPr>
          <w:p w:rsidR="009415FF" w:rsidRPr="00C0462E" w:rsidRDefault="009415FF" w:rsidP="00E705CE">
            <w:pPr>
              <w:pStyle w:val="Standard"/>
              <w:spacing w:line="348" w:lineRule="auto"/>
              <w:rPr>
                <w:rFonts w:ascii="Times New Roman" w:hAnsi="Times New Roman"/>
                <w:sz w:val="28"/>
                <w:szCs w:val="28"/>
              </w:rPr>
            </w:pPr>
          </w:p>
        </w:tc>
        <w:tc>
          <w:tcPr>
            <w:tcW w:w="2268" w:type="dxa"/>
            <w:tcBorders>
              <w:bottom w:val="single" w:sz="4" w:space="0" w:color="auto"/>
            </w:tcBorders>
            <w:tcMar>
              <w:top w:w="55" w:type="dxa"/>
              <w:left w:w="55" w:type="dxa"/>
              <w:bottom w:w="55" w:type="dxa"/>
              <w:right w:w="55" w:type="dxa"/>
            </w:tcMar>
          </w:tcPr>
          <w:p w:rsidR="009415FF" w:rsidRPr="00C0462E" w:rsidRDefault="009415FF" w:rsidP="00E705CE">
            <w:pPr>
              <w:pStyle w:val="Standard"/>
              <w:spacing w:line="348" w:lineRule="auto"/>
              <w:jc w:val="center"/>
              <w:rPr>
                <w:rFonts w:ascii="Times New Roman" w:hAnsi="Times New Roman"/>
                <w:sz w:val="28"/>
                <w:szCs w:val="28"/>
              </w:rPr>
            </w:pPr>
          </w:p>
        </w:tc>
        <w:tc>
          <w:tcPr>
            <w:tcW w:w="284" w:type="dxa"/>
            <w:tcMar>
              <w:top w:w="55" w:type="dxa"/>
              <w:left w:w="55" w:type="dxa"/>
              <w:bottom w:w="55" w:type="dxa"/>
              <w:right w:w="55" w:type="dxa"/>
            </w:tcMar>
          </w:tcPr>
          <w:p w:rsidR="009415FF" w:rsidRPr="00C0462E" w:rsidRDefault="009415FF" w:rsidP="00E705CE">
            <w:pPr>
              <w:pStyle w:val="Standard"/>
              <w:spacing w:line="348" w:lineRule="auto"/>
              <w:rPr>
                <w:rFonts w:ascii="Times New Roman" w:hAnsi="Times New Roman"/>
                <w:sz w:val="28"/>
                <w:szCs w:val="28"/>
              </w:rPr>
            </w:pPr>
          </w:p>
        </w:tc>
        <w:tc>
          <w:tcPr>
            <w:tcW w:w="2771" w:type="dxa"/>
            <w:tcMar>
              <w:top w:w="55" w:type="dxa"/>
              <w:left w:w="55" w:type="dxa"/>
              <w:bottom w:w="55" w:type="dxa"/>
              <w:right w:w="55" w:type="dxa"/>
            </w:tcMar>
          </w:tcPr>
          <w:p w:rsidR="009415FF" w:rsidRPr="00C0462E" w:rsidRDefault="00B110D7" w:rsidP="00E705CE">
            <w:pPr>
              <w:pStyle w:val="Standard"/>
              <w:spacing w:line="348" w:lineRule="auto"/>
              <w:rPr>
                <w:rFonts w:ascii="Times New Roman" w:hAnsi="Times New Roman"/>
                <w:sz w:val="28"/>
                <w:szCs w:val="28"/>
              </w:rPr>
            </w:pPr>
            <w:r w:rsidRPr="00C0462E">
              <w:rPr>
                <w:rFonts w:ascii="Times New Roman" w:hAnsi="Times New Roman"/>
                <w:sz w:val="28"/>
                <w:szCs w:val="28"/>
              </w:rPr>
              <w:t>В.В. Копійка</w:t>
            </w:r>
          </w:p>
        </w:tc>
      </w:tr>
      <w:tr w:rsidR="009415FF" w:rsidRPr="00C0462E" w:rsidTr="00E705CE">
        <w:tc>
          <w:tcPr>
            <w:tcW w:w="8299" w:type="dxa"/>
            <w:gridSpan w:val="5"/>
            <w:tcMar>
              <w:top w:w="55" w:type="dxa"/>
              <w:left w:w="55" w:type="dxa"/>
              <w:bottom w:w="55" w:type="dxa"/>
              <w:right w:w="55" w:type="dxa"/>
            </w:tcMar>
          </w:tcPr>
          <w:p w:rsidR="009415FF" w:rsidRPr="00C0462E" w:rsidRDefault="009415FF" w:rsidP="00E705CE">
            <w:pPr>
              <w:pStyle w:val="Standard"/>
              <w:spacing w:line="348" w:lineRule="auto"/>
              <w:rPr>
                <w:rFonts w:ascii="Times New Roman" w:hAnsi="Times New Roman"/>
                <w:b/>
                <w:bCs/>
                <w:sz w:val="28"/>
                <w:szCs w:val="28"/>
              </w:rPr>
            </w:pPr>
            <w:r w:rsidRPr="00C0462E">
              <w:rPr>
                <w:rFonts w:ascii="Times New Roman" w:hAnsi="Times New Roman"/>
                <w:b/>
                <w:bCs/>
                <w:sz w:val="28"/>
                <w:szCs w:val="28"/>
              </w:rPr>
              <w:t>Нормоконтроль пройдено</w:t>
            </w:r>
          </w:p>
        </w:tc>
      </w:tr>
      <w:tr w:rsidR="009415FF" w:rsidRPr="00C0462E" w:rsidTr="00E705CE">
        <w:tc>
          <w:tcPr>
            <w:tcW w:w="2835" w:type="dxa"/>
            <w:tcMar>
              <w:top w:w="55" w:type="dxa"/>
              <w:left w:w="55" w:type="dxa"/>
              <w:bottom w:w="55" w:type="dxa"/>
              <w:right w:w="55" w:type="dxa"/>
            </w:tcMar>
          </w:tcPr>
          <w:p w:rsidR="009415FF" w:rsidRPr="00C0462E" w:rsidRDefault="009415FF" w:rsidP="00E705CE">
            <w:pPr>
              <w:pStyle w:val="Standard"/>
              <w:spacing w:line="348" w:lineRule="auto"/>
              <w:rPr>
                <w:rFonts w:ascii="Times New Roman" w:hAnsi="Times New Roman"/>
                <w:sz w:val="28"/>
                <w:szCs w:val="28"/>
              </w:rPr>
            </w:pPr>
            <w:r w:rsidRPr="00C0462E">
              <w:rPr>
                <w:rFonts w:ascii="Times New Roman" w:hAnsi="Times New Roman"/>
                <w:sz w:val="28"/>
                <w:szCs w:val="28"/>
              </w:rPr>
              <w:t>Нормоконтролер</w:t>
            </w:r>
          </w:p>
        </w:tc>
        <w:tc>
          <w:tcPr>
            <w:tcW w:w="141" w:type="dxa"/>
            <w:tcMar>
              <w:top w:w="55" w:type="dxa"/>
              <w:left w:w="55" w:type="dxa"/>
              <w:bottom w:w="55" w:type="dxa"/>
              <w:right w:w="55" w:type="dxa"/>
            </w:tcMar>
          </w:tcPr>
          <w:p w:rsidR="009415FF" w:rsidRPr="00C0462E" w:rsidRDefault="009415FF" w:rsidP="00E705CE">
            <w:pPr>
              <w:pStyle w:val="Standard"/>
              <w:spacing w:line="348" w:lineRule="auto"/>
              <w:rPr>
                <w:rFonts w:ascii="Times New Roman" w:hAnsi="Times New Roman"/>
                <w:sz w:val="28"/>
                <w:szCs w:val="28"/>
              </w:rPr>
            </w:pPr>
          </w:p>
        </w:tc>
        <w:tc>
          <w:tcPr>
            <w:tcW w:w="2268" w:type="dxa"/>
            <w:tcBorders>
              <w:bottom w:val="single" w:sz="4" w:space="0" w:color="auto"/>
            </w:tcBorders>
            <w:tcMar>
              <w:top w:w="55" w:type="dxa"/>
              <w:left w:w="55" w:type="dxa"/>
              <w:bottom w:w="55" w:type="dxa"/>
              <w:right w:w="55" w:type="dxa"/>
            </w:tcMar>
          </w:tcPr>
          <w:p w:rsidR="009415FF" w:rsidRPr="00C0462E" w:rsidRDefault="009415FF" w:rsidP="00E705CE">
            <w:pPr>
              <w:pStyle w:val="Standard"/>
              <w:spacing w:line="348" w:lineRule="auto"/>
              <w:rPr>
                <w:rFonts w:ascii="Times New Roman" w:hAnsi="Times New Roman"/>
                <w:sz w:val="28"/>
                <w:szCs w:val="28"/>
              </w:rPr>
            </w:pPr>
          </w:p>
        </w:tc>
        <w:tc>
          <w:tcPr>
            <w:tcW w:w="284" w:type="dxa"/>
            <w:tcMar>
              <w:top w:w="55" w:type="dxa"/>
              <w:left w:w="55" w:type="dxa"/>
              <w:bottom w:w="55" w:type="dxa"/>
              <w:right w:w="55" w:type="dxa"/>
            </w:tcMar>
          </w:tcPr>
          <w:p w:rsidR="009415FF" w:rsidRPr="00C0462E" w:rsidRDefault="009415FF" w:rsidP="00E705CE">
            <w:pPr>
              <w:pStyle w:val="Standard"/>
              <w:spacing w:line="348" w:lineRule="auto"/>
              <w:rPr>
                <w:rFonts w:ascii="Times New Roman" w:hAnsi="Times New Roman"/>
                <w:sz w:val="28"/>
                <w:szCs w:val="28"/>
              </w:rPr>
            </w:pPr>
          </w:p>
        </w:tc>
        <w:tc>
          <w:tcPr>
            <w:tcW w:w="2771" w:type="dxa"/>
            <w:tcMar>
              <w:top w:w="55" w:type="dxa"/>
              <w:left w:w="55" w:type="dxa"/>
              <w:bottom w:w="55" w:type="dxa"/>
              <w:right w:w="55" w:type="dxa"/>
            </w:tcMar>
          </w:tcPr>
          <w:p w:rsidR="009415FF" w:rsidRPr="00C0462E" w:rsidRDefault="009415FF" w:rsidP="00E705CE">
            <w:pPr>
              <w:pStyle w:val="Standard"/>
              <w:spacing w:line="348" w:lineRule="auto"/>
              <w:rPr>
                <w:rFonts w:ascii="Times New Roman" w:hAnsi="Times New Roman"/>
                <w:sz w:val="28"/>
                <w:szCs w:val="28"/>
              </w:rPr>
            </w:pPr>
            <w:r w:rsidRPr="00C0462E">
              <w:rPr>
                <w:rFonts w:ascii="Times New Roman" w:hAnsi="Times New Roman"/>
                <w:sz w:val="28"/>
                <w:szCs w:val="28"/>
              </w:rPr>
              <w:t>Р. Ф. Амінов</w:t>
            </w:r>
          </w:p>
        </w:tc>
      </w:tr>
    </w:tbl>
    <w:p w:rsidR="009415FF" w:rsidRPr="00C0462E" w:rsidRDefault="009415FF" w:rsidP="009415FF">
      <w:pPr>
        <w:pStyle w:val="Standard"/>
        <w:spacing w:line="348" w:lineRule="auto"/>
        <w:jc w:val="both"/>
        <w:rPr>
          <w:rFonts w:ascii="Times New Roman" w:hAnsi="Times New Roman"/>
          <w:sz w:val="28"/>
          <w:szCs w:val="28"/>
        </w:rPr>
      </w:pPr>
    </w:p>
    <w:p w:rsidR="00E739D0" w:rsidRPr="00C0462E" w:rsidRDefault="00E739D0" w:rsidP="00E739D0">
      <w:pPr>
        <w:tabs>
          <w:tab w:val="center" w:pos="7372"/>
        </w:tabs>
        <w:spacing w:after="0" w:line="360" w:lineRule="auto"/>
        <w:jc w:val="center"/>
        <w:rPr>
          <w:rFonts w:ascii="Times New Roman" w:hAnsi="Times New Roman"/>
          <w:sz w:val="28"/>
          <w:szCs w:val="28"/>
          <w:lang w:val="uk-UA"/>
        </w:rPr>
      </w:pPr>
      <w:r w:rsidRPr="00C0462E">
        <w:rPr>
          <w:rFonts w:ascii="Times New Roman" w:hAnsi="Times New Roman"/>
          <w:sz w:val="28"/>
          <w:szCs w:val="28"/>
          <w:lang w:val="uk-UA"/>
        </w:rPr>
        <w:lastRenderedPageBreak/>
        <w:t>РЕФЕРАТ</w:t>
      </w:r>
    </w:p>
    <w:p w:rsidR="00E739D0" w:rsidRPr="00C0462E" w:rsidRDefault="00E739D0" w:rsidP="00E739D0">
      <w:pPr>
        <w:spacing w:after="0" w:line="360" w:lineRule="auto"/>
        <w:jc w:val="both"/>
        <w:rPr>
          <w:rFonts w:ascii="Times New Roman" w:hAnsi="Times New Roman"/>
          <w:sz w:val="28"/>
          <w:szCs w:val="28"/>
          <w:lang w:val="uk-UA"/>
        </w:rPr>
      </w:pPr>
    </w:p>
    <w:p w:rsidR="00E739D0" w:rsidRPr="00C0462E" w:rsidRDefault="00E739D0" w:rsidP="00E739D0">
      <w:pPr>
        <w:spacing w:after="0" w:line="360" w:lineRule="auto"/>
        <w:jc w:val="both"/>
        <w:rPr>
          <w:rFonts w:ascii="Times New Roman" w:hAnsi="Times New Roman"/>
          <w:sz w:val="28"/>
          <w:szCs w:val="28"/>
          <w:lang w:val="uk-UA"/>
        </w:rPr>
      </w:pPr>
      <w:r w:rsidRPr="00C0462E">
        <w:rPr>
          <w:rFonts w:ascii="Times New Roman" w:hAnsi="Times New Roman"/>
          <w:sz w:val="28"/>
          <w:szCs w:val="28"/>
          <w:lang w:val="uk-UA"/>
        </w:rPr>
        <w:t xml:space="preserve"> </w:t>
      </w:r>
    </w:p>
    <w:p w:rsidR="00E739D0" w:rsidRPr="00C0462E" w:rsidRDefault="00E739D0" w:rsidP="00E739D0">
      <w:pPr>
        <w:spacing w:after="0" w:line="360" w:lineRule="auto"/>
        <w:ind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Дана робота викладена на </w:t>
      </w:r>
      <w:r w:rsidR="00574EC1" w:rsidRPr="00C0462E">
        <w:rPr>
          <w:rFonts w:ascii="Times New Roman" w:hAnsi="Times New Roman" w:cs="Times New Roman"/>
          <w:sz w:val="28"/>
          <w:szCs w:val="28"/>
          <w:lang w:val="uk-UA"/>
        </w:rPr>
        <w:t>7</w:t>
      </w:r>
      <w:r w:rsidR="00A83BD9" w:rsidRPr="00C0462E">
        <w:rPr>
          <w:rFonts w:ascii="Times New Roman" w:hAnsi="Times New Roman" w:cs="Times New Roman"/>
          <w:sz w:val="28"/>
          <w:szCs w:val="28"/>
          <w:lang w:val="uk-UA"/>
        </w:rPr>
        <w:t>4</w:t>
      </w:r>
      <w:r w:rsidRPr="00C0462E">
        <w:rPr>
          <w:rFonts w:ascii="Times New Roman" w:hAnsi="Times New Roman" w:cs="Times New Roman"/>
          <w:sz w:val="28"/>
          <w:szCs w:val="28"/>
          <w:lang w:val="uk-UA"/>
        </w:rPr>
        <w:t xml:space="preserve"> сторінках друкованого тексту, містить </w:t>
      </w:r>
      <w:r w:rsidR="00E440C5" w:rsidRPr="00C0462E">
        <w:rPr>
          <w:rFonts w:ascii="Times New Roman" w:hAnsi="Times New Roman" w:cs="Times New Roman"/>
          <w:sz w:val="28"/>
          <w:szCs w:val="28"/>
          <w:lang w:val="uk-UA"/>
        </w:rPr>
        <w:t>4</w:t>
      </w:r>
      <w:r w:rsidRPr="00C0462E">
        <w:rPr>
          <w:rFonts w:ascii="Times New Roman" w:hAnsi="Times New Roman" w:cs="Times New Roman"/>
          <w:sz w:val="28"/>
          <w:szCs w:val="28"/>
          <w:lang w:val="uk-UA"/>
        </w:rPr>
        <w:t xml:space="preserve"> таблиці.  Список літератури включає </w:t>
      </w:r>
      <w:r w:rsidR="00A83BD9" w:rsidRPr="00C0462E">
        <w:rPr>
          <w:rFonts w:ascii="Times New Roman" w:hAnsi="Times New Roman" w:cs="Times New Roman"/>
          <w:sz w:val="28"/>
          <w:szCs w:val="28"/>
          <w:lang w:val="uk-UA"/>
        </w:rPr>
        <w:t>8</w:t>
      </w:r>
      <w:r w:rsidR="00360A77" w:rsidRPr="00C0462E">
        <w:rPr>
          <w:rFonts w:ascii="Times New Roman" w:hAnsi="Times New Roman" w:cs="Times New Roman"/>
          <w:sz w:val="28"/>
          <w:szCs w:val="28"/>
          <w:lang w:val="uk-UA"/>
        </w:rPr>
        <w:t>1</w:t>
      </w:r>
      <w:r w:rsidRPr="00C0462E">
        <w:rPr>
          <w:rFonts w:ascii="Times New Roman" w:hAnsi="Times New Roman" w:cs="Times New Roman"/>
          <w:sz w:val="28"/>
          <w:szCs w:val="28"/>
          <w:lang w:val="uk-UA"/>
        </w:rPr>
        <w:t xml:space="preserve"> джерел</w:t>
      </w:r>
      <w:r w:rsidR="00360A77" w:rsidRPr="00C0462E">
        <w:rPr>
          <w:rFonts w:ascii="Times New Roman" w:hAnsi="Times New Roman" w:cs="Times New Roman"/>
          <w:sz w:val="28"/>
          <w:szCs w:val="28"/>
          <w:lang w:val="uk-UA"/>
        </w:rPr>
        <w:t>о</w:t>
      </w:r>
      <w:r w:rsidRPr="00C0462E">
        <w:rPr>
          <w:rFonts w:ascii="Times New Roman" w:hAnsi="Times New Roman" w:cs="Times New Roman"/>
          <w:sz w:val="28"/>
          <w:szCs w:val="28"/>
          <w:lang w:val="uk-UA"/>
        </w:rPr>
        <w:t xml:space="preserve">.  </w:t>
      </w:r>
    </w:p>
    <w:p w:rsidR="00936C4A" w:rsidRPr="00C0462E" w:rsidRDefault="00E739D0" w:rsidP="00936C4A">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Об'єктом дослідження були </w:t>
      </w:r>
      <w:r w:rsidR="00936C4A" w:rsidRPr="00C0462E">
        <w:rPr>
          <w:rFonts w:ascii="Times New Roman" w:hAnsi="Times New Roman" w:cs="Times New Roman"/>
          <w:sz w:val="28"/>
          <w:szCs w:val="28"/>
          <w:lang w:val="uk-UA"/>
        </w:rPr>
        <w:t xml:space="preserve">зразки маргаринової продукції різних виробників. Дослідження проводилося в лабораторії </w:t>
      </w:r>
      <w:r w:rsidR="00936C4A" w:rsidRPr="00C0462E">
        <w:rPr>
          <w:rFonts w:ascii="Times New Roman" w:eastAsia="Times New Roman" w:hAnsi="Times New Roman" w:cs="Times New Roman"/>
          <w:sz w:val="28"/>
          <w:szCs w:val="28"/>
          <w:lang w:val="uk-UA" w:eastAsia="ru-RU"/>
        </w:rPr>
        <w:t>"Запорізького</w:t>
      </w:r>
      <w:r w:rsidR="00936C4A" w:rsidRPr="00C0462E">
        <w:rPr>
          <w:rFonts w:ascii="Times New Roman" w:eastAsia="Times New Roman" w:hAnsi="Times New Roman" w:cs="Times New Roman"/>
          <w:lang w:val="uk-UA" w:eastAsia="ru-RU"/>
        </w:rPr>
        <w:t xml:space="preserve"> </w:t>
      </w:r>
      <w:r w:rsidR="00936C4A" w:rsidRPr="00C0462E">
        <w:rPr>
          <w:rFonts w:ascii="Times New Roman" w:eastAsia="Times New Roman" w:hAnsi="Times New Roman" w:cs="Times New Roman"/>
          <w:sz w:val="28"/>
          <w:szCs w:val="28"/>
          <w:lang w:val="uk-UA" w:eastAsia="ru-RU"/>
        </w:rPr>
        <w:t>масложиркомбінату"</w:t>
      </w:r>
      <w:r w:rsidR="00936C4A" w:rsidRPr="00C0462E">
        <w:rPr>
          <w:rFonts w:ascii="Times New Roman" w:hAnsi="Times New Roman" w:cs="Times New Roman"/>
          <w:sz w:val="28"/>
          <w:szCs w:val="28"/>
          <w:lang w:val="uk-UA"/>
        </w:rPr>
        <w:t>.</w:t>
      </w:r>
    </w:p>
    <w:p w:rsidR="00E739D0" w:rsidRPr="00C0462E" w:rsidRDefault="00E739D0" w:rsidP="00B5528D">
      <w:pPr>
        <w:pStyle w:val="a"/>
        <w:numPr>
          <w:ilvl w:val="0"/>
          <w:numId w:val="0"/>
        </w:numPr>
        <w:tabs>
          <w:tab w:val="left" w:pos="0"/>
          <w:tab w:val="left" w:pos="8100"/>
        </w:tabs>
        <w:spacing w:line="360" w:lineRule="auto"/>
        <w:ind w:firstLine="708"/>
        <w:jc w:val="both"/>
        <w:rPr>
          <w:sz w:val="28"/>
          <w:szCs w:val="28"/>
          <w:lang w:val="uk-UA"/>
        </w:rPr>
      </w:pPr>
      <w:r w:rsidRPr="00C0462E">
        <w:rPr>
          <w:sz w:val="28"/>
          <w:szCs w:val="28"/>
          <w:lang w:val="uk-UA"/>
        </w:rPr>
        <w:t>Головна мета роботи –</w:t>
      </w:r>
      <w:r w:rsidR="00936C4A" w:rsidRPr="00C0462E">
        <w:rPr>
          <w:sz w:val="28"/>
          <w:szCs w:val="28"/>
          <w:lang w:val="uk-UA"/>
        </w:rPr>
        <w:t xml:space="preserve"> оцінити </w:t>
      </w:r>
      <w:r w:rsidRPr="00C0462E">
        <w:rPr>
          <w:sz w:val="28"/>
          <w:szCs w:val="28"/>
          <w:lang w:val="en-US"/>
        </w:rPr>
        <w:t>i</w:t>
      </w:r>
      <w:r w:rsidRPr="00C0462E">
        <w:rPr>
          <w:sz w:val="28"/>
          <w:szCs w:val="28"/>
          <w:lang w:val="uk-UA"/>
        </w:rPr>
        <w:t>нформативн</w:t>
      </w:r>
      <w:r w:rsidR="00936C4A" w:rsidRPr="00C0462E">
        <w:rPr>
          <w:sz w:val="28"/>
          <w:szCs w:val="28"/>
          <w:lang w:val="uk-UA"/>
        </w:rPr>
        <w:t>ість</w:t>
      </w:r>
      <w:r w:rsidRPr="00C0462E">
        <w:rPr>
          <w:sz w:val="28"/>
          <w:szCs w:val="28"/>
          <w:lang w:val="uk-UA"/>
        </w:rPr>
        <w:t xml:space="preserve"> </w:t>
      </w:r>
      <w:r w:rsidR="00936C4A" w:rsidRPr="00C0462E">
        <w:rPr>
          <w:sz w:val="28"/>
          <w:szCs w:val="28"/>
          <w:lang w:val="uk-UA"/>
        </w:rPr>
        <w:t xml:space="preserve">органолептичних, фізико-хімічних та біохімічних </w:t>
      </w:r>
      <w:r w:rsidRPr="00C0462E">
        <w:rPr>
          <w:sz w:val="28"/>
          <w:szCs w:val="28"/>
          <w:lang w:val="uk-UA"/>
        </w:rPr>
        <w:t xml:space="preserve">показників </w:t>
      </w:r>
      <w:r w:rsidR="00936C4A" w:rsidRPr="00C0462E">
        <w:rPr>
          <w:sz w:val="28"/>
          <w:szCs w:val="28"/>
          <w:lang w:val="uk-UA"/>
        </w:rPr>
        <w:t>якості маргарину від різних виробників</w:t>
      </w:r>
      <w:r w:rsidR="00E440C5" w:rsidRPr="00C0462E">
        <w:rPr>
          <w:sz w:val="28"/>
          <w:szCs w:val="28"/>
          <w:lang w:val="uk-UA"/>
        </w:rPr>
        <w:t xml:space="preserve"> при різних умовах його зберігання</w:t>
      </w:r>
      <w:r w:rsidR="00936C4A" w:rsidRPr="00C0462E">
        <w:rPr>
          <w:sz w:val="28"/>
          <w:szCs w:val="28"/>
          <w:lang w:val="uk-UA"/>
        </w:rPr>
        <w:t>.</w:t>
      </w:r>
    </w:p>
    <w:p w:rsidR="00936C4A" w:rsidRPr="00C0462E" w:rsidRDefault="00E739D0" w:rsidP="00E739D0">
      <w:pPr>
        <w:spacing w:after="0" w:line="360" w:lineRule="auto"/>
        <w:ind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Методи дослідження – визначення </w:t>
      </w:r>
      <w:r w:rsidR="00936C4A" w:rsidRPr="00C0462E">
        <w:rPr>
          <w:rFonts w:ascii="Times New Roman" w:hAnsi="Times New Roman" w:cs="Times New Roman"/>
          <w:sz w:val="28"/>
          <w:szCs w:val="28"/>
          <w:lang w:val="uk-UA"/>
        </w:rPr>
        <w:t>температури плавлення, вмісту сілі, твердих тригліцеридів, перекисного числа, кислотності, сухого залишку, д</w:t>
      </w:r>
      <w:r w:rsidR="00936C4A" w:rsidRPr="00C0462E">
        <w:rPr>
          <w:rFonts w:ascii="Times New Roman" w:eastAsia="Times New Roman" w:hAnsi="Times New Roman" w:cs="Times New Roman"/>
          <w:sz w:val="28"/>
          <w:szCs w:val="28"/>
          <w:lang w:val="uk-UA" w:eastAsia="ru-RU"/>
        </w:rPr>
        <w:t>олі трансізомерів олеїнової кислоти,</w:t>
      </w:r>
      <w:r w:rsidR="00936C4A" w:rsidRPr="00C0462E">
        <w:rPr>
          <w:rFonts w:ascii="Times New Roman" w:eastAsia="Times New Roman" w:hAnsi="Times New Roman" w:cs="Times New Roman"/>
          <w:bCs/>
          <w:sz w:val="28"/>
          <w:szCs w:val="28"/>
          <w:lang w:val="uk-UA" w:eastAsia="ru-RU"/>
        </w:rPr>
        <w:t xml:space="preserve"> відношення поліненасичених жирних кислот к насиченим, </w:t>
      </w:r>
      <w:r w:rsidR="00936C4A" w:rsidRPr="00C0462E">
        <w:rPr>
          <w:rFonts w:ascii="Times New Roman" w:eastAsia="Times New Roman" w:hAnsi="Times New Roman" w:cs="Times New Roman"/>
          <w:sz w:val="28"/>
          <w:szCs w:val="28"/>
          <w:lang w:val="uk-UA" w:eastAsia="ru-RU"/>
        </w:rPr>
        <w:t>масов</w:t>
      </w:r>
      <w:r w:rsidR="00A657D1" w:rsidRPr="00C0462E">
        <w:rPr>
          <w:rFonts w:ascii="Times New Roman" w:eastAsia="Times New Roman" w:hAnsi="Times New Roman" w:cs="Times New Roman"/>
          <w:sz w:val="28"/>
          <w:szCs w:val="28"/>
          <w:lang w:val="uk-UA" w:eastAsia="ru-RU"/>
        </w:rPr>
        <w:t>ої</w:t>
      </w:r>
      <w:r w:rsidR="00936C4A" w:rsidRPr="00C0462E">
        <w:rPr>
          <w:rFonts w:ascii="Times New Roman" w:eastAsia="Times New Roman" w:hAnsi="Times New Roman" w:cs="Times New Roman"/>
          <w:sz w:val="28"/>
          <w:szCs w:val="28"/>
          <w:lang w:val="uk-UA" w:eastAsia="ru-RU"/>
        </w:rPr>
        <w:t xml:space="preserve"> дол</w:t>
      </w:r>
      <w:r w:rsidR="00A657D1" w:rsidRPr="00C0462E">
        <w:rPr>
          <w:rFonts w:ascii="Times New Roman" w:eastAsia="Times New Roman" w:hAnsi="Times New Roman" w:cs="Times New Roman"/>
          <w:sz w:val="28"/>
          <w:szCs w:val="28"/>
          <w:lang w:val="uk-UA" w:eastAsia="ru-RU"/>
        </w:rPr>
        <w:t>і</w:t>
      </w:r>
      <w:r w:rsidR="00936C4A" w:rsidRPr="00C0462E">
        <w:rPr>
          <w:rFonts w:ascii="Times New Roman" w:eastAsia="Times New Roman" w:hAnsi="Times New Roman" w:cs="Times New Roman"/>
          <w:sz w:val="28"/>
          <w:szCs w:val="28"/>
          <w:lang w:val="uk-UA" w:eastAsia="ru-RU"/>
        </w:rPr>
        <w:t xml:space="preserve"> Омега-3 та Омега-6</w:t>
      </w:r>
      <w:r w:rsidR="00A657D1" w:rsidRPr="00C0462E">
        <w:rPr>
          <w:rFonts w:ascii="Times New Roman" w:eastAsia="Times New Roman" w:hAnsi="Times New Roman" w:cs="Times New Roman"/>
          <w:sz w:val="28"/>
          <w:szCs w:val="28"/>
          <w:lang w:val="uk-UA" w:eastAsia="ru-RU"/>
        </w:rPr>
        <w:t xml:space="preserve"> </w:t>
      </w:r>
      <w:r w:rsidR="00950C77" w:rsidRPr="00C0462E">
        <w:rPr>
          <w:rFonts w:ascii="Times New Roman" w:eastAsia="Times New Roman" w:hAnsi="Times New Roman" w:cs="Times New Roman"/>
          <w:sz w:val="28"/>
          <w:szCs w:val="28"/>
          <w:lang w:val="uk-UA" w:eastAsia="ru-RU"/>
        </w:rPr>
        <w:t>полі</w:t>
      </w:r>
      <w:r w:rsidR="00A657D1" w:rsidRPr="00C0462E">
        <w:rPr>
          <w:rFonts w:ascii="Times New Roman" w:eastAsia="Times New Roman" w:hAnsi="Times New Roman" w:cs="Times New Roman"/>
          <w:sz w:val="28"/>
          <w:szCs w:val="28"/>
          <w:lang w:val="uk-UA" w:eastAsia="ru-RU"/>
        </w:rPr>
        <w:t>ненасичених жирних кислот.</w:t>
      </w:r>
    </w:p>
    <w:p w:rsidR="00950C77" w:rsidRPr="00C0462E" w:rsidRDefault="00E739D0" w:rsidP="00950C77">
      <w:pPr>
        <w:pStyle w:val="a"/>
        <w:numPr>
          <w:ilvl w:val="0"/>
          <w:numId w:val="0"/>
        </w:numPr>
        <w:tabs>
          <w:tab w:val="left" w:pos="0"/>
          <w:tab w:val="left" w:pos="8100"/>
        </w:tabs>
        <w:spacing w:line="360" w:lineRule="auto"/>
        <w:ind w:firstLine="708"/>
        <w:jc w:val="both"/>
        <w:rPr>
          <w:sz w:val="28"/>
          <w:szCs w:val="28"/>
          <w:lang w:val="uk-UA"/>
        </w:rPr>
      </w:pPr>
      <w:r w:rsidRPr="00C0462E">
        <w:rPr>
          <w:sz w:val="28"/>
          <w:szCs w:val="28"/>
          <w:lang w:val="uk-UA"/>
        </w:rPr>
        <w:t xml:space="preserve">Новизна полягає в тому, що вперше проводиться порівняння </w:t>
      </w:r>
      <w:r w:rsidR="00950C77" w:rsidRPr="00C0462E">
        <w:rPr>
          <w:sz w:val="28"/>
          <w:szCs w:val="28"/>
          <w:lang w:val="uk-UA"/>
        </w:rPr>
        <w:t xml:space="preserve">органолептичних, фізико-хімічних та </w:t>
      </w:r>
      <w:r w:rsidRPr="00C0462E">
        <w:rPr>
          <w:sz w:val="28"/>
          <w:szCs w:val="28"/>
          <w:lang w:val="uk-UA"/>
        </w:rPr>
        <w:t xml:space="preserve">біохімічних показників </w:t>
      </w:r>
      <w:r w:rsidR="00950C77" w:rsidRPr="00C0462E">
        <w:rPr>
          <w:sz w:val="28"/>
          <w:szCs w:val="28"/>
          <w:lang w:val="uk-UA"/>
        </w:rPr>
        <w:t>маргарину від різних виробників України</w:t>
      </w:r>
      <w:r w:rsidR="00E440C5" w:rsidRPr="00C0462E">
        <w:rPr>
          <w:sz w:val="28"/>
          <w:szCs w:val="28"/>
          <w:lang w:val="uk-UA"/>
        </w:rPr>
        <w:t xml:space="preserve"> при різних умовах його зберігання</w:t>
      </w:r>
      <w:r w:rsidR="00950C77" w:rsidRPr="00C0462E">
        <w:rPr>
          <w:sz w:val="28"/>
          <w:szCs w:val="28"/>
          <w:lang w:val="uk-UA"/>
        </w:rPr>
        <w:t>.</w:t>
      </w:r>
    </w:p>
    <w:p w:rsidR="00950C77" w:rsidRPr="00C0462E" w:rsidRDefault="00E739D0" w:rsidP="00E739D0">
      <w:pPr>
        <w:spacing w:after="0" w:line="360" w:lineRule="auto"/>
        <w:ind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Значущісь роботи – дослідження спрямоване на пошук показників </w:t>
      </w:r>
      <w:r w:rsidR="00950C77" w:rsidRPr="00C0462E">
        <w:rPr>
          <w:rFonts w:ascii="Times New Roman" w:hAnsi="Times New Roman" w:cs="Times New Roman"/>
          <w:sz w:val="28"/>
          <w:szCs w:val="28"/>
          <w:lang w:val="uk-UA"/>
        </w:rPr>
        <w:t xml:space="preserve">якості маргаринової продукції від </w:t>
      </w:r>
      <w:r w:rsidRPr="00C0462E">
        <w:rPr>
          <w:rFonts w:ascii="Times New Roman" w:hAnsi="Times New Roman" w:cs="Times New Roman"/>
          <w:sz w:val="28"/>
          <w:szCs w:val="28"/>
          <w:lang w:val="uk-UA"/>
        </w:rPr>
        <w:t>пров</w:t>
      </w:r>
      <w:r w:rsidR="00950C77" w:rsidRPr="00C0462E">
        <w:rPr>
          <w:rFonts w:ascii="Times New Roman" w:hAnsi="Times New Roman" w:cs="Times New Roman"/>
          <w:sz w:val="28"/>
          <w:szCs w:val="28"/>
          <w:lang w:val="uk-UA"/>
        </w:rPr>
        <w:t xml:space="preserve">ідних виробників України. </w:t>
      </w:r>
    </w:p>
    <w:p w:rsidR="00950C77" w:rsidRPr="00C0462E" w:rsidRDefault="00950C77" w:rsidP="00950C77">
      <w:pPr>
        <w:spacing w:after="0" w:line="360" w:lineRule="auto"/>
        <w:ind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МАРГАРИН, ФІЗИКО-ХІМІЧНІ ПОКАЗНИКИ ЯКОСТІ, ТВЕРДІ ТРИГЛІЦЕРИДИ, ПЕРЕКИСНЕ ЧИСЛО, КИСЛОТНІСТЬ, </w:t>
      </w:r>
      <w:r w:rsidRPr="00C0462E">
        <w:rPr>
          <w:rFonts w:ascii="Times New Roman" w:eastAsia="Times New Roman" w:hAnsi="Times New Roman" w:cs="Times New Roman"/>
          <w:sz w:val="28"/>
          <w:szCs w:val="28"/>
          <w:lang w:val="uk-UA" w:eastAsia="ru-RU"/>
        </w:rPr>
        <w:t>ТРАНСІЗОМЕРИ ОЛЕЇНОВОЇ КИСЛОТИ,</w:t>
      </w:r>
      <w:r w:rsidRPr="00C0462E">
        <w:rPr>
          <w:rFonts w:ascii="Times New Roman" w:eastAsia="Times New Roman" w:hAnsi="Times New Roman" w:cs="Times New Roman"/>
          <w:bCs/>
          <w:sz w:val="28"/>
          <w:szCs w:val="28"/>
          <w:lang w:val="uk-UA" w:eastAsia="ru-RU"/>
        </w:rPr>
        <w:t xml:space="preserve"> ПОЛІНЕНАСИЧЕНІ ЖИРНІ КИСЛОТИ,</w:t>
      </w:r>
      <w:r w:rsidRPr="00C0462E">
        <w:rPr>
          <w:rFonts w:ascii="Times New Roman" w:eastAsia="Times New Roman" w:hAnsi="Times New Roman" w:cs="Times New Roman"/>
          <w:sz w:val="28"/>
          <w:szCs w:val="28"/>
          <w:lang w:val="uk-UA" w:eastAsia="ru-RU"/>
        </w:rPr>
        <w:t xml:space="preserve"> ЛІНОЛЕНОВА КИСЛОТА, ЛІНОЛЕВА КИСЛОТА</w:t>
      </w:r>
    </w:p>
    <w:p w:rsidR="00E739D0" w:rsidRPr="00C0462E" w:rsidRDefault="00E739D0" w:rsidP="00E739D0">
      <w:pPr>
        <w:spacing w:after="0" w:line="360" w:lineRule="auto"/>
        <w:ind w:firstLine="720"/>
        <w:jc w:val="both"/>
        <w:rPr>
          <w:sz w:val="28"/>
          <w:szCs w:val="28"/>
          <w:lang w:val="uk-UA"/>
        </w:rPr>
      </w:pPr>
      <w:r w:rsidRPr="00C0462E">
        <w:rPr>
          <w:sz w:val="28"/>
          <w:szCs w:val="28"/>
          <w:lang w:val="uk-UA"/>
        </w:rPr>
        <w:br w:type="page"/>
      </w:r>
    </w:p>
    <w:p w:rsidR="00614F58" w:rsidRPr="00C0462E" w:rsidRDefault="00614F58" w:rsidP="00614F58">
      <w:pPr>
        <w:spacing w:after="0" w:line="360" w:lineRule="auto"/>
        <w:jc w:val="center"/>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ABSTRACT</w:t>
      </w:r>
    </w:p>
    <w:p w:rsidR="00614F58" w:rsidRPr="00C0462E" w:rsidRDefault="00614F58" w:rsidP="00614F58">
      <w:pPr>
        <w:spacing w:after="0" w:line="360" w:lineRule="auto"/>
        <w:jc w:val="center"/>
        <w:rPr>
          <w:rFonts w:ascii="Times New Roman" w:hAnsi="Times New Roman" w:cs="Times New Roman"/>
          <w:sz w:val="28"/>
          <w:szCs w:val="28"/>
          <w:lang w:val="uk-UA"/>
        </w:rPr>
      </w:pPr>
    </w:p>
    <w:p w:rsidR="00614F58" w:rsidRPr="00C0462E" w:rsidRDefault="00614F58" w:rsidP="00614F58">
      <w:pPr>
        <w:spacing w:after="0" w:line="360" w:lineRule="auto"/>
        <w:jc w:val="center"/>
        <w:rPr>
          <w:rFonts w:ascii="Times New Roman" w:hAnsi="Times New Roman" w:cs="Times New Roman"/>
          <w:sz w:val="28"/>
          <w:szCs w:val="28"/>
          <w:lang w:val="uk-UA"/>
        </w:rPr>
      </w:pPr>
      <w:r w:rsidRPr="00C0462E">
        <w:rPr>
          <w:rFonts w:ascii="Times New Roman" w:hAnsi="Times New Roman" w:cs="Times New Roman"/>
          <w:sz w:val="28"/>
          <w:szCs w:val="28"/>
          <w:lang w:val="uk-UA"/>
        </w:rPr>
        <w:t> </w:t>
      </w:r>
    </w:p>
    <w:p w:rsidR="00614F58" w:rsidRPr="00C0462E" w:rsidRDefault="00614F58" w:rsidP="00614F58">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This work is presented on </w:t>
      </w:r>
      <w:r w:rsidR="00574EC1" w:rsidRPr="00C0462E">
        <w:rPr>
          <w:rFonts w:ascii="Times New Roman" w:hAnsi="Times New Roman" w:cs="Times New Roman"/>
          <w:sz w:val="28"/>
          <w:szCs w:val="28"/>
          <w:lang w:val="uk-UA"/>
        </w:rPr>
        <w:t>7</w:t>
      </w:r>
      <w:r w:rsidR="00A83BD9" w:rsidRPr="00C0462E">
        <w:rPr>
          <w:rFonts w:ascii="Times New Roman" w:hAnsi="Times New Roman" w:cs="Times New Roman"/>
          <w:sz w:val="28"/>
          <w:szCs w:val="28"/>
          <w:lang w:val="uk-UA"/>
        </w:rPr>
        <w:t>4</w:t>
      </w:r>
      <w:r w:rsidRPr="00C0462E">
        <w:rPr>
          <w:rFonts w:ascii="Times New Roman" w:hAnsi="Times New Roman" w:cs="Times New Roman"/>
          <w:sz w:val="28"/>
          <w:szCs w:val="28"/>
          <w:lang w:val="uk-UA"/>
        </w:rPr>
        <w:t xml:space="preserve"> pages of printed text, containing </w:t>
      </w:r>
      <w:r w:rsidR="00E440C5" w:rsidRPr="00C0462E">
        <w:rPr>
          <w:rFonts w:ascii="Times New Roman" w:hAnsi="Times New Roman" w:cs="Times New Roman"/>
          <w:sz w:val="28"/>
          <w:szCs w:val="28"/>
          <w:lang w:val="uk-UA"/>
        </w:rPr>
        <w:t>4</w:t>
      </w:r>
      <w:r w:rsidRPr="00C0462E">
        <w:rPr>
          <w:rFonts w:ascii="Times New Roman" w:hAnsi="Times New Roman" w:cs="Times New Roman"/>
          <w:sz w:val="28"/>
          <w:szCs w:val="28"/>
          <w:lang w:val="uk-UA"/>
        </w:rPr>
        <w:t xml:space="preserve"> tables. References include </w:t>
      </w:r>
      <w:r w:rsidR="00A83BD9" w:rsidRPr="00C0462E">
        <w:rPr>
          <w:rFonts w:ascii="Times New Roman" w:hAnsi="Times New Roman" w:cs="Times New Roman"/>
          <w:sz w:val="28"/>
          <w:szCs w:val="28"/>
          <w:lang w:val="uk-UA"/>
        </w:rPr>
        <w:t>8</w:t>
      </w:r>
      <w:r w:rsidR="00360A77" w:rsidRPr="00C0462E">
        <w:rPr>
          <w:rFonts w:ascii="Times New Roman" w:hAnsi="Times New Roman" w:cs="Times New Roman"/>
          <w:sz w:val="28"/>
          <w:szCs w:val="28"/>
          <w:lang w:val="uk-UA"/>
        </w:rPr>
        <w:t>1</w:t>
      </w:r>
      <w:r w:rsidRPr="00C0462E">
        <w:rPr>
          <w:rFonts w:ascii="Times New Roman" w:hAnsi="Times New Roman" w:cs="Times New Roman"/>
          <w:sz w:val="28"/>
          <w:szCs w:val="28"/>
          <w:lang w:val="uk-UA"/>
        </w:rPr>
        <w:t xml:space="preserve"> sources.</w:t>
      </w:r>
    </w:p>
    <w:p w:rsidR="00614F58" w:rsidRPr="00C0462E" w:rsidRDefault="00614F58" w:rsidP="00614F58">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The object of the study were samples of margarine products from different manufacturers. The research was carried out in the laboratory of the Zaporizhzhya oil and gas processing plant.</w:t>
      </w:r>
    </w:p>
    <w:p w:rsidR="00614F58" w:rsidRPr="00C0462E" w:rsidRDefault="00614F58" w:rsidP="00614F58">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The main purpose of the work is to evaluate the informativity of organoleptic, physico-chemical and biochemical indicators of quality of margarine from different manufacturers.</w:t>
      </w:r>
    </w:p>
    <w:p w:rsidR="00614F58" w:rsidRPr="00C0462E" w:rsidRDefault="00614F58" w:rsidP="00614F58">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Methods of investigation - determination of melting point, salt content, solid triglycerides, peroxide value, acidity, dry residue, fraction of oleic acid transisomers, ratio of polyunsaturated fatty acids to saturated, mass fraction of Omega-3 and Omega-6 polyunsaturated fatty acids.</w:t>
      </w:r>
    </w:p>
    <w:p w:rsidR="00614F58" w:rsidRPr="00C0462E" w:rsidRDefault="00614F58" w:rsidP="00614F58">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The novelty is that for the first time comparisons of organoleptic, physicochemical and biochemical indicators of margarine from different producers of Ukraine are conducted.</w:t>
      </w:r>
    </w:p>
    <w:p w:rsidR="00614F58" w:rsidRPr="00C0462E" w:rsidRDefault="00614F58" w:rsidP="00614F58">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Significant work - research is aimed at finding quality indicators of margarine products from leading Ukrainian producers.</w:t>
      </w:r>
    </w:p>
    <w:p w:rsidR="00E739D0" w:rsidRPr="00C0462E" w:rsidRDefault="00614F58" w:rsidP="00614F58">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MARGARINE, PHYSICO-CHEMICAL INDICES OF QUALITY, THERMAL TRIGLICERIDES, PEROXIDE NUMBER, ACIDITY, TRANSISTORS OF OLEVIC ACID, POLYNENESISED FATTY ACIDS, LINOLENIC ACID, LINOAL ACID</w:t>
      </w:r>
    </w:p>
    <w:p w:rsidR="00E739D0" w:rsidRPr="00C0462E" w:rsidRDefault="00E739D0" w:rsidP="00E739D0">
      <w:pPr>
        <w:spacing w:after="0" w:line="360" w:lineRule="auto"/>
        <w:ind w:firstLine="720"/>
        <w:jc w:val="both"/>
        <w:rPr>
          <w:rFonts w:ascii="Times New Roman" w:hAnsi="Times New Roman" w:cs="Times New Roman"/>
          <w:sz w:val="28"/>
          <w:szCs w:val="28"/>
          <w:lang w:val="uk-UA"/>
        </w:rPr>
      </w:pPr>
    </w:p>
    <w:p w:rsidR="00E739D0" w:rsidRPr="00C0462E" w:rsidRDefault="00E739D0" w:rsidP="00E739D0">
      <w:pPr>
        <w:spacing w:after="0" w:line="360" w:lineRule="auto"/>
        <w:ind w:firstLine="720"/>
        <w:jc w:val="both"/>
        <w:rPr>
          <w:rFonts w:ascii="Times New Roman" w:hAnsi="Times New Roman" w:cs="Times New Roman"/>
          <w:sz w:val="28"/>
          <w:szCs w:val="28"/>
          <w:lang w:val="uk-UA"/>
        </w:rPr>
      </w:pPr>
    </w:p>
    <w:p w:rsidR="00E739D0" w:rsidRPr="00C0462E" w:rsidRDefault="00E739D0" w:rsidP="00E739D0">
      <w:pPr>
        <w:rPr>
          <w:rFonts w:ascii="Times New Roman" w:hAnsi="Times New Roman" w:cs="Times New Roman"/>
          <w:sz w:val="28"/>
          <w:szCs w:val="28"/>
          <w:lang w:val="uk-UA"/>
        </w:rPr>
      </w:pPr>
      <w:r w:rsidRPr="00C0462E">
        <w:rPr>
          <w:rFonts w:ascii="Times New Roman" w:hAnsi="Times New Roman" w:cs="Times New Roman"/>
          <w:sz w:val="28"/>
          <w:szCs w:val="28"/>
          <w:lang w:val="uk-UA"/>
        </w:rPr>
        <w:br w:type="page"/>
      </w:r>
    </w:p>
    <w:p w:rsidR="00E739D0" w:rsidRPr="00C0462E" w:rsidRDefault="00E739D0" w:rsidP="00E739D0">
      <w:pPr>
        <w:tabs>
          <w:tab w:val="left" w:pos="4800"/>
        </w:tabs>
        <w:spacing w:after="0" w:line="360" w:lineRule="auto"/>
        <w:jc w:val="center"/>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ЗМІСТ</w:t>
      </w:r>
    </w:p>
    <w:p w:rsidR="00E739D0" w:rsidRPr="00C0462E" w:rsidRDefault="00E739D0" w:rsidP="00E739D0">
      <w:pPr>
        <w:tabs>
          <w:tab w:val="left" w:pos="4800"/>
        </w:tabs>
        <w:spacing w:after="0" w:line="360" w:lineRule="auto"/>
        <w:jc w:val="center"/>
        <w:rPr>
          <w:rFonts w:ascii="Times New Roman" w:hAnsi="Times New Roman" w:cs="Times New Roman"/>
          <w:sz w:val="28"/>
          <w:szCs w:val="28"/>
          <w:lang w:val="uk-UA"/>
        </w:rPr>
      </w:pPr>
    </w:p>
    <w:p w:rsidR="00E739D0" w:rsidRPr="00C0462E" w:rsidRDefault="00E739D0" w:rsidP="00E739D0">
      <w:pPr>
        <w:tabs>
          <w:tab w:val="left" w:pos="4800"/>
        </w:tabs>
        <w:spacing w:after="0" w:line="360" w:lineRule="auto"/>
        <w:jc w:val="center"/>
        <w:rPr>
          <w:rFonts w:ascii="Times New Roman" w:hAnsi="Times New Roman" w:cs="Times New Roman"/>
          <w:sz w:val="28"/>
          <w:szCs w:val="28"/>
          <w:lang w:val="uk-UA"/>
        </w:rPr>
      </w:pPr>
    </w:p>
    <w:p w:rsidR="00E739D0" w:rsidRPr="00C0462E" w:rsidRDefault="00E739D0" w:rsidP="00562D9B">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ПЕРЕЛІК УМОВНИХ ПОЗНАЧЕНЬ, СИМВОЛІВ, ОДИНИЦЬ, СКОРОЧЕНЬ І ТЕРМІНІВ …</w:t>
      </w:r>
      <w:r w:rsidR="006258DA" w:rsidRPr="00C0462E">
        <w:rPr>
          <w:rFonts w:ascii="Times New Roman" w:hAnsi="Times New Roman" w:cs="Times New Roman"/>
          <w:sz w:val="28"/>
          <w:szCs w:val="28"/>
          <w:lang w:val="uk-UA"/>
        </w:rPr>
        <w:t>…………….…………………………………………………......</w:t>
      </w:r>
      <w:r w:rsidRPr="00C0462E">
        <w:rPr>
          <w:rFonts w:ascii="Times New Roman" w:hAnsi="Times New Roman" w:cs="Times New Roman"/>
          <w:sz w:val="28"/>
          <w:szCs w:val="28"/>
          <w:lang w:val="uk-UA"/>
        </w:rPr>
        <w:t>.</w:t>
      </w:r>
      <w:r w:rsidR="00360A77" w:rsidRPr="00C0462E">
        <w:rPr>
          <w:rFonts w:ascii="Times New Roman" w:hAnsi="Times New Roman" w:cs="Times New Roman"/>
          <w:sz w:val="28"/>
          <w:szCs w:val="28"/>
          <w:lang w:val="uk-UA"/>
        </w:rPr>
        <w:t>7</w:t>
      </w:r>
      <w:r w:rsidRPr="00C0462E">
        <w:rPr>
          <w:rFonts w:ascii="Times New Roman" w:hAnsi="Times New Roman" w:cs="Times New Roman"/>
          <w:sz w:val="28"/>
          <w:szCs w:val="28"/>
          <w:lang w:val="uk-UA"/>
        </w:rPr>
        <w:t xml:space="preserve"> </w:t>
      </w:r>
    </w:p>
    <w:p w:rsidR="00E739D0" w:rsidRPr="00C0462E" w:rsidRDefault="00E739D0" w:rsidP="00562D9B">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ВСТУ</w:t>
      </w:r>
      <w:r w:rsidR="006258DA" w:rsidRPr="00C0462E">
        <w:rPr>
          <w:rFonts w:ascii="Times New Roman" w:hAnsi="Times New Roman" w:cs="Times New Roman"/>
          <w:sz w:val="28"/>
          <w:szCs w:val="28"/>
          <w:lang w:val="uk-UA"/>
        </w:rPr>
        <w:t>П ……………………………………………………………………………</w:t>
      </w:r>
      <w:r w:rsidR="00360A77" w:rsidRPr="00C0462E">
        <w:rPr>
          <w:rFonts w:ascii="Times New Roman" w:hAnsi="Times New Roman" w:cs="Times New Roman"/>
          <w:sz w:val="28"/>
          <w:szCs w:val="28"/>
          <w:lang w:val="uk-UA"/>
        </w:rPr>
        <w:t>8</w:t>
      </w:r>
      <w:r w:rsidRPr="00C0462E">
        <w:rPr>
          <w:rFonts w:ascii="Times New Roman" w:hAnsi="Times New Roman" w:cs="Times New Roman"/>
          <w:sz w:val="28"/>
          <w:szCs w:val="28"/>
          <w:lang w:val="uk-UA"/>
        </w:rPr>
        <w:t xml:space="preserve"> </w:t>
      </w:r>
    </w:p>
    <w:p w:rsidR="00562D9B" w:rsidRPr="00C0462E" w:rsidRDefault="00562D9B" w:rsidP="00562D9B">
      <w:pPr>
        <w:pStyle w:val="a4"/>
        <w:numPr>
          <w:ilvl w:val="0"/>
          <w:numId w:val="6"/>
        </w:numPr>
        <w:spacing w:after="0" w:line="360" w:lineRule="auto"/>
        <w:ind w:left="0" w:firstLine="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ОГЛЯД НАУКОВОЇ ЛІТЕРАТУРИ……………………………………..11</w:t>
      </w:r>
    </w:p>
    <w:p w:rsidR="00562D9B" w:rsidRPr="00C0462E" w:rsidRDefault="00896C7A" w:rsidP="00896C7A">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rPr>
        <w:t xml:space="preserve">1.1  </w:t>
      </w:r>
      <w:r w:rsidR="00562D9B" w:rsidRPr="00C0462E">
        <w:rPr>
          <w:rFonts w:ascii="Times New Roman" w:hAnsi="Times New Roman" w:cs="Times New Roman"/>
          <w:sz w:val="28"/>
          <w:szCs w:val="28"/>
          <w:lang w:val="uk-UA"/>
        </w:rPr>
        <w:t>Харчова цінність і асортимент рослинних масел</w:t>
      </w:r>
      <w:r w:rsidR="006258DA" w:rsidRPr="00C0462E">
        <w:rPr>
          <w:rFonts w:ascii="Times New Roman" w:hAnsi="Times New Roman" w:cs="Times New Roman"/>
          <w:sz w:val="28"/>
          <w:szCs w:val="28"/>
        </w:rPr>
        <w:t>...</w:t>
      </w:r>
      <w:r w:rsidR="006258DA" w:rsidRPr="00C0462E">
        <w:rPr>
          <w:rFonts w:ascii="Times New Roman" w:hAnsi="Times New Roman" w:cs="Times New Roman"/>
          <w:sz w:val="28"/>
          <w:szCs w:val="28"/>
          <w:lang w:val="uk-UA"/>
        </w:rPr>
        <w:t>………………………</w:t>
      </w:r>
      <w:r w:rsidR="00562D9B" w:rsidRPr="00C0462E">
        <w:rPr>
          <w:rFonts w:ascii="Times New Roman" w:hAnsi="Times New Roman" w:cs="Times New Roman"/>
          <w:sz w:val="28"/>
          <w:szCs w:val="28"/>
          <w:lang w:val="uk-UA"/>
        </w:rPr>
        <w:t>11</w:t>
      </w:r>
    </w:p>
    <w:p w:rsidR="00562D9B" w:rsidRPr="00C0462E" w:rsidRDefault="00896C7A" w:rsidP="00562D9B">
      <w:pPr>
        <w:pStyle w:val="a4"/>
        <w:spacing w:after="0" w:line="360" w:lineRule="auto"/>
        <w:ind w:left="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1.2</w:t>
      </w:r>
      <w:r w:rsidRPr="00C0462E">
        <w:rPr>
          <w:rFonts w:ascii="Times New Roman" w:hAnsi="Times New Roman" w:cs="Times New Roman"/>
          <w:sz w:val="28"/>
          <w:szCs w:val="28"/>
        </w:rPr>
        <w:t xml:space="preserve"> </w:t>
      </w:r>
      <w:r w:rsidR="00562D9B" w:rsidRPr="00C0462E">
        <w:rPr>
          <w:rFonts w:ascii="Times New Roman" w:hAnsi="Times New Roman" w:cs="Times New Roman"/>
          <w:sz w:val="28"/>
          <w:szCs w:val="28"/>
          <w:lang w:val="uk-UA"/>
        </w:rPr>
        <w:t xml:space="preserve"> Технологія виробницт</w:t>
      </w:r>
      <w:r w:rsidR="006258DA" w:rsidRPr="00C0462E">
        <w:rPr>
          <w:rFonts w:ascii="Times New Roman" w:hAnsi="Times New Roman" w:cs="Times New Roman"/>
          <w:sz w:val="28"/>
          <w:szCs w:val="28"/>
          <w:lang w:val="uk-UA"/>
        </w:rPr>
        <w:t>ва рослинного масла………………………………</w:t>
      </w:r>
      <w:r w:rsidR="00562D9B" w:rsidRPr="00C0462E">
        <w:rPr>
          <w:rFonts w:ascii="Times New Roman" w:hAnsi="Times New Roman" w:cs="Times New Roman"/>
          <w:sz w:val="28"/>
          <w:szCs w:val="28"/>
          <w:lang w:val="uk-UA"/>
        </w:rPr>
        <w:t>16</w:t>
      </w:r>
    </w:p>
    <w:p w:rsidR="00562D9B" w:rsidRPr="00C0462E" w:rsidRDefault="00896C7A" w:rsidP="00562D9B">
      <w:pPr>
        <w:pStyle w:val="a4"/>
        <w:spacing w:after="0" w:line="360" w:lineRule="auto"/>
        <w:ind w:left="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1.3</w:t>
      </w:r>
      <w:r w:rsidRPr="00C0462E">
        <w:rPr>
          <w:rFonts w:ascii="Times New Roman" w:hAnsi="Times New Roman" w:cs="Times New Roman"/>
          <w:sz w:val="28"/>
          <w:szCs w:val="28"/>
        </w:rPr>
        <w:t xml:space="preserve"> </w:t>
      </w:r>
      <w:r w:rsidR="00562D9B" w:rsidRPr="00C0462E">
        <w:rPr>
          <w:rFonts w:ascii="Times New Roman" w:hAnsi="Times New Roman" w:cs="Times New Roman"/>
          <w:sz w:val="28"/>
          <w:szCs w:val="28"/>
          <w:lang w:val="uk-UA"/>
        </w:rPr>
        <w:t xml:space="preserve"> Екстрагування олії…………………………………………………………..21</w:t>
      </w:r>
    </w:p>
    <w:p w:rsidR="00562D9B" w:rsidRPr="00C0462E" w:rsidRDefault="00562D9B" w:rsidP="00562D9B">
      <w:pPr>
        <w:pStyle w:val="a4"/>
        <w:spacing w:after="0" w:line="360" w:lineRule="auto"/>
        <w:ind w:left="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1.4  Очищення рослинних масел………………………………………………..24</w:t>
      </w:r>
    </w:p>
    <w:p w:rsidR="00562D9B" w:rsidRPr="00C0462E" w:rsidRDefault="00896C7A" w:rsidP="00896C7A">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rPr>
        <w:t>1.5</w:t>
      </w:r>
      <w:r w:rsidR="00B5528D" w:rsidRPr="00C0462E">
        <w:rPr>
          <w:rFonts w:ascii="Times New Roman" w:hAnsi="Times New Roman" w:cs="Times New Roman"/>
          <w:sz w:val="28"/>
          <w:szCs w:val="28"/>
          <w:lang w:val="uk-UA"/>
        </w:rPr>
        <w:t xml:space="preserve"> </w:t>
      </w:r>
      <w:r w:rsidR="00B5528D" w:rsidRPr="00C0462E">
        <w:rPr>
          <w:rFonts w:ascii="Times New Roman" w:hAnsi="Times New Roman" w:cs="Times New Roman"/>
          <w:sz w:val="28"/>
          <w:szCs w:val="28"/>
        </w:rPr>
        <w:t xml:space="preserve"> </w:t>
      </w:r>
      <w:r w:rsidR="00562D9B" w:rsidRPr="00C0462E">
        <w:rPr>
          <w:rFonts w:ascii="Times New Roman" w:hAnsi="Times New Roman" w:cs="Times New Roman"/>
          <w:sz w:val="28"/>
          <w:szCs w:val="28"/>
          <w:lang w:val="uk-UA"/>
        </w:rPr>
        <w:t>Харчова цінність, асортимент і технологія маргарину…………………</w:t>
      </w:r>
      <w:r w:rsidR="006258DA" w:rsidRPr="00C0462E">
        <w:rPr>
          <w:rFonts w:ascii="Times New Roman" w:hAnsi="Times New Roman" w:cs="Times New Roman"/>
          <w:sz w:val="28"/>
          <w:szCs w:val="28"/>
        </w:rPr>
        <w:t>..</w:t>
      </w:r>
      <w:r w:rsidR="00562D9B" w:rsidRPr="00C0462E">
        <w:rPr>
          <w:rFonts w:ascii="Times New Roman" w:hAnsi="Times New Roman" w:cs="Times New Roman"/>
          <w:sz w:val="28"/>
          <w:szCs w:val="28"/>
          <w:lang w:val="uk-UA"/>
        </w:rPr>
        <w:t>28</w:t>
      </w:r>
    </w:p>
    <w:p w:rsidR="00562D9B" w:rsidRPr="00C0462E" w:rsidRDefault="00562D9B" w:rsidP="00562D9B">
      <w:pPr>
        <w:pStyle w:val="a4"/>
        <w:spacing w:after="0" w:line="360" w:lineRule="auto"/>
        <w:ind w:left="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1.6</w:t>
      </w:r>
      <w:r w:rsidR="00896C7A"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lang w:val="uk-UA"/>
        </w:rPr>
        <w:t xml:space="preserve"> Засоби фальсифікації і найпростіші прийоми виявлення фальсифікуючих домішок у продовольчій сировині і виробах…………………………………..33</w:t>
      </w:r>
    </w:p>
    <w:p w:rsidR="00562D9B" w:rsidRPr="00C0462E" w:rsidRDefault="00562D9B" w:rsidP="00562D9B">
      <w:pPr>
        <w:pStyle w:val="a4"/>
        <w:numPr>
          <w:ilvl w:val="0"/>
          <w:numId w:val="6"/>
        </w:numPr>
        <w:spacing w:after="0" w:line="360" w:lineRule="auto"/>
        <w:ind w:left="0" w:firstLine="0"/>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МАТЕРІАЛИ </w:t>
      </w:r>
      <w:r w:rsidRPr="00C0462E">
        <w:rPr>
          <w:rFonts w:ascii="Times New Roman" w:hAnsi="Times New Roman" w:cs="Times New Roman"/>
          <w:sz w:val="28"/>
          <w:szCs w:val="28"/>
        </w:rPr>
        <w:t>ТА МЕТОДИ ДОСЛІДЖЕННЯ</w:t>
      </w:r>
      <w:r w:rsidRPr="00C0462E">
        <w:rPr>
          <w:rFonts w:ascii="Times New Roman" w:hAnsi="Times New Roman" w:cs="Times New Roman"/>
          <w:sz w:val="28"/>
          <w:szCs w:val="28"/>
          <w:lang w:val="uk-UA"/>
        </w:rPr>
        <w:t>………………………….36</w:t>
      </w:r>
    </w:p>
    <w:p w:rsidR="00562D9B" w:rsidRPr="00C0462E" w:rsidRDefault="00B5528D" w:rsidP="00B5528D">
      <w:pPr>
        <w:pStyle w:val="a4"/>
        <w:numPr>
          <w:ilvl w:val="1"/>
          <w:numId w:val="21"/>
        </w:num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 </w:t>
      </w:r>
      <w:r w:rsidR="00562D9B" w:rsidRPr="00C0462E">
        <w:rPr>
          <w:rFonts w:ascii="Times New Roman" w:hAnsi="Times New Roman" w:cs="Times New Roman"/>
          <w:sz w:val="28"/>
          <w:szCs w:val="28"/>
          <w:lang w:val="uk-UA"/>
        </w:rPr>
        <w:t>Визначення перекисного числа…………………………………………</w:t>
      </w:r>
      <w:r w:rsidRPr="00C0462E">
        <w:rPr>
          <w:rFonts w:ascii="Times New Roman" w:hAnsi="Times New Roman" w:cs="Times New Roman"/>
          <w:sz w:val="28"/>
          <w:szCs w:val="28"/>
          <w:lang w:val="uk-UA"/>
        </w:rPr>
        <w:t>…</w:t>
      </w:r>
      <w:r w:rsidR="00562D9B" w:rsidRPr="00C0462E">
        <w:rPr>
          <w:rFonts w:ascii="Times New Roman" w:hAnsi="Times New Roman" w:cs="Times New Roman"/>
          <w:sz w:val="28"/>
          <w:szCs w:val="28"/>
          <w:lang w:val="uk-UA"/>
        </w:rPr>
        <w:t>.36</w:t>
      </w:r>
    </w:p>
    <w:p w:rsidR="00562D9B" w:rsidRPr="00C0462E" w:rsidRDefault="00B5528D" w:rsidP="00B5528D">
      <w:pPr>
        <w:pStyle w:val="a4"/>
        <w:spacing w:line="360" w:lineRule="auto"/>
        <w:ind w:left="0"/>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2.2  </w:t>
      </w:r>
      <w:r w:rsidR="00562D9B" w:rsidRPr="00C0462E">
        <w:rPr>
          <w:rFonts w:ascii="Times New Roman" w:hAnsi="Times New Roman" w:cs="Times New Roman"/>
          <w:sz w:val="28"/>
          <w:szCs w:val="28"/>
          <w:lang w:val="uk-UA"/>
        </w:rPr>
        <w:t>Метод визначення кухонно</w:t>
      </w:r>
      <w:r w:rsidR="006258DA" w:rsidRPr="00C0462E">
        <w:rPr>
          <w:rFonts w:ascii="Times New Roman" w:hAnsi="Times New Roman" w:cs="Times New Roman"/>
          <w:sz w:val="28"/>
          <w:szCs w:val="28"/>
          <w:lang w:val="uk-UA"/>
        </w:rPr>
        <w:t>ї солі (хлориду натрію)……………………</w:t>
      </w:r>
      <w:r w:rsidRPr="00C0462E">
        <w:rPr>
          <w:rFonts w:ascii="Times New Roman" w:hAnsi="Times New Roman" w:cs="Times New Roman"/>
          <w:sz w:val="28"/>
          <w:szCs w:val="28"/>
          <w:lang w:val="uk-UA"/>
        </w:rPr>
        <w:t>...</w:t>
      </w:r>
      <w:r w:rsidR="00562D9B" w:rsidRPr="00C0462E">
        <w:rPr>
          <w:rFonts w:ascii="Times New Roman" w:hAnsi="Times New Roman" w:cs="Times New Roman"/>
          <w:sz w:val="28"/>
          <w:szCs w:val="28"/>
          <w:lang w:val="uk-UA"/>
        </w:rPr>
        <w:t>37</w:t>
      </w:r>
    </w:p>
    <w:p w:rsidR="00562D9B" w:rsidRPr="00C0462E" w:rsidRDefault="00B5528D" w:rsidP="00B5528D">
      <w:pPr>
        <w:pStyle w:val="a4"/>
        <w:spacing w:after="0" w:line="360" w:lineRule="auto"/>
        <w:ind w:left="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2.3  </w:t>
      </w:r>
      <w:r w:rsidR="00562D9B" w:rsidRPr="00C0462E">
        <w:rPr>
          <w:rFonts w:ascii="Times New Roman" w:hAnsi="Times New Roman" w:cs="Times New Roman"/>
          <w:sz w:val="28"/>
          <w:szCs w:val="28"/>
          <w:lang w:val="uk-UA"/>
        </w:rPr>
        <w:t>Визначення кислотності</w:t>
      </w:r>
      <w:r w:rsidR="006258DA" w:rsidRPr="00C0462E">
        <w:rPr>
          <w:rFonts w:ascii="Times New Roman" w:hAnsi="Times New Roman" w:cs="Times New Roman"/>
          <w:sz w:val="28"/>
          <w:szCs w:val="28"/>
          <w:lang w:val="uk-UA"/>
        </w:rPr>
        <w:t xml:space="preserve"> та кислотного числа………………………</w:t>
      </w:r>
      <w:r w:rsidRPr="00C0462E">
        <w:rPr>
          <w:rFonts w:ascii="Times New Roman" w:hAnsi="Times New Roman" w:cs="Times New Roman"/>
          <w:sz w:val="28"/>
          <w:szCs w:val="28"/>
          <w:lang w:val="uk-UA"/>
        </w:rPr>
        <w:t>...</w:t>
      </w:r>
      <w:r w:rsidR="006258DA" w:rsidRPr="00C0462E">
        <w:rPr>
          <w:rFonts w:ascii="Times New Roman" w:hAnsi="Times New Roman" w:cs="Times New Roman"/>
          <w:sz w:val="28"/>
          <w:szCs w:val="28"/>
          <w:lang w:val="uk-UA"/>
        </w:rPr>
        <w:t>….</w:t>
      </w:r>
      <w:r w:rsidR="00562D9B" w:rsidRPr="00C0462E">
        <w:rPr>
          <w:rFonts w:ascii="Times New Roman" w:hAnsi="Times New Roman" w:cs="Times New Roman"/>
          <w:sz w:val="28"/>
          <w:szCs w:val="28"/>
          <w:lang w:val="uk-UA"/>
        </w:rPr>
        <w:t>38</w:t>
      </w:r>
    </w:p>
    <w:p w:rsidR="00562D9B" w:rsidRPr="00C0462E" w:rsidRDefault="00B5528D" w:rsidP="00B5528D">
      <w:pPr>
        <w:pStyle w:val="a4"/>
        <w:spacing w:after="0" w:line="360" w:lineRule="auto"/>
        <w:ind w:left="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2.4  </w:t>
      </w:r>
      <w:r w:rsidR="00562D9B" w:rsidRPr="00C0462E">
        <w:rPr>
          <w:rFonts w:ascii="Times New Roman" w:hAnsi="Times New Roman" w:cs="Times New Roman"/>
          <w:sz w:val="28"/>
          <w:szCs w:val="28"/>
          <w:lang w:val="uk-UA"/>
        </w:rPr>
        <w:t>Визначення жиру…………………………………………………………</w:t>
      </w:r>
      <w:r w:rsidRPr="00C0462E">
        <w:rPr>
          <w:rFonts w:ascii="Times New Roman" w:hAnsi="Times New Roman" w:cs="Times New Roman"/>
          <w:sz w:val="28"/>
          <w:szCs w:val="28"/>
          <w:lang w:val="uk-UA"/>
        </w:rPr>
        <w:t>..</w:t>
      </w:r>
      <w:r w:rsidR="00562D9B" w:rsidRPr="00C0462E">
        <w:rPr>
          <w:rFonts w:ascii="Times New Roman" w:hAnsi="Times New Roman" w:cs="Times New Roman"/>
          <w:sz w:val="28"/>
          <w:szCs w:val="28"/>
          <w:lang w:val="uk-UA"/>
        </w:rPr>
        <w:t>.38</w:t>
      </w:r>
    </w:p>
    <w:p w:rsidR="00562D9B" w:rsidRPr="00C0462E" w:rsidRDefault="00B5528D" w:rsidP="00B5528D">
      <w:pPr>
        <w:pStyle w:val="a4"/>
        <w:spacing w:line="360" w:lineRule="auto"/>
        <w:ind w:left="0"/>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2.5  </w:t>
      </w:r>
      <w:r w:rsidR="00562D9B" w:rsidRPr="00C0462E">
        <w:rPr>
          <w:rFonts w:ascii="Times New Roman" w:hAnsi="Times New Roman" w:cs="Times New Roman"/>
          <w:sz w:val="28"/>
          <w:szCs w:val="28"/>
          <w:lang w:val="uk-UA"/>
        </w:rPr>
        <w:t>В</w:t>
      </w:r>
      <w:r w:rsidR="00562D9B" w:rsidRPr="00C0462E">
        <w:rPr>
          <w:rFonts w:ascii="Times New Roman" w:hAnsi="Times New Roman" w:cs="Times New Roman"/>
          <w:sz w:val="28"/>
          <w:szCs w:val="28"/>
        </w:rPr>
        <w:t xml:space="preserve">изначення вологості </w:t>
      </w:r>
      <w:r w:rsidR="006258DA" w:rsidRPr="00C0462E">
        <w:rPr>
          <w:rFonts w:ascii="Times New Roman" w:hAnsi="Times New Roman" w:cs="Times New Roman"/>
          <w:sz w:val="28"/>
          <w:szCs w:val="28"/>
          <w:lang w:val="uk-UA"/>
        </w:rPr>
        <w:t>…………………………………………………</w:t>
      </w:r>
      <w:r w:rsidRPr="00C0462E">
        <w:rPr>
          <w:rFonts w:ascii="Times New Roman" w:hAnsi="Times New Roman" w:cs="Times New Roman"/>
          <w:sz w:val="28"/>
          <w:szCs w:val="28"/>
          <w:lang w:val="uk-UA"/>
        </w:rPr>
        <w:t>..</w:t>
      </w:r>
      <w:r w:rsidR="006258DA" w:rsidRPr="00C0462E">
        <w:rPr>
          <w:rFonts w:ascii="Times New Roman" w:hAnsi="Times New Roman" w:cs="Times New Roman"/>
          <w:sz w:val="28"/>
          <w:szCs w:val="28"/>
          <w:lang w:val="uk-UA"/>
        </w:rPr>
        <w:t>…</w:t>
      </w:r>
      <w:r w:rsidRPr="00C0462E">
        <w:rPr>
          <w:rFonts w:ascii="Times New Roman" w:hAnsi="Times New Roman" w:cs="Times New Roman"/>
          <w:sz w:val="28"/>
          <w:szCs w:val="28"/>
          <w:lang w:val="uk-UA"/>
        </w:rPr>
        <w:t>.</w:t>
      </w:r>
      <w:r w:rsidR="00562D9B" w:rsidRPr="00C0462E">
        <w:rPr>
          <w:rFonts w:ascii="Times New Roman" w:hAnsi="Times New Roman" w:cs="Times New Roman"/>
          <w:sz w:val="28"/>
          <w:szCs w:val="28"/>
          <w:lang w:val="uk-UA"/>
        </w:rPr>
        <w:t>39</w:t>
      </w:r>
    </w:p>
    <w:p w:rsidR="00562D9B" w:rsidRPr="00C0462E" w:rsidRDefault="00B5528D" w:rsidP="00B5528D">
      <w:pPr>
        <w:pStyle w:val="a4"/>
        <w:spacing w:after="0" w:line="360" w:lineRule="auto"/>
        <w:ind w:left="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2.6  </w:t>
      </w:r>
      <w:r w:rsidR="00562D9B" w:rsidRPr="00C0462E">
        <w:rPr>
          <w:rFonts w:ascii="Times New Roman" w:hAnsi="Times New Roman" w:cs="Times New Roman"/>
          <w:sz w:val="28"/>
          <w:szCs w:val="28"/>
        </w:rPr>
        <w:t xml:space="preserve">Статистична обробка </w:t>
      </w:r>
      <w:r w:rsidR="00562D9B" w:rsidRPr="00C0462E">
        <w:rPr>
          <w:rFonts w:ascii="Times New Roman" w:hAnsi="Times New Roman" w:cs="Times New Roman"/>
          <w:sz w:val="28"/>
          <w:szCs w:val="28"/>
          <w:lang w:val="uk-UA"/>
        </w:rPr>
        <w:t xml:space="preserve">отриманих </w:t>
      </w:r>
      <w:r w:rsidR="00562D9B" w:rsidRPr="00C0462E">
        <w:rPr>
          <w:rFonts w:ascii="Times New Roman" w:hAnsi="Times New Roman" w:cs="Times New Roman"/>
          <w:sz w:val="28"/>
          <w:szCs w:val="28"/>
        </w:rPr>
        <w:t xml:space="preserve">показників </w:t>
      </w:r>
      <w:r w:rsidR="00562D9B" w:rsidRPr="00C0462E">
        <w:rPr>
          <w:rFonts w:ascii="Times New Roman" w:hAnsi="Times New Roman" w:cs="Times New Roman"/>
          <w:sz w:val="28"/>
          <w:szCs w:val="28"/>
          <w:lang w:val="uk-UA"/>
        </w:rPr>
        <w:t>…………………………</w:t>
      </w:r>
      <w:r w:rsidRPr="00C0462E">
        <w:rPr>
          <w:rFonts w:ascii="Times New Roman" w:hAnsi="Times New Roman" w:cs="Times New Roman"/>
          <w:sz w:val="28"/>
          <w:szCs w:val="28"/>
          <w:lang w:val="uk-UA"/>
        </w:rPr>
        <w:t>…</w:t>
      </w:r>
      <w:r w:rsidR="00562D9B" w:rsidRPr="00C0462E">
        <w:rPr>
          <w:rFonts w:ascii="Times New Roman" w:hAnsi="Times New Roman" w:cs="Times New Roman"/>
          <w:sz w:val="28"/>
          <w:szCs w:val="28"/>
          <w:lang w:val="uk-UA"/>
        </w:rPr>
        <w:t>.40</w:t>
      </w:r>
    </w:p>
    <w:p w:rsidR="00562D9B" w:rsidRPr="00C0462E" w:rsidRDefault="00562D9B" w:rsidP="00A82BF8">
      <w:pPr>
        <w:pStyle w:val="a4"/>
        <w:numPr>
          <w:ilvl w:val="0"/>
          <w:numId w:val="14"/>
        </w:num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rPr>
        <w:t>ЕКСПЕРИМЕНТАЛЬНА ЧАСТИНА</w:t>
      </w:r>
      <w:r w:rsidR="00A82BF8" w:rsidRPr="00C0462E">
        <w:rPr>
          <w:rFonts w:ascii="Times New Roman" w:hAnsi="Times New Roman" w:cs="Times New Roman"/>
          <w:sz w:val="28"/>
          <w:szCs w:val="28"/>
          <w:lang w:val="uk-UA"/>
        </w:rPr>
        <w:t>………………………………………</w:t>
      </w:r>
      <w:r w:rsidRPr="00C0462E">
        <w:rPr>
          <w:rFonts w:ascii="Times New Roman" w:hAnsi="Times New Roman" w:cs="Times New Roman"/>
          <w:sz w:val="28"/>
          <w:szCs w:val="28"/>
          <w:lang w:val="uk-UA"/>
        </w:rPr>
        <w:t>43</w:t>
      </w:r>
    </w:p>
    <w:p w:rsidR="00A82BF8" w:rsidRPr="00C0462E" w:rsidRDefault="00A82BF8" w:rsidP="00A82BF8">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hAnsi="Times New Roman" w:cs="Times New Roman"/>
          <w:sz w:val="28"/>
          <w:szCs w:val="28"/>
          <w:lang w:val="uk-UA"/>
        </w:rPr>
        <w:t xml:space="preserve">3.1 </w:t>
      </w:r>
      <w:r w:rsidRPr="00C0462E">
        <w:rPr>
          <w:rFonts w:ascii="Times New Roman" w:eastAsia="Times New Roman" w:hAnsi="Times New Roman" w:cs="Times New Roman"/>
          <w:sz w:val="28"/>
          <w:szCs w:val="28"/>
          <w:lang w:val="uk-UA" w:eastAsia="uk-UA"/>
        </w:rPr>
        <w:t>Вимоги до якості та експертиза маргарину………………………………..49</w:t>
      </w:r>
    </w:p>
    <w:p w:rsidR="00562D9B" w:rsidRPr="00C0462E" w:rsidRDefault="00562D9B" w:rsidP="00562D9B">
      <w:pPr>
        <w:pStyle w:val="a4"/>
        <w:spacing w:after="0" w:line="360" w:lineRule="auto"/>
        <w:ind w:left="0"/>
        <w:jc w:val="both"/>
        <w:rPr>
          <w:rFonts w:ascii="Times New Roman" w:hAnsi="Times New Roman" w:cs="Times New Roman"/>
          <w:sz w:val="28"/>
          <w:szCs w:val="28"/>
        </w:rPr>
      </w:pPr>
      <w:r w:rsidRPr="00C0462E">
        <w:rPr>
          <w:rFonts w:ascii="Times New Roman" w:hAnsi="Times New Roman" w:cs="Times New Roman"/>
          <w:noProof/>
          <w:sz w:val="28"/>
          <w:szCs w:val="28"/>
        </w:rPr>
        <w:t>4  ОХОРОНА ПРАЦІ</w:t>
      </w:r>
      <w:r w:rsidRPr="00C0462E">
        <w:rPr>
          <w:rFonts w:ascii="Times New Roman" w:hAnsi="Times New Roman" w:cs="Times New Roman"/>
          <w:noProof/>
          <w:sz w:val="28"/>
          <w:szCs w:val="28"/>
          <w:lang w:val="uk-UA"/>
        </w:rPr>
        <w:t xml:space="preserve"> </w:t>
      </w:r>
      <w:r w:rsidR="005838B9" w:rsidRPr="00C0462E">
        <w:rPr>
          <w:rFonts w:ascii="Times New Roman" w:hAnsi="Times New Roman" w:cs="Times New Roman"/>
          <w:noProof/>
          <w:sz w:val="28"/>
          <w:szCs w:val="28"/>
          <w:lang w:val="uk-UA"/>
        </w:rPr>
        <w:t>………………………………………………………..</w:t>
      </w:r>
      <w:r w:rsidRPr="00C0462E">
        <w:rPr>
          <w:rFonts w:ascii="Times New Roman" w:hAnsi="Times New Roman" w:cs="Times New Roman"/>
          <w:noProof/>
          <w:sz w:val="28"/>
          <w:szCs w:val="28"/>
          <w:lang w:val="uk-UA"/>
        </w:rPr>
        <w:t>….5</w:t>
      </w:r>
      <w:r w:rsidR="005838B9" w:rsidRPr="00C0462E">
        <w:rPr>
          <w:rFonts w:ascii="Times New Roman" w:hAnsi="Times New Roman" w:cs="Times New Roman"/>
          <w:noProof/>
          <w:sz w:val="28"/>
          <w:szCs w:val="28"/>
          <w:lang w:val="uk-UA"/>
        </w:rPr>
        <w:t>6</w:t>
      </w:r>
    </w:p>
    <w:p w:rsidR="00562D9B" w:rsidRPr="00C0462E" w:rsidRDefault="00562D9B" w:rsidP="00562D9B">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rPr>
        <w:t>ВИСНОВКИ</w:t>
      </w:r>
      <w:r w:rsidRPr="00C0462E">
        <w:rPr>
          <w:rFonts w:ascii="Times New Roman" w:hAnsi="Times New Roman" w:cs="Times New Roman"/>
          <w:sz w:val="28"/>
          <w:szCs w:val="28"/>
          <w:lang w:val="uk-UA"/>
        </w:rPr>
        <w:t>……………………………………………………………………...</w:t>
      </w:r>
      <w:r w:rsidR="005838B9" w:rsidRPr="00C0462E">
        <w:rPr>
          <w:rFonts w:ascii="Times New Roman" w:hAnsi="Times New Roman" w:cs="Times New Roman"/>
          <w:sz w:val="28"/>
          <w:szCs w:val="28"/>
          <w:lang w:val="uk-UA"/>
        </w:rPr>
        <w:t>65</w:t>
      </w:r>
    </w:p>
    <w:p w:rsidR="005838B9" w:rsidRPr="00C0462E" w:rsidRDefault="005838B9" w:rsidP="00562D9B">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ПРАКТИЧНІ РЕКОМЕНДАЦІЇ………………………………………………...67</w:t>
      </w:r>
    </w:p>
    <w:p w:rsidR="00562D9B" w:rsidRPr="00C0462E" w:rsidRDefault="00562D9B" w:rsidP="00562D9B">
      <w:pPr>
        <w:spacing w:after="0" w:line="360" w:lineRule="auto"/>
        <w:jc w:val="both"/>
        <w:rPr>
          <w:rFonts w:ascii="Times New Roman" w:eastAsia="Calibri" w:hAnsi="Times New Roman" w:cs="Times New Roman"/>
          <w:sz w:val="28"/>
          <w:szCs w:val="28"/>
          <w:lang w:val="uk-UA"/>
        </w:rPr>
      </w:pPr>
      <w:r w:rsidRPr="00C0462E">
        <w:rPr>
          <w:rFonts w:ascii="Times New Roman" w:eastAsia="Calibri" w:hAnsi="Times New Roman" w:cs="Times New Roman"/>
          <w:sz w:val="28"/>
          <w:szCs w:val="28"/>
        </w:rPr>
        <w:t>ПЕРЕЛІК ПОСИЛАНЬ</w:t>
      </w:r>
      <w:r w:rsidRPr="00C0462E">
        <w:rPr>
          <w:rFonts w:ascii="Times New Roman" w:eastAsia="Calibri" w:hAnsi="Times New Roman" w:cs="Times New Roman"/>
          <w:sz w:val="28"/>
          <w:szCs w:val="28"/>
          <w:lang w:val="uk-UA"/>
        </w:rPr>
        <w:t>……………………………………………………….…6</w:t>
      </w:r>
      <w:r w:rsidR="0027382F" w:rsidRPr="00C0462E">
        <w:rPr>
          <w:rFonts w:ascii="Times New Roman" w:eastAsia="Calibri" w:hAnsi="Times New Roman" w:cs="Times New Roman"/>
          <w:sz w:val="28"/>
          <w:szCs w:val="28"/>
          <w:lang w:val="uk-UA"/>
        </w:rPr>
        <w:t>8</w:t>
      </w:r>
    </w:p>
    <w:p w:rsidR="00E739D0" w:rsidRPr="00C0462E" w:rsidRDefault="00E739D0" w:rsidP="00E739D0">
      <w:pPr>
        <w:spacing w:after="0" w:line="360" w:lineRule="auto"/>
        <w:jc w:val="both"/>
        <w:rPr>
          <w:sz w:val="28"/>
          <w:szCs w:val="28"/>
          <w:lang w:val="uk-UA"/>
        </w:rPr>
        <w:sectPr w:rsidR="00E739D0" w:rsidRPr="00C0462E" w:rsidSect="00936C4A">
          <w:headerReference w:type="even" r:id="rId9"/>
          <w:headerReference w:type="default" r:id="rId10"/>
          <w:pgSz w:w="11906" w:h="16838"/>
          <w:pgMar w:top="1134" w:right="850" w:bottom="1134" w:left="1701" w:header="708" w:footer="708" w:gutter="0"/>
          <w:cols w:space="708"/>
          <w:docGrid w:linePitch="360"/>
        </w:sectPr>
      </w:pPr>
    </w:p>
    <w:p w:rsidR="00E739D0" w:rsidRPr="00C0462E" w:rsidRDefault="00E739D0" w:rsidP="00E739D0">
      <w:pPr>
        <w:spacing w:after="0" w:line="360" w:lineRule="auto"/>
        <w:jc w:val="center"/>
        <w:rPr>
          <w:rFonts w:ascii="Times New Roman" w:hAnsi="Times New Roman"/>
          <w:sz w:val="28"/>
          <w:szCs w:val="28"/>
          <w:lang w:val="uk-UA"/>
        </w:rPr>
      </w:pPr>
      <w:r w:rsidRPr="00C0462E">
        <w:rPr>
          <w:rFonts w:ascii="Times New Roman" w:hAnsi="Times New Roman"/>
          <w:sz w:val="28"/>
          <w:szCs w:val="28"/>
          <w:lang w:val="uk-UA"/>
        </w:rPr>
        <w:lastRenderedPageBreak/>
        <w:t>ПЕРЕЛІК УМОВНИХ ПОЗНАЧЕНЬ, СИМВОЛІВ, ОДИНИЦЬ,</w:t>
      </w:r>
    </w:p>
    <w:p w:rsidR="00E739D0" w:rsidRPr="00C0462E" w:rsidRDefault="00E739D0" w:rsidP="00E739D0">
      <w:pPr>
        <w:spacing w:after="0" w:line="360" w:lineRule="auto"/>
        <w:jc w:val="both"/>
        <w:rPr>
          <w:rFonts w:ascii="Times New Roman" w:hAnsi="Times New Roman"/>
          <w:sz w:val="28"/>
          <w:szCs w:val="28"/>
          <w:lang w:val="uk-UA"/>
        </w:rPr>
      </w:pPr>
      <w:r w:rsidRPr="00C0462E">
        <w:rPr>
          <w:rFonts w:ascii="Times New Roman" w:hAnsi="Times New Roman"/>
          <w:sz w:val="28"/>
          <w:szCs w:val="28"/>
          <w:lang w:val="uk-UA"/>
        </w:rPr>
        <w:t xml:space="preserve">                                      СКОРОЧЕНЬ І ТЕРМІНІВ                                                       </w:t>
      </w:r>
    </w:p>
    <w:p w:rsidR="00E739D0" w:rsidRPr="00C0462E" w:rsidRDefault="00E739D0" w:rsidP="00E739D0">
      <w:pPr>
        <w:spacing w:after="0" w:line="360" w:lineRule="auto"/>
        <w:jc w:val="both"/>
        <w:rPr>
          <w:rFonts w:ascii="Times New Roman" w:hAnsi="Times New Roman"/>
          <w:sz w:val="28"/>
          <w:szCs w:val="28"/>
          <w:lang w:val="uk-UA"/>
        </w:rPr>
      </w:pPr>
    </w:p>
    <w:p w:rsidR="00E739D0" w:rsidRPr="00C0462E" w:rsidRDefault="00E739D0" w:rsidP="00E739D0">
      <w:pPr>
        <w:spacing w:after="0" w:line="360" w:lineRule="auto"/>
        <w:jc w:val="both"/>
        <w:rPr>
          <w:rFonts w:ascii="Times New Roman" w:hAnsi="Times New Roman"/>
          <w:sz w:val="28"/>
          <w:szCs w:val="28"/>
          <w:lang w:val="uk-UA"/>
        </w:rPr>
      </w:pPr>
    </w:p>
    <w:p w:rsidR="00AB74C5" w:rsidRPr="00C0462E" w:rsidRDefault="00AB74C5" w:rsidP="002124EA">
      <w:pPr>
        <w:spacing w:after="0" w:line="360" w:lineRule="auto"/>
        <w:jc w:val="both"/>
        <w:rPr>
          <w:rFonts w:ascii="Times New Roman" w:hAnsi="Times New Roman"/>
          <w:sz w:val="28"/>
          <w:szCs w:val="28"/>
          <w:lang w:val="uk-UA"/>
        </w:rPr>
      </w:pPr>
      <w:r w:rsidRPr="00C0462E">
        <w:rPr>
          <w:rFonts w:ascii="Times New Roman" w:hAnsi="Times New Roman"/>
          <w:sz w:val="28"/>
          <w:szCs w:val="28"/>
          <w:lang w:val="uk-UA"/>
        </w:rPr>
        <w:t xml:space="preserve">ВЖК – вільні жирні кислоти </w:t>
      </w:r>
    </w:p>
    <w:p w:rsidR="00AB74C5" w:rsidRPr="00C0462E" w:rsidRDefault="00AB74C5" w:rsidP="002124EA">
      <w:pPr>
        <w:spacing w:after="0" w:line="360" w:lineRule="auto"/>
        <w:jc w:val="both"/>
        <w:rPr>
          <w:rFonts w:ascii="Times New Roman" w:hAnsi="Times New Roman"/>
          <w:sz w:val="28"/>
          <w:szCs w:val="28"/>
          <w:lang w:val="uk-UA"/>
        </w:rPr>
      </w:pPr>
      <w:r w:rsidRPr="00C0462E">
        <w:rPr>
          <w:rFonts w:ascii="Times New Roman" w:hAnsi="Times New Roman"/>
          <w:sz w:val="28"/>
          <w:szCs w:val="28"/>
          <w:lang w:val="uk-UA"/>
        </w:rPr>
        <w:t>ГЛ – гліколіпіди</w:t>
      </w:r>
    </w:p>
    <w:p w:rsidR="00AB74C5" w:rsidRPr="00C0462E" w:rsidRDefault="00AB74C5" w:rsidP="002124EA">
      <w:pPr>
        <w:spacing w:after="0" w:line="360" w:lineRule="auto"/>
        <w:jc w:val="both"/>
        <w:rPr>
          <w:rFonts w:ascii="Times New Roman" w:hAnsi="Times New Roman"/>
          <w:sz w:val="28"/>
          <w:szCs w:val="28"/>
          <w:lang w:val="uk-UA"/>
        </w:rPr>
      </w:pPr>
      <w:r w:rsidRPr="00C0462E">
        <w:rPr>
          <w:rFonts w:ascii="Times New Roman" w:hAnsi="Times New Roman"/>
          <w:sz w:val="28"/>
          <w:szCs w:val="28"/>
          <w:lang w:val="uk-UA"/>
        </w:rPr>
        <w:t>ЖК – жирні кислоти</w:t>
      </w:r>
    </w:p>
    <w:p w:rsidR="00AB74C5" w:rsidRPr="00C0462E" w:rsidRDefault="00AB74C5" w:rsidP="002124EA">
      <w:pPr>
        <w:spacing w:after="0" w:line="360" w:lineRule="auto"/>
        <w:jc w:val="both"/>
        <w:rPr>
          <w:rFonts w:ascii="Times New Roman" w:hAnsi="Times New Roman"/>
          <w:sz w:val="28"/>
          <w:szCs w:val="28"/>
          <w:lang w:val="uk-UA"/>
        </w:rPr>
      </w:pPr>
      <w:r w:rsidRPr="00C0462E">
        <w:rPr>
          <w:rFonts w:ascii="Times New Roman" w:hAnsi="Times New Roman"/>
          <w:sz w:val="28"/>
          <w:szCs w:val="28"/>
          <w:lang w:val="uk-UA"/>
        </w:rPr>
        <w:t>ЛП - ліпопротеїди</w:t>
      </w:r>
    </w:p>
    <w:p w:rsidR="00AB74C5" w:rsidRPr="00C0462E" w:rsidRDefault="00AB74C5" w:rsidP="002124EA">
      <w:pPr>
        <w:spacing w:after="0" w:line="360" w:lineRule="auto"/>
        <w:jc w:val="both"/>
        <w:rPr>
          <w:rFonts w:ascii="Times New Roman" w:hAnsi="Times New Roman"/>
          <w:sz w:val="28"/>
          <w:szCs w:val="28"/>
          <w:lang w:val="uk-UA"/>
        </w:rPr>
      </w:pPr>
      <w:r w:rsidRPr="00C0462E">
        <w:rPr>
          <w:rFonts w:ascii="Times New Roman" w:hAnsi="Times New Roman"/>
          <w:sz w:val="28"/>
          <w:szCs w:val="28"/>
          <w:lang w:val="uk-UA"/>
        </w:rPr>
        <w:t>ЛПВЩ – ліпопротеїди високої щільності</w:t>
      </w:r>
    </w:p>
    <w:p w:rsidR="00AB74C5" w:rsidRPr="00C0462E" w:rsidRDefault="00AB74C5" w:rsidP="002124EA">
      <w:pPr>
        <w:spacing w:after="0" w:line="360" w:lineRule="auto"/>
        <w:jc w:val="both"/>
        <w:rPr>
          <w:rFonts w:ascii="Times New Roman" w:hAnsi="Times New Roman"/>
          <w:sz w:val="28"/>
          <w:szCs w:val="28"/>
          <w:lang w:val="uk-UA"/>
        </w:rPr>
      </w:pPr>
      <w:r w:rsidRPr="00C0462E">
        <w:rPr>
          <w:rFonts w:ascii="Times New Roman" w:hAnsi="Times New Roman"/>
          <w:sz w:val="28"/>
          <w:szCs w:val="28"/>
          <w:lang w:val="uk-UA"/>
        </w:rPr>
        <w:t>ЛПНЩ – ліпопротеїди низької щільності</w:t>
      </w:r>
    </w:p>
    <w:p w:rsidR="00AB74C5" w:rsidRPr="00C0462E" w:rsidRDefault="00AB74C5" w:rsidP="002124EA">
      <w:pPr>
        <w:spacing w:after="0" w:line="360" w:lineRule="auto"/>
        <w:jc w:val="both"/>
        <w:rPr>
          <w:rFonts w:ascii="Times New Roman" w:hAnsi="Times New Roman"/>
          <w:sz w:val="28"/>
          <w:szCs w:val="28"/>
          <w:lang w:val="uk-UA"/>
        </w:rPr>
      </w:pPr>
      <w:r w:rsidRPr="00C0462E">
        <w:rPr>
          <w:rFonts w:ascii="Times New Roman" w:hAnsi="Times New Roman"/>
          <w:sz w:val="28"/>
          <w:szCs w:val="28"/>
          <w:lang w:val="uk-UA"/>
        </w:rPr>
        <w:t>ПОЛ – перекисне окислення ліпідів</w:t>
      </w:r>
    </w:p>
    <w:p w:rsidR="00AB74C5" w:rsidRPr="00C0462E" w:rsidRDefault="00AB74C5" w:rsidP="002124EA">
      <w:pPr>
        <w:spacing w:after="0" w:line="360" w:lineRule="auto"/>
        <w:jc w:val="both"/>
        <w:rPr>
          <w:rFonts w:ascii="Times New Roman" w:hAnsi="Times New Roman"/>
          <w:sz w:val="28"/>
          <w:szCs w:val="28"/>
          <w:lang w:val="uk-UA"/>
        </w:rPr>
      </w:pPr>
      <w:r w:rsidRPr="00C0462E">
        <w:rPr>
          <w:rFonts w:ascii="Times New Roman" w:hAnsi="Times New Roman"/>
          <w:sz w:val="28"/>
          <w:szCs w:val="28"/>
          <w:lang w:val="uk-UA"/>
        </w:rPr>
        <w:t>ТГ – тригліцеріди</w:t>
      </w:r>
    </w:p>
    <w:p w:rsidR="00AB74C5" w:rsidRPr="00C0462E" w:rsidRDefault="00AB74C5" w:rsidP="002124EA">
      <w:pPr>
        <w:spacing w:after="0" w:line="360" w:lineRule="auto"/>
        <w:jc w:val="both"/>
        <w:rPr>
          <w:rFonts w:ascii="Times New Roman" w:hAnsi="Times New Roman"/>
          <w:sz w:val="28"/>
          <w:szCs w:val="28"/>
          <w:lang w:val="uk-UA"/>
        </w:rPr>
      </w:pPr>
      <w:r w:rsidRPr="00C0462E">
        <w:rPr>
          <w:rFonts w:ascii="Times New Roman" w:hAnsi="Times New Roman"/>
          <w:sz w:val="28"/>
          <w:szCs w:val="28"/>
          <w:lang w:val="uk-UA"/>
        </w:rPr>
        <w:t>ТТГ – тверді тригліцеріди</w:t>
      </w:r>
    </w:p>
    <w:p w:rsidR="00AB74C5" w:rsidRPr="00C0462E" w:rsidRDefault="00AB74C5" w:rsidP="002124EA">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УФО - ультрафіолетове опромінення</w:t>
      </w:r>
    </w:p>
    <w:p w:rsidR="00AB74C5" w:rsidRPr="00C0462E" w:rsidRDefault="00AB74C5" w:rsidP="002124EA">
      <w:pPr>
        <w:spacing w:after="0" w:line="360" w:lineRule="auto"/>
        <w:jc w:val="both"/>
        <w:rPr>
          <w:rFonts w:ascii="Times New Roman" w:hAnsi="Times New Roman"/>
          <w:sz w:val="28"/>
          <w:szCs w:val="28"/>
          <w:lang w:val="uk-UA"/>
        </w:rPr>
      </w:pPr>
      <w:r w:rsidRPr="00C0462E">
        <w:rPr>
          <w:rFonts w:ascii="Times New Roman" w:hAnsi="Times New Roman"/>
          <w:sz w:val="28"/>
          <w:szCs w:val="28"/>
          <w:lang w:val="uk-UA"/>
        </w:rPr>
        <w:t>ФЛ – фосфоліпіди</w:t>
      </w:r>
    </w:p>
    <w:p w:rsidR="00E739D0" w:rsidRPr="00C0462E" w:rsidRDefault="00E739D0" w:rsidP="002124EA">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ФЕК - фотоелектроколориметр</w:t>
      </w:r>
    </w:p>
    <w:p w:rsidR="00E739D0" w:rsidRPr="00C0462E" w:rsidRDefault="00E739D0" w:rsidP="00E739D0">
      <w:pPr>
        <w:spacing w:after="0" w:line="360" w:lineRule="auto"/>
        <w:ind w:firstLine="720"/>
        <w:jc w:val="center"/>
        <w:outlineLvl w:val="0"/>
        <w:rPr>
          <w:rFonts w:ascii="Times New Roman" w:hAnsi="Times New Roman"/>
          <w:sz w:val="28"/>
          <w:szCs w:val="28"/>
          <w:lang w:val="uk-UA"/>
        </w:rPr>
      </w:pPr>
    </w:p>
    <w:p w:rsidR="00E739D0" w:rsidRPr="00C0462E" w:rsidRDefault="00E739D0" w:rsidP="00E739D0">
      <w:pPr>
        <w:rPr>
          <w:rFonts w:ascii="Times New Roman" w:hAnsi="Times New Roman"/>
          <w:sz w:val="28"/>
          <w:szCs w:val="28"/>
          <w:lang w:val="uk-UA"/>
        </w:rPr>
      </w:pPr>
      <w:r w:rsidRPr="00C0462E">
        <w:rPr>
          <w:rFonts w:ascii="Times New Roman" w:hAnsi="Times New Roman"/>
          <w:sz w:val="28"/>
          <w:szCs w:val="28"/>
          <w:lang w:val="uk-UA"/>
        </w:rPr>
        <w:br w:type="page"/>
      </w:r>
    </w:p>
    <w:p w:rsidR="00E739D0" w:rsidRPr="00C0462E" w:rsidRDefault="00E739D0" w:rsidP="0053155E">
      <w:pPr>
        <w:spacing w:after="0"/>
        <w:jc w:val="center"/>
        <w:rPr>
          <w:rFonts w:ascii="Times New Roman" w:hAnsi="Times New Roman"/>
          <w:sz w:val="28"/>
          <w:szCs w:val="28"/>
          <w:lang w:val="uk-UA"/>
        </w:rPr>
      </w:pPr>
      <w:r w:rsidRPr="00C0462E">
        <w:rPr>
          <w:rFonts w:ascii="Times New Roman" w:hAnsi="Times New Roman"/>
          <w:sz w:val="28"/>
          <w:szCs w:val="28"/>
          <w:lang w:val="uk-UA"/>
        </w:rPr>
        <w:lastRenderedPageBreak/>
        <w:t>ВСТУП</w:t>
      </w:r>
    </w:p>
    <w:p w:rsidR="00E739D0" w:rsidRPr="00C0462E" w:rsidRDefault="00E739D0" w:rsidP="0053155E">
      <w:pPr>
        <w:spacing w:after="0"/>
        <w:jc w:val="center"/>
        <w:rPr>
          <w:rFonts w:ascii="Times New Roman" w:hAnsi="Times New Roman"/>
          <w:b/>
          <w:sz w:val="28"/>
          <w:szCs w:val="28"/>
          <w:lang w:val="uk-UA"/>
        </w:rPr>
      </w:pPr>
    </w:p>
    <w:p w:rsidR="00E739D0" w:rsidRPr="00C0462E" w:rsidRDefault="00E739D0" w:rsidP="0053155E">
      <w:pPr>
        <w:spacing w:after="0"/>
        <w:jc w:val="center"/>
        <w:rPr>
          <w:rFonts w:ascii="Times New Roman" w:hAnsi="Times New Roman"/>
          <w:b/>
          <w:sz w:val="28"/>
          <w:szCs w:val="28"/>
          <w:lang w:val="uk-UA"/>
        </w:rPr>
      </w:pPr>
    </w:p>
    <w:p w:rsidR="00A776E2" w:rsidRPr="00C0462E" w:rsidRDefault="00A776E2" w:rsidP="00A776E2">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Основною сировиною для виробництва маргарину є жирова основа (до 82%), яка багато в чому визначає якість готового продукту, а її </w:t>
      </w:r>
      <w:r w:rsidR="00FA7995" w:rsidRPr="00C0462E">
        <w:rPr>
          <w:rFonts w:ascii="Times New Roman" w:hAnsi="Times New Roman" w:cs="Times New Roman"/>
          <w:sz w:val="28"/>
          <w:szCs w:val="28"/>
          <w:lang w:val="uk-UA"/>
        </w:rPr>
        <w:t xml:space="preserve">реологічні характеристики та </w:t>
      </w:r>
      <w:r w:rsidRPr="00C0462E">
        <w:rPr>
          <w:rFonts w:ascii="Times New Roman" w:hAnsi="Times New Roman" w:cs="Times New Roman"/>
          <w:sz w:val="28"/>
          <w:szCs w:val="28"/>
          <w:lang w:val="uk-UA"/>
        </w:rPr>
        <w:t>фізико-хімічні показники зумовлюють ці властивості маргарину.</w:t>
      </w:r>
    </w:p>
    <w:p w:rsidR="00A776E2" w:rsidRPr="00C0462E" w:rsidRDefault="00A776E2" w:rsidP="00A776E2">
      <w:pPr>
        <w:spacing w:after="0" w:line="360" w:lineRule="auto"/>
        <w:ind w:firstLine="708"/>
        <w:jc w:val="both"/>
        <w:rPr>
          <w:rFonts w:ascii="Times New Roman" w:hAnsi="Times New Roman" w:cs="Times New Roman"/>
          <w:sz w:val="28"/>
          <w:szCs w:val="28"/>
        </w:rPr>
      </w:pPr>
      <w:proofErr w:type="gramStart"/>
      <w:r w:rsidRPr="00C0462E">
        <w:rPr>
          <w:rFonts w:ascii="Times New Roman" w:hAnsi="Times New Roman" w:cs="Times New Roman"/>
          <w:sz w:val="28"/>
          <w:szCs w:val="28"/>
        </w:rPr>
        <w:t>Вершкове</w:t>
      </w:r>
      <w:proofErr w:type="gramEnd"/>
      <w:r w:rsidRPr="00C0462E">
        <w:rPr>
          <w:rFonts w:ascii="Times New Roman" w:hAnsi="Times New Roman" w:cs="Times New Roman"/>
          <w:sz w:val="28"/>
          <w:szCs w:val="28"/>
        </w:rPr>
        <w:t xml:space="preserve"> масло і маргарин є харчовими продуктами зі складним багатокомпонентним хімічним складом. Крім основного компонента - жиру, що становить близько 80% від загальної маси продукту, </w:t>
      </w:r>
      <w:proofErr w:type="gramStart"/>
      <w:r w:rsidRPr="00C0462E">
        <w:rPr>
          <w:rFonts w:ascii="Times New Roman" w:hAnsi="Times New Roman" w:cs="Times New Roman"/>
          <w:sz w:val="28"/>
          <w:szCs w:val="28"/>
        </w:rPr>
        <w:t>до</w:t>
      </w:r>
      <w:proofErr w:type="gramEnd"/>
      <w:r w:rsidRPr="00C0462E">
        <w:rPr>
          <w:rFonts w:ascii="Times New Roman" w:hAnsi="Times New Roman" w:cs="Times New Roman"/>
          <w:sz w:val="28"/>
          <w:szCs w:val="28"/>
        </w:rPr>
        <w:t xml:space="preserve"> їх складу входять вода, білкові речовини, вуглеводи, мінеральні речовини, вітаміни і деякі інші компоненти. Велика кількість </w:t>
      </w:r>
      <w:proofErr w:type="gramStart"/>
      <w:r w:rsidRPr="00C0462E">
        <w:rPr>
          <w:rFonts w:ascii="Times New Roman" w:hAnsi="Times New Roman" w:cs="Times New Roman"/>
          <w:sz w:val="28"/>
          <w:szCs w:val="28"/>
        </w:rPr>
        <w:t>р</w:t>
      </w:r>
      <w:proofErr w:type="gramEnd"/>
      <w:r w:rsidRPr="00C0462E">
        <w:rPr>
          <w:rFonts w:ascii="Times New Roman" w:hAnsi="Times New Roman" w:cs="Times New Roman"/>
          <w:sz w:val="28"/>
          <w:szCs w:val="28"/>
        </w:rPr>
        <w:t>ізних за своїми фізичними і хімічними властивостями компонентів, а також присутність води створюють умови для розвитку в продуктах в певних умовах органолептичних, фізико-хімічних, мікробіологічних та інших вад. Зниження температури зберігання вершкового мас</w:t>
      </w:r>
      <w:r w:rsidR="00313415" w:rsidRPr="00C0462E">
        <w:rPr>
          <w:rFonts w:ascii="Times New Roman" w:hAnsi="Times New Roman" w:cs="Times New Roman"/>
          <w:sz w:val="28"/>
          <w:szCs w:val="28"/>
        </w:rPr>
        <w:t>ла до 3</w:t>
      </w:r>
      <w:proofErr w:type="gramStart"/>
      <w:r w:rsidR="00313415" w:rsidRPr="00C0462E">
        <w:rPr>
          <w:rFonts w:ascii="Times New Roman" w:hAnsi="Times New Roman" w:cs="Times New Roman"/>
          <w:sz w:val="28"/>
          <w:szCs w:val="28"/>
        </w:rPr>
        <w:t xml:space="preserve"> °С</w:t>
      </w:r>
      <w:proofErr w:type="gramEnd"/>
      <w:r w:rsidR="00313415" w:rsidRPr="00C0462E">
        <w:rPr>
          <w:rFonts w:ascii="Times New Roman" w:hAnsi="Times New Roman" w:cs="Times New Roman"/>
          <w:sz w:val="28"/>
          <w:szCs w:val="28"/>
        </w:rPr>
        <w:t xml:space="preserve"> і маргарину до 10 °</w:t>
      </w:r>
      <w:r w:rsidRPr="00C0462E">
        <w:rPr>
          <w:rFonts w:ascii="Times New Roman" w:hAnsi="Times New Roman" w:cs="Times New Roman"/>
          <w:sz w:val="28"/>
          <w:szCs w:val="28"/>
        </w:rPr>
        <w:t>С гарантує збереження їх якості протягом не більше 10 і 20 діб відповідно (Гост 37-91 і Гост 240-85)</w:t>
      </w:r>
      <w:r w:rsidR="00B65CBB" w:rsidRPr="00C0462E">
        <w:rPr>
          <w:rFonts w:ascii="Times New Roman" w:hAnsi="Times New Roman" w:cs="Times New Roman"/>
          <w:sz w:val="28"/>
          <w:szCs w:val="28"/>
        </w:rPr>
        <w:t xml:space="preserve"> [1]</w:t>
      </w:r>
      <w:r w:rsidRPr="00C0462E">
        <w:rPr>
          <w:rFonts w:ascii="Times New Roman" w:hAnsi="Times New Roman" w:cs="Times New Roman"/>
          <w:sz w:val="28"/>
          <w:szCs w:val="28"/>
        </w:rPr>
        <w:t>.</w:t>
      </w:r>
    </w:p>
    <w:p w:rsidR="00A776E2" w:rsidRPr="00C0462E" w:rsidRDefault="00A776E2" w:rsidP="00A776E2">
      <w:pPr>
        <w:spacing w:after="0" w:line="360" w:lineRule="auto"/>
        <w:ind w:firstLine="708"/>
        <w:jc w:val="both"/>
        <w:rPr>
          <w:rFonts w:ascii="Times New Roman" w:hAnsi="Times New Roman" w:cs="Times New Roman"/>
          <w:sz w:val="28"/>
          <w:szCs w:val="28"/>
        </w:rPr>
      </w:pPr>
      <w:r w:rsidRPr="00C0462E">
        <w:rPr>
          <w:rFonts w:ascii="Times New Roman" w:hAnsi="Times New Roman" w:cs="Times New Roman"/>
          <w:sz w:val="28"/>
          <w:szCs w:val="28"/>
        </w:rPr>
        <w:t xml:space="preserve">Актуальною проблемою є розробка, що містять жири з </w:t>
      </w:r>
      <w:proofErr w:type="gramStart"/>
      <w:r w:rsidRPr="00C0462E">
        <w:rPr>
          <w:rFonts w:ascii="Times New Roman" w:hAnsi="Times New Roman" w:cs="Times New Roman"/>
          <w:sz w:val="28"/>
          <w:szCs w:val="28"/>
        </w:rPr>
        <w:t>п</w:t>
      </w:r>
      <w:proofErr w:type="gramEnd"/>
      <w:r w:rsidRPr="00C0462E">
        <w:rPr>
          <w:rFonts w:ascii="Times New Roman" w:hAnsi="Times New Roman" w:cs="Times New Roman"/>
          <w:sz w:val="28"/>
          <w:szCs w:val="28"/>
        </w:rPr>
        <w:t>ідвищеною стійкістю при зберіганні.</w:t>
      </w:r>
      <w:r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rPr>
        <w:t>Використовувані режими зберігання вершкового масла та маргарину гальмують розвиток мікрофлори. Однак при цих температурних режимах до кінця гарантійного терміну зберігання може відчуватися погіршення смаку, що виражається в появі сторонніх присмакі</w:t>
      </w:r>
      <w:proofErr w:type="gramStart"/>
      <w:r w:rsidRPr="00C0462E">
        <w:rPr>
          <w:rFonts w:ascii="Times New Roman" w:hAnsi="Times New Roman" w:cs="Times New Roman"/>
          <w:sz w:val="28"/>
          <w:szCs w:val="28"/>
        </w:rPr>
        <w:t>в</w:t>
      </w:r>
      <w:proofErr w:type="gramEnd"/>
      <w:r w:rsidRPr="00C0462E">
        <w:rPr>
          <w:rFonts w:ascii="Times New Roman" w:hAnsi="Times New Roman" w:cs="Times New Roman"/>
          <w:sz w:val="28"/>
          <w:szCs w:val="28"/>
        </w:rPr>
        <w:t>.</w:t>
      </w:r>
    </w:p>
    <w:p w:rsidR="00A776E2" w:rsidRPr="00C0462E" w:rsidRDefault="00A776E2" w:rsidP="00A776E2">
      <w:pPr>
        <w:spacing w:after="0" w:line="360" w:lineRule="auto"/>
        <w:ind w:firstLine="708"/>
        <w:jc w:val="both"/>
        <w:rPr>
          <w:rFonts w:ascii="Times New Roman" w:hAnsi="Times New Roman" w:cs="Times New Roman"/>
          <w:sz w:val="28"/>
          <w:szCs w:val="28"/>
          <w:lang w:val="uk-UA"/>
        </w:rPr>
      </w:pPr>
      <w:proofErr w:type="gramStart"/>
      <w:r w:rsidRPr="00C0462E">
        <w:rPr>
          <w:rFonts w:ascii="Times New Roman" w:hAnsi="Times New Roman" w:cs="Times New Roman"/>
          <w:sz w:val="28"/>
          <w:szCs w:val="28"/>
        </w:rPr>
        <w:t>Питання про причини погіршення якості вершкового масла і маргарину в процесі зберігання при низьких позитивних температурах вивчен</w:t>
      </w:r>
      <w:r w:rsidR="002E540B" w:rsidRPr="00C0462E">
        <w:rPr>
          <w:rFonts w:ascii="Times New Roman" w:hAnsi="Times New Roman" w:cs="Times New Roman"/>
          <w:sz w:val="28"/>
          <w:szCs w:val="28"/>
          <w:lang w:val="uk-UA"/>
        </w:rPr>
        <w:t>о</w:t>
      </w:r>
      <w:r w:rsidRPr="00C0462E">
        <w:rPr>
          <w:rFonts w:ascii="Times New Roman" w:hAnsi="Times New Roman" w:cs="Times New Roman"/>
          <w:sz w:val="28"/>
          <w:szCs w:val="28"/>
        </w:rPr>
        <w:t xml:space="preserve"> недостатньо</w:t>
      </w:r>
      <w:r w:rsidR="00FB4B79" w:rsidRPr="00C0462E">
        <w:rPr>
          <w:rFonts w:ascii="Times New Roman" w:hAnsi="Times New Roman" w:cs="Times New Roman"/>
          <w:sz w:val="28"/>
          <w:szCs w:val="28"/>
        </w:rPr>
        <w:t xml:space="preserve"> [2]</w:t>
      </w:r>
      <w:r w:rsidRPr="00C0462E">
        <w:rPr>
          <w:rFonts w:ascii="Times New Roman" w:hAnsi="Times New Roman" w:cs="Times New Roman"/>
          <w:sz w:val="28"/>
          <w:szCs w:val="28"/>
        </w:rPr>
        <w:t>.</w:t>
      </w:r>
      <w:proofErr w:type="gramEnd"/>
    </w:p>
    <w:p w:rsidR="00A776E2" w:rsidRPr="00C0462E" w:rsidRDefault="00A776E2" w:rsidP="00A776E2">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Маргаринова продукція в залежності від складу і призначення ділиться на дві основні групи. Першу групу складають власне маргарини - емульсійні системи, які за смаковими якостями повинні наближатися до вершкового масла і мати таке ж призначення.</w:t>
      </w:r>
    </w:p>
    <w:p w:rsidR="00A776E2" w:rsidRPr="00C0462E" w:rsidRDefault="00A776E2" w:rsidP="00A776E2">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До другої групи входять кондитерські, хлебопекарні і кулінарні жири, звані «шортинги» і не є емульсійними системами. Для отримання цих жирів </w:t>
      </w:r>
      <w:r w:rsidRPr="00C0462E">
        <w:rPr>
          <w:rFonts w:ascii="Times New Roman" w:hAnsi="Times New Roman" w:cs="Times New Roman"/>
          <w:sz w:val="28"/>
          <w:szCs w:val="28"/>
          <w:lang w:val="uk-UA"/>
        </w:rPr>
        <w:lastRenderedPageBreak/>
        <w:t>крім твердих жирів рослинного і тваринного походження використовують перероблені жири, які отримують шляхом гідрогенізації і переетерифікації жирів.</w:t>
      </w:r>
    </w:p>
    <w:p w:rsidR="00A776E2" w:rsidRPr="00C0462E" w:rsidRDefault="00A776E2" w:rsidP="00A776E2">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Гідрогенізація - це процес обробки рідких жирів воднем з метою переведення їх з рідкого стану в тверде в присутності мідно-нікелевого каталізатора при температурі </w:t>
      </w:r>
      <w:r w:rsidR="00313415" w:rsidRPr="00C0462E">
        <w:rPr>
          <w:rFonts w:ascii="Times New Roman" w:hAnsi="Times New Roman" w:cs="Times New Roman"/>
          <w:sz w:val="28"/>
          <w:szCs w:val="28"/>
          <w:lang w:val="uk-UA"/>
        </w:rPr>
        <w:t xml:space="preserve">200-230 </w:t>
      </w:r>
      <w:r w:rsidR="005A337E" w:rsidRPr="00C0462E">
        <w:rPr>
          <w:rFonts w:ascii="Times New Roman" w:eastAsia="Times New Roman" w:hAnsi="Times New Roman" w:cs="Times New Roman"/>
          <w:sz w:val="28"/>
          <w:szCs w:val="28"/>
          <w:vertAlign w:val="superscript"/>
          <w:lang w:val="uk-UA" w:eastAsia="ru-RU"/>
        </w:rPr>
        <w:t>°</w:t>
      </w:r>
      <w:r w:rsidRPr="00C0462E">
        <w:rPr>
          <w:rFonts w:ascii="Times New Roman" w:hAnsi="Times New Roman" w:cs="Times New Roman"/>
          <w:sz w:val="28"/>
          <w:szCs w:val="28"/>
          <w:lang w:val="uk-UA"/>
        </w:rPr>
        <w:t xml:space="preserve">С. </w:t>
      </w:r>
      <w:r w:rsidR="00BC25F0" w:rsidRPr="00C0462E">
        <w:rPr>
          <w:rFonts w:ascii="Times New Roman" w:hAnsi="Times New Roman" w:cs="Times New Roman"/>
          <w:sz w:val="28"/>
          <w:szCs w:val="28"/>
          <w:lang w:val="uk-UA"/>
        </w:rPr>
        <w:t>Н</w:t>
      </w:r>
      <w:r w:rsidRPr="00C0462E">
        <w:rPr>
          <w:rFonts w:ascii="Times New Roman" w:hAnsi="Times New Roman" w:cs="Times New Roman"/>
          <w:sz w:val="28"/>
          <w:szCs w:val="28"/>
          <w:lang w:val="uk-UA"/>
        </w:rPr>
        <w:t xml:space="preserve">енасичені жирні кислоти відновлюються в насичені. Отримані в результаті цього процесу тверді жири називаються </w:t>
      </w:r>
      <w:r w:rsidR="004E62E0" w:rsidRPr="00C0462E">
        <w:rPr>
          <w:rFonts w:ascii="Times New Roman" w:hAnsi="Times New Roman" w:cs="Times New Roman"/>
          <w:sz w:val="28"/>
          <w:szCs w:val="28"/>
          <w:lang w:val="uk-UA"/>
        </w:rPr>
        <w:t>с</w:t>
      </w:r>
      <w:r w:rsidRPr="00C0462E">
        <w:rPr>
          <w:rFonts w:ascii="Times New Roman" w:hAnsi="Times New Roman" w:cs="Times New Roman"/>
          <w:sz w:val="28"/>
          <w:szCs w:val="28"/>
          <w:lang w:val="uk-UA"/>
        </w:rPr>
        <w:t>аломас. Саломаси мают</w:t>
      </w:r>
      <w:r w:rsidR="00313415" w:rsidRPr="00C0462E">
        <w:rPr>
          <w:rFonts w:ascii="Times New Roman" w:hAnsi="Times New Roman" w:cs="Times New Roman"/>
          <w:sz w:val="28"/>
          <w:szCs w:val="28"/>
          <w:lang w:val="uk-UA"/>
        </w:rPr>
        <w:t xml:space="preserve">ь температуру плавлення 31-36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 пластичну консистенцію, колір від білого до блідо-жовтого, специфічні смак і запах.</w:t>
      </w:r>
    </w:p>
    <w:p w:rsidR="00A776E2" w:rsidRPr="00C0462E" w:rsidRDefault="00A776E2" w:rsidP="00A776E2">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Для виробництва харчових саломасів використовують рослинні масла - соняшникова, бавовняне, соєва, арахісове, а також жири морських тварин і риб.</w:t>
      </w:r>
    </w:p>
    <w:p w:rsidR="00A776E2" w:rsidRPr="00C0462E" w:rsidRDefault="00A776E2" w:rsidP="00A776E2">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У промисловості застосовується метод затвердіння жирів шляхом пере-етерифікації. Змішування</w:t>
      </w:r>
      <w:r w:rsidR="00F35537" w:rsidRPr="00C0462E">
        <w:rPr>
          <w:rFonts w:ascii="Times New Roman" w:hAnsi="Times New Roman" w:cs="Times New Roman"/>
          <w:sz w:val="28"/>
          <w:szCs w:val="28"/>
          <w:lang w:val="uk-UA"/>
        </w:rPr>
        <w:t xml:space="preserve"> рідких жирів</w:t>
      </w:r>
      <w:r w:rsidRPr="00C0462E">
        <w:rPr>
          <w:rFonts w:ascii="Times New Roman" w:hAnsi="Times New Roman" w:cs="Times New Roman"/>
          <w:sz w:val="28"/>
          <w:szCs w:val="28"/>
          <w:lang w:val="uk-UA"/>
        </w:rPr>
        <w:t xml:space="preserve"> і </w:t>
      </w:r>
      <w:r w:rsidR="00F35537" w:rsidRPr="00C0462E">
        <w:rPr>
          <w:rFonts w:ascii="Times New Roman" w:hAnsi="Times New Roman" w:cs="Times New Roman"/>
          <w:sz w:val="28"/>
          <w:szCs w:val="28"/>
          <w:lang w:val="uk-UA"/>
        </w:rPr>
        <w:t xml:space="preserve">твердих </w:t>
      </w:r>
      <w:r w:rsidR="00313415" w:rsidRPr="00C0462E">
        <w:rPr>
          <w:rFonts w:ascii="Times New Roman" w:hAnsi="Times New Roman" w:cs="Times New Roman"/>
          <w:sz w:val="28"/>
          <w:szCs w:val="28"/>
          <w:lang w:val="uk-UA"/>
        </w:rPr>
        <w:t xml:space="preserve">при температурі 90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 в присутності каталізатора (етілат або метілат натрію) призводить до радикалів жирних кислот. В останні роки широке поширення набуло спільне проведення процесів гідрогенізації і переетерифікації – гідропере-етеріфікація. Такі Саломаси мають низьку</w:t>
      </w:r>
      <w:r w:rsidR="00313415" w:rsidRPr="00C0462E">
        <w:rPr>
          <w:rFonts w:ascii="Times New Roman" w:hAnsi="Times New Roman" w:cs="Times New Roman"/>
          <w:sz w:val="28"/>
          <w:szCs w:val="28"/>
          <w:lang w:val="uk-UA"/>
        </w:rPr>
        <w:t xml:space="preserve"> температуру плавлення (25-31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 і тому мають пластичність і добрі  структурно-механічні властивості</w:t>
      </w:r>
      <w:r w:rsidR="00FB4B79" w:rsidRPr="00C0462E">
        <w:rPr>
          <w:rFonts w:ascii="Times New Roman" w:hAnsi="Times New Roman" w:cs="Times New Roman"/>
          <w:sz w:val="28"/>
          <w:szCs w:val="28"/>
        </w:rPr>
        <w:t xml:space="preserve"> [3]</w:t>
      </w:r>
      <w:r w:rsidRPr="00C0462E">
        <w:rPr>
          <w:rFonts w:ascii="Times New Roman" w:hAnsi="Times New Roman" w:cs="Times New Roman"/>
          <w:sz w:val="28"/>
          <w:szCs w:val="28"/>
          <w:lang w:val="uk-UA"/>
        </w:rPr>
        <w:t>.</w:t>
      </w:r>
    </w:p>
    <w:p w:rsidR="00A776E2" w:rsidRPr="00C0462E" w:rsidRDefault="00A776E2" w:rsidP="00A776E2">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Маргарин - високоякісний жир, приготовлений на основі рослинних олій та тваринних жирів в натуральному і гідрогенізованому вигляді з додаванням, молока,</w:t>
      </w:r>
      <w:r w:rsidR="00BC25F0" w:rsidRPr="00C0462E">
        <w:rPr>
          <w:rFonts w:ascii="Times New Roman" w:hAnsi="Times New Roman" w:cs="Times New Roman"/>
          <w:sz w:val="28"/>
          <w:szCs w:val="28"/>
          <w:lang w:val="uk-UA"/>
        </w:rPr>
        <w:t>цукру, со</w:t>
      </w:r>
      <w:r w:rsidRPr="00C0462E">
        <w:rPr>
          <w:rFonts w:ascii="Times New Roman" w:hAnsi="Times New Roman" w:cs="Times New Roman"/>
          <w:sz w:val="28"/>
          <w:szCs w:val="28"/>
          <w:lang w:val="uk-UA"/>
        </w:rPr>
        <w:t xml:space="preserve">лі, </w:t>
      </w:r>
      <w:r w:rsidR="00BC25F0" w:rsidRPr="00C0462E">
        <w:rPr>
          <w:rFonts w:ascii="Times New Roman" w:hAnsi="Times New Roman" w:cs="Times New Roman"/>
          <w:sz w:val="28"/>
          <w:szCs w:val="28"/>
          <w:lang w:val="uk-UA"/>
        </w:rPr>
        <w:t xml:space="preserve">вершкового масла </w:t>
      </w:r>
      <w:r w:rsidRPr="00C0462E">
        <w:rPr>
          <w:rFonts w:ascii="Times New Roman" w:hAnsi="Times New Roman" w:cs="Times New Roman"/>
          <w:sz w:val="28"/>
          <w:szCs w:val="28"/>
          <w:lang w:val="uk-UA"/>
        </w:rPr>
        <w:t>та інших компонентів.</w:t>
      </w:r>
    </w:p>
    <w:p w:rsidR="00A776E2" w:rsidRPr="00C0462E" w:rsidRDefault="00A776E2" w:rsidP="00A776E2">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У виробництві маргарину використовується основна сировина - жири і молоко; допоміжна сировина - цукор, сіль, какао-порошок, ароматизатори, емульгатори, вітаміни, барвники, вода питна, консерванти (бензойна, аскорбінова кислоти і ін.).</w:t>
      </w:r>
    </w:p>
    <w:p w:rsidR="00713119" w:rsidRPr="00C0462E" w:rsidRDefault="00E739D0" w:rsidP="00713119">
      <w:pPr>
        <w:pStyle w:val="a"/>
        <w:numPr>
          <w:ilvl w:val="0"/>
          <w:numId w:val="0"/>
        </w:numPr>
        <w:tabs>
          <w:tab w:val="left" w:pos="0"/>
          <w:tab w:val="left" w:pos="8100"/>
        </w:tabs>
        <w:spacing w:line="360" w:lineRule="auto"/>
        <w:ind w:firstLine="708"/>
        <w:jc w:val="both"/>
        <w:rPr>
          <w:sz w:val="28"/>
          <w:szCs w:val="28"/>
          <w:lang w:val="uk-UA"/>
        </w:rPr>
      </w:pPr>
      <w:r w:rsidRPr="00C0462E">
        <w:rPr>
          <w:sz w:val="28"/>
          <w:szCs w:val="28"/>
          <w:lang w:val="uk-UA"/>
        </w:rPr>
        <w:t>Тому, головна мета роботи –</w:t>
      </w:r>
      <w:r w:rsidR="00713119" w:rsidRPr="00C0462E">
        <w:rPr>
          <w:sz w:val="28"/>
          <w:szCs w:val="28"/>
          <w:lang w:val="uk-UA"/>
        </w:rPr>
        <w:t xml:space="preserve"> оцінити </w:t>
      </w:r>
      <w:r w:rsidR="00713119" w:rsidRPr="00C0462E">
        <w:rPr>
          <w:sz w:val="28"/>
          <w:szCs w:val="28"/>
          <w:lang w:val="en-US"/>
        </w:rPr>
        <w:t>i</w:t>
      </w:r>
      <w:r w:rsidR="00713119" w:rsidRPr="00C0462E">
        <w:rPr>
          <w:sz w:val="28"/>
          <w:szCs w:val="28"/>
          <w:lang w:val="uk-UA"/>
        </w:rPr>
        <w:t>нформативність органолептичних, фізико-хімічних та біохімічних показників якості маргарину від різних виробників</w:t>
      </w:r>
      <w:r w:rsidR="00E440C5" w:rsidRPr="00C0462E">
        <w:rPr>
          <w:sz w:val="28"/>
          <w:szCs w:val="28"/>
          <w:lang w:val="uk-UA"/>
        </w:rPr>
        <w:t xml:space="preserve"> при різних умовах його зберігання</w:t>
      </w:r>
      <w:r w:rsidR="00713119" w:rsidRPr="00C0462E">
        <w:rPr>
          <w:sz w:val="28"/>
          <w:szCs w:val="28"/>
          <w:lang w:val="uk-UA"/>
        </w:rPr>
        <w:t>.</w:t>
      </w:r>
    </w:p>
    <w:p w:rsidR="00E739D0" w:rsidRPr="00C0462E" w:rsidRDefault="00E739D0" w:rsidP="00E739D0">
      <w:pPr>
        <w:spacing w:after="0" w:line="360" w:lineRule="auto"/>
        <w:ind w:firstLine="708"/>
        <w:rPr>
          <w:rFonts w:ascii="Times New Roman" w:hAnsi="Times New Roman" w:cs="Times New Roman"/>
          <w:sz w:val="28"/>
          <w:szCs w:val="28"/>
        </w:rPr>
      </w:pPr>
      <w:r w:rsidRPr="00C0462E">
        <w:rPr>
          <w:rFonts w:ascii="Times New Roman" w:hAnsi="Times New Roman" w:cs="Times New Roman"/>
          <w:sz w:val="28"/>
          <w:szCs w:val="28"/>
        </w:rPr>
        <w:t>Для досягнення поставленної  мети необх</w:t>
      </w:r>
      <w:proofErr w:type="gramStart"/>
      <w:r w:rsidRPr="00C0462E">
        <w:rPr>
          <w:rFonts w:ascii="Times New Roman" w:hAnsi="Times New Roman" w:cs="Times New Roman"/>
          <w:sz w:val="28"/>
          <w:szCs w:val="28"/>
          <w:lang w:val="en-US"/>
        </w:rPr>
        <w:t>i</w:t>
      </w:r>
      <w:proofErr w:type="gramEnd"/>
      <w:r w:rsidRPr="00C0462E">
        <w:rPr>
          <w:rFonts w:ascii="Times New Roman" w:hAnsi="Times New Roman" w:cs="Times New Roman"/>
          <w:sz w:val="28"/>
          <w:szCs w:val="28"/>
        </w:rPr>
        <w:t>дно вир</w:t>
      </w:r>
      <w:r w:rsidRPr="00C0462E">
        <w:rPr>
          <w:rFonts w:ascii="Times New Roman" w:hAnsi="Times New Roman" w:cs="Times New Roman"/>
          <w:sz w:val="28"/>
          <w:szCs w:val="28"/>
          <w:lang w:val="en-US"/>
        </w:rPr>
        <w:t>i</w:t>
      </w:r>
      <w:r w:rsidRPr="00C0462E">
        <w:rPr>
          <w:rFonts w:ascii="Times New Roman" w:hAnsi="Times New Roman" w:cs="Times New Roman"/>
          <w:sz w:val="28"/>
          <w:szCs w:val="28"/>
        </w:rPr>
        <w:t>шити так</w:t>
      </w:r>
      <w:r w:rsidRPr="00C0462E">
        <w:rPr>
          <w:rFonts w:ascii="Times New Roman" w:hAnsi="Times New Roman" w:cs="Times New Roman"/>
          <w:sz w:val="28"/>
          <w:szCs w:val="28"/>
          <w:lang w:val="en-US"/>
        </w:rPr>
        <w:t>i</w:t>
      </w:r>
      <w:r w:rsidRPr="00C0462E">
        <w:rPr>
          <w:rFonts w:ascii="Times New Roman" w:hAnsi="Times New Roman" w:cs="Times New Roman"/>
          <w:sz w:val="28"/>
          <w:szCs w:val="28"/>
        </w:rPr>
        <w:t xml:space="preserve"> завдання:</w:t>
      </w:r>
    </w:p>
    <w:p w:rsidR="002F1CB9" w:rsidRPr="00C0462E" w:rsidRDefault="002F1CB9" w:rsidP="00F427F3">
      <w:pPr>
        <w:pStyle w:val="a4"/>
        <w:numPr>
          <w:ilvl w:val="0"/>
          <w:numId w:val="16"/>
        </w:numPr>
        <w:tabs>
          <w:tab w:val="left" w:pos="426"/>
          <w:tab w:val="left" w:pos="1134"/>
        </w:tabs>
        <w:spacing w:after="0" w:line="360" w:lineRule="auto"/>
        <w:ind w:left="0" w:firstLine="709"/>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Оцінити органолептичні та кулінарні показники якості зразків маргаринової продукції.</w:t>
      </w:r>
    </w:p>
    <w:p w:rsidR="002F1CB9" w:rsidRPr="00C0462E" w:rsidRDefault="002F1CB9" w:rsidP="00F427F3">
      <w:pPr>
        <w:pStyle w:val="a4"/>
        <w:numPr>
          <w:ilvl w:val="0"/>
          <w:numId w:val="16"/>
        </w:numPr>
        <w:tabs>
          <w:tab w:val="left" w:pos="426"/>
          <w:tab w:val="left" w:pos="1134"/>
        </w:tabs>
        <w:spacing w:after="0" w:line="360" w:lineRule="auto"/>
        <w:ind w:left="0" w:firstLine="709"/>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Оцінити фізико-хімічні показники якості зразків маргаринової продукції.</w:t>
      </w:r>
    </w:p>
    <w:p w:rsidR="002F1CB9" w:rsidRPr="00C0462E" w:rsidRDefault="002F1CB9" w:rsidP="00F427F3">
      <w:pPr>
        <w:pStyle w:val="a4"/>
        <w:numPr>
          <w:ilvl w:val="0"/>
          <w:numId w:val="16"/>
        </w:numPr>
        <w:tabs>
          <w:tab w:val="left" w:pos="426"/>
          <w:tab w:val="left" w:pos="1134"/>
        </w:tabs>
        <w:spacing w:after="0" w:line="360" w:lineRule="auto"/>
        <w:ind w:left="0" w:firstLine="709"/>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Оцінити біохімічні показники якості зразків маргаринової продукції.</w:t>
      </w:r>
    </w:p>
    <w:p w:rsidR="00E739D0" w:rsidRPr="00C0462E" w:rsidRDefault="002F1CB9" w:rsidP="00F427F3">
      <w:pPr>
        <w:pStyle w:val="a4"/>
        <w:numPr>
          <w:ilvl w:val="0"/>
          <w:numId w:val="16"/>
        </w:numPr>
        <w:tabs>
          <w:tab w:val="left" w:pos="426"/>
          <w:tab w:val="left" w:pos="1134"/>
        </w:tabs>
        <w:spacing w:after="0" w:line="360" w:lineRule="auto"/>
        <w:ind w:left="0" w:firstLine="709"/>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Оцінити загальну якість маргарину </w:t>
      </w:r>
      <w:r w:rsidRPr="00C0462E">
        <w:rPr>
          <w:rFonts w:ascii="Times New Roman" w:eastAsia="Times New Roman" w:hAnsi="Times New Roman" w:cs="Times New Roman"/>
          <w:sz w:val="28"/>
          <w:szCs w:val="28"/>
          <w:lang w:val="uk-UA" w:eastAsia="ru-RU"/>
        </w:rPr>
        <w:t>"Запорізького</w:t>
      </w:r>
      <w:r w:rsidRPr="00C0462E">
        <w:rPr>
          <w:rFonts w:ascii="Times New Roman" w:eastAsia="Times New Roman" w:hAnsi="Times New Roman" w:cs="Times New Roman"/>
          <w:lang w:val="uk-UA" w:eastAsia="ru-RU"/>
        </w:rPr>
        <w:t xml:space="preserve"> </w:t>
      </w:r>
      <w:r w:rsidRPr="00C0462E">
        <w:rPr>
          <w:rFonts w:ascii="Times New Roman" w:eastAsia="Times New Roman" w:hAnsi="Times New Roman" w:cs="Times New Roman"/>
          <w:sz w:val="28"/>
          <w:szCs w:val="28"/>
          <w:lang w:val="uk-UA" w:eastAsia="ru-RU"/>
        </w:rPr>
        <w:t>масложиркомбінату"</w:t>
      </w:r>
      <w:r w:rsidRPr="00C0462E">
        <w:rPr>
          <w:rFonts w:ascii="Times New Roman" w:hAnsi="Times New Roman" w:cs="Times New Roman"/>
          <w:sz w:val="28"/>
          <w:szCs w:val="28"/>
          <w:lang w:val="uk-UA"/>
        </w:rPr>
        <w:t>.</w:t>
      </w:r>
    </w:p>
    <w:p w:rsidR="00E440C5" w:rsidRPr="00C0462E" w:rsidRDefault="00E440C5" w:rsidP="00F427F3">
      <w:pPr>
        <w:pStyle w:val="a4"/>
        <w:numPr>
          <w:ilvl w:val="0"/>
          <w:numId w:val="16"/>
        </w:numPr>
        <w:tabs>
          <w:tab w:val="left" w:pos="426"/>
          <w:tab w:val="left" w:pos="1134"/>
        </w:tabs>
        <w:spacing w:after="0" w:line="360" w:lineRule="auto"/>
        <w:ind w:left="0" w:firstLine="709"/>
        <w:jc w:val="both"/>
        <w:rPr>
          <w:rFonts w:ascii="Times New Roman" w:hAnsi="Times New Roman" w:cs="Times New Roman"/>
          <w:sz w:val="28"/>
          <w:szCs w:val="28"/>
          <w:lang w:val="uk-UA"/>
        </w:rPr>
      </w:pPr>
      <w:r w:rsidRPr="00C0462E">
        <w:rPr>
          <w:rFonts w:ascii="Times New Roman" w:eastAsia="Times New Roman" w:hAnsi="Times New Roman" w:cs="Times New Roman"/>
          <w:sz w:val="28"/>
          <w:szCs w:val="28"/>
          <w:lang w:val="uk-UA" w:eastAsia="ru-RU"/>
        </w:rPr>
        <w:t xml:space="preserve">Оцінити динаміку показників якості </w:t>
      </w:r>
      <w:r w:rsidRPr="00C0462E">
        <w:rPr>
          <w:rFonts w:ascii="Times New Roman" w:hAnsi="Times New Roman" w:cs="Times New Roman"/>
          <w:sz w:val="28"/>
          <w:szCs w:val="28"/>
          <w:lang w:val="uk-UA"/>
        </w:rPr>
        <w:t>зразків маргаринової продукції при різних температурах зберігання.</w:t>
      </w:r>
    </w:p>
    <w:p w:rsidR="00E739D0" w:rsidRPr="00C0462E" w:rsidRDefault="00E739D0" w:rsidP="00E739D0">
      <w:pPr>
        <w:pStyle w:val="book"/>
        <w:spacing w:before="0" w:beforeAutospacing="0" w:after="0" w:afterAutospacing="0" w:line="360" w:lineRule="auto"/>
        <w:ind w:firstLine="708"/>
        <w:jc w:val="both"/>
        <w:rPr>
          <w:sz w:val="28"/>
          <w:szCs w:val="28"/>
          <w:lang w:val="uk-UA"/>
        </w:rPr>
      </w:pPr>
      <w:r w:rsidRPr="00C0462E">
        <w:rPr>
          <w:sz w:val="28"/>
          <w:szCs w:val="28"/>
          <w:lang w:val="uk-UA"/>
        </w:rPr>
        <w:t>Об'єкт дослідження —</w:t>
      </w:r>
      <w:r w:rsidR="002F1CB9" w:rsidRPr="00C0462E">
        <w:rPr>
          <w:sz w:val="28"/>
          <w:szCs w:val="28"/>
          <w:lang w:val="uk-UA"/>
        </w:rPr>
        <w:t xml:space="preserve"> зразки маргаринової продукції від провідних виробників маргарину.</w:t>
      </w:r>
    </w:p>
    <w:p w:rsidR="00E739D0" w:rsidRPr="00C0462E" w:rsidRDefault="00E739D0" w:rsidP="00E739D0">
      <w:pPr>
        <w:pStyle w:val="book"/>
        <w:spacing w:before="0" w:beforeAutospacing="0" w:after="0" w:afterAutospacing="0" w:line="360" w:lineRule="auto"/>
        <w:ind w:firstLine="708"/>
        <w:jc w:val="both"/>
        <w:rPr>
          <w:sz w:val="28"/>
          <w:szCs w:val="28"/>
          <w:lang w:val="uk-UA"/>
        </w:rPr>
      </w:pPr>
      <w:r w:rsidRPr="00C0462E">
        <w:rPr>
          <w:sz w:val="28"/>
          <w:szCs w:val="28"/>
          <w:lang w:val="uk-UA"/>
        </w:rPr>
        <w:t xml:space="preserve">Предмет дослідження — </w:t>
      </w:r>
      <w:r w:rsidR="002F1CB9" w:rsidRPr="00C0462E">
        <w:rPr>
          <w:sz w:val="28"/>
          <w:szCs w:val="28"/>
          <w:lang w:val="uk-UA"/>
        </w:rPr>
        <w:t>фізико-хімічні та біохімічні показники якості маргарину від різних виробників.</w:t>
      </w:r>
      <w:r w:rsidRPr="00C0462E">
        <w:rPr>
          <w:sz w:val="28"/>
          <w:szCs w:val="28"/>
          <w:lang w:val="uk-UA"/>
        </w:rPr>
        <w:t xml:space="preserve"> </w:t>
      </w:r>
    </w:p>
    <w:p w:rsidR="002F1CB9" w:rsidRPr="00C0462E" w:rsidRDefault="00E739D0" w:rsidP="002F1CB9">
      <w:pPr>
        <w:spacing w:after="0" w:line="360" w:lineRule="auto"/>
        <w:ind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Методи дослідження</w:t>
      </w:r>
      <w:r w:rsidRPr="00C0462E">
        <w:rPr>
          <w:sz w:val="28"/>
          <w:szCs w:val="28"/>
          <w:lang w:val="uk-UA"/>
        </w:rPr>
        <w:t xml:space="preserve">. </w:t>
      </w:r>
      <w:r w:rsidR="002F1CB9" w:rsidRPr="00C0462E">
        <w:rPr>
          <w:rFonts w:ascii="Times New Roman" w:hAnsi="Times New Roman" w:cs="Times New Roman"/>
          <w:sz w:val="28"/>
          <w:szCs w:val="28"/>
          <w:lang w:val="uk-UA"/>
        </w:rPr>
        <w:t>Визначення температури плавлення, вмісту сілі, твердих тригліцеридів, перекисного числа, кислотності, сухого залишку, д</w:t>
      </w:r>
      <w:r w:rsidR="002F1CB9" w:rsidRPr="00C0462E">
        <w:rPr>
          <w:rFonts w:ascii="Times New Roman" w:eastAsia="Times New Roman" w:hAnsi="Times New Roman" w:cs="Times New Roman"/>
          <w:sz w:val="28"/>
          <w:szCs w:val="28"/>
          <w:lang w:val="uk-UA" w:eastAsia="ru-RU"/>
        </w:rPr>
        <w:t>олі трансізомерів олеїнової кислоти,</w:t>
      </w:r>
      <w:r w:rsidR="002F1CB9" w:rsidRPr="00C0462E">
        <w:rPr>
          <w:rFonts w:ascii="Times New Roman" w:eastAsia="Times New Roman" w:hAnsi="Times New Roman" w:cs="Times New Roman"/>
          <w:bCs/>
          <w:sz w:val="28"/>
          <w:szCs w:val="28"/>
          <w:lang w:val="uk-UA" w:eastAsia="ru-RU"/>
        </w:rPr>
        <w:t xml:space="preserve"> відношення поліненасичених жирних кислот к насиченим, </w:t>
      </w:r>
      <w:r w:rsidR="002F1CB9" w:rsidRPr="00C0462E">
        <w:rPr>
          <w:rFonts w:ascii="Times New Roman" w:eastAsia="Times New Roman" w:hAnsi="Times New Roman" w:cs="Times New Roman"/>
          <w:sz w:val="28"/>
          <w:szCs w:val="28"/>
          <w:lang w:val="uk-UA" w:eastAsia="ru-RU"/>
        </w:rPr>
        <w:t>масової долі Омега-3 та Омега-6 поліненасичених жирних кислот.</w:t>
      </w:r>
    </w:p>
    <w:p w:rsidR="00E739D0" w:rsidRPr="00C0462E" w:rsidRDefault="00E739D0" w:rsidP="00E739D0">
      <w:pPr>
        <w:tabs>
          <w:tab w:val="left" w:pos="990"/>
        </w:tabs>
        <w:spacing w:after="0" w:line="360" w:lineRule="auto"/>
        <w:ind w:firstLine="709"/>
        <w:jc w:val="both"/>
        <w:rPr>
          <w:rFonts w:ascii="Times New Roman" w:eastAsia="Calibri" w:hAnsi="Times New Roman" w:cs="Times New Roman"/>
          <w:sz w:val="28"/>
          <w:szCs w:val="28"/>
          <w:lang w:val="uk-UA"/>
        </w:rPr>
      </w:pPr>
      <w:r w:rsidRPr="00C0462E">
        <w:rPr>
          <w:rFonts w:ascii="Times New Roman" w:eastAsia="Calibri" w:hAnsi="Times New Roman" w:cs="Times New Roman"/>
          <w:bCs/>
          <w:sz w:val="28"/>
          <w:szCs w:val="28"/>
          <w:lang w:val="uk-UA"/>
        </w:rPr>
        <w:t>Наукова новизна одержаних результатів</w:t>
      </w:r>
      <w:r w:rsidRPr="00C0462E">
        <w:rPr>
          <w:rFonts w:ascii="Times New Roman" w:eastAsia="Calibri" w:hAnsi="Times New Roman" w:cs="Times New Roman"/>
          <w:sz w:val="28"/>
          <w:szCs w:val="28"/>
          <w:lang w:val="uk-UA"/>
        </w:rPr>
        <w:t xml:space="preserve"> полягає в тому, що д</w:t>
      </w:r>
      <w:r w:rsidRPr="00C0462E">
        <w:rPr>
          <w:rFonts w:ascii="Times New Roman" w:eastAsia="Calibri" w:hAnsi="Times New Roman" w:cs="Times New Roman"/>
          <w:bCs/>
          <w:sz w:val="28"/>
          <w:szCs w:val="28"/>
          <w:lang w:val="uk-UA"/>
        </w:rPr>
        <w:t xml:space="preserve">оповнено наукові дані щодо </w:t>
      </w:r>
      <w:r w:rsidR="002F1CB9" w:rsidRPr="00C0462E">
        <w:rPr>
          <w:rFonts w:ascii="Times New Roman" w:eastAsia="Calibri" w:hAnsi="Times New Roman" w:cs="Times New Roman"/>
          <w:bCs/>
          <w:sz w:val="28"/>
          <w:szCs w:val="28"/>
          <w:lang w:val="uk-UA"/>
        </w:rPr>
        <w:t>інформативності фізико-хімічних та біохімічних показників якості маргаринової продукції.</w:t>
      </w:r>
      <w:r w:rsidRPr="00C0462E">
        <w:rPr>
          <w:rFonts w:ascii="Times New Roman" w:eastAsia="Calibri" w:hAnsi="Times New Roman" w:cs="Times New Roman"/>
          <w:bCs/>
          <w:sz w:val="28"/>
          <w:szCs w:val="28"/>
          <w:lang w:val="uk-UA"/>
        </w:rPr>
        <w:t xml:space="preserve"> Показано, що найбільше значення </w:t>
      </w:r>
      <w:r w:rsidR="002F1CB9" w:rsidRPr="00C0462E">
        <w:rPr>
          <w:rFonts w:ascii="Times New Roman" w:eastAsia="Calibri" w:hAnsi="Times New Roman" w:cs="Times New Roman"/>
          <w:bCs/>
          <w:sz w:val="28"/>
          <w:szCs w:val="28"/>
          <w:lang w:val="uk-UA"/>
        </w:rPr>
        <w:t xml:space="preserve">при визначенні якості маргарину мають біохімічні показники (вміст транізомерів жирних кислот, вміст насичених та ненасичених жирних кислот). </w:t>
      </w:r>
    </w:p>
    <w:p w:rsidR="00E739D0" w:rsidRPr="00C0462E" w:rsidRDefault="00E739D0" w:rsidP="00E739D0">
      <w:pPr>
        <w:tabs>
          <w:tab w:val="left" w:pos="1276"/>
        </w:tabs>
        <w:spacing w:after="0" w:line="360" w:lineRule="auto"/>
        <w:ind w:firstLine="709"/>
        <w:jc w:val="both"/>
        <w:rPr>
          <w:rFonts w:ascii="Times New Roman" w:hAnsi="Times New Roman" w:cs="Times New Roman"/>
          <w:sz w:val="28"/>
          <w:szCs w:val="28"/>
          <w:lang w:val="uk-UA"/>
        </w:rPr>
      </w:pPr>
      <w:r w:rsidRPr="00C0462E">
        <w:rPr>
          <w:rFonts w:ascii="Times New Roman" w:eastAsia="Calibri" w:hAnsi="Times New Roman" w:cs="Times New Roman"/>
          <w:bCs/>
          <w:sz w:val="28"/>
          <w:szCs w:val="28"/>
          <w:lang w:val="uk-UA"/>
        </w:rPr>
        <w:t>Практичне значення</w:t>
      </w:r>
      <w:r w:rsidRPr="00C0462E">
        <w:rPr>
          <w:rFonts w:ascii="Times New Roman" w:eastAsia="Calibri" w:hAnsi="Times New Roman" w:cs="Times New Roman"/>
          <w:sz w:val="28"/>
          <w:szCs w:val="28"/>
          <w:lang w:val="uk-UA"/>
        </w:rPr>
        <w:t xml:space="preserve"> одержаних результатів.</w:t>
      </w:r>
      <w:r w:rsidRPr="00C0462E">
        <w:rPr>
          <w:rFonts w:ascii="Times New Roman" w:eastAsia="Calibri" w:hAnsi="Times New Roman" w:cs="Times New Roman"/>
          <w:b/>
          <w:sz w:val="28"/>
          <w:szCs w:val="28"/>
          <w:lang w:val="uk-UA"/>
        </w:rPr>
        <w:t xml:space="preserve"> </w:t>
      </w:r>
      <w:r w:rsidRPr="00C0462E">
        <w:rPr>
          <w:rFonts w:ascii="Times New Roman" w:eastAsia="Calibri" w:hAnsi="Times New Roman" w:cs="Times New Roman"/>
          <w:sz w:val="28"/>
          <w:szCs w:val="28"/>
          <w:lang w:val="uk-UA"/>
        </w:rPr>
        <w:t xml:space="preserve">Отримані результати можуть бути доцільними при виборі </w:t>
      </w:r>
      <w:r w:rsidR="00DA32AD" w:rsidRPr="00C0462E">
        <w:rPr>
          <w:rFonts w:ascii="Times New Roman" w:eastAsia="Calibri" w:hAnsi="Times New Roman" w:cs="Times New Roman"/>
          <w:sz w:val="28"/>
          <w:szCs w:val="28"/>
          <w:lang w:val="uk-UA"/>
        </w:rPr>
        <w:t>споживачами маргаринової продукції.</w:t>
      </w:r>
    </w:p>
    <w:p w:rsidR="00E739D0" w:rsidRPr="00C0462E" w:rsidRDefault="00E739D0" w:rsidP="00E739D0">
      <w:pPr>
        <w:spacing w:after="0" w:line="360" w:lineRule="auto"/>
        <w:ind w:firstLine="708"/>
        <w:jc w:val="both"/>
        <w:rPr>
          <w:rFonts w:ascii="Times New Roman" w:hAnsi="Times New Roman" w:cs="Times New Roman"/>
          <w:sz w:val="28"/>
          <w:szCs w:val="28"/>
          <w:lang w:val="uk-UA"/>
        </w:rPr>
      </w:pPr>
    </w:p>
    <w:p w:rsidR="00E739D0" w:rsidRPr="00C0462E" w:rsidRDefault="00E739D0" w:rsidP="00E739D0">
      <w:pPr>
        <w:spacing w:after="0" w:line="360" w:lineRule="auto"/>
        <w:jc w:val="both"/>
        <w:rPr>
          <w:rFonts w:ascii="Times New Roman" w:hAnsi="Times New Roman" w:cs="Times New Roman"/>
          <w:sz w:val="28"/>
          <w:szCs w:val="28"/>
          <w:lang w:val="uk-UA"/>
        </w:rPr>
      </w:pPr>
    </w:p>
    <w:p w:rsidR="00E739D0" w:rsidRPr="00C0462E" w:rsidRDefault="00E739D0" w:rsidP="00E739D0">
      <w:pPr>
        <w:rPr>
          <w:rFonts w:ascii="Times New Roman" w:hAnsi="Times New Roman" w:cs="Times New Roman"/>
          <w:sz w:val="28"/>
          <w:szCs w:val="28"/>
          <w:lang w:val="uk-UA"/>
        </w:rPr>
      </w:pPr>
      <w:r w:rsidRPr="00C0462E">
        <w:rPr>
          <w:rFonts w:ascii="Times New Roman" w:hAnsi="Times New Roman" w:cs="Times New Roman"/>
          <w:sz w:val="28"/>
          <w:szCs w:val="28"/>
          <w:lang w:val="uk-UA"/>
        </w:rPr>
        <w:br w:type="page"/>
      </w:r>
    </w:p>
    <w:p w:rsidR="00E739D0" w:rsidRPr="00C0462E" w:rsidRDefault="00E739D0" w:rsidP="0027382F">
      <w:pPr>
        <w:pStyle w:val="a4"/>
        <w:numPr>
          <w:ilvl w:val="0"/>
          <w:numId w:val="20"/>
        </w:numPr>
        <w:spacing w:after="0" w:line="360" w:lineRule="auto"/>
        <w:jc w:val="center"/>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ОГЛЯД НАУКОВОЇ ЛІТЕРАТУРИ</w:t>
      </w:r>
    </w:p>
    <w:p w:rsidR="005D004D" w:rsidRPr="00C0462E" w:rsidRDefault="00911E0C" w:rsidP="00911E0C">
      <w:pPr>
        <w:spacing w:after="0" w:line="360" w:lineRule="auto"/>
        <w:jc w:val="both"/>
        <w:rPr>
          <w:rFonts w:ascii="Times New Roman" w:hAnsi="Times New Roman" w:cs="Times New Roman"/>
          <w:sz w:val="28"/>
          <w:szCs w:val="28"/>
          <w:lang w:val="uk-UA"/>
        </w:rPr>
      </w:pPr>
      <w:r w:rsidRPr="00C806AE">
        <w:rPr>
          <w:rFonts w:ascii="Times New Roman" w:hAnsi="Times New Roman" w:cs="Times New Roman"/>
          <w:sz w:val="28"/>
          <w:szCs w:val="28"/>
        </w:rPr>
        <w:t xml:space="preserve">           </w:t>
      </w:r>
      <w:r w:rsidR="005D004D" w:rsidRPr="00C0462E">
        <w:rPr>
          <w:rFonts w:ascii="Times New Roman" w:hAnsi="Times New Roman" w:cs="Times New Roman"/>
          <w:sz w:val="28"/>
          <w:szCs w:val="28"/>
          <w:lang w:val="uk-UA"/>
        </w:rPr>
        <w:t>1.1 Харчова цінність і асортимент рослинних масел</w:t>
      </w:r>
    </w:p>
    <w:p w:rsidR="005D004D" w:rsidRPr="00C0462E" w:rsidRDefault="005D004D" w:rsidP="005D004D">
      <w:pPr>
        <w:spacing w:after="0" w:line="360" w:lineRule="auto"/>
        <w:jc w:val="both"/>
        <w:rPr>
          <w:rFonts w:ascii="Times New Roman" w:hAnsi="Times New Roman" w:cs="Times New Roman"/>
          <w:sz w:val="28"/>
          <w:szCs w:val="28"/>
          <w:lang w:val="uk-UA"/>
        </w:rPr>
      </w:pPr>
    </w:p>
    <w:p w:rsidR="005D004D" w:rsidRPr="00C0462E" w:rsidRDefault="005D004D" w:rsidP="005D004D">
      <w:pPr>
        <w:spacing w:after="0" w:line="360" w:lineRule="auto"/>
        <w:jc w:val="both"/>
        <w:rPr>
          <w:rFonts w:ascii="Times New Roman" w:hAnsi="Times New Roman" w:cs="Times New Roman"/>
          <w:sz w:val="28"/>
          <w:szCs w:val="28"/>
          <w:lang w:val="uk-UA"/>
        </w:rPr>
      </w:pP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Рослинні масла є одним з продуктів харчування і </w:t>
      </w:r>
      <w:r w:rsidR="00C11BDF" w:rsidRPr="00C0462E">
        <w:rPr>
          <w:rFonts w:ascii="Times New Roman" w:hAnsi="Times New Roman" w:cs="Times New Roman"/>
          <w:sz w:val="28"/>
          <w:szCs w:val="28"/>
          <w:lang w:val="uk-UA"/>
        </w:rPr>
        <w:t>є</w:t>
      </w:r>
      <w:r w:rsidRPr="00C0462E">
        <w:rPr>
          <w:rFonts w:ascii="Times New Roman" w:hAnsi="Times New Roman" w:cs="Times New Roman"/>
          <w:sz w:val="28"/>
          <w:szCs w:val="28"/>
          <w:lang w:val="uk-UA"/>
        </w:rPr>
        <w:t xml:space="preserve"> для людини джерелом енергії. Кожен грам жирів, окислюючись в організмі, дає близько 37,7 кДж (9 ккал) енергії. Що входять до складу рослинного масла такі жирні кислоти, як лінолева, ліноленова, названі незамінними, або ессенціальними, і їх відсутність в продуктах харчування може призводити до різних захворювань. Щодня людина повинна споживати 25-30 г рослинного масла.</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Незамінні (поліненасичені) жирні кислоти сприяють виведенню з організму зайвих кількостей холестерину, активізують ферменти травного тракту, стимулюють захисні механізми організму, беруть участь в регуляції кров'яного тиску, роботі залоз внутрішньої секреції, благотворно впливають на стан центральної нервової системи.</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Фосфоліпіди, що входять до складу рослинного масла (основний компонент клітинних структур), мають істотне значення в проникності клітинних оболонок і внутрішньоклітинному обміні. Найбільш важливий з фосфоліпідів - лецитин, проявляє ліпотропну дію, перешкоджаючи ожирінню печінки і сприяючи кращому засвоєнню жирів.</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Що входить до складу рослинного масла вітамін Е (токоферол) володіє антиокислювальні властивості, вітамін К стимулює згортання крові і зміцнює кровоносні судини. Каротиноїдні пігменти (каротини) при окислювальному розпаді в тварин тканинах утворюють вітамін А</w:t>
      </w:r>
      <w:r w:rsidR="00FB4B79" w:rsidRPr="00C0462E">
        <w:rPr>
          <w:rFonts w:ascii="Times New Roman" w:hAnsi="Times New Roman" w:cs="Times New Roman"/>
          <w:sz w:val="28"/>
          <w:szCs w:val="28"/>
        </w:rPr>
        <w:t xml:space="preserve"> [4]</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Харчові рослинні масла широко використовують для виробництва майонезу та маргарину, їх додають в тісто для поліпшення якості і калорійності борошняних виробів, для змащування форм для випічки, в консервній промисловості при виробництві рибних, м'ясних і рослинних консервів.</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Залишаються після відділення масла макуха і шрот містять багато білка, мінеральних речовин, вітамінів і володіють високою біологічною цінністю. Їх </w:t>
      </w:r>
      <w:r w:rsidRPr="00C0462E">
        <w:rPr>
          <w:rFonts w:ascii="Times New Roman" w:hAnsi="Times New Roman" w:cs="Times New Roman"/>
          <w:sz w:val="28"/>
          <w:szCs w:val="28"/>
          <w:lang w:val="uk-UA"/>
        </w:rPr>
        <w:lastRenderedPageBreak/>
        <w:t xml:space="preserve">використовують для безпосереднього згодовування сільськогосподарським тваринам, для приготування комбікормів, отримання харчових і кормових </w:t>
      </w:r>
      <w:r w:rsidRPr="00C0462E">
        <w:rPr>
          <w:rFonts w:ascii="Times New Roman" w:hAnsi="Times New Roman" w:cs="Times New Roman"/>
          <w:sz w:val="28"/>
          <w:szCs w:val="28"/>
        </w:rPr>
        <w:t>б</w:t>
      </w:r>
      <w:r w:rsidRPr="00C0462E">
        <w:rPr>
          <w:rFonts w:ascii="Times New Roman" w:hAnsi="Times New Roman" w:cs="Times New Roman"/>
          <w:sz w:val="28"/>
          <w:szCs w:val="28"/>
          <w:lang w:val="uk-UA"/>
        </w:rPr>
        <w:t>і</w:t>
      </w:r>
      <w:r w:rsidRPr="00C0462E">
        <w:rPr>
          <w:rFonts w:ascii="Times New Roman" w:hAnsi="Times New Roman" w:cs="Times New Roman"/>
          <w:sz w:val="28"/>
          <w:szCs w:val="28"/>
        </w:rPr>
        <w:t>лк</w:t>
      </w:r>
      <w:r w:rsidRPr="00C0462E">
        <w:rPr>
          <w:rFonts w:ascii="Times New Roman" w:hAnsi="Times New Roman" w:cs="Times New Roman"/>
          <w:sz w:val="28"/>
          <w:szCs w:val="28"/>
          <w:lang w:val="uk-UA"/>
        </w:rPr>
        <w:t>і</w:t>
      </w:r>
      <w:r w:rsidRPr="00C0462E">
        <w:rPr>
          <w:rFonts w:ascii="Times New Roman" w:hAnsi="Times New Roman" w:cs="Times New Roman"/>
          <w:sz w:val="28"/>
          <w:szCs w:val="28"/>
        </w:rPr>
        <w:t>в.</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Асортимент рослинних масел. В даний час в країні виробляють кілька видів рослинних олій: соняшникова, соєва, рапсова, лляна, рицинова, гірчичн</w:t>
      </w:r>
      <w:r w:rsidR="00AC6B7D" w:rsidRPr="00C0462E">
        <w:rPr>
          <w:rFonts w:ascii="Times New Roman" w:hAnsi="Times New Roman" w:cs="Times New Roman"/>
          <w:sz w:val="28"/>
          <w:szCs w:val="28"/>
          <w:lang w:val="uk-UA"/>
        </w:rPr>
        <w:t>а</w:t>
      </w:r>
      <w:r w:rsidRPr="00C0462E">
        <w:rPr>
          <w:rFonts w:ascii="Times New Roman" w:hAnsi="Times New Roman" w:cs="Times New Roman"/>
          <w:sz w:val="28"/>
          <w:szCs w:val="28"/>
          <w:lang w:val="uk-UA"/>
        </w:rPr>
        <w:t>, кукурудзян</w:t>
      </w:r>
      <w:r w:rsidR="00AC6B7D" w:rsidRPr="00C0462E">
        <w:rPr>
          <w:rFonts w:ascii="Times New Roman" w:hAnsi="Times New Roman" w:cs="Times New Roman"/>
          <w:sz w:val="28"/>
          <w:szCs w:val="28"/>
          <w:lang w:val="uk-UA"/>
        </w:rPr>
        <w:t>а</w:t>
      </w:r>
      <w:r w:rsidRPr="00C0462E">
        <w:rPr>
          <w:rFonts w:ascii="Times New Roman" w:hAnsi="Times New Roman" w:cs="Times New Roman"/>
          <w:sz w:val="28"/>
          <w:szCs w:val="28"/>
          <w:lang w:val="uk-UA"/>
        </w:rPr>
        <w:t>, кунжутн</w:t>
      </w:r>
      <w:r w:rsidR="00AC6B7D" w:rsidRPr="00C0462E">
        <w:rPr>
          <w:rFonts w:ascii="Times New Roman" w:hAnsi="Times New Roman" w:cs="Times New Roman"/>
          <w:sz w:val="28"/>
          <w:szCs w:val="28"/>
          <w:lang w:val="uk-UA"/>
        </w:rPr>
        <w:t>а</w:t>
      </w:r>
      <w:r w:rsidRPr="00C0462E">
        <w:rPr>
          <w:rFonts w:ascii="Times New Roman" w:hAnsi="Times New Roman" w:cs="Times New Roman"/>
          <w:sz w:val="28"/>
          <w:szCs w:val="28"/>
          <w:lang w:val="uk-UA"/>
        </w:rPr>
        <w:t xml:space="preserve"> і ін. За обсягом виробництва на першому місці стоїть соняшников</w:t>
      </w:r>
      <w:r w:rsidR="00AC6B7D" w:rsidRPr="00C0462E">
        <w:rPr>
          <w:rFonts w:ascii="Times New Roman" w:hAnsi="Times New Roman" w:cs="Times New Roman"/>
          <w:sz w:val="28"/>
          <w:szCs w:val="28"/>
          <w:lang w:val="uk-UA"/>
        </w:rPr>
        <w:t>а</w:t>
      </w:r>
      <w:r w:rsidRPr="00C0462E">
        <w:rPr>
          <w:rFonts w:ascii="Times New Roman" w:hAnsi="Times New Roman" w:cs="Times New Roman"/>
          <w:sz w:val="28"/>
          <w:szCs w:val="28"/>
          <w:lang w:val="uk-UA"/>
        </w:rPr>
        <w:t xml:space="preserve"> олі</w:t>
      </w:r>
      <w:r w:rsidR="00AC6B7D" w:rsidRPr="00C0462E">
        <w:rPr>
          <w:rFonts w:ascii="Times New Roman" w:hAnsi="Times New Roman" w:cs="Times New Roman"/>
          <w:sz w:val="28"/>
          <w:szCs w:val="28"/>
          <w:lang w:val="uk-UA"/>
        </w:rPr>
        <w:t>я</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Залежно від органолептичних та фізико-хімічних показників рослинне масло поділяють на товарні сорти і марки</w:t>
      </w:r>
      <w:r w:rsidR="00FB4B79" w:rsidRPr="00C0462E">
        <w:rPr>
          <w:rFonts w:ascii="Times New Roman" w:hAnsi="Times New Roman" w:cs="Times New Roman"/>
          <w:sz w:val="28"/>
          <w:szCs w:val="28"/>
        </w:rPr>
        <w:t xml:space="preserve"> [5]</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За ступенем очищення масло поділяють на такі види:</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нерафінован</w:t>
      </w:r>
      <w:r w:rsidR="00AC6B7D" w:rsidRPr="00C0462E">
        <w:rPr>
          <w:rFonts w:ascii="Times New Roman" w:hAnsi="Times New Roman" w:cs="Times New Roman"/>
          <w:sz w:val="28"/>
          <w:szCs w:val="28"/>
          <w:lang w:val="uk-UA"/>
        </w:rPr>
        <w:t>е</w:t>
      </w:r>
      <w:r w:rsidRPr="00C0462E">
        <w:rPr>
          <w:rFonts w:ascii="Times New Roman" w:hAnsi="Times New Roman" w:cs="Times New Roman"/>
          <w:sz w:val="28"/>
          <w:szCs w:val="28"/>
          <w:lang w:val="uk-UA"/>
        </w:rPr>
        <w:t>, піддане механічному очищенн</w:t>
      </w:r>
      <w:r w:rsidR="00AC6B7D" w:rsidRPr="00C0462E">
        <w:rPr>
          <w:rFonts w:ascii="Times New Roman" w:hAnsi="Times New Roman" w:cs="Times New Roman"/>
          <w:sz w:val="28"/>
          <w:szCs w:val="28"/>
          <w:lang w:val="uk-UA"/>
        </w:rPr>
        <w:t>ю, воно має інтенсивно виражений</w:t>
      </w:r>
      <w:r w:rsidRPr="00C0462E">
        <w:rPr>
          <w:rFonts w:ascii="Times New Roman" w:hAnsi="Times New Roman" w:cs="Times New Roman"/>
          <w:sz w:val="28"/>
          <w:szCs w:val="28"/>
          <w:lang w:val="uk-UA"/>
        </w:rPr>
        <w:t xml:space="preserve"> смак і запах, містить всі супутні речовини, має високу біологічну цінність;</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гідратован</w:t>
      </w:r>
      <w:r w:rsidR="00AC6B7D" w:rsidRPr="00C0462E">
        <w:rPr>
          <w:rFonts w:ascii="Times New Roman" w:hAnsi="Times New Roman" w:cs="Times New Roman"/>
          <w:sz w:val="28"/>
          <w:szCs w:val="28"/>
          <w:lang w:val="uk-UA"/>
        </w:rPr>
        <w:t>е</w:t>
      </w:r>
      <w:r w:rsidRPr="00C0462E">
        <w:rPr>
          <w:rFonts w:ascii="Times New Roman" w:hAnsi="Times New Roman" w:cs="Times New Roman"/>
          <w:sz w:val="28"/>
          <w:szCs w:val="28"/>
          <w:lang w:val="uk-UA"/>
        </w:rPr>
        <w:t xml:space="preserve">, </w:t>
      </w:r>
      <w:r w:rsidR="00AC6B7D" w:rsidRPr="00C0462E">
        <w:rPr>
          <w:rFonts w:ascii="Times New Roman" w:hAnsi="Times New Roman" w:cs="Times New Roman"/>
          <w:sz w:val="28"/>
          <w:szCs w:val="28"/>
          <w:lang w:val="uk-UA"/>
        </w:rPr>
        <w:t>о</w:t>
      </w:r>
      <w:r w:rsidRPr="00C0462E">
        <w:rPr>
          <w:rFonts w:ascii="Times New Roman" w:hAnsi="Times New Roman" w:cs="Times New Roman"/>
          <w:sz w:val="28"/>
          <w:szCs w:val="28"/>
          <w:lang w:val="uk-UA"/>
        </w:rPr>
        <w:t>чищене механічно і минуле гидратац</w:t>
      </w:r>
      <w:r w:rsidR="00AC6B7D"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ю;</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рафінован</w:t>
      </w:r>
      <w:r w:rsidR="00AC6B7D" w:rsidRPr="00C0462E">
        <w:rPr>
          <w:rFonts w:ascii="Times New Roman" w:hAnsi="Times New Roman" w:cs="Times New Roman"/>
          <w:sz w:val="28"/>
          <w:szCs w:val="28"/>
          <w:lang w:val="uk-UA"/>
        </w:rPr>
        <w:t>е</w:t>
      </w:r>
      <w:r w:rsidRPr="00C0462E">
        <w:rPr>
          <w:rFonts w:ascii="Times New Roman" w:hAnsi="Times New Roman" w:cs="Times New Roman"/>
          <w:sz w:val="28"/>
          <w:szCs w:val="28"/>
          <w:lang w:val="uk-UA"/>
        </w:rPr>
        <w:t>, що мину</w:t>
      </w:r>
      <w:r w:rsidR="00AC6B7D" w:rsidRPr="00C0462E">
        <w:rPr>
          <w:rFonts w:ascii="Times New Roman" w:hAnsi="Times New Roman" w:cs="Times New Roman"/>
          <w:sz w:val="28"/>
          <w:szCs w:val="28"/>
          <w:lang w:val="uk-UA"/>
        </w:rPr>
        <w:t>ле</w:t>
      </w:r>
      <w:r w:rsidRPr="00C0462E">
        <w:rPr>
          <w:rFonts w:ascii="Times New Roman" w:hAnsi="Times New Roman" w:cs="Times New Roman"/>
          <w:sz w:val="28"/>
          <w:szCs w:val="28"/>
          <w:lang w:val="uk-UA"/>
        </w:rPr>
        <w:t xml:space="preserve"> різні способи очищення, це масло прозоро, знеособлено за смаком і запахом, має знижену біологічну цінність.</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Олія соняшникова нерафінована і гідратован</w:t>
      </w:r>
      <w:r w:rsidR="00AC6B7D" w:rsidRPr="00C0462E">
        <w:rPr>
          <w:rFonts w:ascii="Times New Roman" w:hAnsi="Times New Roman" w:cs="Times New Roman"/>
          <w:sz w:val="28"/>
          <w:szCs w:val="28"/>
          <w:lang w:val="uk-UA"/>
        </w:rPr>
        <w:t>а</w:t>
      </w:r>
      <w:r w:rsidRPr="00C0462E">
        <w:rPr>
          <w:rFonts w:ascii="Times New Roman" w:hAnsi="Times New Roman" w:cs="Times New Roman"/>
          <w:sz w:val="28"/>
          <w:szCs w:val="28"/>
          <w:lang w:val="uk-UA"/>
        </w:rPr>
        <w:t xml:space="preserve"> може бути вищого, першого і другого сортів. На харчові цілі використовують масло вищого і першого сортів.</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Рафінован</w:t>
      </w:r>
      <w:r w:rsidR="00AC6B7D" w:rsidRPr="00C0462E">
        <w:rPr>
          <w:rFonts w:ascii="Times New Roman" w:hAnsi="Times New Roman" w:cs="Times New Roman"/>
          <w:sz w:val="28"/>
          <w:szCs w:val="28"/>
          <w:lang w:val="uk-UA"/>
        </w:rPr>
        <w:t>у</w:t>
      </w:r>
      <w:r w:rsidRPr="00C0462E">
        <w:rPr>
          <w:rFonts w:ascii="Times New Roman" w:hAnsi="Times New Roman" w:cs="Times New Roman"/>
          <w:sz w:val="28"/>
          <w:szCs w:val="28"/>
          <w:lang w:val="uk-UA"/>
        </w:rPr>
        <w:t xml:space="preserve"> олі</w:t>
      </w:r>
      <w:r w:rsidR="00AC6B7D" w:rsidRPr="00C0462E">
        <w:rPr>
          <w:rFonts w:ascii="Times New Roman" w:hAnsi="Times New Roman" w:cs="Times New Roman"/>
          <w:sz w:val="28"/>
          <w:szCs w:val="28"/>
          <w:lang w:val="uk-UA"/>
        </w:rPr>
        <w:t>ю</w:t>
      </w:r>
      <w:r w:rsidRPr="00C0462E">
        <w:rPr>
          <w:rFonts w:ascii="Times New Roman" w:hAnsi="Times New Roman" w:cs="Times New Roman"/>
          <w:sz w:val="28"/>
          <w:szCs w:val="28"/>
          <w:lang w:val="uk-UA"/>
        </w:rPr>
        <w:t xml:space="preserve"> випускають не</w:t>
      </w:r>
      <w:r w:rsidR="00AC6B7D" w:rsidRPr="00C0462E">
        <w:rPr>
          <w:rFonts w:ascii="Times New Roman" w:hAnsi="Times New Roman" w:cs="Times New Roman"/>
          <w:sz w:val="28"/>
          <w:szCs w:val="28"/>
          <w:lang w:val="uk-UA"/>
        </w:rPr>
        <w:t>дезодорованим</w:t>
      </w:r>
      <w:r w:rsidRPr="00C0462E">
        <w:rPr>
          <w:rFonts w:ascii="Times New Roman" w:hAnsi="Times New Roman" w:cs="Times New Roman"/>
          <w:sz w:val="28"/>
          <w:szCs w:val="28"/>
          <w:lang w:val="uk-UA"/>
        </w:rPr>
        <w:t xml:space="preserve"> і дезодорованим. У свою чергу дезодорована олія </w:t>
      </w:r>
      <w:r w:rsidR="00AC6B7D" w:rsidRPr="00C0462E">
        <w:rPr>
          <w:rFonts w:ascii="Times New Roman" w:hAnsi="Times New Roman" w:cs="Times New Roman"/>
          <w:sz w:val="28"/>
          <w:szCs w:val="28"/>
          <w:lang w:val="uk-UA"/>
        </w:rPr>
        <w:t>по</w:t>
      </w:r>
      <w:r w:rsidRPr="00C0462E">
        <w:rPr>
          <w:rFonts w:ascii="Times New Roman" w:hAnsi="Times New Roman" w:cs="Times New Roman"/>
          <w:sz w:val="28"/>
          <w:szCs w:val="28"/>
          <w:lang w:val="uk-UA"/>
        </w:rPr>
        <w:t>діля</w:t>
      </w:r>
      <w:r w:rsidR="00AC6B7D" w:rsidRPr="00C0462E">
        <w:rPr>
          <w:rFonts w:ascii="Times New Roman" w:hAnsi="Times New Roman" w:cs="Times New Roman"/>
          <w:sz w:val="28"/>
          <w:szCs w:val="28"/>
          <w:lang w:val="uk-UA"/>
        </w:rPr>
        <w:t>ється</w:t>
      </w:r>
      <w:r w:rsidRPr="00C0462E">
        <w:rPr>
          <w:rFonts w:ascii="Times New Roman" w:hAnsi="Times New Roman" w:cs="Times New Roman"/>
          <w:sz w:val="28"/>
          <w:szCs w:val="28"/>
          <w:lang w:val="uk-UA"/>
        </w:rPr>
        <w:t xml:space="preserve"> на дві марки: масло марки Д для виробництва продуктів дитячого і дієтичного харчування і масло марки П (харчове)</w:t>
      </w:r>
      <w:r w:rsidR="00FB4B79" w:rsidRPr="00C0462E">
        <w:rPr>
          <w:rFonts w:ascii="Times New Roman" w:hAnsi="Times New Roman" w:cs="Times New Roman"/>
          <w:sz w:val="28"/>
          <w:szCs w:val="28"/>
        </w:rPr>
        <w:t xml:space="preserve"> [6]</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Якість рослинних масел оцінюється за органолептичними та фізико-хімічними показниками.</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До органолептичними показниками відносяться смак, запах, колір і прозорість.</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Смак і запах рослинних масел залежать від виду і якості сировини, що переробляється, від способу виробництва (пресування або екстрагування) і технологічних режимів роботи обладнання. Сирі доброякісні рослинні масла </w:t>
      </w:r>
      <w:r w:rsidRPr="00C0462E">
        <w:rPr>
          <w:rFonts w:ascii="Times New Roman" w:hAnsi="Times New Roman" w:cs="Times New Roman"/>
          <w:sz w:val="28"/>
          <w:szCs w:val="28"/>
          <w:lang w:val="uk-UA"/>
        </w:rPr>
        <w:lastRenderedPageBreak/>
        <w:t xml:space="preserve">мають специфічний смак і запах для даного виду масла. У маслі не допускаються сторонні присмаки і запахи, гіркота і затхлість (легкі гіркоту і затхлість можуть </w:t>
      </w:r>
      <w:r w:rsidR="00AC6B7D" w:rsidRPr="00C0462E">
        <w:rPr>
          <w:rFonts w:ascii="Times New Roman" w:hAnsi="Times New Roman" w:cs="Times New Roman"/>
          <w:sz w:val="28"/>
          <w:szCs w:val="28"/>
          <w:lang w:val="uk-UA"/>
        </w:rPr>
        <w:t xml:space="preserve">мати </w:t>
      </w:r>
      <w:r w:rsidRPr="00C0462E">
        <w:rPr>
          <w:rFonts w:ascii="Times New Roman" w:hAnsi="Times New Roman" w:cs="Times New Roman"/>
          <w:sz w:val="28"/>
          <w:szCs w:val="28"/>
          <w:lang w:val="uk-UA"/>
        </w:rPr>
        <w:t>масл</w:t>
      </w:r>
      <w:r w:rsidR="00AC6B7D" w:rsidRPr="00C0462E">
        <w:rPr>
          <w:rFonts w:ascii="Times New Roman" w:hAnsi="Times New Roman" w:cs="Times New Roman"/>
          <w:sz w:val="28"/>
          <w:szCs w:val="28"/>
          <w:lang w:val="uk-UA"/>
        </w:rPr>
        <w:t>а</w:t>
      </w:r>
      <w:r w:rsidRPr="00C0462E">
        <w:rPr>
          <w:rFonts w:ascii="Times New Roman" w:hAnsi="Times New Roman" w:cs="Times New Roman"/>
          <w:sz w:val="28"/>
          <w:szCs w:val="28"/>
          <w:lang w:val="uk-UA"/>
        </w:rPr>
        <w:t xml:space="preserve"> 2-го сорту). Смак і запах масел стають менш вираженими після рафінації. За смаком і запахом можна встановити вид масла, певною мірою доброякісність, а також наявність таких домішок, як наприклад, сліди бензину. Запах масла визначають при йог</w:t>
      </w:r>
      <w:r w:rsidR="00313415" w:rsidRPr="00C0462E">
        <w:rPr>
          <w:rFonts w:ascii="Times New Roman" w:hAnsi="Times New Roman" w:cs="Times New Roman"/>
          <w:sz w:val="28"/>
          <w:szCs w:val="28"/>
          <w:lang w:val="uk-UA"/>
        </w:rPr>
        <w:t>о температурі 20</w:t>
      </w:r>
      <w:r w:rsidRPr="00C0462E">
        <w:rPr>
          <w:rFonts w:ascii="Times New Roman" w:hAnsi="Times New Roman" w:cs="Times New Roman"/>
          <w:sz w:val="28"/>
          <w:szCs w:val="28"/>
          <w:lang w:val="uk-UA"/>
        </w:rPr>
        <w:t xml:space="preserve">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 Його наносять тонким шаром на скляну пластинку або розтирають на тильній поверхні руки</w:t>
      </w:r>
      <w:r w:rsidR="00FB4B79" w:rsidRPr="00C0462E">
        <w:rPr>
          <w:rFonts w:ascii="Times New Roman" w:hAnsi="Times New Roman" w:cs="Times New Roman"/>
          <w:sz w:val="28"/>
          <w:szCs w:val="28"/>
        </w:rPr>
        <w:t xml:space="preserve"> [7]</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Колір рослинних масел обумовлюється присутністю в їх складі барвників (пігментів), таких, як каротиноїди, хлорофіл і їх похідні. Колір сирих рослинних масел досить специфічний, однак він сильно залежить від способу вилучення масел (так, екстракційні олії пофарбовані інтенсивніше пресових), а також від умов їх зберігання. Відомо, що під дією кисню повітря, ультрафіолетового та гамма-випромінювання на каротиноїди</w:t>
      </w:r>
      <w:r w:rsidR="00AC6B7D" w:rsidRPr="00C0462E">
        <w:rPr>
          <w:rFonts w:ascii="Times New Roman" w:hAnsi="Times New Roman" w:cs="Times New Roman"/>
          <w:sz w:val="28"/>
          <w:szCs w:val="28"/>
          <w:lang w:val="uk-UA"/>
        </w:rPr>
        <w:t>,</w:t>
      </w:r>
      <w:r w:rsidRPr="00C0462E">
        <w:rPr>
          <w:rFonts w:ascii="Times New Roman" w:hAnsi="Times New Roman" w:cs="Times New Roman"/>
          <w:sz w:val="28"/>
          <w:szCs w:val="28"/>
          <w:lang w:val="uk-UA"/>
        </w:rPr>
        <w:t xml:space="preserve"> масло поступово знебарвлюється. Для визначення кольору масло наливають в стакан шаром не менше 5 мм і розглядають його в прохідному і відбитому світлі на білому фоні.</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Прозорість - показник, що характеризує відсутність в рослинній олії при</w:t>
      </w:r>
      <w:r w:rsidR="00313415" w:rsidRPr="00C0462E">
        <w:rPr>
          <w:rFonts w:ascii="Times New Roman" w:hAnsi="Times New Roman" w:cs="Times New Roman"/>
          <w:sz w:val="28"/>
          <w:szCs w:val="28"/>
          <w:lang w:val="uk-UA"/>
        </w:rPr>
        <w:t xml:space="preserve"> температурі 20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 каламуті або зважених часток, видимих неозброєним оком, які погіршують товарний вигляд масла, знижують сорт. Для визначення прозорості 100 мл олії наливають в скляний циліндр і залишають на</w:t>
      </w:r>
      <w:r w:rsidR="00313415" w:rsidRPr="00C0462E">
        <w:rPr>
          <w:rFonts w:ascii="Times New Roman" w:hAnsi="Times New Roman" w:cs="Times New Roman"/>
          <w:sz w:val="28"/>
          <w:szCs w:val="28"/>
          <w:lang w:val="uk-UA"/>
        </w:rPr>
        <w:t xml:space="preserve"> одну добу при температурі 20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 Відстояне масло розглядають на білому тлі. Воно вважається прозорим, якщо немає каламуті і пластівців в підвішеному стані. У маслі 2-го сорту допускається легке помутніння або сітка над осадом</w:t>
      </w:r>
      <w:r w:rsidR="00FB4B79" w:rsidRPr="00C0462E">
        <w:rPr>
          <w:rFonts w:ascii="Times New Roman" w:hAnsi="Times New Roman" w:cs="Times New Roman"/>
          <w:sz w:val="28"/>
          <w:szCs w:val="28"/>
        </w:rPr>
        <w:t xml:space="preserve"> [8]</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До фізико-хімічними показниками відносяться: вміст вологи та летких речовин; кислотне, кольорове, йодне числа; зміст нежирових домішок; фосфоровмісних речовин; </w:t>
      </w:r>
      <w:r w:rsidR="00AC6B7D" w:rsidRPr="00C0462E">
        <w:rPr>
          <w:rFonts w:ascii="Times New Roman" w:hAnsi="Times New Roman" w:cs="Times New Roman"/>
          <w:sz w:val="28"/>
          <w:szCs w:val="28"/>
          <w:lang w:val="uk-UA"/>
        </w:rPr>
        <w:t>т</w:t>
      </w:r>
      <w:r w:rsidRPr="00C0462E">
        <w:rPr>
          <w:rFonts w:ascii="Times New Roman" w:hAnsi="Times New Roman" w:cs="Times New Roman"/>
          <w:sz w:val="28"/>
          <w:szCs w:val="28"/>
          <w:lang w:val="uk-UA"/>
        </w:rPr>
        <w:t>емпература спалаху.</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Кислотне число - одна з основних характеристик якості масла, придатності його для харчових цілей. Під ним мається на увазі кількість КОН в мг, необхідне для нейтралізації вільних жирних кислот, що містяться в 1 г масла. Воно характеризує вміст вільних жирних кислот в олії, наявність яких </w:t>
      </w:r>
      <w:r w:rsidRPr="00C0462E">
        <w:rPr>
          <w:rFonts w:ascii="Times New Roman" w:hAnsi="Times New Roman" w:cs="Times New Roman"/>
          <w:sz w:val="28"/>
          <w:szCs w:val="28"/>
          <w:lang w:val="uk-UA"/>
        </w:rPr>
        <w:lastRenderedPageBreak/>
        <w:t>пояснюється головним чином протіканням процесу розщеплення молекул гліцеридів при недотриманні режимів зберігання олійної сировини, порушення технологічного процесу виробництва масла і умов його зберігання, а також незавершеністю процесів утворення молекул триацилглицеринов в зв'язку з несприятливими погодними умовами при вирощуванні рослин. Накопичення в маслі вільних жирних кислот свідчить про погіршення його якості. В рафінованій соняшниковій олії кислотне число не повинно перевищувати 0,4, в нерафінованій олії вищого сорту - 1,5.</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В рафінованій олії відсутні фосфоліпіди, що обумовлює його невисоку біологічну цінність. У нерафінованій олії масова частка фосфоліпідів становить 0,4-0,6%, після гідратації їх зміст знижується до 0,1-0,2%.</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З рафінованого і гідратованого масла повністю видалені нежирової (неомиляемие) домішки, тому в них немає відстою і осаду. У нерафінованій олії вищого сорту масова частка не жирових домішок, які можуть випадати в отстой, не повинна перевищувати 0,05%.</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Кольорове число олії показує інтенсивність його забарвлення, тобто наявність каротиноїдів. Воно виражається кількістю мг йоду (в йодистим калії), в 100</w:t>
      </w:r>
      <w:r w:rsidRPr="00C0462E">
        <w:t xml:space="preserve"> </w:t>
      </w:r>
      <w:r w:rsidRPr="00C0462E">
        <w:rPr>
          <w:rFonts w:ascii="Times New Roman" w:hAnsi="Times New Roman" w:cs="Times New Roman"/>
          <w:sz w:val="28"/>
          <w:szCs w:val="28"/>
          <w:lang w:val="uk-UA"/>
        </w:rPr>
        <w:t>мл води, розчин якого має колір масла. В рафінованій олії кольорове число дорівнює 10-12, в нерафінованій воно коливається від 15 до 35.</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Вміст пестицидів, токсичних елементів, мікотоксинів, радіонуклідів в маслі не повинен перевищувати допустимі рівні, встановлені медико-біологічними вимогами і санітарними нормами якості продовольчої сировини і харчових продуктів затверджених Міністерством охорони здоров'я</w:t>
      </w:r>
      <w:r w:rsidR="00FB4B79" w:rsidRPr="00C0462E">
        <w:rPr>
          <w:rFonts w:ascii="Times New Roman" w:hAnsi="Times New Roman" w:cs="Times New Roman"/>
          <w:sz w:val="28"/>
          <w:szCs w:val="28"/>
          <w:lang w:val="uk-UA"/>
        </w:rPr>
        <w:t xml:space="preserve"> [9]</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Дефекти рослинних масел обумовлені головним чином недотриманням умов або термінів їх зберігання і визначаються протіканням в них хімічних або біохімічних процесів псування. Якість масел залежить також від ступеня свіжості вихідної сировини (олійного насіння), дотримання технологічних режимів отримання та рафінації олій.</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Найбільш часто зустрічаються такі дефекти рослинних масел: сторонні присмаки і запахи, помутніння і випадання осаду. Сторонні або неприємні </w:t>
      </w:r>
      <w:r w:rsidRPr="00C0462E">
        <w:rPr>
          <w:rFonts w:ascii="Times New Roman" w:hAnsi="Times New Roman" w:cs="Times New Roman"/>
          <w:sz w:val="28"/>
          <w:szCs w:val="28"/>
          <w:lang w:val="uk-UA"/>
        </w:rPr>
        <w:lastRenderedPageBreak/>
        <w:t>присмаки і запахи - наслідки недодержання товарного сусідства при зберіганні. Затхлий запах може мати масло, отримане з дефектних насіння. Прогірклий смак, відчуття першіння в горлі при дегустації або смак і запах оліфи з'являються в результаті протікання хімічних або біохімічних процесів псування при зберіганні масел в умовах підвищеної температури, вологості, на світлі, в результаті контакту з повітрям або тривалого зберігання</w:t>
      </w:r>
      <w:r w:rsidR="00FB4B79" w:rsidRPr="00C0462E">
        <w:rPr>
          <w:rFonts w:ascii="Times New Roman" w:hAnsi="Times New Roman" w:cs="Times New Roman"/>
          <w:sz w:val="28"/>
          <w:szCs w:val="28"/>
          <w:lang w:val="uk-UA"/>
        </w:rPr>
        <w:t xml:space="preserve"> [10]</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Інтенсивне помутніння або випадання осаду в рафінованих оліях, а також в тих видах і сортах масел, які за стандартом повинні бути прозорими, без осаду, - результат попадання вологи в масло, сильного охолодження, яке може викликати випадання восків або твердих тріацігліцерідов.</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Упаковка, транспортування та зберігання масел. Рослинні масла фасують в скляні пляшки (250, 500 г), в даний час частіше в пляшки і бутлі з полімерних матеріалів (500, 1000, 2000, 3000, 5000 мл), а також в сталеві бочки (200 л). На кожній одиниці транспортної тари або пляшці повинна бути маркування: відомості про товар відповідно до вимог стандартів. Перед фасуванням масло деаерують.</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Перевозять масло в залізничних і автомобільних цистернах, а фасоване - будь-яким видом транспорту у відповідності з правилами перевезень харчових вантажів.</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Зберігають соняшникову олію в закритих, затемнених приміщеннях при </w:t>
      </w:r>
      <w:r w:rsidR="00653B14" w:rsidRPr="00C0462E">
        <w:rPr>
          <w:rFonts w:ascii="Times New Roman" w:hAnsi="Times New Roman" w:cs="Times New Roman"/>
          <w:sz w:val="28"/>
          <w:szCs w:val="28"/>
          <w:lang w:val="uk-UA"/>
        </w:rPr>
        <w:t xml:space="preserve">температурі не вище 18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 протягом не більше 4 місяців з дня розливу. При зберіганні необхідно виключити контакт масла з киснем повітрям, що досягається використанням герметичній тари.</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Несприятливі умови зберігання викликають окислення жирів з виникненням згірклого і салістого смаку. Зберігання масла при знижених температурах призводить до його помутніння</w:t>
      </w:r>
      <w:r w:rsidR="00FB4B79" w:rsidRPr="00C0462E">
        <w:rPr>
          <w:rFonts w:ascii="Times New Roman" w:hAnsi="Times New Roman" w:cs="Times New Roman"/>
          <w:sz w:val="28"/>
          <w:szCs w:val="28"/>
        </w:rPr>
        <w:t xml:space="preserve"> [11]</w:t>
      </w:r>
      <w:r w:rsidRPr="00C0462E">
        <w:rPr>
          <w:rFonts w:ascii="Times New Roman" w:hAnsi="Times New Roman" w:cs="Times New Roman"/>
          <w:sz w:val="28"/>
          <w:szCs w:val="28"/>
          <w:lang w:val="uk-UA"/>
        </w:rPr>
        <w:t>.</w:t>
      </w:r>
    </w:p>
    <w:p w:rsidR="00C806AE" w:rsidRDefault="00C806AE" w:rsidP="005D004D">
      <w:pPr>
        <w:spacing w:after="0" w:line="360" w:lineRule="auto"/>
        <w:ind w:firstLine="708"/>
        <w:jc w:val="both"/>
        <w:rPr>
          <w:rFonts w:ascii="Times New Roman" w:hAnsi="Times New Roman" w:cs="Times New Roman"/>
          <w:sz w:val="28"/>
          <w:szCs w:val="28"/>
          <w:lang w:val="en-US"/>
        </w:rPr>
      </w:pPr>
    </w:p>
    <w:p w:rsidR="00C806AE" w:rsidRDefault="00C806AE" w:rsidP="005D004D">
      <w:pPr>
        <w:spacing w:after="0" w:line="360" w:lineRule="auto"/>
        <w:ind w:firstLine="708"/>
        <w:jc w:val="both"/>
        <w:rPr>
          <w:rFonts w:ascii="Times New Roman" w:hAnsi="Times New Roman" w:cs="Times New Roman"/>
          <w:sz w:val="28"/>
          <w:szCs w:val="28"/>
          <w:lang w:val="en-US"/>
        </w:rPr>
      </w:pPr>
    </w:p>
    <w:p w:rsidR="00C806AE" w:rsidRDefault="00C806AE" w:rsidP="005D004D">
      <w:pPr>
        <w:spacing w:after="0" w:line="360" w:lineRule="auto"/>
        <w:ind w:firstLine="708"/>
        <w:jc w:val="both"/>
        <w:rPr>
          <w:rFonts w:ascii="Times New Roman" w:hAnsi="Times New Roman" w:cs="Times New Roman"/>
          <w:sz w:val="28"/>
          <w:szCs w:val="28"/>
          <w:lang w:val="en-US"/>
        </w:rPr>
      </w:pPr>
    </w:p>
    <w:p w:rsidR="00C806AE" w:rsidRDefault="00C806AE" w:rsidP="005D004D">
      <w:pPr>
        <w:spacing w:after="0" w:line="360" w:lineRule="auto"/>
        <w:ind w:firstLine="708"/>
        <w:jc w:val="both"/>
        <w:rPr>
          <w:rFonts w:ascii="Times New Roman" w:hAnsi="Times New Roman" w:cs="Times New Roman"/>
          <w:sz w:val="28"/>
          <w:szCs w:val="28"/>
          <w:lang w:val="en-US"/>
        </w:rPr>
      </w:pPr>
    </w:p>
    <w:p w:rsidR="005D004D" w:rsidRPr="00C0462E" w:rsidRDefault="00653B14"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1.2</w:t>
      </w:r>
      <w:r w:rsidR="00B55C0F" w:rsidRPr="00C0462E">
        <w:rPr>
          <w:rFonts w:ascii="Times New Roman" w:hAnsi="Times New Roman" w:cs="Times New Roman"/>
          <w:sz w:val="28"/>
          <w:szCs w:val="28"/>
          <w:lang w:val="uk-UA"/>
        </w:rPr>
        <w:t xml:space="preserve">  </w:t>
      </w:r>
      <w:r w:rsidR="005D004D" w:rsidRPr="00C0462E">
        <w:rPr>
          <w:rFonts w:ascii="Times New Roman" w:hAnsi="Times New Roman" w:cs="Times New Roman"/>
          <w:sz w:val="28"/>
          <w:szCs w:val="28"/>
          <w:lang w:val="uk-UA"/>
        </w:rPr>
        <w:t>Технологія виробництва рослинного масла</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Існує два способи отримання рослинного масла: механічний (пресування) і хімічний (екстрагування). На маслобійних підприємствах (в сільському господарстві) масло отримують першим способом. Більше 80% виробленого масла отримують другим способом на олійноекстракційних заводах, так як він забезпечує більш повне вилучення олії з сировини</w:t>
      </w:r>
      <w:r w:rsidR="00FB4B79" w:rsidRPr="00C0462E">
        <w:rPr>
          <w:rFonts w:ascii="Times New Roman" w:hAnsi="Times New Roman" w:cs="Times New Roman"/>
          <w:sz w:val="28"/>
          <w:szCs w:val="28"/>
        </w:rPr>
        <w:t xml:space="preserve"> [12]</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Технологічний процес отримання масла складається з декількох етапів.</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Підготовка сировини до вилучення олії. Очищення від домішок і сушіння насіння. Технологічний процес переробки олійного насіння починається з їх очищення від домішок. Органічні і мінеральні домішки необхідно видалити, так як вони зменшують вихід масла, можуть повідомити йому специфічний присмак, прискорюють знос устаткування і утворюють багато пилу в робочих приміщеннях.</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Для очищення насіння від домішок застосовують різноманітні зернові сепаратори. Вони мають аспирационную систему для видалення легких домішок і набір пробивних сит (решіт), частіше з круглими отворами, для відділення дрібних домішок. Кількість сміттєвої домішки в масі олієнасіння після очищення не повинно перевищувати 1%.</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Перед сепаруванням маслосемена проходять через магнітні пристрої для видалення з них металомагнітних домішок. Після сепарування потік олієнасіння проходить ще раз через магнітний очищувач і потрапляє в камнеотборник, який виділяє великі мінеральні домішки (камінчики, галька, скло).</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Вологість насіння високоолійних сортів соняшнику не повинна перевищувати 7%. У насінні з підвищеною вологістю відбуваються різні біохімічні процеси, які погіршують якість одержуваного масла</w:t>
      </w:r>
      <w:r w:rsidR="00FB4B79" w:rsidRPr="00C0462E">
        <w:rPr>
          <w:rFonts w:ascii="Times New Roman" w:hAnsi="Times New Roman" w:cs="Times New Roman"/>
          <w:sz w:val="28"/>
          <w:szCs w:val="28"/>
          <w:lang w:val="uk-UA"/>
        </w:rPr>
        <w:t xml:space="preserve"> [13]</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Для сушіння олієнасіння можуть бути використані барабанні, шахтні, рециркуляційні та камерні зерносушарки. При цьому необхідно строго </w:t>
      </w:r>
      <w:r w:rsidRPr="00C0462E">
        <w:rPr>
          <w:rFonts w:ascii="Times New Roman" w:hAnsi="Times New Roman" w:cs="Times New Roman"/>
          <w:sz w:val="28"/>
          <w:szCs w:val="28"/>
          <w:lang w:val="uk-UA"/>
        </w:rPr>
        <w:lastRenderedPageBreak/>
        <w:t>дотримуватися режиму сушіння. Гранично допустима температура нагрівання насіння соняшни</w:t>
      </w:r>
      <w:r w:rsidR="00653B14" w:rsidRPr="00C0462E">
        <w:rPr>
          <w:rFonts w:ascii="Times New Roman" w:hAnsi="Times New Roman" w:cs="Times New Roman"/>
          <w:sz w:val="28"/>
          <w:szCs w:val="28"/>
          <w:lang w:val="uk-UA"/>
        </w:rPr>
        <w:t xml:space="preserve">ку не повинна перевищувати 55 </w:t>
      </w:r>
      <w:r w:rsidR="005A337E" w:rsidRPr="00C0462E">
        <w:rPr>
          <w:rFonts w:ascii="Times New Roman" w:eastAsia="Times New Roman" w:hAnsi="Times New Roman" w:cs="Times New Roman"/>
          <w:sz w:val="28"/>
          <w:szCs w:val="28"/>
          <w:vertAlign w:val="superscript"/>
          <w:lang w:val="uk-UA" w:eastAsia="ru-RU"/>
        </w:rPr>
        <w:t>°</w:t>
      </w:r>
      <w:r w:rsidRPr="00C0462E">
        <w:rPr>
          <w:rFonts w:ascii="Times New Roman" w:hAnsi="Times New Roman" w:cs="Times New Roman"/>
          <w:sz w:val="28"/>
          <w:szCs w:val="28"/>
          <w:lang w:val="uk-UA"/>
        </w:rPr>
        <w:t>С. Хороші результати дає застосування для сушіння насіння установок і бункерів з активним вентилюванням (сушка здійснюється підігрітим або сухим атмосферним повітрям). В цьому випадку сушіння припиняють, коли відносна вологість повітря, що виходить з бункера при вентилювання, знижується до 60-65%, що відповідає рівноважної вологості насіння соняшнику 7%.</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Обрушення насіння. Після очищення і сушіння насіння соняшнику направляють на шеретувальні машини для відділення ядра від лузги. Процес руйнування насіннєвої оболонки (лушпиння) називається обрушенням. Для соняшнику застосовуються машини, що працюють за принципом ударного впливу на насіння. Такими машинами є бичова і відцентрові рушки.</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Робочими органами бічерушкі є бичевий барабан і дека. Для нормальної роботи рушки окружна швидкість бичевого барабана повинна бути 23-26 м / с, частота обертання при цьому становить 550-630 об. / хв. Дека має хвилясту поверхню. Зазор між декою і барабаном можна регулювати в межах від 8 до 80 мм. Працює бічерушка наступним чином. Насіння, що надходять в бункер, валиком рівномірно розподіляються по довжині бичевого барабана. Пройшовши живильну щілину, насіння потрапляють на бичі швидко обертового барабана і вдаряються об них. При достатній його швидкості відбувається обрушення насіння. Необрушенние насіння відкидаються на деку, де відбувається остаточне обрушення</w:t>
      </w:r>
      <w:r w:rsidR="00FB4B79" w:rsidRPr="00C0462E">
        <w:rPr>
          <w:rFonts w:ascii="Times New Roman" w:hAnsi="Times New Roman" w:cs="Times New Roman"/>
          <w:sz w:val="28"/>
          <w:szCs w:val="28"/>
        </w:rPr>
        <w:t xml:space="preserve"> [14]</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Продукт обрушення називається рушанки. Це суміш, яка складається з цілого обваленого ядра, оболонок (лушпиння), січки (часток ядра), олійного пилу, цілих необрушенного насіння (целяка) і не повністю завалених насінь (недоруша). За технологічним нормам якість рушанки при переробці соняшнику має відповідати наступним вимогам: вміст недоруша і цілих необрушенного насіння не повинно перевищувати 25%, січки - 15%, олійного пилу - 15%.</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Необхідно відзначити, що в процесі переробки олійної сировини потрібно по можливості запобігати окислення масла. Масло</w:t>
      </w:r>
      <w:r w:rsidR="0065316A" w:rsidRPr="00C0462E">
        <w:rPr>
          <w:rFonts w:ascii="Times New Roman" w:hAnsi="Times New Roman" w:cs="Times New Roman"/>
          <w:sz w:val="28"/>
          <w:szCs w:val="28"/>
          <w:lang w:val="uk-UA"/>
        </w:rPr>
        <w:t>вмісні</w:t>
      </w:r>
      <w:r w:rsidRPr="00C0462E">
        <w:rPr>
          <w:rFonts w:ascii="Times New Roman" w:hAnsi="Times New Roman" w:cs="Times New Roman"/>
          <w:sz w:val="28"/>
          <w:szCs w:val="28"/>
          <w:lang w:val="uk-UA"/>
        </w:rPr>
        <w:t xml:space="preserve"> матеріали не повинні тривалий час контактувати з киснем повітря в обладнанні. Для зменшення інтенсивності окислювальних процесів в олійн</w:t>
      </w:r>
      <w:r w:rsidR="0065316A" w:rsidRPr="00C0462E">
        <w:rPr>
          <w:rFonts w:ascii="Times New Roman" w:hAnsi="Times New Roman" w:cs="Times New Roman"/>
          <w:sz w:val="28"/>
          <w:szCs w:val="28"/>
          <w:lang w:val="uk-UA"/>
        </w:rPr>
        <w:t>ій</w:t>
      </w:r>
      <w:r w:rsidRPr="00C0462E">
        <w:rPr>
          <w:rFonts w:ascii="Times New Roman" w:hAnsi="Times New Roman" w:cs="Times New Roman"/>
          <w:sz w:val="28"/>
          <w:szCs w:val="28"/>
          <w:lang w:val="uk-UA"/>
        </w:rPr>
        <w:t xml:space="preserve"> сировин</w:t>
      </w:r>
      <w:r w:rsidR="0065316A"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 xml:space="preserve"> потрібно звести до мінімуму утворення олійного пилу, так як окислення масла на поверхні дрібних частинок проходить дуже активно. У </w:t>
      </w:r>
      <w:r w:rsidR="0065316A" w:rsidRPr="00C0462E">
        <w:rPr>
          <w:rFonts w:ascii="Times New Roman" w:hAnsi="Times New Roman" w:cs="Times New Roman"/>
          <w:sz w:val="28"/>
          <w:szCs w:val="28"/>
          <w:lang w:val="uk-UA"/>
        </w:rPr>
        <w:t>р</w:t>
      </w:r>
      <w:r w:rsidRPr="00C0462E">
        <w:rPr>
          <w:rFonts w:ascii="Times New Roman" w:hAnsi="Times New Roman" w:cs="Times New Roman"/>
          <w:sz w:val="28"/>
          <w:szCs w:val="28"/>
          <w:lang w:val="uk-UA"/>
        </w:rPr>
        <w:t>ушк</w:t>
      </w:r>
      <w:r w:rsidR="0065316A"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в повітря рухається з великою швидкістю і при наявності олійного пилу масло в сировину інтенсивно окислюється. Кислотне число олії може різко зростати. Попадання налипань олійного пилу з застійних зон в технологічний потік негативно позначається на якості готового масла, посилюючи його окислення</w:t>
      </w:r>
      <w:r w:rsidR="00FB4B79" w:rsidRPr="00C0462E">
        <w:rPr>
          <w:rFonts w:ascii="Times New Roman" w:hAnsi="Times New Roman" w:cs="Times New Roman"/>
          <w:sz w:val="28"/>
          <w:szCs w:val="28"/>
        </w:rPr>
        <w:t xml:space="preserve"> [15]</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Для зменшення окислення необхідно знизити кількість олійного пилу і дрібної олійної січки. А для цього слід правильно регулювати роботу рушки.</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Відділення ядра від оболонки. Після обрушення рушанка надходить на поділ по фракціях: ядро, оболонку, цілі насіння, недоруш. Оболонка виводиться з виробництва, ядро іде на здрібнення, недоруш і цілі насіння - на повторне обрушення.</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Необхідність поділу рушанки викликана наступним обставиною. Лушпиння має велику пористість і не містить масла. При подальшій спільній переробці з високоолійни</w:t>
      </w:r>
      <w:r w:rsidR="0065316A" w:rsidRPr="00C0462E">
        <w:rPr>
          <w:rFonts w:ascii="Times New Roman" w:hAnsi="Times New Roman" w:cs="Times New Roman"/>
          <w:sz w:val="28"/>
          <w:szCs w:val="28"/>
          <w:lang w:val="uk-UA"/>
        </w:rPr>
        <w:t>ми</w:t>
      </w:r>
      <w:r w:rsidRPr="00C0462E">
        <w:rPr>
          <w:rFonts w:ascii="Times New Roman" w:hAnsi="Times New Roman" w:cs="Times New Roman"/>
          <w:sz w:val="28"/>
          <w:szCs w:val="28"/>
          <w:lang w:val="uk-UA"/>
        </w:rPr>
        <w:t xml:space="preserve"> ядр</w:t>
      </w:r>
      <w:r w:rsidR="0065316A" w:rsidRPr="00C0462E">
        <w:rPr>
          <w:rFonts w:ascii="Times New Roman" w:hAnsi="Times New Roman" w:cs="Times New Roman"/>
          <w:sz w:val="28"/>
          <w:szCs w:val="28"/>
          <w:lang w:val="uk-UA"/>
        </w:rPr>
        <w:t>ами</w:t>
      </w:r>
      <w:r w:rsidRPr="00C0462E">
        <w:rPr>
          <w:rFonts w:ascii="Times New Roman" w:hAnsi="Times New Roman" w:cs="Times New Roman"/>
          <w:sz w:val="28"/>
          <w:szCs w:val="28"/>
          <w:lang w:val="uk-UA"/>
        </w:rPr>
        <w:t xml:space="preserve"> вона буде поглинати значну кількість масла, що збільшить втрати масла в процесі виробництва. Крім того, збільшується обсяг сировини, що переробляється, і продуктивність обладнання знижується. І, нарешті, погіршується якість одержуваного масла за рахунок восків, які переходять в нього з лузги.</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Для розділення соняшникової рушанки застосовують аспіраційну в</w:t>
      </w:r>
      <w:r w:rsidR="0065316A"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йку, яка складається з розсівання і аспіраційного корпусу. Розсівання призначен</w:t>
      </w:r>
      <w:r w:rsidR="0065316A" w:rsidRPr="00C0462E">
        <w:rPr>
          <w:rFonts w:ascii="Times New Roman" w:hAnsi="Times New Roman" w:cs="Times New Roman"/>
          <w:sz w:val="28"/>
          <w:szCs w:val="28"/>
          <w:lang w:val="uk-UA"/>
        </w:rPr>
        <w:t>о</w:t>
      </w:r>
      <w:r w:rsidRPr="00C0462E">
        <w:rPr>
          <w:rFonts w:ascii="Times New Roman" w:hAnsi="Times New Roman" w:cs="Times New Roman"/>
          <w:sz w:val="28"/>
          <w:szCs w:val="28"/>
          <w:lang w:val="uk-UA"/>
        </w:rPr>
        <w:t xml:space="preserve"> для поділу рушанки на фракції приблизно одного розміру. Це необхідно для того, щоб в асп</w:t>
      </w:r>
      <w:r w:rsidR="0065316A"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рац</w:t>
      </w:r>
      <w:r w:rsidR="0065316A" w:rsidRPr="00C0462E">
        <w:rPr>
          <w:rFonts w:ascii="Times New Roman" w:hAnsi="Times New Roman" w:cs="Times New Roman"/>
          <w:sz w:val="28"/>
          <w:szCs w:val="28"/>
          <w:lang w:val="uk-UA"/>
        </w:rPr>
        <w:t>ійному</w:t>
      </w:r>
      <w:r w:rsidRPr="00C0462E">
        <w:rPr>
          <w:rFonts w:ascii="Times New Roman" w:hAnsi="Times New Roman" w:cs="Times New Roman"/>
          <w:sz w:val="28"/>
          <w:szCs w:val="28"/>
          <w:lang w:val="uk-UA"/>
        </w:rPr>
        <w:t xml:space="preserve"> корпусі більш контрастно проявилося відмінність в аеродинамічних властивостях лушпиння і ядра. У асп</w:t>
      </w:r>
      <w:r w:rsidR="0065316A"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рац</w:t>
      </w:r>
      <w:r w:rsidR="0065316A" w:rsidRPr="00C0462E">
        <w:rPr>
          <w:rFonts w:ascii="Times New Roman" w:hAnsi="Times New Roman" w:cs="Times New Roman"/>
          <w:sz w:val="28"/>
          <w:szCs w:val="28"/>
          <w:lang w:val="uk-UA"/>
        </w:rPr>
        <w:t>ій</w:t>
      </w:r>
      <w:r w:rsidRPr="00C0462E">
        <w:rPr>
          <w:rFonts w:ascii="Times New Roman" w:hAnsi="Times New Roman" w:cs="Times New Roman"/>
          <w:sz w:val="28"/>
          <w:szCs w:val="28"/>
          <w:lang w:val="uk-UA"/>
        </w:rPr>
        <w:t>ном</w:t>
      </w:r>
      <w:r w:rsidR="0065316A" w:rsidRPr="00C0462E">
        <w:rPr>
          <w:rFonts w:ascii="Times New Roman" w:hAnsi="Times New Roman" w:cs="Times New Roman"/>
          <w:sz w:val="28"/>
          <w:szCs w:val="28"/>
          <w:lang w:val="uk-UA"/>
        </w:rPr>
        <w:t>у</w:t>
      </w:r>
      <w:r w:rsidRPr="00C0462E">
        <w:rPr>
          <w:rFonts w:ascii="Times New Roman" w:hAnsi="Times New Roman" w:cs="Times New Roman"/>
          <w:sz w:val="28"/>
          <w:szCs w:val="28"/>
          <w:lang w:val="uk-UA"/>
        </w:rPr>
        <w:t xml:space="preserve"> корпусі відбувається поділ отриманих з розсівання фракцій на ядро і лузгу. Пересипаючи з полички на поличку, рушанка піддається впливу повітря, що </w:t>
      </w:r>
      <w:r w:rsidRPr="00C0462E">
        <w:rPr>
          <w:rFonts w:ascii="Times New Roman" w:hAnsi="Times New Roman" w:cs="Times New Roman"/>
          <w:sz w:val="28"/>
          <w:szCs w:val="28"/>
          <w:lang w:val="uk-UA"/>
        </w:rPr>
        <w:lastRenderedPageBreak/>
        <w:t>всмоктується вентилятором. Лушпиння захоплюється потоком повітря всередину аспіраційних каналів, а ядро сходить з похилих поличок, відокремлене від лузги, у вигляді готового продукту</w:t>
      </w:r>
      <w:r w:rsidR="00FB4B79" w:rsidRPr="00C0462E">
        <w:rPr>
          <w:rFonts w:ascii="Times New Roman" w:hAnsi="Times New Roman" w:cs="Times New Roman"/>
          <w:sz w:val="28"/>
          <w:szCs w:val="28"/>
        </w:rPr>
        <w:t xml:space="preserve"> [16]</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Відділення ядра від лузги можна також здійснити в аспіраторах і </w:t>
      </w:r>
      <w:r w:rsidR="0065316A" w:rsidRPr="00C0462E">
        <w:rPr>
          <w:rFonts w:ascii="Times New Roman" w:hAnsi="Times New Roman" w:cs="Times New Roman"/>
          <w:sz w:val="28"/>
          <w:szCs w:val="28"/>
          <w:lang w:val="uk-UA"/>
        </w:rPr>
        <w:t>п</w:t>
      </w:r>
      <w:r w:rsidRPr="00C0462E">
        <w:rPr>
          <w:rFonts w:ascii="Times New Roman" w:hAnsi="Times New Roman" w:cs="Times New Roman"/>
          <w:sz w:val="28"/>
          <w:szCs w:val="28"/>
          <w:lang w:val="uk-UA"/>
        </w:rPr>
        <w:t>невмосепаратор</w:t>
      </w:r>
      <w:r w:rsidR="0065316A" w:rsidRPr="00C0462E">
        <w:rPr>
          <w:rFonts w:ascii="Times New Roman" w:hAnsi="Times New Roman" w:cs="Times New Roman"/>
          <w:sz w:val="28"/>
          <w:szCs w:val="28"/>
          <w:lang w:val="uk-UA"/>
        </w:rPr>
        <w:t>ах</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Подрібнення насіння і ядра проводять після відділення оболонок (ядро насіння) або без відділення оболонки (необрушенние), наприклад, насіння ріпаку та льону.</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Подрібнення в виробництві рослинного масла має важливе значення, так як сильно впливає на вихід олії і продуктивність основного обладнання. Подрібнення насіння і ядра необхідно для того, щоб порушити зв'язки масла з білкової частиною ядра і полегшити його витяг. Подрібнений продукт називають мятка, з якої можна отримати масло при значно менших зовнішніх впливах, ніж з цілого насіння або ядер.</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Головне завдання подрібнення ядра насіння - максимально можливе руйнування клітинної структури, що сприяє більш повному вилученню масла. При подрібненні необхідно досягати оптимального розміру і найбільшою однорідності одержуваної маси. При руйнуванні клітин масло вивільняється і утримується на поверхні мяткі зв'язками з нежирових компонентами, зокрема з білками.</w:t>
      </w:r>
      <w:r w:rsidR="00E038CB"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lang w:val="uk-UA"/>
        </w:rPr>
        <w:t xml:space="preserve">Подрібнення ядра здійснюють в </w:t>
      </w:r>
      <w:r w:rsidR="00E038CB" w:rsidRPr="00C0462E">
        <w:rPr>
          <w:rFonts w:ascii="Times New Roman" w:hAnsi="Times New Roman" w:cs="Times New Roman"/>
          <w:sz w:val="28"/>
          <w:szCs w:val="28"/>
          <w:lang w:val="uk-UA"/>
        </w:rPr>
        <w:t>в</w:t>
      </w:r>
      <w:r w:rsidRPr="00C0462E">
        <w:rPr>
          <w:rFonts w:ascii="Times New Roman" w:hAnsi="Times New Roman" w:cs="Times New Roman"/>
          <w:sz w:val="28"/>
          <w:szCs w:val="28"/>
          <w:lang w:val="uk-UA"/>
        </w:rPr>
        <w:t>альцов</w:t>
      </w:r>
      <w:r w:rsidR="00E038CB" w:rsidRPr="00C0462E">
        <w:rPr>
          <w:rFonts w:ascii="Times New Roman" w:hAnsi="Times New Roman" w:cs="Times New Roman"/>
          <w:sz w:val="28"/>
          <w:szCs w:val="28"/>
          <w:lang w:val="uk-UA"/>
        </w:rPr>
        <w:t>их</w:t>
      </w:r>
      <w:r w:rsidRPr="00C0462E">
        <w:rPr>
          <w:rFonts w:ascii="Times New Roman" w:hAnsi="Times New Roman" w:cs="Times New Roman"/>
          <w:sz w:val="28"/>
          <w:szCs w:val="28"/>
          <w:lang w:val="uk-UA"/>
        </w:rPr>
        <w:t xml:space="preserve"> верстатах способом роздавлювання, стирання і стиснення.</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Масло в мятка знаходиться в зв'язаному стані. При пресуванні холодної, непідготовленою мяткі виходить малий вихід олії. Для зменшення сил, що зв'язують масло з поверхнею частинок мяткі, і полегшення його відділення від нежирових компонентів в технології виробництва рослинних масел застосовують в</w:t>
      </w:r>
      <w:r w:rsidR="00E038CB" w:rsidRPr="00C0462E">
        <w:rPr>
          <w:rFonts w:ascii="Times New Roman" w:hAnsi="Times New Roman" w:cs="Times New Roman"/>
          <w:sz w:val="28"/>
          <w:szCs w:val="28"/>
          <w:lang w:val="uk-UA"/>
        </w:rPr>
        <w:t>о</w:t>
      </w:r>
      <w:r w:rsidRPr="00C0462E">
        <w:rPr>
          <w:rFonts w:ascii="Times New Roman" w:hAnsi="Times New Roman" w:cs="Times New Roman"/>
          <w:sz w:val="28"/>
          <w:szCs w:val="28"/>
          <w:lang w:val="uk-UA"/>
        </w:rPr>
        <w:t>л</w:t>
      </w:r>
      <w:r w:rsidR="00E038CB" w:rsidRPr="00C0462E">
        <w:rPr>
          <w:rFonts w:ascii="Times New Roman" w:hAnsi="Times New Roman" w:cs="Times New Roman"/>
          <w:sz w:val="28"/>
          <w:szCs w:val="28"/>
          <w:lang w:val="uk-UA"/>
        </w:rPr>
        <w:t>о</w:t>
      </w:r>
      <w:r w:rsidRPr="00C0462E">
        <w:rPr>
          <w:rFonts w:ascii="Times New Roman" w:hAnsi="Times New Roman" w:cs="Times New Roman"/>
          <w:sz w:val="28"/>
          <w:szCs w:val="28"/>
          <w:lang w:val="uk-UA"/>
        </w:rPr>
        <w:t>готеплов</w:t>
      </w:r>
      <w:r w:rsidR="00E038CB" w:rsidRPr="00C0462E">
        <w:rPr>
          <w:rFonts w:ascii="Times New Roman" w:hAnsi="Times New Roman" w:cs="Times New Roman"/>
          <w:sz w:val="28"/>
          <w:szCs w:val="28"/>
          <w:lang w:val="uk-UA"/>
        </w:rPr>
        <w:t>у</w:t>
      </w:r>
      <w:r w:rsidRPr="00C0462E">
        <w:rPr>
          <w:rFonts w:ascii="Times New Roman" w:hAnsi="Times New Roman" w:cs="Times New Roman"/>
          <w:sz w:val="28"/>
          <w:szCs w:val="28"/>
          <w:lang w:val="uk-UA"/>
        </w:rPr>
        <w:t xml:space="preserve"> обробку мяткі - так зване смаження</w:t>
      </w:r>
      <w:r w:rsidR="00FB4B79" w:rsidRPr="00C0462E">
        <w:rPr>
          <w:rFonts w:ascii="Times New Roman" w:hAnsi="Times New Roman" w:cs="Times New Roman"/>
          <w:sz w:val="28"/>
          <w:szCs w:val="28"/>
          <w:lang w:val="uk-UA"/>
        </w:rPr>
        <w:t xml:space="preserve"> [17]</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Сама операція в</w:t>
      </w:r>
      <w:r w:rsidR="00E038CB" w:rsidRPr="00C0462E">
        <w:rPr>
          <w:rFonts w:ascii="Times New Roman" w:hAnsi="Times New Roman" w:cs="Times New Roman"/>
          <w:sz w:val="28"/>
          <w:szCs w:val="28"/>
          <w:lang w:val="uk-UA"/>
        </w:rPr>
        <w:t>о</w:t>
      </w:r>
      <w:r w:rsidRPr="00C0462E">
        <w:rPr>
          <w:rFonts w:ascii="Times New Roman" w:hAnsi="Times New Roman" w:cs="Times New Roman"/>
          <w:sz w:val="28"/>
          <w:szCs w:val="28"/>
          <w:lang w:val="uk-UA"/>
        </w:rPr>
        <w:t>л</w:t>
      </w:r>
      <w:r w:rsidR="00E038CB" w:rsidRPr="00C0462E">
        <w:rPr>
          <w:rFonts w:ascii="Times New Roman" w:hAnsi="Times New Roman" w:cs="Times New Roman"/>
          <w:sz w:val="28"/>
          <w:szCs w:val="28"/>
          <w:lang w:val="uk-UA"/>
        </w:rPr>
        <w:t>о</w:t>
      </w:r>
      <w:r w:rsidRPr="00C0462E">
        <w:rPr>
          <w:rFonts w:ascii="Times New Roman" w:hAnsi="Times New Roman" w:cs="Times New Roman"/>
          <w:sz w:val="28"/>
          <w:szCs w:val="28"/>
          <w:lang w:val="uk-UA"/>
        </w:rPr>
        <w:t>готеплово</w:t>
      </w:r>
      <w:r w:rsidR="00E038CB" w:rsidRPr="00C0462E">
        <w:rPr>
          <w:rFonts w:ascii="Times New Roman" w:hAnsi="Times New Roman" w:cs="Times New Roman"/>
          <w:sz w:val="28"/>
          <w:szCs w:val="28"/>
          <w:lang w:val="uk-UA"/>
        </w:rPr>
        <w:t>ї</w:t>
      </w:r>
      <w:r w:rsidRPr="00C0462E">
        <w:rPr>
          <w:rFonts w:ascii="Times New Roman" w:hAnsi="Times New Roman" w:cs="Times New Roman"/>
          <w:sz w:val="28"/>
          <w:szCs w:val="28"/>
          <w:lang w:val="uk-UA"/>
        </w:rPr>
        <w:t xml:space="preserve"> обробки включає зволоження мяткі крапельної вологою або водяною парою до зада</w:t>
      </w:r>
      <w:r w:rsidR="00E038CB" w:rsidRPr="00C0462E">
        <w:rPr>
          <w:rFonts w:ascii="Times New Roman" w:hAnsi="Times New Roman" w:cs="Times New Roman"/>
          <w:sz w:val="28"/>
          <w:szCs w:val="28"/>
          <w:lang w:val="uk-UA"/>
        </w:rPr>
        <w:t xml:space="preserve">ного значення і подальшу сушку </w:t>
      </w:r>
      <w:r w:rsidRPr="00C0462E">
        <w:rPr>
          <w:rFonts w:ascii="Times New Roman" w:hAnsi="Times New Roman" w:cs="Times New Roman"/>
          <w:sz w:val="28"/>
          <w:szCs w:val="28"/>
          <w:lang w:val="uk-UA"/>
        </w:rPr>
        <w:t xml:space="preserve"> шару матеріалу при підводі тепла до заданої вологості і температури.</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Найбільш поширені апарати для в</w:t>
      </w:r>
      <w:r w:rsidR="00E038CB" w:rsidRPr="00C0462E">
        <w:rPr>
          <w:rFonts w:ascii="Times New Roman" w:hAnsi="Times New Roman" w:cs="Times New Roman"/>
          <w:sz w:val="28"/>
          <w:szCs w:val="28"/>
          <w:lang w:val="uk-UA"/>
        </w:rPr>
        <w:t>о</w:t>
      </w:r>
      <w:r w:rsidRPr="00C0462E">
        <w:rPr>
          <w:rFonts w:ascii="Times New Roman" w:hAnsi="Times New Roman" w:cs="Times New Roman"/>
          <w:sz w:val="28"/>
          <w:szCs w:val="28"/>
          <w:lang w:val="uk-UA"/>
        </w:rPr>
        <w:t>л</w:t>
      </w:r>
      <w:r w:rsidR="00E038CB" w:rsidRPr="00C0462E">
        <w:rPr>
          <w:rFonts w:ascii="Times New Roman" w:hAnsi="Times New Roman" w:cs="Times New Roman"/>
          <w:sz w:val="28"/>
          <w:szCs w:val="28"/>
          <w:lang w:val="uk-UA"/>
        </w:rPr>
        <w:t>о</w:t>
      </w:r>
      <w:r w:rsidRPr="00C0462E">
        <w:rPr>
          <w:rFonts w:ascii="Times New Roman" w:hAnsi="Times New Roman" w:cs="Times New Roman"/>
          <w:sz w:val="28"/>
          <w:szCs w:val="28"/>
          <w:lang w:val="uk-UA"/>
        </w:rPr>
        <w:t>готеплов</w:t>
      </w:r>
      <w:r w:rsidR="00E038CB"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й обробки мяткі - жаровні, в яких у верхньому чані проводиться зволоження, а у всіх наступних чанах - сушка. При зволоженні і нагріванні необхідно забезпечити інактивацію ферментної системи в мятк</w:t>
      </w:r>
      <w:r w:rsidR="00E038CB" w:rsidRPr="00C0462E">
        <w:rPr>
          <w:rFonts w:ascii="Times New Roman" w:hAnsi="Times New Roman" w:cs="Times New Roman"/>
          <w:sz w:val="28"/>
          <w:szCs w:val="28"/>
          <w:lang w:val="uk-UA"/>
        </w:rPr>
        <w:t>ці</w:t>
      </w:r>
      <w:r w:rsidRPr="00C0462E">
        <w:rPr>
          <w:rFonts w:ascii="Times New Roman" w:hAnsi="Times New Roman" w:cs="Times New Roman"/>
          <w:sz w:val="28"/>
          <w:szCs w:val="28"/>
          <w:lang w:val="uk-UA"/>
        </w:rPr>
        <w:t>, що сприяє пригніченню небажаних окислювальних і гідролітичних процесів, що призводять до накопичення в маслі негідрат</w:t>
      </w:r>
      <w:r w:rsidR="00E038CB" w:rsidRPr="00C0462E">
        <w:rPr>
          <w:rFonts w:ascii="Times New Roman" w:hAnsi="Times New Roman" w:cs="Times New Roman"/>
          <w:sz w:val="28"/>
          <w:szCs w:val="28"/>
          <w:lang w:val="uk-UA"/>
        </w:rPr>
        <w:t>ованих</w:t>
      </w:r>
      <w:r w:rsidRPr="00C0462E">
        <w:rPr>
          <w:rFonts w:ascii="Times New Roman" w:hAnsi="Times New Roman" w:cs="Times New Roman"/>
          <w:sz w:val="28"/>
          <w:szCs w:val="28"/>
          <w:lang w:val="uk-UA"/>
        </w:rPr>
        <w:t xml:space="preserve"> фосфоліпідів і вільних жирних кислот.</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В останні роки частіше застосовують шнеки-інактіватори (замість першого чана жаровні), в яких проводять перший етап в</w:t>
      </w:r>
      <w:r w:rsidR="007B71C9" w:rsidRPr="00C0462E">
        <w:rPr>
          <w:rFonts w:ascii="Times New Roman" w:hAnsi="Times New Roman" w:cs="Times New Roman"/>
          <w:sz w:val="28"/>
          <w:szCs w:val="28"/>
          <w:lang w:val="uk-UA"/>
        </w:rPr>
        <w:t>о</w:t>
      </w:r>
      <w:r w:rsidRPr="00C0462E">
        <w:rPr>
          <w:rFonts w:ascii="Times New Roman" w:hAnsi="Times New Roman" w:cs="Times New Roman"/>
          <w:sz w:val="28"/>
          <w:szCs w:val="28"/>
          <w:lang w:val="uk-UA"/>
        </w:rPr>
        <w:t>л</w:t>
      </w:r>
      <w:r w:rsidR="007B71C9" w:rsidRPr="00C0462E">
        <w:rPr>
          <w:rFonts w:ascii="Times New Roman" w:hAnsi="Times New Roman" w:cs="Times New Roman"/>
          <w:sz w:val="28"/>
          <w:szCs w:val="28"/>
          <w:lang w:val="uk-UA"/>
        </w:rPr>
        <w:t>о</w:t>
      </w:r>
      <w:r w:rsidRPr="00C0462E">
        <w:rPr>
          <w:rFonts w:ascii="Times New Roman" w:hAnsi="Times New Roman" w:cs="Times New Roman"/>
          <w:sz w:val="28"/>
          <w:szCs w:val="28"/>
          <w:lang w:val="uk-UA"/>
        </w:rPr>
        <w:t>готеплов</w:t>
      </w:r>
      <w:r w:rsidR="007B71C9"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й обробки, зволожуючи мятку гаряч</w:t>
      </w:r>
      <w:r w:rsidR="007B71C9" w:rsidRPr="00C0462E">
        <w:rPr>
          <w:rFonts w:ascii="Times New Roman" w:hAnsi="Times New Roman" w:cs="Times New Roman"/>
          <w:sz w:val="28"/>
          <w:szCs w:val="28"/>
          <w:lang w:val="uk-UA"/>
        </w:rPr>
        <w:t>ою</w:t>
      </w:r>
      <w:r w:rsidRPr="00C0462E">
        <w:rPr>
          <w:rFonts w:ascii="Times New Roman" w:hAnsi="Times New Roman" w:cs="Times New Roman"/>
          <w:sz w:val="28"/>
          <w:szCs w:val="28"/>
          <w:lang w:val="uk-UA"/>
        </w:rPr>
        <w:t xml:space="preserve"> водяною парою </w:t>
      </w:r>
      <w:r w:rsidR="003C3A00" w:rsidRPr="00C0462E">
        <w:rPr>
          <w:rFonts w:ascii="Times New Roman" w:hAnsi="Times New Roman" w:cs="Times New Roman"/>
          <w:sz w:val="28"/>
          <w:szCs w:val="28"/>
          <w:lang w:val="uk-UA"/>
        </w:rPr>
        <w:t xml:space="preserve">до 8-9% і нагріваючи до 80-85 </w:t>
      </w:r>
      <w:r w:rsidR="005A337E" w:rsidRPr="00C0462E">
        <w:rPr>
          <w:rFonts w:ascii="Times New Roman" w:eastAsia="Times New Roman" w:hAnsi="Times New Roman" w:cs="Times New Roman"/>
          <w:sz w:val="28"/>
          <w:szCs w:val="28"/>
          <w:vertAlign w:val="superscript"/>
          <w:lang w:val="uk-UA" w:eastAsia="ru-RU"/>
        </w:rPr>
        <w:t>°</w:t>
      </w:r>
      <w:r w:rsidRPr="00C0462E">
        <w:rPr>
          <w:rFonts w:ascii="Times New Roman" w:hAnsi="Times New Roman" w:cs="Times New Roman"/>
          <w:sz w:val="28"/>
          <w:szCs w:val="28"/>
          <w:lang w:val="uk-UA"/>
        </w:rPr>
        <w:t>С для інактивації ферментів. Нагріта і зволожена мятка називається мезга, яка направляється на попереднє пресування для первинного знімання масла (при подвійному пресуванні). Після цього на другому етапі в</w:t>
      </w:r>
      <w:r w:rsidR="007B71C9" w:rsidRPr="00C0462E">
        <w:rPr>
          <w:rFonts w:ascii="Times New Roman" w:hAnsi="Times New Roman" w:cs="Times New Roman"/>
          <w:sz w:val="28"/>
          <w:szCs w:val="28"/>
          <w:lang w:val="uk-UA"/>
        </w:rPr>
        <w:t>о</w:t>
      </w:r>
      <w:r w:rsidRPr="00C0462E">
        <w:rPr>
          <w:rFonts w:ascii="Times New Roman" w:hAnsi="Times New Roman" w:cs="Times New Roman"/>
          <w:sz w:val="28"/>
          <w:szCs w:val="28"/>
          <w:lang w:val="uk-UA"/>
        </w:rPr>
        <w:t>л</w:t>
      </w:r>
      <w:r w:rsidR="007B71C9" w:rsidRPr="00C0462E">
        <w:rPr>
          <w:rFonts w:ascii="Times New Roman" w:hAnsi="Times New Roman" w:cs="Times New Roman"/>
          <w:sz w:val="28"/>
          <w:szCs w:val="28"/>
          <w:lang w:val="uk-UA"/>
        </w:rPr>
        <w:t>о</w:t>
      </w:r>
      <w:r w:rsidRPr="00C0462E">
        <w:rPr>
          <w:rFonts w:ascii="Times New Roman" w:hAnsi="Times New Roman" w:cs="Times New Roman"/>
          <w:sz w:val="28"/>
          <w:szCs w:val="28"/>
          <w:lang w:val="uk-UA"/>
        </w:rPr>
        <w:t>готеплов</w:t>
      </w:r>
      <w:r w:rsidR="007B71C9"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й обробки проводять висушування (смаження) сировини до вологості</w:t>
      </w:r>
      <w:r w:rsidR="003C3A00" w:rsidRPr="00C0462E">
        <w:rPr>
          <w:rFonts w:ascii="Times New Roman" w:hAnsi="Times New Roman" w:cs="Times New Roman"/>
          <w:sz w:val="28"/>
          <w:szCs w:val="28"/>
          <w:lang w:val="uk-UA"/>
        </w:rPr>
        <w:t xml:space="preserve"> 3-5% і нагрівання до 110-120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 перед остаточним пресуванням</w:t>
      </w:r>
      <w:r w:rsidR="00FB4B79" w:rsidRPr="00C0462E">
        <w:rPr>
          <w:rFonts w:ascii="Times New Roman" w:hAnsi="Times New Roman" w:cs="Times New Roman"/>
          <w:sz w:val="28"/>
          <w:szCs w:val="28"/>
        </w:rPr>
        <w:t xml:space="preserve"> [18]</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Пресування мезги.</w:t>
      </w:r>
      <w:r w:rsidR="007B71C9"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lang w:val="uk-UA"/>
        </w:rPr>
        <w:t>Для отримання масла з застосуванням тиску використовуються шнекові преси. Основний робочий орган преса - шнековий вал, зібраний з окремих витків, насаджених на загальний вал.</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Розрізняють шнекові преси для попереднього знімання олії (форпрес) і для остаточного знімання олії (експелер). У форпрес</w:t>
      </w:r>
      <w:r w:rsidR="007B71C9"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 xml:space="preserve"> для збільшення тиску крок витків до виходу зменшується, а діаметр тіла витка збільшується. У експелер</w:t>
      </w:r>
      <w:r w:rsidR="007B71C9"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 xml:space="preserve"> шнек має постійний крок витків, так як тиск на матеріал в них створюється за рахунок противодавления. Існують також преси подвійної дії. У них поєднані попередній і остаточний з'їм масла. Попередній з'їм масла здійснюється в короткому вертикальному </w:t>
      </w:r>
      <w:r w:rsidR="007B71C9" w:rsidRPr="00C0462E">
        <w:rPr>
          <w:rFonts w:ascii="Times New Roman" w:hAnsi="Times New Roman" w:cs="Times New Roman"/>
          <w:sz w:val="28"/>
          <w:szCs w:val="28"/>
          <w:lang w:val="uk-UA"/>
        </w:rPr>
        <w:t>з</w:t>
      </w:r>
      <w:r w:rsidRPr="00C0462E">
        <w:rPr>
          <w:rFonts w:ascii="Times New Roman" w:hAnsi="Times New Roman" w:cs="Times New Roman"/>
          <w:sz w:val="28"/>
          <w:szCs w:val="28"/>
          <w:lang w:val="uk-UA"/>
        </w:rPr>
        <w:t>е</w:t>
      </w:r>
      <w:r w:rsidR="007B71C9" w:rsidRPr="00C0462E">
        <w:rPr>
          <w:rFonts w:ascii="Times New Roman" w:hAnsi="Times New Roman" w:cs="Times New Roman"/>
          <w:sz w:val="28"/>
          <w:szCs w:val="28"/>
          <w:lang w:val="uk-UA"/>
        </w:rPr>
        <w:t>є</w:t>
      </w:r>
      <w:r w:rsidRPr="00C0462E">
        <w:rPr>
          <w:rFonts w:ascii="Times New Roman" w:hAnsi="Times New Roman" w:cs="Times New Roman"/>
          <w:sz w:val="28"/>
          <w:szCs w:val="28"/>
          <w:lang w:val="uk-UA"/>
        </w:rPr>
        <w:t>р</w:t>
      </w:r>
      <w:r w:rsidR="007B71C9"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 xml:space="preserve">, а остаточний з'їм масла в більш об'ємному горизонтальному </w:t>
      </w:r>
      <w:r w:rsidR="007B71C9" w:rsidRPr="00C0462E">
        <w:rPr>
          <w:rFonts w:ascii="Times New Roman" w:hAnsi="Times New Roman" w:cs="Times New Roman"/>
          <w:sz w:val="28"/>
          <w:szCs w:val="28"/>
          <w:lang w:val="uk-UA"/>
        </w:rPr>
        <w:t>з</w:t>
      </w:r>
      <w:r w:rsidRPr="00C0462E">
        <w:rPr>
          <w:rFonts w:ascii="Times New Roman" w:hAnsi="Times New Roman" w:cs="Times New Roman"/>
          <w:sz w:val="28"/>
          <w:szCs w:val="28"/>
          <w:lang w:val="uk-UA"/>
        </w:rPr>
        <w:t>е</w:t>
      </w:r>
      <w:r w:rsidR="007B71C9" w:rsidRPr="00C0462E">
        <w:rPr>
          <w:rFonts w:ascii="Times New Roman" w:hAnsi="Times New Roman" w:cs="Times New Roman"/>
          <w:sz w:val="28"/>
          <w:szCs w:val="28"/>
          <w:lang w:val="uk-UA"/>
        </w:rPr>
        <w:t>є</w:t>
      </w:r>
      <w:r w:rsidRPr="00C0462E">
        <w:rPr>
          <w:rFonts w:ascii="Times New Roman" w:hAnsi="Times New Roman" w:cs="Times New Roman"/>
          <w:sz w:val="28"/>
          <w:szCs w:val="28"/>
          <w:lang w:val="uk-UA"/>
        </w:rPr>
        <w:t>р</w:t>
      </w:r>
      <w:r w:rsidR="007B71C9"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Вихідна мезга являє собою сипучий пористий матеріал. При всебічному стиску під впливом тиску, що додається відбуваються два тісно пов'язаних між собою процесу: відділення рідкої частини (масла) і з'єднання (сплав) твердих частинок матеріалу з утворенням брикету макухи. Для збільшення виходу олії необхідно поєднання вологості мезги - 3-</w:t>
      </w:r>
      <w:r w:rsidR="003C3A00" w:rsidRPr="00C0462E">
        <w:rPr>
          <w:rFonts w:ascii="Times New Roman" w:hAnsi="Times New Roman" w:cs="Times New Roman"/>
          <w:sz w:val="28"/>
          <w:szCs w:val="28"/>
          <w:lang w:val="uk-UA"/>
        </w:rPr>
        <w:t xml:space="preserve">5% і її температури - 110-120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Шнекові преси мають однотипні робочі органи і загальну схему пристрою і роботи. Основні робочі органи шнекового преса - шнековий вал і зеерний циліндр. Кінцеві продукти процесу пресування - пресов</w:t>
      </w:r>
      <w:r w:rsidR="007C1074" w:rsidRPr="00C0462E">
        <w:rPr>
          <w:rFonts w:ascii="Times New Roman" w:hAnsi="Times New Roman" w:cs="Times New Roman"/>
          <w:sz w:val="28"/>
          <w:szCs w:val="28"/>
          <w:lang w:val="uk-UA"/>
        </w:rPr>
        <w:t>ана</w:t>
      </w:r>
      <w:r w:rsidRPr="00C0462E">
        <w:rPr>
          <w:rFonts w:ascii="Times New Roman" w:hAnsi="Times New Roman" w:cs="Times New Roman"/>
          <w:sz w:val="28"/>
          <w:szCs w:val="28"/>
          <w:lang w:val="uk-UA"/>
        </w:rPr>
        <w:t xml:space="preserve"> олі</w:t>
      </w:r>
      <w:r w:rsidR="007C1074" w:rsidRPr="00C0462E">
        <w:rPr>
          <w:rFonts w:ascii="Times New Roman" w:hAnsi="Times New Roman" w:cs="Times New Roman"/>
          <w:sz w:val="28"/>
          <w:szCs w:val="28"/>
          <w:lang w:val="uk-UA"/>
        </w:rPr>
        <w:t>я</w:t>
      </w:r>
      <w:r w:rsidRPr="00C0462E">
        <w:rPr>
          <w:rFonts w:ascii="Times New Roman" w:hAnsi="Times New Roman" w:cs="Times New Roman"/>
          <w:sz w:val="28"/>
          <w:szCs w:val="28"/>
          <w:lang w:val="uk-UA"/>
        </w:rPr>
        <w:t xml:space="preserve"> та макух</w:t>
      </w:r>
      <w:r w:rsidR="007C1074" w:rsidRPr="00C0462E">
        <w:rPr>
          <w:rFonts w:ascii="Times New Roman" w:hAnsi="Times New Roman" w:cs="Times New Roman"/>
          <w:sz w:val="28"/>
          <w:szCs w:val="28"/>
          <w:lang w:val="uk-UA"/>
        </w:rPr>
        <w:t>а</w:t>
      </w:r>
      <w:r w:rsidRPr="00C0462E">
        <w:rPr>
          <w:rFonts w:ascii="Times New Roman" w:hAnsi="Times New Roman" w:cs="Times New Roman"/>
          <w:sz w:val="28"/>
          <w:szCs w:val="28"/>
          <w:lang w:val="uk-UA"/>
        </w:rPr>
        <w:t>. При обертанні шнекового вала, вміщеного в зе</w:t>
      </w:r>
      <w:r w:rsidR="007C1074" w:rsidRPr="00C0462E">
        <w:rPr>
          <w:rFonts w:ascii="Times New Roman" w:hAnsi="Times New Roman" w:cs="Times New Roman"/>
          <w:sz w:val="28"/>
          <w:szCs w:val="28"/>
          <w:lang w:val="uk-UA"/>
        </w:rPr>
        <w:t>є</w:t>
      </w:r>
      <w:r w:rsidRPr="00C0462E">
        <w:rPr>
          <w:rFonts w:ascii="Times New Roman" w:hAnsi="Times New Roman" w:cs="Times New Roman"/>
          <w:sz w:val="28"/>
          <w:szCs w:val="28"/>
          <w:lang w:val="uk-UA"/>
        </w:rPr>
        <w:t>рний циліндр, тобто в барабан, зібраний з зе</w:t>
      </w:r>
      <w:r w:rsidR="007C1074" w:rsidRPr="00C0462E">
        <w:rPr>
          <w:rFonts w:ascii="Times New Roman" w:hAnsi="Times New Roman" w:cs="Times New Roman"/>
          <w:sz w:val="28"/>
          <w:szCs w:val="28"/>
          <w:lang w:val="uk-UA"/>
        </w:rPr>
        <w:t>є</w:t>
      </w:r>
      <w:r w:rsidRPr="00C0462E">
        <w:rPr>
          <w:rFonts w:ascii="Times New Roman" w:hAnsi="Times New Roman" w:cs="Times New Roman"/>
          <w:sz w:val="28"/>
          <w:szCs w:val="28"/>
          <w:lang w:val="uk-UA"/>
        </w:rPr>
        <w:t>рних планок з малими зазорами між ними, мезга транспортується від місця завантаження до виходу. При цьому виникає тиск, що віджимає з неї масло. Тиск в зе</w:t>
      </w:r>
      <w:r w:rsidR="007C1074" w:rsidRPr="00C0462E">
        <w:rPr>
          <w:rFonts w:ascii="Times New Roman" w:hAnsi="Times New Roman" w:cs="Times New Roman"/>
          <w:sz w:val="28"/>
          <w:szCs w:val="28"/>
          <w:lang w:val="uk-UA"/>
        </w:rPr>
        <w:t>є</w:t>
      </w:r>
      <w:r w:rsidRPr="00C0462E">
        <w:rPr>
          <w:rFonts w:ascii="Times New Roman" w:hAnsi="Times New Roman" w:cs="Times New Roman"/>
          <w:sz w:val="28"/>
          <w:szCs w:val="28"/>
          <w:lang w:val="uk-UA"/>
        </w:rPr>
        <w:t>рном</w:t>
      </w:r>
      <w:r w:rsidR="007C1074" w:rsidRPr="00C0462E">
        <w:rPr>
          <w:rFonts w:ascii="Times New Roman" w:hAnsi="Times New Roman" w:cs="Times New Roman"/>
          <w:sz w:val="28"/>
          <w:szCs w:val="28"/>
          <w:lang w:val="uk-UA"/>
        </w:rPr>
        <w:t>у</w:t>
      </w:r>
      <w:r w:rsidRPr="00C0462E">
        <w:rPr>
          <w:rFonts w:ascii="Times New Roman" w:hAnsi="Times New Roman" w:cs="Times New Roman"/>
          <w:sz w:val="28"/>
          <w:szCs w:val="28"/>
          <w:lang w:val="uk-UA"/>
        </w:rPr>
        <w:t xml:space="preserve"> циліндрі форпрес поступово збільшується (від 10 до 30 МПа) в результаті зменшення кроку витків і збільшення діаметра шнека. Частота обертання шнекового вала коливається від 12 до 25 об / хв</w:t>
      </w:r>
      <w:r w:rsidR="00FB4B79" w:rsidRPr="00C0462E">
        <w:rPr>
          <w:rFonts w:ascii="Times New Roman" w:hAnsi="Times New Roman" w:cs="Times New Roman"/>
          <w:sz w:val="28"/>
          <w:szCs w:val="28"/>
        </w:rPr>
        <w:t xml:space="preserve"> [19]</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Масло проходить через зазори в зе</w:t>
      </w:r>
      <w:r w:rsidR="007C1074" w:rsidRPr="00C0462E">
        <w:rPr>
          <w:rFonts w:ascii="Times New Roman" w:hAnsi="Times New Roman" w:cs="Times New Roman"/>
          <w:sz w:val="28"/>
          <w:szCs w:val="28"/>
          <w:lang w:val="uk-UA"/>
        </w:rPr>
        <w:t>є</w:t>
      </w:r>
      <w:r w:rsidRPr="00C0462E">
        <w:rPr>
          <w:rFonts w:ascii="Times New Roman" w:hAnsi="Times New Roman" w:cs="Times New Roman"/>
          <w:sz w:val="28"/>
          <w:szCs w:val="28"/>
          <w:lang w:val="uk-UA"/>
        </w:rPr>
        <w:t>рном</w:t>
      </w:r>
      <w:r w:rsidR="007C1074" w:rsidRPr="00C0462E">
        <w:rPr>
          <w:rFonts w:ascii="Times New Roman" w:hAnsi="Times New Roman" w:cs="Times New Roman"/>
          <w:sz w:val="28"/>
          <w:szCs w:val="28"/>
          <w:lang w:val="uk-UA"/>
        </w:rPr>
        <w:t>у</w:t>
      </w:r>
      <w:r w:rsidRPr="00C0462E">
        <w:rPr>
          <w:rFonts w:ascii="Times New Roman" w:hAnsi="Times New Roman" w:cs="Times New Roman"/>
          <w:sz w:val="28"/>
          <w:szCs w:val="28"/>
          <w:lang w:val="uk-UA"/>
        </w:rPr>
        <w:t xml:space="preserve"> циліндрі і збирається в піддоні. Величина зазору між зеернимі планками залежить від того, який - попередній або остаточний з'їм масла виробляють на пресі, а також від того, як</w:t>
      </w:r>
      <w:r w:rsidR="007C1074" w:rsidRPr="00C0462E">
        <w:rPr>
          <w:rFonts w:ascii="Times New Roman" w:hAnsi="Times New Roman" w:cs="Times New Roman"/>
          <w:sz w:val="28"/>
          <w:szCs w:val="28"/>
          <w:lang w:val="uk-UA"/>
        </w:rPr>
        <w:t>у</w:t>
      </w:r>
      <w:r w:rsidRPr="00C0462E">
        <w:rPr>
          <w:rFonts w:ascii="Times New Roman" w:hAnsi="Times New Roman" w:cs="Times New Roman"/>
          <w:sz w:val="28"/>
          <w:szCs w:val="28"/>
          <w:lang w:val="uk-UA"/>
        </w:rPr>
        <w:t xml:space="preserve"> олійн</w:t>
      </w:r>
      <w:r w:rsidR="007C1074" w:rsidRPr="00C0462E">
        <w:rPr>
          <w:rFonts w:ascii="Times New Roman" w:hAnsi="Times New Roman" w:cs="Times New Roman"/>
          <w:sz w:val="28"/>
          <w:szCs w:val="28"/>
          <w:lang w:val="uk-UA"/>
        </w:rPr>
        <w:t>у</w:t>
      </w:r>
      <w:r w:rsidRPr="00C0462E">
        <w:rPr>
          <w:rFonts w:ascii="Times New Roman" w:hAnsi="Times New Roman" w:cs="Times New Roman"/>
          <w:sz w:val="28"/>
          <w:szCs w:val="28"/>
          <w:lang w:val="uk-UA"/>
        </w:rPr>
        <w:t xml:space="preserve"> сировин</w:t>
      </w:r>
      <w:r w:rsidR="007C1074" w:rsidRPr="00C0462E">
        <w:rPr>
          <w:rFonts w:ascii="Times New Roman" w:hAnsi="Times New Roman" w:cs="Times New Roman"/>
          <w:sz w:val="28"/>
          <w:szCs w:val="28"/>
          <w:lang w:val="uk-UA"/>
        </w:rPr>
        <w:t>у</w:t>
      </w:r>
      <w:r w:rsidRPr="00C0462E">
        <w:rPr>
          <w:rFonts w:ascii="Times New Roman" w:hAnsi="Times New Roman" w:cs="Times New Roman"/>
          <w:sz w:val="28"/>
          <w:szCs w:val="28"/>
          <w:lang w:val="uk-UA"/>
        </w:rPr>
        <w:t xml:space="preserve"> переробляють. У разі попереднього пресування зазор між планками дещо більше, ніж в разі остаточного пресування. Зазор між зе</w:t>
      </w:r>
      <w:r w:rsidR="007C1074" w:rsidRPr="00C0462E">
        <w:rPr>
          <w:rFonts w:ascii="Times New Roman" w:hAnsi="Times New Roman" w:cs="Times New Roman"/>
          <w:sz w:val="28"/>
          <w:szCs w:val="28"/>
          <w:lang w:val="uk-UA"/>
        </w:rPr>
        <w:t>є</w:t>
      </w:r>
      <w:r w:rsidRPr="00C0462E">
        <w:rPr>
          <w:rFonts w:ascii="Times New Roman" w:hAnsi="Times New Roman" w:cs="Times New Roman"/>
          <w:sz w:val="28"/>
          <w:szCs w:val="28"/>
          <w:lang w:val="uk-UA"/>
        </w:rPr>
        <w:t>рним</w:t>
      </w:r>
      <w:r w:rsidR="007C1074" w:rsidRPr="00C0462E">
        <w:rPr>
          <w:rFonts w:ascii="Times New Roman" w:hAnsi="Times New Roman" w:cs="Times New Roman"/>
          <w:sz w:val="28"/>
          <w:szCs w:val="28"/>
          <w:lang w:val="uk-UA"/>
        </w:rPr>
        <w:t>и</w:t>
      </w:r>
      <w:r w:rsidRPr="00C0462E">
        <w:rPr>
          <w:rFonts w:ascii="Times New Roman" w:hAnsi="Times New Roman" w:cs="Times New Roman"/>
          <w:sz w:val="28"/>
          <w:szCs w:val="28"/>
          <w:lang w:val="uk-UA"/>
        </w:rPr>
        <w:t xml:space="preserve"> планками змінюється від щабля до щабля, зменшуючись у напрямку до виходу пресованого матеріалу. Чим більше тиск в пресі, а воно більше в разі остаточного пресування і зростає у напрямку до виходу пресованого матеріалу, тим менше повинен бути зазор між зе</w:t>
      </w:r>
      <w:r w:rsidR="007C1074" w:rsidRPr="00C0462E">
        <w:rPr>
          <w:rFonts w:ascii="Times New Roman" w:hAnsi="Times New Roman" w:cs="Times New Roman"/>
          <w:sz w:val="28"/>
          <w:szCs w:val="28"/>
          <w:lang w:val="uk-UA"/>
        </w:rPr>
        <w:t>є</w:t>
      </w:r>
      <w:r w:rsidRPr="00C0462E">
        <w:rPr>
          <w:rFonts w:ascii="Times New Roman" w:hAnsi="Times New Roman" w:cs="Times New Roman"/>
          <w:sz w:val="28"/>
          <w:szCs w:val="28"/>
          <w:lang w:val="uk-UA"/>
        </w:rPr>
        <w:t>рним</w:t>
      </w:r>
      <w:r w:rsidR="007C1074" w:rsidRPr="00C0462E">
        <w:rPr>
          <w:rFonts w:ascii="Times New Roman" w:hAnsi="Times New Roman" w:cs="Times New Roman"/>
          <w:sz w:val="28"/>
          <w:szCs w:val="28"/>
          <w:lang w:val="uk-UA"/>
        </w:rPr>
        <w:t>и</w:t>
      </w:r>
      <w:r w:rsidRPr="00C0462E">
        <w:rPr>
          <w:rFonts w:ascii="Times New Roman" w:hAnsi="Times New Roman" w:cs="Times New Roman"/>
          <w:sz w:val="28"/>
          <w:szCs w:val="28"/>
          <w:lang w:val="uk-UA"/>
        </w:rPr>
        <w:t xml:space="preserve"> планками. Загальна зміна зазору від 1,5 до 0,15 мм.</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Віджатий олійний матеріал (макуха) на виході з зеерного циліндра зустрічається з пристроєм, що регулює його товщину (від 3 до 12 мм) на виході з преса</w:t>
      </w:r>
      <w:r w:rsidR="00FB4B79" w:rsidRPr="00C0462E">
        <w:rPr>
          <w:rFonts w:ascii="Times New Roman" w:hAnsi="Times New Roman" w:cs="Times New Roman"/>
          <w:sz w:val="28"/>
          <w:szCs w:val="28"/>
          <w:lang w:val="uk-UA"/>
        </w:rPr>
        <w:t xml:space="preserve"> [20]</w:t>
      </w:r>
      <w:r w:rsidRPr="00C0462E">
        <w:rPr>
          <w:rFonts w:ascii="Times New Roman" w:hAnsi="Times New Roman" w:cs="Times New Roman"/>
          <w:sz w:val="28"/>
          <w:szCs w:val="28"/>
          <w:lang w:val="uk-UA"/>
        </w:rPr>
        <w:t>.</w:t>
      </w:r>
    </w:p>
    <w:p w:rsidR="007C1074" w:rsidRPr="00C0462E" w:rsidRDefault="007C1074" w:rsidP="005D004D">
      <w:pPr>
        <w:spacing w:after="0" w:line="360" w:lineRule="auto"/>
        <w:ind w:firstLine="708"/>
        <w:jc w:val="both"/>
        <w:rPr>
          <w:rFonts w:ascii="Times New Roman" w:hAnsi="Times New Roman" w:cs="Times New Roman"/>
          <w:sz w:val="28"/>
          <w:szCs w:val="28"/>
          <w:lang w:val="uk-UA"/>
        </w:rPr>
      </w:pPr>
    </w:p>
    <w:p w:rsidR="007C1074" w:rsidRPr="00C0462E" w:rsidRDefault="007C1074" w:rsidP="005D004D">
      <w:pPr>
        <w:spacing w:after="0" w:line="360" w:lineRule="auto"/>
        <w:ind w:firstLine="708"/>
        <w:jc w:val="both"/>
        <w:rPr>
          <w:rFonts w:ascii="Times New Roman" w:hAnsi="Times New Roman" w:cs="Times New Roman"/>
          <w:sz w:val="28"/>
          <w:szCs w:val="28"/>
          <w:lang w:val="uk-UA"/>
        </w:rPr>
      </w:pPr>
    </w:p>
    <w:p w:rsidR="005D004D" w:rsidRPr="00C0462E" w:rsidRDefault="003C3A00"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1.3</w:t>
      </w:r>
      <w:r w:rsidR="00B55C0F" w:rsidRPr="00C0462E">
        <w:rPr>
          <w:rFonts w:ascii="Times New Roman" w:hAnsi="Times New Roman" w:cs="Times New Roman"/>
          <w:sz w:val="28"/>
          <w:szCs w:val="28"/>
          <w:lang w:val="uk-UA"/>
        </w:rPr>
        <w:t xml:space="preserve">  </w:t>
      </w:r>
      <w:r w:rsidR="007C1074" w:rsidRPr="00C0462E">
        <w:rPr>
          <w:rFonts w:ascii="Times New Roman" w:hAnsi="Times New Roman" w:cs="Times New Roman"/>
          <w:sz w:val="28"/>
          <w:szCs w:val="28"/>
          <w:lang w:val="uk-UA"/>
        </w:rPr>
        <w:t>Екстрагування олії</w:t>
      </w:r>
    </w:p>
    <w:p w:rsidR="007C1074" w:rsidRPr="00C0462E" w:rsidRDefault="007C1074" w:rsidP="005D004D">
      <w:pPr>
        <w:spacing w:after="0" w:line="360" w:lineRule="auto"/>
        <w:ind w:firstLine="708"/>
        <w:jc w:val="both"/>
        <w:rPr>
          <w:rFonts w:ascii="Times New Roman" w:hAnsi="Times New Roman" w:cs="Times New Roman"/>
          <w:sz w:val="28"/>
          <w:szCs w:val="28"/>
          <w:lang w:val="uk-UA"/>
        </w:rPr>
      </w:pPr>
    </w:p>
    <w:p w:rsidR="007C1074" w:rsidRPr="00C0462E" w:rsidRDefault="007C1074" w:rsidP="005D004D">
      <w:pPr>
        <w:spacing w:after="0" w:line="360" w:lineRule="auto"/>
        <w:ind w:firstLine="708"/>
        <w:jc w:val="both"/>
        <w:rPr>
          <w:rFonts w:ascii="Times New Roman" w:hAnsi="Times New Roman" w:cs="Times New Roman"/>
          <w:sz w:val="28"/>
          <w:szCs w:val="28"/>
          <w:lang w:val="uk-UA"/>
        </w:rPr>
      </w:pP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Основним недоліком механічного способу отрим</w:t>
      </w:r>
      <w:r w:rsidR="004E62E0" w:rsidRPr="00C0462E">
        <w:rPr>
          <w:rFonts w:ascii="Times New Roman" w:hAnsi="Times New Roman" w:cs="Times New Roman"/>
          <w:sz w:val="28"/>
          <w:szCs w:val="28"/>
          <w:lang w:val="uk-UA"/>
        </w:rPr>
        <w:t>ання масла пресуванням є неповний</w:t>
      </w:r>
      <w:r w:rsidRPr="00C0462E">
        <w:rPr>
          <w:rFonts w:ascii="Times New Roman" w:hAnsi="Times New Roman" w:cs="Times New Roman"/>
          <w:sz w:val="28"/>
          <w:szCs w:val="28"/>
          <w:lang w:val="uk-UA"/>
        </w:rPr>
        <w:t xml:space="preserve"> витяг його з сировини: в макусі залишається 7-10% масла. Більш </w:t>
      </w:r>
      <w:r w:rsidRPr="00C0462E">
        <w:rPr>
          <w:rFonts w:ascii="Times New Roman" w:hAnsi="Times New Roman" w:cs="Times New Roman"/>
          <w:sz w:val="28"/>
          <w:szCs w:val="28"/>
          <w:lang w:val="uk-UA"/>
        </w:rPr>
        <w:lastRenderedPageBreak/>
        <w:t>досконалим в цьому плані і сучасним є хімічний спосіб, або екстрагування олії з сировини органічними розчинниками. У відході маслоекстракційного виробництва, шроті, міститься не більше</w:t>
      </w:r>
      <w:r w:rsidR="004E62E0"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lang w:val="uk-UA"/>
        </w:rPr>
        <w:t>1-3% масла</w:t>
      </w:r>
      <w:r w:rsidR="00FB4B79" w:rsidRPr="00C0462E">
        <w:rPr>
          <w:rFonts w:ascii="Times New Roman" w:hAnsi="Times New Roman" w:cs="Times New Roman"/>
          <w:sz w:val="28"/>
          <w:szCs w:val="28"/>
        </w:rPr>
        <w:t xml:space="preserve"> [22</w:t>
      </w:r>
      <w:r w:rsidR="00A81050" w:rsidRPr="00C0462E">
        <w:rPr>
          <w:rFonts w:ascii="Times New Roman" w:hAnsi="Times New Roman" w:cs="Times New Roman"/>
          <w:sz w:val="28"/>
          <w:szCs w:val="28"/>
          <w:lang w:val="uk-UA"/>
        </w:rPr>
        <w:t>, 52</w:t>
      </w:r>
      <w:r w:rsidR="00FB4B79" w:rsidRPr="00C0462E">
        <w:rPr>
          <w:rFonts w:ascii="Times New Roman" w:hAnsi="Times New Roman" w:cs="Times New Roman"/>
          <w:sz w:val="28"/>
          <w:szCs w:val="28"/>
        </w:rPr>
        <w:t>]</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На олійноекстракційних заводах після форпрес</w:t>
      </w:r>
      <w:r w:rsidR="004E62E0" w:rsidRPr="00C0462E">
        <w:rPr>
          <w:rFonts w:ascii="Times New Roman" w:hAnsi="Times New Roman" w:cs="Times New Roman"/>
          <w:sz w:val="28"/>
          <w:szCs w:val="28"/>
          <w:lang w:val="uk-UA"/>
        </w:rPr>
        <w:t>ування</w:t>
      </w:r>
      <w:r w:rsidRPr="00C0462E">
        <w:rPr>
          <w:rFonts w:ascii="Times New Roman" w:hAnsi="Times New Roman" w:cs="Times New Roman"/>
          <w:sz w:val="28"/>
          <w:szCs w:val="28"/>
          <w:lang w:val="uk-UA"/>
        </w:rPr>
        <w:t xml:space="preserve"> (попереднього знімання масла) форпресову черепашку (макуха) направляють на екстракцію для остаточного вилучення олії. Розчинники, що застосовуються для цих цілей, повинні задовольняти вимогам, що пред'являються до них технікою і технологією екстракційного процесу. У загальному вигляді ця вимоги визначаються прагненням отримати найбільший вихід олії при екстракції, забезпечити найкращі якісні показники готової продукції (олії та шроту), уникнути шкідливого впливу розчинника на організм людини і забезпечити безпеку роботи з ним. У практиці екстракції рослинних масел найбільшого поширення набули аліфатичні вуглеводні</w:t>
      </w:r>
      <w:r w:rsidR="004E62E0" w:rsidRPr="00C0462E">
        <w:rPr>
          <w:rFonts w:ascii="Times New Roman" w:hAnsi="Times New Roman" w:cs="Times New Roman"/>
          <w:sz w:val="28"/>
          <w:szCs w:val="28"/>
          <w:lang w:val="uk-UA"/>
        </w:rPr>
        <w:t xml:space="preserve"> розчиники</w:t>
      </w:r>
      <w:r w:rsidRPr="00C0462E">
        <w:rPr>
          <w:rFonts w:ascii="Times New Roman" w:hAnsi="Times New Roman" w:cs="Times New Roman"/>
          <w:sz w:val="28"/>
          <w:szCs w:val="28"/>
          <w:lang w:val="uk-UA"/>
        </w:rPr>
        <w:t xml:space="preserve">, зокрема, </w:t>
      </w:r>
      <w:r w:rsidR="004E62E0" w:rsidRPr="00C0462E">
        <w:rPr>
          <w:rFonts w:ascii="Times New Roman" w:hAnsi="Times New Roman" w:cs="Times New Roman"/>
          <w:sz w:val="28"/>
          <w:szCs w:val="28"/>
          <w:lang w:val="uk-UA"/>
        </w:rPr>
        <w:t>е</w:t>
      </w:r>
      <w:r w:rsidRPr="00C0462E">
        <w:rPr>
          <w:rFonts w:ascii="Times New Roman" w:hAnsi="Times New Roman" w:cs="Times New Roman"/>
          <w:sz w:val="28"/>
          <w:szCs w:val="28"/>
          <w:lang w:val="uk-UA"/>
        </w:rPr>
        <w:t xml:space="preserve">кстракційний бензин або </w:t>
      </w:r>
      <w:r w:rsidR="004E62E0" w:rsidRPr="00C0462E">
        <w:rPr>
          <w:rFonts w:ascii="Times New Roman" w:hAnsi="Times New Roman" w:cs="Times New Roman"/>
          <w:sz w:val="28"/>
          <w:szCs w:val="28"/>
          <w:lang w:val="uk-UA"/>
        </w:rPr>
        <w:t>г</w:t>
      </w:r>
      <w:r w:rsidRPr="00C0462E">
        <w:rPr>
          <w:rFonts w:ascii="Times New Roman" w:hAnsi="Times New Roman" w:cs="Times New Roman"/>
          <w:sz w:val="28"/>
          <w:szCs w:val="28"/>
          <w:lang w:val="uk-UA"/>
        </w:rPr>
        <w:t>ексан, які добре розчиняють масла і мають значно меншу в порівнянні з ними температуру випаровування.</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Перед екстракцією попередньо макуха проходить відповідну обробку, мета якої створити оптимальну структуру для добування олії розчинником, для чого його дроблять на дробарках (молоткових і дискових), проводять кондиціонування в чанних жаровнях і лепестк</w:t>
      </w:r>
      <w:r w:rsidR="004E62E0" w:rsidRPr="00C0462E">
        <w:rPr>
          <w:rFonts w:ascii="Times New Roman" w:hAnsi="Times New Roman" w:cs="Times New Roman"/>
          <w:sz w:val="28"/>
          <w:szCs w:val="28"/>
          <w:lang w:val="uk-UA"/>
        </w:rPr>
        <w:t>у</w:t>
      </w:r>
      <w:r w:rsidRPr="00C0462E">
        <w:rPr>
          <w:rFonts w:ascii="Times New Roman" w:hAnsi="Times New Roman" w:cs="Times New Roman"/>
          <w:sz w:val="28"/>
          <w:szCs w:val="28"/>
          <w:lang w:val="uk-UA"/>
        </w:rPr>
        <w:t>ван</w:t>
      </w:r>
      <w:r w:rsidR="004E62E0" w:rsidRPr="00C0462E">
        <w:rPr>
          <w:rFonts w:ascii="Times New Roman" w:hAnsi="Times New Roman" w:cs="Times New Roman"/>
          <w:sz w:val="28"/>
          <w:szCs w:val="28"/>
          <w:lang w:val="uk-UA"/>
        </w:rPr>
        <w:t>ня</w:t>
      </w:r>
      <w:r w:rsidRPr="00C0462E">
        <w:rPr>
          <w:rFonts w:ascii="Times New Roman" w:hAnsi="Times New Roman" w:cs="Times New Roman"/>
          <w:sz w:val="28"/>
          <w:szCs w:val="28"/>
          <w:lang w:val="uk-UA"/>
        </w:rPr>
        <w:t xml:space="preserve"> на плющильних вальцьових верстатах. Форма частинок матеріалу у вигляді пелюстки (пластинки матеріалу товщиною приблизно 0,4 мм) дозволяє мати в екстракторах легко проникну розчинником масу матеріалу. З-під плющильних вальців транспортерами пелюстка направляється в екстрактор. Пелюстка з форпресово</w:t>
      </w:r>
      <w:r w:rsidR="004E62E0" w:rsidRPr="00C0462E">
        <w:rPr>
          <w:rFonts w:ascii="Times New Roman" w:hAnsi="Times New Roman" w:cs="Times New Roman"/>
          <w:sz w:val="28"/>
          <w:szCs w:val="28"/>
          <w:lang w:val="uk-UA"/>
        </w:rPr>
        <w:t>ї</w:t>
      </w:r>
      <w:r w:rsidRPr="00C0462E">
        <w:rPr>
          <w:rFonts w:ascii="Times New Roman" w:hAnsi="Times New Roman" w:cs="Times New Roman"/>
          <w:sz w:val="28"/>
          <w:szCs w:val="28"/>
          <w:lang w:val="uk-UA"/>
        </w:rPr>
        <w:t xml:space="preserve"> макухи - це не єдина можлива структура матеріалу, що екстрагується. Також застосовують крупку і гранули, одержувані без плющильних вальцьових верстатів</w:t>
      </w:r>
      <w:r w:rsidR="00FB4B79" w:rsidRPr="00C0462E">
        <w:rPr>
          <w:rFonts w:ascii="Times New Roman" w:hAnsi="Times New Roman" w:cs="Times New Roman"/>
          <w:sz w:val="28"/>
          <w:szCs w:val="28"/>
        </w:rPr>
        <w:t xml:space="preserve"> [23</w:t>
      </w:r>
      <w:r w:rsidR="00A81050" w:rsidRPr="00C0462E">
        <w:rPr>
          <w:rFonts w:ascii="Times New Roman" w:hAnsi="Times New Roman" w:cs="Times New Roman"/>
          <w:sz w:val="28"/>
          <w:szCs w:val="28"/>
          <w:lang w:val="uk-UA"/>
        </w:rPr>
        <w:t>, 53</w:t>
      </w:r>
      <w:r w:rsidR="00FB4B79" w:rsidRPr="00C0462E">
        <w:rPr>
          <w:rFonts w:ascii="Times New Roman" w:hAnsi="Times New Roman" w:cs="Times New Roman"/>
          <w:sz w:val="28"/>
          <w:szCs w:val="28"/>
        </w:rPr>
        <w:t>]</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Екстрактор - основний апарат маслоекстракційного цеху. Він призначений для вилучення олії в розчинник. Як екстракційн</w:t>
      </w:r>
      <w:r w:rsidR="004E62E0" w:rsidRPr="00C0462E">
        <w:rPr>
          <w:rFonts w:ascii="Times New Roman" w:hAnsi="Times New Roman" w:cs="Times New Roman"/>
          <w:sz w:val="28"/>
          <w:szCs w:val="28"/>
          <w:lang w:val="uk-UA"/>
        </w:rPr>
        <w:t>ий</w:t>
      </w:r>
      <w:r w:rsidRPr="00C0462E">
        <w:rPr>
          <w:rFonts w:ascii="Times New Roman" w:hAnsi="Times New Roman" w:cs="Times New Roman"/>
          <w:sz w:val="28"/>
          <w:szCs w:val="28"/>
          <w:lang w:val="uk-UA"/>
        </w:rPr>
        <w:t xml:space="preserve"> розчинник застосовують бензин</w:t>
      </w:r>
      <w:r w:rsidR="003C3A00" w:rsidRPr="00C0462E">
        <w:rPr>
          <w:rFonts w:ascii="Times New Roman" w:hAnsi="Times New Roman" w:cs="Times New Roman"/>
          <w:sz w:val="28"/>
          <w:szCs w:val="28"/>
          <w:lang w:val="uk-UA"/>
        </w:rPr>
        <w:t xml:space="preserve"> з температурою кипіння 65-68 </w:t>
      </w:r>
      <w:r w:rsidR="005A337E" w:rsidRPr="00C0462E">
        <w:rPr>
          <w:rFonts w:ascii="Times New Roman" w:eastAsia="Times New Roman" w:hAnsi="Times New Roman" w:cs="Times New Roman"/>
          <w:sz w:val="28"/>
          <w:szCs w:val="28"/>
          <w:vertAlign w:val="superscript"/>
          <w:lang w:val="uk-UA" w:eastAsia="ru-RU"/>
        </w:rPr>
        <w:t>°</w:t>
      </w:r>
      <w:r w:rsidRPr="00C0462E">
        <w:rPr>
          <w:rFonts w:ascii="Times New Roman" w:hAnsi="Times New Roman" w:cs="Times New Roman"/>
          <w:sz w:val="28"/>
          <w:szCs w:val="28"/>
          <w:lang w:val="uk-UA"/>
        </w:rPr>
        <w:t>С.</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Існує два основних способи екстракції: занурення матеріалу в противот</w:t>
      </w:r>
      <w:r w:rsidR="004E62E0"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к з розчинником і ступенев</w:t>
      </w:r>
      <w:r w:rsidR="004E62E0" w:rsidRPr="00C0462E">
        <w:rPr>
          <w:rFonts w:ascii="Times New Roman" w:hAnsi="Times New Roman" w:cs="Times New Roman"/>
          <w:sz w:val="28"/>
          <w:szCs w:val="28"/>
          <w:lang w:val="uk-UA"/>
        </w:rPr>
        <w:t>е</w:t>
      </w:r>
      <w:r w:rsidRPr="00C0462E">
        <w:rPr>
          <w:rFonts w:ascii="Times New Roman" w:hAnsi="Times New Roman" w:cs="Times New Roman"/>
          <w:sz w:val="28"/>
          <w:szCs w:val="28"/>
          <w:lang w:val="uk-UA"/>
        </w:rPr>
        <w:t xml:space="preserve"> зрошення матеріалу в противот</w:t>
      </w:r>
      <w:r w:rsidR="004E62E0" w:rsidRPr="00C0462E">
        <w:rPr>
          <w:rFonts w:ascii="Times New Roman" w:hAnsi="Times New Roman" w:cs="Times New Roman"/>
          <w:sz w:val="28"/>
          <w:szCs w:val="28"/>
          <w:lang w:val="uk-UA"/>
        </w:rPr>
        <w:t>иці</w:t>
      </w:r>
      <w:r w:rsidRPr="00C0462E">
        <w:rPr>
          <w:rFonts w:ascii="Times New Roman" w:hAnsi="Times New Roman" w:cs="Times New Roman"/>
          <w:sz w:val="28"/>
          <w:szCs w:val="28"/>
          <w:lang w:val="uk-UA"/>
        </w:rPr>
        <w:t xml:space="preserve"> з розчинником. Відомі комбінації цих двох способів. Для способу екстракції зануренням характерний діапазон співвідношень розчинник-матеріал від 1: 1 до 0,6: 1, а для способу екстракції зрошенням - від 0,6: 1 до 0,3: 1, тобто витрата розчинника менше.</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Найбільш поширеними є вертикальні </w:t>
      </w:r>
      <w:r w:rsidR="004E62E0" w:rsidRPr="00C0462E">
        <w:rPr>
          <w:rFonts w:ascii="Times New Roman" w:hAnsi="Times New Roman" w:cs="Times New Roman"/>
          <w:sz w:val="28"/>
          <w:szCs w:val="28"/>
          <w:lang w:val="uk-UA"/>
        </w:rPr>
        <w:t>ш</w:t>
      </w:r>
      <w:r w:rsidRPr="00C0462E">
        <w:rPr>
          <w:rFonts w:ascii="Times New Roman" w:hAnsi="Times New Roman" w:cs="Times New Roman"/>
          <w:sz w:val="28"/>
          <w:szCs w:val="28"/>
          <w:lang w:val="uk-UA"/>
        </w:rPr>
        <w:t>некові екстрактори, що реалізують спосіб екстракції зануренням. У безперервно діючих шнекових екстракторах створюється протитечія сировини (пелюсток) і розчинника, н</w:t>
      </w:r>
      <w:r w:rsidR="00BF7290" w:rsidRPr="00C0462E">
        <w:rPr>
          <w:rFonts w:ascii="Times New Roman" w:hAnsi="Times New Roman" w:cs="Times New Roman"/>
          <w:sz w:val="28"/>
          <w:szCs w:val="28"/>
          <w:lang w:val="uk-UA"/>
        </w:rPr>
        <w:t xml:space="preserve">агрітого до температури 50-55 </w:t>
      </w:r>
      <w:r w:rsidR="005A337E" w:rsidRPr="00C0462E">
        <w:rPr>
          <w:rFonts w:ascii="Times New Roman" w:eastAsia="Times New Roman" w:hAnsi="Times New Roman" w:cs="Times New Roman"/>
          <w:sz w:val="28"/>
          <w:szCs w:val="28"/>
          <w:vertAlign w:val="superscript"/>
          <w:lang w:val="uk-UA" w:eastAsia="ru-RU"/>
        </w:rPr>
        <w:t>°</w:t>
      </w:r>
      <w:r w:rsidRPr="00C0462E">
        <w:rPr>
          <w:rFonts w:ascii="Times New Roman" w:hAnsi="Times New Roman" w:cs="Times New Roman"/>
          <w:sz w:val="28"/>
          <w:szCs w:val="28"/>
          <w:lang w:val="uk-UA"/>
        </w:rPr>
        <w:t>С. Утвор</w:t>
      </w:r>
      <w:r w:rsidR="004E62E0" w:rsidRPr="00C0462E">
        <w:rPr>
          <w:rFonts w:ascii="Times New Roman" w:hAnsi="Times New Roman" w:cs="Times New Roman"/>
          <w:sz w:val="28"/>
          <w:szCs w:val="28"/>
          <w:lang w:val="uk-UA"/>
        </w:rPr>
        <w:t>ю</w:t>
      </w:r>
      <w:r w:rsidR="00705314" w:rsidRPr="00C0462E">
        <w:rPr>
          <w:rFonts w:ascii="Times New Roman" w:hAnsi="Times New Roman" w:cs="Times New Roman"/>
          <w:sz w:val="28"/>
          <w:szCs w:val="28"/>
          <w:lang w:val="uk-UA"/>
        </w:rPr>
        <w:t>ваний</w:t>
      </w:r>
      <w:r w:rsidRPr="00C0462E">
        <w:rPr>
          <w:rFonts w:ascii="Times New Roman" w:hAnsi="Times New Roman" w:cs="Times New Roman"/>
          <w:sz w:val="28"/>
          <w:szCs w:val="28"/>
          <w:lang w:val="uk-UA"/>
        </w:rPr>
        <w:t xml:space="preserve"> розчин, що містить 25-35% олії і 65-75% розчинника, називають місцели, яку після екстрагування фільтрують на спеціальних фільтрах і зливають в місцелосборнікі. Найбільш досконалими є карусельний і стрічковий екстрактори, в яких екстрагування олійної сировини здійснюється зрошенням, що супроводжується меншою витратою розчинника і сприяє отриманню місцелли більшої концентрації</w:t>
      </w:r>
      <w:r w:rsidR="00FB4B79" w:rsidRPr="00C0462E">
        <w:rPr>
          <w:rFonts w:ascii="Times New Roman" w:hAnsi="Times New Roman" w:cs="Times New Roman"/>
          <w:sz w:val="28"/>
          <w:szCs w:val="28"/>
          <w:lang w:val="uk-UA"/>
        </w:rPr>
        <w:t xml:space="preserve"> [24]</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Для відділення масла від розчинника з метою його відгону місцели нап</w:t>
      </w:r>
      <w:r w:rsidR="00705314" w:rsidRPr="00C0462E">
        <w:rPr>
          <w:rFonts w:ascii="Times New Roman" w:hAnsi="Times New Roman" w:cs="Times New Roman"/>
          <w:sz w:val="28"/>
          <w:szCs w:val="28"/>
          <w:lang w:val="uk-UA"/>
        </w:rPr>
        <w:t>равляють спочатку в попередній д</w:t>
      </w:r>
      <w:r w:rsidRPr="00C0462E">
        <w:rPr>
          <w:rFonts w:ascii="Times New Roman" w:hAnsi="Times New Roman" w:cs="Times New Roman"/>
          <w:sz w:val="28"/>
          <w:szCs w:val="28"/>
          <w:lang w:val="uk-UA"/>
        </w:rPr>
        <w:t>истиллятор, де її обробляють гл</w:t>
      </w:r>
      <w:r w:rsidR="00441220" w:rsidRPr="00C0462E">
        <w:rPr>
          <w:rFonts w:ascii="Times New Roman" w:hAnsi="Times New Roman" w:cs="Times New Roman"/>
          <w:sz w:val="28"/>
          <w:szCs w:val="28"/>
          <w:lang w:val="uk-UA"/>
        </w:rPr>
        <w:t xml:space="preserve">ухим паром з температурою 100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 а потім - в остаточний дистиллятор для обробки перегрітою гос</w:t>
      </w:r>
      <w:r w:rsidR="00441220" w:rsidRPr="00C0462E">
        <w:rPr>
          <w:rFonts w:ascii="Times New Roman" w:hAnsi="Times New Roman" w:cs="Times New Roman"/>
          <w:sz w:val="28"/>
          <w:szCs w:val="28"/>
          <w:lang w:val="uk-UA"/>
        </w:rPr>
        <w:t xml:space="preserve">трою парою з температурою 180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 із застосуванням вакууму до повного видалення розчинника . Отримане масло виводять з дистилятора і охолоджують в теплообмінниках. Потім його зважують і направляють на очищення.</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Що залишається після фільтрації тверду частину називають шротом. Після закінчення екстракції шрот містить масла близько 1% і розчинника близько 40%. Його обробляють гострою парою з застосуванням вакууму в тостери для випаровування (відгону) розчинника, підсушують, охолоджують і подрібнюють.</w:t>
      </w:r>
    </w:p>
    <w:p w:rsidR="00DC0F9B" w:rsidRDefault="005D004D" w:rsidP="00DC0F9B">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Випарувався в дистилляторах бензин разом з парою конденсують в теплообмінниках-конденсаторах, а потім відокремлюють по щільності від води і знову використовують для екстрагування олії</w:t>
      </w:r>
      <w:r w:rsidR="00FB4B79" w:rsidRPr="00C0462E">
        <w:rPr>
          <w:rFonts w:ascii="Times New Roman" w:hAnsi="Times New Roman" w:cs="Times New Roman"/>
          <w:sz w:val="28"/>
          <w:szCs w:val="28"/>
        </w:rPr>
        <w:t xml:space="preserve"> [25</w:t>
      </w:r>
      <w:r w:rsidR="00A81050" w:rsidRPr="00C0462E">
        <w:rPr>
          <w:rFonts w:ascii="Times New Roman" w:hAnsi="Times New Roman" w:cs="Times New Roman"/>
          <w:sz w:val="28"/>
          <w:szCs w:val="28"/>
          <w:lang w:val="uk-UA"/>
        </w:rPr>
        <w:t>, 54</w:t>
      </w:r>
      <w:r w:rsidR="00FB4B79" w:rsidRPr="00C0462E">
        <w:rPr>
          <w:rFonts w:ascii="Times New Roman" w:hAnsi="Times New Roman" w:cs="Times New Roman"/>
          <w:sz w:val="28"/>
          <w:szCs w:val="28"/>
        </w:rPr>
        <w:t>]</w:t>
      </w:r>
      <w:r w:rsidRPr="00C0462E">
        <w:rPr>
          <w:rFonts w:ascii="Times New Roman" w:hAnsi="Times New Roman" w:cs="Times New Roman"/>
          <w:sz w:val="28"/>
          <w:szCs w:val="28"/>
          <w:lang w:val="uk-UA"/>
        </w:rPr>
        <w:t>.</w:t>
      </w:r>
    </w:p>
    <w:p w:rsidR="005D004D" w:rsidRPr="00C0462E" w:rsidRDefault="00B55C0F" w:rsidP="00DC0F9B">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 xml:space="preserve">1.4  </w:t>
      </w:r>
      <w:r w:rsidR="005D004D" w:rsidRPr="00C0462E">
        <w:rPr>
          <w:rFonts w:ascii="Times New Roman" w:hAnsi="Times New Roman" w:cs="Times New Roman"/>
          <w:sz w:val="28"/>
          <w:szCs w:val="28"/>
          <w:lang w:val="uk-UA"/>
        </w:rPr>
        <w:t>Очищення рослинних масел</w:t>
      </w:r>
    </w:p>
    <w:p w:rsidR="00705314" w:rsidRPr="00C0462E" w:rsidRDefault="00705314" w:rsidP="005D004D">
      <w:pPr>
        <w:spacing w:after="0" w:line="360" w:lineRule="auto"/>
        <w:ind w:firstLine="708"/>
        <w:jc w:val="both"/>
        <w:rPr>
          <w:rFonts w:ascii="Times New Roman" w:hAnsi="Times New Roman" w:cs="Times New Roman"/>
          <w:sz w:val="28"/>
          <w:szCs w:val="28"/>
          <w:lang w:val="uk-UA"/>
        </w:rPr>
      </w:pPr>
    </w:p>
    <w:p w:rsidR="00705314" w:rsidRPr="00C0462E" w:rsidRDefault="00705314" w:rsidP="005D004D">
      <w:pPr>
        <w:spacing w:after="0" w:line="360" w:lineRule="auto"/>
        <w:ind w:firstLine="708"/>
        <w:jc w:val="both"/>
        <w:rPr>
          <w:rFonts w:ascii="Times New Roman" w:hAnsi="Times New Roman" w:cs="Times New Roman"/>
          <w:sz w:val="28"/>
          <w:szCs w:val="28"/>
          <w:lang w:val="uk-UA"/>
        </w:rPr>
      </w:pP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Очищення сирих масел від різних домішок називають рафінаці</w:t>
      </w:r>
      <w:r w:rsidR="00705314" w:rsidRPr="00C0462E">
        <w:rPr>
          <w:rFonts w:ascii="Times New Roman" w:hAnsi="Times New Roman" w:cs="Times New Roman"/>
          <w:sz w:val="28"/>
          <w:szCs w:val="28"/>
          <w:lang w:val="uk-UA"/>
        </w:rPr>
        <w:t>єю</w:t>
      </w:r>
      <w:r w:rsidRPr="00C0462E">
        <w:rPr>
          <w:rFonts w:ascii="Times New Roman" w:hAnsi="Times New Roman" w:cs="Times New Roman"/>
          <w:sz w:val="28"/>
          <w:szCs w:val="28"/>
          <w:lang w:val="uk-UA"/>
        </w:rPr>
        <w:t xml:space="preserve">, </w:t>
      </w:r>
      <w:r w:rsidR="00705314" w:rsidRPr="00C0462E">
        <w:rPr>
          <w:rFonts w:ascii="Times New Roman" w:hAnsi="Times New Roman" w:cs="Times New Roman"/>
          <w:sz w:val="28"/>
          <w:szCs w:val="28"/>
          <w:lang w:val="uk-UA"/>
        </w:rPr>
        <w:t>а</w:t>
      </w:r>
      <w:r w:rsidRPr="00C0462E">
        <w:rPr>
          <w:rFonts w:ascii="Times New Roman" w:hAnsi="Times New Roman" w:cs="Times New Roman"/>
          <w:sz w:val="28"/>
          <w:szCs w:val="28"/>
          <w:lang w:val="uk-UA"/>
        </w:rPr>
        <w:t xml:space="preserve"> масла, що не піддавалися після отримання ніякій обробці, крім фільтрації, - сирими. Вони містять різноманітні домішки, в тому числі небажані. До домішок відносять речовини різної природи і походження. Їх ділять на три групи. Перша включає супутні тригліцерид</w:t>
      </w:r>
      <w:r w:rsidR="00705314" w:rsidRPr="00C0462E">
        <w:rPr>
          <w:rFonts w:ascii="Times New Roman" w:hAnsi="Times New Roman" w:cs="Times New Roman"/>
          <w:sz w:val="28"/>
          <w:szCs w:val="28"/>
          <w:lang w:val="uk-UA"/>
        </w:rPr>
        <w:t>ам</w:t>
      </w:r>
      <w:r w:rsidRPr="00C0462E">
        <w:rPr>
          <w:rFonts w:ascii="Times New Roman" w:hAnsi="Times New Roman" w:cs="Times New Roman"/>
          <w:sz w:val="28"/>
          <w:szCs w:val="28"/>
          <w:lang w:val="uk-UA"/>
        </w:rPr>
        <w:t xml:space="preserve"> речовини, що переходять в масло в процесі його вилучення з доброякісного сировини. Друга - речовини, що утворюються в результаті хімічних реакцій (окислення, гідролізу) при добуванні і зберіганні масла. Третя - власне домішки: мінеральні речовини (наприклад, пісок), частинки макухи або шроту, залишки розчинника</w:t>
      </w:r>
      <w:r w:rsidR="00FB4B79" w:rsidRPr="00C0462E">
        <w:rPr>
          <w:rFonts w:ascii="Times New Roman" w:hAnsi="Times New Roman" w:cs="Times New Roman"/>
          <w:sz w:val="28"/>
          <w:szCs w:val="28"/>
        </w:rPr>
        <w:t xml:space="preserve"> [26</w:t>
      </w:r>
      <w:r w:rsidR="00A81050" w:rsidRPr="00C0462E">
        <w:rPr>
          <w:rFonts w:ascii="Times New Roman" w:hAnsi="Times New Roman" w:cs="Times New Roman"/>
          <w:sz w:val="28"/>
          <w:szCs w:val="28"/>
          <w:lang w:val="uk-UA"/>
        </w:rPr>
        <w:t>, 55</w:t>
      </w:r>
      <w:r w:rsidR="00FB4B79" w:rsidRPr="00C0462E">
        <w:rPr>
          <w:rFonts w:ascii="Times New Roman" w:hAnsi="Times New Roman" w:cs="Times New Roman"/>
          <w:sz w:val="28"/>
          <w:szCs w:val="28"/>
        </w:rPr>
        <w:t>]</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Однак крім небажаних домішок в жирах завжди є супутні речовини, які не тільки корисні, але і необхідні для нормальної життєдіяльності організму людини. До таких речовин відносяться, наприклад, жиророзчинні вітаміни (К, Е), каротиноїди, стерини та ін. Деякі супутні речовини займають як би проміжне положення, наприклад, фосфоліпіди. З одного боку це фізіологічно активні речовини, які мають важливе значення в обмінних процесах організму, які є інгібіторами окислення масел. З іншого, - присутність фосфоліпідів в оліях, особливо в великих кількостях, призводить до випадання осаду, що різко знижує товарний вигляд і утрудняє подальшу переробку масла.</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Рафіновані жири легше піддаються псуванню, так як при рафінації з них виводяться природні антиоксиданти - фосфоліпіди, токофероли. Тому процес рафінації прагнуть вести так, щоб, отримуючи небажані домішки, по можливості зберегти корисні властивості. З цією ж метою обмежують глибину очищення масел. Залежно від походження домішок, а також в залежності від призначення масла використовують різні методи рафінації</w:t>
      </w:r>
      <w:r w:rsidR="00FB4B79" w:rsidRPr="00C0462E">
        <w:rPr>
          <w:rFonts w:ascii="Times New Roman" w:hAnsi="Times New Roman" w:cs="Times New Roman"/>
          <w:sz w:val="28"/>
          <w:szCs w:val="28"/>
        </w:rPr>
        <w:t xml:space="preserve"> [27</w:t>
      </w:r>
      <w:r w:rsidR="00A81050" w:rsidRPr="00C0462E">
        <w:rPr>
          <w:rFonts w:ascii="Times New Roman" w:hAnsi="Times New Roman" w:cs="Times New Roman"/>
          <w:sz w:val="28"/>
          <w:szCs w:val="28"/>
          <w:lang w:val="uk-UA"/>
        </w:rPr>
        <w:t>, 56</w:t>
      </w:r>
      <w:r w:rsidR="00FB4B79" w:rsidRPr="00C0462E">
        <w:rPr>
          <w:rFonts w:ascii="Times New Roman" w:hAnsi="Times New Roman" w:cs="Times New Roman"/>
          <w:sz w:val="28"/>
          <w:szCs w:val="28"/>
        </w:rPr>
        <w:t>]</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Відповідно до механізму протікання процесів методи рафінації умовно ділять на фізичні, хімічні, фізико-хімічні.</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Фізичні методи. Їх застосовують для первинного очищення масел, після чого вони вважаються нерафінованими. До них відносяться відстоювання, фільтрація, центрифугування. За допомогою цих методів з масла видаляються механічні домішки і частково колоїдно-розчинені речовини, наприклад, фосфоліпіди, що випали в осад, воду, що потрапила в масло в процесі вилучення</w:t>
      </w:r>
      <w:r w:rsidR="00FB4B79" w:rsidRPr="00C0462E">
        <w:rPr>
          <w:rFonts w:ascii="Times New Roman" w:hAnsi="Times New Roman" w:cs="Times New Roman"/>
          <w:sz w:val="28"/>
          <w:szCs w:val="28"/>
          <w:lang w:val="uk-UA"/>
        </w:rPr>
        <w:t xml:space="preserve"> [28</w:t>
      </w:r>
      <w:r w:rsidR="00A81050" w:rsidRPr="00C0462E">
        <w:rPr>
          <w:rFonts w:ascii="Times New Roman" w:hAnsi="Times New Roman" w:cs="Times New Roman"/>
          <w:sz w:val="28"/>
          <w:szCs w:val="28"/>
          <w:lang w:val="uk-UA"/>
        </w:rPr>
        <w:t>, 57, 70</w:t>
      </w:r>
      <w:r w:rsidR="00FB4B79" w:rsidRPr="00C0462E">
        <w:rPr>
          <w:rFonts w:ascii="Times New Roman" w:hAnsi="Times New Roman" w:cs="Times New Roman"/>
          <w:sz w:val="28"/>
          <w:szCs w:val="28"/>
          <w:lang w:val="uk-UA"/>
        </w:rPr>
        <w:t>]</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Відстоювання - найбільш простий спосіб рафінації, при якому з масла видаляють великі зважені частинки мезги, макухи і шроту в гущеловушках. Подвійна механічна гущеловушка (продуктивність 8-10 т масла на годину) являє собою прямокутну ємність, яка розділена поздовжньої перегородкою на два ізольованих відсіку. Неочищена олія надходить в гущеловушку через кишеню в перший відсік, де відбувається попереднє відстоювання. Відстояне в першому відсіку масло через щілину в поздовжньої перегородці переміщається в другій відсік. Відведення очищеного масла відбувається через патрубки цього відсіку. Пил, що осів гуща (шлам), що складається з механічних домішок і колоїдних частинок, видаляється з поверхні дна скрепковим ланцюговим механізмом в шнек для шламу.</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Фільтрація застосовується для видалення з масла більш дрібних частинок мезги в фільтрпресах. Широко застосовують дисковий механізований фільтр ФГДС (продуктивність 4-5 тонн на годину). Він має корпус у вигляді циліндра з конічним днищем. Усередині корпусу розташований порожнистий вертикальний вал з набором фільтруючих дисків. Диски виконані з сітки і з обох сторін обтягнуті фільтрувальної тканиною. Між дисками укладені прокладки з фільтроткані. У підлогою валу є радіальні отвори для подачі профільтрованого масла з внутрішньої порожнини диска в порожнистий вал. Знизу порожнистий вал повідомляється з патрубком для виходу фільтрованого масла з фільтра</w:t>
      </w:r>
      <w:r w:rsidR="00FB4B79" w:rsidRPr="00C0462E">
        <w:rPr>
          <w:rFonts w:ascii="Times New Roman" w:hAnsi="Times New Roman" w:cs="Times New Roman"/>
          <w:sz w:val="28"/>
          <w:szCs w:val="28"/>
        </w:rPr>
        <w:t xml:space="preserve"> [29]</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Центрифугування масла застосовують як для безпосереднього відділення зважених часток, так і для додаткового виробництва олії з шламу (осаду) після відстоювання або фільтрування. Основним вузлом центрифуги є встановлений </w:t>
      </w:r>
      <w:r w:rsidRPr="00C0462E">
        <w:rPr>
          <w:rFonts w:ascii="Times New Roman" w:hAnsi="Times New Roman" w:cs="Times New Roman"/>
          <w:sz w:val="28"/>
          <w:szCs w:val="28"/>
          <w:lang w:val="uk-UA"/>
        </w:rPr>
        <w:lastRenderedPageBreak/>
        <w:t>горизонтально ротор. За формою він являє собою циліндр, що переходить в усічений конус. Суспензія, яку необхідно розділити на складові її частини, надходить через живильну трубу в обертовий ротор. Тверді зважені частинки під дією відцентрових сил осідають на внутрішню конічну поверхню ротора і направляються шнеком до вивантажним отворів. Рідка фаза протікає між витками шнека і прагне залишитися на найбільшому радіусі обертання, тобто в циліндричної частини ротора. Для рідини на великому діаметрі ротора є зливні вікна, через які вона викидається в приймальний відсік кожуха центрифуги. Таким чином, процес поділу масла по компонентам відбувається безперервно</w:t>
      </w:r>
      <w:r w:rsidR="00FB4B79" w:rsidRPr="00C0462E">
        <w:rPr>
          <w:rFonts w:ascii="Times New Roman" w:hAnsi="Times New Roman" w:cs="Times New Roman"/>
          <w:sz w:val="28"/>
          <w:szCs w:val="28"/>
        </w:rPr>
        <w:t xml:space="preserve"> [30</w:t>
      </w:r>
      <w:r w:rsidR="00A81050" w:rsidRPr="00C0462E">
        <w:rPr>
          <w:rFonts w:ascii="Times New Roman" w:hAnsi="Times New Roman" w:cs="Times New Roman"/>
          <w:sz w:val="28"/>
          <w:szCs w:val="28"/>
          <w:lang w:val="uk-UA"/>
        </w:rPr>
        <w:t>, 58</w:t>
      </w:r>
      <w:r w:rsidR="00FB4B79" w:rsidRPr="00C0462E">
        <w:rPr>
          <w:rFonts w:ascii="Times New Roman" w:hAnsi="Times New Roman" w:cs="Times New Roman"/>
          <w:sz w:val="28"/>
          <w:szCs w:val="28"/>
        </w:rPr>
        <w:t>]</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Хімічні методи. До них відноситься </w:t>
      </w:r>
      <w:r w:rsidR="00676181" w:rsidRPr="00C0462E">
        <w:rPr>
          <w:rFonts w:ascii="Times New Roman" w:hAnsi="Times New Roman" w:cs="Times New Roman"/>
          <w:sz w:val="28"/>
          <w:szCs w:val="28"/>
          <w:lang w:val="uk-UA"/>
        </w:rPr>
        <w:t>л</w:t>
      </w:r>
      <w:r w:rsidRPr="00C0462E">
        <w:rPr>
          <w:rFonts w:ascii="Times New Roman" w:hAnsi="Times New Roman" w:cs="Times New Roman"/>
          <w:sz w:val="28"/>
          <w:szCs w:val="28"/>
          <w:lang w:val="uk-UA"/>
        </w:rPr>
        <w:t>ужна рафінація або нейтралізація. Це обробка олії лугом для виведення надлишкової кількості вільних жирних кислот (для зниження кислотного числа). У процесі нейтралізації утворюються мила (солі) як результат взаємодії жирних кислот і лугу. Мила нерозчинні в нейтральному жирі і утворюють осад у вигляді пластівців - соапсток. Для лужної рафінації на підприємствах найчастіше застосовують розчини NaOH різної концентрації, а також розчини Na</w:t>
      </w:r>
      <w:r w:rsidRPr="00C0462E">
        <w:rPr>
          <w:rFonts w:ascii="Times New Roman" w:hAnsi="Times New Roman" w:cs="Times New Roman"/>
          <w:sz w:val="28"/>
          <w:szCs w:val="28"/>
          <w:vertAlign w:val="subscript"/>
          <w:lang w:val="uk-UA"/>
        </w:rPr>
        <w:t>2</w:t>
      </w:r>
      <w:r w:rsidRPr="00C0462E">
        <w:rPr>
          <w:rFonts w:ascii="Times New Roman" w:hAnsi="Times New Roman" w:cs="Times New Roman"/>
          <w:sz w:val="28"/>
          <w:szCs w:val="28"/>
          <w:lang w:val="uk-UA"/>
        </w:rPr>
        <w:t>СО</w:t>
      </w:r>
      <w:r w:rsidRPr="00C0462E">
        <w:rPr>
          <w:rFonts w:ascii="Times New Roman" w:hAnsi="Times New Roman" w:cs="Times New Roman"/>
          <w:sz w:val="28"/>
          <w:szCs w:val="28"/>
          <w:vertAlign w:val="subscript"/>
          <w:lang w:val="uk-UA"/>
        </w:rPr>
        <w:t>3</w:t>
      </w:r>
      <w:r w:rsidRPr="00C0462E">
        <w:rPr>
          <w:rFonts w:ascii="Times New Roman" w:hAnsi="Times New Roman" w:cs="Times New Roman"/>
          <w:sz w:val="28"/>
          <w:szCs w:val="28"/>
          <w:lang w:val="uk-UA"/>
        </w:rPr>
        <w:t>, іноді КОН. Залишки мила з масла видаляють шляхом промивання водою, а потім його сушать в вакуум-апаратах. Для кращого виділення соапсток і зниження втрат масла після введення лугу в нього додають 1-1,5% -ний розчин кухонної солі. Останнім часом застосовують метод безперервної лужної нейтралізації шляхом змішування (з автоматичним дозуванням) обробленого продукту з розчином лугу і подальшого відділення соапсток на сепараторах. Ступінь очищення продукту при цьому підвищується.</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Фізико-хімічні методи. Ці методи включають г</w:t>
      </w:r>
      <w:r w:rsidR="00676181"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дратац</w:t>
      </w:r>
      <w:r w:rsidR="00676181"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ю фосфоліпідів, білкових та інших слизових речовин, виморожування, відбілювання і дезодорацію масла. За допомогою цих методів з масла видаляють домішки, що утворюють в оліях істинні розчини, без хімічно</w:t>
      </w:r>
      <w:r w:rsidR="00676181" w:rsidRPr="00C0462E">
        <w:rPr>
          <w:rFonts w:ascii="Times New Roman" w:hAnsi="Times New Roman" w:cs="Times New Roman"/>
          <w:sz w:val="28"/>
          <w:szCs w:val="28"/>
          <w:lang w:val="uk-UA"/>
        </w:rPr>
        <w:t>ї</w:t>
      </w:r>
      <w:r w:rsidRPr="00C0462E">
        <w:rPr>
          <w:rFonts w:ascii="Times New Roman" w:hAnsi="Times New Roman" w:cs="Times New Roman"/>
          <w:sz w:val="28"/>
          <w:szCs w:val="28"/>
          <w:lang w:val="uk-UA"/>
        </w:rPr>
        <w:t xml:space="preserve"> зміни самих речовин (фарбувальні, смакові і одорірую</w:t>
      </w:r>
      <w:r w:rsidR="00676181" w:rsidRPr="00C0462E">
        <w:rPr>
          <w:rFonts w:ascii="Times New Roman" w:hAnsi="Times New Roman" w:cs="Times New Roman"/>
          <w:sz w:val="28"/>
          <w:szCs w:val="28"/>
          <w:lang w:val="uk-UA"/>
        </w:rPr>
        <w:t>чі</w:t>
      </w:r>
      <w:r w:rsidRPr="00C0462E">
        <w:rPr>
          <w:rFonts w:ascii="Times New Roman" w:hAnsi="Times New Roman" w:cs="Times New Roman"/>
          <w:sz w:val="28"/>
          <w:szCs w:val="28"/>
          <w:lang w:val="uk-UA"/>
        </w:rPr>
        <w:t xml:space="preserve"> речовини і ін.)</w:t>
      </w:r>
      <w:r w:rsidR="00FB4B79" w:rsidRPr="00C0462E">
        <w:rPr>
          <w:rFonts w:ascii="Times New Roman" w:hAnsi="Times New Roman" w:cs="Times New Roman"/>
          <w:sz w:val="28"/>
          <w:szCs w:val="28"/>
          <w:lang w:val="uk-UA"/>
        </w:rPr>
        <w:t xml:space="preserve"> </w:t>
      </w:r>
      <w:r w:rsidR="00FB4B79" w:rsidRPr="00C0462E">
        <w:rPr>
          <w:rFonts w:ascii="Times New Roman" w:hAnsi="Times New Roman" w:cs="Times New Roman"/>
          <w:sz w:val="28"/>
          <w:szCs w:val="28"/>
        </w:rPr>
        <w:t>[31</w:t>
      </w:r>
      <w:r w:rsidR="00A81050" w:rsidRPr="00C0462E">
        <w:rPr>
          <w:rFonts w:ascii="Times New Roman" w:hAnsi="Times New Roman" w:cs="Times New Roman"/>
          <w:sz w:val="28"/>
          <w:szCs w:val="28"/>
          <w:lang w:val="uk-UA"/>
        </w:rPr>
        <w:t>, 59, 60</w:t>
      </w:r>
      <w:r w:rsidR="00FB4B79" w:rsidRPr="00C0462E">
        <w:rPr>
          <w:rFonts w:ascii="Times New Roman" w:hAnsi="Times New Roman" w:cs="Times New Roman"/>
          <w:sz w:val="28"/>
          <w:szCs w:val="28"/>
        </w:rPr>
        <w:t>]</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Гідратація полягає в додаванні до маслу гарячої води (або введення в нього насиченого пара), щоб створити емульсію з температурою</w:t>
      </w:r>
      <w:r w:rsidR="00676181" w:rsidRPr="00C0462E">
        <w:rPr>
          <w:rFonts w:ascii="Times New Roman" w:hAnsi="Times New Roman" w:cs="Times New Roman"/>
          <w:sz w:val="28"/>
          <w:szCs w:val="28"/>
          <w:lang w:val="uk-UA"/>
        </w:rPr>
        <w:t xml:space="preserve"> </w:t>
      </w:r>
      <w:r w:rsidR="00BE6A3A" w:rsidRPr="00C0462E">
        <w:rPr>
          <w:rFonts w:ascii="Times New Roman" w:hAnsi="Times New Roman" w:cs="Times New Roman"/>
          <w:sz w:val="28"/>
          <w:szCs w:val="28"/>
          <w:lang w:val="uk-UA"/>
        </w:rPr>
        <w:t xml:space="preserve">45-60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 xml:space="preserve">С, потім </w:t>
      </w:r>
      <w:r w:rsidRPr="00C0462E">
        <w:rPr>
          <w:rFonts w:ascii="Times New Roman" w:hAnsi="Times New Roman" w:cs="Times New Roman"/>
          <w:sz w:val="28"/>
          <w:szCs w:val="28"/>
          <w:lang w:val="uk-UA"/>
        </w:rPr>
        <w:lastRenderedPageBreak/>
        <w:t>цю емульсію безперервно перемішують в емульгаторі протягом 30 хвилин. Кількість води, необхідне для виведення фосфоліпідів з масла, визначають в лабораторних умовах пробної гідратації, зазвичай воно складає 0,5% на 1% фосфатидів, які мають гідрофільні властивості і в процесі гідратації інтенсивно вбирають воду, набухають і збільшуються. В результаті утворюються пластівці, що випадають в осад. При такій обробці видаляють фосфоліпіди, білкові та слизові речовини, частково пігменти; вони набухають і випадають в осад, захоплюючи механічні суспензії. Після цього осад виводиться, а масло сепарується або фільтрується. Гідратація проводиться після первинного очищення масла фізичними способами. Гідратована масло на відміну від нерафінованої має менш виражені смак і аромат, менш інтенсивне забарвлення.</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Виморожування. Соняшникова олія піддають виморожування для видалення воскоподібн</w:t>
      </w:r>
      <w:r w:rsidR="00676181" w:rsidRPr="00C0462E">
        <w:rPr>
          <w:rFonts w:ascii="Times New Roman" w:hAnsi="Times New Roman" w:cs="Times New Roman"/>
          <w:sz w:val="28"/>
          <w:szCs w:val="28"/>
          <w:lang w:val="uk-UA"/>
        </w:rPr>
        <w:t>их</w:t>
      </w:r>
      <w:r w:rsidRPr="00C0462E">
        <w:rPr>
          <w:rFonts w:ascii="Times New Roman" w:hAnsi="Times New Roman" w:cs="Times New Roman"/>
          <w:sz w:val="28"/>
          <w:szCs w:val="28"/>
          <w:lang w:val="uk-UA"/>
        </w:rPr>
        <w:t xml:space="preserve"> речовин. Наявність восків в маслі погіршує його товарний вигляд. Для їх виділення масло піддають спеціальній обробці до або після лужної рафінації. Спочатку масло охоло</w:t>
      </w:r>
      <w:r w:rsidR="00BE6A3A" w:rsidRPr="00C0462E">
        <w:rPr>
          <w:rFonts w:ascii="Times New Roman" w:hAnsi="Times New Roman" w:cs="Times New Roman"/>
          <w:sz w:val="28"/>
          <w:szCs w:val="28"/>
          <w:lang w:val="uk-UA"/>
        </w:rPr>
        <w:t xml:space="preserve">джують (виморожують) до 10-12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 і витримують при цій температурі, повільно перемішуючи до утворення кристалів воску. Потім масло фільтрують від кристалів воску. Профільтрован</w:t>
      </w:r>
      <w:r w:rsidR="00676181" w:rsidRPr="00C0462E">
        <w:rPr>
          <w:rFonts w:ascii="Times New Roman" w:hAnsi="Times New Roman" w:cs="Times New Roman"/>
          <w:sz w:val="28"/>
          <w:szCs w:val="28"/>
          <w:lang w:val="uk-UA"/>
        </w:rPr>
        <w:t>а</w:t>
      </w:r>
      <w:r w:rsidRPr="00C0462E">
        <w:rPr>
          <w:rFonts w:ascii="Times New Roman" w:hAnsi="Times New Roman" w:cs="Times New Roman"/>
          <w:sz w:val="28"/>
          <w:szCs w:val="28"/>
          <w:lang w:val="uk-UA"/>
        </w:rPr>
        <w:t xml:space="preserve"> олі</w:t>
      </w:r>
      <w:r w:rsidR="00676181" w:rsidRPr="00C0462E">
        <w:rPr>
          <w:rFonts w:ascii="Times New Roman" w:hAnsi="Times New Roman" w:cs="Times New Roman"/>
          <w:sz w:val="28"/>
          <w:szCs w:val="28"/>
          <w:lang w:val="uk-UA"/>
        </w:rPr>
        <w:t>я</w:t>
      </w:r>
      <w:r w:rsidRPr="00C0462E">
        <w:rPr>
          <w:rFonts w:ascii="Times New Roman" w:hAnsi="Times New Roman" w:cs="Times New Roman"/>
          <w:sz w:val="28"/>
          <w:szCs w:val="28"/>
          <w:lang w:val="uk-UA"/>
        </w:rPr>
        <w:t xml:space="preserve"> прозор</w:t>
      </w:r>
      <w:r w:rsidR="00676181" w:rsidRPr="00C0462E">
        <w:rPr>
          <w:rFonts w:ascii="Times New Roman" w:hAnsi="Times New Roman" w:cs="Times New Roman"/>
          <w:sz w:val="28"/>
          <w:szCs w:val="28"/>
          <w:lang w:val="uk-UA"/>
        </w:rPr>
        <w:t>а</w:t>
      </w:r>
      <w:r w:rsidRPr="00C0462E">
        <w:rPr>
          <w:rFonts w:ascii="Times New Roman" w:hAnsi="Times New Roman" w:cs="Times New Roman"/>
          <w:sz w:val="28"/>
          <w:szCs w:val="28"/>
          <w:lang w:val="uk-UA"/>
        </w:rPr>
        <w:t>, не мутніє при охолодженні навіть</w:t>
      </w:r>
      <w:r w:rsidR="00676181" w:rsidRPr="00C0462E">
        <w:rPr>
          <w:rFonts w:ascii="Times New Roman" w:hAnsi="Times New Roman" w:cs="Times New Roman"/>
          <w:sz w:val="28"/>
          <w:szCs w:val="28"/>
          <w:lang w:val="uk-UA"/>
        </w:rPr>
        <w:t xml:space="preserve"> </w:t>
      </w:r>
      <w:r w:rsidR="00BE6A3A" w:rsidRPr="00C0462E">
        <w:rPr>
          <w:rFonts w:ascii="Times New Roman" w:hAnsi="Times New Roman" w:cs="Times New Roman"/>
          <w:sz w:val="28"/>
          <w:szCs w:val="28"/>
          <w:lang w:val="uk-UA"/>
        </w:rPr>
        <w:t xml:space="preserve">до 5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Відбілювання (адсорбційна рафінація) полягає в вилученні з масла барвників шляхом обробки його адсорбентами. При цьому зменшується кольорове число олії. При відбілюванні рослинних масел в якості адсорбентів використовують різні вибільн</w:t>
      </w:r>
      <w:r w:rsidR="00676181"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 xml:space="preserve"> глини, які називають «вибільни</w:t>
      </w:r>
      <w:r w:rsidR="00676181" w:rsidRPr="00C0462E">
        <w:rPr>
          <w:rFonts w:ascii="Times New Roman" w:hAnsi="Times New Roman" w:cs="Times New Roman"/>
          <w:sz w:val="28"/>
          <w:szCs w:val="28"/>
          <w:lang w:val="uk-UA"/>
        </w:rPr>
        <w:t>ми</w:t>
      </w:r>
      <w:r w:rsidRPr="00C0462E">
        <w:rPr>
          <w:rFonts w:ascii="Times New Roman" w:hAnsi="Times New Roman" w:cs="Times New Roman"/>
          <w:sz w:val="28"/>
          <w:szCs w:val="28"/>
          <w:lang w:val="uk-UA"/>
        </w:rPr>
        <w:t xml:space="preserve"> землями», або «вибільни</w:t>
      </w:r>
      <w:r w:rsidR="00676181" w:rsidRPr="00C0462E">
        <w:rPr>
          <w:rFonts w:ascii="Times New Roman" w:hAnsi="Times New Roman" w:cs="Times New Roman"/>
          <w:sz w:val="28"/>
          <w:szCs w:val="28"/>
          <w:lang w:val="uk-UA"/>
        </w:rPr>
        <w:t>ми</w:t>
      </w:r>
      <w:r w:rsidRPr="00C0462E">
        <w:rPr>
          <w:rFonts w:ascii="Times New Roman" w:hAnsi="Times New Roman" w:cs="Times New Roman"/>
          <w:sz w:val="28"/>
          <w:szCs w:val="28"/>
          <w:lang w:val="uk-UA"/>
        </w:rPr>
        <w:t xml:space="preserve"> порошками», а також активоване вугілля. Як правило, використовують бентонітову глину, основними компонентами якої є силікати. Адсорбент вносять в масло в кількості 2-2,5% від його маси. При відбілюванні масло деякий час перемішують з адсорбентом в спеціальних апаратах, а потім фільтрують. При цьому на фільтрі залишається вибільни</w:t>
      </w:r>
      <w:r w:rsidR="00390649" w:rsidRPr="00C0462E">
        <w:rPr>
          <w:rFonts w:ascii="Times New Roman" w:hAnsi="Times New Roman" w:cs="Times New Roman"/>
          <w:sz w:val="28"/>
          <w:szCs w:val="28"/>
          <w:lang w:val="uk-UA"/>
        </w:rPr>
        <w:t>й</w:t>
      </w:r>
      <w:r w:rsidRPr="00C0462E">
        <w:rPr>
          <w:rFonts w:ascii="Times New Roman" w:hAnsi="Times New Roman" w:cs="Times New Roman"/>
          <w:sz w:val="28"/>
          <w:szCs w:val="28"/>
          <w:lang w:val="uk-UA"/>
        </w:rPr>
        <w:t xml:space="preserve"> порошок разом з адсорбованими барвниками, а освітлене масло проходить через фільтр. Таке масло використовують для виробництва маргарину, майонезу, кондитерського жиру і ін. Після лужної і адсорбційної рафінації масло вважається рафінованим. </w:t>
      </w:r>
      <w:r w:rsidRPr="00C0462E">
        <w:rPr>
          <w:rFonts w:ascii="Times New Roman" w:hAnsi="Times New Roman" w:cs="Times New Roman"/>
          <w:sz w:val="28"/>
          <w:szCs w:val="28"/>
          <w:lang w:val="uk-UA"/>
        </w:rPr>
        <w:lastRenderedPageBreak/>
        <w:t>Слід зазначити, що одночасно з відбілюванням в маслі відбуваються небажані процеси - ізомеризація жирних кислот і зниження стабільності вибіленого масла при зберіганні</w:t>
      </w:r>
      <w:r w:rsidR="00FB4B79" w:rsidRPr="00C0462E">
        <w:rPr>
          <w:rFonts w:ascii="Times New Roman" w:hAnsi="Times New Roman" w:cs="Times New Roman"/>
          <w:sz w:val="28"/>
          <w:szCs w:val="28"/>
          <w:lang w:val="uk-UA"/>
        </w:rPr>
        <w:t xml:space="preserve"> [32</w:t>
      </w:r>
      <w:r w:rsidR="00A81050" w:rsidRPr="00C0462E">
        <w:rPr>
          <w:rFonts w:ascii="Times New Roman" w:hAnsi="Times New Roman" w:cs="Times New Roman"/>
          <w:sz w:val="28"/>
          <w:szCs w:val="28"/>
          <w:lang w:val="uk-UA"/>
        </w:rPr>
        <w:t>, 61, 69</w:t>
      </w:r>
      <w:r w:rsidR="00FB4B79" w:rsidRPr="00C0462E">
        <w:rPr>
          <w:rFonts w:ascii="Times New Roman" w:hAnsi="Times New Roman" w:cs="Times New Roman"/>
          <w:sz w:val="28"/>
          <w:szCs w:val="28"/>
          <w:lang w:val="uk-UA"/>
        </w:rPr>
        <w:t>]</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Дезодорація застосовується для вилучення з масла сторонніх речовин, які надають йому специфічні запахи і присмаки. Це ароматичні вуглевод</w:t>
      </w:r>
      <w:r w:rsidR="00390649" w:rsidRPr="00C0462E">
        <w:rPr>
          <w:rFonts w:ascii="Times New Roman" w:hAnsi="Times New Roman" w:cs="Times New Roman"/>
          <w:sz w:val="28"/>
          <w:szCs w:val="28"/>
          <w:lang w:val="uk-UA"/>
        </w:rPr>
        <w:t>и</w:t>
      </w:r>
      <w:r w:rsidRPr="00C0462E">
        <w:rPr>
          <w:rFonts w:ascii="Times New Roman" w:hAnsi="Times New Roman" w:cs="Times New Roman"/>
          <w:sz w:val="28"/>
          <w:szCs w:val="28"/>
          <w:lang w:val="uk-UA"/>
        </w:rPr>
        <w:t>, низькомолекулярні кислоти, альдегіди, кетони, ефірні масла. Частково ці речовини виводяться з масла на попередніх етапах рафінації. В основі дезодорації лежить відмінність в температурах випаровування летючих ароматичних речовин і самих жирів. Рослинна олія поміщають в вакуум-дезодоратори і при обробці гострим сухою п</w:t>
      </w:r>
      <w:r w:rsidR="00BE6A3A" w:rsidRPr="00C0462E">
        <w:rPr>
          <w:rFonts w:ascii="Times New Roman" w:hAnsi="Times New Roman" w:cs="Times New Roman"/>
          <w:sz w:val="28"/>
          <w:szCs w:val="28"/>
          <w:lang w:val="uk-UA"/>
        </w:rPr>
        <w:t xml:space="preserve">арою (температура близько 200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 під вакуумом відганяють леткі речовини, що додають маслу запах і смак, а також залишки бензину. Дезодорація є найнадійнішим способом видалення отрутохімікатів з масел, так як в цих умовах вони повністю руйнуються. Рафіновані дезодоровані олії прозорі, без осаду, без запаху, мають знеособлений смак</w:t>
      </w:r>
      <w:r w:rsidR="00FB4B79" w:rsidRPr="00C0462E">
        <w:rPr>
          <w:rFonts w:ascii="Times New Roman" w:hAnsi="Times New Roman" w:cs="Times New Roman"/>
          <w:sz w:val="28"/>
          <w:szCs w:val="28"/>
          <w:lang w:val="uk-UA"/>
        </w:rPr>
        <w:t xml:space="preserve"> [33</w:t>
      </w:r>
      <w:r w:rsidR="00A81050" w:rsidRPr="00C0462E">
        <w:rPr>
          <w:rFonts w:ascii="Times New Roman" w:hAnsi="Times New Roman" w:cs="Times New Roman"/>
          <w:sz w:val="28"/>
          <w:szCs w:val="28"/>
          <w:lang w:val="uk-UA"/>
        </w:rPr>
        <w:t>, 62, 68</w:t>
      </w:r>
      <w:r w:rsidR="00FB4B79" w:rsidRPr="00C0462E">
        <w:rPr>
          <w:rFonts w:ascii="Times New Roman" w:hAnsi="Times New Roman" w:cs="Times New Roman"/>
          <w:sz w:val="28"/>
          <w:szCs w:val="28"/>
          <w:lang w:val="uk-UA"/>
        </w:rPr>
        <w:t>]</w:t>
      </w:r>
      <w:r w:rsidRPr="00C0462E">
        <w:rPr>
          <w:rFonts w:ascii="Times New Roman" w:hAnsi="Times New Roman" w:cs="Times New Roman"/>
          <w:sz w:val="28"/>
          <w:szCs w:val="28"/>
          <w:lang w:val="uk-UA"/>
        </w:rPr>
        <w:t>.</w:t>
      </w:r>
    </w:p>
    <w:p w:rsidR="00390649" w:rsidRPr="00C0462E" w:rsidRDefault="00390649" w:rsidP="005D004D">
      <w:pPr>
        <w:spacing w:after="0" w:line="360" w:lineRule="auto"/>
        <w:ind w:firstLine="708"/>
        <w:jc w:val="both"/>
        <w:rPr>
          <w:rFonts w:ascii="Times New Roman" w:hAnsi="Times New Roman" w:cs="Times New Roman"/>
          <w:sz w:val="28"/>
          <w:szCs w:val="28"/>
          <w:lang w:val="uk-UA"/>
        </w:rPr>
      </w:pPr>
    </w:p>
    <w:p w:rsidR="00390649" w:rsidRPr="00C0462E" w:rsidRDefault="00390649" w:rsidP="005D004D">
      <w:pPr>
        <w:spacing w:after="0" w:line="360" w:lineRule="auto"/>
        <w:ind w:firstLine="708"/>
        <w:jc w:val="both"/>
        <w:rPr>
          <w:rFonts w:ascii="Times New Roman" w:hAnsi="Times New Roman" w:cs="Times New Roman"/>
          <w:sz w:val="28"/>
          <w:szCs w:val="28"/>
          <w:lang w:val="uk-UA"/>
        </w:rPr>
      </w:pPr>
    </w:p>
    <w:p w:rsidR="005D004D" w:rsidRPr="00C0462E" w:rsidRDefault="00B55C0F" w:rsidP="0027382F">
      <w:pPr>
        <w:pStyle w:val="a4"/>
        <w:numPr>
          <w:ilvl w:val="1"/>
          <w:numId w:val="20"/>
        </w:num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  </w:t>
      </w:r>
      <w:r w:rsidR="005D004D" w:rsidRPr="00C0462E">
        <w:rPr>
          <w:rFonts w:ascii="Times New Roman" w:hAnsi="Times New Roman" w:cs="Times New Roman"/>
          <w:sz w:val="28"/>
          <w:szCs w:val="28"/>
          <w:lang w:val="uk-UA"/>
        </w:rPr>
        <w:t>Харчова цінність, асортимент і технологія маргарину</w:t>
      </w:r>
    </w:p>
    <w:p w:rsidR="002827DD" w:rsidRPr="00C0462E" w:rsidRDefault="002827DD" w:rsidP="002827DD">
      <w:pPr>
        <w:spacing w:after="0" w:line="360" w:lineRule="auto"/>
        <w:jc w:val="both"/>
        <w:rPr>
          <w:rFonts w:ascii="Times New Roman" w:hAnsi="Times New Roman" w:cs="Times New Roman"/>
          <w:sz w:val="28"/>
          <w:szCs w:val="28"/>
          <w:lang w:val="uk-UA"/>
        </w:rPr>
      </w:pPr>
    </w:p>
    <w:p w:rsidR="002827DD" w:rsidRPr="00C0462E" w:rsidRDefault="002827DD" w:rsidP="002827DD">
      <w:pPr>
        <w:spacing w:after="0" w:line="360" w:lineRule="auto"/>
        <w:jc w:val="both"/>
        <w:rPr>
          <w:rFonts w:ascii="Times New Roman" w:hAnsi="Times New Roman" w:cs="Times New Roman"/>
          <w:sz w:val="28"/>
          <w:szCs w:val="28"/>
          <w:lang w:val="uk-UA"/>
        </w:rPr>
      </w:pP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Маргарин являє собою високодисперсн</w:t>
      </w:r>
      <w:r w:rsidR="0061679B" w:rsidRPr="00C0462E">
        <w:rPr>
          <w:rFonts w:ascii="Times New Roman" w:hAnsi="Times New Roman" w:cs="Times New Roman"/>
          <w:sz w:val="28"/>
          <w:szCs w:val="28"/>
          <w:lang w:val="uk-UA"/>
        </w:rPr>
        <w:t>у</w:t>
      </w:r>
      <w:r w:rsidRPr="00C0462E">
        <w:rPr>
          <w:rFonts w:ascii="Times New Roman" w:hAnsi="Times New Roman" w:cs="Times New Roman"/>
          <w:sz w:val="28"/>
          <w:szCs w:val="28"/>
          <w:lang w:val="uk-UA"/>
        </w:rPr>
        <w:t xml:space="preserve"> ж</w:t>
      </w:r>
      <w:r w:rsidR="0061679B" w:rsidRPr="00C0462E">
        <w:rPr>
          <w:rFonts w:ascii="Times New Roman" w:hAnsi="Times New Roman" w:cs="Times New Roman"/>
          <w:sz w:val="28"/>
          <w:szCs w:val="28"/>
          <w:lang w:val="uk-UA"/>
        </w:rPr>
        <w:t>и</w:t>
      </w:r>
      <w:r w:rsidRPr="00C0462E">
        <w:rPr>
          <w:rFonts w:ascii="Times New Roman" w:hAnsi="Times New Roman" w:cs="Times New Roman"/>
          <w:sz w:val="28"/>
          <w:szCs w:val="28"/>
          <w:lang w:val="uk-UA"/>
        </w:rPr>
        <w:t>роводну емульсію, до складу якої входять високоякісні харчові жири, молоко, емульгатори, сіль, цукор, харчові барвники, ароматизатори, смакові та інші добавки. Він призначається для приготування бутербродів, кулінарних, хлібобулочних та кондитерських виробів. Це високоусвоя</w:t>
      </w:r>
      <w:r w:rsidR="0061679B" w:rsidRPr="00C0462E">
        <w:rPr>
          <w:rFonts w:ascii="Times New Roman" w:hAnsi="Times New Roman" w:cs="Times New Roman"/>
          <w:sz w:val="28"/>
          <w:szCs w:val="28"/>
          <w:lang w:val="uk-UA"/>
        </w:rPr>
        <w:t>ємий</w:t>
      </w:r>
      <w:r w:rsidRPr="00C0462E">
        <w:rPr>
          <w:rFonts w:ascii="Times New Roman" w:hAnsi="Times New Roman" w:cs="Times New Roman"/>
          <w:sz w:val="28"/>
          <w:szCs w:val="28"/>
          <w:lang w:val="uk-UA"/>
        </w:rPr>
        <w:t xml:space="preserve"> (94,3-97,5%) і висококалорійний (3120 кДж, або 745 ккал на 100 г) продукт. Він містить поліненасичених жирних кислот в 8-10 разів більше, ніж вершкове масло. Дієтичні види маргарину збагачені вітамінами.</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Залежно від призначення маргарини поділяють на групи: бутербродні, столові і для промислової переробки. Усередині групи певного рецептурному складу відповідає найменування маргарину</w:t>
      </w:r>
      <w:r w:rsidR="00FB4B79" w:rsidRPr="00C0462E">
        <w:rPr>
          <w:rFonts w:ascii="Times New Roman" w:hAnsi="Times New Roman" w:cs="Times New Roman"/>
          <w:sz w:val="28"/>
          <w:szCs w:val="28"/>
          <w:lang w:val="uk-UA"/>
        </w:rPr>
        <w:t xml:space="preserve"> [34</w:t>
      </w:r>
      <w:r w:rsidR="00A81050" w:rsidRPr="00C0462E">
        <w:rPr>
          <w:rFonts w:ascii="Times New Roman" w:hAnsi="Times New Roman" w:cs="Times New Roman"/>
          <w:sz w:val="28"/>
          <w:szCs w:val="28"/>
          <w:lang w:val="uk-UA"/>
        </w:rPr>
        <w:t>, 63, 67</w:t>
      </w:r>
      <w:r w:rsidR="00FB4B79" w:rsidRPr="00C0462E">
        <w:rPr>
          <w:rFonts w:ascii="Times New Roman" w:hAnsi="Times New Roman" w:cs="Times New Roman"/>
          <w:sz w:val="28"/>
          <w:szCs w:val="28"/>
          <w:lang w:val="uk-UA"/>
        </w:rPr>
        <w:t>]</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Маргарини бутербродні (жиру 62 і 82%) використовують для приготування бутербродів в домашніх умовах і в мережі громадського харчування. Асортимент: Екстра, Слов'янський, Любительський, Шоколадний вершковий, Ленінградський. Маргарин Екстра (без солі) можна використовувати для приготування крему.</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Маргарини столові (жиру 72, 75 і 82%) призначені для вживання в їжу в домашніх умовах і в мережі громадського харчування для приготування кулінарних, борошняних кондитерських і хлібопекарських виробів. Асортимент: Вершковий, Молочний, Новий, Веселка, Сонячний.</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Маргарини для промислової переробки (жиру 82, 82,5 і 83%) призначені для виробництва хлібобулочних виробів (</w:t>
      </w:r>
      <w:r w:rsidR="0061679B" w:rsidRPr="00C0462E">
        <w:rPr>
          <w:rFonts w:ascii="Times New Roman" w:hAnsi="Times New Roman" w:cs="Times New Roman"/>
          <w:sz w:val="28"/>
          <w:szCs w:val="28"/>
          <w:lang w:val="uk-UA"/>
        </w:rPr>
        <w:t>р</w:t>
      </w:r>
      <w:r w:rsidRPr="00C0462E">
        <w:rPr>
          <w:rFonts w:ascii="Times New Roman" w:hAnsi="Times New Roman" w:cs="Times New Roman"/>
          <w:sz w:val="28"/>
          <w:szCs w:val="28"/>
          <w:lang w:val="uk-UA"/>
        </w:rPr>
        <w:t>ідкий для хлібопекарської промисловості), для борошняних кондитерських виробів (</w:t>
      </w:r>
      <w:r w:rsidR="0061679B" w:rsidRPr="00C0462E">
        <w:rPr>
          <w:rFonts w:ascii="Times New Roman" w:hAnsi="Times New Roman" w:cs="Times New Roman"/>
          <w:sz w:val="28"/>
          <w:szCs w:val="28"/>
          <w:lang w:val="uk-UA"/>
        </w:rPr>
        <w:t>р</w:t>
      </w:r>
      <w:r w:rsidRPr="00C0462E">
        <w:rPr>
          <w:rFonts w:ascii="Times New Roman" w:hAnsi="Times New Roman" w:cs="Times New Roman"/>
          <w:sz w:val="28"/>
          <w:szCs w:val="28"/>
          <w:lang w:val="uk-UA"/>
        </w:rPr>
        <w:t>ідкий молочний для кондитерської промисловості) і для промислової переробки (безмолочні).</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Залежно від органолептичних показників маргарини групи столових поділяються на вищий і 1-й сорти. Смак і запах маргаринів бутербродних, столових вищого сорту і маргарину для кондитерської промисловості чисті, молочні або молочнокислі. Консистенція для всіх видів маргарину (крім рідких) пластична, щільна і однорідна. У 1-му сорті допускаються злегка мажуща консистенція і неоднорідність кольору.</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Стандартом нормуються зміст жиру (62-83%), вологи (16-27%), солі (0,5-1,2</w:t>
      </w:r>
      <w:r w:rsidR="00BE6A3A" w:rsidRPr="00C0462E">
        <w:rPr>
          <w:rFonts w:ascii="Times New Roman" w:hAnsi="Times New Roman" w:cs="Times New Roman"/>
          <w:sz w:val="28"/>
          <w:szCs w:val="28"/>
          <w:lang w:val="uk-UA"/>
        </w:rPr>
        <w:t>%), кислотність (не більше 2,5</w:t>
      </w:r>
      <w:r w:rsidRPr="00C0462E">
        <w:rPr>
          <w:rFonts w:ascii="Times New Roman" w:hAnsi="Times New Roman" w:cs="Times New Roman"/>
          <w:sz w:val="28"/>
          <w:szCs w:val="28"/>
          <w:lang w:val="uk-UA"/>
        </w:rPr>
        <w:t>), температура плавл</w:t>
      </w:r>
      <w:r w:rsidR="00BE6A3A" w:rsidRPr="00C0462E">
        <w:rPr>
          <w:rFonts w:ascii="Times New Roman" w:hAnsi="Times New Roman" w:cs="Times New Roman"/>
          <w:sz w:val="28"/>
          <w:szCs w:val="28"/>
          <w:lang w:val="uk-UA"/>
        </w:rPr>
        <w:t xml:space="preserve">ення (27-35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 .</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До дефектів маргарину відносять надмірно кислий смак і крихк</w:t>
      </w:r>
      <w:r w:rsidR="0061679B" w:rsidRPr="00C0462E">
        <w:rPr>
          <w:rFonts w:ascii="Times New Roman" w:hAnsi="Times New Roman" w:cs="Times New Roman"/>
          <w:sz w:val="28"/>
          <w:szCs w:val="28"/>
          <w:lang w:val="uk-UA"/>
        </w:rPr>
        <w:t>у</w:t>
      </w:r>
      <w:r w:rsidRPr="00C0462E">
        <w:rPr>
          <w:rFonts w:ascii="Times New Roman" w:hAnsi="Times New Roman" w:cs="Times New Roman"/>
          <w:sz w:val="28"/>
          <w:szCs w:val="28"/>
          <w:lang w:val="uk-UA"/>
        </w:rPr>
        <w:t xml:space="preserve"> консистенці</w:t>
      </w:r>
      <w:r w:rsidR="0061679B" w:rsidRPr="00C0462E">
        <w:rPr>
          <w:rFonts w:ascii="Times New Roman" w:hAnsi="Times New Roman" w:cs="Times New Roman"/>
          <w:sz w:val="28"/>
          <w:szCs w:val="28"/>
          <w:lang w:val="uk-UA"/>
        </w:rPr>
        <w:t>ю</w:t>
      </w:r>
      <w:r w:rsidRPr="00C0462E">
        <w:rPr>
          <w:rFonts w:ascii="Times New Roman" w:hAnsi="Times New Roman" w:cs="Times New Roman"/>
          <w:sz w:val="28"/>
          <w:szCs w:val="28"/>
          <w:lang w:val="uk-UA"/>
        </w:rPr>
        <w:t>. Неприпустимими дефектами є цвіль, гіркий смак, металевий присмак, творожиста консистенція і ін.</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Фасують маргарини у вигляді брусків, загорнутих в кашировану фольгу, пергамент; в стаканчики і коробки з полістиролу (100-500 г); банки металеві </w:t>
      </w:r>
      <w:r w:rsidRPr="00C0462E">
        <w:rPr>
          <w:rFonts w:ascii="Times New Roman" w:hAnsi="Times New Roman" w:cs="Times New Roman"/>
          <w:sz w:val="28"/>
          <w:szCs w:val="28"/>
          <w:lang w:val="uk-UA"/>
        </w:rPr>
        <w:lastRenderedPageBreak/>
        <w:t>для консервів (0,5-10 кг); ящики дощаті, фанерні, з гофрованого картону; бочки дерев'яні, фанерно-штамповані і фанерні барабани (22-50 кг).</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Зберігають маргарин в охолоджуваних приміщеннях і в холодильниках </w:t>
      </w:r>
      <w:r w:rsidR="00BE6A3A" w:rsidRPr="00C0462E">
        <w:rPr>
          <w:rFonts w:ascii="Times New Roman" w:hAnsi="Times New Roman" w:cs="Times New Roman"/>
          <w:sz w:val="28"/>
          <w:szCs w:val="28"/>
          <w:lang w:val="uk-UA"/>
        </w:rPr>
        <w:t xml:space="preserve">при температурі від -20 до 15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 при постійній циркуляції повітря і відносній вологості повітря не більше 80%.</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Терміни зберігання маргаринів залежать від виду і упаковки їх, від температури приміщення, де їх зберігають, застосування консервантів і коливаються від 48 годину до 90 днів.</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Основною сировиною для виробництва маргарину є </w:t>
      </w:r>
      <w:r w:rsidR="0061679B" w:rsidRPr="00C0462E">
        <w:rPr>
          <w:rFonts w:ascii="Times New Roman" w:hAnsi="Times New Roman" w:cs="Times New Roman"/>
          <w:sz w:val="28"/>
          <w:szCs w:val="28"/>
          <w:lang w:val="uk-UA"/>
        </w:rPr>
        <w:t>с</w:t>
      </w:r>
      <w:r w:rsidRPr="00C0462E">
        <w:rPr>
          <w:rFonts w:ascii="Times New Roman" w:hAnsi="Times New Roman" w:cs="Times New Roman"/>
          <w:sz w:val="28"/>
          <w:szCs w:val="28"/>
          <w:lang w:val="uk-UA"/>
        </w:rPr>
        <w:t>аломаси (до 85%) і рослинні олії, піддані повної рафінації (знеособлені за смаком, запахом і кольором).</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Саломаси отримують в результаті гідрогенізації - обробки рідких рослинних жирів воднем в присутності мідно-нікелевого каталіз</w:t>
      </w:r>
      <w:r w:rsidR="00BE6A3A" w:rsidRPr="00C0462E">
        <w:rPr>
          <w:rFonts w:ascii="Times New Roman" w:hAnsi="Times New Roman" w:cs="Times New Roman"/>
          <w:sz w:val="28"/>
          <w:szCs w:val="28"/>
          <w:lang w:val="uk-UA"/>
        </w:rPr>
        <w:t xml:space="preserve">атора при температурі 200-230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 xml:space="preserve">С в спеціальних автоклавах. В результаті ненасичені жирні кислоти приєднують водень і відновлюються до насичених, тугоплавких кислот (в тому числі до 44% їх ізомерів), а консистенція жиру з рідкої переходить в тверду. Отримані </w:t>
      </w:r>
      <w:r w:rsidR="0061679B" w:rsidRPr="00C0462E">
        <w:rPr>
          <w:rFonts w:ascii="Times New Roman" w:hAnsi="Times New Roman" w:cs="Times New Roman"/>
          <w:sz w:val="28"/>
          <w:szCs w:val="28"/>
          <w:lang w:val="uk-UA"/>
        </w:rPr>
        <w:t>с</w:t>
      </w:r>
      <w:r w:rsidRPr="00C0462E">
        <w:rPr>
          <w:rFonts w:ascii="Times New Roman" w:hAnsi="Times New Roman" w:cs="Times New Roman"/>
          <w:sz w:val="28"/>
          <w:szCs w:val="28"/>
          <w:lang w:val="uk-UA"/>
        </w:rPr>
        <w:t>аломаси мають пластичну консистенцію, колір від білого до блідо-жовтого, специфічні смак і запах, вони розрізняються жирно-кислотним складом, а, отже, температурою плавле</w:t>
      </w:r>
      <w:r w:rsidR="00BE6A3A" w:rsidRPr="00C0462E">
        <w:rPr>
          <w:rFonts w:ascii="Times New Roman" w:hAnsi="Times New Roman" w:cs="Times New Roman"/>
          <w:sz w:val="28"/>
          <w:szCs w:val="28"/>
          <w:lang w:val="uk-UA"/>
        </w:rPr>
        <w:t xml:space="preserve">ння (18-37 </w:t>
      </w:r>
      <w:r w:rsidR="005A337E" w:rsidRPr="00C0462E">
        <w:rPr>
          <w:rFonts w:ascii="Times New Roman" w:eastAsia="Times New Roman" w:hAnsi="Times New Roman" w:cs="Times New Roman"/>
          <w:sz w:val="28"/>
          <w:szCs w:val="28"/>
          <w:vertAlign w:val="superscript"/>
          <w:lang w:val="uk-UA" w:eastAsia="ru-RU"/>
        </w:rPr>
        <w:t>°</w:t>
      </w:r>
      <w:r w:rsidRPr="00C0462E">
        <w:rPr>
          <w:rFonts w:ascii="Times New Roman" w:hAnsi="Times New Roman" w:cs="Times New Roman"/>
          <w:sz w:val="28"/>
          <w:szCs w:val="28"/>
          <w:lang w:val="uk-UA"/>
        </w:rPr>
        <w:t>С), твердістю і біологічною цінністю</w:t>
      </w:r>
      <w:r w:rsidR="00FB4B79" w:rsidRPr="00C0462E">
        <w:rPr>
          <w:rFonts w:ascii="Times New Roman" w:hAnsi="Times New Roman" w:cs="Times New Roman"/>
          <w:sz w:val="28"/>
          <w:szCs w:val="28"/>
          <w:lang w:val="uk-UA"/>
        </w:rPr>
        <w:t xml:space="preserve"> </w:t>
      </w:r>
      <w:r w:rsidR="00FB4B79" w:rsidRPr="00C0462E">
        <w:rPr>
          <w:rFonts w:ascii="Times New Roman" w:hAnsi="Times New Roman" w:cs="Times New Roman"/>
          <w:sz w:val="28"/>
          <w:szCs w:val="28"/>
        </w:rPr>
        <w:t>[35</w:t>
      </w:r>
      <w:r w:rsidR="00A81050" w:rsidRPr="00C0462E">
        <w:rPr>
          <w:rFonts w:ascii="Times New Roman" w:hAnsi="Times New Roman" w:cs="Times New Roman"/>
          <w:sz w:val="28"/>
          <w:szCs w:val="28"/>
          <w:lang w:val="uk-UA"/>
        </w:rPr>
        <w:t>, 64, 66</w:t>
      </w:r>
      <w:r w:rsidR="00FB4B79" w:rsidRPr="00C0462E">
        <w:rPr>
          <w:rFonts w:ascii="Times New Roman" w:hAnsi="Times New Roman" w:cs="Times New Roman"/>
          <w:sz w:val="28"/>
          <w:szCs w:val="28"/>
        </w:rPr>
        <w:t>]</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Нежиров</w:t>
      </w:r>
      <w:r w:rsidR="0061679B" w:rsidRPr="00C0462E">
        <w:rPr>
          <w:rFonts w:ascii="Times New Roman" w:hAnsi="Times New Roman" w:cs="Times New Roman"/>
          <w:sz w:val="28"/>
          <w:szCs w:val="28"/>
          <w:lang w:val="uk-UA"/>
        </w:rPr>
        <w:t>у</w:t>
      </w:r>
      <w:r w:rsidRPr="00C0462E">
        <w:rPr>
          <w:rFonts w:ascii="Times New Roman" w:hAnsi="Times New Roman" w:cs="Times New Roman"/>
          <w:sz w:val="28"/>
          <w:szCs w:val="28"/>
          <w:lang w:val="uk-UA"/>
        </w:rPr>
        <w:t xml:space="preserve"> сировину, що входить до складу маргарину, признач</w:t>
      </w:r>
      <w:r w:rsidR="0061679B" w:rsidRPr="00C0462E">
        <w:rPr>
          <w:rFonts w:ascii="Times New Roman" w:hAnsi="Times New Roman" w:cs="Times New Roman"/>
          <w:sz w:val="28"/>
          <w:szCs w:val="28"/>
          <w:lang w:val="uk-UA"/>
        </w:rPr>
        <w:t>ають</w:t>
      </w:r>
      <w:r w:rsidRPr="00C0462E">
        <w:rPr>
          <w:rFonts w:ascii="Times New Roman" w:hAnsi="Times New Roman" w:cs="Times New Roman"/>
          <w:sz w:val="28"/>
          <w:szCs w:val="28"/>
          <w:lang w:val="uk-UA"/>
        </w:rPr>
        <w:t xml:space="preserve"> для поліпшення смаку, запаху і біологічної цінності. Основним компонентом є молоко, яке надає приємний запах і смак маргарину. Особливо облагороджує запах маргарину сквашене молоко. Для поліпшення смаку застосовуються сіль, цукор, лимон</w:t>
      </w:r>
      <w:r w:rsidR="0061679B" w:rsidRPr="00C0462E">
        <w:rPr>
          <w:rFonts w:ascii="Times New Roman" w:hAnsi="Times New Roman" w:cs="Times New Roman"/>
          <w:sz w:val="28"/>
          <w:szCs w:val="28"/>
          <w:lang w:val="uk-UA"/>
        </w:rPr>
        <w:t>у</w:t>
      </w:r>
      <w:r w:rsidRPr="00C0462E">
        <w:rPr>
          <w:rFonts w:ascii="Times New Roman" w:hAnsi="Times New Roman" w:cs="Times New Roman"/>
          <w:sz w:val="28"/>
          <w:szCs w:val="28"/>
          <w:lang w:val="uk-UA"/>
        </w:rPr>
        <w:t xml:space="preserve"> кислот</w:t>
      </w:r>
      <w:r w:rsidR="0061679B" w:rsidRPr="00C0462E">
        <w:rPr>
          <w:rFonts w:ascii="Times New Roman" w:hAnsi="Times New Roman" w:cs="Times New Roman"/>
          <w:sz w:val="28"/>
          <w:szCs w:val="28"/>
          <w:lang w:val="uk-UA"/>
        </w:rPr>
        <w:t>у</w:t>
      </w:r>
      <w:r w:rsidRPr="00C0462E">
        <w:rPr>
          <w:rFonts w:ascii="Times New Roman" w:hAnsi="Times New Roman" w:cs="Times New Roman"/>
          <w:sz w:val="28"/>
          <w:szCs w:val="28"/>
          <w:lang w:val="uk-UA"/>
        </w:rPr>
        <w:t>, какао-порошок. Для додання маргарину світло-жовтого кольору, як у вершкового масла, в нього додають жиророзчинні натуральні барвники (синтетичні не допускаються) - це каротин, насіння аннато. Витрати барвника - 1,6 кг на 100 кг маргарину. Для підвищення біологічної цінності маргарин збагачують жиророзчинними вітамінами А і Д. Як ароматизатор</w:t>
      </w:r>
      <w:r w:rsidR="0061679B" w:rsidRPr="00C0462E">
        <w:rPr>
          <w:rFonts w:ascii="Times New Roman" w:hAnsi="Times New Roman" w:cs="Times New Roman"/>
          <w:sz w:val="28"/>
          <w:szCs w:val="28"/>
          <w:lang w:val="uk-UA"/>
        </w:rPr>
        <w:t>и</w:t>
      </w:r>
      <w:r w:rsidRPr="00C0462E">
        <w:rPr>
          <w:rFonts w:ascii="Times New Roman" w:hAnsi="Times New Roman" w:cs="Times New Roman"/>
          <w:sz w:val="28"/>
          <w:szCs w:val="28"/>
          <w:lang w:val="uk-UA"/>
        </w:rPr>
        <w:t xml:space="preserve"> використовують діацетил, ванілін. Для підвищення стійкості під час зберігання </w:t>
      </w:r>
      <w:r w:rsidRPr="00C0462E">
        <w:rPr>
          <w:rFonts w:ascii="Times New Roman" w:hAnsi="Times New Roman" w:cs="Times New Roman"/>
          <w:sz w:val="28"/>
          <w:szCs w:val="28"/>
          <w:lang w:val="uk-UA"/>
        </w:rPr>
        <w:lastRenderedPageBreak/>
        <w:t>і зменшення окислювальних процесів в маргарин додають консерванти - сорбінову, аскорбінову і бензойну кислоту (або її солі).</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Для забезпечення стійкості маргарину, запобігання його розшарування на воду і жирові компоненти в нього додають харчові емульгатори</w:t>
      </w:r>
      <w:r w:rsidR="0061679B"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lang w:val="uk-UA"/>
        </w:rPr>
        <w:t>Т-1, Т-2, Т-Ф, МД, основою яких є фосфоліпіди і моногліцериди в певному співвідношенні.</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В основі виробництва маргарину лежить процес емульгування жирової основи з молоком або водою з наступним охолодженням емульсії і її механічною обробкою. Спочатку готують грубу емульсію, змішуючи компоненти в змішувачі звичайного типу (з лопатевими мішалками). Потім вона надходить в гомогенізатор, де обробляється при підвищеному тиску, і виходить у вигляді тонкодисперсної емульсії.</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З гомогенізатора емульсія надходить в охолоджувач, в якому її те</w:t>
      </w:r>
      <w:r w:rsidR="00BE6A3A" w:rsidRPr="00C0462E">
        <w:rPr>
          <w:rFonts w:ascii="Times New Roman" w:hAnsi="Times New Roman" w:cs="Times New Roman"/>
          <w:sz w:val="28"/>
          <w:szCs w:val="28"/>
          <w:lang w:val="uk-UA"/>
        </w:rPr>
        <w:t xml:space="preserve">мпература знижується до 10-16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 потім в кристалізатор, де створюється щільна пластична маса маргарину. З кристаллизатора маргарин надходить в формовочно-пакувальні апарати, які фасують його в пачки по</w:t>
      </w:r>
      <w:r w:rsidR="0061679B"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lang w:val="uk-UA"/>
        </w:rPr>
        <w:t>250-500 г, а потім в пристрій для укладання в картонні коробки.</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Маргарин класифікують:</w:t>
      </w:r>
    </w:p>
    <w:p w:rsidR="005D004D" w:rsidRPr="00C0462E" w:rsidRDefault="0061679B" w:rsidP="0061679B">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 </w:t>
      </w:r>
      <w:r w:rsidR="005D004D" w:rsidRPr="00C0462E">
        <w:rPr>
          <w:rFonts w:ascii="Times New Roman" w:hAnsi="Times New Roman" w:cs="Times New Roman"/>
          <w:sz w:val="28"/>
          <w:szCs w:val="28"/>
          <w:lang w:val="uk-UA"/>
        </w:rPr>
        <w:t>за призначенням - бутербродний, столовий, для промислової переробки;</w:t>
      </w:r>
    </w:p>
    <w:p w:rsidR="005D004D" w:rsidRPr="00C0462E" w:rsidRDefault="0061679B" w:rsidP="0061679B">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 </w:t>
      </w:r>
      <w:r w:rsidR="005D004D" w:rsidRPr="00C0462E">
        <w:rPr>
          <w:rFonts w:ascii="Times New Roman" w:hAnsi="Times New Roman" w:cs="Times New Roman"/>
          <w:sz w:val="28"/>
          <w:szCs w:val="28"/>
          <w:lang w:val="uk-UA"/>
        </w:rPr>
        <w:t>за якістю - столовий маргарин (вершковий, молочний, новий, Веселка, Сонячний, Ера) п</w:t>
      </w:r>
      <w:r w:rsidRPr="00C0462E">
        <w:rPr>
          <w:rFonts w:ascii="Times New Roman" w:hAnsi="Times New Roman" w:cs="Times New Roman"/>
          <w:sz w:val="28"/>
          <w:szCs w:val="28"/>
          <w:lang w:val="uk-UA"/>
        </w:rPr>
        <w:t>і</w:t>
      </w:r>
      <w:r w:rsidR="005D004D" w:rsidRPr="00C0462E">
        <w:rPr>
          <w:rFonts w:ascii="Times New Roman" w:hAnsi="Times New Roman" w:cs="Times New Roman"/>
          <w:sz w:val="28"/>
          <w:szCs w:val="28"/>
          <w:lang w:val="uk-UA"/>
        </w:rPr>
        <w:t>дразделяют</w:t>
      </w:r>
      <w:r w:rsidRPr="00C0462E">
        <w:rPr>
          <w:rFonts w:ascii="Times New Roman" w:hAnsi="Times New Roman" w:cs="Times New Roman"/>
          <w:sz w:val="28"/>
          <w:szCs w:val="28"/>
          <w:lang w:val="uk-UA"/>
        </w:rPr>
        <w:t>ь</w:t>
      </w:r>
      <w:r w:rsidR="005D004D" w:rsidRPr="00C0462E">
        <w:rPr>
          <w:rFonts w:ascii="Times New Roman" w:hAnsi="Times New Roman" w:cs="Times New Roman"/>
          <w:sz w:val="28"/>
          <w:szCs w:val="28"/>
          <w:lang w:val="uk-UA"/>
        </w:rPr>
        <w:t xml:space="preserve"> на вищий і 1-й сорти; бутербродні маргарини (Екстра, Слов'янський, Любительський тощо) на товарні сорти не ділять;</w:t>
      </w:r>
    </w:p>
    <w:p w:rsidR="005D004D" w:rsidRPr="00C0462E" w:rsidRDefault="0061679B" w:rsidP="0061679B">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 </w:t>
      </w:r>
      <w:r w:rsidR="005D004D" w:rsidRPr="00C0462E">
        <w:rPr>
          <w:rFonts w:ascii="Times New Roman" w:hAnsi="Times New Roman" w:cs="Times New Roman"/>
          <w:sz w:val="28"/>
          <w:szCs w:val="28"/>
          <w:lang w:val="uk-UA"/>
        </w:rPr>
        <w:t xml:space="preserve"> по консистенції - твердий брусковий, м'який наливн</w:t>
      </w:r>
      <w:r w:rsidRPr="00C0462E">
        <w:rPr>
          <w:rFonts w:ascii="Times New Roman" w:hAnsi="Times New Roman" w:cs="Times New Roman"/>
          <w:sz w:val="28"/>
          <w:szCs w:val="28"/>
          <w:lang w:val="uk-UA"/>
        </w:rPr>
        <w:t>ий</w:t>
      </w:r>
      <w:r w:rsidR="005D004D" w:rsidRPr="00C0462E">
        <w:rPr>
          <w:rFonts w:ascii="Times New Roman" w:hAnsi="Times New Roman" w:cs="Times New Roman"/>
          <w:sz w:val="28"/>
          <w:szCs w:val="28"/>
          <w:lang w:val="uk-UA"/>
        </w:rPr>
        <w:t>, взбивн</w:t>
      </w:r>
      <w:r w:rsidRPr="00C0462E">
        <w:rPr>
          <w:rFonts w:ascii="Times New Roman" w:hAnsi="Times New Roman" w:cs="Times New Roman"/>
          <w:sz w:val="28"/>
          <w:szCs w:val="28"/>
          <w:lang w:val="uk-UA"/>
        </w:rPr>
        <w:t>ий</w:t>
      </w:r>
      <w:r w:rsidR="005D004D" w:rsidRPr="00C0462E">
        <w:rPr>
          <w:rFonts w:ascii="Times New Roman" w:hAnsi="Times New Roman" w:cs="Times New Roman"/>
          <w:sz w:val="28"/>
          <w:szCs w:val="28"/>
          <w:lang w:val="uk-UA"/>
        </w:rPr>
        <w:t>;</w:t>
      </w:r>
    </w:p>
    <w:p w:rsidR="005D004D" w:rsidRPr="00C0462E" w:rsidRDefault="0061679B" w:rsidP="0061679B">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 </w:t>
      </w:r>
      <w:r w:rsidR="005D004D" w:rsidRPr="00C0462E">
        <w:rPr>
          <w:rFonts w:ascii="Times New Roman" w:hAnsi="Times New Roman" w:cs="Times New Roman"/>
          <w:sz w:val="28"/>
          <w:szCs w:val="28"/>
          <w:lang w:val="uk-UA"/>
        </w:rPr>
        <w:t>по масовій</w:t>
      </w:r>
      <w:r w:rsidR="00BE6A3A" w:rsidRPr="00C0462E">
        <w:rPr>
          <w:rFonts w:ascii="Times New Roman" w:hAnsi="Times New Roman" w:cs="Times New Roman"/>
          <w:sz w:val="28"/>
          <w:szCs w:val="28"/>
          <w:lang w:val="uk-UA"/>
        </w:rPr>
        <w:t xml:space="preserve"> частці жиру - високожирний (80-</w:t>
      </w:r>
      <w:r w:rsidR="005D004D" w:rsidRPr="00C0462E">
        <w:rPr>
          <w:rFonts w:ascii="Times New Roman" w:hAnsi="Times New Roman" w:cs="Times New Roman"/>
          <w:sz w:val="28"/>
          <w:szCs w:val="28"/>
          <w:lang w:val="uk-UA"/>
        </w:rPr>
        <w:t xml:space="preserve">82%); зі зниженою жирністю (65-72%); нізкокалорійний (40-60%). До низькокалорійному маргарину </w:t>
      </w:r>
      <w:r w:rsidR="0004774F" w:rsidRPr="00C0462E">
        <w:rPr>
          <w:rFonts w:ascii="Times New Roman" w:hAnsi="Times New Roman" w:cs="Times New Roman"/>
          <w:sz w:val="28"/>
          <w:szCs w:val="28"/>
          <w:lang w:val="uk-UA"/>
        </w:rPr>
        <w:t>відносяться</w:t>
      </w:r>
      <w:r w:rsidR="005D004D" w:rsidRPr="00C0462E">
        <w:rPr>
          <w:rFonts w:ascii="Times New Roman" w:hAnsi="Times New Roman" w:cs="Times New Roman"/>
          <w:sz w:val="28"/>
          <w:szCs w:val="28"/>
          <w:lang w:val="uk-UA"/>
        </w:rPr>
        <w:t xml:space="preserve"> пасти - спреди і халварін.</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На вітчизняному ринку є широкий ассортімент маргаринів імпортного виробництва. Так, ассортімент французьких маргаринів представлений торговими марками Astra, Planta, Forra, Carte prima і ін., Які по температурі плавлення, кількості твердих гліцерід</w:t>
      </w:r>
      <w:r w:rsidR="0004774F"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в і жирнокислотному складу мають широкий діапазон відмінностей.</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Асортимент маргаринів з Німеччини: Тягар, Gloria, Rama, Frisan і ін. До їх складу входять рослинні масла (кокосове, пальмоядров</w:t>
      </w:r>
      <w:r w:rsidR="0004774F" w:rsidRPr="00C0462E">
        <w:rPr>
          <w:rFonts w:ascii="Times New Roman" w:hAnsi="Times New Roman" w:cs="Times New Roman"/>
          <w:sz w:val="28"/>
          <w:szCs w:val="28"/>
          <w:lang w:val="uk-UA"/>
        </w:rPr>
        <w:t>е, рапсове і пальмова). Ні</w:t>
      </w:r>
      <w:r w:rsidRPr="00C0462E">
        <w:rPr>
          <w:rFonts w:ascii="Times New Roman" w:hAnsi="Times New Roman" w:cs="Times New Roman"/>
          <w:sz w:val="28"/>
          <w:szCs w:val="28"/>
          <w:lang w:val="uk-UA"/>
        </w:rPr>
        <w:t>мец</w:t>
      </w:r>
      <w:r w:rsidR="0004774F" w:rsidRPr="00C0462E">
        <w:rPr>
          <w:rFonts w:ascii="Times New Roman" w:hAnsi="Times New Roman" w:cs="Times New Roman"/>
          <w:sz w:val="28"/>
          <w:szCs w:val="28"/>
          <w:lang w:val="uk-UA"/>
        </w:rPr>
        <w:t>ь</w:t>
      </w:r>
      <w:r w:rsidRPr="00C0462E">
        <w:rPr>
          <w:rFonts w:ascii="Times New Roman" w:hAnsi="Times New Roman" w:cs="Times New Roman"/>
          <w:sz w:val="28"/>
          <w:szCs w:val="28"/>
          <w:lang w:val="uk-UA"/>
        </w:rPr>
        <w:t>кі маргарини мають більш високу температуру плавлення і підвищений вміст твердих гліцерід</w:t>
      </w:r>
      <w:r w:rsidR="0004774F" w:rsidRPr="00C0462E">
        <w:rPr>
          <w:rFonts w:ascii="Times New Roman" w:hAnsi="Times New Roman" w:cs="Times New Roman"/>
          <w:sz w:val="28"/>
          <w:szCs w:val="28"/>
          <w:lang w:val="uk-UA"/>
        </w:rPr>
        <w:t>і</w:t>
      </w:r>
      <w:r w:rsidR="00C5678B" w:rsidRPr="00C0462E">
        <w:rPr>
          <w:rFonts w:ascii="Times New Roman" w:hAnsi="Times New Roman" w:cs="Times New Roman"/>
          <w:sz w:val="28"/>
          <w:szCs w:val="28"/>
          <w:lang w:val="uk-UA"/>
        </w:rPr>
        <w:t xml:space="preserve">в (11-36% при 20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Асортимент маргарину з Голландії: Rama, Blue, Band, Brio і ін. Кращим за органолептичними показ</w:t>
      </w:r>
      <w:r w:rsidR="0004774F" w:rsidRPr="00C0462E">
        <w:rPr>
          <w:rFonts w:ascii="Times New Roman" w:hAnsi="Times New Roman" w:cs="Times New Roman"/>
          <w:sz w:val="28"/>
          <w:szCs w:val="28"/>
          <w:lang w:val="uk-UA"/>
        </w:rPr>
        <w:t>никам</w:t>
      </w:r>
      <w:r w:rsidRPr="00C0462E">
        <w:rPr>
          <w:rFonts w:ascii="Times New Roman" w:hAnsi="Times New Roman" w:cs="Times New Roman"/>
          <w:sz w:val="28"/>
          <w:szCs w:val="28"/>
          <w:lang w:val="uk-UA"/>
        </w:rPr>
        <w:t xml:space="preserve"> є маргарин Rama, що володіє легкоплавк</w:t>
      </w:r>
      <w:r w:rsidR="0004774F"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ст</w:t>
      </w:r>
      <w:r w:rsidR="0004774F" w:rsidRPr="00C0462E">
        <w:rPr>
          <w:rFonts w:ascii="Times New Roman" w:hAnsi="Times New Roman" w:cs="Times New Roman"/>
          <w:sz w:val="28"/>
          <w:szCs w:val="28"/>
          <w:lang w:val="uk-UA"/>
        </w:rPr>
        <w:t>т</w:t>
      </w:r>
      <w:r w:rsidRPr="00C0462E">
        <w:rPr>
          <w:rFonts w:ascii="Times New Roman" w:hAnsi="Times New Roman" w:cs="Times New Roman"/>
          <w:sz w:val="28"/>
          <w:szCs w:val="28"/>
          <w:lang w:val="uk-UA"/>
        </w:rPr>
        <w:t>ю, молочнокислими смаком і ароматом. Все маргарини</w:t>
      </w:r>
      <w:r w:rsidR="0004774F" w:rsidRPr="00C0462E">
        <w:rPr>
          <w:rFonts w:ascii="Times New Roman" w:hAnsi="Times New Roman" w:cs="Times New Roman"/>
          <w:sz w:val="28"/>
          <w:szCs w:val="28"/>
          <w:lang w:val="uk-UA"/>
        </w:rPr>
        <w:t xml:space="preserve"> мають забарвлення, близьку до </w:t>
      </w:r>
      <w:r w:rsidRPr="00C0462E">
        <w:rPr>
          <w:rFonts w:ascii="Times New Roman" w:hAnsi="Times New Roman" w:cs="Times New Roman"/>
          <w:sz w:val="28"/>
          <w:szCs w:val="28"/>
          <w:lang w:val="uk-UA"/>
        </w:rPr>
        <w:t xml:space="preserve"> слівочно</w:t>
      </w:r>
      <w:r w:rsidR="0004774F" w:rsidRPr="00C0462E">
        <w:rPr>
          <w:rFonts w:ascii="Times New Roman" w:hAnsi="Times New Roman" w:cs="Times New Roman"/>
          <w:sz w:val="28"/>
          <w:szCs w:val="28"/>
          <w:lang w:val="uk-UA"/>
        </w:rPr>
        <w:t>го</w:t>
      </w:r>
      <w:r w:rsidRPr="00C0462E">
        <w:rPr>
          <w:rFonts w:ascii="Times New Roman" w:hAnsi="Times New Roman" w:cs="Times New Roman"/>
          <w:sz w:val="28"/>
          <w:szCs w:val="28"/>
          <w:lang w:val="uk-UA"/>
        </w:rPr>
        <w:t xml:space="preserve"> масл</w:t>
      </w:r>
      <w:r w:rsidR="0004774F" w:rsidRPr="00C0462E">
        <w:rPr>
          <w:rFonts w:ascii="Times New Roman" w:hAnsi="Times New Roman" w:cs="Times New Roman"/>
          <w:sz w:val="28"/>
          <w:szCs w:val="28"/>
          <w:lang w:val="uk-UA"/>
        </w:rPr>
        <w:t>а</w:t>
      </w:r>
      <w:r w:rsidRPr="00C0462E">
        <w:rPr>
          <w:rFonts w:ascii="Times New Roman" w:hAnsi="Times New Roman" w:cs="Times New Roman"/>
          <w:sz w:val="28"/>
          <w:szCs w:val="28"/>
          <w:lang w:val="uk-UA"/>
        </w:rPr>
        <w:t xml:space="preserve"> і високу пластичність.</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З Фінляндії надходить маргарин Voumix і Rama (наливний) з вмістом жиру 40-60% (суміш </w:t>
      </w:r>
      <w:r w:rsidR="0004774F" w:rsidRPr="00C0462E">
        <w:rPr>
          <w:rFonts w:ascii="Times New Roman" w:hAnsi="Times New Roman" w:cs="Times New Roman"/>
          <w:sz w:val="28"/>
          <w:szCs w:val="28"/>
          <w:lang w:val="uk-UA"/>
        </w:rPr>
        <w:t xml:space="preserve">рослинних </w:t>
      </w:r>
      <w:r w:rsidRPr="00C0462E">
        <w:rPr>
          <w:rFonts w:ascii="Times New Roman" w:hAnsi="Times New Roman" w:cs="Times New Roman"/>
          <w:sz w:val="28"/>
          <w:szCs w:val="28"/>
          <w:lang w:val="uk-UA"/>
        </w:rPr>
        <w:t>і тваринних жирів), в Voumix введено 10% вершкового масла.</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Зі Швеції надходить брусковий маргарин Hashalls Butermix з масовою часткою жиру 82% і Hashalls з масовою часткою жиру 80%. Маргарин Долина Сканді з масовою часткою жиру 60 і 80% виробляють брусковим і наливним. В його рецептуру входить вершкове і </w:t>
      </w:r>
      <w:r w:rsidR="0004774F" w:rsidRPr="00C0462E">
        <w:rPr>
          <w:rFonts w:ascii="Times New Roman" w:hAnsi="Times New Roman" w:cs="Times New Roman"/>
          <w:sz w:val="28"/>
          <w:szCs w:val="28"/>
          <w:lang w:val="uk-UA"/>
        </w:rPr>
        <w:t>рослинне</w:t>
      </w:r>
      <w:r w:rsidRPr="00C0462E">
        <w:rPr>
          <w:rFonts w:ascii="Times New Roman" w:hAnsi="Times New Roman" w:cs="Times New Roman"/>
          <w:sz w:val="28"/>
          <w:szCs w:val="28"/>
          <w:lang w:val="uk-UA"/>
        </w:rPr>
        <w:t xml:space="preserve"> масло, молоко сквашен</w:t>
      </w:r>
      <w:r w:rsidR="0004774F" w:rsidRPr="00C0462E">
        <w:rPr>
          <w:rFonts w:ascii="Times New Roman" w:hAnsi="Times New Roman" w:cs="Times New Roman"/>
          <w:sz w:val="28"/>
          <w:szCs w:val="28"/>
          <w:lang w:val="uk-UA"/>
        </w:rPr>
        <w:t>е, сіль, соєвий леци</w:t>
      </w:r>
      <w:r w:rsidRPr="00C0462E">
        <w:rPr>
          <w:rFonts w:ascii="Times New Roman" w:hAnsi="Times New Roman" w:cs="Times New Roman"/>
          <w:sz w:val="28"/>
          <w:szCs w:val="28"/>
          <w:lang w:val="uk-UA"/>
        </w:rPr>
        <w:t>тін, лимонна кислота, вітаміни A, D, ароматичні добавки.</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З Данії надходять низькокалорійні халваріни з масовою часткою жиру 40%: Nille, що містить гідрірований риб'ячий жир, і Mira на основі рослинних масел.</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Якість маргарину оцінюють згідно з нормативною документацією. Нормуються показники: органолепт</w:t>
      </w:r>
      <w:r w:rsidR="00BB3878" w:rsidRPr="00C0462E">
        <w:rPr>
          <w:rFonts w:ascii="Times New Roman" w:hAnsi="Times New Roman" w:cs="Times New Roman"/>
          <w:sz w:val="28"/>
          <w:szCs w:val="28"/>
          <w:lang w:val="uk-UA"/>
        </w:rPr>
        <w:t>и</w:t>
      </w:r>
      <w:r w:rsidRPr="00C0462E">
        <w:rPr>
          <w:rFonts w:ascii="Times New Roman" w:hAnsi="Times New Roman" w:cs="Times New Roman"/>
          <w:sz w:val="28"/>
          <w:szCs w:val="28"/>
          <w:lang w:val="uk-UA"/>
        </w:rPr>
        <w:t>ч</w:t>
      </w:r>
      <w:r w:rsidR="00BB3878" w:rsidRPr="00C0462E">
        <w:rPr>
          <w:rFonts w:ascii="Times New Roman" w:hAnsi="Times New Roman" w:cs="Times New Roman"/>
          <w:sz w:val="28"/>
          <w:szCs w:val="28"/>
          <w:lang w:val="uk-UA"/>
        </w:rPr>
        <w:t>ні</w:t>
      </w:r>
      <w:r w:rsidRPr="00C0462E">
        <w:rPr>
          <w:rFonts w:ascii="Times New Roman" w:hAnsi="Times New Roman" w:cs="Times New Roman"/>
          <w:sz w:val="28"/>
          <w:szCs w:val="28"/>
          <w:lang w:val="uk-UA"/>
        </w:rPr>
        <w:t xml:space="preserve"> (смак і запах, консистенція і колір); фізико-хіміч</w:t>
      </w:r>
      <w:r w:rsidR="00BB3878" w:rsidRPr="00C0462E">
        <w:rPr>
          <w:rFonts w:ascii="Times New Roman" w:hAnsi="Times New Roman" w:cs="Times New Roman"/>
          <w:sz w:val="28"/>
          <w:szCs w:val="28"/>
          <w:lang w:val="uk-UA"/>
        </w:rPr>
        <w:t>н</w:t>
      </w:r>
      <w:r w:rsidRPr="00C0462E">
        <w:rPr>
          <w:rFonts w:ascii="Times New Roman" w:hAnsi="Times New Roman" w:cs="Times New Roman"/>
          <w:sz w:val="28"/>
          <w:szCs w:val="28"/>
          <w:lang w:val="uk-UA"/>
        </w:rPr>
        <w:t>і (масові частки: жиру, вологи і летких речовин, поварено</w:t>
      </w:r>
      <w:r w:rsidR="00BB3878" w:rsidRPr="00C0462E">
        <w:rPr>
          <w:rFonts w:ascii="Times New Roman" w:hAnsi="Times New Roman" w:cs="Times New Roman"/>
          <w:sz w:val="28"/>
          <w:szCs w:val="28"/>
          <w:lang w:val="uk-UA"/>
        </w:rPr>
        <w:t>ї</w:t>
      </w:r>
      <w:r w:rsidRPr="00C0462E">
        <w:rPr>
          <w:rFonts w:ascii="Times New Roman" w:hAnsi="Times New Roman" w:cs="Times New Roman"/>
          <w:sz w:val="28"/>
          <w:szCs w:val="28"/>
          <w:lang w:val="uk-UA"/>
        </w:rPr>
        <w:t xml:space="preserve"> солі; температура плавлення жиру, виділеного з маргарину; кислотність; стійкість маргарину для проми</w:t>
      </w:r>
      <w:r w:rsidR="00BB3878" w:rsidRPr="00C0462E">
        <w:rPr>
          <w:rFonts w:ascii="Times New Roman" w:hAnsi="Times New Roman" w:cs="Times New Roman"/>
          <w:sz w:val="28"/>
          <w:szCs w:val="28"/>
          <w:lang w:val="uk-UA"/>
        </w:rPr>
        <w:t>слової</w:t>
      </w:r>
      <w:r w:rsidRPr="00C0462E">
        <w:rPr>
          <w:rFonts w:ascii="Times New Roman" w:hAnsi="Times New Roman" w:cs="Times New Roman"/>
          <w:sz w:val="28"/>
          <w:szCs w:val="28"/>
          <w:lang w:val="uk-UA"/>
        </w:rPr>
        <w:t xml:space="preserve"> переробки). Мікробіологічні показ</w:t>
      </w:r>
      <w:r w:rsidR="00BB3878" w:rsidRPr="00C0462E">
        <w:rPr>
          <w:rFonts w:ascii="Times New Roman" w:hAnsi="Times New Roman" w:cs="Times New Roman"/>
          <w:sz w:val="28"/>
          <w:szCs w:val="28"/>
          <w:lang w:val="uk-UA"/>
        </w:rPr>
        <w:t>ники</w:t>
      </w:r>
      <w:r w:rsidRPr="00C0462E">
        <w:rPr>
          <w:rFonts w:ascii="Times New Roman" w:hAnsi="Times New Roman" w:cs="Times New Roman"/>
          <w:sz w:val="28"/>
          <w:szCs w:val="28"/>
          <w:lang w:val="uk-UA"/>
        </w:rPr>
        <w:t xml:space="preserve"> повинні відповідати вимогам СанПіН 11-63 РБ.</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Маргарин випускають в розфасованому і нерасфасованом</w:t>
      </w:r>
      <w:r w:rsidR="00BB3878" w:rsidRPr="00C0462E">
        <w:rPr>
          <w:rFonts w:ascii="Times New Roman" w:hAnsi="Times New Roman" w:cs="Times New Roman"/>
          <w:sz w:val="28"/>
          <w:szCs w:val="28"/>
          <w:lang w:val="uk-UA"/>
        </w:rPr>
        <w:t>у</w:t>
      </w:r>
      <w:r w:rsidRPr="00C0462E">
        <w:rPr>
          <w:rFonts w:ascii="Times New Roman" w:hAnsi="Times New Roman" w:cs="Times New Roman"/>
          <w:sz w:val="28"/>
          <w:szCs w:val="28"/>
          <w:lang w:val="uk-UA"/>
        </w:rPr>
        <w:t xml:space="preserve"> вигляді. Розфасовують в пергамент, кашировану фольгу, полімерні матеріали, металеві банки з подальш</w:t>
      </w:r>
      <w:r w:rsidR="00BB3878" w:rsidRPr="00C0462E">
        <w:rPr>
          <w:rFonts w:ascii="Times New Roman" w:hAnsi="Times New Roman" w:cs="Times New Roman"/>
          <w:sz w:val="28"/>
          <w:szCs w:val="28"/>
          <w:lang w:val="uk-UA"/>
        </w:rPr>
        <w:t>им</w:t>
      </w:r>
      <w:r w:rsidRPr="00C0462E">
        <w:rPr>
          <w:rFonts w:ascii="Times New Roman" w:hAnsi="Times New Roman" w:cs="Times New Roman"/>
          <w:sz w:val="28"/>
          <w:szCs w:val="28"/>
          <w:lang w:val="uk-UA"/>
        </w:rPr>
        <w:t xml:space="preserve"> закачуванням. Нерозфасован</w:t>
      </w:r>
      <w:r w:rsidR="00BB3878" w:rsidRPr="00C0462E">
        <w:rPr>
          <w:rFonts w:ascii="Times New Roman" w:hAnsi="Times New Roman" w:cs="Times New Roman"/>
          <w:sz w:val="28"/>
          <w:szCs w:val="28"/>
          <w:lang w:val="uk-UA"/>
        </w:rPr>
        <w:t>ий</w:t>
      </w:r>
      <w:r w:rsidRPr="00C0462E">
        <w:rPr>
          <w:rFonts w:ascii="Times New Roman" w:hAnsi="Times New Roman" w:cs="Times New Roman"/>
          <w:sz w:val="28"/>
          <w:szCs w:val="28"/>
          <w:lang w:val="uk-UA"/>
        </w:rPr>
        <w:t xml:space="preserve"> маргарин </w:t>
      </w:r>
      <w:r w:rsidR="00BB3878" w:rsidRPr="00C0462E">
        <w:rPr>
          <w:rFonts w:ascii="Times New Roman" w:hAnsi="Times New Roman" w:cs="Times New Roman"/>
          <w:sz w:val="28"/>
          <w:szCs w:val="28"/>
          <w:lang w:val="uk-UA"/>
        </w:rPr>
        <w:t xml:space="preserve">упаковують </w:t>
      </w:r>
      <w:r w:rsidRPr="00C0462E">
        <w:rPr>
          <w:rFonts w:ascii="Times New Roman" w:hAnsi="Times New Roman" w:cs="Times New Roman"/>
          <w:sz w:val="28"/>
          <w:szCs w:val="28"/>
          <w:lang w:val="uk-UA"/>
        </w:rPr>
        <w:t xml:space="preserve">в дощаті, фанерні ящики, бочки. Зберігають маргарин, фасований у фольгу, при </w:t>
      </w:r>
      <w:r w:rsidRPr="00C0462E">
        <w:rPr>
          <w:rFonts w:ascii="Times New Roman" w:hAnsi="Times New Roman" w:cs="Times New Roman"/>
          <w:sz w:val="28"/>
          <w:szCs w:val="28"/>
          <w:lang w:val="uk-UA"/>
        </w:rPr>
        <w:lastRenderedPageBreak/>
        <w:t>температурі не ви</w:t>
      </w:r>
      <w:r w:rsidR="00BB3878" w:rsidRPr="00C0462E">
        <w:rPr>
          <w:rFonts w:ascii="Times New Roman" w:hAnsi="Times New Roman" w:cs="Times New Roman"/>
          <w:sz w:val="28"/>
          <w:szCs w:val="28"/>
          <w:lang w:val="uk-UA"/>
        </w:rPr>
        <w:t>щ</w:t>
      </w:r>
      <w:r w:rsidR="00C5678B" w:rsidRPr="00C0462E">
        <w:rPr>
          <w:rFonts w:ascii="Times New Roman" w:hAnsi="Times New Roman" w:cs="Times New Roman"/>
          <w:sz w:val="28"/>
          <w:szCs w:val="28"/>
          <w:lang w:val="uk-UA"/>
        </w:rPr>
        <w:t xml:space="preserve">е 15 </w:t>
      </w:r>
      <w:r w:rsidR="005A337E" w:rsidRPr="00C0462E">
        <w:rPr>
          <w:rFonts w:ascii="Times New Roman" w:eastAsia="Times New Roman" w:hAnsi="Times New Roman" w:cs="Times New Roman"/>
          <w:sz w:val="28"/>
          <w:szCs w:val="28"/>
          <w:vertAlign w:val="superscript"/>
          <w:lang w:eastAsia="ru-RU"/>
        </w:rPr>
        <w:t>°</w:t>
      </w:r>
      <w:r w:rsidR="00C5678B" w:rsidRPr="00C0462E">
        <w:rPr>
          <w:rFonts w:ascii="Times New Roman" w:hAnsi="Times New Roman" w:cs="Times New Roman"/>
          <w:sz w:val="28"/>
          <w:szCs w:val="28"/>
          <w:lang w:val="uk-UA"/>
        </w:rPr>
        <w:t xml:space="preserve">С протягом 20 днів, при 5-10 </w:t>
      </w:r>
      <w:r w:rsidR="005A337E" w:rsidRPr="00C0462E">
        <w:rPr>
          <w:rFonts w:ascii="Times New Roman" w:eastAsia="Times New Roman" w:hAnsi="Times New Roman" w:cs="Times New Roman"/>
          <w:sz w:val="28"/>
          <w:szCs w:val="28"/>
          <w:vertAlign w:val="superscript"/>
          <w:lang w:eastAsia="ru-RU"/>
        </w:rPr>
        <w:t>°</w:t>
      </w:r>
      <w:r w:rsidR="00C5678B" w:rsidRPr="00C0462E">
        <w:rPr>
          <w:rFonts w:ascii="Times New Roman" w:hAnsi="Times New Roman" w:cs="Times New Roman"/>
          <w:sz w:val="28"/>
          <w:szCs w:val="28"/>
          <w:lang w:val="uk-UA"/>
        </w:rPr>
        <w:t xml:space="preserve">С - 30 днів, 0-4 </w:t>
      </w:r>
      <w:r w:rsidR="005A337E" w:rsidRPr="00C0462E">
        <w:rPr>
          <w:rFonts w:ascii="Times New Roman" w:eastAsia="Times New Roman" w:hAnsi="Times New Roman" w:cs="Times New Roman"/>
          <w:sz w:val="28"/>
          <w:szCs w:val="28"/>
          <w:vertAlign w:val="superscript"/>
          <w:lang w:eastAsia="ru-RU"/>
        </w:rPr>
        <w:t>°</w:t>
      </w:r>
      <w:r w:rsidR="00C5678B" w:rsidRPr="00C0462E">
        <w:rPr>
          <w:rFonts w:ascii="Times New Roman" w:hAnsi="Times New Roman" w:cs="Times New Roman"/>
          <w:sz w:val="28"/>
          <w:szCs w:val="28"/>
          <w:lang w:val="uk-UA"/>
        </w:rPr>
        <w:t xml:space="preserve">С - 45 днів, від 0 до -10 </w:t>
      </w:r>
      <w:r w:rsidR="005A337E" w:rsidRPr="00C0462E">
        <w:rPr>
          <w:rFonts w:ascii="Times New Roman" w:eastAsia="Times New Roman" w:hAnsi="Times New Roman" w:cs="Times New Roman"/>
          <w:sz w:val="28"/>
          <w:szCs w:val="28"/>
          <w:vertAlign w:val="superscript"/>
          <w:lang w:eastAsia="ru-RU"/>
        </w:rPr>
        <w:t>°</w:t>
      </w:r>
      <w:r w:rsidR="00C5678B" w:rsidRPr="00C0462E">
        <w:rPr>
          <w:rFonts w:ascii="Times New Roman" w:hAnsi="Times New Roman" w:cs="Times New Roman"/>
          <w:sz w:val="28"/>
          <w:szCs w:val="28"/>
          <w:lang w:val="uk-UA"/>
        </w:rPr>
        <w:t xml:space="preserve">С - 60 днів , від -11 до -20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 - 75 днів.</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Маргарин, фасований в пергамент, при температурі 5</w:t>
      </w:r>
      <w:r w:rsidR="00BB3878" w:rsidRPr="00C0462E">
        <w:rPr>
          <w:rFonts w:ascii="Times New Roman" w:hAnsi="Times New Roman" w:cs="Times New Roman"/>
          <w:sz w:val="28"/>
          <w:szCs w:val="28"/>
          <w:lang w:val="uk-UA"/>
        </w:rPr>
        <w:t xml:space="preserve"> -</w:t>
      </w:r>
      <w:r w:rsidR="00C5678B" w:rsidRPr="00C0462E">
        <w:rPr>
          <w:rFonts w:ascii="Times New Roman" w:hAnsi="Times New Roman" w:cs="Times New Roman"/>
          <w:sz w:val="28"/>
          <w:szCs w:val="28"/>
          <w:lang w:val="uk-UA"/>
        </w:rPr>
        <w:t xml:space="preserve"> 10 </w:t>
      </w:r>
      <w:r w:rsidR="005A337E" w:rsidRPr="00C0462E">
        <w:rPr>
          <w:rFonts w:ascii="Times New Roman" w:eastAsia="Times New Roman" w:hAnsi="Times New Roman" w:cs="Times New Roman"/>
          <w:sz w:val="28"/>
          <w:szCs w:val="28"/>
          <w:vertAlign w:val="superscript"/>
          <w:lang w:eastAsia="ru-RU"/>
        </w:rPr>
        <w:t>°</w:t>
      </w:r>
      <w:r w:rsidR="00C5678B" w:rsidRPr="00C0462E">
        <w:rPr>
          <w:rFonts w:ascii="Times New Roman" w:hAnsi="Times New Roman" w:cs="Times New Roman"/>
          <w:sz w:val="28"/>
          <w:szCs w:val="28"/>
          <w:lang w:val="uk-UA"/>
        </w:rPr>
        <w:t xml:space="preserve">С зберігають 20 днів, при 0-4 </w:t>
      </w:r>
      <w:r w:rsidR="005A337E" w:rsidRPr="00C0462E">
        <w:rPr>
          <w:rFonts w:ascii="Times New Roman" w:eastAsia="Times New Roman" w:hAnsi="Times New Roman" w:cs="Times New Roman"/>
          <w:sz w:val="28"/>
          <w:szCs w:val="28"/>
          <w:vertAlign w:val="superscript"/>
          <w:lang w:eastAsia="ru-RU"/>
        </w:rPr>
        <w:t>°</w:t>
      </w:r>
      <w:r w:rsidR="00C5678B" w:rsidRPr="00C0462E">
        <w:rPr>
          <w:rFonts w:ascii="Times New Roman" w:hAnsi="Times New Roman" w:cs="Times New Roman"/>
          <w:sz w:val="28"/>
          <w:szCs w:val="28"/>
          <w:lang w:val="uk-UA"/>
        </w:rPr>
        <w:t xml:space="preserve">С - 35 днів, від 0 до -10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w:t>
      </w:r>
      <w:r w:rsidR="00C5678B" w:rsidRPr="00C0462E">
        <w:rPr>
          <w:rFonts w:ascii="Times New Roman" w:hAnsi="Times New Roman" w:cs="Times New Roman"/>
          <w:sz w:val="28"/>
          <w:szCs w:val="28"/>
          <w:lang w:val="uk-UA"/>
        </w:rPr>
        <w:t xml:space="preserve"> - 45 днів, від -11 до -20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 - 160 днів. Нерозфасован</w:t>
      </w:r>
      <w:r w:rsidR="00BB3878" w:rsidRPr="00C0462E">
        <w:rPr>
          <w:rFonts w:ascii="Times New Roman" w:hAnsi="Times New Roman" w:cs="Times New Roman"/>
          <w:sz w:val="28"/>
          <w:szCs w:val="28"/>
          <w:lang w:val="uk-UA"/>
        </w:rPr>
        <w:t>ий</w:t>
      </w:r>
      <w:r w:rsidRPr="00C0462E">
        <w:rPr>
          <w:rFonts w:ascii="Times New Roman" w:hAnsi="Times New Roman" w:cs="Times New Roman"/>
          <w:sz w:val="28"/>
          <w:szCs w:val="28"/>
          <w:lang w:val="uk-UA"/>
        </w:rPr>
        <w:t xml:space="preserve"> м</w:t>
      </w:r>
      <w:r w:rsidR="00C5678B" w:rsidRPr="00C0462E">
        <w:rPr>
          <w:rFonts w:ascii="Times New Roman" w:hAnsi="Times New Roman" w:cs="Times New Roman"/>
          <w:sz w:val="28"/>
          <w:szCs w:val="28"/>
          <w:lang w:val="uk-UA"/>
        </w:rPr>
        <w:t xml:space="preserve">аргарин при температурі 10-15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w:t>
      </w:r>
      <w:r w:rsidR="00C5678B" w:rsidRPr="00C0462E">
        <w:rPr>
          <w:rFonts w:ascii="Times New Roman" w:hAnsi="Times New Roman" w:cs="Times New Roman"/>
          <w:sz w:val="28"/>
          <w:szCs w:val="28"/>
          <w:lang w:val="uk-UA"/>
        </w:rPr>
        <w:t xml:space="preserve"> зберігають 30 днів, при 5-10 </w:t>
      </w:r>
      <w:r w:rsidR="005A337E" w:rsidRPr="00C0462E">
        <w:rPr>
          <w:rFonts w:ascii="Times New Roman" w:eastAsia="Times New Roman" w:hAnsi="Times New Roman" w:cs="Times New Roman"/>
          <w:sz w:val="28"/>
          <w:szCs w:val="28"/>
          <w:vertAlign w:val="superscript"/>
          <w:lang w:eastAsia="ru-RU"/>
        </w:rPr>
        <w:t>°</w:t>
      </w:r>
      <w:r w:rsidR="00C5678B" w:rsidRPr="00C0462E">
        <w:rPr>
          <w:rFonts w:ascii="Times New Roman" w:hAnsi="Times New Roman" w:cs="Times New Roman"/>
          <w:sz w:val="28"/>
          <w:szCs w:val="28"/>
          <w:lang w:val="uk-UA"/>
        </w:rPr>
        <w:t xml:space="preserve">С - 45 днів, при 0-4 </w:t>
      </w:r>
      <w:r w:rsidR="005A337E" w:rsidRPr="00C0462E">
        <w:rPr>
          <w:rFonts w:ascii="Times New Roman" w:eastAsia="Times New Roman" w:hAnsi="Times New Roman" w:cs="Times New Roman"/>
          <w:sz w:val="28"/>
          <w:szCs w:val="28"/>
          <w:vertAlign w:val="superscript"/>
          <w:lang w:eastAsia="ru-RU"/>
        </w:rPr>
        <w:t>°</w:t>
      </w:r>
      <w:r w:rsidR="00C5678B" w:rsidRPr="00C0462E">
        <w:rPr>
          <w:rFonts w:ascii="Times New Roman" w:hAnsi="Times New Roman" w:cs="Times New Roman"/>
          <w:sz w:val="28"/>
          <w:szCs w:val="28"/>
          <w:lang w:val="uk-UA"/>
        </w:rPr>
        <w:t xml:space="preserve">С - 60 днів, від 0 до -10 </w:t>
      </w:r>
      <w:r w:rsidR="005A337E" w:rsidRPr="00C0462E">
        <w:rPr>
          <w:rFonts w:ascii="Times New Roman" w:eastAsia="Times New Roman" w:hAnsi="Times New Roman" w:cs="Times New Roman"/>
          <w:sz w:val="28"/>
          <w:szCs w:val="28"/>
          <w:vertAlign w:val="superscript"/>
          <w:lang w:eastAsia="ru-RU"/>
        </w:rPr>
        <w:t>°</w:t>
      </w:r>
      <w:r w:rsidR="00C5678B" w:rsidRPr="00C0462E">
        <w:rPr>
          <w:rFonts w:ascii="Times New Roman" w:hAnsi="Times New Roman" w:cs="Times New Roman"/>
          <w:sz w:val="28"/>
          <w:szCs w:val="28"/>
          <w:lang w:val="uk-UA"/>
        </w:rPr>
        <w:t xml:space="preserve">С - 75 днів, від -11 до -20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 xml:space="preserve">С - 90 днів. Гарантійні терміни </w:t>
      </w:r>
      <w:r w:rsidR="00BB3878" w:rsidRPr="00C0462E">
        <w:rPr>
          <w:rFonts w:ascii="Times New Roman" w:hAnsi="Times New Roman" w:cs="Times New Roman"/>
          <w:sz w:val="28"/>
          <w:szCs w:val="28"/>
          <w:lang w:val="uk-UA"/>
        </w:rPr>
        <w:t xml:space="preserve">зберігання </w:t>
      </w:r>
      <w:r w:rsidRPr="00C0462E">
        <w:rPr>
          <w:rFonts w:ascii="Times New Roman" w:hAnsi="Times New Roman" w:cs="Times New Roman"/>
          <w:sz w:val="28"/>
          <w:szCs w:val="28"/>
          <w:lang w:val="uk-UA"/>
        </w:rPr>
        <w:t>маргаринів з консервантами (0,1% бензойної кіслоти або 0,01% сорбінової кислоти) збільшу</w:t>
      </w:r>
      <w:r w:rsidR="00BB3878" w:rsidRPr="00C0462E">
        <w:rPr>
          <w:rFonts w:ascii="Times New Roman" w:hAnsi="Times New Roman" w:cs="Times New Roman"/>
          <w:sz w:val="28"/>
          <w:szCs w:val="28"/>
          <w:lang w:val="uk-UA"/>
        </w:rPr>
        <w:t>ю</w:t>
      </w:r>
      <w:r w:rsidRPr="00C0462E">
        <w:rPr>
          <w:rFonts w:ascii="Times New Roman" w:hAnsi="Times New Roman" w:cs="Times New Roman"/>
          <w:sz w:val="28"/>
          <w:szCs w:val="28"/>
          <w:lang w:val="uk-UA"/>
        </w:rPr>
        <w:t>ться при темп</w:t>
      </w:r>
      <w:r w:rsidR="00C5678B" w:rsidRPr="00C0462E">
        <w:rPr>
          <w:rFonts w:ascii="Times New Roman" w:hAnsi="Times New Roman" w:cs="Times New Roman"/>
          <w:sz w:val="28"/>
          <w:szCs w:val="28"/>
          <w:lang w:val="uk-UA"/>
        </w:rPr>
        <w:t xml:space="preserve">ературі зберігання від 5 до15 </w:t>
      </w:r>
      <w:r w:rsidR="005A337E" w:rsidRPr="00C0462E">
        <w:rPr>
          <w:rFonts w:ascii="Times New Roman" w:eastAsia="Times New Roman" w:hAnsi="Times New Roman" w:cs="Times New Roman"/>
          <w:sz w:val="28"/>
          <w:szCs w:val="28"/>
          <w:vertAlign w:val="superscript"/>
          <w:lang w:val="uk-UA" w:eastAsia="ru-RU"/>
        </w:rPr>
        <w:t>°</w:t>
      </w:r>
      <w:r w:rsidRPr="00C0462E">
        <w:rPr>
          <w:rFonts w:ascii="Times New Roman" w:hAnsi="Times New Roman" w:cs="Times New Roman"/>
          <w:sz w:val="28"/>
          <w:szCs w:val="28"/>
          <w:lang w:val="uk-UA"/>
        </w:rPr>
        <w:t>С на 10 днів.</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Дефекти, що виникають в маргарині, можуть бути </w:t>
      </w:r>
      <w:r w:rsidR="00BB3878" w:rsidRPr="00C0462E">
        <w:rPr>
          <w:rFonts w:ascii="Times New Roman" w:hAnsi="Times New Roman" w:cs="Times New Roman"/>
          <w:sz w:val="28"/>
          <w:szCs w:val="28"/>
          <w:lang w:val="uk-UA"/>
        </w:rPr>
        <w:t xml:space="preserve">зв’язані </w:t>
      </w:r>
      <w:r w:rsidRPr="00C0462E">
        <w:rPr>
          <w:rFonts w:ascii="Times New Roman" w:hAnsi="Times New Roman" w:cs="Times New Roman"/>
          <w:sz w:val="28"/>
          <w:szCs w:val="28"/>
          <w:lang w:val="uk-UA"/>
        </w:rPr>
        <w:t>як з протікаю</w:t>
      </w:r>
      <w:r w:rsidR="00BB3878" w:rsidRPr="00C0462E">
        <w:rPr>
          <w:rFonts w:ascii="Times New Roman" w:hAnsi="Times New Roman" w:cs="Times New Roman"/>
          <w:sz w:val="28"/>
          <w:szCs w:val="28"/>
          <w:lang w:val="uk-UA"/>
        </w:rPr>
        <w:t>чими</w:t>
      </w:r>
      <w:r w:rsidRPr="00C0462E">
        <w:rPr>
          <w:rFonts w:ascii="Times New Roman" w:hAnsi="Times New Roman" w:cs="Times New Roman"/>
          <w:sz w:val="28"/>
          <w:szCs w:val="28"/>
          <w:lang w:val="uk-UA"/>
        </w:rPr>
        <w:t xml:space="preserve"> процесами псування, так і з </w:t>
      </w:r>
      <w:r w:rsidR="00BB3878" w:rsidRPr="00C0462E">
        <w:rPr>
          <w:rFonts w:ascii="Times New Roman" w:hAnsi="Times New Roman" w:cs="Times New Roman"/>
          <w:sz w:val="28"/>
          <w:szCs w:val="28"/>
          <w:lang w:val="uk-UA"/>
        </w:rPr>
        <w:t>порушенням</w:t>
      </w:r>
      <w:r w:rsidRPr="00C0462E">
        <w:rPr>
          <w:rFonts w:ascii="Times New Roman" w:hAnsi="Times New Roman" w:cs="Times New Roman"/>
          <w:sz w:val="28"/>
          <w:szCs w:val="28"/>
          <w:lang w:val="uk-UA"/>
        </w:rPr>
        <w:t xml:space="preserve"> умов зберігання.</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Не допускається в реалізацію маргарин з дефектами смаку і запаху - прогірклим, олеістим, металевим, рибним, сирним і ін.; консистенції - борошнистої, творожісто</w:t>
      </w:r>
      <w:r w:rsidR="00BB3878" w:rsidRPr="00C0462E">
        <w:rPr>
          <w:rFonts w:ascii="Times New Roman" w:hAnsi="Times New Roman" w:cs="Times New Roman"/>
          <w:sz w:val="28"/>
          <w:szCs w:val="28"/>
          <w:lang w:val="uk-UA"/>
        </w:rPr>
        <w:t>ї</w:t>
      </w:r>
      <w:r w:rsidRPr="00C0462E">
        <w:rPr>
          <w:rFonts w:ascii="Times New Roman" w:hAnsi="Times New Roman" w:cs="Times New Roman"/>
          <w:sz w:val="28"/>
          <w:szCs w:val="28"/>
          <w:lang w:val="uk-UA"/>
        </w:rPr>
        <w:t>; зовнішнього вигляду - з вологою, що стікає, заплесневелий або забруднений; упаковки - в брудній тарі або в тарі з неправильн</w:t>
      </w:r>
      <w:r w:rsidR="00BB3878" w:rsidRPr="00C0462E">
        <w:rPr>
          <w:rFonts w:ascii="Times New Roman" w:hAnsi="Times New Roman" w:cs="Times New Roman"/>
          <w:sz w:val="28"/>
          <w:szCs w:val="28"/>
          <w:lang w:val="uk-UA"/>
        </w:rPr>
        <w:t>им</w:t>
      </w:r>
      <w:r w:rsidRPr="00C0462E">
        <w:rPr>
          <w:rFonts w:ascii="Times New Roman" w:hAnsi="Times New Roman" w:cs="Times New Roman"/>
          <w:sz w:val="28"/>
          <w:szCs w:val="28"/>
          <w:lang w:val="uk-UA"/>
        </w:rPr>
        <w:t xml:space="preserve"> маркуванням</w:t>
      </w:r>
      <w:r w:rsidR="00FB4B79" w:rsidRPr="00C0462E">
        <w:rPr>
          <w:rFonts w:ascii="Times New Roman" w:hAnsi="Times New Roman" w:cs="Times New Roman"/>
          <w:sz w:val="28"/>
          <w:szCs w:val="28"/>
          <w:lang w:val="uk-UA"/>
        </w:rPr>
        <w:t xml:space="preserve"> [36</w:t>
      </w:r>
      <w:r w:rsidR="00A81050" w:rsidRPr="00C0462E">
        <w:rPr>
          <w:rFonts w:ascii="Times New Roman" w:hAnsi="Times New Roman" w:cs="Times New Roman"/>
          <w:sz w:val="28"/>
          <w:szCs w:val="28"/>
          <w:lang w:val="uk-UA"/>
        </w:rPr>
        <w:t>, 65, 71</w:t>
      </w:r>
      <w:r w:rsidR="00FB4B79" w:rsidRPr="00C0462E">
        <w:rPr>
          <w:rFonts w:ascii="Times New Roman" w:hAnsi="Times New Roman" w:cs="Times New Roman"/>
          <w:sz w:val="28"/>
          <w:szCs w:val="28"/>
          <w:lang w:val="uk-UA"/>
        </w:rPr>
        <w:t>]</w:t>
      </w:r>
      <w:r w:rsidRPr="00C0462E">
        <w:rPr>
          <w:rFonts w:ascii="Times New Roman" w:hAnsi="Times New Roman" w:cs="Times New Roman"/>
          <w:sz w:val="28"/>
          <w:szCs w:val="28"/>
          <w:lang w:val="uk-UA"/>
        </w:rPr>
        <w:t>.</w:t>
      </w:r>
    </w:p>
    <w:p w:rsidR="006B42DF" w:rsidRPr="00C0462E" w:rsidRDefault="006B42DF" w:rsidP="005D004D">
      <w:pPr>
        <w:spacing w:after="0" w:line="360" w:lineRule="auto"/>
        <w:ind w:firstLine="708"/>
        <w:jc w:val="both"/>
        <w:rPr>
          <w:rFonts w:ascii="Times New Roman" w:hAnsi="Times New Roman" w:cs="Times New Roman"/>
          <w:sz w:val="28"/>
          <w:szCs w:val="28"/>
          <w:lang w:val="uk-UA"/>
        </w:rPr>
      </w:pPr>
    </w:p>
    <w:p w:rsidR="006B42DF" w:rsidRPr="00C0462E" w:rsidRDefault="006B42DF" w:rsidP="005D004D">
      <w:pPr>
        <w:spacing w:after="0" w:line="360" w:lineRule="auto"/>
        <w:ind w:firstLine="708"/>
        <w:jc w:val="both"/>
        <w:rPr>
          <w:rFonts w:ascii="Times New Roman" w:hAnsi="Times New Roman" w:cs="Times New Roman"/>
          <w:sz w:val="28"/>
          <w:szCs w:val="28"/>
          <w:lang w:val="uk-UA"/>
        </w:rPr>
      </w:pPr>
    </w:p>
    <w:p w:rsidR="005D004D" w:rsidRPr="00C0462E" w:rsidRDefault="00B55C0F"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1.6 </w:t>
      </w:r>
      <w:r w:rsidR="006B42DF" w:rsidRPr="00C0462E">
        <w:rPr>
          <w:rFonts w:ascii="Times New Roman" w:hAnsi="Times New Roman" w:cs="Times New Roman"/>
          <w:sz w:val="28"/>
          <w:szCs w:val="28"/>
          <w:lang w:val="uk-UA"/>
        </w:rPr>
        <w:t>Засоби фальсифікації і найпростіші прийоми виявлення фальсифікуючих домішок у продовольчій сировин</w:t>
      </w:r>
      <w:r w:rsidR="00502382" w:rsidRPr="00C0462E">
        <w:rPr>
          <w:rFonts w:ascii="Times New Roman" w:hAnsi="Times New Roman" w:cs="Times New Roman"/>
          <w:sz w:val="28"/>
          <w:szCs w:val="28"/>
          <w:lang w:val="uk-UA"/>
        </w:rPr>
        <w:t>і</w:t>
      </w:r>
      <w:r w:rsidR="006B42DF" w:rsidRPr="00C0462E">
        <w:rPr>
          <w:rFonts w:ascii="Times New Roman" w:hAnsi="Times New Roman" w:cs="Times New Roman"/>
          <w:sz w:val="28"/>
          <w:szCs w:val="28"/>
          <w:lang w:val="uk-UA"/>
        </w:rPr>
        <w:t xml:space="preserve"> і виробах</w:t>
      </w:r>
    </w:p>
    <w:p w:rsidR="00502382" w:rsidRPr="00C0462E" w:rsidRDefault="00502382" w:rsidP="005D004D">
      <w:pPr>
        <w:spacing w:after="0" w:line="360" w:lineRule="auto"/>
        <w:ind w:firstLine="708"/>
        <w:jc w:val="both"/>
        <w:rPr>
          <w:rFonts w:ascii="Times New Roman" w:hAnsi="Times New Roman" w:cs="Times New Roman"/>
          <w:sz w:val="28"/>
          <w:szCs w:val="28"/>
          <w:lang w:val="uk-UA"/>
        </w:rPr>
      </w:pPr>
    </w:p>
    <w:p w:rsidR="00502382" w:rsidRPr="00C0462E" w:rsidRDefault="00502382" w:rsidP="005D004D">
      <w:pPr>
        <w:spacing w:after="0" w:line="360" w:lineRule="auto"/>
        <w:ind w:firstLine="708"/>
        <w:jc w:val="both"/>
        <w:rPr>
          <w:rFonts w:ascii="Times New Roman" w:hAnsi="Times New Roman" w:cs="Times New Roman"/>
          <w:sz w:val="28"/>
          <w:szCs w:val="28"/>
          <w:lang w:val="uk-UA"/>
        </w:rPr>
      </w:pP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Рослинні масла фальсифікують, додаючи до більш дороги</w:t>
      </w:r>
      <w:r w:rsidR="00502382" w:rsidRPr="00C0462E">
        <w:rPr>
          <w:rFonts w:ascii="Times New Roman" w:hAnsi="Times New Roman" w:cs="Times New Roman"/>
          <w:sz w:val="28"/>
          <w:szCs w:val="28"/>
          <w:lang w:val="uk-UA"/>
        </w:rPr>
        <w:t>х</w:t>
      </w:r>
      <w:r w:rsidRPr="00C0462E">
        <w:rPr>
          <w:rFonts w:ascii="Times New Roman" w:hAnsi="Times New Roman" w:cs="Times New Roman"/>
          <w:sz w:val="28"/>
          <w:szCs w:val="28"/>
          <w:lang w:val="uk-UA"/>
        </w:rPr>
        <w:t xml:space="preserve"> і цін</w:t>
      </w:r>
      <w:r w:rsidR="00502382" w:rsidRPr="00C0462E">
        <w:rPr>
          <w:rFonts w:ascii="Times New Roman" w:hAnsi="Times New Roman" w:cs="Times New Roman"/>
          <w:sz w:val="28"/>
          <w:szCs w:val="28"/>
          <w:lang w:val="uk-UA"/>
        </w:rPr>
        <w:t>н</w:t>
      </w:r>
      <w:r w:rsidRPr="00C0462E">
        <w:rPr>
          <w:rFonts w:ascii="Times New Roman" w:hAnsi="Times New Roman" w:cs="Times New Roman"/>
          <w:sz w:val="28"/>
          <w:szCs w:val="28"/>
          <w:lang w:val="uk-UA"/>
        </w:rPr>
        <w:t>и</w:t>
      </w:r>
      <w:r w:rsidR="00502382" w:rsidRPr="00C0462E">
        <w:rPr>
          <w:rFonts w:ascii="Times New Roman" w:hAnsi="Times New Roman" w:cs="Times New Roman"/>
          <w:sz w:val="28"/>
          <w:szCs w:val="28"/>
          <w:lang w:val="uk-UA"/>
        </w:rPr>
        <w:t>х</w:t>
      </w:r>
      <w:r w:rsidRPr="00C0462E">
        <w:rPr>
          <w:rFonts w:ascii="Times New Roman" w:hAnsi="Times New Roman" w:cs="Times New Roman"/>
          <w:sz w:val="28"/>
          <w:szCs w:val="28"/>
          <w:lang w:val="uk-UA"/>
        </w:rPr>
        <w:t xml:space="preserve"> в харчовому відношенні (олівково</w:t>
      </w:r>
      <w:r w:rsidR="00502382" w:rsidRPr="00C0462E">
        <w:rPr>
          <w:rFonts w:ascii="Times New Roman" w:hAnsi="Times New Roman" w:cs="Times New Roman"/>
          <w:sz w:val="28"/>
          <w:szCs w:val="28"/>
          <w:lang w:val="uk-UA"/>
        </w:rPr>
        <w:t>го</w:t>
      </w:r>
      <w:r w:rsidRPr="00C0462E">
        <w:rPr>
          <w:rFonts w:ascii="Times New Roman" w:hAnsi="Times New Roman" w:cs="Times New Roman"/>
          <w:sz w:val="28"/>
          <w:szCs w:val="28"/>
          <w:lang w:val="uk-UA"/>
        </w:rPr>
        <w:t>, кукурудзяно</w:t>
      </w:r>
      <w:r w:rsidR="00502382" w:rsidRPr="00C0462E">
        <w:rPr>
          <w:rFonts w:ascii="Times New Roman" w:hAnsi="Times New Roman" w:cs="Times New Roman"/>
          <w:sz w:val="28"/>
          <w:szCs w:val="28"/>
          <w:lang w:val="uk-UA"/>
        </w:rPr>
        <w:t>го</w:t>
      </w:r>
      <w:r w:rsidRPr="00C0462E">
        <w:rPr>
          <w:rFonts w:ascii="Times New Roman" w:hAnsi="Times New Roman" w:cs="Times New Roman"/>
          <w:sz w:val="28"/>
          <w:szCs w:val="28"/>
          <w:lang w:val="uk-UA"/>
        </w:rPr>
        <w:t>, соняшников</w:t>
      </w:r>
      <w:r w:rsidR="00502382" w:rsidRPr="00C0462E">
        <w:rPr>
          <w:rFonts w:ascii="Times New Roman" w:hAnsi="Times New Roman" w:cs="Times New Roman"/>
          <w:sz w:val="28"/>
          <w:szCs w:val="28"/>
          <w:lang w:val="uk-UA"/>
        </w:rPr>
        <w:t>ого</w:t>
      </w:r>
      <w:r w:rsidRPr="00C0462E">
        <w:rPr>
          <w:rFonts w:ascii="Times New Roman" w:hAnsi="Times New Roman" w:cs="Times New Roman"/>
          <w:sz w:val="28"/>
          <w:szCs w:val="28"/>
          <w:lang w:val="uk-UA"/>
        </w:rPr>
        <w:t>) менш дорогих і ц</w:t>
      </w:r>
      <w:r w:rsidR="00502382"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нних рослинних масел (бавовняне, рапсове, соєве). В якості таких добавок використовують, як правило, рафін</w:t>
      </w:r>
      <w:r w:rsidR="00502382" w:rsidRPr="00C0462E">
        <w:rPr>
          <w:rFonts w:ascii="Times New Roman" w:hAnsi="Times New Roman" w:cs="Times New Roman"/>
          <w:sz w:val="28"/>
          <w:szCs w:val="28"/>
          <w:lang w:val="uk-UA"/>
        </w:rPr>
        <w:t>овані</w:t>
      </w:r>
      <w:r w:rsidRPr="00C0462E">
        <w:rPr>
          <w:rFonts w:ascii="Times New Roman" w:hAnsi="Times New Roman" w:cs="Times New Roman"/>
          <w:sz w:val="28"/>
          <w:szCs w:val="28"/>
          <w:lang w:val="uk-UA"/>
        </w:rPr>
        <w:t>, дезодоровані, знебарвлені масла (обезліченн</w:t>
      </w:r>
      <w:r w:rsidR="00502382" w:rsidRPr="00C0462E">
        <w:rPr>
          <w:rFonts w:ascii="Times New Roman" w:hAnsi="Times New Roman" w:cs="Times New Roman"/>
          <w:sz w:val="28"/>
          <w:szCs w:val="28"/>
          <w:lang w:val="uk-UA"/>
        </w:rPr>
        <w:t>і</w:t>
      </w:r>
      <w:r w:rsidRPr="00C0462E">
        <w:rPr>
          <w:rFonts w:ascii="Times New Roman" w:hAnsi="Times New Roman" w:cs="Times New Roman"/>
          <w:sz w:val="28"/>
          <w:szCs w:val="28"/>
          <w:lang w:val="uk-UA"/>
        </w:rPr>
        <w:t xml:space="preserve"> за запахом, смаком і майже безбарвні). Наявність в рафінованій рослинній олії осаду є ознакою добавки до нього більш дешевого масла</w:t>
      </w:r>
      <w:r w:rsidR="00FB4B79" w:rsidRPr="00C0462E">
        <w:rPr>
          <w:rFonts w:ascii="Times New Roman" w:hAnsi="Times New Roman" w:cs="Times New Roman"/>
          <w:sz w:val="28"/>
          <w:szCs w:val="28"/>
        </w:rPr>
        <w:t xml:space="preserve"> [38]</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Нерафіновані олії фальсифікувати с</w:t>
      </w:r>
      <w:r w:rsidR="00502382" w:rsidRPr="00C0462E">
        <w:rPr>
          <w:rFonts w:ascii="Times New Roman" w:hAnsi="Times New Roman" w:cs="Times New Roman"/>
          <w:sz w:val="28"/>
          <w:szCs w:val="28"/>
          <w:lang w:val="uk-UA"/>
        </w:rPr>
        <w:t>кладніше</w:t>
      </w:r>
      <w:r w:rsidRPr="00C0462E">
        <w:rPr>
          <w:rFonts w:ascii="Times New Roman" w:hAnsi="Times New Roman" w:cs="Times New Roman"/>
          <w:sz w:val="28"/>
          <w:szCs w:val="28"/>
          <w:lang w:val="uk-UA"/>
        </w:rPr>
        <w:t xml:space="preserve">, оскільки вони мають специфічний запах, по </w:t>
      </w:r>
      <w:r w:rsidR="00502382" w:rsidRPr="00C0462E">
        <w:rPr>
          <w:rFonts w:ascii="Times New Roman" w:hAnsi="Times New Roman" w:cs="Times New Roman"/>
          <w:sz w:val="28"/>
          <w:szCs w:val="28"/>
          <w:lang w:val="uk-UA"/>
        </w:rPr>
        <w:t>якому</w:t>
      </w:r>
      <w:r w:rsidRPr="00C0462E">
        <w:rPr>
          <w:rFonts w:ascii="Times New Roman" w:hAnsi="Times New Roman" w:cs="Times New Roman"/>
          <w:sz w:val="28"/>
          <w:szCs w:val="28"/>
          <w:lang w:val="uk-UA"/>
        </w:rPr>
        <w:t xml:space="preserve"> їх легко розпізнати. Фальсифікація таких масел можлива тільки частковою заміною одного масла іншим і те в пропорціях, що не порушують спеціфіч</w:t>
      </w:r>
      <w:r w:rsidR="00502382" w:rsidRPr="00C0462E">
        <w:rPr>
          <w:rFonts w:ascii="Times New Roman" w:hAnsi="Times New Roman" w:cs="Times New Roman"/>
          <w:sz w:val="28"/>
          <w:szCs w:val="28"/>
          <w:lang w:val="uk-UA"/>
        </w:rPr>
        <w:t>ний</w:t>
      </w:r>
      <w:r w:rsidRPr="00C0462E">
        <w:rPr>
          <w:rFonts w:ascii="Times New Roman" w:hAnsi="Times New Roman" w:cs="Times New Roman"/>
          <w:sz w:val="28"/>
          <w:szCs w:val="28"/>
          <w:lang w:val="uk-UA"/>
        </w:rPr>
        <w:t xml:space="preserve"> запах того чи іншого виду рослинного масла. Запах рослинного масла краще визначати, намазав на руку, розтиранням. Для більш чіткого расп</w:t>
      </w:r>
      <w:r w:rsidR="00502382" w:rsidRPr="00C0462E">
        <w:rPr>
          <w:rFonts w:ascii="Times New Roman" w:hAnsi="Times New Roman" w:cs="Times New Roman"/>
          <w:sz w:val="28"/>
          <w:szCs w:val="28"/>
          <w:lang w:val="uk-UA"/>
        </w:rPr>
        <w:t>ізна</w:t>
      </w:r>
      <w:r w:rsidRPr="00C0462E">
        <w:rPr>
          <w:rFonts w:ascii="Times New Roman" w:hAnsi="Times New Roman" w:cs="Times New Roman"/>
          <w:sz w:val="28"/>
          <w:szCs w:val="28"/>
          <w:lang w:val="uk-UA"/>
        </w:rPr>
        <w:t>ван</w:t>
      </w:r>
      <w:r w:rsidR="00502382" w:rsidRPr="00C0462E">
        <w:rPr>
          <w:rFonts w:ascii="Times New Roman" w:hAnsi="Times New Roman" w:cs="Times New Roman"/>
          <w:sz w:val="28"/>
          <w:szCs w:val="28"/>
          <w:lang w:val="uk-UA"/>
        </w:rPr>
        <w:t>н</w:t>
      </w:r>
      <w:r w:rsidRPr="00C0462E">
        <w:rPr>
          <w:rFonts w:ascii="Times New Roman" w:hAnsi="Times New Roman" w:cs="Times New Roman"/>
          <w:sz w:val="28"/>
          <w:szCs w:val="28"/>
          <w:lang w:val="uk-UA"/>
        </w:rPr>
        <w:t>я запаху рослинного масла його наносять тонким шаром на скляну пластинку і підігрівають на водян</w:t>
      </w:r>
      <w:r w:rsidR="00502382" w:rsidRPr="00C0462E">
        <w:rPr>
          <w:rFonts w:ascii="Times New Roman" w:hAnsi="Times New Roman" w:cs="Times New Roman"/>
          <w:sz w:val="28"/>
          <w:szCs w:val="28"/>
          <w:lang w:val="uk-UA"/>
        </w:rPr>
        <w:t>і</w:t>
      </w:r>
      <w:r w:rsidR="00434DD2" w:rsidRPr="00C0462E">
        <w:rPr>
          <w:rFonts w:ascii="Times New Roman" w:hAnsi="Times New Roman" w:cs="Times New Roman"/>
          <w:sz w:val="28"/>
          <w:szCs w:val="28"/>
          <w:lang w:val="uk-UA"/>
        </w:rPr>
        <w:t xml:space="preserve">й бані до 40-50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 (гарне рослинне масло не має ніяких сторонніх запахів). Оливков</w:t>
      </w:r>
      <w:r w:rsidR="00502382" w:rsidRPr="00C0462E">
        <w:rPr>
          <w:rFonts w:ascii="Times New Roman" w:hAnsi="Times New Roman" w:cs="Times New Roman"/>
          <w:sz w:val="28"/>
          <w:szCs w:val="28"/>
          <w:lang w:val="uk-UA"/>
        </w:rPr>
        <w:t>у</w:t>
      </w:r>
      <w:r w:rsidRPr="00C0462E">
        <w:rPr>
          <w:rFonts w:ascii="Times New Roman" w:hAnsi="Times New Roman" w:cs="Times New Roman"/>
          <w:sz w:val="28"/>
          <w:szCs w:val="28"/>
          <w:lang w:val="uk-UA"/>
        </w:rPr>
        <w:t xml:space="preserve"> олі</w:t>
      </w:r>
      <w:r w:rsidR="00502382" w:rsidRPr="00C0462E">
        <w:rPr>
          <w:rFonts w:ascii="Times New Roman" w:hAnsi="Times New Roman" w:cs="Times New Roman"/>
          <w:sz w:val="28"/>
          <w:szCs w:val="28"/>
          <w:lang w:val="uk-UA"/>
        </w:rPr>
        <w:t>ю</w:t>
      </w:r>
      <w:r w:rsidRPr="00C0462E">
        <w:rPr>
          <w:rFonts w:ascii="Times New Roman" w:hAnsi="Times New Roman" w:cs="Times New Roman"/>
          <w:sz w:val="28"/>
          <w:szCs w:val="28"/>
          <w:lang w:val="uk-UA"/>
        </w:rPr>
        <w:t xml:space="preserve"> найнадійніше купувати взимку, коли воно в затверд</w:t>
      </w:r>
      <w:r w:rsidR="00502382" w:rsidRPr="00C0462E">
        <w:rPr>
          <w:rFonts w:ascii="Times New Roman" w:hAnsi="Times New Roman" w:cs="Times New Roman"/>
          <w:sz w:val="28"/>
          <w:szCs w:val="28"/>
          <w:lang w:val="uk-UA"/>
        </w:rPr>
        <w:t>ілому</w:t>
      </w:r>
      <w:r w:rsidRPr="00C0462E">
        <w:rPr>
          <w:rFonts w:ascii="Times New Roman" w:hAnsi="Times New Roman" w:cs="Times New Roman"/>
          <w:sz w:val="28"/>
          <w:szCs w:val="28"/>
          <w:lang w:val="uk-UA"/>
        </w:rPr>
        <w:t xml:space="preserve"> стані (температура застигання оливкової олії від 0 до -</w:t>
      </w:r>
      <w:r w:rsidR="00754044" w:rsidRPr="00C0462E">
        <w:rPr>
          <w:rFonts w:ascii="Times New Roman" w:hAnsi="Times New Roman" w:cs="Times New Roman"/>
          <w:sz w:val="28"/>
          <w:szCs w:val="28"/>
          <w:lang w:val="uk-UA"/>
        </w:rPr>
        <w:t xml:space="preserve"> </w:t>
      </w:r>
      <w:r w:rsidR="00434DD2" w:rsidRPr="00C0462E">
        <w:rPr>
          <w:rFonts w:ascii="Times New Roman" w:hAnsi="Times New Roman" w:cs="Times New Roman"/>
          <w:sz w:val="28"/>
          <w:szCs w:val="28"/>
          <w:lang w:val="uk-UA"/>
        </w:rPr>
        <w:t xml:space="preserve">6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Навіть найбільша фальсифікація: підмішування і реалізація масел, призначених для технічних цілей, під виглядом харчових (касторове, неочищен</w:t>
      </w:r>
      <w:r w:rsidR="00502382" w:rsidRPr="00C0462E">
        <w:rPr>
          <w:rFonts w:ascii="Times New Roman" w:hAnsi="Times New Roman" w:cs="Times New Roman"/>
          <w:sz w:val="28"/>
          <w:szCs w:val="28"/>
          <w:lang w:val="uk-UA"/>
        </w:rPr>
        <w:t>е</w:t>
      </w:r>
      <w:r w:rsidRPr="00C0462E">
        <w:rPr>
          <w:rFonts w:ascii="Times New Roman" w:hAnsi="Times New Roman" w:cs="Times New Roman"/>
          <w:sz w:val="28"/>
          <w:szCs w:val="28"/>
          <w:lang w:val="uk-UA"/>
        </w:rPr>
        <w:t xml:space="preserve"> рапсове масло, соняшников</w:t>
      </w:r>
      <w:r w:rsidR="00502382" w:rsidRPr="00C0462E">
        <w:rPr>
          <w:rFonts w:ascii="Times New Roman" w:hAnsi="Times New Roman" w:cs="Times New Roman"/>
          <w:sz w:val="28"/>
          <w:szCs w:val="28"/>
          <w:lang w:val="uk-UA"/>
        </w:rPr>
        <w:t>е</w:t>
      </w:r>
      <w:r w:rsidRPr="00C0462E">
        <w:rPr>
          <w:rFonts w:ascii="Times New Roman" w:hAnsi="Times New Roman" w:cs="Times New Roman"/>
          <w:sz w:val="28"/>
          <w:szCs w:val="28"/>
          <w:lang w:val="uk-UA"/>
        </w:rPr>
        <w:t xml:space="preserve"> нерафінован</w:t>
      </w:r>
      <w:r w:rsidR="00502382" w:rsidRPr="00C0462E">
        <w:rPr>
          <w:rFonts w:ascii="Times New Roman" w:hAnsi="Times New Roman" w:cs="Times New Roman"/>
          <w:sz w:val="28"/>
          <w:szCs w:val="28"/>
          <w:lang w:val="uk-UA"/>
        </w:rPr>
        <w:t>е</w:t>
      </w:r>
      <w:r w:rsidRPr="00C0462E">
        <w:rPr>
          <w:rFonts w:ascii="Times New Roman" w:hAnsi="Times New Roman" w:cs="Times New Roman"/>
          <w:sz w:val="28"/>
          <w:szCs w:val="28"/>
          <w:lang w:val="uk-UA"/>
        </w:rPr>
        <w:t xml:space="preserve"> 2-го сорту)</w:t>
      </w:r>
      <w:r w:rsidR="00FB4B79" w:rsidRPr="00C0462E">
        <w:rPr>
          <w:rFonts w:ascii="Times New Roman" w:hAnsi="Times New Roman" w:cs="Times New Roman"/>
          <w:sz w:val="28"/>
          <w:szCs w:val="28"/>
          <w:lang w:val="uk-UA"/>
        </w:rPr>
        <w:t xml:space="preserve"> [39]</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Майонез фальсифікують шляхом підміни одного виду іншим. Так, за майонез Провансаль (високожирний з до</w:t>
      </w:r>
      <w:r w:rsidR="00502382" w:rsidRPr="00C0462E">
        <w:rPr>
          <w:rFonts w:ascii="Times New Roman" w:hAnsi="Times New Roman" w:cs="Times New Roman"/>
          <w:sz w:val="28"/>
          <w:szCs w:val="28"/>
          <w:lang w:val="uk-UA"/>
        </w:rPr>
        <w:t>даванням</w:t>
      </w:r>
      <w:r w:rsidRPr="00C0462E">
        <w:rPr>
          <w:rFonts w:ascii="Times New Roman" w:hAnsi="Times New Roman" w:cs="Times New Roman"/>
          <w:sz w:val="28"/>
          <w:szCs w:val="28"/>
          <w:lang w:val="uk-UA"/>
        </w:rPr>
        <w:t xml:space="preserve"> натурального яєчного порошку) можуть видават</w:t>
      </w:r>
      <w:r w:rsidR="00502382" w:rsidRPr="00C0462E">
        <w:rPr>
          <w:rFonts w:ascii="Times New Roman" w:hAnsi="Times New Roman" w:cs="Times New Roman"/>
          <w:sz w:val="28"/>
          <w:szCs w:val="28"/>
          <w:lang w:val="uk-UA"/>
        </w:rPr>
        <w:t>и</w:t>
      </w:r>
      <w:r w:rsidRPr="00C0462E">
        <w:rPr>
          <w:rFonts w:ascii="Times New Roman" w:hAnsi="Times New Roman" w:cs="Times New Roman"/>
          <w:sz w:val="28"/>
          <w:szCs w:val="28"/>
          <w:lang w:val="uk-UA"/>
        </w:rPr>
        <w:t xml:space="preserve"> майонези низ</w:t>
      </w:r>
      <w:r w:rsidR="00502382" w:rsidRPr="00C0462E">
        <w:rPr>
          <w:rFonts w:ascii="Times New Roman" w:hAnsi="Times New Roman" w:cs="Times New Roman"/>
          <w:sz w:val="28"/>
          <w:szCs w:val="28"/>
          <w:lang w:val="uk-UA"/>
        </w:rPr>
        <w:t>ь</w:t>
      </w:r>
      <w:r w:rsidRPr="00C0462E">
        <w:rPr>
          <w:rFonts w:ascii="Times New Roman" w:hAnsi="Times New Roman" w:cs="Times New Roman"/>
          <w:sz w:val="28"/>
          <w:szCs w:val="28"/>
          <w:lang w:val="uk-UA"/>
        </w:rPr>
        <w:t>кожирних з різними емульгаторам</w:t>
      </w:r>
      <w:r w:rsidR="00502382" w:rsidRPr="00C0462E">
        <w:rPr>
          <w:rFonts w:ascii="Times New Roman" w:hAnsi="Times New Roman" w:cs="Times New Roman"/>
          <w:sz w:val="28"/>
          <w:szCs w:val="28"/>
          <w:lang w:val="uk-UA"/>
        </w:rPr>
        <w:t>и</w:t>
      </w:r>
      <w:r w:rsidRPr="00C0462E">
        <w:rPr>
          <w:rFonts w:ascii="Times New Roman" w:hAnsi="Times New Roman" w:cs="Times New Roman"/>
          <w:sz w:val="28"/>
          <w:szCs w:val="28"/>
          <w:lang w:val="uk-UA"/>
        </w:rPr>
        <w:t xml:space="preserve"> і вуглеводними стабілізаторами.</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Якісні рослинні масла в майонези (олівкове, кукурудзян</w:t>
      </w:r>
      <w:r w:rsidR="00502382" w:rsidRPr="00C0462E">
        <w:rPr>
          <w:rFonts w:ascii="Times New Roman" w:hAnsi="Times New Roman" w:cs="Times New Roman"/>
          <w:sz w:val="28"/>
          <w:szCs w:val="28"/>
          <w:lang w:val="uk-UA"/>
        </w:rPr>
        <w:t>е</w:t>
      </w:r>
      <w:r w:rsidRPr="00C0462E">
        <w:rPr>
          <w:rFonts w:ascii="Times New Roman" w:hAnsi="Times New Roman" w:cs="Times New Roman"/>
          <w:sz w:val="28"/>
          <w:szCs w:val="28"/>
          <w:lang w:val="uk-UA"/>
        </w:rPr>
        <w:t>, соняшников</w:t>
      </w:r>
      <w:r w:rsidR="00502382" w:rsidRPr="00C0462E">
        <w:rPr>
          <w:rFonts w:ascii="Times New Roman" w:hAnsi="Times New Roman" w:cs="Times New Roman"/>
          <w:sz w:val="28"/>
          <w:szCs w:val="28"/>
          <w:lang w:val="uk-UA"/>
        </w:rPr>
        <w:t>е</w:t>
      </w:r>
      <w:r w:rsidRPr="00C0462E">
        <w:rPr>
          <w:rFonts w:ascii="Times New Roman" w:hAnsi="Times New Roman" w:cs="Times New Roman"/>
          <w:sz w:val="28"/>
          <w:szCs w:val="28"/>
          <w:lang w:val="uk-UA"/>
        </w:rPr>
        <w:t xml:space="preserve">) замінюють на менш </w:t>
      </w:r>
      <w:r w:rsidR="00502382" w:rsidRPr="00C0462E">
        <w:rPr>
          <w:rFonts w:ascii="Times New Roman" w:hAnsi="Times New Roman" w:cs="Times New Roman"/>
          <w:sz w:val="28"/>
          <w:szCs w:val="28"/>
          <w:lang w:val="uk-UA"/>
        </w:rPr>
        <w:t>якісні</w:t>
      </w:r>
      <w:r w:rsidRPr="00C0462E">
        <w:rPr>
          <w:rFonts w:ascii="Times New Roman" w:hAnsi="Times New Roman" w:cs="Times New Roman"/>
          <w:sz w:val="28"/>
          <w:szCs w:val="28"/>
          <w:lang w:val="uk-UA"/>
        </w:rPr>
        <w:t xml:space="preserve"> (бавовняне, рапсове, соєве, арахісове). Якщо майонез щільний, желеподібний, з невеликим відсотком жиру, то швидше за все в нього додано багато структуроутворюючих речовин і загусник</w:t>
      </w:r>
      <w:r w:rsidR="00502382" w:rsidRPr="00C0462E">
        <w:rPr>
          <w:rFonts w:ascii="Times New Roman" w:hAnsi="Times New Roman" w:cs="Times New Roman"/>
          <w:sz w:val="28"/>
          <w:szCs w:val="28"/>
          <w:lang w:val="uk-UA"/>
        </w:rPr>
        <w:t>ів</w:t>
      </w:r>
      <w:r w:rsidRPr="00C0462E">
        <w:rPr>
          <w:rFonts w:ascii="Times New Roman" w:hAnsi="Times New Roman" w:cs="Times New Roman"/>
          <w:sz w:val="28"/>
          <w:szCs w:val="28"/>
          <w:lang w:val="uk-UA"/>
        </w:rPr>
        <w:t xml:space="preserve"> (напр</w:t>
      </w:r>
      <w:r w:rsidR="00502382" w:rsidRPr="00C0462E">
        <w:rPr>
          <w:rFonts w:ascii="Times New Roman" w:hAnsi="Times New Roman" w:cs="Times New Roman"/>
          <w:sz w:val="28"/>
          <w:szCs w:val="28"/>
          <w:lang w:val="uk-UA"/>
        </w:rPr>
        <w:t>иклад</w:t>
      </w:r>
      <w:r w:rsidRPr="00C0462E">
        <w:rPr>
          <w:rFonts w:ascii="Times New Roman" w:hAnsi="Times New Roman" w:cs="Times New Roman"/>
          <w:sz w:val="28"/>
          <w:szCs w:val="28"/>
          <w:lang w:val="uk-UA"/>
        </w:rPr>
        <w:t>, гуаров</w:t>
      </w:r>
      <w:r w:rsidR="00502382" w:rsidRPr="00C0462E">
        <w:rPr>
          <w:rFonts w:ascii="Times New Roman" w:hAnsi="Times New Roman" w:cs="Times New Roman"/>
          <w:sz w:val="28"/>
          <w:szCs w:val="28"/>
          <w:lang w:val="uk-UA"/>
        </w:rPr>
        <w:t>е</w:t>
      </w:r>
      <w:r w:rsidRPr="00C0462E">
        <w:rPr>
          <w:rFonts w:ascii="Times New Roman" w:hAnsi="Times New Roman" w:cs="Times New Roman"/>
          <w:sz w:val="28"/>
          <w:szCs w:val="28"/>
          <w:lang w:val="uk-UA"/>
        </w:rPr>
        <w:t xml:space="preserve"> борошно, крохмаль, желатин). Крім того, в фальсифікован</w:t>
      </w:r>
      <w:r w:rsidR="00502382" w:rsidRPr="00C0462E">
        <w:rPr>
          <w:rFonts w:ascii="Times New Roman" w:hAnsi="Times New Roman" w:cs="Times New Roman"/>
          <w:sz w:val="28"/>
          <w:szCs w:val="28"/>
          <w:lang w:val="uk-UA"/>
        </w:rPr>
        <w:t>ому</w:t>
      </w:r>
      <w:r w:rsidRPr="00C0462E">
        <w:rPr>
          <w:rFonts w:ascii="Times New Roman" w:hAnsi="Times New Roman" w:cs="Times New Roman"/>
          <w:sz w:val="28"/>
          <w:szCs w:val="28"/>
          <w:lang w:val="uk-UA"/>
        </w:rPr>
        <w:t xml:space="preserve"> майонезі може бути відсутні</w:t>
      </w:r>
      <w:r w:rsidR="00502382" w:rsidRPr="00C0462E">
        <w:rPr>
          <w:rFonts w:ascii="Times New Roman" w:hAnsi="Times New Roman" w:cs="Times New Roman"/>
          <w:sz w:val="28"/>
          <w:szCs w:val="28"/>
          <w:lang w:val="uk-UA"/>
        </w:rPr>
        <w:t>й</w:t>
      </w:r>
      <w:r w:rsidRPr="00C0462E">
        <w:rPr>
          <w:rFonts w:ascii="Times New Roman" w:hAnsi="Times New Roman" w:cs="Times New Roman"/>
          <w:sz w:val="28"/>
          <w:szCs w:val="28"/>
          <w:lang w:val="uk-UA"/>
        </w:rPr>
        <w:t xml:space="preserve"> молочний або яєчний порошок (замість них використовують різного роду харчові добавки). Консистенція такого майонезу слизова. На фальсифікацію майонезу може вказувати і занадто рідка консистенція продукт</w:t>
      </w:r>
      <w:r w:rsidR="00FE7467" w:rsidRPr="00C0462E">
        <w:rPr>
          <w:rFonts w:ascii="Times New Roman" w:hAnsi="Times New Roman" w:cs="Times New Roman"/>
          <w:sz w:val="28"/>
          <w:szCs w:val="28"/>
          <w:lang w:val="uk-UA"/>
        </w:rPr>
        <w:t>у</w:t>
      </w:r>
      <w:r w:rsidR="00FB4B79" w:rsidRPr="00C0462E">
        <w:rPr>
          <w:rFonts w:ascii="Times New Roman" w:hAnsi="Times New Roman" w:cs="Times New Roman"/>
          <w:sz w:val="28"/>
          <w:szCs w:val="28"/>
        </w:rPr>
        <w:t xml:space="preserve"> [40]</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Маргарин фальсифікують, підміняючи один його вид іншим, маргарин вищих сортів - більш ніз</w:t>
      </w:r>
      <w:r w:rsidR="00FE7467" w:rsidRPr="00C0462E">
        <w:rPr>
          <w:rFonts w:ascii="Times New Roman" w:hAnsi="Times New Roman" w:cs="Times New Roman"/>
          <w:sz w:val="28"/>
          <w:szCs w:val="28"/>
          <w:lang w:val="uk-UA"/>
        </w:rPr>
        <w:t>ь</w:t>
      </w:r>
      <w:r w:rsidRPr="00C0462E">
        <w:rPr>
          <w:rFonts w:ascii="Times New Roman" w:hAnsi="Times New Roman" w:cs="Times New Roman"/>
          <w:sz w:val="28"/>
          <w:szCs w:val="28"/>
          <w:lang w:val="uk-UA"/>
        </w:rPr>
        <w:t>ко</w:t>
      </w:r>
      <w:r w:rsidR="00FE7467" w:rsidRPr="00C0462E">
        <w:rPr>
          <w:rFonts w:ascii="Times New Roman" w:hAnsi="Times New Roman" w:cs="Times New Roman"/>
          <w:sz w:val="28"/>
          <w:szCs w:val="28"/>
          <w:lang w:val="uk-UA"/>
        </w:rPr>
        <w:t>якісним</w:t>
      </w:r>
      <w:r w:rsidRPr="00C0462E">
        <w:rPr>
          <w:rFonts w:ascii="Times New Roman" w:hAnsi="Times New Roman" w:cs="Times New Roman"/>
          <w:sz w:val="28"/>
          <w:szCs w:val="28"/>
          <w:lang w:val="uk-UA"/>
        </w:rPr>
        <w:t>. Зокрема столовий молочний маргарин з до</w:t>
      </w:r>
      <w:r w:rsidR="00FE7467" w:rsidRPr="00C0462E">
        <w:rPr>
          <w:rFonts w:ascii="Times New Roman" w:hAnsi="Times New Roman" w:cs="Times New Roman"/>
          <w:sz w:val="28"/>
          <w:szCs w:val="28"/>
          <w:lang w:val="uk-UA"/>
        </w:rPr>
        <w:t>даванням</w:t>
      </w:r>
      <w:r w:rsidRPr="00C0462E">
        <w:rPr>
          <w:rFonts w:ascii="Times New Roman" w:hAnsi="Times New Roman" w:cs="Times New Roman"/>
          <w:sz w:val="28"/>
          <w:szCs w:val="28"/>
          <w:lang w:val="uk-UA"/>
        </w:rPr>
        <w:t xml:space="preserve"> коров'ячого молока видають за вершковий маргарин з додаванням натурального вершкового масла</w:t>
      </w:r>
      <w:r w:rsidR="00FB4B79" w:rsidRPr="00C0462E">
        <w:rPr>
          <w:rFonts w:ascii="Times New Roman" w:hAnsi="Times New Roman" w:cs="Times New Roman"/>
          <w:sz w:val="28"/>
          <w:szCs w:val="28"/>
        </w:rPr>
        <w:t xml:space="preserve"> [41]</w:t>
      </w:r>
      <w:r w:rsidRPr="00C0462E">
        <w:rPr>
          <w:rFonts w:ascii="Times New Roman" w:hAnsi="Times New Roman" w:cs="Times New Roman"/>
          <w:sz w:val="28"/>
          <w:szCs w:val="28"/>
          <w:lang w:val="uk-UA"/>
        </w:rPr>
        <w:t>.</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Масло коров'яче фальсифікують, підміняючи один сорт іншим, один вид - іншим (наприклад, Бутерброд</w:t>
      </w:r>
      <w:r w:rsidR="00FE7467" w:rsidRPr="00C0462E">
        <w:rPr>
          <w:rFonts w:ascii="Times New Roman" w:hAnsi="Times New Roman" w:cs="Times New Roman"/>
          <w:sz w:val="28"/>
          <w:szCs w:val="28"/>
          <w:lang w:val="uk-UA"/>
        </w:rPr>
        <w:t>н</w:t>
      </w:r>
      <w:r w:rsidRPr="00C0462E">
        <w:rPr>
          <w:rFonts w:ascii="Times New Roman" w:hAnsi="Times New Roman" w:cs="Times New Roman"/>
          <w:sz w:val="28"/>
          <w:szCs w:val="28"/>
          <w:lang w:val="uk-UA"/>
        </w:rPr>
        <w:t>е можуть реалізовувати під виглядом Аматорського або Селянського). Масло фальсифікують також шляхом зниження вмісту в продукті жиру, введення добавок, не передбачених рецептурою, недовкладання інгредієнтів відповідно до чинного стандарт</w:t>
      </w:r>
      <w:r w:rsidR="00FE7467" w:rsidRPr="00C0462E">
        <w:rPr>
          <w:rFonts w:ascii="Times New Roman" w:hAnsi="Times New Roman" w:cs="Times New Roman"/>
          <w:sz w:val="28"/>
          <w:szCs w:val="28"/>
          <w:lang w:val="uk-UA"/>
        </w:rPr>
        <w:t>у</w:t>
      </w:r>
      <w:r w:rsidRPr="00C0462E">
        <w:rPr>
          <w:rFonts w:ascii="Times New Roman" w:hAnsi="Times New Roman" w:cs="Times New Roman"/>
          <w:sz w:val="28"/>
          <w:szCs w:val="28"/>
          <w:lang w:val="uk-UA"/>
        </w:rPr>
        <w:t>. До коров'ячого масла часто домішують маргарин. Таку домішка ідентифікують деякими простими способами:</w:t>
      </w:r>
    </w:p>
    <w:p w:rsidR="005D004D" w:rsidRPr="00C0462E" w:rsidRDefault="00FE7467"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1. </w:t>
      </w:r>
      <w:r w:rsidR="005D004D"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lang w:val="uk-UA"/>
        </w:rPr>
        <w:t>В</w:t>
      </w:r>
      <w:r w:rsidR="005D004D" w:rsidRPr="00C0462E">
        <w:rPr>
          <w:rFonts w:ascii="Times New Roman" w:hAnsi="Times New Roman" w:cs="Times New Roman"/>
          <w:sz w:val="28"/>
          <w:szCs w:val="28"/>
          <w:lang w:val="uk-UA"/>
        </w:rPr>
        <w:t xml:space="preserve"> пробірку поміщають невелику кількість масла, злегка нагрівають спочатку зверху, щоб масло опустилося вниз, а потім обережно нагрівають вже знизу на спиртівці до кипіння; якщо в пробі чисте масло, то воно темніє, стає коричневим, виділяючи пу</w:t>
      </w:r>
      <w:r w:rsidRPr="00C0462E">
        <w:rPr>
          <w:rFonts w:ascii="Times New Roman" w:hAnsi="Times New Roman" w:cs="Times New Roman"/>
          <w:sz w:val="28"/>
          <w:szCs w:val="28"/>
          <w:lang w:val="uk-UA"/>
        </w:rPr>
        <w:t>хірці</w:t>
      </w:r>
      <w:r w:rsidR="005D004D" w:rsidRPr="00C0462E">
        <w:rPr>
          <w:rFonts w:ascii="Times New Roman" w:hAnsi="Times New Roman" w:cs="Times New Roman"/>
          <w:sz w:val="28"/>
          <w:szCs w:val="28"/>
          <w:lang w:val="uk-UA"/>
        </w:rPr>
        <w:t xml:space="preserve"> досить спокійно (маргарин, навпаки, світлішає і кипить бурхливо, стрибками, як би вибухаючи);</w:t>
      </w:r>
    </w:p>
    <w:p w:rsidR="005D004D" w:rsidRPr="00C0462E" w:rsidRDefault="00FE7467"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2. В</w:t>
      </w:r>
      <w:r w:rsidR="005D004D" w:rsidRPr="00C0462E">
        <w:rPr>
          <w:rFonts w:ascii="Times New Roman" w:hAnsi="Times New Roman" w:cs="Times New Roman"/>
          <w:sz w:val="28"/>
          <w:szCs w:val="28"/>
          <w:lang w:val="uk-UA"/>
        </w:rPr>
        <w:t xml:space="preserve"> розтопленому маслі змочують фільтр, запалюють його і гасять; при наявності домішки марга</w:t>
      </w:r>
      <w:r w:rsidRPr="00C0462E">
        <w:rPr>
          <w:rFonts w:ascii="Times New Roman" w:hAnsi="Times New Roman" w:cs="Times New Roman"/>
          <w:sz w:val="28"/>
          <w:szCs w:val="28"/>
          <w:lang w:val="uk-UA"/>
        </w:rPr>
        <w:t>рину відчувається запах погашені</w:t>
      </w:r>
      <w:r w:rsidR="005D004D" w:rsidRPr="00C0462E">
        <w:rPr>
          <w:rFonts w:ascii="Times New Roman" w:hAnsi="Times New Roman" w:cs="Times New Roman"/>
          <w:sz w:val="28"/>
          <w:szCs w:val="28"/>
          <w:lang w:val="uk-UA"/>
        </w:rPr>
        <w:t>й свічки.</w:t>
      </w:r>
    </w:p>
    <w:p w:rsidR="005D004D" w:rsidRPr="00C0462E" w:rsidRDefault="005D004D" w:rsidP="005D004D">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Коров'яче масло нерідко фальсифікують шляхом до</w:t>
      </w:r>
      <w:r w:rsidR="00FE7467" w:rsidRPr="00C0462E">
        <w:rPr>
          <w:rFonts w:ascii="Times New Roman" w:hAnsi="Times New Roman" w:cs="Times New Roman"/>
          <w:sz w:val="28"/>
          <w:szCs w:val="28"/>
          <w:lang w:val="uk-UA"/>
        </w:rPr>
        <w:t>давання</w:t>
      </w:r>
      <w:r w:rsidRPr="00C0462E">
        <w:rPr>
          <w:rFonts w:ascii="Times New Roman" w:hAnsi="Times New Roman" w:cs="Times New Roman"/>
          <w:sz w:val="28"/>
          <w:szCs w:val="28"/>
          <w:lang w:val="uk-UA"/>
        </w:rPr>
        <w:t xml:space="preserve"> в нього води, молока, сиру, варено</w:t>
      </w:r>
      <w:r w:rsidR="00FE7467" w:rsidRPr="00C0462E">
        <w:rPr>
          <w:rFonts w:ascii="Times New Roman" w:hAnsi="Times New Roman" w:cs="Times New Roman"/>
          <w:sz w:val="28"/>
          <w:szCs w:val="28"/>
          <w:lang w:val="uk-UA"/>
        </w:rPr>
        <w:t>ї</w:t>
      </w:r>
      <w:r w:rsidRPr="00C0462E">
        <w:rPr>
          <w:rFonts w:ascii="Times New Roman" w:hAnsi="Times New Roman" w:cs="Times New Roman"/>
          <w:sz w:val="28"/>
          <w:szCs w:val="28"/>
          <w:lang w:val="uk-UA"/>
        </w:rPr>
        <w:t xml:space="preserve"> карто</w:t>
      </w:r>
      <w:r w:rsidR="00FE7467" w:rsidRPr="00C0462E">
        <w:rPr>
          <w:rFonts w:ascii="Times New Roman" w:hAnsi="Times New Roman" w:cs="Times New Roman"/>
          <w:sz w:val="28"/>
          <w:szCs w:val="28"/>
          <w:lang w:val="uk-UA"/>
        </w:rPr>
        <w:t>плі</w:t>
      </w:r>
      <w:r w:rsidRPr="00C0462E">
        <w:rPr>
          <w:rFonts w:ascii="Times New Roman" w:hAnsi="Times New Roman" w:cs="Times New Roman"/>
          <w:sz w:val="28"/>
          <w:szCs w:val="28"/>
          <w:lang w:val="uk-UA"/>
        </w:rPr>
        <w:t>, борошна, крохмалю і навіть сала. Фальсифікацією коров</w:t>
      </w:r>
      <w:r w:rsidR="00FE7467" w:rsidRPr="00C0462E">
        <w:rPr>
          <w:rFonts w:ascii="Times New Roman" w:hAnsi="Times New Roman" w:cs="Times New Roman"/>
          <w:sz w:val="28"/>
          <w:szCs w:val="28"/>
          <w:lang w:val="uk-UA"/>
        </w:rPr>
        <w:t>’ячого</w:t>
      </w:r>
      <w:r w:rsidRPr="00C0462E">
        <w:rPr>
          <w:rFonts w:ascii="Times New Roman" w:hAnsi="Times New Roman" w:cs="Times New Roman"/>
          <w:sz w:val="28"/>
          <w:szCs w:val="28"/>
          <w:lang w:val="uk-UA"/>
        </w:rPr>
        <w:t xml:space="preserve"> масла вважають також використання </w:t>
      </w:r>
      <w:r w:rsidR="00FE7467" w:rsidRPr="00C0462E">
        <w:rPr>
          <w:rFonts w:ascii="Times New Roman" w:hAnsi="Times New Roman" w:cs="Times New Roman"/>
          <w:sz w:val="28"/>
          <w:szCs w:val="28"/>
          <w:lang w:val="uk-UA"/>
        </w:rPr>
        <w:t xml:space="preserve">недозволених </w:t>
      </w:r>
      <w:r w:rsidRPr="00C0462E">
        <w:rPr>
          <w:rFonts w:ascii="Times New Roman" w:hAnsi="Times New Roman" w:cs="Times New Roman"/>
          <w:sz w:val="28"/>
          <w:szCs w:val="28"/>
          <w:lang w:val="uk-UA"/>
        </w:rPr>
        <w:t>харчових добавок (наприклад, барвників)</w:t>
      </w:r>
      <w:r w:rsidR="00FB4B79" w:rsidRPr="00C0462E">
        <w:rPr>
          <w:rFonts w:ascii="Times New Roman" w:hAnsi="Times New Roman" w:cs="Times New Roman"/>
          <w:sz w:val="28"/>
          <w:szCs w:val="28"/>
        </w:rPr>
        <w:t xml:space="preserve"> [42]</w:t>
      </w:r>
      <w:r w:rsidRPr="00C0462E">
        <w:rPr>
          <w:rFonts w:ascii="Times New Roman" w:hAnsi="Times New Roman" w:cs="Times New Roman"/>
          <w:sz w:val="28"/>
          <w:szCs w:val="28"/>
          <w:lang w:val="uk-UA"/>
        </w:rPr>
        <w:t>.</w:t>
      </w:r>
    </w:p>
    <w:p w:rsidR="00E739D0" w:rsidRPr="00C0462E" w:rsidRDefault="00E739D0" w:rsidP="00E4278A">
      <w:pPr>
        <w:pStyle w:val="a4"/>
        <w:numPr>
          <w:ilvl w:val="0"/>
          <w:numId w:val="7"/>
        </w:numPr>
        <w:spacing w:after="0" w:line="360" w:lineRule="auto"/>
        <w:jc w:val="center"/>
        <w:rPr>
          <w:rFonts w:ascii="Times New Roman" w:hAnsi="Times New Roman" w:cs="Times New Roman"/>
          <w:sz w:val="28"/>
          <w:szCs w:val="28"/>
          <w:lang w:val="uk-UA"/>
        </w:rPr>
      </w:pPr>
      <w:r w:rsidRPr="00C0462E">
        <w:rPr>
          <w:rFonts w:ascii="Times New Roman" w:hAnsi="Times New Roman"/>
          <w:sz w:val="28"/>
          <w:szCs w:val="28"/>
          <w:lang w:val="uk-UA"/>
        </w:rPr>
        <w:br w:type="page"/>
      </w:r>
      <w:r w:rsidRPr="00C0462E">
        <w:rPr>
          <w:rFonts w:ascii="Times New Roman" w:hAnsi="Times New Roman" w:cs="Times New Roman"/>
          <w:sz w:val="28"/>
          <w:szCs w:val="28"/>
        </w:rPr>
        <w:lastRenderedPageBreak/>
        <w:t xml:space="preserve">МАТЕРІАЛИ ТА МЕТОДИ </w:t>
      </w:r>
      <w:proofErr w:type="gramStart"/>
      <w:r w:rsidRPr="00C0462E">
        <w:rPr>
          <w:rFonts w:ascii="Times New Roman" w:hAnsi="Times New Roman" w:cs="Times New Roman"/>
          <w:sz w:val="28"/>
          <w:szCs w:val="28"/>
        </w:rPr>
        <w:t>ДОСЛ</w:t>
      </w:r>
      <w:proofErr w:type="gramEnd"/>
      <w:r w:rsidRPr="00C0462E">
        <w:rPr>
          <w:rFonts w:ascii="Times New Roman" w:hAnsi="Times New Roman" w:cs="Times New Roman"/>
          <w:sz w:val="28"/>
          <w:szCs w:val="28"/>
        </w:rPr>
        <w:t>ІДЖЕННЯ</w:t>
      </w:r>
    </w:p>
    <w:p w:rsidR="00CF44EE" w:rsidRPr="00C0462E" w:rsidRDefault="00CF44EE" w:rsidP="00CF44EE">
      <w:pPr>
        <w:spacing w:after="0" w:line="360" w:lineRule="auto"/>
        <w:jc w:val="center"/>
        <w:rPr>
          <w:rFonts w:ascii="Times New Roman" w:hAnsi="Times New Roman" w:cs="Times New Roman"/>
          <w:sz w:val="28"/>
          <w:szCs w:val="28"/>
          <w:lang w:val="uk-UA"/>
        </w:rPr>
      </w:pPr>
    </w:p>
    <w:p w:rsidR="00CF44EE" w:rsidRPr="00C0462E" w:rsidRDefault="00CF44EE" w:rsidP="00CF44EE">
      <w:pPr>
        <w:spacing w:after="0" w:line="360" w:lineRule="auto"/>
        <w:jc w:val="center"/>
        <w:rPr>
          <w:rFonts w:ascii="Times New Roman" w:hAnsi="Times New Roman" w:cs="Times New Roman"/>
          <w:sz w:val="28"/>
          <w:szCs w:val="28"/>
          <w:lang w:val="uk-UA"/>
        </w:rPr>
      </w:pPr>
    </w:p>
    <w:p w:rsidR="00CF44EE" w:rsidRPr="00C0462E" w:rsidRDefault="00CF44EE" w:rsidP="00CF44EE">
      <w:pPr>
        <w:spacing w:after="0" w:line="360" w:lineRule="auto"/>
        <w:ind w:firstLine="851"/>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Для тестування ми відібрали 5 груп маргаринів від 5 провідних виробників широко відомих на українському ринку, причому твердих, оскільки тема нашого тестування було визначено як маргарини для випічки. В кожній групі було 5 проб з різних партій.</w:t>
      </w:r>
    </w:p>
    <w:p w:rsidR="00CF44EE" w:rsidRPr="00C0462E" w:rsidRDefault="00CF44EE" w:rsidP="00CF44EE">
      <w:pPr>
        <w:spacing w:after="0" w:line="360" w:lineRule="auto"/>
        <w:ind w:firstLine="851"/>
        <w:jc w:val="both"/>
        <w:rPr>
          <w:rFonts w:ascii="Times New Roman" w:hAnsi="Times New Roman" w:cs="Times New Roman"/>
          <w:sz w:val="28"/>
          <w:szCs w:val="28"/>
          <w:lang w:val="uk-UA"/>
        </w:rPr>
      </w:pPr>
    </w:p>
    <w:p w:rsidR="00CF44EE" w:rsidRPr="00C0462E" w:rsidRDefault="00CF44EE" w:rsidP="00CF44EE">
      <w:pPr>
        <w:spacing w:after="0" w:line="360" w:lineRule="auto"/>
        <w:ind w:firstLine="709"/>
        <w:jc w:val="both"/>
        <w:rPr>
          <w:rFonts w:ascii="Times New Roman" w:hAnsi="Times New Roman" w:cs="Times New Roman"/>
          <w:sz w:val="28"/>
          <w:szCs w:val="28"/>
          <w:lang w:val="uk-UA"/>
        </w:rPr>
      </w:pPr>
    </w:p>
    <w:p w:rsidR="00CE7642" w:rsidRPr="00C0462E" w:rsidRDefault="00C806AE" w:rsidP="00C806AE">
      <w:pPr>
        <w:pStyle w:val="a4"/>
        <w:rPr>
          <w:rFonts w:ascii="Times New Roman" w:hAnsi="Times New Roman" w:cs="Times New Roman"/>
          <w:sz w:val="28"/>
          <w:szCs w:val="28"/>
          <w:lang w:val="uk-UA"/>
        </w:rPr>
      </w:pPr>
      <w:r w:rsidRPr="00C806AE">
        <w:rPr>
          <w:rFonts w:ascii="Times New Roman" w:hAnsi="Times New Roman" w:cs="Times New Roman"/>
          <w:sz w:val="28"/>
          <w:szCs w:val="28"/>
        </w:rPr>
        <w:t>2.</w:t>
      </w:r>
      <w:r>
        <w:rPr>
          <w:rFonts w:ascii="Times New Roman" w:hAnsi="Times New Roman" w:cs="Times New Roman"/>
          <w:sz w:val="28"/>
          <w:szCs w:val="28"/>
          <w:lang w:val="en-US"/>
        </w:rPr>
        <w:t>1</w:t>
      </w:r>
      <w:r w:rsidRPr="00C806AE">
        <w:rPr>
          <w:rFonts w:ascii="Times New Roman" w:hAnsi="Times New Roman" w:cs="Times New Roman"/>
          <w:sz w:val="28"/>
          <w:szCs w:val="28"/>
        </w:rPr>
        <w:t xml:space="preserve">  </w:t>
      </w:r>
      <w:r w:rsidR="00B55C0F" w:rsidRPr="00C0462E">
        <w:rPr>
          <w:rFonts w:ascii="Times New Roman" w:hAnsi="Times New Roman" w:cs="Times New Roman"/>
          <w:sz w:val="28"/>
          <w:szCs w:val="28"/>
          <w:lang w:val="uk-UA"/>
        </w:rPr>
        <w:t xml:space="preserve">  </w:t>
      </w:r>
      <w:r w:rsidR="00CE7642" w:rsidRPr="00C0462E">
        <w:rPr>
          <w:rFonts w:ascii="Times New Roman" w:hAnsi="Times New Roman" w:cs="Times New Roman"/>
          <w:sz w:val="28"/>
          <w:szCs w:val="28"/>
          <w:lang w:val="uk-UA"/>
        </w:rPr>
        <w:t>Визначення перекисного числа</w:t>
      </w:r>
    </w:p>
    <w:p w:rsidR="001B4117" w:rsidRPr="00C0462E" w:rsidRDefault="001B4117" w:rsidP="001B4117">
      <w:pPr>
        <w:pStyle w:val="a4"/>
        <w:spacing w:after="0" w:line="360" w:lineRule="auto"/>
        <w:rPr>
          <w:rFonts w:ascii="Times New Roman" w:hAnsi="Times New Roman" w:cs="Times New Roman"/>
          <w:sz w:val="28"/>
          <w:szCs w:val="28"/>
          <w:lang w:val="uk-UA"/>
        </w:rPr>
      </w:pPr>
    </w:p>
    <w:p w:rsidR="001B4117" w:rsidRPr="00C0462E" w:rsidRDefault="001B4117" w:rsidP="001B4117">
      <w:pPr>
        <w:pStyle w:val="a4"/>
        <w:spacing w:after="0" w:line="360" w:lineRule="auto"/>
        <w:rPr>
          <w:rFonts w:ascii="Times New Roman" w:hAnsi="Times New Roman" w:cs="Times New Roman"/>
          <w:sz w:val="28"/>
          <w:szCs w:val="28"/>
          <w:lang w:val="uk-UA"/>
        </w:rPr>
      </w:pPr>
    </w:p>
    <w:p w:rsidR="00CE7642" w:rsidRPr="00C0462E" w:rsidRDefault="00CE7642" w:rsidP="001B4117">
      <w:pPr>
        <w:pStyle w:val="a4"/>
        <w:spacing w:after="0" w:line="360" w:lineRule="auto"/>
        <w:ind w:left="0"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За допомогою титратора Т50 виробництва фірми «Mettler T</w:t>
      </w:r>
      <w:r w:rsidRPr="00C0462E">
        <w:rPr>
          <w:rFonts w:ascii="Times New Roman" w:hAnsi="Times New Roman" w:cs="Times New Roman"/>
          <w:sz w:val="28"/>
          <w:szCs w:val="28"/>
          <w:lang w:val="en-US"/>
        </w:rPr>
        <w:t>oledo</w:t>
      </w:r>
      <w:r w:rsidRPr="00C0462E">
        <w:rPr>
          <w:rFonts w:ascii="Times New Roman" w:hAnsi="Times New Roman" w:cs="Times New Roman"/>
          <w:sz w:val="28"/>
          <w:szCs w:val="28"/>
          <w:lang w:val="uk-UA"/>
        </w:rPr>
        <w:t>» в дослідницькій лабораторії ЗАО «ЗМЖК»</w:t>
      </w:r>
      <w:r w:rsidR="001B4117" w:rsidRPr="00C0462E">
        <w:rPr>
          <w:rFonts w:ascii="Times New Roman" w:hAnsi="Times New Roman" w:cs="Times New Roman"/>
          <w:sz w:val="28"/>
          <w:szCs w:val="28"/>
          <w:lang w:val="uk-UA"/>
        </w:rPr>
        <w:t xml:space="preserve">. </w:t>
      </w:r>
    </w:p>
    <w:p w:rsidR="00CE7642" w:rsidRPr="00C0462E" w:rsidRDefault="00CE7642" w:rsidP="001B4117">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Методика визначення перекисного числа заснована на реакції взаємодії і нейтралізації продуктів окислення (гидроперекисей і перекисів), що знаходяться в тваринних жирах і рослинних оліях, з сумішшю йодистого калію в розчині оцтової кислоти і хлороформу або изооктана з подальшим визначенням кількості виділеного йоду розчином тіосульфату натрію методом тітрометріі.</w:t>
      </w:r>
    </w:p>
    <w:p w:rsidR="00CE7642" w:rsidRPr="00C0462E" w:rsidRDefault="00CE7642" w:rsidP="001B4117">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Для проведення випробувань на вагах зважується навішування масла, яка поміщається в конічну колбу, після чого в колбу приливає розчин суміші изооктана з оцтовою кислотою, колбу щільно закривають. Вміст колби інтенсивно струшують до повного розчинення проби. Далі доливають насичений розчин йодистого калію і закривають колбу притертою пробкою. Протягом хвилини колбу з вмістом три рази струшують, потім повільно доливають дистильовану воду. Далі проводять титрування отриманої суміші розчином тіосульфату натрію, доливаючи його по краплях з бюретки при постійному струшуванні і перемішуванні до моменту зникнення кольору йоду. Після цього доливають розчин крохмалю і продовжують титрування при </w:t>
      </w:r>
      <w:r w:rsidRPr="00C0462E">
        <w:rPr>
          <w:rFonts w:ascii="Times New Roman" w:hAnsi="Times New Roman" w:cs="Times New Roman"/>
          <w:sz w:val="28"/>
          <w:szCs w:val="28"/>
          <w:lang w:val="uk-UA"/>
        </w:rPr>
        <w:lastRenderedPageBreak/>
        <w:t>постійному перемішуванні. Для повного вивільнення йоду знаходиться в шарі розчинника, доливають по краплях повільно розчин тіосульфату натрію до моменту повного зникнення синього кольору</w:t>
      </w:r>
      <w:r w:rsidR="00FB4B79" w:rsidRPr="00C0462E">
        <w:rPr>
          <w:rFonts w:ascii="Times New Roman" w:hAnsi="Times New Roman" w:cs="Times New Roman"/>
          <w:sz w:val="28"/>
          <w:szCs w:val="28"/>
        </w:rPr>
        <w:t xml:space="preserve"> [43]</w:t>
      </w:r>
      <w:r w:rsidRPr="00C0462E">
        <w:rPr>
          <w:rFonts w:ascii="Times New Roman" w:hAnsi="Times New Roman" w:cs="Times New Roman"/>
          <w:sz w:val="28"/>
          <w:szCs w:val="28"/>
          <w:lang w:val="uk-UA"/>
        </w:rPr>
        <w:t>.</w:t>
      </w:r>
    </w:p>
    <w:p w:rsidR="00CE7642" w:rsidRPr="00C0462E" w:rsidRDefault="00CE7642" w:rsidP="001B4117">
      <w:pPr>
        <w:spacing w:after="0" w:line="360" w:lineRule="auto"/>
        <w:jc w:val="both"/>
        <w:rPr>
          <w:rFonts w:ascii="Times New Roman" w:hAnsi="Times New Roman" w:cs="Times New Roman"/>
          <w:sz w:val="28"/>
          <w:szCs w:val="28"/>
          <w:lang w:val="uk-UA"/>
        </w:rPr>
      </w:pPr>
    </w:p>
    <w:p w:rsidR="001B4117" w:rsidRPr="00C0462E" w:rsidRDefault="001B4117" w:rsidP="001B4117">
      <w:pPr>
        <w:spacing w:after="0" w:line="360" w:lineRule="auto"/>
        <w:jc w:val="both"/>
        <w:rPr>
          <w:rFonts w:ascii="Times New Roman" w:hAnsi="Times New Roman" w:cs="Times New Roman"/>
          <w:sz w:val="28"/>
          <w:szCs w:val="28"/>
          <w:lang w:val="uk-UA"/>
        </w:rPr>
      </w:pPr>
    </w:p>
    <w:p w:rsidR="001B4117" w:rsidRPr="00C0462E" w:rsidRDefault="001B4117" w:rsidP="00E4278A">
      <w:pPr>
        <w:pStyle w:val="a4"/>
        <w:numPr>
          <w:ilvl w:val="1"/>
          <w:numId w:val="7"/>
        </w:numPr>
        <w:ind w:hanging="11"/>
        <w:rPr>
          <w:rFonts w:ascii="Times New Roman" w:hAnsi="Times New Roman" w:cs="Times New Roman"/>
          <w:sz w:val="28"/>
          <w:szCs w:val="28"/>
          <w:lang w:val="uk-UA"/>
        </w:rPr>
      </w:pPr>
      <w:r w:rsidRPr="00C0462E">
        <w:rPr>
          <w:rFonts w:ascii="Times New Roman" w:hAnsi="Times New Roman" w:cs="Times New Roman"/>
          <w:sz w:val="28"/>
          <w:szCs w:val="28"/>
          <w:lang w:val="uk-UA"/>
        </w:rPr>
        <w:t>Метод визначення кухонної солі (хлориду натрію)</w:t>
      </w:r>
    </w:p>
    <w:p w:rsidR="001B4117" w:rsidRPr="00C0462E" w:rsidRDefault="001B4117" w:rsidP="001B4117">
      <w:pPr>
        <w:pStyle w:val="a4"/>
        <w:rPr>
          <w:rFonts w:ascii="Times New Roman" w:hAnsi="Times New Roman" w:cs="Times New Roman"/>
          <w:sz w:val="28"/>
          <w:szCs w:val="28"/>
          <w:lang w:val="uk-UA"/>
        </w:rPr>
      </w:pPr>
    </w:p>
    <w:p w:rsidR="001B4117" w:rsidRPr="00C0462E" w:rsidRDefault="001B4117" w:rsidP="001B4117">
      <w:pPr>
        <w:pStyle w:val="a4"/>
        <w:rPr>
          <w:rFonts w:ascii="Times New Roman" w:hAnsi="Times New Roman" w:cs="Times New Roman"/>
          <w:sz w:val="28"/>
          <w:szCs w:val="28"/>
          <w:lang w:val="uk-UA"/>
        </w:rPr>
      </w:pPr>
    </w:p>
    <w:p w:rsidR="00CE7642" w:rsidRPr="00C0462E" w:rsidRDefault="00CE7642" w:rsidP="001B4117">
      <w:pPr>
        <w:pStyle w:val="a4"/>
        <w:spacing w:after="0" w:line="360" w:lineRule="auto"/>
        <w:ind w:left="0"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За допомогою титратора </w:t>
      </w:r>
      <w:r w:rsidRPr="00C0462E">
        <w:rPr>
          <w:rFonts w:ascii="Times New Roman" w:hAnsi="Times New Roman" w:cs="Times New Roman"/>
          <w:sz w:val="28"/>
          <w:szCs w:val="28"/>
          <w:lang w:val="en-US"/>
        </w:rPr>
        <w:t>SM</w:t>
      </w:r>
      <w:r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lang w:val="en-US"/>
        </w:rPr>
        <w:t>Titrino</w:t>
      </w:r>
      <w:r w:rsidRPr="00C0462E">
        <w:rPr>
          <w:rFonts w:ascii="Times New Roman" w:hAnsi="Times New Roman" w:cs="Times New Roman"/>
          <w:sz w:val="28"/>
          <w:szCs w:val="28"/>
          <w:lang w:val="uk-UA"/>
        </w:rPr>
        <w:t xml:space="preserve"> в дослідницькій лабораторії ЗАО «ЗМЖК»</w:t>
      </w:r>
      <w:r w:rsidR="001B4117" w:rsidRPr="00C0462E">
        <w:rPr>
          <w:rFonts w:ascii="Times New Roman" w:hAnsi="Times New Roman" w:cs="Times New Roman"/>
          <w:sz w:val="28"/>
          <w:szCs w:val="28"/>
          <w:lang w:val="uk-UA"/>
        </w:rPr>
        <w:t xml:space="preserve">. </w:t>
      </w:r>
    </w:p>
    <w:p w:rsidR="00CE7642" w:rsidRPr="00C0462E" w:rsidRDefault="00CE7642" w:rsidP="001B4117">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Метод визначення кухонної солі (хлориду натрію) є титриметрическим (метод аргентометріческого титрування по Мору) і відповідає ГОСТ 7336, ГОСТ 9957, ГОСТ 26186, ГОСТ 27207.</w:t>
      </w:r>
    </w:p>
    <w:p w:rsidR="00CE7642" w:rsidRPr="00C0462E" w:rsidRDefault="00CE7642" w:rsidP="001B4117">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Визначення грунтується на титрування хлорид-іонів розчином нітрату срібла при pH 5,0-8,0, в результаті чого утворюється суспензія нерозчинного у воді хлориду срібла. Рівняння реакції описується наступним чином:</w:t>
      </w:r>
    </w:p>
    <w:p w:rsidR="00CE7642" w:rsidRPr="00C0462E" w:rsidRDefault="00CE7642" w:rsidP="001B4117">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Ag + + Cl- → AgCl ↓ (білий осад)</w:t>
      </w:r>
    </w:p>
    <w:p w:rsidR="00CE7642" w:rsidRPr="00C0462E" w:rsidRDefault="00CE7642" w:rsidP="001B4117">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Як індикатор використовується хромат калію, який реагує з надлишком нітрату срібла з утворенням добре помітного оранжево-бурого осаду хромату срібла за рівнянням:</w:t>
      </w:r>
    </w:p>
    <w:p w:rsidR="00CE7642" w:rsidRPr="00C0462E" w:rsidRDefault="00CE7642" w:rsidP="001B4117">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2Ag + + CrO42- → Ag2CrO4 ↓ (оранжево-бурий осад)</w:t>
      </w:r>
    </w:p>
    <w:p w:rsidR="00CE7642" w:rsidRPr="00C0462E" w:rsidRDefault="00CE7642" w:rsidP="001B4117">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Використовуваний метод відповідає ГОСТ 7336, ГОСТ 9957, ГОСТ 26186, ГОСТ 27207.</w:t>
      </w:r>
    </w:p>
    <w:p w:rsidR="00CE7642" w:rsidRPr="00C0462E" w:rsidRDefault="00CE7642" w:rsidP="001B4117">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Точність виконання аналізу визначається:</w:t>
      </w:r>
    </w:p>
    <w:p w:rsidR="00CE7642" w:rsidRPr="00C0462E" w:rsidRDefault="00CE7642" w:rsidP="00E4278A">
      <w:pPr>
        <w:pStyle w:val="a4"/>
        <w:numPr>
          <w:ilvl w:val="0"/>
          <w:numId w:val="8"/>
        </w:num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правильністю відбору і підготовки проби;</w:t>
      </w:r>
    </w:p>
    <w:p w:rsidR="00CE7642" w:rsidRPr="00C0462E" w:rsidRDefault="00CE7642" w:rsidP="00E4278A">
      <w:pPr>
        <w:pStyle w:val="a4"/>
        <w:numPr>
          <w:ilvl w:val="0"/>
          <w:numId w:val="8"/>
        </w:num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якістю розчинів, яке може погіршитися при їх забрудненні, зберіганні в негерметично закритих склянках, в теплому місці або на світлі, а також при зберіганні розчинів понад терміну придатності;</w:t>
      </w:r>
    </w:p>
    <w:p w:rsidR="00CE7642" w:rsidRPr="00C0462E" w:rsidRDefault="00CE7642" w:rsidP="00E4278A">
      <w:pPr>
        <w:pStyle w:val="a4"/>
        <w:numPr>
          <w:ilvl w:val="0"/>
          <w:numId w:val="8"/>
        </w:numPr>
        <w:spacing w:after="0" w:line="360" w:lineRule="auto"/>
        <w:jc w:val="both"/>
        <w:rPr>
          <w:rFonts w:ascii="Times New Roman" w:hAnsi="Times New Roman" w:cs="Times New Roman"/>
          <w:sz w:val="28"/>
          <w:szCs w:val="28"/>
        </w:rPr>
      </w:pPr>
      <w:r w:rsidRPr="00C0462E">
        <w:rPr>
          <w:rFonts w:ascii="Times New Roman" w:hAnsi="Times New Roman" w:cs="Times New Roman"/>
          <w:sz w:val="28"/>
          <w:szCs w:val="28"/>
          <w:lang w:val="uk-UA"/>
        </w:rPr>
        <w:t>помилками при виконанні операцій аналізу</w:t>
      </w:r>
      <w:r w:rsidR="00FB4B79" w:rsidRPr="00C0462E">
        <w:rPr>
          <w:rFonts w:ascii="Times New Roman" w:hAnsi="Times New Roman" w:cs="Times New Roman"/>
          <w:sz w:val="28"/>
          <w:szCs w:val="28"/>
        </w:rPr>
        <w:t xml:space="preserve"> [44]</w:t>
      </w:r>
      <w:r w:rsidRPr="00C0462E">
        <w:rPr>
          <w:rFonts w:ascii="Times New Roman" w:hAnsi="Times New Roman" w:cs="Times New Roman"/>
          <w:sz w:val="28"/>
          <w:szCs w:val="28"/>
          <w:lang w:val="uk-UA"/>
        </w:rPr>
        <w:t>.</w:t>
      </w:r>
    </w:p>
    <w:p w:rsidR="001B4117" w:rsidRPr="00C0462E" w:rsidRDefault="001B4117" w:rsidP="001B4117">
      <w:pPr>
        <w:spacing w:after="0" w:line="360" w:lineRule="auto"/>
        <w:jc w:val="both"/>
        <w:rPr>
          <w:rFonts w:ascii="Times New Roman" w:hAnsi="Times New Roman" w:cs="Times New Roman"/>
          <w:sz w:val="28"/>
          <w:szCs w:val="28"/>
          <w:lang w:val="uk-UA"/>
        </w:rPr>
      </w:pPr>
    </w:p>
    <w:p w:rsidR="001B4117" w:rsidRPr="00C0462E" w:rsidRDefault="001B4117" w:rsidP="001B4117">
      <w:pPr>
        <w:spacing w:after="0" w:line="360" w:lineRule="auto"/>
        <w:jc w:val="both"/>
        <w:rPr>
          <w:rFonts w:ascii="Times New Roman" w:hAnsi="Times New Roman" w:cs="Times New Roman"/>
          <w:sz w:val="28"/>
          <w:szCs w:val="28"/>
          <w:lang w:val="uk-UA"/>
        </w:rPr>
      </w:pPr>
    </w:p>
    <w:p w:rsidR="001B4117" w:rsidRPr="00C0462E" w:rsidRDefault="001B4117" w:rsidP="00E4278A">
      <w:pPr>
        <w:pStyle w:val="a4"/>
        <w:numPr>
          <w:ilvl w:val="1"/>
          <w:numId w:val="7"/>
        </w:numPr>
        <w:spacing w:after="0" w:line="360" w:lineRule="auto"/>
        <w:ind w:hanging="11"/>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Визначення кислотності та кислотного числа</w:t>
      </w:r>
    </w:p>
    <w:p w:rsidR="001B4117" w:rsidRPr="00C0462E" w:rsidRDefault="001B4117" w:rsidP="001B4117">
      <w:pPr>
        <w:pStyle w:val="a4"/>
        <w:spacing w:after="0" w:line="360" w:lineRule="auto"/>
        <w:jc w:val="both"/>
        <w:rPr>
          <w:rFonts w:ascii="Times New Roman" w:hAnsi="Times New Roman" w:cs="Times New Roman"/>
          <w:sz w:val="28"/>
          <w:szCs w:val="28"/>
          <w:lang w:val="uk-UA"/>
        </w:rPr>
      </w:pPr>
    </w:p>
    <w:p w:rsidR="001B4117" w:rsidRPr="00C0462E" w:rsidRDefault="001B4117" w:rsidP="001B4117">
      <w:pPr>
        <w:pStyle w:val="a4"/>
        <w:spacing w:after="0" w:line="360" w:lineRule="auto"/>
        <w:jc w:val="both"/>
        <w:rPr>
          <w:rFonts w:ascii="Times New Roman" w:hAnsi="Times New Roman" w:cs="Times New Roman"/>
          <w:sz w:val="28"/>
          <w:szCs w:val="28"/>
          <w:lang w:val="uk-UA"/>
        </w:rPr>
      </w:pPr>
    </w:p>
    <w:p w:rsidR="00CE7642" w:rsidRPr="00C0462E" w:rsidRDefault="00CE7642" w:rsidP="001B4117">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За допомогою титратора </w:t>
      </w:r>
      <w:r w:rsidRPr="00C0462E">
        <w:rPr>
          <w:rFonts w:ascii="Times New Roman" w:hAnsi="Times New Roman" w:cs="Times New Roman"/>
          <w:sz w:val="28"/>
          <w:szCs w:val="28"/>
          <w:lang w:val="en-US"/>
        </w:rPr>
        <w:t>SM</w:t>
      </w:r>
      <w:r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lang w:val="en-US"/>
        </w:rPr>
        <w:t>Titrino</w:t>
      </w:r>
      <w:r w:rsidRPr="00C0462E">
        <w:rPr>
          <w:rFonts w:ascii="Times New Roman" w:hAnsi="Times New Roman" w:cs="Times New Roman"/>
          <w:sz w:val="28"/>
          <w:szCs w:val="28"/>
          <w:lang w:val="uk-UA"/>
        </w:rPr>
        <w:t xml:space="preserve"> в дослідницькій лабораторії ЗАО «ЗМЖК»</w:t>
      </w:r>
      <w:r w:rsidR="001B4117" w:rsidRPr="00C0462E">
        <w:rPr>
          <w:rFonts w:ascii="Times New Roman" w:hAnsi="Times New Roman" w:cs="Times New Roman"/>
          <w:sz w:val="28"/>
          <w:szCs w:val="28"/>
          <w:lang w:val="uk-UA"/>
        </w:rPr>
        <w:t>.</w:t>
      </w:r>
    </w:p>
    <w:p w:rsidR="00CE7642" w:rsidRPr="00C0462E" w:rsidRDefault="00CE7642" w:rsidP="001B4117">
      <w:pPr>
        <w:pStyle w:val="a4"/>
        <w:spacing w:after="0" w:line="360" w:lineRule="auto"/>
        <w:ind w:left="0"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Визначення кислотності та кислотного числа . Сутність метода полягає в розчиненні певної маси рослинного масла в розчинниках або суміші розчинників з подальшим титруванням наявних вільних жирних кислот водним або спиртовим розчином гідроксиду калію або гідроксиду натрію</w:t>
      </w:r>
      <w:r w:rsidR="00FB4B79" w:rsidRPr="00C0462E">
        <w:rPr>
          <w:rFonts w:ascii="Times New Roman" w:hAnsi="Times New Roman" w:cs="Times New Roman"/>
          <w:sz w:val="28"/>
          <w:szCs w:val="28"/>
          <w:lang w:val="uk-UA"/>
        </w:rPr>
        <w:t xml:space="preserve"> </w:t>
      </w:r>
      <w:r w:rsidR="00FB4B79" w:rsidRPr="00C0462E">
        <w:rPr>
          <w:rFonts w:ascii="Times New Roman" w:hAnsi="Times New Roman" w:cs="Times New Roman"/>
          <w:sz w:val="28"/>
          <w:szCs w:val="28"/>
        </w:rPr>
        <w:t>[</w:t>
      </w:r>
      <w:r w:rsidR="00FB4B79" w:rsidRPr="00C0462E">
        <w:rPr>
          <w:rFonts w:ascii="Times New Roman" w:hAnsi="Times New Roman" w:cs="Times New Roman"/>
          <w:sz w:val="28"/>
          <w:szCs w:val="28"/>
          <w:lang w:val="en-US"/>
        </w:rPr>
        <w:t>45</w:t>
      </w:r>
      <w:r w:rsidR="001B1E5B" w:rsidRPr="00C0462E">
        <w:rPr>
          <w:rFonts w:ascii="Times New Roman" w:hAnsi="Times New Roman" w:cs="Times New Roman"/>
          <w:sz w:val="28"/>
          <w:szCs w:val="28"/>
        </w:rPr>
        <w:t>, 48</w:t>
      </w:r>
      <w:r w:rsidR="00FB4B79" w:rsidRPr="00C0462E">
        <w:rPr>
          <w:rFonts w:ascii="Times New Roman" w:hAnsi="Times New Roman" w:cs="Times New Roman"/>
          <w:sz w:val="28"/>
          <w:szCs w:val="28"/>
        </w:rPr>
        <w:t>]</w:t>
      </w:r>
      <w:r w:rsidRPr="00C0462E">
        <w:rPr>
          <w:rFonts w:ascii="Times New Roman" w:hAnsi="Times New Roman" w:cs="Times New Roman"/>
          <w:sz w:val="28"/>
          <w:szCs w:val="28"/>
          <w:lang w:val="uk-UA"/>
        </w:rPr>
        <w:t>.</w:t>
      </w:r>
    </w:p>
    <w:p w:rsidR="001B4117" w:rsidRPr="00C0462E" w:rsidRDefault="001B4117" w:rsidP="001B4117">
      <w:pPr>
        <w:pStyle w:val="a4"/>
        <w:spacing w:after="0" w:line="360" w:lineRule="auto"/>
        <w:ind w:left="0" w:firstLine="720"/>
        <w:jc w:val="both"/>
        <w:rPr>
          <w:rFonts w:ascii="Times New Roman" w:hAnsi="Times New Roman" w:cs="Times New Roman"/>
          <w:sz w:val="28"/>
          <w:szCs w:val="28"/>
          <w:lang w:val="uk-UA"/>
        </w:rPr>
      </w:pPr>
    </w:p>
    <w:p w:rsidR="001B4117" w:rsidRPr="00C0462E" w:rsidRDefault="001B4117" w:rsidP="001B4117">
      <w:pPr>
        <w:pStyle w:val="a4"/>
        <w:spacing w:after="0" w:line="360" w:lineRule="auto"/>
        <w:ind w:left="0" w:firstLine="720"/>
        <w:jc w:val="both"/>
        <w:rPr>
          <w:rFonts w:ascii="Times New Roman" w:hAnsi="Times New Roman" w:cs="Times New Roman"/>
          <w:sz w:val="28"/>
          <w:szCs w:val="28"/>
          <w:lang w:val="uk-UA"/>
        </w:rPr>
      </w:pPr>
    </w:p>
    <w:p w:rsidR="001B4117" w:rsidRPr="00C0462E" w:rsidRDefault="001B4117" w:rsidP="00E4278A">
      <w:pPr>
        <w:pStyle w:val="a4"/>
        <w:numPr>
          <w:ilvl w:val="1"/>
          <w:numId w:val="7"/>
        </w:numPr>
        <w:spacing w:after="0" w:line="360" w:lineRule="auto"/>
        <w:ind w:hanging="11"/>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 Визначення жиру</w:t>
      </w:r>
    </w:p>
    <w:p w:rsidR="001B4117" w:rsidRPr="00C0462E" w:rsidRDefault="001B4117" w:rsidP="001B4117">
      <w:pPr>
        <w:pStyle w:val="a4"/>
        <w:spacing w:after="0" w:line="360" w:lineRule="auto"/>
        <w:jc w:val="both"/>
        <w:rPr>
          <w:lang w:val="uk-UA"/>
        </w:rPr>
      </w:pPr>
    </w:p>
    <w:p w:rsidR="001B4117" w:rsidRPr="00C0462E" w:rsidRDefault="001B4117" w:rsidP="001B4117">
      <w:pPr>
        <w:pStyle w:val="a4"/>
        <w:spacing w:after="0" w:line="360" w:lineRule="auto"/>
        <w:jc w:val="both"/>
        <w:rPr>
          <w:lang w:val="uk-UA"/>
        </w:rPr>
      </w:pPr>
    </w:p>
    <w:p w:rsidR="00CE7642" w:rsidRPr="00C0462E" w:rsidRDefault="00CE7642" w:rsidP="001B4117">
      <w:pPr>
        <w:pStyle w:val="a4"/>
        <w:spacing w:after="0" w:line="360" w:lineRule="auto"/>
        <w:ind w:left="0"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Зміст твердого жиру (solid fat content, SFC) - важливий параметр, що впливає на органолептичні властивості готового продукту, що залежить від компонентного складу і температури. У деяких випадках він може служити індикатором заміни натурального жиру на більш дешевий аналог. Виробництво високоякісної продукції як правило включає контроль цього параметра на тій чи іншій стадії приготування.</w:t>
      </w:r>
    </w:p>
    <w:p w:rsidR="00CE7642" w:rsidRPr="00C0462E" w:rsidRDefault="00CE7642" w:rsidP="001B4117">
      <w:pPr>
        <w:pStyle w:val="a4"/>
        <w:spacing w:line="360" w:lineRule="auto"/>
        <w:ind w:left="0"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Відомий спосіб визначення вмісту твердого жиру ГОСТ Р 53158-2008 </w:t>
      </w:r>
      <w:r w:rsidR="004246E8" w:rsidRPr="00C0462E">
        <w:rPr>
          <w:rFonts w:ascii="Times New Roman" w:hAnsi="Times New Roman" w:cs="Times New Roman"/>
          <w:sz w:val="28"/>
          <w:szCs w:val="28"/>
          <w:lang w:val="uk-UA"/>
        </w:rPr>
        <w:t>«</w:t>
      </w:r>
      <w:r w:rsidRPr="00C0462E">
        <w:rPr>
          <w:rFonts w:ascii="Times New Roman" w:hAnsi="Times New Roman" w:cs="Times New Roman"/>
          <w:sz w:val="28"/>
          <w:szCs w:val="28"/>
          <w:lang w:val="uk-UA"/>
        </w:rPr>
        <w:t>Масла рослинні, жири тваринні та продукти їх переробки. Визначення змісту твердого жиру методом імпульсного ядерно-магнітного резонансу</w:t>
      </w:r>
      <w:r w:rsidR="004246E8" w:rsidRPr="00C0462E">
        <w:rPr>
          <w:rFonts w:ascii="Times New Roman" w:hAnsi="Times New Roman" w:cs="Times New Roman"/>
          <w:sz w:val="28"/>
          <w:szCs w:val="28"/>
          <w:lang w:val="uk-UA"/>
        </w:rPr>
        <w:t>»</w:t>
      </w:r>
      <w:r w:rsidRPr="00C0462E">
        <w:rPr>
          <w:rFonts w:ascii="Times New Roman" w:hAnsi="Times New Roman" w:cs="Times New Roman"/>
          <w:sz w:val="28"/>
          <w:szCs w:val="28"/>
          <w:lang w:val="uk-UA"/>
        </w:rPr>
        <w:t xml:space="preserve"> (</w:t>
      </w:r>
      <w:r w:rsidR="004246E8" w:rsidRPr="00C0462E">
        <w:rPr>
          <w:rFonts w:ascii="Times New Roman" w:hAnsi="Times New Roman" w:cs="Times New Roman"/>
          <w:sz w:val="28"/>
          <w:szCs w:val="28"/>
          <w:lang w:val="uk-UA"/>
        </w:rPr>
        <w:t>«</w:t>
      </w:r>
      <w:r w:rsidRPr="00C0462E">
        <w:rPr>
          <w:rFonts w:ascii="Times New Roman" w:hAnsi="Times New Roman" w:cs="Times New Roman"/>
          <w:sz w:val="28"/>
          <w:szCs w:val="28"/>
          <w:lang w:val="uk-UA"/>
        </w:rPr>
        <w:t>непрямий метод</w:t>
      </w:r>
      <w:r w:rsidR="004246E8" w:rsidRPr="00C0462E">
        <w:rPr>
          <w:rFonts w:ascii="Times New Roman" w:hAnsi="Times New Roman" w:cs="Times New Roman"/>
          <w:sz w:val="28"/>
          <w:szCs w:val="28"/>
          <w:lang w:val="uk-UA"/>
        </w:rPr>
        <w:t>»</w:t>
      </w:r>
      <w:r w:rsidRPr="00C0462E">
        <w:rPr>
          <w:rFonts w:ascii="Times New Roman" w:hAnsi="Times New Roman" w:cs="Times New Roman"/>
          <w:sz w:val="28"/>
          <w:szCs w:val="28"/>
          <w:lang w:val="uk-UA"/>
        </w:rPr>
        <w:t>). Метод заснований на порівнянні рівнів сигналу магнітної індукції, виміряних через 70 мікросекунд після поляризую</w:t>
      </w:r>
      <w:r w:rsidR="00244BC6" w:rsidRPr="00C0462E">
        <w:rPr>
          <w:rFonts w:ascii="Times New Roman" w:hAnsi="Times New Roman" w:cs="Times New Roman"/>
          <w:sz w:val="28"/>
          <w:szCs w:val="28"/>
          <w:lang w:val="uk-UA"/>
        </w:rPr>
        <w:t>чого</w:t>
      </w:r>
      <w:r w:rsidRPr="00C0462E">
        <w:rPr>
          <w:rFonts w:ascii="Times New Roman" w:hAnsi="Times New Roman" w:cs="Times New Roman"/>
          <w:sz w:val="28"/>
          <w:szCs w:val="28"/>
          <w:lang w:val="uk-UA"/>
        </w:rPr>
        <w:t xml:space="preserve"> імпульсу, для повністю розплавленого зразка при 60 </w:t>
      </w:r>
      <w:r w:rsidR="008677D5" w:rsidRPr="00C0462E">
        <w:rPr>
          <w:rFonts w:ascii="Times New Roman" w:hAnsi="Times New Roman" w:cs="Times New Roman"/>
          <w:sz w:val="28"/>
          <w:szCs w:val="28"/>
          <w:lang w:val="uk-UA"/>
        </w:rPr>
        <w:t xml:space="preserve"> </w:t>
      </w:r>
      <w:r w:rsidR="005A337E" w:rsidRPr="00C0462E">
        <w:rPr>
          <w:rFonts w:ascii="Times New Roman" w:eastAsia="Times New Roman" w:hAnsi="Times New Roman" w:cs="Times New Roman"/>
          <w:sz w:val="28"/>
          <w:szCs w:val="28"/>
          <w:vertAlign w:val="superscript"/>
          <w:lang w:val="uk-UA" w:eastAsia="ru-RU"/>
        </w:rPr>
        <w:t>°</w:t>
      </w:r>
      <w:r w:rsidRPr="00C0462E">
        <w:rPr>
          <w:rFonts w:ascii="Times New Roman" w:hAnsi="Times New Roman" w:cs="Times New Roman"/>
          <w:sz w:val="28"/>
          <w:szCs w:val="28"/>
          <w:lang w:val="uk-UA"/>
        </w:rPr>
        <w:t>С і зразка після процедури темперирования (що передбачає витримування зразка протягом заданих проміжків часу при декількох температурах відповідно до протоколу вимірювань), а також еталонн</w:t>
      </w:r>
      <w:r w:rsidR="008677D5" w:rsidRPr="00C0462E">
        <w:rPr>
          <w:rFonts w:ascii="Times New Roman" w:hAnsi="Times New Roman" w:cs="Times New Roman"/>
          <w:sz w:val="28"/>
          <w:szCs w:val="28"/>
          <w:lang w:val="uk-UA"/>
        </w:rPr>
        <w:t xml:space="preserve">ої речовини - триолеином при 60 </w:t>
      </w:r>
      <w:r w:rsidR="005A337E" w:rsidRPr="00C0462E">
        <w:rPr>
          <w:rFonts w:ascii="Times New Roman" w:eastAsia="Times New Roman" w:hAnsi="Times New Roman" w:cs="Times New Roman"/>
          <w:sz w:val="28"/>
          <w:szCs w:val="28"/>
          <w:vertAlign w:val="superscript"/>
          <w:lang w:val="uk-UA" w:eastAsia="ru-RU"/>
        </w:rPr>
        <w:t>°</w:t>
      </w:r>
      <w:r w:rsidRPr="00C0462E">
        <w:rPr>
          <w:rFonts w:ascii="Times New Roman" w:hAnsi="Times New Roman" w:cs="Times New Roman"/>
          <w:sz w:val="28"/>
          <w:szCs w:val="28"/>
          <w:lang w:val="uk-UA"/>
        </w:rPr>
        <w:t>С і після темперирования. Зміст твердого жиру обчислюють за формулою</w:t>
      </w:r>
      <w:r w:rsidR="004D60BC" w:rsidRPr="00C0462E">
        <w:rPr>
          <w:rFonts w:ascii="Times New Roman" w:hAnsi="Times New Roman" w:cs="Times New Roman"/>
          <w:sz w:val="28"/>
          <w:szCs w:val="28"/>
          <w:lang w:val="uk-UA"/>
        </w:rPr>
        <w:t xml:space="preserve"> </w:t>
      </w:r>
      <w:r w:rsidR="007601B2" w:rsidRPr="00C0462E">
        <w:rPr>
          <w:rFonts w:ascii="Times New Roman" w:hAnsi="Times New Roman" w:cs="Times New Roman"/>
          <w:sz w:val="28"/>
          <w:szCs w:val="28"/>
          <w:lang w:val="uk-UA"/>
        </w:rPr>
        <w:t>(</w:t>
      </w:r>
      <w:r w:rsidR="004D60BC" w:rsidRPr="00C0462E">
        <w:rPr>
          <w:rFonts w:ascii="Times New Roman" w:hAnsi="Times New Roman" w:cs="Times New Roman"/>
          <w:sz w:val="28"/>
          <w:szCs w:val="28"/>
          <w:lang w:val="uk-UA"/>
        </w:rPr>
        <w:t>2.1</w:t>
      </w:r>
      <w:r w:rsidR="007601B2" w:rsidRPr="00C0462E">
        <w:rPr>
          <w:rFonts w:ascii="Times New Roman" w:hAnsi="Times New Roman" w:cs="Times New Roman"/>
          <w:sz w:val="28"/>
          <w:szCs w:val="28"/>
          <w:lang w:val="uk-UA"/>
        </w:rPr>
        <w:t>)</w:t>
      </w:r>
      <w:r w:rsidR="00AD566C" w:rsidRPr="00C0462E">
        <w:rPr>
          <w:rFonts w:ascii="Times New Roman" w:hAnsi="Times New Roman" w:cs="Times New Roman"/>
          <w:sz w:val="28"/>
          <w:szCs w:val="28"/>
          <w:lang w:val="uk-UA"/>
        </w:rPr>
        <w:t>:</w:t>
      </w:r>
      <w:r w:rsidRPr="00C0462E">
        <w:rPr>
          <w:rFonts w:ascii="Times New Roman" w:hAnsi="Times New Roman" w:cs="Times New Roman"/>
          <w:sz w:val="28"/>
          <w:szCs w:val="28"/>
          <w:lang w:val="uk-UA"/>
        </w:rPr>
        <w:t xml:space="preserve"> </w:t>
      </w:r>
    </w:p>
    <w:p w:rsidR="00CE7642" w:rsidRPr="00C0462E" w:rsidRDefault="00CE7642" w:rsidP="001B4117">
      <w:pPr>
        <w:pStyle w:val="a4"/>
        <w:spacing w:line="360" w:lineRule="auto"/>
        <w:ind w:left="0" w:firstLine="720"/>
        <w:jc w:val="both"/>
        <w:rPr>
          <w:rFonts w:ascii="Times New Roman" w:hAnsi="Times New Roman" w:cs="Times New Roman"/>
          <w:sz w:val="28"/>
          <w:szCs w:val="28"/>
          <w:lang w:val="uk-UA"/>
        </w:rPr>
      </w:pPr>
    </w:p>
    <w:p w:rsidR="00CE7642" w:rsidRPr="00C0462E" w:rsidRDefault="00CE7642" w:rsidP="001B4117">
      <w:pPr>
        <w:pStyle w:val="a4"/>
        <w:spacing w:line="360" w:lineRule="auto"/>
        <w:ind w:left="0"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 </w:t>
      </w:r>
      <w:r w:rsidR="00244BC6" w:rsidRPr="00C0462E">
        <w:rPr>
          <w:rFonts w:ascii="Times New Roman" w:hAnsi="Times New Roman" w:cs="Times New Roman"/>
          <w:noProof/>
          <w:sz w:val="28"/>
          <w:szCs w:val="28"/>
          <w:lang w:eastAsia="ru-RU"/>
        </w:rPr>
        <w:drawing>
          <wp:inline distT="0" distB="0" distL="0" distR="0">
            <wp:extent cx="3393831" cy="675960"/>
            <wp:effectExtent l="0" t="0" r="0" b="0"/>
            <wp:docPr id="27" name="Рисунок 4" descr="http://img.findpatent.ru/img_data/1161/116119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findpatent.ru/img_data/1161/11611963.gif"/>
                    <pic:cNvPicPr>
                      <a:picLocks noChangeAspect="1" noChangeArrowheads="1"/>
                    </pic:cNvPicPr>
                  </pic:nvPicPr>
                  <pic:blipFill rotWithShape="1">
                    <a:blip r:embed="rId11" cstate="print"/>
                    <a:srcRect l="-6520" r="6520"/>
                    <a:stretch/>
                  </pic:blipFill>
                  <pic:spPr bwMode="auto">
                    <a:xfrm>
                      <a:off x="0" y="0"/>
                      <a:ext cx="3395413" cy="676275"/>
                    </a:xfrm>
                    <a:prstGeom prst="rect">
                      <a:avLst/>
                    </a:prstGeom>
                    <a:noFill/>
                    <a:ln w="9525">
                      <a:noFill/>
                      <a:miter lim="800000"/>
                      <a:headEnd/>
                      <a:tailEnd/>
                    </a:ln>
                  </pic:spPr>
                </pic:pic>
              </a:graphicData>
            </a:graphic>
          </wp:inline>
        </w:drawing>
      </w:r>
      <w:r w:rsidR="00C0462E">
        <w:rPr>
          <w:rFonts w:ascii="Times New Roman" w:hAnsi="Times New Roman" w:cs="Times New Roman"/>
          <w:sz w:val="28"/>
          <w:szCs w:val="28"/>
          <w:lang w:val="uk-UA"/>
        </w:rPr>
        <w:t xml:space="preserve">                        </w:t>
      </w:r>
      <w:r w:rsidR="00C0462E" w:rsidRPr="00C0462E">
        <w:rPr>
          <w:rFonts w:ascii="Times New Roman" w:hAnsi="Times New Roman" w:cs="Times New Roman"/>
          <w:sz w:val="28"/>
          <w:szCs w:val="28"/>
          <w:lang w:val="uk-UA"/>
        </w:rPr>
        <w:t xml:space="preserve"> </w:t>
      </w:r>
      <w:r w:rsidR="00390598" w:rsidRPr="00C0462E">
        <w:rPr>
          <w:rFonts w:ascii="Times New Roman" w:hAnsi="Times New Roman" w:cs="Times New Roman"/>
          <w:sz w:val="28"/>
          <w:szCs w:val="28"/>
          <w:lang w:val="uk-UA"/>
        </w:rPr>
        <w:t>(2.1)</w:t>
      </w:r>
    </w:p>
    <w:p w:rsidR="004D60BC" w:rsidRPr="00C0462E" w:rsidRDefault="004D60BC" w:rsidP="001B4117">
      <w:pPr>
        <w:pStyle w:val="a4"/>
        <w:spacing w:line="360" w:lineRule="auto"/>
        <w:ind w:left="0" w:firstLine="720"/>
        <w:jc w:val="both"/>
        <w:rPr>
          <w:rFonts w:ascii="Times New Roman" w:hAnsi="Times New Roman" w:cs="Times New Roman"/>
          <w:sz w:val="28"/>
          <w:szCs w:val="28"/>
          <w:lang w:val="uk-UA"/>
        </w:rPr>
      </w:pPr>
    </w:p>
    <w:p w:rsidR="00CE7642" w:rsidRPr="00C0462E" w:rsidRDefault="00CE7642" w:rsidP="001B4117">
      <w:pPr>
        <w:pStyle w:val="a4"/>
        <w:spacing w:line="360" w:lineRule="auto"/>
        <w:ind w:left="0"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де SFC - зміст твердого жиру в процентах;</w:t>
      </w:r>
    </w:p>
    <w:p w:rsidR="00CE7642" w:rsidRPr="00C0462E" w:rsidRDefault="00CE7642" w:rsidP="001B4117">
      <w:pPr>
        <w:pStyle w:val="a4"/>
        <w:spacing w:line="360" w:lineRule="auto"/>
        <w:ind w:left="0"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en-US"/>
        </w:rPr>
        <w:t>S</w:t>
      </w:r>
      <w:r w:rsidRPr="00C0462E">
        <w:rPr>
          <w:rFonts w:ascii="Times New Roman" w:hAnsi="Times New Roman" w:cs="Times New Roman"/>
          <w:sz w:val="28"/>
          <w:szCs w:val="28"/>
          <w:vertAlign w:val="superscript"/>
          <w:lang w:val="en-US"/>
        </w:rPr>
        <w:t>R</w:t>
      </w:r>
      <w:r w:rsidRPr="00C0462E">
        <w:rPr>
          <w:rFonts w:ascii="Times New Roman" w:hAnsi="Times New Roman" w:cs="Times New Roman"/>
          <w:sz w:val="28"/>
          <w:szCs w:val="28"/>
        </w:rPr>
        <w:t>60</w:t>
      </w:r>
      <w:proofErr w:type="gramStart"/>
      <w:r w:rsidRPr="00C0462E">
        <w:rPr>
          <w:rFonts w:ascii="Times New Roman" w:hAnsi="Times New Roman" w:cs="Times New Roman"/>
          <w:sz w:val="28"/>
          <w:szCs w:val="28"/>
          <w:lang w:val="uk-UA"/>
        </w:rPr>
        <w:t>  -</w:t>
      </w:r>
      <w:proofErr w:type="gramEnd"/>
      <w:r w:rsidRPr="00C0462E">
        <w:rPr>
          <w:rFonts w:ascii="Times New Roman" w:hAnsi="Times New Roman" w:cs="Times New Roman"/>
          <w:sz w:val="28"/>
          <w:szCs w:val="28"/>
          <w:lang w:val="uk-UA"/>
        </w:rPr>
        <w:t xml:space="preserve"> сигнал S2 триоле</w:t>
      </w:r>
      <w:r w:rsidR="00244BC6" w:rsidRPr="00C0462E">
        <w:rPr>
          <w:rFonts w:ascii="Times New Roman" w:hAnsi="Times New Roman" w:cs="Times New Roman"/>
          <w:sz w:val="28"/>
          <w:szCs w:val="28"/>
          <w:lang w:val="uk-UA"/>
        </w:rPr>
        <w:t>ї</w:t>
      </w:r>
      <w:r w:rsidR="007601B2" w:rsidRPr="00C0462E">
        <w:rPr>
          <w:rFonts w:ascii="Times New Roman" w:hAnsi="Times New Roman" w:cs="Times New Roman"/>
          <w:sz w:val="28"/>
          <w:szCs w:val="28"/>
          <w:lang w:val="uk-UA"/>
        </w:rPr>
        <w:t xml:space="preserve">на при 60 </w:t>
      </w:r>
      <w:r w:rsidR="005A337E"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cs="Times New Roman"/>
          <w:sz w:val="28"/>
          <w:szCs w:val="28"/>
          <w:lang w:val="uk-UA"/>
        </w:rPr>
        <w:t>С;</w:t>
      </w:r>
    </w:p>
    <w:p w:rsidR="00CE7642" w:rsidRPr="00C0462E" w:rsidRDefault="00CE7642" w:rsidP="001B4117">
      <w:pPr>
        <w:pStyle w:val="a4"/>
        <w:spacing w:line="360" w:lineRule="auto"/>
        <w:ind w:left="0"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w:t>
      </w:r>
      <w:r w:rsidRPr="00C0462E">
        <w:rPr>
          <w:rFonts w:ascii="Times New Roman" w:hAnsi="Times New Roman" w:cs="Times New Roman"/>
          <w:sz w:val="28"/>
          <w:szCs w:val="28"/>
          <w:lang w:val="en-US"/>
        </w:rPr>
        <w:t>S</w:t>
      </w:r>
      <w:r w:rsidRPr="00C0462E">
        <w:rPr>
          <w:rFonts w:ascii="Times New Roman" w:hAnsi="Times New Roman" w:cs="Times New Roman"/>
          <w:sz w:val="28"/>
          <w:szCs w:val="28"/>
          <w:vertAlign w:val="superscript"/>
          <w:lang w:val="en-US"/>
        </w:rPr>
        <w:t>R</w:t>
      </w:r>
      <w:r w:rsidRPr="00C0462E">
        <w:rPr>
          <w:rFonts w:ascii="Times New Roman" w:hAnsi="Times New Roman" w:cs="Times New Roman"/>
          <w:sz w:val="28"/>
          <w:szCs w:val="28"/>
          <w:lang w:val="en-US"/>
        </w:rPr>
        <w:t>T</w:t>
      </w:r>
      <w:r w:rsidRPr="00C0462E">
        <w:rPr>
          <w:rFonts w:ascii="Times New Roman" w:hAnsi="Times New Roman" w:cs="Times New Roman"/>
          <w:sz w:val="28"/>
          <w:szCs w:val="28"/>
          <w:lang w:val="uk-UA"/>
        </w:rPr>
        <w:t> - сигнал S2 триоле</w:t>
      </w:r>
      <w:r w:rsidR="00244BC6" w:rsidRPr="00C0462E">
        <w:rPr>
          <w:rFonts w:ascii="Times New Roman" w:hAnsi="Times New Roman" w:cs="Times New Roman"/>
          <w:sz w:val="28"/>
          <w:szCs w:val="28"/>
          <w:lang w:val="uk-UA"/>
        </w:rPr>
        <w:t>ї</w:t>
      </w:r>
      <w:r w:rsidRPr="00C0462E">
        <w:rPr>
          <w:rFonts w:ascii="Times New Roman" w:hAnsi="Times New Roman" w:cs="Times New Roman"/>
          <w:sz w:val="28"/>
          <w:szCs w:val="28"/>
          <w:lang w:val="uk-UA"/>
        </w:rPr>
        <w:t>на після темперирован</w:t>
      </w:r>
      <w:r w:rsidR="00244BC6" w:rsidRPr="00C0462E">
        <w:rPr>
          <w:rFonts w:ascii="Times New Roman" w:hAnsi="Times New Roman" w:cs="Times New Roman"/>
          <w:sz w:val="28"/>
          <w:szCs w:val="28"/>
          <w:lang w:val="uk-UA"/>
        </w:rPr>
        <w:t>н</w:t>
      </w:r>
      <w:r w:rsidRPr="00C0462E">
        <w:rPr>
          <w:rFonts w:ascii="Times New Roman" w:hAnsi="Times New Roman" w:cs="Times New Roman"/>
          <w:sz w:val="28"/>
          <w:szCs w:val="28"/>
          <w:lang w:val="uk-UA"/>
        </w:rPr>
        <w:t>я;</w:t>
      </w:r>
    </w:p>
    <w:p w:rsidR="00CE7642" w:rsidRPr="00C0462E" w:rsidRDefault="008677D5" w:rsidP="001B4117">
      <w:pPr>
        <w:pStyle w:val="a4"/>
        <w:spacing w:line="360" w:lineRule="auto"/>
        <w:ind w:left="0"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S60 - сигнал S2 зразка при 60 </w:t>
      </w:r>
      <w:r w:rsidR="005A337E" w:rsidRPr="00C0462E">
        <w:rPr>
          <w:rFonts w:ascii="Times New Roman" w:eastAsia="Times New Roman" w:hAnsi="Times New Roman" w:cs="Times New Roman"/>
          <w:sz w:val="28"/>
          <w:szCs w:val="28"/>
          <w:vertAlign w:val="superscript"/>
          <w:lang w:eastAsia="ru-RU"/>
        </w:rPr>
        <w:t>°</w:t>
      </w:r>
      <w:r w:rsidR="00CE7642" w:rsidRPr="00C0462E">
        <w:rPr>
          <w:rFonts w:ascii="Times New Roman" w:hAnsi="Times New Roman" w:cs="Times New Roman"/>
          <w:sz w:val="28"/>
          <w:szCs w:val="28"/>
          <w:lang w:val="uk-UA"/>
        </w:rPr>
        <w:t>С;</w:t>
      </w:r>
    </w:p>
    <w:p w:rsidR="00CE7642" w:rsidRPr="00C0462E" w:rsidRDefault="00CE7642" w:rsidP="001B4117">
      <w:pPr>
        <w:pStyle w:val="a4"/>
        <w:spacing w:line="360" w:lineRule="auto"/>
        <w:ind w:left="0" w:firstLine="720"/>
        <w:jc w:val="both"/>
        <w:rPr>
          <w:rFonts w:ascii="Times New Roman" w:hAnsi="Times New Roman" w:cs="Times New Roman"/>
          <w:sz w:val="28"/>
          <w:szCs w:val="28"/>
        </w:rPr>
      </w:pPr>
      <w:r w:rsidRPr="00C0462E">
        <w:rPr>
          <w:rFonts w:ascii="Times New Roman" w:hAnsi="Times New Roman" w:cs="Times New Roman"/>
          <w:sz w:val="28"/>
          <w:szCs w:val="28"/>
          <w:lang w:val="uk-UA"/>
        </w:rPr>
        <w:t>ST - сигнал S2 зразка після темперирован</w:t>
      </w:r>
      <w:r w:rsidR="00244BC6" w:rsidRPr="00C0462E">
        <w:rPr>
          <w:rFonts w:ascii="Times New Roman" w:hAnsi="Times New Roman" w:cs="Times New Roman"/>
          <w:sz w:val="28"/>
          <w:szCs w:val="28"/>
          <w:lang w:val="uk-UA"/>
        </w:rPr>
        <w:t>н</w:t>
      </w:r>
      <w:r w:rsidRPr="00C0462E">
        <w:rPr>
          <w:rFonts w:ascii="Times New Roman" w:hAnsi="Times New Roman" w:cs="Times New Roman"/>
          <w:sz w:val="28"/>
          <w:szCs w:val="28"/>
          <w:lang w:val="uk-UA"/>
        </w:rPr>
        <w:t>я</w:t>
      </w:r>
      <w:r w:rsidR="001B1E5B" w:rsidRPr="00C0462E">
        <w:rPr>
          <w:rFonts w:ascii="Times New Roman" w:hAnsi="Times New Roman" w:cs="Times New Roman"/>
          <w:sz w:val="28"/>
          <w:szCs w:val="28"/>
        </w:rPr>
        <w:t xml:space="preserve"> [46, 49]</w:t>
      </w:r>
      <w:r w:rsidRPr="00C0462E">
        <w:rPr>
          <w:rFonts w:ascii="Times New Roman" w:hAnsi="Times New Roman" w:cs="Times New Roman"/>
          <w:sz w:val="28"/>
          <w:szCs w:val="28"/>
          <w:lang w:val="uk-UA"/>
        </w:rPr>
        <w:t>.</w:t>
      </w:r>
    </w:p>
    <w:p w:rsidR="00CE7642" w:rsidRPr="00C0462E" w:rsidRDefault="00CE7642" w:rsidP="001B4117">
      <w:pPr>
        <w:pStyle w:val="a4"/>
        <w:spacing w:line="360" w:lineRule="auto"/>
        <w:jc w:val="both"/>
        <w:rPr>
          <w:rFonts w:ascii="Times New Roman" w:hAnsi="Times New Roman" w:cs="Times New Roman"/>
          <w:sz w:val="28"/>
          <w:szCs w:val="28"/>
        </w:rPr>
      </w:pPr>
    </w:p>
    <w:p w:rsidR="00CE7642" w:rsidRPr="00C0462E" w:rsidRDefault="00CE7642" w:rsidP="00CE7642">
      <w:pPr>
        <w:pStyle w:val="a4"/>
        <w:jc w:val="both"/>
      </w:pPr>
    </w:p>
    <w:p w:rsidR="00244BC6" w:rsidRPr="00C0462E" w:rsidRDefault="00244BC6" w:rsidP="00E4278A">
      <w:pPr>
        <w:pStyle w:val="a4"/>
        <w:numPr>
          <w:ilvl w:val="1"/>
          <w:numId w:val="7"/>
        </w:numPr>
        <w:ind w:hanging="11"/>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 В</w:t>
      </w:r>
      <w:r w:rsidRPr="00C0462E">
        <w:rPr>
          <w:rFonts w:ascii="Times New Roman" w:hAnsi="Times New Roman" w:cs="Times New Roman"/>
          <w:sz w:val="28"/>
          <w:szCs w:val="28"/>
        </w:rPr>
        <w:t xml:space="preserve">изначення вологості </w:t>
      </w:r>
    </w:p>
    <w:p w:rsidR="00244BC6" w:rsidRPr="00C0462E" w:rsidRDefault="00244BC6" w:rsidP="00244BC6">
      <w:pPr>
        <w:pStyle w:val="a4"/>
        <w:rPr>
          <w:rFonts w:ascii="Times New Roman" w:hAnsi="Times New Roman" w:cs="Times New Roman"/>
          <w:sz w:val="28"/>
          <w:szCs w:val="28"/>
          <w:lang w:val="uk-UA"/>
        </w:rPr>
      </w:pPr>
    </w:p>
    <w:p w:rsidR="00244BC6" w:rsidRPr="00C0462E" w:rsidRDefault="00244BC6" w:rsidP="00244BC6">
      <w:pPr>
        <w:pStyle w:val="a4"/>
        <w:rPr>
          <w:rFonts w:ascii="Times New Roman" w:hAnsi="Times New Roman" w:cs="Times New Roman"/>
          <w:sz w:val="28"/>
          <w:szCs w:val="28"/>
          <w:lang w:val="uk-UA"/>
        </w:rPr>
      </w:pPr>
    </w:p>
    <w:p w:rsidR="00CE7642" w:rsidRPr="00C0462E" w:rsidRDefault="00CE7642" w:rsidP="00244BC6">
      <w:pPr>
        <w:pStyle w:val="a4"/>
        <w:spacing w:after="0" w:line="360" w:lineRule="auto"/>
        <w:ind w:left="0"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За допомогою </w:t>
      </w:r>
      <w:r w:rsidRPr="00C0462E">
        <w:rPr>
          <w:rFonts w:ascii="Times New Roman" w:hAnsi="Times New Roman" w:cs="Times New Roman"/>
          <w:sz w:val="28"/>
          <w:szCs w:val="28"/>
        </w:rPr>
        <w:t xml:space="preserve">аналізатора вологи </w:t>
      </w:r>
      <w:r w:rsidRPr="00C0462E">
        <w:rPr>
          <w:rFonts w:ascii="Times New Roman" w:hAnsi="Times New Roman" w:cs="Times New Roman"/>
          <w:sz w:val="28"/>
          <w:szCs w:val="28"/>
          <w:lang w:val="uk-UA"/>
        </w:rPr>
        <w:t>виробництва фірми «Mettler T</w:t>
      </w:r>
      <w:r w:rsidRPr="00C0462E">
        <w:rPr>
          <w:rFonts w:ascii="Times New Roman" w:hAnsi="Times New Roman" w:cs="Times New Roman"/>
          <w:sz w:val="28"/>
          <w:szCs w:val="28"/>
          <w:lang w:val="en-US"/>
        </w:rPr>
        <w:t>oledo</w:t>
      </w:r>
      <w:r w:rsidRPr="00C0462E">
        <w:rPr>
          <w:rFonts w:ascii="Times New Roman" w:hAnsi="Times New Roman" w:cs="Times New Roman"/>
          <w:sz w:val="28"/>
          <w:szCs w:val="28"/>
          <w:lang w:val="uk-UA"/>
        </w:rPr>
        <w:t>» в дослідницькій лабораторії ЗАО «ЗМЖК»</w:t>
      </w:r>
      <w:r w:rsidR="00244BC6" w:rsidRPr="00C0462E">
        <w:rPr>
          <w:rFonts w:ascii="Times New Roman" w:hAnsi="Times New Roman" w:cs="Times New Roman"/>
          <w:sz w:val="28"/>
          <w:szCs w:val="28"/>
          <w:lang w:val="uk-UA"/>
        </w:rPr>
        <w:t>.</w:t>
      </w:r>
    </w:p>
    <w:p w:rsidR="00CE7642" w:rsidRPr="00C0462E" w:rsidRDefault="00CE7642" w:rsidP="00244BC6">
      <w:pPr>
        <w:spacing w:after="0" w:line="360" w:lineRule="auto"/>
        <w:ind w:firstLine="708"/>
        <w:jc w:val="both"/>
        <w:rPr>
          <w:rFonts w:ascii="Times New Roman" w:hAnsi="Times New Roman" w:cs="Times New Roman"/>
          <w:sz w:val="28"/>
          <w:szCs w:val="28"/>
        </w:rPr>
      </w:pPr>
      <w:r w:rsidRPr="00C0462E">
        <w:rPr>
          <w:rFonts w:ascii="Times New Roman" w:hAnsi="Times New Roman" w:cs="Times New Roman"/>
          <w:sz w:val="28"/>
          <w:szCs w:val="28"/>
        </w:rPr>
        <w:t>Для визначення вологості традиційно використовуються сушильну шафу, ваги і ексікатор.</w:t>
      </w:r>
      <w:r w:rsidR="00244BC6" w:rsidRPr="00C0462E">
        <w:rPr>
          <w:rFonts w:ascii="Times New Roman" w:hAnsi="Times New Roman" w:cs="Times New Roman"/>
          <w:sz w:val="28"/>
          <w:szCs w:val="28"/>
          <w:lang w:val="uk-UA"/>
        </w:rPr>
        <w:t xml:space="preserve"> </w:t>
      </w:r>
      <w:proofErr w:type="gramStart"/>
      <w:r w:rsidRPr="00C0462E">
        <w:rPr>
          <w:rFonts w:ascii="Times New Roman" w:hAnsi="Times New Roman" w:cs="Times New Roman"/>
          <w:sz w:val="28"/>
          <w:szCs w:val="28"/>
        </w:rPr>
        <w:t>В бюкс, доведений до постійної маси, поміщається зразок і витримується в сушильній шафі до повного видалення вологи, яке визначається за допомогою ваг.</w:t>
      </w:r>
      <w:proofErr w:type="gramEnd"/>
      <w:r w:rsidRPr="00C0462E">
        <w:rPr>
          <w:rFonts w:ascii="Times New Roman" w:hAnsi="Times New Roman" w:cs="Times New Roman"/>
          <w:sz w:val="28"/>
          <w:szCs w:val="28"/>
        </w:rPr>
        <w:t xml:space="preserve"> Для цього через певні інтервали часу бюкси з сушильної шафи виймають і поміщають в ексикатор для охолодження, а з ексикатора переносять на чашку ваг. </w:t>
      </w:r>
      <w:proofErr w:type="gramStart"/>
      <w:r w:rsidRPr="00C0462E">
        <w:rPr>
          <w:rFonts w:ascii="Times New Roman" w:hAnsi="Times New Roman" w:cs="Times New Roman"/>
          <w:sz w:val="28"/>
          <w:szCs w:val="28"/>
        </w:rPr>
        <w:t>П</w:t>
      </w:r>
      <w:proofErr w:type="gramEnd"/>
      <w:r w:rsidRPr="00C0462E">
        <w:rPr>
          <w:rFonts w:ascii="Times New Roman" w:hAnsi="Times New Roman" w:cs="Times New Roman"/>
          <w:sz w:val="28"/>
          <w:szCs w:val="28"/>
        </w:rPr>
        <w:t xml:space="preserve">ісля чого процедура сушки-охолодження і зважування кілька разів повторюється до досягнення постійної маси зразка. У </w:t>
      </w:r>
      <w:proofErr w:type="gramStart"/>
      <w:r w:rsidRPr="00C0462E">
        <w:rPr>
          <w:rFonts w:ascii="Times New Roman" w:hAnsi="Times New Roman" w:cs="Times New Roman"/>
          <w:sz w:val="28"/>
          <w:szCs w:val="28"/>
        </w:rPr>
        <w:t>п</w:t>
      </w:r>
      <w:proofErr w:type="gramEnd"/>
      <w:r w:rsidRPr="00C0462E">
        <w:rPr>
          <w:rFonts w:ascii="Times New Roman" w:hAnsi="Times New Roman" w:cs="Times New Roman"/>
          <w:sz w:val="28"/>
          <w:szCs w:val="28"/>
        </w:rPr>
        <w:t>ідсумку, такий метод визначення вмісту вологи займає дуже багато часу, а постійні переміщення бюкса і ручна запис всіх проміжних вимірювань часто призводять до помилок в результатах.</w:t>
      </w:r>
    </w:p>
    <w:p w:rsidR="00CE7642" w:rsidRPr="00C0462E" w:rsidRDefault="00CE7642" w:rsidP="00244BC6">
      <w:pPr>
        <w:spacing w:after="0" w:line="360" w:lineRule="auto"/>
        <w:ind w:firstLine="708"/>
        <w:jc w:val="both"/>
        <w:rPr>
          <w:rFonts w:ascii="Times New Roman" w:hAnsi="Times New Roman" w:cs="Times New Roman"/>
          <w:sz w:val="28"/>
          <w:szCs w:val="28"/>
        </w:rPr>
      </w:pPr>
      <w:r w:rsidRPr="00C0462E">
        <w:rPr>
          <w:rFonts w:ascii="Times New Roman" w:hAnsi="Times New Roman" w:cs="Times New Roman"/>
          <w:sz w:val="28"/>
          <w:szCs w:val="28"/>
        </w:rPr>
        <w:t>Аналізатор вологості прискорює і спрощує процес визначення вологи. Аналіз за допомогою аналізатора вологості займа</w:t>
      </w:r>
      <w:proofErr w:type="gramStart"/>
      <w:r w:rsidRPr="00C0462E">
        <w:rPr>
          <w:rFonts w:ascii="Times New Roman" w:hAnsi="Times New Roman" w:cs="Times New Roman"/>
          <w:sz w:val="28"/>
          <w:szCs w:val="28"/>
        </w:rPr>
        <w:t>є,</w:t>
      </w:r>
      <w:proofErr w:type="gramEnd"/>
      <w:r w:rsidRPr="00C0462E">
        <w:rPr>
          <w:rFonts w:ascii="Times New Roman" w:hAnsi="Times New Roman" w:cs="Times New Roman"/>
          <w:sz w:val="28"/>
          <w:szCs w:val="28"/>
        </w:rPr>
        <w:t xml:space="preserve"> як правило, не більше 10-15 хвилин.</w:t>
      </w:r>
    </w:p>
    <w:p w:rsidR="00CE7642" w:rsidRPr="00C0462E" w:rsidRDefault="00CE7642" w:rsidP="00244BC6">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rPr>
        <w:t xml:space="preserve">Принцип роботи аналізатора вологості також заснований на </w:t>
      </w:r>
      <w:r w:rsidR="00244BC6" w:rsidRPr="00C0462E">
        <w:rPr>
          <w:rFonts w:ascii="Times New Roman" w:hAnsi="Times New Roman" w:cs="Times New Roman"/>
          <w:sz w:val="28"/>
          <w:szCs w:val="28"/>
          <w:lang w:val="uk-UA"/>
        </w:rPr>
        <w:t>т</w:t>
      </w:r>
      <w:r w:rsidRPr="00C0462E">
        <w:rPr>
          <w:rFonts w:ascii="Times New Roman" w:hAnsi="Times New Roman" w:cs="Times New Roman"/>
          <w:sz w:val="28"/>
          <w:szCs w:val="28"/>
        </w:rPr>
        <w:t>ермогравіметричн</w:t>
      </w:r>
      <w:r w:rsidR="00244BC6" w:rsidRPr="00C0462E">
        <w:rPr>
          <w:rFonts w:ascii="Times New Roman" w:hAnsi="Times New Roman" w:cs="Times New Roman"/>
          <w:sz w:val="28"/>
          <w:szCs w:val="28"/>
          <w:lang w:val="uk-UA"/>
        </w:rPr>
        <w:t>ому</w:t>
      </w:r>
      <w:r w:rsidRPr="00C0462E">
        <w:rPr>
          <w:rFonts w:ascii="Times New Roman" w:hAnsi="Times New Roman" w:cs="Times New Roman"/>
          <w:sz w:val="28"/>
          <w:szCs w:val="28"/>
        </w:rPr>
        <w:t xml:space="preserve"> методі. Аналізатор вологості складається з вагового модуля (вбудовані ваги) і нагрівального модуля</w:t>
      </w:r>
      <w:r w:rsidR="001B1E5B" w:rsidRPr="00C0462E">
        <w:rPr>
          <w:rFonts w:ascii="Times New Roman" w:hAnsi="Times New Roman" w:cs="Times New Roman"/>
          <w:sz w:val="28"/>
          <w:szCs w:val="28"/>
        </w:rPr>
        <w:t xml:space="preserve"> [47, 50, 51]</w:t>
      </w:r>
      <w:r w:rsidRPr="00C0462E">
        <w:rPr>
          <w:rFonts w:ascii="Times New Roman" w:hAnsi="Times New Roman" w:cs="Times New Roman"/>
          <w:sz w:val="28"/>
          <w:szCs w:val="28"/>
        </w:rPr>
        <w:t>.</w:t>
      </w:r>
    </w:p>
    <w:p w:rsidR="00E739D0" w:rsidRPr="00C0462E" w:rsidRDefault="00E739D0" w:rsidP="00244BC6">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rPr>
        <w:lastRenderedPageBreak/>
        <w:t>2.</w:t>
      </w:r>
      <w:r w:rsidR="00CF44EE" w:rsidRPr="00C0462E">
        <w:rPr>
          <w:rFonts w:ascii="Times New Roman" w:hAnsi="Times New Roman" w:cs="Times New Roman"/>
          <w:sz w:val="28"/>
          <w:szCs w:val="28"/>
          <w:lang w:val="uk-UA"/>
        </w:rPr>
        <w:t>6</w:t>
      </w:r>
      <w:r w:rsidRPr="00C0462E">
        <w:rPr>
          <w:rFonts w:ascii="Times New Roman" w:hAnsi="Times New Roman" w:cs="Times New Roman"/>
          <w:sz w:val="28"/>
          <w:szCs w:val="28"/>
        </w:rPr>
        <w:t xml:space="preserve"> </w:t>
      </w:r>
      <w:r w:rsidR="005C06B3"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rPr>
        <w:t xml:space="preserve">Статистична обробка </w:t>
      </w:r>
      <w:r w:rsidR="00244BC6" w:rsidRPr="00C0462E">
        <w:rPr>
          <w:rFonts w:ascii="Times New Roman" w:hAnsi="Times New Roman" w:cs="Times New Roman"/>
          <w:sz w:val="28"/>
          <w:szCs w:val="28"/>
          <w:lang w:val="uk-UA"/>
        </w:rPr>
        <w:t xml:space="preserve">отриманих </w:t>
      </w:r>
      <w:r w:rsidRPr="00C0462E">
        <w:rPr>
          <w:rFonts w:ascii="Times New Roman" w:hAnsi="Times New Roman" w:cs="Times New Roman"/>
          <w:sz w:val="28"/>
          <w:szCs w:val="28"/>
        </w:rPr>
        <w:t xml:space="preserve">показників </w:t>
      </w:r>
    </w:p>
    <w:p w:rsidR="00E739D0" w:rsidRPr="00C0462E" w:rsidRDefault="00E739D0" w:rsidP="00244BC6">
      <w:pPr>
        <w:spacing w:after="0" w:line="360" w:lineRule="auto"/>
        <w:ind w:firstLine="708"/>
        <w:jc w:val="both"/>
        <w:rPr>
          <w:rFonts w:ascii="Times New Roman" w:hAnsi="Times New Roman" w:cs="Times New Roman"/>
          <w:sz w:val="28"/>
          <w:szCs w:val="28"/>
          <w:lang w:val="uk-UA"/>
        </w:rPr>
      </w:pPr>
    </w:p>
    <w:p w:rsidR="00244BC6" w:rsidRPr="00C0462E" w:rsidRDefault="00244BC6" w:rsidP="00244BC6">
      <w:pPr>
        <w:spacing w:after="0" w:line="360" w:lineRule="auto"/>
        <w:ind w:firstLine="708"/>
        <w:jc w:val="both"/>
        <w:rPr>
          <w:rFonts w:ascii="Times New Roman" w:hAnsi="Times New Roman" w:cs="Times New Roman"/>
          <w:sz w:val="28"/>
          <w:szCs w:val="28"/>
          <w:lang w:val="uk-UA"/>
        </w:rPr>
      </w:pPr>
    </w:p>
    <w:p w:rsidR="00E739D0" w:rsidRPr="00C0462E" w:rsidRDefault="00E739D0" w:rsidP="00E739D0">
      <w:pPr>
        <w:pStyle w:val="af2"/>
        <w:spacing w:line="360" w:lineRule="auto"/>
        <w:ind w:right="23" w:firstLine="708"/>
        <w:jc w:val="both"/>
        <w:rPr>
          <w:sz w:val="28"/>
          <w:szCs w:val="28"/>
          <w:lang w:val="uk-UA"/>
        </w:rPr>
      </w:pPr>
      <w:r w:rsidRPr="00C0462E">
        <w:rPr>
          <w:sz w:val="28"/>
          <w:szCs w:val="28"/>
          <w:lang w:val="uk-UA"/>
        </w:rPr>
        <w:t xml:space="preserve">Для обробки результатів експерименту широко застосовують математичні методи, що дозволяють точно характеризувати ті або інші явища і виражати за допомогою математичних формул різноманітні зв'язки і залежності між ними. При проведенні експериментів і наукових спостережень виникає необхідність у виявленні таких закономірностей, що звичайно сховані випадковою формою свого прояву. Для надійності наукових рекомендацій потрібно визначити вірогідність результатів тих досліджень, на основі яких даються рекомендації. Ці задачі вирішують математичний аналіз, використання досягнень сучасної біометрії – науки про способи застосування принципів й методів теорії ймовірності і математичної статистики в біології. Розуміння й облік статистичних закономірностей допомагає експериментально скласти методично обґрунтований план дослідів і вірно провести їх </w:t>
      </w:r>
      <w:r w:rsidRPr="00C0462E">
        <w:rPr>
          <w:rStyle w:val="FontStyle14"/>
          <w:sz w:val="28"/>
          <w:szCs w:val="28"/>
          <w:lang w:val="uk-UA" w:eastAsia="uk-UA"/>
        </w:rPr>
        <w:t>[</w:t>
      </w:r>
      <w:r w:rsidR="009A3536" w:rsidRPr="00C0462E">
        <w:rPr>
          <w:rStyle w:val="FontStyle14"/>
          <w:sz w:val="28"/>
          <w:szCs w:val="28"/>
          <w:lang w:val="uk-UA" w:eastAsia="uk-UA"/>
        </w:rPr>
        <w:t>7</w:t>
      </w:r>
      <w:r w:rsidR="001B1E5B" w:rsidRPr="00C0462E">
        <w:rPr>
          <w:rStyle w:val="FontStyle14"/>
          <w:sz w:val="28"/>
          <w:szCs w:val="28"/>
          <w:lang w:val="uk-UA" w:eastAsia="uk-UA"/>
        </w:rPr>
        <w:t>2</w:t>
      </w:r>
      <w:r w:rsidRPr="00C0462E">
        <w:rPr>
          <w:rStyle w:val="FontStyle14"/>
          <w:sz w:val="28"/>
          <w:szCs w:val="28"/>
          <w:lang w:val="uk-UA" w:eastAsia="uk-UA"/>
        </w:rPr>
        <w:t>].</w:t>
      </w:r>
    </w:p>
    <w:p w:rsidR="00E739D0" w:rsidRPr="00C0462E" w:rsidRDefault="00E739D0" w:rsidP="00E739D0">
      <w:pPr>
        <w:pStyle w:val="af2"/>
        <w:spacing w:line="360" w:lineRule="auto"/>
        <w:ind w:right="23" w:firstLine="720"/>
        <w:jc w:val="both"/>
        <w:rPr>
          <w:sz w:val="28"/>
          <w:szCs w:val="28"/>
          <w:lang w:val="uk-UA"/>
        </w:rPr>
      </w:pPr>
      <w:r w:rsidRPr="00C0462E">
        <w:rPr>
          <w:sz w:val="28"/>
          <w:szCs w:val="28"/>
          <w:lang w:val="uk-UA"/>
        </w:rPr>
        <w:t>Одна з основних задач статистичної обробки експериментальних даних це знайти показники, що характеризують особливості емпіричних сукупностей (груп) і що дають можливість порівняти їх один з одним. Групові властивості є в групи, але їх немає у окремих представників. Групи починаються вже з двох об'єктів. Біометрія вивчає середній рівень групи з достатньою визначеністю</w:t>
      </w:r>
      <w:r w:rsidRPr="00C0462E">
        <w:rPr>
          <w:rStyle w:val="FontStyle14"/>
          <w:sz w:val="28"/>
          <w:szCs w:val="28"/>
          <w:lang w:val="uk-UA" w:eastAsia="uk-UA"/>
        </w:rPr>
        <w:t>.</w:t>
      </w:r>
    </w:p>
    <w:p w:rsidR="00E739D0" w:rsidRPr="00C0462E" w:rsidRDefault="00E739D0" w:rsidP="00E739D0">
      <w:pPr>
        <w:pStyle w:val="af2"/>
        <w:spacing w:line="360" w:lineRule="auto"/>
        <w:ind w:right="23" w:firstLine="720"/>
        <w:jc w:val="both"/>
        <w:rPr>
          <w:sz w:val="28"/>
          <w:szCs w:val="28"/>
          <w:lang w:val="uk-UA"/>
        </w:rPr>
      </w:pPr>
      <w:r w:rsidRPr="00C0462E">
        <w:rPr>
          <w:sz w:val="28"/>
          <w:szCs w:val="28"/>
          <w:lang w:val="uk-UA"/>
        </w:rPr>
        <w:t>Середні величини слід обчислювати таким чином, щоб сумарна дія вирівняних значень ознаки дорівнювала б сумарній дії отриманих у експерименті неусереднених значень. Дотримання принципу єдності сумарної дії свідчить про вірність вибору того чи іншого середовища. Якщо сума усереднених значень не дорівнює сумі первісних фактичних значень. то це значить, що або середня обрана невірно, або при розрахунках були припущені помилки.</w:t>
      </w:r>
      <w:r w:rsidRPr="00C0462E">
        <w:rPr>
          <w:sz w:val="28"/>
          <w:szCs w:val="28"/>
        </w:rPr>
        <w:t xml:space="preserve"> </w:t>
      </w:r>
      <w:r w:rsidRPr="00C0462E">
        <w:rPr>
          <w:sz w:val="28"/>
          <w:szCs w:val="28"/>
          <w:lang w:val="uk-UA"/>
        </w:rPr>
        <w:t xml:space="preserve">Практично в більшості біологічних експериментів досить розрахувати середню арифметичну </w:t>
      </w:r>
      <w:r w:rsidRPr="00C0462E">
        <w:rPr>
          <w:rStyle w:val="FontStyle14"/>
          <w:sz w:val="28"/>
          <w:szCs w:val="28"/>
          <w:lang w:val="uk-UA" w:eastAsia="uk-UA"/>
        </w:rPr>
        <w:t>[</w:t>
      </w:r>
      <w:r w:rsidR="009A3536" w:rsidRPr="00C0462E">
        <w:rPr>
          <w:rStyle w:val="FontStyle14"/>
          <w:sz w:val="28"/>
          <w:szCs w:val="28"/>
          <w:lang w:val="uk-UA" w:eastAsia="uk-UA"/>
        </w:rPr>
        <w:t>7</w:t>
      </w:r>
      <w:r w:rsidR="001B1E5B" w:rsidRPr="00C0462E">
        <w:rPr>
          <w:rStyle w:val="FontStyle14"/>
          <w:sz w:val="28"/>
          <w:szCs w:val="28"/>
          <w:lang w:val="uk-UA" w:eastAsia="uk-UA"/>
        </w:rPr>
        <w:t>2</w:t>
      </w:r>
      <w:r w:rsidRPr="00C0462E">
        <w:rPr>
          <w:rStyle w:val="FontStyle14"/>
          <w:sz w:val="28"/>
          <w:szCs w:val="28"/>
          <w:lang w:val="uk-UA" w:eastAsia="uk-UA"/>
        </w:rPr>
        <w:t>].</w:t>
      </w:r>
    </w:p>
    <w:p w:rsidR="003B58BC" w:rsidRDefault="003B58BC" w:rsidP="00E739D0">
      <w:pPr>
        <w:pStyle w:val="af2"/>
        <w:spacing w:line="360" w:lineRule="auto"/>
        <w:ind w:right="23" w:firstLine="720"/>
        <w:jc w:val="both"/>
        <w:rPr>
          <w:sz w:val="28"/>
          <w:szCs w:val="28"/>
          <w:lang w:val="en-US"/>
        </w:rPr>
      </w:pPr>
    </w:p>
    <w:p w:rsidR="003B58BC" w:rsidRDefault="003B58BC" w:rsidP="00E739D0">
      <w:pPr>
        <w:pStyle w:val="af2"/>
        <w:spacing w:line="360" w:lineRule="auto"/>
        <w:ind w:right="23" w:firstLine="720"/>
        <w:jc w:val="both"/>
        <w:rPr>
          <w:sz w:val="28"/>
          <w:szCs w:val="28"/>
          <w:lang w:val="en-US"/>
        </w:rPr>
      </w:pPr>
    </w:p>
    <w:p w:rsidR="00E739D0" w:rsidRPr="00C0462E" w:rsidRDefault="00E739D0" w:rsidP="00E739D0">
      <w:pPr>
        <w:pStyle w:val="af2"/>
        <w:spacing w:line="360" w:lineRule="auto"/>
        <w:ind w:right="23" w:firstLine="720"/>
        <w:jc w:val="both"/>
        <w:rPr>
          <w:sz w:val="28"/>
          <w:szCs w:val="28"/>
          <w:lang w:val="uk-UA"/>
        </w:rPr>
      </w:pPr>
      <w:r w:rsidRPr="00C0462E">
        <w:rPr>
          <w:sz w:val="28"/>
          <w:szCs w:val="28"/>
          <w:lang w:val="uk-UA"/>
        </w:rPr>
        <w:lastRenderedPageBreak/>
        <w:t>Середню арифметичну можна вирахувати у всіх випадках за формулою</w:t>
      </w:r>
      <w:r w:rsidRPr="00C0462E">
        <w:rPr>
          <w:sz w:val="28"/>
          <w:szCs w:val="28"/>
        </w:rPr>
        <w:t xml:space="preserve"> </w:t>
      </w:r>
      <w:r w:rsidR="007601B2" w:rsidRPr="00C0462E">
        <w:rPr>
          <w:sz w:val="28"/>
          <w:szCs w:val="28"/>
          <w:lang w:val="uk-UA"/>
        </w:rPr>
        <w:t>(</w:t>
      </w:r>
      <w:r w:rsidRPr="00C0462E">
        <w:rPr>
          <w:sz w:val="28"/>
          <w:szCs w:val="28"/>
        </w:rPr>
        <w:t>2.</w:t>
      </w:r>
      <w:r w:rsidR="004D60BC" w:rsidRPr="00C0462E">
        <w:rPr>
          <w:sz w:val="28"/>
          <w:szCs w:val="28"/>
          <w:lang w:val="uk-UA"/>
        </w:rPr>
        <w:t>2</w:t>
      </w:r>
      <w:r w:rsidR="007601B2" w:rsidRPr="00C0462E">
        <w:rPr>
          <w:sz w:val="28"/>
          <w:szCs w:val="28"/>
          <w:lang w:val="uk-UA"/>
        </w:rPr>
        <w:t>)</w:t>
      </w:r>
      <w:r w:rsidRPr="00C0462E">
        <w:rPr>
          <w:sz w:val="28"/>
          <w:szCs w:val="28"/>
          <w:lang w:val="uk-UA"/>
        </w:rPr>
        <w:t>:</w:t>
      </w:r>
    </w:p>
    <w:p w:rsidR="00E739D0" w:rsidRPr="00C0462E" w:rsidRDefault="00E739D0" w:rsidP="00E739D0">
      <w:pPr>
        <w:pStyle w:val="af2"/>
        <w:spacing w:line="360" w:lineRule="auto"/>
        <w:ind w:right="23" w:firstLine="720"/>
        <w:jc w:val="both"/>
        <w:rPr>
          <w:sz w:val="28"/>
          <w:szCs w:val="28"/>
          <w:lang w:val="uk-UA"/>
        </w:rPr>
      </w:pPr>
    </w:p>
    <w:p w:rsidR="00E739D0" w:rsidRPr="00C0462E" w:rsidRDefault="00E739D0" w:rsidP="004D60BC">
      <w:pPr>
        <w:spacing w:line="360" w:lineRule="auto"/>
        <w:ind w:firstLine="3600"/>
        <w:jc w:val="center"/>
        <w:rPr>
          <w:rFonts w:ascii="Times New Roman" w:hAnsi="Times New Roman" w:cs="Times New Roman"/>
          <w:sz w:val="28"/>
          <w:szCs w:val="28"/>
          <w:lang w:val="uk-UA"/>
        </w:rPr>
      </w:pPr>
      <w:r w:rsidRPr="00C0462E">
        <w:rPr>
          <w:rFonts w:ascii="Times New Roman" w:hAnsi="Times New Roman" w:cs="Times New Roman"/>
          <w:position w:val="-28"/>
          <w:sz w:val="28"/>
          <w:szCs w:val="28"/>
          <w:lang w:val="uk-UA"/>
        </w:rPr>
        <w:object w:dxaOrig="11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pt;height:38.75pt" o:ole="">
            <v:imagedata r:id="rId12" o:title=""/>
          </v:shape>
          <o:OLEObject Type="Embed" ProgID="Equation.3" ShapeID="_x0000_i1025" DrawAspect="Content" ObjectID="_1640417205" r:id="rId13"/>
        </w:object>
      </w:r>
      <w:r w:rsidRPr="00C0462E">
        <w:rPr>
          <w:rFonts w:ascii="Times New Roman" w:hAnsi="Times New Roman" w:cs="Times New Roman"/>
          <w:sz w:val="28"/>
          <w:szCs w:val="28"/>
        </w:rPr>
        <w:t>,</w:t>
      </w:r>
      <w:r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rPr>
        <w:t xml:space="preserve"> </w:t>
      </w:r>
      <w:r w:rsidRPr="00C0462E">
        <w:rPr>
          <w:rFonts w:ascii="Times New Roman" w:hAnsi="Times New Roman" w:cs="Times New Roman"/>
          <w:sz w:val="28"/>
          <w:szCs w:val="28"/>
          <w:lang w:val="uk-UA"/>
        </w:rPr>
        <w:t xml:space="preserve">                 (2.</w:t>
      </w:r>
      <w:r w:rsidR="004D60BC" w:rsidRPr="00C0462E">
        <w:rPr>
          <w:rFonts w:ascii="Times New Roman" w:hAnsi="Times New Roman" w:cs="Times New Roman"/>
          <w:sz w:val="28"/>
          <w:szCs w:val="28"/>
          <w:lang w:val="uk-UA"/>
        </w:rPr>
        <w:t>2</w:t>
      </w:r>
      <w:r w:rsidRPr="00C0462E">
        <w:rPr>
          <w:rFonts w:ascii="Times New Roman" w:hAnsi="Times New Roman" w:cs="Times New Roman"/>
          <w:sz w:val="28"/>
          <w:szCs w:val="28"/>
          <w:lang w:val="uk-UA"/>
        </w:rPr>
        <w:t>)</w:t>
      </w:r>
    </w:p>
    <w:p w:rsidR="00E739D0" w:rsidRPr="00C0462E" w:rsidRDefault="00E739D0" w:rsidP="00E739D0">
      <w:pPr>
        <w:spacing w:line="360" w:lineRule="auto"/>
        <w:ind w:firstLine="720"/>
        <w:jc w:val="both"/>
        <w:rPr>
          <w:rFonts w:ascii="Times New Roman" w:hAnsi="Times New Roman" w:cs="Times New Roman"/>
          <w:sz w:val="28"/>
          <w:szCs w:val="28"/>
          <w:lang w:val="uk-UA"/>
        </w:rPr>
      </w:pPr>
    </w:p>
    <w:p w:rsidR="00E739D0" w:rsidRPr="00C0462E" w:rsidRDefault="00E739D0" w:rsidP="00E739D0">
      <w:pPr>
        <w:spacing w:line="360" w:lineRule="auto"/>
        <w:ind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де V – варіанти досліду;</w:t>
      </w:r>
    </w:p>
    <w:p w:rsidR="00E739D0" w:rsidRPr="00C0462E" w:rsidRDefault="00E739D0" w:rsidP="00E739D0">
      <w:pPr>
        <w:spacing w:line="360" w:lineRule="auto"/>
        <w:ind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N – обсяг групи або число спостережень в досліді.</w:t>
      </w:r>
    </w:p>
    <w:p w:rsidR="00E739D0" w:rsidRPr="00C0462E" w:rsidRDefault="00E739D0" w:rsidP="00E739D0">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Середня величина одним загальним показником характеризує всю групу в цілому і тому зовсім не враховує розмаїтість об'єктів по досліджуваній ознаці. Розходження ці іноді дуже великі, але іноді майже не помітні.</w:t>
      </w:r>
    </w:p>
    <w:p w:rsidR="00E739D0" w:rsidRPr="00C0462E" w:rsidRDefault="00E739D0" w:rsidP="00E739D0">
      <w:pPr>
        <w:spacing w:after="0" w:line="360" w:lineRule="auto"/>
        <w:ind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Основний показник розмаїтості значень ознаки у групі – середнє квадратичне відхилення σ. Цей показник використовують як самостійний показник і як основу для утворення багатьох інших показників біометрії: коефіцієнту варіації, помилок репрезентативності, коефіцієнтів кореляції і регресії, елементів дисперсійного аналізу й інших </w:t>
      </w:r>
      <w:r w:rsidRPr="00C0462E">
        <w:rPr>
          <w:rStyle w:val="FontStyle14"/>
          <w:sz w:val="28"/>
          <w:szCs w:val="28"/>
          <w:lang w:val="uk-UA" w:eastAsia="uk-UA"/>
        </w:rPr>
        <w:t>[</w:t>
      </w:r>
      <w:r w:rsidR="009A3536" w:rsidRPr="00C0462E">
        <w:rPr>
          <w:rStyle w:val="FontStyle14"/>
          <w:sz w:val="28"/>
          <w:szCs w:val="28"/>
          <w:lang w:val="uk-UA" w:eastAsia="uk-UA"/>
        </w:rPr>
        <w:t>7</w:t>
      </w:r>
      <w:r w:rsidR="001B1E5B" w:rsidRPr="00C0462E">
        <w:rPr>
          <w:rStyle w:val="FontStyle14"/>
          <w:sz w:val="28"/>
          <w:szCs w:val="28"/>
          <w:lang w:val="uk-UA" w:eastAsia="uk-UA"/>
        </w:rPr>
        <w:t>2</w:t>
      </w:r>
      <w:r w:rsidRPr="00C0462E">
        <w:rPr>
          <w:rStyle w:val="FontStyle14"/>
          <w:sz w:val="28"/>
          <w:szCs w:val="28"/>
          <w:lang w:val="uk-UA" w:eastAsia="uk-UA"/>
        </w:rPr>
        <w:t>].</w:t>
      </w:r>
    </w:p>
    <w:p w:rsidR="00E739D0" w:rsidRPr="00C0462E" w:rsidRDefault="00E739D0" w:rsidP="00E739D0">
      <w:pPr>
        <w:spacing w:after="0" w:line="360" w:lineRule="auto"/>
        <w:ind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Обчислюють середнє квадратичне відхилення за наступною формулою</w:t>
      </w:r>
      <w:r w:rsidRPr="00C0462E">
        <w:rPr>
          <w:rFonts w:ascii="Times New Roman" w:hAnsi="Times New Roman" w:cs="Times New Roman"/>
          <w:sz w:val="28"/>
          <w:szCs w:val="28"/>
        </w:rPr>
        <w:t xml:space="preserve"> </w:t>
      </w:r>
      <w:r w:rsidR="007601B2" w:rsidRPr="00C0462E">
        <w:rPr>
          <w:rFonts w:ascii="Times New Roman" w:hAnsi="Times New Roman" w:cs="Times New Roman"/>
          <w:sz w:val="28"/>
          <w:szCs w:val="28"/>
          <w:lang w:val="uk-UA"/>
        </w:rPr>
        <w:t>(</w:t>
      </w:r>
      <w:r w:rsidRPr="00C0462E">
        <w:rPr>
          <w:rFonts w:ascii="Times New Roman" w:hAnsi="Times New Roman" w:cs="Times New Roman"/>
          <w:sz w:val="28"/>
          <w:szCs w:val="28"/>
        </w:rPr>
        <w:t>2.</w:t>
      </w:r>
      <w:r w:rsidR="004D60BC" w:rsidRPr="00C0462E">
        <w:rPr>
          <w:rFonts w:ascii="Times New Roman" w:hAnsi="Times New Roman" w:cs="Times New Roman"/>
          <w:sz w:val="28"/>
          <w:szCs w:val="28"/>
          <w:lang w:val="uk-UA"/>
        </w:rPr>
        <w:t>3</w:t>
      </w:r>
      <w:r w:rsidR="007601B2" w:rsidRPr="00C0462E">
        <w:rPr>
          <w:rFonts w:ascii="Times New Roman" w:hAnsi="Times New Roman" w:cs="Times New Roman"/>
          <w:sz w:val="28"/>
          <w:szCs w:val="28"/>
          <w:lang w:val="uk-UA"/>
        </w:rPr>
        <w:t>):</w:t>
      </w:r>
    </w:p>
    <w:p w:rsidR="00E739D0" w:rsidRPr="00C0462E" w:rsidRDefault="00E739D0" w:rsidP="00E739D0">
      <w:pPr>
        <w:spacing w:line="360" w:lineRule="auto"/>
        <w:ind w:firstLine="360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 </w:t>
      </w:r>
      <w:r w:rsidRPr="00C0462E">
        <w:rPr>
          <w:rFonts w:ascii="Times New Roman" w:hAnsi="Times New Roman" w:cs="Times New Roman"/>
          <w:position w:val="-32"/>
          <w:sz w:val="28"/>
          <w:szCs w:val="28"/>
          <w:lang w:val="uk-UA"/>
        </w:rPr>
        <w:object w:dxaOrig="1900" w:dyaOrig="900">
          <v:shape id="_x0000_i1026" type="#_x0000_t75" style="width:94.85pt;height:45pt" o:ole="">
            <v:imagedata r:id="rId14" o:title=""/>
          </v:shape>
          <o:OLEObject Type="Embed" ProgID="Equation.3" ShapeID="_x0000_i1026" DrawAspect="Content" ObjectID="_1640417206" r:id="rId15"/>
        </w:object>
      </w:r>
      <w:r w:rsidRPr="00C0462E">
        <w:rPr>
          <w:rFonts w:ascii="Times New Roman" w:hAnsi="Times New Roman" w:cs="Times New Roman"/>
          <w:sz w:val="28"/>
          <w:szCs w:val="28"/>
        </w:rPr>
        <w:t>,</w:t>
      </w:r>
      <w:r w:rsidRPr="00C0462E">
        <w:rPr>
          <w:rFonts w:ascii="Times New Roman" w:hAnsi="Times New Roman" w:cs="Times New Roman"/>
          <w:sz w:val="28"/>
          <w:szCs w:val="28"/>
          <w:lang w:val="uk-UA"/>
        </w:rPr>
        <w:t xml:space="preserve">                                             (2.</w:t>
      </w:r>
      <w:r w:rsidR="004D60BC" w:rsidRPr="00C0462E">
        <w:rPr>
          <w:rFonts w:ascii="Times New Roman" w:hAnsi="Times New Roman" w:cs="Times New Roman"/>
          <w:sz w:val="28"/>
          <w:szCs w:val="28"/>
          <w:lang w:val="uk-UA"/>
        </w:rPr>
        <w:t>3</w:t>
      </w:r>
      <w:r w:rsidRPr="00C0462E">
        <w:rPr>
          <w:rFonts w:ascii="Times New Roman" w:hAnsi="Times New Roman" w:cs="Times New Roman"/>
          <w:sz w:val="28"/>
          <w:szCs w:val="28"/>
          <w:lang w:val="uk-UA"/>
        </w:rPr>
        <w:t>)</w:t>
      </w:r>
    </w:p>
    <w:p w:rsidR="00E739D0" w:rsidRPr="00C0462E" w:rsidRDefault="00E739D0" w:rsidP="00E739D0">
      <w:pPr>
        <w:spacing w:line="360" w:lineRule="auto"/>
        <w:ind w:firstLine="720"/>
        <w:jc w:val="both"/>
        <w:rPr>
          <w:rFonts w:ascii="Times New Roman" w:hAnsi="Times New Roman" w:cs="Times New Roman"/>
          <w:sz w:val="28"/>
          <w:szCs w:val="28"/>
          <w:lang w:val="uk-UA"/>
        </w:rPr>
      </w:pPr>
    </w:p>
    <w:p w:rsidR="00E739D0" w:rsidRPr="00C0462E" w:rsidRDefault="00E739D0" w:rsidP="00E739D0">
      <w:pPr>
        <w:spacing w:line="360" w:lineRule="auto"/>
        <w:ind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де Х – середнє арифметичне;</w:t>
      </w:r>
    </w:p>
    <w:p w:rsidR="00E739D0" w:rsidRPr="00C0462E" w:rsidRDefault="00E739D0" w:rsidP="00E739D0">
      <w:pPr>
        <w:spacing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Хі – варіанти значення;</w:t>
      </w:r>
    </w:p>
    <w:p w:rsidR="00E739D0" w:rsidRPr="00C0462E" w:rsidRDefault="00E739D0" w:rsidP="00E739D0">
      <w:pPr>
        <w:spacing w:line="360" w:lineRule="auto"/>
        <w:ind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n – обсяг групи.</w:t>
      </w:r>
    </w:p>
    <w:p w:rsidR="00E739D0" w:rsidRPr="00C0462E" w:rsidRDefault="00E739D0" w:rsidP="00E739D0">
      <w:pPr>
        <w:spacing w:after="0" w:line="360" w:lineRule="auto"/>
        <w:ind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У біологічних дослідженнях із застосуванням методів статистичної обробки даних завжди застосовують поняття ймовірності і значимості.</w:t>
      </w:r>
    </w:p>
    <w:p w:rsidR="00E739D0" w:rsidRPr="00C0462E" w:rsidRDefault="00E739D0" w:rsidP="00E739D0">
      <w:pPr>
        <w:spacing w:after="0" w:line="360" w:lineRule="auto"/>
        <w:ind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Істотно важливі імовірності 0,95, 0,99 та 0,999 і відповідні їм рівні значимості 0,05, 0,01 та 0,001. Імовірності 0,95, 0,99 та 0,999 називають довірливими ймовірностями, значенням яких можна довіряти або якими можна впевнено користуватися.</w:t>
      </w:r>
    </w:p>
    <w:p w:rsidR="00E739D0" w:rsidRPr="00C0462E" w:rsidRDefault="00E739D0" w:rsidP="00E739D0">
      <w:pPr>
        <w:spacing w:after="0" w:line="360" w:lineRule="auto"/>
        <w:ind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Вимагання надійності (ймовірності безпомилкових прогнозів) у біологічних дослідженнях відповідають імовірності 0,95 (рівень значимості 0,05), підвищені вимоги надійності при перевірочних дослідах – імовірності 0,99, високі вимоги надійності при вирішенні спірних питань і при дослідженні шкідливих і отруйних речовин – 0,999</w:t>
      </w:r>
      <w:r w:rsidRPr="00C0462E">
        <w:rPr>
          <w:rStyle w:val="FontStyle14"/>
          <w:sz w:val="28"/>
          <w:szCs w:val="28"/>
          <w:lang w:val="uk-UA" w:eastAsia="uk-UA"/>
        </w:rPr>
        <w:t xml:space="preserve"> [</w:t>
      </w:r>
      <w:r w:rsidR="009A3536" w:rsidRPr="00C0462E">
        <w:rPr>
          <w:rStyle w:val="FontStyle14"/>
          <w:sz w:val="28"/>
          <w:szCs w:val="28"/>
          <w:lang w:val="uk-UA" w:eastAsia="uk-UA"/>
        </w:rPr>
        <w:t>7</w:t>
      </w:r>
      <w:r w:rsidR="001B1E5B" w:rsidRPr="00C0462E">
        <w:rPr>
          <w:rStyle w:val="FontStyle14"/>
          <w:sz w:val="28"/>
          <w:szCs w:val="28"/>
          <w:lang w:val="uk-UA" w:eastAsia="uk-UA"/>
        </w:rPr>
        <w:t>2</w:t>
      </w:r>
      <w:r w:rsidRPr="00C0462E">
        <w:rPr>
          <w:rStyle w:val="FontStyle14"/>
          <w:sz w:val="28"/>
          <w:szCs w:val="28"/>
          <w:lang w:val="uk-UA" w:eastAsia="uk-UA"/>
        </w:rPr>
        <w:t>].</w:t>
      </w:r>
    </w:p>
    <w:p w:rsidR="00E739D0" w:rsidRPr="00C0462E" w:rsidRDefault="00E739D0" w:rsidP="00E739D0">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Для визначення довірливих меж генеральних параметрів і вірогідності вибіркових різниць користуються стандартними значеннями критерію Стьюдента по формулі</w:t>
      </w:r>
      <w:r w:rsidRPr="00C0462E">
        <w:rPr>
          <w:rFonts w:ascii="Times New Roman" w:hAnsi="Times New Roman" w:cs="Times New Roman"/>
          <w:sz w:val="28"/>
          <w:szCs w:val="28"/>
        </w:rPr>
        <w:t xml:space="preserve"> </w:t>
      </w:r>
      <w:r w:rsidR="007601B2" w:rsidRPr="00C0462E">
        <w:rPr>
          <w:rFonts w:ascii="Times New Roman" w:hAnsi="Times New Roman" w:cs="Times New Roman"/>
          <w:sz w:val="28"/>
          <w:szCs w:val="28"/>
          <w:lang w:val="uk-UA"/>
        </w:rPr>
        <w:t>(</w:t>
      </w:r>
      <w:r w:rsidRPr="00C0462E">
        <w:rPr>
          <w:rFonts w:ascii="Times New Roman" w:hAnsi="Times New Roman" w:cs="Times New Roman"/>
          <w:sz w:val="28"/>
          <w:szCs w:val="28"/>
        </w:rPr>
        <w:t>2.</w:t>
      </w:r>
      <w:r w:rsidR="004D60BC" w:rsidRPr="00C0462E">
        <w:rPr>
          <w:rFonts w:ascii="Times New Roman" w:hAnsi="Times New Roman" w:cs="Times New Roman"/>
          <w:sz w:val="28"/>
          <w:szCs w:val="28"/>
          <w:lang w:val="uk-UA"/>
        </w:rPr>
        <w:t>4</w:t>
      </w:r>
      <w:r w:rsidR="007601B2" w:rsidRPr="00C0462E">
        <w:rPr>
          <w:rFonts w:ascii="Times New Roman" w:hAnsi="Times New Roman" w:cs="Times New Roman"/>
          <w:sz w:val="28"/>
          <w:szCs w:val="28"/>
          <w:lang w:val="uk-UA"/>
        </w:rPr>
        <w:t>)</w:t>
      </w:r>
      <w:r w:rsidRPr="00C0462E">
        <w:rPr>
          <w:rFonts w:ascii="Times New Roman" w:hAnsi="Times New Roman" w:cs="Times New Roman"/>
          <w:sz w:val="28"/>
          <w:szCs w:val="28"/>
          <w:lang w:val="uk-UA"/>
        </w:rPr>
        <w:t>:</w:t>
      </w:r>
    </w:p>
    <w:p w:rsidR="00E739D0" w:rsidRPr="00C0462E" w:rsidRDefault="00E739D0" w:rsidP="00E739D0">
      <w:pPr>
        <w:ind w:firstLine="720"/>
        <w:rPr>
          <w:rFonts w:ascii="Times New Roman" w:hAnsi="Times New Roman" w:cs="Times New Roman"/>
          <w:sz w:val="28"/>
          <w:szCs w:val="28"/>
          <w:lang w:val="uk-UA"/>
        </w:rPr>
      </w:pPr>
    </w:p>
    <w:p w:rsidR="00E739D0" w:rsidRPr="00C0462E" w:rsidRDefault="00E739D0" w:rsidP="00E739D0">
      <w:pPr>
        <w:spacing w:line="360" w:lineRule="auto"/>
        <w:ind w:firstLine="3600"/>
        <w:jc w:val="both"/>
        <w:rPr>
          <w:rFonts w:ascii="Times New Roman" w:hAnsi="Times New Roman" w:cs="Times New Roman"/>
          <w:sz w:val="28"/>
          <w:szCs w:val="28"/>
          <w:lang w:val="uk-UA"/>
        </w:rPr>
      </w:pPr>
      <w:r w:rsidRPr="00C0462E">
        <w:rPr>
          <w:rFonts w:ascii="Times New Roman" w:hAnsi="Times New Roman" w:cs="Times New Roman"/>
          <w:position w:val="-50"/>
          <w:sz w:val="28"/>
          <w:szCs w:val="28"/>
          <w:lang w:val="uk-UA"/>
        </w:rPr>
        <w:object w:dxaOrig="2180" w:dyaOrig="1100">
          <v:shape id="_x0000_i1027" type="#_x0000_t75" style="width:108.7pt;height:54.7pt" o:ole="">
            <v:imagedata r:id="rId16" o:title=""/>
          </v:shape>
          <o:OLEObject Type="Embed" ProgID="Equation.3" ShapeID="_x0000_i1027" DrawAspect="Content" ObjectID="_1640417207" r:id="rId17"/>
        </w:object>
      </w:r>
      <w:r w:rsidRPr="00C0462E">
        <w:rPr>
          <w:rFonts w:ascii="Times New Roman" w:hAnsi="Times New Roman" w:cs="Times New Roman"/>
          <w:sz w:val="28"/>
          <w:szCs w:val="28"/>
        </w:rPr>
        <w:t>,</w:t>
      </w:r>
      <w:r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lang w:val="uk-UA"/>
        </w:rPr>
        <w:tab/>
        <w:t xml:space="preserve">                                  (2.</w:t>
      </w:r>
      <w:r w:rsidR="004D60BC" w:rsidRPr="00C0462E">
        <w:rPr>
          <w:rFonts w:ascii="Times New Roman" w:hAnsi="Times New Roman" w:cs="Times New Roman"/>
          <w:sz w:val="28"/>
          <w:szCs w:val="28"/>
          <w:lang w:val="uk-UA"/>
        </w:rPr>
        <w:t>4</w:t>
      </w:r>
      <w:r w:rsidRPr="00C0462E">
        <w:rPr>
          <w:rFonts w:ascii="Times New Roman" w:hAnsi="Times New Roman" w:cs="Times New Roman"/>
          <w:sz w:val="28"/>
          <w:szCs w:val="28"/>
          <w:lang w:val="uk-UA"/>
        </w:rPr>
        <w:t>)</w:t>
      </w:r>
    </w:p>
    <w:p w:rsidR="00E739D0" w:rsidRPr="00C0462E" w:rsidRDefault="00E739D0" w:rsidP="00E739D0">
      <w:pPr>
        <w:spacing w:line="360" w:lineRule="auto"/>
        <w:ind w:firstLine="720"/>
        <w:jc w:val="both"/>
        <w:rPr>
          <w:rFonts w:ascii="Times New Roman" w:hAnsi="Times New Roman" w:cs="Times New Roman"/>
          <w:sz w:val="28"/>
          <w:szCs w:val="28"/>
          <w:lang w:val="uk-UA"/>
        </w:rPr>
      </w:pPr>
    </w:p>
    <w:p w:rsidR="00E739D0" w:rsidRPr="00C0462E" w:rsidRDefault="00E739D0" w:rsidP="00E739D0">
      <w:pPr>
        <w:spacing w:line="360" w:lineRule="auto"/>
        <w:ind w:firstLine="72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де</w:t>
      </w:r>
      <w:r w:rsidRPr="00C0462E">
        <w:rPr>
          <w:rFonts w:ascii="Times New Roman" w:hAnsi="Times New Roman" w:cs="Times New Roman"/>
          <w:position w:val="-1"/>
          <w:sz w:val="28"/>
          <w:szCs w:val="28"/>
          <w:lang w:val="uk-UA"/>
        </w:rPr>
        <w:t xml:space="preserve"> </w:t>
      </w:r>
      <w:r w:rsidRPr="00C0462E">
        <w:rPr>
          <w:rFonts w:ascii="Times New Roman" w:hAnsi="Times New Roman" w:cs="Times New Roman"/>
          <w:position w:val="-6"/>
          <w:sz w:val="28"/>
          <w:szCs w:val="28"/>
          <w:lang w:val="uk-UA"/>
        </w:rPr>
        <w:object w:dxaOrig="360" w:dyaOrig="420">
          <v:shape id="_x0000_i1028" type="#_x0000_t75" style="width:18pt;height:21.45pt" o:ole="">
            <v:imagedata r:id="rId18" o:title=""/>
          </v:shape>
          <o:OLEObject Type="Embed" ProgID="Equation.3" ShapeID="_x0000_i1028" DrawAspect="Content" ObjectID="_1640417208" r:id="rId19"/>
        </w:object>
      </w:r>
      <w:r w:rsidRPr="00C0462E">
        <w:rPr>
          <w:rFonts w:ascii="Times New Roman" w:hAnsi="Times New Roman" w:cs="Times New Roman"/>
          <w:position w:val="-1"/>
          <w:sz w:val="28"/>
          <w:szCs w:val="28"/>
          <w:lang w:val="uk-UA"/>
        </w:rPr>
        <w:t xml:space="preserve">, </w:t>
      </w:r>
      <w:r w:rsidRPr="00C0462E">
        <w:rPr>
          <w:rFonts w:ascii="Times New Roman" w:hAnsi="Times New Roman" w:cs="Times New Roman"/>
          <w:position w:val="-6"/>
          <w:sz w:val="28"/>
          <w:szCs w:val="28"/>
          <w:lang w:val="uk-UA"/>
        </w:rPr>
        <w:object w:dxaOrig="400" w:dyaOrig="420">
          <v:shape id="_x0000_i1029" type="#_x0000_t75" style="width:20.1pt;height:21.45pt" o:ole="">
            <v:imagedata r:id="rId20" o:title=""/>
          </v:shape>
          <o:OLEObject Type="Embed" ProgID="Equation.3" ShapeID="_x0000_i1029" DrawAspect="Content" ObjectID="_1640417209" r:id="rId21"/>
        </w:object>
      </w:r>
      <w:r w:rsidRPr="00C0462E">
        <w:rPr>
          <w:rFonts w:ascii="Times New Roman" w:hAnsi="Times New Roman" w:cs="Times New Roman"/>
          <w:position w:val="-1"/>
          <w:sz w:val="28"/>
          <w:szCs w:val="28"/>
          <w:lang w:val="uk-UA"/>
        </w:rPr>
        <w:t xml:space="preserve"> </w:t>
      </w:r>
      <w:r w:rsidRPr="00C0462E">
        <w:rPr>
          <w:rFonts w:ascii="Times New Roman" w:hAnsi="Times New Roman" w:cs="Times New Roman"/>
          <w:sz w:val="28"/>
          <w:szCs w:val="28"/>
          <w:lang w:val="uk-UA"/>
        </w:rPr>
        <w:t>– середні арифметичні параметрів;</w:t>
      </w:r>
    </w:p>
    <w:p w:rsidR="00E739D0" w:rsidRPr="00C0462E" w:rsidRDefault="00E739D0" w:rsidP="00E739D0">
      <w:pPr>
        <w:widowControl w:val="0"/>
        <w:spacing w:line="360" w:lineRule="auto"/>
        <w:ind w:firstLine="708"/>
        <w:jc w:val="both"/>
        <w:rPr>
          <w:rFonts w:ascii="Times New Roman" w:hAnsi="Times New Roman" w:cs="Times New Roman"/>
          <w:sz w:val="28"/>
          <w:szCs w:val="28"/>
          <w:lang w:val="uk-UA"/>
        </w:rPr>
      </w:pPr>
      <w:r w:rsidRPr="00C0462E">
        <w:rPr>
          <w:rFonts w:ascii="Times New Roman" w:hAnsi="Times New Roman" w:cs="Times New Roman"/>
          <w:position w:val="-6"/>
          <w:sz w:val="28"/>
          <w:szCs w:val="28"/>
          <w:lang w:val="uk-UA"/>
        </w:rPr>
        <w:object w:dxaOrig="620" w:dyaOrig="420">
          <v:shape id="_x0000_i1030" type="#_x0000_t75" style="width:31.15pt;height:21.45pt" o:ole="">
            <v:imagedata r:id="rId22" o:title=""/>
          </v:shape>
          <o:OLEObject Type="Embed" ProgID="Equation.3" ShapeID="_x0000_i1030" DrawAspect="Content" ObjectID="_1640417210" r:id="rId23"/>
        </w:object>
      </w:r>
      <w:r w:rsidRPr="00C0462E">
        <w:rPr>
          <w:rFonts w:ascii="Times New Roman" w:hAnsi="Times New Roman" w:cs="Times New Roman"/>
          <w:sz w:val="28"/>
          <w:szCs w:val="28"/>
          <w:lang w:val="uk-UA"/>
        </w:rPr>
        <w:t xml:space="preserve">, </w:t>
      </w:r>
      <w:r w:rsidRPr="00C0462E">
        <w:rPr>
          <w:rFonts w:ascii="Times New Roman" w:hAnsi="Times New Roman" w:cs="Times New Roman"/>
          <w:position w:val="-6"/>
          <w:sz w:val="28"/>
          <w:szCs w:val="28"/>
          <w:lang w:val="uk-UA"/>
        </w:rPr>
        <w:object w:dxaOrig="660" w:dyaOrig="420">
          <v:shape id="_x0000_i1031" type="#_x0000_t75" style="width:33.25pt;height:21.45pt" o:ole="">
            <v:imagedata r:id="rId24" o:title=""/>
          </v:shape>
          <o:OLEObject Type="Embed" ProgID="Equation.3" ShapeID="_x0000_i1031" DrawAspect="Content" ObjectID="_1640417211" r:id="rId25"/>
        </w:object>
      </w:r>
      <w:r w:rsidRPr="00C0462E">
        <w:rPr>
          <w:rFonts w:ascii="Times New Roman" w:hAnsi="Times New Roman" w:cs="Times New Roman"/>
          <w:sz w:val="28"/>
          <w:szCs w:val="28"/>
          <w:lang w:val="uk-UA"/>
        </w:rPr>
        <w:t>– похибки середніх арифметичних [</w:t>
      </w:r>
      <w:r w:rsidR="009A3536" w:rsidRPr="00C0462E">
        <w:rPr>
          <w:rFonts w:ascii="Times New Roman" w:hAnsi="Times New Roman" w:cs="Times New Roman"/>
          <w:sz w:val="28"/>
          <w:szCs w:val="28"/>
          <w:lang w:val="uk-UA"/>
        </w:rPr>
        <w:t>7</w:t>
      </w:r>
      <w:r w:rsidR="001B1E5B" w:rsidRPr="00C0462E">
        <w:rPr>
          <w:rFonts w:ascii="Times New Roman" w:hAnsi="Times New Roman" w:cs="Times New Roman"/>
          <w:sz w:val="28"/>
          <w:szCs w:val="28"/>
          <w:lang w:val="uk-UA"/>
        </w:rPr>
        <w:t>2</w:t>
      </w:r>
      <w:r w:rsidRPr="00C0462E">
        <w:rPr>
          <w:rFonts w:ascii="Times New Roman" w:hAnsi="Times New Roman" w:cs="Times New Roman"/>
          <w:sz w:val="28"/>
          <w:szCs w:val="28"/>
          <w:lang w:val="uk-UA"/>
        </w:rPr>
        <w:t>].</w:t>
      </w:r>
    </w:p>
    <w:p w:rsidR="00E739D0" w:rsidRPr="00C0462E" w:rsidRDefault="00E739D0" w:rsidP="00E739D0">
      <w:pPr>
        <w:widowControl w:val="0"/>
        <w:spacing w:line="360" w:lineRule="auto"/>
        <w:ind w:firstLine="708"/>
        <w:jc w:val="both"/>
        <w:rPr>
          <w:rFonts w:ascii="Times New Roman" w:hAnsi="Times New Roman" w:cs="Times New Roman"/>
          <w:sz w:val="28"/>
          <w:szCs w:val="28"/>
          <w:lang w:val="uk-UA"/>
        </w:rPr>
      </w:pPr>
    </w:p>
    <w:p w:rsidR="00E739D0" w:rsidRPr="00C0462E" w:rsidRDefault="00E739D0" w:rsidP="00E739D0">
      <w:pPr>
        <w:widowControl w:val="0"/>
        <w:spacing w:line="360" w:lineRule="auto"/>
        <w:ind w:firstLine="708"/>
        <w:jc w:val="both"/>
        <w:rPr>
          <w:rFonts w:ascii="Times New Roman" w:hAnsi="Times New Roman" w:cs="Times New Roman"/>
          <w:sz w:val="28"/>
          <w:szCs w:val="28"/>
          <w:lang w:val="uk-UA"/>
        </w:rPr>
      </w:pPr>
    </w:p>
    <w:p w:rsidR="00E739D0" w:rsidRPr="00C0462E" w:rsidRDefault="00E739D0" w:rsidP="00E739D0">
      <w:pPr>
        <w:widowControl w:val="0"/>
        <w:spacing w:line="360" w:lineRule="auto"/>
        <w:ind w:firstLine="708"/>
        <w:jc w:val="both"/>
        <w:rPr>
          <w:rFonts w:ascii="Times New Roman" w:hAnsi="Times New Roman" w:cs="Times New Roman"/>
          <w:sz w:val="28"/>
          <w:szCs w:val="28"/>
          <w:lang w:val="uk-UA"/>
        </w:rPr>
      </w:pPr>
    </w:p>
    <w:p w:rsidR="00E739D0" w:rsidRPr="00C0462E" w:rsidRDefault="00E739D0" w:rsidP="00E739D0">
      <w:pPr>
        <w:rPr>
          <w:rFonts w:ascii="Times New Roman" w:hAnsi="Times New Roman" w:cs="Times New Roman"/>
          <w:sz w:val="28"/>
          <w:szCs w:val="28"/>
          <w:lang w:val="uk-UA"/>
        </w:rPr>
      </w:pPr>
      <w:r w:rsidRPr="00C0462E">
        <w:rPr>
          <w:rFonts w:ascii="Times New Roman" w:hAnsi="Times New Roman" w:cs="Times New Roman"/>
          <w:sz w:val="28"/>
          <w:szCs w:val="28"/>
          <w:lang w:val="uk-UA"/>
        </w:rPr>
        <w:br w:type="page"/>
      </w:r>
    </w:p>
    <w:p w:rsidR="00E440C5" w:rsidRPr="00C0462E" w:rsidRDefault="00E440C5" w:rsidP="00E440C5">
      <w:pPr>
        <w:spacing w:after="0" w:line="360" w:lineRule="auto"/>
        <w:ind w:left="1415" w:firstLine="709"/>
        <w:jc w:val="both"/>
        <w:rPr>
          <w:rFonts w:ascii="Times New Roman" w:hAnsi="Times New Roman" w:cs="Times New Roman"/>
          <w:sz w:val="28"/>
          <w:lang w:eastAsia="uk-UA"/>
        </w:rPr>
      </w:pPr>
      <w:r w:rsidRPr="00C0462E">
        <w:rPr>
          <w:rFonts w:ascii="Times New Roman" w:hAnsi="Times New Roman" w:cs="Times New Roman"/>
          <w:sz w:val="28"/>
          <w:szCs w:val="28"/>
        </w:rPr>
        <w:lastRenderedPageBreak/>
        <w:t>3 ЕКСПЕРИМЕНТАЛЬНА ЧАСТИНА</w:t>
      </w:r>
    </w:p>
    <w:p w:rsidR="00E440C5" w:rsidRPr="00C0462E" w:rsidRDefault="00E440C5" w:rsidP="00E440C5">
      <w:pPr>
        <w:spacing w:after="0" w:line="360" w:lineRule="auto"/>
        <w:ind w:firstLine="708"/>
        <w:jc w:val="center"/>
        <w:rPr>
          <w:rFonts w:ascii="Times New Roman" w:hAnsi="Times New Roman" w:cs="Times New Roman"/>
          <w:sz w:val="28"/>
          <w:szCs w:val="28"/>
        </w:rPr>
      </w:pPr>
    </w:p>
    <w:p w:rsidR="00E440C5" w:rsidRPr="00C0462E" w:rsidRDefault="00E440C5" w:rsidP="00E440C5">
      <w:pPr>
        <w:spacing w:after="0" w:line="360" w:lineRule="auto"/>
        <w:ind w:firstLine="708"/>
        <w:jc w:val="center"/>
        <w:rPr>
          <w:rFonts w:ascii="Times New Roman" w:hAnsi="Times New Roman" w:cs="Times New Roman"/>
          <w:sz w:val="28"/>
          <w:szCs w:val="28"/>
          <w:lang w:val="uk-UA"/>
        </w:rPr>
      </w:pPr>
    </w:p>
    <w:p w:rsidR="00E440C5" w:rsidRPr="00C0462E" w:rsidRDefault="00E440C5" w:rsidP="00E440C5">
      <w:pPr>
        <w:spacing w:after="0" w:line="360" w:lineRule="auto"/>
        <w:ind w:firstLine="567"/>
        <w:jc w:val="both"/>
        <w:rPr>
          <w:rFonts w:ascii="Times New Roman" w:hAnsi="Times New Roman" w:cs="Times New Roman"/>
          <w:sz w:val="28"/>
          <w:szCs w:val="28"/>
          <w:lang w:val="uk-UA"/>
        </w:rPr>
      </w:pPr>
      <w:r w:rsidRPr="00C0462E">
        <w:rPr>
          <w:rFonts w:ascii="Times New Roman" w:hAnsi="Times New Roman"/>
          <w:sz w:val="28"/>
          <w:szCs w:val="28"/>
          <w:lang w:val="uk-UA"/>
        </w:rPr>
        <w:tab/>
      </w:r>
      <w:r w:rsidRPr="00C0462E">
        <w:rPr>
          <w:rFonts w:ascii="Times New Roman" w:hAnsi="Times New Roman" w:cs="Times New Roman"/>
          <w:sz w:val="28"/>
          <w:szCs w:val="28"/>
          <w:lang w:val="uk-UA"/>
        </w:rPr>
        <w:t xml:space="preserve">Загальні та кулінарні властивості маргаринів від різних виробників наведені в таблиці 3.1. Аналізуючі ці дані, можна помітити наступні особливості. Для тестування ми відібрали 5 маргаринів, причому твердих, оскільки тема нашого тестування було визначено як маргарини для випічки. Саме тому крім традиційної органолептики (твердий маргарин сам по собі не їдять), було вирішено провести пробну випічку. При цьому не забули про маркування та упаковку маргаринів і про їх фізико-хімічні показники. </w:t>
      </w:r>
    </w:p>
    <w:p w:rsidR="00E440C5" w:rsidRPr="00C0462E" w:rsidRDefault="00E440C5" w:rsidP="00E440C5">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До упаковки маргаринів зауважень не було, чого не скажеш про маркування. У зразках  3 та 4 маргаринів дата виробництва надрукована дірочками і загнуті краї. Щоб прочитати дату, необхідно частково розгортати маргарин. З частиною інформації те ж саме: потрібно трохи розгортати продукт. До того ж харчові добавки в складі вказані без відповідних кодів Е. </w:t>
      </w:r>
    </w:p>
    <w:p w:rsidR="00E440C5" w:rsidRPr="00C0462E" w:rsidRDefault="00E440C5" w:rsidP="00E440C5">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В цілому ж нанесення дати виробництва - саме "хворе місце" маргаринів. Чомусь виробники не поспішають наносити дату фарбою (чітко і так, щоб ця фарба не стиралася). А краще наносити дату дірочками (зразки 1-5). Розглядати цифри в такому виконанні не дуже зручно. Розмір шрифту, яким наноситись інформація, також не завжди зручний для читання. Так на упаковках обох маргаринів 3 та 4, шрифт явно дрібнуватий.</w:t>
      </w:r>
    </w:p>
    <w:p w:rsidR="00E440C5" w:rsidRPr="00C0462E" w:rsidRDefault="00E440C5" w:rsidP="00E440C5">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У лабораторії маргарини перевірили за двома показниками: мас</w:t>
      </w:r>
      <w:r w:rsidR="00984425" w:rsidRPr="00C0462E">
        <w:rPr>
          <w:rFonts w:ascii="Times New Roman" w:hAnsi="Times New Roman" w:cs="Times New Roman"/>
          <w:sz w:val="28"/>
          <w:szCs w:val="28"/>
          <w:lang w:val="uk-UA"/>
        </w:rPr>
        <w:t>ою нетто і жирності. ДСТУ 4465:</w:t>
      </w:r>
      <w:r w:rsidRPr="00C0462E">
        <w:rPr>
          <w:rFonts w:ascii="Times New Roman" w:hAnsi="Times New Roman" w:cs="Times New Roman"/>
          <w:sz w:val="28"/>
          <w:szCs w:val="28"/>
          <w:lang w:val="uk-UA"/>
        </w:rPr>
        <w:t xml:space="preserve">2005 встановлює різні допустимі відхилення для пакувальних одиниць різної маси. З перевіркою по масі всі протестовані маргарини впоралися з урахуванням своїх </w:t>
      </w:r>
      <w:r w:rsidR="005A337E" w:rsidRPr="00C0462E">
        <w:rPr>
          <w:rFonts w:ascii="Times New Roman" w:hAnsi="Times New Roman" w:cs="Times New Roman"/>
          <w:sz w:val="28"/>
          <w:szCs w:val="28"/>
          <w:lang w:val="uk-UA"/>
        </w:rPr>
        <w:t>«допусків»</w:t>
      </w:r>
      <w:r w:rsidRPr="00C0462E">
        <w:rPr>
          <w:rFonts w:ascii="Times New Roman" w:hAnsi="Times New Roman" w:cs="Times New Roman"/>
          <w:sz w:val="28"/>
          <w:szCs w:val="28"/>
          <w:lang w:val="uk-UA"/>
        </w:rPr>
        <w:t xml:space="preserve">. На жаль ДСТУ 4465: 2005 не встановлює допустимі відхилення по жирності. Серед протестованих маргаринів достовірно менше, ніж заявлено, містять зразки 4 : </w:t>
      </w:r>
      <w:r w:rsidRPr="00C0462E">
        <w:rPr>
          <w:rFonts w:ascii="Times New Roman" w:eastAsia="Times New Roman" w:hAnsi="Times New Roman" w:cs="Times New Roman"/>
          <w:sz w:val="28"/>
          <w:szCs w:val="28"/>
          <w:lang w:eastAsia="ru-RU"/>
        </w:rPr>
        <w:t>65,3</w:t>
      </w:r>
      <w:r w:rsidRPr="00C0462E">
        <w:rPr>
          <w:rFonts w:ascii="Times New Roman" w:eastAsia="Times New Roman" w:hAnsi="Times New Roman" w:cs="Times New Roman"/>
          <w:sz w:val="28"/>
          <w:szCs w:val="28"/>
          <w:lang w:val="uk-UA" w:eastAsia="ru-RU"/>
        </w:rPr>
        <w:t xml:space="preserve">4±2,36 </w:t>
      </w:r>
      <w:r w:rsidRPr="00C0462E">
        <w:rPr>
          <w:rFonts w:ascii="Times New Roman" w:hAnsi="Times New Roman" w:cs="Times New Roman"/>
          <w:sz w:val="28"/>
          <w:szCs w:val="28"/>
          <w:lang w:val="uk-UA"/>
        </w:rPr>
        <w:t xml:space="preserve">% замість обіцяних 70%. </w:t>
      </w:r>
    </w:p>
    <w:p w:rsidR="00E440C5" w:rsidRPr="00C0462E" w:rsidRDefault="00E440C5" w:rsidP="00E440C5">
      <w:pPr>
        <w:ind w:firstLine="708"/>
        <w:jc w:val="both"/>
        <w:rPr>
          <w:rFonts w:ascii="Times New Roman" w:hAnsi="Times New Roman" w:cs="Times New Roman"/>
          <w:sz w:val="28"/>
          <w:szCs w:val="28"/>
          <w:lang w:val="uk-UA"/>
        </w:rPr>
      </w:pPr>
    </w:p>
    <w:p w:rsidR="00E440C5" w:rsidRPr="00C0462E" w:rsidRDefault="00E440C5" w:rsidP="00E440C5">
      <w:pPr>
        <w:jc w:val="right"/>
        <w:rPr>
          <w:rFonts w:ascii="Times New Roman" w:hAnsi="Times New Roman" w:cs="Times New Roman"/>
          <w:sz w:val="28"/>
          <w:szCs w:val="28"/>
          <w:lang w:val="uk-UA"/>
        </w:rPr>
      </w:pPr>
    </w:p>
    <w:p w:rsidR="00313D8C" w:rsidRPr="00C0462E" w:rsidRDefault="00313D8C" w:rsidP="00313D8C">
      <w:pPr>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 xml:space="preserve">Таблиця 3.1 – Загальні </w:t>
      </w:r>
      <w:r w:rsidR="00675AC4" w:rsidRPr="00C0462E">
        <w:rPr>
          <w:rFonts w:ascii="Times New Roman" w:hAnsi="Times New Roman" w:cs="Times New Roman"/>
          <w:sz w:val="28"/>
          <w:szCs w:val="28"/>
          <w:lang w:val="uk-UA"/>
        </w:rPr>
        <w:t xml:space="preserve">та кулінарні </w:t>
      </w:r>
      <w:r w:rsidRPr="00C0462E">
        <w:rPr>
          <w:rFonts w:ascii="Times New Roman" w:hAnsi="Times New Roman" w:cs="Times New Roman"/>
          <w:sz w:val="28"/>
          <w:szCs w:val="28"/>
          <w:lang w:val="uk-UA"/>
        </w:rPr>
        <w:t>властивості маргаринів від різних виробників</w:t>
      </w:r>
    </w:p>
    <w:p w:rsidR="00313D8C" w:rsidRPr="00C0462E" w:rsidRDefault="00313D8C" w:rsidP="00313D8C">
      <w:pPr>
        <w:ind w:firstLine="708"/>
        <w:jc w:val="both"/>
        <w:rPr>
          <w:rFonts w:ascii="Times New Roman" w:hAnsi="Times New Roman" w:cs="Times New Roman"/>
          <w:sz w:val="28"/>
          <w:szCs w:val="28"/>
          <w:lang w:val="uk-UA"/>
        </w:rPr>
      </w:pPr>
    </w:p>
    <w:tbl>
      <w:tblPr>
        <w:tblStyle w:val="a5"/>
        <w:tblW w:w="0" w:type="auto"/>
        <w:tblLayout w:type="fixed"/>
        <w:tblLook w:val="04A0"/>
      </w:tblPr>
      <w:tblGrid>
        <w:gridCol w:w="1702"/>
        <w:gridCol w:w="1559"/>
        <w:gridCol w:w="1701"/>
        <w:gridCol w:w="1701"/>
        <w:gridCol w:w="1559"/>
        <w:gridCol w:w="1383"/>
      </w:tblGrid>
      <w:tr w:rsidR="00313D8C" w:rsidRPr="00C0462E" w:rsidTr="007B312D">
        <w:tc>
          <w:tcPr>
            <w:tcW w:w="1702" w:type="dxa"/>
          </w:tcPr>
          <w:p w:rsidR="00313D8C" w:rsidRPr="00C0462E" w:rsidRDefault="00313D8C" w:rsidP="00984425">
            <w:pPr>
              <w:spacing w:line="360" w:lineRule="auto"/>
              <w:jc w:val="both"/>
              <w:rPr>
                <w:rFonts w:ascii="Times New Roman" w:hAnsi="Times New Roman" w:cs="Times New Roman"/>
                <w:sz w:val="28"/>
                <w:szCs w:val="28"/>
              </w:rPr>
            </w:pPr>
            <w:r w:rsidRPr="00C0462E">
              <w:rPr>
                <w:rFonts w:ascii="Times New Roman" w:eastAsia="Times New Roman" w:hAnsi="Times New Roman" w:cs="Times New Roman"/>
                <w:bCs/>
                <w:sz w:val="28"/>
                <w:szCs w:val="28"/>
                <w:lang w:eastAsia="ru-RU"/>
              </w:rPr>
              <w:t>Марка</w:t>
            </w:r>
          </w:p>
        </w:tc>
        <w:tc>
          <w:tcPr>
            <w:tcW w:w="1559" w:type="dxa"/>
          </w:tcPr>
          <w:p w:rsidR="00313D8C" w:rsidRPr="00C0462E" w:rsidRDefault="00313D8C" w:rsidP="00984425">
            <w:pPr>
              <w:rPr>
                <w:rFonts w:ascii="Times New Roman" w:hAnsi="Times New Roman" w:cs="Times New Roman"/>
                <w:sz w:val="28"/>
                <w:szCs w:val="28"/>
              </w:rPr>
            </w:pPr>
            <w:r w:rsidRPr="00C0462E">
              <w:rPr>
                <w:rFonts w:ascii="Times New Roman" w:hAnsi="Times New Roman" w:cs="Times New Roman"/>
                <w:sz w:val="28"/>
                <w:szCs w:val="28"/>
              </w:rPr>
              <w:t>1</w:t>
            </w:r>
          </w:p>
        </w:tc>
        <w:tc>
          <w:tcPr>
            <w:tcW w:w="1701" w:type="dxa"/>
          </w:tcPr>
          <w:p w:rsidR="00313D8C" w:rsidRPr="00C0462E" w:rsidRDefault="00313D8C" w:rsidP="00984425">
            <w:pPr>
              <w:rPr>
                <w:rFonts w:ascii="Times New Roman" w:hAnsi="Times New Roman" w:cs="Times New Roman"/>
                <w:sz w:val="28"/>
                <w:szCs w:val="28"/>
              </w:rPr>
            </w:pPr>
            <w:r w:rsidRPr="00C0462E">
              <w:rPr>
                <w:rFonts w:ascii="Times New Roman" w:hAnsi="Times New Roman" w:cs="Times New Roman"/>
                <w:sz w:val="28"/>
                <w:szCs w:val="28"/>
              </w:rPr>
              <w:t>2</w:t>
            </w:r>
          </w:p>
        </w:tc>
        <w:tc>
          <w:tcPr>
            <w:tcW w:w="1701" w:type="dxa"/>
          </w:tcPr>
          <w:p w:rsidR="00313D8C" w:rsidRPr="00C0462E" w:rsidRDefault="00313D8C" w:rsidP="00984425">
            <w:pPr>
              <w:rPr>
                <w:rFonts w:ascii="Times New Roman" w:hAnsi="Times New Roman" w:cs="Times New Roman"/>
                <w:sz w:val="28"/>
                <w:szCs w:val="28"/>
              </w:rPr>
            </w:pPr>
            <w:r w:rsidRPr="00C0462E">
              <w:rPr>
                <w:rFonts w:ascii="Times New Roman" w:hAnsi="Times New Roman" w:cs="Times New Roman"/>
                <w:sz w:val="28"/>
                <w:szCs w:val="28"/>
              </w:rPr>
              <w:t>3</w:t>
            </w:r>
          </w:p>
        </w:tc>
        <w:tc>
          <w:tcPr>
            <w:tcW w:w="1559" w:type="dxa"/>
          </w:tcPr>
          <w:p w:rsidR="00313D8C" w:rsidRPr="00C0462E" w:rsidRDefault="00313D8C" w:rsidP="00984425">
            <w:pPr>
              <w:rPr>
                <w:rFonts w:ascii="Times New Roman" w:hAnsi="Times New Roman" w:cs="Times New Roman"/>
                <w:sz w:val="28"/>
                <w:szCs w:val="28"/>
              </w:rPr>
            </w:pPr>
            <w:r w:rsidRPr="00C0462E">
              <w:rPr>
                <w:rFonts w:ascii="Times New Roman" w:hAnsi="Times New Roman" w:cs="Times New Roman"/>
                <w:sz w:val="28"/>
                <w:szCs w:val="28"/>
              </w:rPr>
              <w:t>4</w:t>
            </w:r>
          </w:p>
        </w:tc>
        <w:tc>
          <w:tcPr>
            <w:tcW w:w="1383" w:type="dxa"/>
          </w:tcPr>
          <w:p w:rsidR="00313D8C" w:rsidRPr="00C0462E" w:rsidRDefault="00313D8C" w:rsidP="00984425">
            <w:pPr>
              <w:rPr>
                <w:rFonts w:ascii="Times New Roman" w:hAnsi="Times New Roman" w:cs="Times New Roman"/>
                <w:sz w:val="28"/>
                <w:szCs w:val="28"/>
                <w:lang w:val="uk-UA"/>
              </w:rPr>
            </w:pPr>
            <w:r w:rsidRPr="00C0462E">
              <w:rPr>
                <w:rFonts w:ascii="Times New Roman" w:hAnsi="Times New Roman" w:cs="Times New Roman"/>
                <w:sz w:val="28"/>
                <w:szCs w:val="28"/>
                <w:lang w:val="uk-UA"/>
              </w:rPr>
              <w:t>5</w:t>
            </w:r>
          </w:p>
        </w:tc>
      </w:tr>
      <w:tr w:rsidR="00313D8C" w:rsidRPr="00C0462E" w:rsidTr="007B312D">
        <w:tc>
          <w:tcPr>
            <w:tcW w:w="1702" w:type="dxa"/>
          </w:tcPr>
          <w:p w:rsidR="00313D8C" w:rsidRPr="00C0462E" w:rsidRDefault="00313D8C" w:rsidP="00984425">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eastAsia="ru-RU"/>
              </w:rPr>
              <w:t>Жир</w:t>
            </w:r>
            <w:r w:rsidRPr="00C0462E">
              <w:rPr>
                <w:rFonts w:ascii="Times New Roman" w:eastAsia="Times New Roman" w:hAnsi="Times New Roman" w:cs="Times New Roman"/>
                <w:sz w:val="28"/>
                <w:szCs w:val="28"/>
                <w:lang w:val="uk-UA" w:eastAsia="ru-RU"/>
              </w:rPr>
              <w:t>и</w:t>
            </w:r>
            <w:r w:rsidRPr="00C0462E">
              <w:rPr>
                <w:rFonts w:ascii="Times New Roman" w:eastAsia="Times New Roman" w:hAnsi="Times New Roman" w:cs="Times New Roman"/>
                <w:sz w:val="28"/>
                <w:szCs w:val="28"/>
                <w:lang w:eastAsia="ru-RU"/>
              </w:rPr>
              <w:t>,  </w:t>
            </w:r>
          </w:p>
          <w:p w:rsidR="00313D8C" w:rsidRPr="00C0462E" w:rsidRDefault="00313D8C" w:rsidP="00984425">
            <w:pPr>
              <w:spacing w:line="360" w:lineRule="auto"/>
              <w:rPr>
                <w:rFonts w:ascii="Times New Roman" w:hAnsi="Times New Roman" w:cs="Times New Roman"/>
                <w:sz w:val="28"/>
                <w:szCs w:val="28"/>
              </w:rPr>
            </w:pPr>
            <w:proofErr w:type="gramStart"/>
            <w:r w:rsidRPr="00C0462E">
              <w:rPr>
                <w:rFonts w:ascii="Times New Roman" w:eastAsia="Times New Roman" w:hAnsi="Times New Roman" w:cs="Times New Roman"/>
                <w:sz w:val="28"/>
                <w:szCs w:val="28"/>
                <w:lang w:eastAsia="ru-RU"/>
              </w:rPr>
              <w:t>г</w:t>
            </w:r>
            <w:proofErr w:type="gramEnd"/>
            <w:r w:rsidRPr="00C0462E">
              <w:rPr>
                <w:rFonts w:ascii="Times New Roman" w:eastAsia="Times New Roman" w:hAnsi="Times New Roman" w:cs="Times New Roman"/>
                <w:sz w:val="28"/>
                <w:szCs w:val="28"/>
                <w:lang w:eastAsia="ru-RU"/>
              </w:rPr>
              <w:t xml:space="preserve"> в 100г</w:t>
            </w:r>
          </w:p>
        </w:tc>
        <w:tc>
          <w:tcPr>
            <w:tcW w:w="1559" w:type="dxa"/>
          </w:tcPr>
          <w:p w:rsidR="00313D8C" w:rsidRPr="00C0462E" w:rsidRDefault="00313D8C" w:rsidP="00984425">
            <w:pPr>
              <w:rPr>
                <w:rFonts w:ascii="Times New Roman" w:eastAsia="Times New Roman" w:hAnsi="Times New Roman" w:cs="Times New Roman"/>
                <w:sz w:val="28"/>
                <w:szCs w:val="28"/>
                <w:lang w:eastAsia="ru-RU"/>
              </w:rPr>
            </w:pPr>
            <w:r w:rsidRPr="00C0462E">
              <w:rPr>
                <w:rFonts w:ascii="Times New Roman" w:eastAsia="Times New Roman" w:hAnsi="Times New Roman" w:cs="Times New Roman"/>
                <w:sz w:val="28"/>
                <w:szCs w:val="28"/>
                <w:lang w:eastAsia="ru-RU"/>
              </w:rPr>
              <w:t>50</w:t>
            </w:r>
          </w:p>
        </w:tc>
        <w:tc>
          <w:tcPr>
            <w:tcW w:w="1701" w:type="dxa"/>
          </w:tcPr>
          <w:p w:rsidR="00313D8C" w:rsidRPr="00C0462E" w:rsidRDefault="00313D8C" w:rsidP="00984425">
            <w:pPr>
              <w:rPr>
                <w:rFonts w:ascii="Times New Roman" w:eastAsia="Times New Roman" w:hAnsi="Times New Roman" w:cs="Times New Roman"/>
                <w:sz w:val="28"/>
                <w:szCs w:val="28"/>
                <w:lang w:eastAsia="ru-RU"/>
              </w:rPr>
            </w:pPr>
            <w:r w:rsidRPr="00C0462E">
              <w:rPr>
                <w:rFonts w:ascii="Times New Roman" w:eastAsia="Times New Roman" w:hAnsi="Times New Roman" w:cs="Times New Roman"/>
                <w:sz w:val="28"/>
                <w:szCs w:val="28"/>
                <w:lang w:eastAsia="ru-RU"/>
              </w:rPr>
              <w:t>60</w:t>
            </w:r>
          </w:p>
        </w:tc>
        <w:tc>
          <w:tcPr>
            <w:tcW w:w="1701" w:type="dxa"/>
          </w:tcPr>
          <w:p w:rsidR="00313D8C" w:rsidRPr="00C0462E" w:rsidRDefault="00313D8C" w:rsidP="00984425">
            <w:pPr>
              <w:rPr>
                <w:rFonts w:ascii="Times New Roman" w:eastAsia="Times New Roman" w:hAnsi="Times New Roman" w:cs="Times New Roman"/>
                <w:sz w:val="28"/>
                <w:szCs w:val="28"/>
                <w:lang w:eastAsia="ru-RU"/>
              </w:rPr>
            </w:pPr>
            <w:r w:rsidRPr="00C0462E">
              <w:rPr>
                <w:rFonts w:ascii="Times New Roman" w:eastAsia="Times New Roman" w:hAnsi="Times New Roman" w:cs="Times New Roman"/>
                <w:sz w:val="28"/>
                <w:szCs w:val="28"/>
                <w:lang w:eastAsia="ru-RU"/>
              </w:rPr>
              <w:t>72</w:t>
            </w:r>
          </w:p>
        </w:tc>
        <w:tc>
          <w:tcPr>
            <w:tcW w:w="1559" w:type="dxa"/>
          </w:tcPr>
          <w:p w:rsidR="00313D8C" w:rsidRPr="00C0462E" w:rsidRDefault="00313D8C" w:rsidP="00984425">
            <w:pPr>
              <w:rPr>
                <w:rFonts w:ascii="Times New Roman" w:hAnsi="Times New Roman" w:cs="Times New Roman"/>
                <w:sz w:val="28"/>
                <w:szCs w:val="28"/>
              </w:rPr>
            </w:pPr>
            <w:r w:rsidRPr="00C0462E">
              <w:rPr>
                <w:rFonts w:ascii="Times New Roman" w:eastAsia="Times New Roman" w:hAnsi="Times New Roman" w:cs="Times New Roman"/>
                <w:sz w:val="28"/>
                <w:szCs w:val="28"/>
                <w:lang w:eastAsia="ru-RU"/>
              </w:rPr>
              <w:t>70</w:t>
            </w:r>
          </w:p>
        </w:tc>
        <w:tc>
          <w:tcPr>
            <w:tcW w:w="1383" w:type="dxa"/>
          </w:tcPr>
          <w:p w:rsidR="00313D8C" w:rsidRPr="00C0462E" w:rsidRDefault="00313D8C" w:rsidP="00984425">
            <w:pPr>
              <w:rPr>
                <w:rFonts w:ascii="Times New Roman" w:hAnsi="Times New Roman" w:cs="Times New Roman"/>
                <w:sz w:val="28"/>
                <w:szCs w:val="28"/>
              </w:rPr>
            </w:pPr>
            <w:r w:rsidRPr="00C0462E">
              <w:rPr>
                <w:rFonts w:ascii="Times New Roman" w:eastAsia="Times New Roman" w:hAnsi="Times New Roman" w:cs="Times New Roman"/>
                <w:sz w:val="28"/>
                <w:szCs w:val="28"/>
                <w:lang w:eastAsia="ru-RU"/>
              </w:rPr>
              <w:t>82</w:t>
            </w:r>
          </w:p>
        </w:tc>
      </w:tr>
      <w:tr w:rsidR="00313D8C" w:rsidRPr="00C0462E" w:rsidTr="007B312D">
        <w:tc>
          <w:tcPr>
            <w:tcW w:w="1702" w:type="dxa"/>
          </w:tcPr>
          <w:p w:rsidR="00313D8C" w:rsidRPr="00C0462E" w:rsidRDefault="00313D8C" w:rsidP="00984425">
            <w:pPr>
              <w:spacing w:line="360" w:lineRule="auto"/>
              <w:rPr>
                <w:rFonts w:ascii="Times New Roman" w:hAnsi="Times New Roman" w:cs="Times New Roman"/>
                <w:sz w:val="28"/>
                <w:szCs w:val="28"/>
              </w:rPr>
            </w:pPr>
            <w:r w:rsidRPr="00C0462E">
              <w:rPr>
                <w:rFonts w:ascii="Times New Roman" w:eastAsia="Times New Roman" w:hAnsi="Times New Roman" w:cs="Times New Roman"/>
                <w:sz w:val="28"/>
                <w:szCs w:val="28"/>
                <w:lang w:val="uk-UA" w:eastAsia="ru-RU"/>
              </w:rPr>
              <w:t>Е</w:t>
            </w:r>
            <w:r w:rsidRPr="00C0462E">
              <w:rPr>
                <w:rFonts w:ascii="Times New Roman" w:eastAsia="Times New Roman" w:hAnsi="Times New Roman" w:cs="Times New Roman"/>
                <w:sz w:val="28"/>
                <w:szCs w:val="28"/>
                <w:lang w:eastAsia="ru-RU"/>
              </w:rPr>
              <w:t>нергетич-</w:t>
            </w:r>
            <w:r w:rsidRPr="00C0462E">
              <w:rPr>
                <w:rFonts w:ascii="Times New Roman" w:eastAsia="Times New Roman" w:hAnsi="Times New Roman" w:cs="Times New Roman"/>
                <w:sz w:val="28"/>
                <w:szCs w:val="28"/>
                <w:lang w:val="uk-UA" w:eastAsia="ru-RU"/>
              </w:rPr>
              <w:t>на</w:t>
            </w:r>
            <w:r w:rsidRPr="00C0462E">
              <w:rPr>
                <w:rFonts w:ascii="Times New Roman" w:eastAsia="Times New Roman" w:hAnsi="Times New Roman" w:cs="Times New Roman"/>
                <w:sz w:val="28"/>
                <w:szCs w:val="28"/>
                <w:lang w:eastAsia="ru-RU"/>
              </w:rPr>
              <w:t xml:space="preserve"> ц</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нн</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сть, ккал в 100г</w:t>
            </w:r>
          </w:p>
        </w:tc>
        <w:tc>
          <w:tcPr>
            <w:tcW w:w="1559" w:type="dxa"/>
          </w:tcPr>
          <w:p w:rsidR="00313D8C" w:rsidRPr="00C0462E" w:rsidRDefault="00313D8C" w:rsidP="00984425">
            <w:pPr>
              <w:rPr>
                <w:rFonts w:ascii="Times New Roman" w:eastAsia="Times New Roman" w:hAnsi="Times New Roman" w:cs="Times New Roman"/>
                <w:sz w:val="28"/>
                <w:szCs w:val="28"/>
                <w:lang w:eastAsia="ru-RU"/>
              </w:rPr>
            </w:pPr>
            <w:r w:rsidRPr="00C0462E">
              <w:rPr>
                <w:rFonts w:ascii="Times New Roman" w:eastAsia="Times New Roman" w:hAnsi="Times New Roman" w:cs="Times New Roman"/>
                <w:sz w:val="28"/>
                <w:szCs w:val="28"/>
                <w:lang w:eastAsia="ru-RU"/>
              </w:rPr>
              <w:t>452</w:t>
            </w:r>
          </w:p>
        </w:tc>
        <w:tc>
          <w:tcPr>
            <w:tcW w:w="1701" w:type="dxa"/>
          </w:tcPr>
          <w:p w:rsidR="00313D8C" w:rsidRPr="00C0462E" w:rsidRDefault="00313D8C" w:rsidP="00984425">
            <w:pPr>
              <w:rPr>
                <w:rFonts w:ascii="Times New Roman" w:eastAsia="Times New Roman" w:hAnsi="Times New Roman" w:cs="Times New Roman"/>
                <w:sz w:val="28"/>
                <w:szCs w:val="28"/>
                <w:lang w:eastAsia="ru-RU"/>
              </w:rPr>
            </w:pPr>
            <w:r w:rsidRPr="00C0462E">
              <w:rPr>
                <w:rFonts w:ascii="Times New Roman" w:eastAsia="Times New Roman" w:hAnsi="Times New Roman" w:cs="Times New Roman"/>
                <w:sz w:val="28"/>
                <w:szCs w:val="28"/>
                <w:lang w:eastAsia="ru-RU"/>
              </w:rPr>
              <w:t>541</w:t>
            </w:r>
          </w:p>
        </w:tc>
        <w:tc>
          <w:tcPr>
            <w:tcW w:w="1701" w:type="dxa"/>
          </w:tcPr>
          <w:p w:rsidR="00313D8C" w:rsidRPr="00C0462E" w:rsidRDefault="00313D8C" w:rsidP="00984425">
            <w:pPr>
              <w:rPr>
                <w:rFonts w:ascii="Times New Roman" w:eastAsia="Times New Roman" w:hAnsi="Times New Roman" w:cs="Times New Roman"/>
                <w:sz w:val="28"/>
                <w:szCs w:val="28"/>
                <w:lang w:eastAsia="ru-RU"/>
              </w:rPr>
            </w:pPr>
            <w:r w:rsidRPr="00C0462E">
              <w:rPr>
                <w:rFonts w:ascii="Times New Roman" w:eastAsia="Times New Roman" w:hAnsi="Times New Roman" w:cs="Times New Roman"/>
                <w:sz w:val="28"/>
                <w:szCs w:val="28"/>
                <w:lang w:eastAsia="ru-RU"/>
              </w:rPr>
              <w:t>650</w:t>
            </w:r>
          </w:p>
        </w:tc>
        <w:tc>
          <w:tcPr>
            <w:tcW w:w="1559" w:type="dxa"/>
          </w:tcPr>
          <w:p w:rsidR="00313D8C" w:rsidRPr="00C0462E" w:rsidRDefault="00313D8C" w:rsidP="00984425">
            <w:pPr>
              <w:rPr>
                <w:rFonts w:ascii="Times New Roman" w:hAnsi="Times New Roman" w:cs="Times New Roman"/>
                <w:sz w:val="28"/>
                <w:szCs w:val="28"/>
              </w:rPr>
            </w:pPr>
            <w:r w:rsidRPr="00C0462E">
              <w:rPr>
                <w:rFonts w:ascii="Times New Roman" w:eastAsia="Times New Roman" w:hAnsi="Times New Roman" w:cs="Times New Roman"/>
                <w:sz w:val="28"/>
                <w:szCs w:val="28"/>
                <w:lang w:eastAsia="ru-RU"/>
              </w:rPr>
              <w:t>633</w:t>
            </w:r>
          </w:p>
        </w:tc>
        <w:tc>
          <w:tcPr>
            <w:tcW w:w="1383" w:type="dxa"/>
          </w:tcPr>
          <w:p w:rsidR="00313D8C" w:rsidRPr="00C0462E" w:rsidRDefault="00313D8C" w:rsidP="00984425">
            <w:pPr>
              <w:rPr>
                <w:rFonts w:ascii="Times New Roman" w:hAnsi="Times New Roman" w:cs="Times New Roman"/>
                <w:sz w:val="28"/>
                <w:szCs w:val="28"/>
              </w:rPr>
            </w:pPr>
            <w:r w:rsidRPr="00C0462E">
              <w:rPr>
                <w:rFonts w:ascii="Times New Roman" w:eastAsia="Times New Roman" w:hAnsi="Times New Roman" w:cs="Times New Roman"/>
                <w:sz w:val="28"/>
                <w:szCs w:val="28"/>
                <w:lang w:eastAsia="ru-RU"/>
              </w:rPr>
              <w:t>739</w:t>
            </w:r>
          </w:p>
        </w:tc>
      </w:tr>
      <w:tr w:rsidR="00313D8C" w:rsidRPr="00C0462E" w:rsidTr="007B312D">
        <w:tc>
          <w:tcPr>
            <w:tcW w:w="1702" w:type="dxa"/>
          </w:tcPr>
          <w:p w:rsidR="00313D8C" w:rsidRPr="00C0462E" w:rsidRDefault="00313D8C" w:rsidP="00984425">
            <w:pPr>
              <w:spacing w:line="360" w:lineRule="auto"/>
              <w:rPr>
                <w:rFonts w:ascii="Times New Roman" w:hAnsi="Times New Roman" w:cs="Times New Roman"/>
                <w:sz w:val="26"/>
                <w:szCs w:val="26"/>
              </w:rPr>
            </w:pPr>
            <w:r w:rsidRPr="00C0462E">
              <w:rPr>
                <w:rFonts w:ascii="Times New Roman" w:hAnsi="Times New Roman" w:cs="Times New Roman"/>
                <w:sz w:val="26"/>
                <w:szCs w:val="26"/>
              </w:rPr>
              <w:t xml:space="preserve">Умови </w:t>
            </w:r>
          </w:p>
          <w:p w:rsidR="00313D8C" w:rsidRPr="00C0462E" w:rsidRDefault="00313D8C" w:rsidP="00984425">
            <w:pPr>
              <w:spacing w:line="360" w:lineRule="auto"/>
              <w:rPr>
                <w:rFonts w:ascii="Times New Roman" w:hAnsi="Times New Roman" w:cs="Times New Roman"/>
                <w:sz w:val="26"/>
                <w:szCs w:val="26"/>
              </w:rPr>
            </w:pPr>
            <w:r w:rsidRPr="00C0462E">
              <w:rPr>
                <w:rFonts w:ascii="Times New Roman" w:hAnsi="Times New Roman" w:cs="Times New Roman"/>
                <w:sz w:val="26"/>
                <w:szCs w:val="26"/>
              </w:rPr>
              <w:t>зберігання</w:t>
            </w:r>
          </w:p>
        </w:tc>
        <w:tc>
          <w:tcPr>
            <w:tcW w:w="1559" w:type="dxa"/>
          </w:tcPr>
          <w:p w:rsidR="00313D8C" w:rsidRPr="00C0462E" w:rsidRDefault="00313D8C" w:rsidP="00984425">
            <w:pPr>
              <w:spacing w:line="360" w:lineRule="auto"/>
              <w:rPr>
                <w:rFonts w:ascii="Times New Roman" w:hAnsi="Times New Roman" w:cs="Times New Roman"/>
                <w:sz w:val="26"/>
                <w:szCs w:val="26"/>
              </w:rPr>
            </w:pPr>
            <w:r w:rsidRPr="00C0462E">
              <w:rPr>
                <w:rFonts w:ascii="Times New Roman" w:eastAsia="Times New Roman" w:hAnsi="Times New Roman" w:cs="Times New Roman"/>
                <w:sz w:val="26"/>
                <w:szCs w:val="26"/>
                <w:lang w:eastAsia="ru-RU"/>
              </w:rPr>
              <w:t xml:space="preserve">105 </w:t>
            </w:r>
            <w:r w:rsidRPr="00C0462E">
              <w:rPr>
                <w:rFonts w:ascii="Times New Roman" w:eastAsia="Times New Roman" w:hAnsi="Times New Roman" w:cs="Times New Roman"/>
                <w:sz w:val="26"/>
                <w:szCs w:val="26"/>
                <w:lang w:val="uk-UA" w:eastAsia="ru-RU"/>
              </w:rPr>
              <w:t>діб</w:t>
            </w:r>
            <w:r w:rsidRPr="00C0462E">
              <w:rPr>
                <w:rFonts w:ascii="Times New Roman" w:eastAsia="Times New Roman" w:hAnsi="Times New Roman" w:cs="Times New Roman"/>
                <w:sz w:val="26"/>
                <w:szCs w:val="26"/>
                <w:lang w:eastAsia="ru-RU"/>
              </w:rPr>
              <w:t xml:space="preserve"> при 20-10</w:t>
            </w:r>
            <w:proofErr w:type="gramStart"/>
            <w:r w:rsidR="005C06B3" w:rsidRPr="00C0462E">
              <w:rPr>
                <w:rFonts w:ascii="Times New Roman" w:eastAsia="Times New Roman" w:hAnsi="Times New Roman" w:cs="Times New Roman"/>
                <w:sz w:val="26"/>
                <w:szCs w:val="26"/>
                <w:lang w:val="uk-UA" w:eastAsia="ru-RU"/>
              </w:rPr>
              <w:t xml:space="preserve"> </w:t>
            </w:r>
            <w:r w:rsidR="003237AC" w:rsidRPr="00C0462E">
              <w:rPr>
                <w:rFonts w:ascii="Times New Roman" w:eastAsia="Times New Roman" w:hAnsi="Times New Roman" w:cs="Times New Roman"/>
                <w:sz w:val="28"/>
                <w:szCs w:val="28"/>
                <w:vertAlign w:val="superscript"/>
                <w:lang w:eastAsia="ru-RU"/>
              </w:rPr>
              <w:t>°</w:t>
            </w:r>
            <w:r w:rsidRPr="00C0462E">
              <w:rPr>
                <w:rFonts w:ascii="Times New Roman" w:eastAsia="Times New Roman" w:hAnsi="Times New Roman" w:cs="Times New Roman"/>
                <w:sz w:val="26"/>
                <w:szCs w:val="26"/>
                <w:lang w:eastAsia="ru-RU"/>
              </w:rPr>
              <w:t>С</w:t>
            </w:r>
            <w:proofErr w:type="gramEnd"/>
            <w:r w:rsidRPr="00C0462E">
              <w:rPr>
                <w:rFonts w:ascii="Times New Roman" w:eastAsia="Times New Roman" w:hAnsi="Times New Roman" w:cs="Times New Roman"/>
                <w:sz w:val="26"/>
                <w:szCs w:val="26"/>
                <w:lang w:eastAsia="ru-RU"/>
              </w:rPr>
              <w:t>;</w:t>
            </w:r>
          </w:p>
        </w:tc>
        <w:tc>
          <w:tcPr>
            <w:tcW w:w="1701" w:type="dxa"/>
          </w:tcPr>
          <w:p w:rsidR="00313D8C" w:rsidRPr="00C0462E" w:rsidRDefault="00313D8C" w:rsidP="00984425">
            <w:pPr>
              <w:spacing w:line="360" w:lineRule="auto"/>
              <w:rPr>
                <w:rFonts w:ascii="Times New Roman" w:hAnsi="Times New Roman" w:cs="Times New Roman"/>
                <w:sz w:val="28"/>
                <w:szCs w:val="28"/>
              </w:rPr>
            </w:pPr>
            <w:r w:rsidRPr="00C0462E">
              <w:rPr>
                <w:rFonts w:ascii="Times New Roman" w:eastAsia="Times New Roman" w:hAnsi="Times New Roman" w:cs="Times New Roman"/>
                <w:sz w:val="28"/>
                <w:szCs w:val="28"/>
                <w:lang w:eastAsia="ru-RU"/>
              </w:rPr>
              <w:t xml:space="preserve">180 </w:t>
            </w:r>
            <w:r w:rsidRPr="00C0462E">
              <w:rPr>
                <w:rFonts w:ascii="Times New Roman" w:eastAsia="Times New Roman" w:hAnsi="Times New Roman" w:cs="Times New Roman"/>
                <w:sz w:val="28"/>
                <w:szCs w:val="28"/>
                <w:lang w:val="uk-UA" w:eastAsia="ru-RU"/>
              </w:rPr>
              <w:t>діб</w:t>
            </w:r>
            <w:r w:rsidRPr="00C0462E">
              <w:rPr>
                <w:rFonts w:ascii="Times New Roman" w:eastAsia="Times New Roman" w:hAnsi="Times New Roman" w:cs="Times New Roman"/>
                <w:sz w:val="28"/>
                <w:szCs w:val="28"/>
                <w:lang w:eastAsia="ru-RU"/>
              </w:rPr>
              <w:t xml:space="preserve"> при 20-0</w:t>
            </w:r>
            <w:proofErr w:type="gramStart"/>
            <w:r w:rsidR="005C06B3" w:rsidRPr="00C0462E">
              <w:rPr>
                <w:rFonts w:ascii="Times New Roman" w:eastAsia="Times New Roman" w:hAnsi="Times New Roman" w:cs="Times New Roman"/>
                <w:sz w:val="28"/>
                <w:szCs w:val="28"/>
                <w:lang w:val="uk-UA" w:eastAsia="ru-RU"/>
              </w:rPr>
              <w:t xml:space="preserve"> </w:t>
            </w:r>
            <w:r w:rsidR="003237AC" w:rsidRPr="00C0462E">
              <w:rPr>
                <w:rFonts w:ascii="Times New Roman" w:eastAsia="Times New Roman" w:hAnsi="Times New Roman" w:cs="Times New Roman"/>
                <w:sz w:val="28"/>
                <w:szCs w:val="28"/>
                <w:vertAlign w:val="superscript"/>
                <w:lang w:eastAsia="ru-RU"/>
              </w:rPr>
              <w:t>°</w:t>
            </w:r>
            <w:r w:rsidRPr="00C0462E">
              <w:rPr>
                <w:rFonts w:ascii="Times New Roman" w:eastAsia="Times New Roman" w:hAnsi="Times New Roman" w:cs="Times New Roman"/>
                <w:sz w:val="28"/>
                <w:szCs w:val="28"/>
                <w:lang w:eastAsia="ru-RU"/>
              </w:rPr>
              <w:t>С</w:t>
            </w:r>
            <w:proofErr w:type="gramEnd"/>
            <w:r w:rsidRPr="00C0462E">
              <w:rPr>
                <w:rFonts w:ascii="Times New Roman" w:eastAsia="Times New Roman" w:hAnsi="Times New Roman" w:cs="Times New Roman"/>
                <w:sz w:val="28"/>
                <w:szCs w:val="28"/>
                <w:lang w:eastAsia="ru-RU"/>
              </w:rPr>
              <w:t xml:space="preserve">; </w:t>
            </w:r>
          </w:p>
        </w:tc>
        <w:tc>
          <w:tcPr>
            <w:tcW w:w="1701" w:type="dxa"/>
          </w:tcPr>
          <w:p w:rsidR="00313D8C" w:rsidRPr="00C0462E" w:rsidRDefault="00313D8C" w:rsidP="00984425">
            <w:pPr>
              <w:spacing w:line="360" w:lineRule="auto"/>
              <w:rPr>
                <w:rFonts w:ascii="Times New Roman" w:hAnsi="Times New Roman" w:cs="Times New Roman"/>
                <w:sz w:val="28"/>
                <w:szCs w:val="28"/>
              </w:rPr>
            </w:pPr>
            <w:r w:rsidRPr="00C0462E">
              <w:rPr>
                <w:rFonts w:ascii="Times New Roman" w:eastAsia="Times New Roman" w:hAnsi="Times New Roman" w:cs="Times New Roman"/>
                <w:sz w:val="28"/>
                <w:szCs w:val="28"/>
                <w:lang w:eastAsia="ru-RU"/>
              </w:rPr>
              <w:t xml:space="preserve">180 </w:t>
            </w:r>
            <w:r w:rsidRPr="00C0462E">
              <w:rPr>
                <w:rFonts w:ascii="Times New Roman" w:eastAsia="Times New Roman" w:hAnsi="Times New Roman" w:cs="Times New Roman"/>
                <w:sz w:val="28"/>
                <w:szCs w:val="28"/>
                <w:lang w:val="uk-UA" w:eastAsia="ru-RU"/>
              </w:rPr>
              <w:t>діб</w:t>
            </w:r>
            <w:r w:rsidRPr="00C0462E">
              <w:rPr>
                <w:rFonts w:ascii="Times New Roman" w:eastAsia="Times New Roman" w:hAnsi="Times New Roman" w:cs="Times New Roman"/>
                <w:sz w:val="28"/>
                <w:szCs w:val="28"/>
                <w:lang w:eastAsia="ru-RU"/>
              </w:rPr>
              <w:t xml:space="preserve"> при 20-0</w:t>
            </w:r>
            <w:proofErr w:type="gramStart"/>
            <w:r w:rsidR="005C06B3" w:rsidRPr="00C0462E">
              <w:rPr>
                <w:rFonts w:ascii="Times New Roman" w:eastAsia="Times New Roman" w:hAnsi="Times New Roman" w:cs="Times New Roman"/>
                <w:sz w:val="28"/>
                <w:szCs w:val="28"/>
                <w:lang w:val="uk-UA" w:eastAsia="ru-RU"/>
              </w:rPr>
              <w:t xml:space="preserve"> </w:t>
            </w:r>
            <w:r w:rsidR="003237AC" w:rsidRPr="00C0462E">
              <w:rPr>
                <w:rFonts w:ascii="Times New Roman" w:eastAsia="Times New Roman" w:hAnsi="Times New Roman" w:cs="Times New Roman"/>
                <w:sz w:val="28"/>
                <w:szCs w:val="28"/>
                <w:vertAlign w:val="superscript"/>
                <w:lang w:eastAsia="ru-RU"/>
              </w:rPr>
              <w:t>°</w:t>
            </w:r>
            <w:r w:rsidRPr="00C0462E">
              <w:rPr>
                <w:rFonts w:ascii="Times New Roman" w:eastAsia="Times New Roman" w:hAnsi="Times New Roman" w:cs="Times New Roman"/>
                <w:sz w:val="28"/>
                <w:szCs w:val="28"/>
                <w:lang w:eastAsia="ru-RU"/>
              </w:rPr>
              <w:t>С</w:t>
            </w:r>
            <w:proofErr w:type="gramEnd"/>
            <w:r w:rsidRPr="00C0462E">
              <w:rPr>
                <w:rFonts w:ascii="Times New Roman" w:eastAsia="Times New Roman" w:hAnsi="Times New Roman" w:cs="Times New Roman"/>
                <w:sz w:val="28"/>
                <w:szCs w:val="28"/>
                <w:lang w:eastAsia="ru-RU"/>
              </w:rPr>
              <w:t xml:space="preserve">; </w:t>
            </w:r>
          </w:p>
        </w:tc>
        <w:tc>
          <w:tcPr>
            <w:tcW w:w="1559" w:type="dxa"/>
          </w:tcPr>
          <w:p w:rsidR="00313D8C" w:rsidRPr="00C0462E" w:rsidRDefault="00313D8C" w:rsidP="00984425">
            <w:pPr>
              <w:spacing w:line="360" w:lineRule="auto"/>
              <w:rPr>
                <w:rFonts w:ascii="Times New Roman" w:eastAsia="Times New Roman" w:hAnsi="Times New Roman" w:cs="Times New Roman"/>
                <w:sz w:val="28"/>
                <w:szCs w:val="28"/>
                <w:lang w:eastAsia="ru-RU"/>
              </w:rPr>
            </w:pPr>
            <w:r w:rsidRPr="00C0462E">
              <w:rPr>
                <w:rFonts w:ascii="Times New Roman" w:eastAsia="Times New Roman" w:hAnsi="Times New Roman" w:cs="Times New Roman"/>
                <w:sz w:val="28"/>
                <w:szCs w:val="28"/>
                <w:lang w:eastAsia="ru-RU"/>
              </w:rPr>
              <w:t xml:space="preserve">75 </w:t>
            </w:r>
            <w:r w:rsidRPr="00C0462E">
              <w:rPr>
                <w:rFonts w:ascii="Times New Roman" w:eastAsia="Times New Roman" w:hAnsi="Times New Roman" w:cs="Times New Roman"/>
                <w:sz w:val="28"/>
                <w:szCs w:val="28"/>
                <w:lang w:val="uk-UA" w:eastAsia="ru-RU"/>
              </w:rPr>
              <w:t xml:space="preserve">діб </w:t>
            </w:r>
            <w:r w:rsidRPr="00C0462E">
              <w:rPr>
                <w:rFonts w:ascii="Times New Roman" w:eastAsia="Times New Roman" w:hAnsi="Times New Roman" w:cs="Times New Roman"/>
                <w:sz w:val="28"/>
                <w:szCs w:val="28"/>
                <w:lang w:eastAsia="ru-RU"/>
              </w:rPr>
              <w:t>при 20-10</w:t>
            </w:r>
            <w:proofErr w:type="gramStart"/>
            <w:r w:rsidR="005C06B3" w:rsidRPr="00C0462E">
              <w:rPr>
                <w:rFonts w:ascii="Times New Roman" w:eastAsia="Times New Roman" w:hAnsi="Times New Roman" w:cs="Times New Roman"/>
                <w:sz w:val="28"/>
                <w:szCs w:val="28"/>
                <w:lang w:val="uk-UA" w:eastAsia="ru-RU"/>
              </w:rPr>
              <w:t xml:space="preserve"> </w:t>
            </w:r>
            <w:r w:rsidR="003237AC" w:rsidRPr="00C0462E">
              <w:rPr>
                <w:rFonts w:ascii="Times New Roman" w:eastAsia="Times New Roman" w:hAnsi="Times New Roman" w:cs="Times New Roman"/>
                <w:sz w:val="28"/>
                <w:szCs w:val="28"/>
                <w:vertAlign w:val="superscript"/>
                <w:lang w:eastAsia="ru-RU"/>
              </w:rPr>
              <w:t>°</w:t>
            </w:r>
            <w:r w:rsidRPr="00C0462E">
              <w:rPr>
                <w:rFonts w:ascii="Times New Roman" w:eastAsia="Times New Roman" w:hAnsi="Times New Roman" w:cs="Times New Roman"/>
                <w:sz w:val="28"/>
                <w:szCs w:val="28"/>
                <w:lang w:eastAsia="ru-RU"/>
              </w:rPr>
              <w:t>С</w:t>
            </w:r>
            <w:proofErr w:type="gramEnd"/>
            <w:r w:rsidRPr="00C0462E">
              <w:rPr>
                <w:rFonts w:ascii="Times New Roman" w:eastAsia="Times New Roman" w:hAnsi="Times New Roman" w:cs="Times New Roman"/>
                <w:sz w:val="28"/>
                <w:szCs w:val="28"/>
                <w:lang w:eastAsia="ru-RU"/>
              </w:rPr>
              <w:t>;</w:t>
            </w:r>
          </w:p>
        </w:tc>
        <w:tc>
          <w:tcPr>
            <w:tcW w:w="1383" w:type="dxa"/>
          </w:tcPr>
          <w:p w:rsidR="00313D8C" w:rsidRPr="00C0462E" w:rsidRDefault="00313D8C" w:rsidP="00984425">
            <w:pPr>
              <w:spacing w:line="360" w:lineRule="auto"/>
              <w:rPr>
                <w:rFonts w:ascii="Times New Roman" w:eastAsia="Times New Roman" w:hAnsi="Times New Roman" w:cs="Times New Roman"/>
                <w:sz w:val="28"/>
                <w:szCs w:val="28"/>
                <w:lang w:eastAsia="ru-RU"/>
              </w:rPr>
            </w:pPr>
            <w:r w:rsidRPr="00C0462E">
              <w:rPr>
                <w:rFonts w:ascii="Times New Roman" w:eastAsia="Times New Roman" w:hAnsi="Times New Roman" w:cs="Times New Roman"/>
                <w:sz w:val="26"/>
                <w:szCs w:val="26"/>
                <w:lang w:eastAsia="ru-RU"/>
              </w:rPr>
              <w:t xml:space="preserve">160 </w:t>
            </w:r>
            <w:r w:rsidRPr="00C0462E">
              <w:rPr>
                <w:rFonts w:ascii="Times New Roman" w:eastAsia="Times New Roman" w:hAnsi="Times New Roman" w:cs="Times New Roman"/>
                <w:sz w:val="26"/>
                <w:szCs w:val="26"/>
                <w:lang w:val="uk-UA" w:eastAsia="ru-RU"/>
              </w:rPr>
              <w:t>діб</w:t>
            </w:r>
            <w:r w:rsidRPr="00C0462E">
              <w:rPr>
                <w:rFonts w:ascii="Times New Roman" w:eastAsia="Times New Roman" w:hAnsi="Times New Roman" w:cs="Times New Roman"/>
                <w:sz w:val="26"/>
                <w:szCs w:val="26"/>
                <w:lang w:eastAsia="ru-RU"/>
              </w:rPr>
              <w:t xml:space="preserve"> при 0-4</w:t>
            </w:r>
            <w:proofErr w:type="gramStart"/>
            <w:r w:rsidR="003237AC" w:rsidRPr="00C0462E">
              <w:rPr>
                <w:rFonts w:ascii="Times New Roman" w:eastAsia="Times New Roman" w:hAnsi="Times New Roman" w:cs="Times New Roman"/>
                <w:sz w:val="28"/>
                <w:szCs w:val="28"/>
                <w:vertAlign w:val="superscript"/>
                <w:lang w:eastAsia="ru-RU"/>
              </w:rPr>
              <w:t>°</w:t>
            </w:r>
            <w:r w:rsidRPr="00C0462E">
              <w:rPr>
                <w:rFonts w:ascii="Times New Roman" w:eastAsia="Times New Roman" w:hAnsi="Times New Roman" w:cs="Times New Roman"/>
                <w:sz w:val="26"/>
                <w:szCs w:val="26"/>
                <w:lang w:eastAsia="ru-RU"/>
              </w:rPr>
              <w:t>С</w:t>
            </w:r>
            <w:proofErr w:type="gramEnd"/>
            <w:r w:rsidRPr="00C0462E">
              <w:rPr>
                <w:rFonts w:ascii="Times New Roman" w:eastAsia="Times New Roman" w:hAnsi="Times New Roman" w:cs="Times New Roman"/>
                <w:sz w:val="26"/>
                <w:szCs w:val="26"/>
                <w:lang w:eastAsia="ru-RU"/>
              </w:rPr>
              <w:t>;</w:t>
            </w:r>
          </w:p>
        </w:tc>
      </w:tr>
      <w:tr w:rsidR="00313D8C" w:rsidRPr="00C0462E" w:rsidTr="007B312D">
        <w:tc>
          <w:tcPr>
            <w:tcW w:w="1702" w:type="dxa"/>
          </w:tcPr>
          <w:p w:rsidR="00313D8C" w:rsidRPr="00C0462E" w:rsidRDefault="002124EA" w:rsidP="0098442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К</w:t>
            </w:r>
            <w:r w:rsidR="00313D8C" w:rsidRPr="00C0462E">
              <w:rPr>
                <w:rFonts w:ascii="Times New Roman" w:eastAsia="Times New Roman" w:hAnsi="Times New Roman" w:cs="Times New Roman"/>
                <w:sz w:val="28"/>
                <w:szCs w:val="28"/>
                <w:lang w:val="uk-UA" w:eastAsia="ru-RU"/>
              </w:rPr>
              <w:t>олір</w:t>
            </w:r>
          </w:p>
        </w:tc>
        <w:tc>
          <w:tcPr>
            <w:tcW w:w="1559" w:type="dxa"/>
          </w:tcPr>
          <w:p w:rsidR="00313D8C" w:rsidRPr="00C0462E" w:rsidRDefault="00313D8C" w:rsidP="00984425">
            <w:pPr>
              <w:rPr>
                <w:rFonts w:ascii="Times New Roman" w:eastAsia="Times New Roman" w:hAnsi="Times New Roman" w:cs="Times New Roman"/>
                <w:sz w:val="28"/>
                <w:szCs w:val="28"/>
                <w:lang w:eastAsia="ru-RU"/>
              </w:rPr>
            </w:pPr>
            <w:proofErr w:type="gramStart"/>
            <w:r w:rsidRPr="00C0462E">
              <w:rPr>
                <w:rFonts w:ascii="Times New Roman" w:eastAsia="Times New Roman" w:hAnsi="Times New Roman" w:cs="Times New Roman"/>
                <w:sz w:val="28"/>
                <w:szCs w:val="28"/>
                <w:lang w:eastAsia="ru-RU"/>
              </w:rPr>
              <w:t>б</w:t>
            </w:r>
            <w:proofErr w:type="gramEnd"/>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л</w:t>
            </w:r>
            <w:r w:rsidRPr="00C0462E">
              <w:rPr>
                <w:rFonts w:ascii="Times New Roman" w:eastAsia="Times New Roman" w:hAnsi="Times New Roman" w:cs="Times New Roman"/>
                <w:sz w:val="28"/>
                <w:szCs w:val="28"/>
                <w:lang w:val="uk-UA" w:eastAsia="ru-RU"/>
              </w:rPr>
              <w:t>и</w:t>
            </w:r>
            <w:r w:rsidRPr="00C0462E">
              <w:rPr>
                <w:rFonts w:ascii="Times New Roman" w:eastAsia="Times New Roman" w:hAnsi="Times New Roman" w:cs="Times New Roman"/>
                <w:sz w:val="28"/>
                <w:szCs w:val="28"/>
                <w:lang w:eastAsia="ru-RU"/>
              </w:rPr>
              <w:t xml:space="preserve">й </w:t>
            </w:r>
            <w:r w:rsidRPr="00C0462E">
              <w:rPr>
                <w:rFonts w:ascii="Times New Roman" w:eastAsia="Times New Roman" w:hAnsi="Times New Roman" w:cs="Times New Roman"/>
                <w:sz w:val="28"/>
                <w:szCs w:val="28"/>
                <w:lang w:val="uk-UA" w:eastAsia="ru-RU"/>
              </w:rPr>
              <w:t>з</w:t>
            </w:r>
            <w:r w:rsidRPr="00C0462E">
              <w:rPr>
                <w:rFonts w:ascii="Times New Roman" w:eastAsia="Times New Roman" w:hAnsi="Times New Roman" w:cs="Times New Roman"/>
                <w:sz w:val="28"/>
                <w:szCs w:val="28"/>
                <w:lang w:eastAsia="ru-RU"/>
              </w:rPr>
              <w:t xml:space="preserve"> легким ж</w:t>
            </w:r>
            <w:r w:rsidRPr="00C0462E">
              <w:rPr>
                <w:rFonts w:ascii="Times New Roman" w:eastAsia="Times New Roman" w:hAnsi="Times New Roman" w:cs="Times New Roman"/>
                <w:sz w:val="28"/>
                <w:szCs w:val="28"/>
                <w:lang w:val="uk-UA" w:eastAsia="ru-RU"/>
              </w:rPr>
              <w:t>овтим</w:t>
            </w:r>
            <w:r w:rsidRPr="00C0462E">
              <w:rPr>
                <w:rFonts w:ascii="Times New Roman" w:eastAsia="Times New Roman" w:hAnsi="Times New Roman" w:cs="Times New Roman"/>
                <w:sz w:val="28"/>
                <w:szCs w:val="28"/>
                <w:lang w:eastAsia="ru-RU"/>
              </w:rPr>
              <w:t xml:space="preserve"> </w:t>
            </w:r>
            <w:r w:rsidRPr="00C0462E">
              <w:rPr>
                <w:rFonts w:ascii="Times New Roman" w:eastAsia="Times New Roman" w:hAnsi="Times New Roman" w:cs="Times New Roman"/>
                <w:sz w:val="28"/>
                <w:szCs w:val="28"/>
                <w:lang w:val="uk-UA" w:eastAsia="ru-RU"/>
              </w:rPr>
              <w:t>відтінком</w:t>
            </w:r>
          </w:p>
        </w:tc>
        <w:tc>
          <w:tcPr>
            <w:tcW w:w="1701" w:type="dxa"/>
          </w:tcPr>
          <w:p w:rsidR="00313D8C" w:rsidRPr="00C0462E" w:rsidRDefault="00313D8C" w:rsidP="00984425">
            <w:pPr>
              <w:rPr>
                <w:rFonts w:ascii="Times New Roman" w:eastAsia="Times New Roman" w:hAnsi="Times New Roman" w:cs="Times New Roman"/>
                <w:sz w:val="28"/>
                <w:szCs w:val="28"/>
                <w:lang w:eastAsia="ru-RU"/>
              </w:rPr>
            </w:pPr>
            <w:proofErr w:type="gramStart"/>
            <w:r w:rsidRPr="00C0462E">
              <w:rPr>
                <w:rFonts w:ascii="Times New Roman" w:eastAsia="Times New Roman" w:hAnsi="Times New Roman" w:cs="Times New Roman"/>
                <w:sz w:val="28"/>
                <w:szCs w:val="28"/>
                <w:lang w:eastAsia="ru-RU"/>
              </w:rPr>
              <w:t>б</w:t>
            </w:r>
            <w:proofErr w:type="gramEnd"/>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л</w:t>
            </w:r>
            <w:r w:rsidRPr="00C0462E">
              <w:rPr>
                <w:rFonts w:ascii="Times New Roman" w:eastAsia="Times New Roman" w:hAnsi="Times New Roman" w:cs="Times New Roman"/>
                <w:sz w:val="28"/>
                <w:szCs w:val="28"/>
                <w:lang w:val="uk-UA" w:eastAsia="ru-RU"/>
              </w:rPr>
              <w:t>и</w:t>
            </w:r>
            <w:r w:rsidRPr="00C0462E">
              <w:rPr>
                <w:rFonts w:ascii="Times New Roman" w:eastAsia="Times New Roman" w:hAnsi="Times New Roman" w:cs="Times New Roman"/>
                <w:sz w:val="28"/>
                <w:szCs w:val="28"/>
                <w:lang w:eastAsia="ru-RU"/>
              </w:rPr>
              <w:t xml:space="preserve">й </w:t>
            </w:r>
            <w:r w:rsidRPr="00C0462E">
              <w:rPr>
                <w:rFonts w:ascii="Times New Roman" w:eastAsia="Times New Roman" w:hAnsi="Times New Roman" w:cs="Times New Roman"/>
                <w:sz w:val="28"/>
                <w:szCs w:val="28"/>
                <w:lang w:val="uk-UA" w:eastAsia="ru-RU"/>
              </w:rPr>
              <w:t>з</w:t>
            </w:r>
            <w:r w:rsidRPr="00C0462E">
              <w:rPr>
                <w:rFonts w:ascii="Times New Roman" w:eastAsia="Times New Roman" w:hAnsi="Times New Roman" w:cs="Times New Roman"/>
                <w:sz w:val="28"/>
                <w:szCs w:val="28"/>
                <w:lang w:eastAsia="ru-RU"/>
              </w:rPr>
              <w:t xml:space="preserve"> легким ж</w:t>
            </w:r>
            <w:r w:rsidRPr="00C0462E">
              <w:rPr>
                <w:rFonts w:ascii="Times New Roman" w:eastAsia="Times New Roman" w:hAnsi="Times New Roman" w:cs="Times New Roman"/>
                <w:sz w:val="28"/>
                <w:szCs w:val="28"/>
                <w:lang w:val="uk-UA" w:eastAsia="ru-RU"/>
              </w:rPr>
              <w:t>овтим</w:t>
            </w:r>
            <w:r w:rsidRPr="00C0462E">
              <w:rPr>
                <w:rFonts w:ascii="Times New Roman" w:eastAsia="Times New Roman" w:hAnsi="Times New Roman" w:cs="Times New Roman"/>
                <w:sz w:val="28"/>
                <w:szCs w:val="28"/>
                <w:lang w:eastAsia="ru-RU"/>
              </w:rPr>
              <w:t xml:space="preserve"> </w:t>
            </w:r>
            <w:r w:rsidRPr="00C0462E">
              <w:rPr>
                <w:rFonts w:ascii="Times New Roman" w:eastAsia="Times New Roman" w:hAnsi="Times New Roman" w:cs="Times New Roman"/>
                <w:sz w:val="28"/>
                <w:szCs w:val="28"/>
                <w:lang w:val="uk-UA" w:eastAsia="ru-RU"/>
              </w:rPr>
              <w:t>відтінком</w:t>
            </w:r>
          </w:p>
        </w:tc>
        <w:tc>
          <w:tcPr>
            <w:tcW w:w="1701" w:type="dxa"/>
          </w:tcPr>
          <w:p w:rsidR="00313D8C" w:rsidRPr="00C0462E" w:rsidRDefault="00313D8C" w:rsidP="00984425">
            <w:pPr>
              <w:rPr>
                <w:rFonts w:ascii="Times New Roman" w:eastAsia="Times New Roman" w:hAnsi="Times New Roman" w:cs="Times New Roman"/>
                <w:sz w:val="28"/>
                <w:szCs w:val="28"/>
                <w:lang w:eastAsia="ru-RU"/>
              </w:rPr>
            </w:pPr>
            <w:proofErr w:type="gramStart"/>
            <w:r w:rsidRPr="00C0462E">
              <w:rPr>
                <w:rFonts w:ascii="Times New Roman" w:eastAsia="Times New Roman" w:hAnsi="Times New Roman" w:cs="Times New Roman"/>
                <w:sz w:val="28"/>
                <w:szCs w:val="28"/>
                <w:lang w:eastAsia="ru-RU"/>
              </w:rPr>
              <w:t>б</w:t>
            </w:r>
            <w:proofErr w:type="gramEnd"/>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л</w:t>
            </w:r>
            <w:r w:rsidRPr="00C0462E">
              <w:rPr>
                <w:rFonts w:ascii="Times New Roman" w:eastAsia="Times New Roman" w:hAnsi="Times New Roman" w:cs="Times New Roman"/>
                <w:sz w:val="28"/>
                <w:szCs w:val="28"/>
                <w:lang w:val="uk-UA" w:eastAsia="ru-RU"/>
              </w:rPr>
              <w:t>и</w:t>
            </w:r>
            <w:r w:rsidRPr="00C0462E">
              <w:rPr>
                <w:rFonts w:ascii="Times New Roman" w:eastAsia="Times New Roman" w:hAnsi="Times New Roman" w:cs="Times New Roman"/>
                <w:sz w:val="28"/>
                <w:szCs w:val="28"/>
                <w:lang w:eastAsia="ru-RU"/>
              </w:rPr>
              <w:t>й</w:t>
            </w:r>
          </w:p>
        </w:tc>
        <w:tc>
          <w:tcPr>
            <w:tcW w:w="1559" w:type="dxa"/>
          </w:tcPr>
          <w:p w:rsidR="00313D8C" w:rsidRPr="00C0462E" w:rsidRDefault="00313D8C" w:rsidP="00984425">
            <w:pPr>
              <w:rPr>
                <w:sz w:val="28"/>
                <w:szCs w:val="28"/>
              </w:rPr>
            </w:pPr>
            <w:r w:rsidRPr="00C0462E">
              <w:rPr>
                <w:rFonts w:ascii="Times New Roman" w:eastAsia="Times New Roman" w:hAnsi="Times New Roman" w:cs="Times New Roman"/>
                <w:sz w:val="28"/>
                <w:szCs w:val="28"/>
                <w:lang w:eastAsia="ru-RU"/>
              </w:rPr>
              <w:t>ж</w:t>
            </w:r>
            <w:r w:rsidRPr="00C0462E">
              <w:rPr>
                <w:rFonts w:ascii="Times New Roman" w:eastAsia="Times New Roman" w:hAnsi="Times New Roman" w:cs="Times New Roman"/>
                <w:sz w:val="28"/>
                <w:szCs w:val="28"/>
                <w:lang w:val="uk-UA" w:eastAsia="ru-RU"/>
              </w:rPr>
              <w:t>овтий</w:t>
            </w:r>
          </w:p>
        </w:tc>
        <w:tc>
          <w:tcPr>
            <w:tcW w:w="1383" w:type="dxa"/>
          </w:tcPr>
          <w:p w:rsidR="00313D8C" w:rsidRPr="00C0462E" w:rsidRDefault="00313D8C" w:rsidP="00984425">
            <w:pPr>
              <w:rPr>
                <w:sz w:val="28"/>
                <w:szCs w:val="28"/>
              </w:rPr>
            </w:pPr>
            <w:proofErr w:type="gramStart"/>
            <w:r w:rsidRPr="00C0462E">
              <w:rPr>
                <w:rFonts w:ascii="Times New Roman" w:eastAsia="Times New Roman" w:hAnsi="Times New Roman" w:cs="Times New Roman"/>
                <w:sz w:val="28"/>
                <w:szCs w:val="28"/>
                <w:lang w:eastAsia="ru-RU"/>
              </w:rPr>
              <w:t>б</w:t>
            </w:r>
            <w:proofErr w:type="gramEnd"/>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л</w:t>
            </w:r>
            <w:r w:rsidRPr="00C0462E">
              <w:rPr>
                <w:rFonts w:ascii="Times New Roman" w:eastAsia="Times New Roman" w:hAnsi="Times New Roman" w:cs="Times New Roman"/>
                <w:sz w:val="28"/>
                <w:szCs w:val="28"/>
                <w:lang w:val="uk-UA" w:eastAsia="ru-RU"/>
              </w:rPr>
              <w:t>и</w:t>
            </w:r>
            <w:r w:rsidRPr="00C0462E">
              <w:rPr>
                <w:rFonts w:ascii="Times New Roman" w:eastAsia="Times New Roman" w:hAnsi="Times New Roman" w:cs="Times New Roman"/>
                <w:sz w:val="28"/>
                <w:szCs w:val="28"/>
                <w:lang w:eastAsia="ru-RU"/>
              </w:rPr>
              <w:t xml:space="preserve">й </w:t>
            </w:r>
            <w:r w:rsidRPr="00C0462E">
              <w:rPr>
                <w:rFonts w:ascii="Times New Roman" w:eastAsia="Times New Roman" w:hAnsi="Times New Roman" w:cs="Times New Roman"/>
                <w:sz w:val="28"/>
                <w:szCs w:val="28"/>
                <w:lang w:val="uk-UA" w:eastAsia="ru-RU"/>
              </w:rPr>
              <w:t>з</w:t>
            </w:r>
            <w:r w:rsidRPr="00C0462E">
              <w:rPr>
                <w:rFonts w:ascii="Times New Roman" w:eastAsia="Times New Roman" w:hAnsi="Times New Roman" w:cs="Times New Roman"/>
                <w:sz w:val="28"/>
                <w:szCs w:val="28"/>
                <w:lang w:eastAsia="ru-RU"/>
              </w:rPr>
              <w:t xml:space="preserve"> легким ж</w:t>
            </w:r>
            <w:r w:rsidRPr="00C0462E">
              <w:rPr>
                <w:rFonts w:ascii="Times New Roman" w:eastAsia="Times New Roman" w:hAnsi="Times New Roman" w:cs="Times New Roman"/>
                <w:sz w:val="28"/>
                <w:szCs w:val="28"/>
                <w:lang w:val="uk-UA" w:eastAsia="ru-RU"/>
              </w:rPr>
              <w:t>овтим</w:t>
            </w:r>
            <w:r w:rsidRPr="00C0462E">
              <w:rPr>
                <w:rFonts w:ascii="Times New Roman" w:eastAsia="Times New Roman" w:hAnsi="Times New Roman" w:cs="Times New Roman"/>
                <w:sz w:val="28"/>
                <w:szCs w:val="28"/>
                <w:lang w:eastAsia="ru-RU"/>
              </w:rPr>
              <w:t xml:space="preserve"> </w:t>
            </w:r>
            <w:r w:rsidRPr="00C0462E">
              <w:rPr>
                <w:rFonts w:ascii="Times New Roman" w:eastAsia="Times New Roman" w:hAnsi="Times New Roman" w:cs="Times New Roman"/>
                <w:sz w:val="28"/>
                <w:szCs w:val="28"/>
                <w:lang w:val="uk-UA" w:eastAsia="ru-RU"/>
              </w:rPr>
              <w:t>відтінком</w:t>
            </w:r>
          </w:p>
        </w:tc>
      </w:tr>
      <w:tr w:rsidR="00313D8C" w:rsidRPr="00C0462E" w:rsidTr="007B312D">
        <w:tc>
          <w:tcPr>
            <w:tcW w:w="1702" w:type="dxa"/>
          </w:tcPr>
          <w:p w:rsidR="00313D8C" w:rsidRPr="00C0462E" w:rsidRDefault="00313D8C" w:rsidP="00984425">
            <w:pPr>
              <w:rPr>
                <w:rFonts w:ascii="Times New Roman" w:eastAsia="Times New Roman" w:hAnsi="Times New Roman" w:cs="Times New Roman"/>
                <w:sz w:val="28"/>
                <w:szCs w:val="28"/>
                <w:lang w:eastAsia="ru-RU"/>
              </w:rPr>
            </w:pPr>
            <w:r w:rsidRPr="00C0462E">
              <w:rPr>
                <w:rFonts w:ascii="Times New Roman" w:eastAsia="Times New Roman" w:hAnsi="Times New Roman" w:cs="Times New Roman"/>
                <w:sz w:val="28"/>
                <w:szCs w:val="28"/>
                <w:lang w:eastAsia="ru-RU"/>
              </w:rPr>
              <w:t xml:space="preserve">Маса нетто, </w:t>
            </w:r>
            <w:proofErr w:type="gramStart"/>
            <w:r w:rsidRPr="00C0462E">
              <w:rPr>
                <w:rFonts w:ascii="Times New Roman" w:eastAsia="Times New Roman" w:hAnsi="Times New Roman" w:cs="Times New Roman"/>
                <w:sz w:val="28"/>
                <w:szCs w:val="28"/>
                <w:lang w:eastAsia="ru-RU"/>
              </w:rPr>
              <w:t>г</w:t>
            </w:r>
            <w:proofErr w:type="gramEnd"/>
            <w:r w:rsidRPr="00C0462E">
              <w:rPr>
                <w:rFonts w:ascii="Times New Roman" w:eastAsia="Times New Roman" w:hAnsi="Times New Roman" w:cs="Times New Roman"/>
                <w:sz w:val="28"/>
                <w:szCs w:val="28"/>
                <w:lang w:eastAsia="ru-RU"/>
              </w:rPr>
              <w:t>, заявлено/ фактич</w:t>
            </w:r>
            <w:r w:rsidRPr="00C0462E">
              <w:rPr>
                <w:rFonts w:ascii="Times New Roman" w:eastAsia="Times New Roman" w:hAnsi="Times New Roman" w:cs="Times New Roman"/>
                <w:sz w:val="28"/>
                <w:szCs w:val="28"/>
                <w:lang w:val="uk-UA" w:eastAsia="ru-RU"/>
              </w:rPr>
              <w:t>но</w:t>
            </w:r>
          </w:p>
        </w:tc>
        <w:tc>
          <w:tcPr>
            <w:tcW w:w="1559" w:type="dxa"/>
          </w:tcPr>
          <w:p w:rsidR="00313D8C" w:rsidRPr="00C0462E" w:rsidRDefault="00313D8C" w:rsidP="0098442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eastAsia="ru-RU"/>
              </w:rPr>
              <w:t xml:space="preserve">200 / </w:t>
            </w:r>
          </w:p>
          <w:p w:rsidR="00313D8C" w:rsidRPr="00C0462E" w:rsidRDefault="00313D8C" w:rsidP="0098442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eastAsia="ru-RU"/>
              </w:rPr>
              <w:t>197,7</w:t>
            </w:r>
            <w:r w:rsidRPr="00C0462E">
              <w:rPr>
                <w:rFonts w:ascii="Times New Roman" w:eastAsia="Times New Roman" w:hAnsi="Times New Roman" w:cs="Times New Roman"/>
                <w:sz w:val="28"/>
                <w:szCs w:val="28"/>
                <w:lang w:val="uk-UA" w:eastAsia="ru-RU"/>
              </w:rPr>
              <w:t>1±10,05</w:t>
            </w:r>
          </w:p>
        </w:tc>
        <w:tc>
          <w:tcPr>
            <w:tcW w:w="1701" w:type="dxa"/>
          </w:tcPr>
          <w:p w:rsidR="00313D8C" w:rsidRPr="00C0462E" w:rsidRDefault="00313D8C" w:rsidP="0098442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eastAsia="ru-RU"/>
              </w:rPr>
              <w:t xml:space="preserve">180 / </w:t>
            </w:r>
          </w:p>
          <w:p w:rsidR="00313D8C" w:rsidRPr="00C0462E" w:rsidRDefault="00313D8C" w:rsidP="0098442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eastAsia="ru-RU"/>
              </w:rPr>
              <w:t>177,8</w:t>
            </w:r>
            <w:r w:rsidRPr="00C0462E">
              <w:rPr>
                <w:rFonts w:ascii="Times New Roman" w:eastAsia="Times New Roman" w:hAnsi="Times New Roman" w:cs="Times New Roman"/>
                <w:sz w:val="28"/>
                <w:szCs w:val="28"/>
                <w:lang w:val="uk-UA" w:eastAsia="ru-RU"/>
              </w:rPr>
              <w:t>3±9,13</w:t>
            </w:r>
          </w:p>
        </w:tc>
        <w:tc>
          <w:tcPr>
            <w:tcW w:w="1701" w:type="dxa"/>
          </w:tcPr>
          <w:p w:rsidR="00313D8C" w:rsidRPr="00C0462E" w:rsidRDefault="00313D8C" w:rsidP="0098442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eastAsia="ru-RU"/>
              </w:rPr>
              <w:t xml:space="preserve">250 / </w:t>
            </w:r>
          </w:p>
          <w:p w:rsidR="00313D8C" w:rsidRPr="00C0462E" w:rsidRDefault="00313D8C" w:rsidP="0098442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eastAsia="ru-RU"/>
              </w:rPr>
              <w:t>249,0</w:t>
            </w:r>
            <w:r w:rsidRPr="00C0462E">
              <w:rPr>
                <w:rFonts w:ascii="Times New Roman" w:eastAsia="Times New Roman" w:hAnsi="Times New Roman" w:cs="Times New Roman"/>
                <w:sz w:val="28"/>
                <w:szCs w:val="28"/>
                <w:lang w:val="uk-UA" w:eastAsia="ru-RU"/>
              </w:rPr>
              <w:t>4±11,42</w:t>
            </w:r>
          </w:p>
        </w:tc>
        <w:tc>
          <w:tcPr>
            <w:tcW w:w="1559" w:type="dxa"/>
          </w:tcPr>
          <w:p w:rsidR="00313D8C" w:rsidRPr="00C0462E" w:rsidRDefault="00313D8C" w:rsidP="0098442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eastAsia="ru-RU"/>
              </w:rPr>
              <w:t xml:space="preserve">400 / </w:t>
            </w:r>
          </w:p>
          <w:p w:rsidR="00313D8C" w:rsidRPr="00C0462E" w:rsidRDefault="00313D8C" w:rsidP="00984425">
            <w:pPr>
              <w:rPr>
                <w:sz w:val="28"/>
                <w:szCs w:val="28"/>
                <w:lang w:val="uk-UA"/>
              </w:rPr>
            </w:pPr>
            <w:r w:rsidRPr="00C0462E">
              <w:rPr>
                <w:rFonts w:ascii="Times New Roman" w:eastAsia="Times New Roman" w:hAnsi="Times New Roman" w:cs="Times New Roman"/>
                <w:sz w:val="28"/>
                <w:szCs w:val="28"/>
                <w:lang w:eastAsia="ru-RU"/>
              </w:rPr>
              <w:t>393,6</w:t>
            </w:r>
            <w:r w:rsidRPr="00C0462E">
              <w:rPr>
                <w:rFonts w:ascii="Times New Roman" w:eastAsia="Times New Roman" w:hAnsi="Times New Roman" w:cs="Times New Roman"/>
                <w:sz w:val="28"/>
                <w:szCs w:val="28"/>
                <w:lang w:val="uk-UA" w:eastAsia="ru-RU"/>
              </w:rPr>
              <w:t>2±13,61</w:t>
            </w:r>
          </w:p>
        </w:tc>
        <w:tc>
          <w:tcPr>
            <w:tcW w:w="1383" w:type="dxa"/>
          </w:tcPr>
          <w:p w:rsidR="00313D8C" w:rsidRPr="00C0462E" w:rsidRDefault="00313D8C" w:rsidP="0098442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eastAsia="ru-RU"/>
              </w:rPr>
              <w:t xml:space="preserve">250 / </w:t>
            </w:r>
          </w:p>
          <w:p w:rsidR="00313D8C" w:rsidRPr="00C0462E" w:rsidRDefault="00313D8C" w:rsidP="00984425">
            <w:pPr>
              <w:rPr>
                <w:sz w:val="28"/>
                <w:szCs w:val="28"/>
                <w:lang w:val="uk-UA"/>
              </w:rPr>
            </w:pPr>
            <w:r w:rsidRPr="00C0462E">
              <w:rPr>
                <w:rFonts w:ascii="Times New Roman" w:eastAsia="Times New Roman" w:hAnsi="Times New Roman" w:cs="Times New Roman"/>
                <w:sz w:val="28"/>
                <w:szCs w:val="28"/>
                <w:lang w:eastAsia="ru-RU"/>
              </w:rPr>
              <w:t>249,9</w:t>
            </w:r>
            <w:r w:rsidRPr="00C0462E">
              <w:rPr>
                <w:rFonts w:ascii="Times New Roman" w:eastAsia="Times New Roman" w:hAnsi="Times New Roman" w:cs="Times New Roman"/>
                <w:sz w:val="28"/>
                <w:szCs w:val="28"/>
                <w:lang w:val="uk-UA" w:eastAsia="ru-RU"/>
              </w:rPr>
              <w:t>3±6,25</w:t>
            </w:r>
          </w:p>
        </w:tc>
      </w:tr>
      <w:tr w:rsidR="00313D8C" w:rsidRPr="00C0462E" w:rsidTr="007B312D">
        <w:tc>
          <w:tcPr>
            <w:tcW w:w="1702" w:type="dxa"/>
          </w:tcPr>
          <w:p w:rsidR="00313D8C" w:rsidRPr="00C0462E" w:rsidRDefault="00313D8C" w:rsidP="00984425">
            <w:pPr>
              <w:rPr>
                <w:rFonts w:ascii="Times New Roman" w:eastAsia="Times New Roman" w:hAnsi="Times New Roman" w:cs="Times New Roman"/>
                <w:sz w:val="28"/>
                <w:szCs w:val="28"/>
                <w:lang w:eastAsia="ru-RU"/>
              </w:rPr>
            </w:pPr>
            <w:r w:rsidRPr="00C0462E">
              <w:rPr>
                <w:rFonts w:ascii="Times New Roman" w:eastAsia="Times New Roman" w:hAnsi="Times New Roman" w:cs="Times New Roman"/>
                <w:sz w:val="28"/>
                <w:szCs w:val="28"/>
                <w:lang w:eastAsia="ru-RU"/>
              </w:rPr>
              <w:t>Жирн</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сть, %, заявлено/ фактич</w:t>
            </w:r>
            <w:r w:rsidRPr="00C0462E">
              <w:rPr>
                <w:rFonts w:ascii="Times New Roman" w:eastAsia="Times New Roman" w:hAnsi="Times New Roman" w:cs="Times New Roman"/>
                <w:sz w:val="28"/>
                <w:szCs w:val="28"/>
                <w:lang w:val="uk-UA" w:eastAsia="ru-RU"/>
              </w:rPr>
              <w:t>но</w:t>
            </w:r>
          </w:p>
        </w:tc>
        <w:tc>
          <w:tcPr>
            <w:tcW w:w="1559" w:type="dxa"/>
          </w:tcPr>
          <w:p w:rsidR="00313D8C" w:rsidRPr="00C0462E" w:rsidRDefault="00313D8C" w:rsidP="0098442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eastAsia="ru-RU"/>
              </w:rPr>
              <w:t>не мен</w:t>
            </w:r>
            <w:r w:rsidRPr="00C0462E">
              <w:rPr>
                <w:rFonts w:ascii="Times New Roman" w:eastAsia="Times New Roman" w:hAnsi="Times New Roman" w:cs="Times New Roman"/>
                <w:sz w:val="28"/>
                <w:szCs w:val="28"/>
                <w:lang w:val="uk-UA" w:eastAsia="ru-RU"/>
              </w:rPr>
              <w:t>ш</w:t>
            </w:r>
            <w:r w:rsidRPr="00C0462E">
              <w:rPr>
                <w:rFonts w:ascii="Times New Roman" w:eastAsia="Times New Roman" w:hAnsi="Times New Roman" w:cs="Times New Roman"/>
                <w:sz w:val="28"/>
                <w:szCs w:val="28"/>
                <w:lang w:eastAsia="ru-RU"/>
              </w:rPr>
              <w:t xml:space="preserve">е 50 / </w:t>
            </w:r>
          </w:p>
          <w:p w:rsidR="00313D8C" w:rsidRPr="00C0462E" w:rsidRDefault="00313D8C" w:rsidP="0098442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eastAsia="ru-RU"/>
              </w:rPr>
              <w:t>5</w:t>
            </w:r>
            <w:r w:rsidRPr="00C0462E">
              <w:rPr>
                <w:rFonts w:ascii="Times New Roman" w:eastAsia="Times New Roman" w:hAnsi="Times New Roman" w:cs="Times New Roman"/>
                <w:sz w:val="28"/>
                <w:szCs w:val="28"/>
                <w:lang w:val="uk-UA" w:eastAsia="ru-RU"/>
              </w:rPr>
              <w:t>1</w:t>
            </w:r>
            <w:r w:rsidRPr="00C0462E">
              <w:rPr>
                <w:rFonts w:ascii="Times New Roman" w:eastAsia="Times New Roman" w:hAnsi="Times New Roman" w:cs="Times New Roman"/>
                <w:sz w:val="28"/>
                <w:szCs w:val="28"/>
                <w:lang w:eastAsia="ru-RU"/>
              </w:rPr>
              <w:t>,5</w:t>
            </w:r>
            <w:r w:rsidRPr="00C0462E">
              <w:rPr>
                <w:rFonts w:ascii="Times New Roman" w:eastAsia="Times New Roman" w:hAnsi="Times New Roman" w:cs="Times New Roman"/>
                <w:sz w:val="28"/>
                <w:szCs w:val="28"/>
                <w:lang w:val="uk-UA" w:eastAsia="ru-RU"/>
              </w:rPr>
              <w:t>2±3,56</w:t>
            </w:r>
          </w:p>
        </w:tc>
        <w:tc>
          <w:tcPr>
            <w:tcW w:w="1701" w:type="dxa"/>
          </w:tcPr>
          <w:p w:rsidR="00313D8C" w:rsidRPr="00C0462E" w:rsidRDefault="00313D8C" w:rsidP="0098442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eastAsia="ru-RU"/>
              </w:rPr>
              <w:t>не мен</w:t>
            </w:r>
            <w:r w:rsidRPr="00C0462E">
              <w:rPr>
                <w:rFonts w:ascii="Times New Roman" w:eastAsia="Times New Roman" w:hAnsi="Times New Roman" w:cs="Times New Roman"/>
                <w:sz w:val="28"/>
                <w:szCs w:val="28"/>
                <w:lang w:val="uk-UA" w:eastAsia="ru-RU"/>
              </w:rPr>
              <w:t>ш</w:t>
            </w:r>
            <w:r w:rsidRPr="00C0462E">
              <w:rPr>
                <w:rFonts w:ascii="Times New Roman" w:eastAsia="Times New Roman" w:hAnsi="Times New Roman" w:cs="Times New Roman"/>
                <w:sz w:val="28"/>
                <w:szCs w:val="28"/>
                <w:lang w:eastAsia="ru-RU"/>
              </w:rPr>
              <w:t>е 60 / 60</w:t>
            </w:r>
            <w:r w:rsidRPr="00C0462E">
              <w:rPr>
                <w:rFonts w:ascii="Times New Roman" w:eastAsia="Times New Roman" w:hAnsi="Times New Roman" w:cs="Times New Roman"/>
                <w:sz w:val="28"/>
                <w:szCs w:val="28"/>
                <w:lang w:val="uk-UA" w:eastAsia="ru-RU"/>
              </w:rPr>
              <w:t>,12±2,48</w:t>
            </w:r>
          </w:p>
        </w:tc>
        <w:tc>
          <w:tcPr>
            <w:tcW w:w="1701" w:type="dxa"/>
          </w:tcPr>
          <w:p w:rsidR="00313D8C" w:rsidRPr="00C0462E" w:rsidRDefault="00313D8C" w:rsidP="0098442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eastAsia="ru-RU"/>
              </w:rPr>
              <w:t>не мен</w:t>
            </w:r>
            <w:r w:rsidRPr="00C0462E">
              <w:rPr>
                <w:rFonts w:ascii="Times New Roman" w:eastAsia="Times New Roman" w:hAnsi="Times New Roman" w:cs="Times New Roman"/>
                <w:sz w:val="28"/>
                <w:szCs w:val="28"/>
                <w:lang w:val="uk-UA" w:eastAsia="ru-RU"/>
              </w:rPr>
              <w:t>ш</w:t>
            </w:r>
            <w:r w:rsidRPr="00C0462E">
              <w:rPr>
                <w:rFonts w:ascii="Times New Roman" w:eastAsia="Times New Roman" w:hAnsi="Times New Roman" w:cs="Times New Roman"/>
                <w:sz w:val="28"/>
                <w:szCs w:val="28"/>
                <w:lang w:eastAsia="ru-RU"/>
              </w:rPr>
              <w:t>е 72 / 72,4</w:t>
            </w:r>
            <w:r w:rsidRPr="00C0462E">
              <w:rPr>
                <w:rFonts w:ascii="Times New Roman" w:eastAsia="Times New Roman" w:hAnsi="Times New Roman" w:cs="Times New Roman"/>
                <w:sz w:val="28"/>
                <w:szCs w:val="28"/>
                <w:lang w:val="uk-UA" w:eastAsia="ru-RU"/>
              </w:rPr>
              <w:t>1±6,47</w:t>
            </w:r>
          </w:p>
        </w:tc>
        <w:tc>
          <w:tcPr>
            <w:tcW w:w="1559" w:type="dxa"/>
          </w:tcPr>
          <w:p w:rsidR="00313D8C" w:rsidRPr="00C0462E" w:rsidRDefault="00313D8C" w:rsidP="00984425">
            <w:pPr>
              <w:rPr>
                <w:sz w:val="28"/>
                <w:szCs w:val="28"/>
                <w:lang w:val="uk-UA"/>
              </w:rPr>
            </w:pPr>
            <w:r w:rsidRPr="00C0462E">
              <w:rPr>
                <w:rFonts w:ascii="Times New Roman" w:eastAsia="Times New Roman" w:hAnsi="Times New Roman" w:cs="Times New Roman"/>
                <w:sz w:val="28"/>
                <w:szCs w:val="28"/>
                <w:lang w:eastAsia="ru-RU"/>
              </w:rPr>
              <w:t>н</w:t>
            </w:r>
            <w:r w:rsidRPr="00C0462E">
              <w:rPr>
                <w:rFonts w:ascii="Times New Roman" w:eastAsia="Times New Roman" w:hAnsi="Times New Roman" w:cs="Times New Roman"/>
                <w:sz w:val="28"/>
                <w:szCs w:val="28"/>
                <w:lang w:val="en-US" w:eastAsia="ru-RU"/>
              </w:rPr>
              <w:t xml:space="preserve">е </w:t>
            </w:r>
            <w:r w:rsidRPr="00C0462E">
              <w:rPr>
                <w:rFonts w:ascii="Times New Roman" w:eastAsia="Times New Roman" w:hAnsi="Times New Roman" w:cs="Times New Roman"/>
                <w:sz w:val="28"/>
                <w:szCs w:val="28"/>
                <w:lang w:eastAsia="ru-RU"/>
              </w:rPr>
              <w:t>мен</w:t>
            </w:r>
            <w:r w:rsidRPr="00C0462E">
              <w:rPr>
                <w:rFonts w:ascii="Times New Roman" w:eastAsia="Times New Roman" w:hAnsi="Times New Roman" w:cs="Times New Roman"/>
                <w:sz w:val="28"/>
                <w:szCs w:val="28"/>
                <w:lang w:val="uk-UA" w:eastAsia="ru-RU"/>
              </w:rPr>
              <w:t>ш</w:t>
            </w:r>
            <w:r w:rsidRPr="00C0462E">
              <w:rPr>
                <w:rFonts w:ascii="Times New Roman" w:eastAsia="Times New Roman" w:hAnsi="Times New Roman" w:cs="Times New Roman"/>
                <w:sz w:val="28"/>
                <w:szCs w:val="28"/>
                <w:lang w:eastAsia="ru-RU"/>
              </w:rPr>
              <w:t>е 70 / 65,3</w:t>
            </w:r>
            <w:r w:rsidRPr="00C0462E">
              <w:rPr>
                <w:rFonts w:ascii="Times New Roman" w:eastAsia="Times New Roman" w:hAnsi="Times New Roman" w:cs="Times New Roman"/>
                <w:sz w:val="28"/>
                <w:szCs w:val="28"/>
                <w:lang w:val="uk-UA" w:eastAsia="ru-RU"/>
              </w:rPr>
              <w:t>4±2,36*</w:t>
            </w:r>
          </w:p>
        </w:tc>
        <w:tc>
          <w:tcPr>
            <w:tcW w:w="1383" w:type="dxa"/>
          </w:tcPr>
          <w:p w:rsidR="00313D8C" w:rsidRPr="00C0462E" w:rsidRDefault="00313D8C" w:rsidP="00984425">
            <w:pPr>
              <w:rPr>
                <w:sz w:val="28"/>
                <w:szCs w:val="28"/>
                <w:lang w:val="uk-UA"/>
              </w:rPr>
            </w:pPr>
            <w:r w:rsidRPr="00C0462E">
              <w:rPr>
                <w:rFonts w:ascii="Times New Roman" w:eastAsia="Times New Roman" w:hAnsi="Times New Roman" w:cs="Times New Roman"/>
                <w:sz w:val="28"/>
                <w:szCs w:val="28"/>
                <w:lang w:eastAsia="ru-RU"/>
              </w:rPr>
              <w:t>не мен</w:t>
            </w:r>
            <w:r w:rsidRPr="00C0462E">
              <w:rPr>
                <w:rFonts w:ascii="Times New Roman" w:eastAsia="Times New Roman" w:hAnsi="Times New Roman" w:cs="Times New Roman"/>
                <w:sz w:val="28"/>
                <w:szCs w:val="28"/>
                <w:lang w:val="uk-UA" w:eastAsia="ru-RU"/>
              </w:rPr>
              <w:t>ш</w:t>
            </w:r>
            <w:r w:rsidRPr="00C0462E">
              <w:rPr>
                <w:rFonts w:ascii="Times New Roman" w:eastAsia="Times New Roman" w:hAnsi="Times New Roman" w:cs="Times New Roman"/>
                <w:sz w:val="28"/>
                <w:szCs w:val="28"/>
                <w:lang w:eastAsia="ru-RU"/>
              </w:rPr>
              <w:t>е 82 / 82,8</w:t>
            </w:r>
            <w:r w:rsidRPr="00C0462E">
              <w:rPr>
                <w:rFonts w:ascii="Times New Roman" w:eastAsia="Times New Roman" w:hAnsi="Times New Roman" w:cs="Times New Roman"/>
                <w:sz w:val="28"/>
                <w:szCs w:val="28"/>
                <w:lang w:val="uk-UA" w:eastAsia="ru-RU"/>
              </w:rPr>
              <w:t>0±3,58</w:t>
            </w:r>
          </w:p>
        </w:tc>
      </w:tr>
    </w:tbl>
    <w:p w:rsidR="00E440C5" w:rsidRPr="00C0462E" w:rsidRDefault="00E440C5" w:rsidP="00313D8C">
      <w:pPr>
        <w:spacing w:after="0" w:line="360" w:lineRule="auto"/>
        <w:ind w:firstLine="708"/>
        <w:jc w:val="both"/>
        <w:rPr>
          <w:rFonts w:ascii="Times New Roman" w:hAnsi="Times New Roman" w:cs="Times New Roman"/>
          <w:sz w:val="28"/>
          <w:szCs w:val="28"/>
          <w:lang w:val="uk-UA"/>
        </w:rPr>
      </w:pPr>
    </w:p>
    <w:p w:rsidR="00E440C5" w:rsidRPr="00C0462E" w:rsidRDefault="00E440C5" w:rsidP="00E440C5">
      <w:pPr>
        <w:spacing w:after="0" w:line="360" w:lineRule="auto"/>
        <w:ind w:firstLine="708"/>
        <w:jc w:val="both"/>
        <w:rPr>
          <w:rFonts w:ascii="Times New Roman" w:hAnsi="Times New Roman"/>
          <w:sz w:val="28"/>
          <w:szCs w:val="28"/>
          <w:lang w:val="uk-UA"/>
        </w:rPr>
      </w:pPr>
      <w:r w:rsidRPr="00C0462E">
        <w:rPr>
          <w:rFonts w:ascii="Times New Roman" w:hAnsi="Times New Roman"/>
          <w:sz w:val="28"/>
          <w:szCs w:val="28"/>
          <w:lang w:val="uk-UA"/>
        </w:rPr>
        <w:t>Примітка. * - відмінності достовірні</w:t>
      </w:r>
      <w:r w:rsidRPr="00C0462E">
        <w:rPr>
          <w:rFonts w:ascii="Times New Roman" w:hAnsi="Times New Roman"/>
          <w:sz w:val="28"/>
          <w:szCs w:val="28"/>
        </w:rPr>
        <w:t xml:space="preserve"> при </w:t>
      </w:r>
      <w:r w:rsidRPr="00C0462E">
        <w:rPr>
          <w:rFonts w:ascii="Times New Roman" w:hAnsi="Times New Roman"/>
          <w:sz w:val="28"/>
          <w:szCs w:val="28"/>
          <w:lang w:val="uk-UA"/>
        </w:rPr>
        <w:t>р &lt; 0,05</w:t>
      </w:r>
    </w:p>
    <w:p w:rsidR="00C132F1" w:rsidRPr="00C0462E" w:rsidRDefault="00C132F1" w:rsidP="007B312D">
      <w:pPr>
        <w:pStyle w:val="a4"/>
        <w:numPr>
          <w:ilvl w:val="0"/>
          <w:numId w:val="17"/>
        </w:numPr>
        <w:spacing w:line="360" w:lineRule="auto"/>
        <w:ind w:left="0" w:firstLine="0"/>
        <w:jc w:val="both"/>
        <w:rPr>
          <w:rFonts w:ascii="Times New Roman" w:eastAsia="Times New Roman" w:hAnsi="Times New Roman" w:cs="Times New Roman"/>
          <w:sz w:val="28"/>
          <w:szCs w:val="28"/>
          <w:lang w:eastAsia="ru-RU"/>
        </w:rPr>
      </w:pPr>
      <w:r w:rsidRPr="00C0462E">
        <w:rPr>
          <w:rFonts w:ascii="Times New Roman" w:eastAsia="Times New Roman" w:hAnsi="Times New Roman" w:cs="Times New Roman"/>
          <w:bCs/>
          <w:sz w:val="28"/>
          <w:szCs w:val="28"/>
          <w:lang w:eastAsia="ru-RU"/>
        </w:rPr>
        <w:t xml:space="preserve">Олком Столичний Київський - </w:t>
      </w:r>
      <w:r w:rsidRPr="00C0462E">
        <w:rPr>
          <w:rFonts w:ascii="Times New Roman" w:hAnsi="Times New Roman" w:cs="Times New Roman"/>
          <w:sz w:val="28"/>
          <w:szCs w:val="28"/>
        </w:rPr>
        <w:t xml:space="preserve">маргарин столовий </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Столичний Київський</w:t>
      </w:r>
      <w:r w:rsidRPr="00C0462E">
        <w:rPr>
          <w:rFonts w:ascii="Times New Roman" w:hAnsi="Times New Roman" w:cs="Times New Roman"/>
          <w:sz w:val="28"/>
          <w:szCs w:val="28"/>
          <w:lang w:val="uk-UA"/>
        </w:rPr>
        <w:t>» (</w:t>
      </w:r>
      <w:r w:rsidRPr="00C0462E">
        <w:rPr>
          <w:rFonts w:ascii="Times New Roman" w:eastAsia="Times New Roman" w:hAnsi="Times New Roman" w:cs="Times New Roman"/>
          <w:sz w:val="28"/>
          <w:szCs w:val="28"/>
          <w:lang w:eastAsia="ru-RU"/>
        </w:rPr>
        <w:t xml:space="preserve">ОАО </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Київський маргариновий завод</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 xml:space="preserve"> м</w:t>
      </w:r>
      <w:proofErr w:type="gramStart"/>
      <w:r w:rsidRPr="00C0462E">
        <w:rPr>
          <w:rFonts w:ascii="Times New Roman" w:eastAsia="Times New Roman" w:hAnsi="Times New Roman" w:cs="Times New Roman"/>
          <w:sz w:val="28"/>
          <w:szCs w:val="28"/>
          <w:lang w:eastAsia="ru-RU"/>
        </w:rPr>
        <w:t>.К</w:t>
      </w:r>
      <w:proofErr w:type="gramEnd"/>
      <w:r w:rsidRPr="00C0462E">
        <w:rPr>
          <w:rFonts w:ascii="Times New Roman" w:eastAsia="Times New Roman" w:hAnsi="Times New Roman" w:cs="Times New Roman"/>
          <w:sz w:val="28"/>
          <w:szCs w:val="28"/>
          <w:lang w:eastAsia="ru-RU"/>
        </w:rPr>
        <w:t>иїв);</w:t>
      </w:r>
    </w:p>
    <w:p w:rsidR="00C132F1" w:rsidRPr="00C0462E" w:rsidRDefault="00C132F1" w:rsidP="007B312D">
      <w:pPr>
        <w:pStyle w:val="a4"/>
        <w:numPr>
          <w:ilvl w:val="0"/>
          <w:numId w:val="17"/>
        </w:numPr>
        <w:spacing w:line="360" w:lineRule="auto"/>
        <w:ind w:left="0" w:firstLine="0"/>
        <w:jc w:val="both"/>
        <w:rPr>
          <w:rFonts w:ascii="Times New Roman" w:eastAsia="Times New Roman" w:hAnsi="Times New Roman" w:cs="Times New Roman"/>
          <w:sz w:val="28"/>
          <w:szCs w:val="28"/>
          <w:lang w:eastAsia="ru-RU"/>
        </w:rPr>
      </w:pPr>
      <w:r w:rsidRPr="00C0462E">
        <w:rPr>
          <w:rFonts w:ascii="Times New Roman" w:eastAsia="Times New Roman" w:hAnsi="Times New Roman" w:cs="Times New Roman"/>
          <w:bCs/>
          <w:sz w:val="28"/>
          <w:szCs w:val="28"/>
          <w:lang w:eastAsia="ru-RU"/>
        </w:rPr>
        <w:t xml:space="preserve">Харківський Вершковий - </w:t>
      </w:r>
      <w:r w:rsidRPr="00C0462E">
        <w:rPr>
          <w:rFonts w:ascii="Times New Roman" w:hAnsi="Times New Roman" w:cs="Times New Roman"/>
          <w:sz w:val="28"/>
          <w:szCs w:val="28"/>
        </w:rPr>
        <w:t xml:space="preserve">маргарин </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Вершковий" столовий</w:t>
      </w:r>
      <w:r w:rsidRPr="00C0462E">
        <w:rPr>
          <w:rFonts w:ascii="Times New Roman" w:hAnsi="Times New Roman" w:cs="Times New Roman"/>
          <w:sz w:val="28"/>
          <w:szCs w:val="28"/>
          <w:lang w:val="uk-UA"/>
        </w:rPr>
        <w:t>» (</w:t>
      </w:r>
      <w:r w:rsidRPr="00C0462E">
        <w:rPr>
          <w:rFonts w:ascii="Times New Roman" w:eastAsia="Times New Roman" w:hAnsi="Times New Roman" w:cs="Times New Roman"/>
          <w:sz w:val="28"/>
          <w:szCs w:val="28"/>
          <w:lang w:eastAsia="ru-RU"/>
        </w:rPr>
        <w:t xml:space="preserve">АОЗТ </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Харьк</w:t>
      </w:r>
      <w:r w:rsidRPr="00C0462E">
        <w:rPr>
          <w:rFonts w:ascii="Times New Roman" w:eastAsia="Times New Roman" w:hAnsi="Times New Roman" w:cs="Times New Roman"/>
          <w:sz w:val="28"/>
          <w:szCs w:val="28"/>
          <w:lang w:val="uk-UA" w:eastAsia="ru-RU"/>
        </w:rPr>
        <w:t xml:space="preserve">івський </w:t>
      </w:r>
      <w:r w:rsidRPr="00C0462E">
        <w:rPr>
          <w:rFonts w:ascii="Times New Roman" w:eastAsia="Times New Roman" w:hAnsi="Times New Roman" w:cs="Times New Roman"/>
          <w:sz w:val="28"/>
          <w:szCs w:val="28"/>
          <w:lang w:eastAsia="ru-RU"/>
        </w:rPr>
        <w:t xml:space="preserve"> жиров</w:t>
      </w:r>
      <w:r w:rsidRPr="00C0462E">
        <w:rPr>
          <w:rFonts w:ascii="Times New Roman" w:eastAsia="Times New Roman" w:hAnsi="Times New Roman" w:cs="Times New Roman"/>
          <w:sz w:val="28"/>
          <w:szCs w:val="28"/>
          <w:lang w:val="uk-UA" w:eastAsia="ru-RU"/>
        </w:rPr>
        <w:t>и</w:t>
      </w:r>
      <w:r w:rsidRPr="00C0462E">
        <w:rPr>
          <w:rFonts w:ascii="Times New Roman" w:eastAsia="Times New Roman" w:hAnsi="Times New Roman" w:cs="Times New Roman"/>
          <w:sz w:val="28"/>
          <w:szCs w:val="28"/>
          <w:lang w:eastAsia="ru-RU"/>
        </w:rPr>
        <w:t>й комб</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нат</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 xml:space="preserve"> </w:t>
      </w:r>
      <w:r w:rsidRPr="00C0462E">
        <w:rPr>
          <w:rFonts w:ascii="Times New Roman" w:eastAsia="Times New Roman" w:hAnsi="Times New Roman" w:cs="Times New Roman"/>
          <w:sz w:val="28"/>
          <w:szCs w:val="28"/>
          <w:lang w:val="uk-UA" w:eastAsia="ru-RU"/>
        </w:rPr>
        <w:t>м</w:t>
      </w:r>
      <w:r w:rsidRPr="00C0462E">
        <w:rPr>
          <w:rFonts w:ascii="Times New Roman" w:eastAsia="Times New Roman" w:hAnsi="Times New Roman" w:cs="Times New Roman"/>
          <w:sz w:val="28"/>
          <w:szCs w:val="28"/>
          <w:lang w:eastAsia="ru-RU"/>
        </w:rPr>
        <w:t>.</w:t>
      </w:r>
      <w:r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eastAsia="ru-RU"/>
        </w:rPr>
        <w:t>Харк</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 xml:space="preserve">в); </w:t>
      </w:r>
    </w:p>
    <w:p w:rsidR="00C132F1" w:rsidRPr="00C0462E" w:rsidRDefault="00C132F1" w:rsidP="007B312D">
      <w:pPr>
        <w:pStyle w:val="a4"/>
        <w:numPr>
          <w:ilvl w:val="0"/>
          <w:numId w:val="17"/>
        </w:numPr>
        <w:spacing w:line="360" w:lineRule="auto"/>
        <w:ind w:left="0" w:firstLine="0"/>
        <w:jc w:val="both"/>
        <w:rPr>
          <w:rFonts w:ascii="Times New Roman" w:eastAsia="Times New Roman" w:hAnsi="Times New Roman" w:cs="Times New Roman"/>
          <w:sz w:val="28"/>
          <w:szCs w:val="28"/>
          <w:lang w:eastAsia="ru-RU"/>
        </w:rPr>
      </w:pPr>
      <w:r w:rsidRPr="00C0462E">
        <w:rPr>
          <w:rFonts w:ascii="Times New Roman" w:eastAsia="Times New Roman" w:hAnsi="Times New Roman" w:cs="Times New Roman"/>
          <w:bCs/>
          <w:sz w:val="28"/>
          <w:szCs w:val="28"/>
          <w:lang w:eastAsia="ru-RU"/>
        </w:rPr>
        <w:t xml:space="preserve">Щедро Вершковий особливий - </w:t>
      </w:r>
      <w:r w:rsidRPr="00C0462E">
        <w:rPr>
          <w:rFonts w:ascii="Times New Roman" w:hAnsi="Times New Roman" w:cs="Times New Roman"/>
          <w:sz w:val="28"/>
          <w:szCs w:val="28"/>
        </w:rPr>
        <w:t xml:space="preserve">маргарин столовий </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Вершковий особливий</w:t>
      </w:r>
      <w:r w:rsidRPr="00C0462E">
        <w:rPr>
          <w:rFonts w:ascii="Times New Roman" w:hAnsi="Times New Roman" w:cs="Times New Roman"/>
          <w:sz w:val="28"/>
          <w:szCs w:val="28"/>
          <w:lang w:val="uk-UA"/>
        </w:rPr>
        <w:t>» (</w:t>
      </w:r>
      <w:r w:rsidRPr="00C0462E">
        <w:rPr>
          <w:rFonts w:ascii="Times New Roman" w:eastAsia="Times New Roman" w:hAnsi="Times New Roman" w:cs="Times New Roman"/>
          <w:sz w:val="28"/>
          <w:szCs w:val="28"/>
          <w:lang w:eastAsia="ru-RU"/>
        </w:rPr>
        <w:t xml:space="preserve">ЗАО </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Льв</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вс</w:t>
      </w:r>
      <w:r w:rsidRPr="00C0462E">
        <w:rPr>
          <w:rFonts w:ascii="Times New Roman" w:eastAsia="Times New Roman" w:hAnsi="Times New Roman" w:cs="Times New Roman"/>
          <w:sz w:val="28"/>
          <w:szCs w:val="28"/>
          <w:lang w:val="uk-UA" w:eastAsia="ru-RU"/>
        </w:rPr>
        <w:t>ь</w:t>
      </w:r>
      <w:r w:rsidRPr="00C0462E">
        <w:rPr>
          <w:rFonts w:ascii="Times New Roman" w:eastAsia="Times New Roman" w:hAnsi="Times New Roman" w:cs="Times New Roman"/>
          <w:sz w:val="28"/>
          <w:szCs w:val="28"/>
          <w:lang w:eastAsia="ru-RU"/>
        </w:rPr>
        <w:t>кий жиркомб</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нат</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 xml:space="preserve"> м</w:t>
      </w:r>
      <w:proofErr w:type="gramStart"/>
      <w:r w:rsidRPr="00C0462E">
        <w:rPr>
          <w:rFonts w:ascii="Times New Roman" w:eastAsia="Times New Roman" w:hAnsi="Times New Roman" w:cs="Times New Roman"/>
          <w:sz w:val="28"/>
          <w:szCs w:val="28"/>
          <w:lang w:eastAsia="ru-RU"/>
        </w:rPr>
        <w:t>.Л</w:t>
      </w:r>
      <w:proofErr w:type="gramEnd"/>
      <w:r w:rsidRPr="00C0462E">
        <w:rPr>
          <w:rFonts w:ascii="Times New Roman" w:eastAsia="Times New Roman" w:hAnsi="Times New Roman" w:cs="Times New Roman"/>
          <w:sz w:val="28"/>
          <w:szCs w:val="28"/>
          <w:lang w:eastAsia="ru-RU"/>
        </w:rPr>
        <w:t>ьв</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в);</w:t>
      </w:r>
    </w:p>
    <w:p w:rsidR="00C132F1" w:rsidRPr="00C0462E" w:rsidRDefault="00C132F1" w:rsidP="007B312D">
      <w:pPr>
        <w:pStyle w:val="a4"/>
        <w:numPr>
          <w:ilvl w:val="0"/>
          <w:numId w:val="17"/>
        </w:numPr>
        <w:spacing w:line="360" w:lineRule="auto"/>
        <w:ind w:left="0" w:firstLine="0"/>
        <w:jc w:val="both"/>
        <w:rPr>
          <w:rFonts w:ascii="Times New Roman" w:eastAsia="Times New Roman" w:hAnsi="Times New Roman" w:cs="Times New Roman"/>
          <w:sz w:val="28"/>
          <w:szCs w:val="28"/>
          <w:lang w:eastAsia="ru-RU"/>
        </w:rPr>
      </w:pPr>
      <w:r w:rsidRPr="00C0462E">
        <w:rPr>
          <w:rFonts w:ascii="Times New Roman" w:eastAsia="Times New Roman" w:hAnsi="Times New Roman" w:cs="Times New Roman"/>
          <w:bCs/>
          <w:sz w:val="28"/>
          <w:szCs w:val="28"/>
          <w:lang w:eastAsia="ru-RU"/>
        </w:rPr>
        <w:t xml:space="preserve">Молочний дар Вершковий - </w:t>
      </w:r>
      <w:r w:rsidRPr="00C0462E">
        <w:rPr>
          <w:rFonts w:ascii="Times New Roman" w:eastAsia="Times New Roman" w:hAnsi="Times New Roman" w:cs="Times New Roman"/>
          <w:sz w:val="28"/>
          <w:szCs w:val="28"/>
          <w:lang w:eastAsia="ru-RU"/>
        </w:rPr>
        <w:t xml:space="preserve">маргарин твердий </w:t>
      </w:r>
      <w:r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Вершковий</w:t>
      </w:r>
      <w:r w:rsidRPr="00C0462E">
        <w:rPr>
          <w:rFonts w:ascii="Times New Roman" w:eastAsia="Times New Roman" w:hAnsi="Times New Roman" w:cs="Times New Roman"/>
          <w:sz w:val="28"/>
          <w:szCs w:val="28"/>
          <w:lang w:val="uk-UA" w:eastAsia="ru-RU"/>
        </w:rPr>
        <w:t>» (</w:t>
      </w:r>
      <w:r w:rsidRPr="00C0462E">
        <w:rPr>
          <w:rFonts w:ascii="Times New Roman" w:eastAsia="Times New Roman" w:hAnsi="Times New Roman" w:cs="Times New Roman"/>
          <w:sz w:val="28"/>
          <w:szCs w:val="28"/>
          <w:lang w:eastAsia="ru-RU"/>
        </w:rPr>
        <w:t xml:space="preserve">ПП Труш Т.Ю. </w:t>
      </w:r>
      <w:r w:rsidRPr="00C0462E">
        <w:rPr>
          <w:rFonts w:ascii="Times New Roman" w:eastAsia="Times New Roman" w:hAnsi="Times New Roman" w:cs="Times New Roman"/>
          <w:sz w:val="28"/>
          <w:szCs w:val="28"/>
          <w:lang w:val="uk-UA" w:eastAsia="ru-RU"/>
        </w:rPr>
        <w:t>м</w:t>
      </w:r>
      <w:proofErr w:type="gramStart"/>
      <w:r w:rsidRPr="00C0462E">
        <w:rPr>
          <w:rFonts w:ascii="Times New Roman" w:eastAsia="Times New Roman" w:hAnsi="Times New Roman" w:cs="Times New Roman"/>
          <w:sz w:val="28"/>
          <w:szCs w:val="28"/>
          <w:lang w:eastAsia="ru-RU"/>
        </w:rPr>
        <w:t>.Д</w:t>
      </w:r>
      <w:proofErr w:type="gramEnd"/>
      <w:r w:rsidRPr="00C0462E">
        <w:rPr>
          <w:rFonts w:ascii="Times New Roman" w:eastAsia="Times New Roman" w:hAnsi="Times New Roman" w:cs="Times New Roman"/>
          <w:sz w:val="28"/>
          <w:szCs w:val="28"/>
          <w:lang w:eastAsia="ru-RU"/>
        </w:rPr>
        <w:t>н</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пр</w:t>
      </w:r>
      <w:r w:rsidRPr="00C0462E">
        <w:rPr>
          <w:rFonts w:ascii="Times New Roman" w:eastAsia="Times New Roman" w:hAnsi="Times New Roman" w:cs="Times New Roman"/>
          <w:sz w:val="28"/>
          <w:szCs w:val="28"/>
          <w:lang w:val="uk-UA" w:eastAsia="ru-RU"/>
        </w:rPr>
        <w:t>о);</w:t>
      </w:r>
    </w:p>
    <w:p w:rsidR="00C132F1" w:rsidRPr="00C0462E" w:rsidRDefault="00C132F1" w:rsidP="007B312D">
      <w:pPr>
        <w:pStyle w:val="a4"/>
        <w:numPr>
          <w:ilvl w:val="0"/>
          <w:numId w:val="17"/>
        </w:numPr>
        <w:spacing w:line="360" w:lineRule="auto"/>
        <w:ind w:left="0" w:firstLine="0"/>
        <w:jc w:val="both"/>
        <w:rPr>
          <w:rFonts w:ascii="Times New Roman" w:eastAsia="Times New Roman" w:hAnsi="Times New Roman" w:cs="Times New Roman"/>
          <w:sz w:val="28"/>
          <w:szCs w:val="28"/>
          <w:lang w:eastAsia="ru-RU"/>
        </w:rPr>
      </w:pPr>
      <w:r w:rsidRPr="00C0462E">
        <w:rPr>
          <w:rFonts w:ascii="Times New Roman" w:eastAsia="Times New Roman" w:hAnsi="Times New Roman" w:cs="Times New Roman"/>
          <w:bCs/>
          <w:sz w:val="28"/>
          <w:szCs w:val="28"/>
          <w:lang w:eastAsia="ru-RU"/>
        </w:rPr>
        <w:t>Запор</w:t>
      </w:r>
      <w:r w:rsidRPr="00C0462E">
        <w:rPr>
          <w:rFonts w:ascii="Times New Roman" w:eastAsia="Times New Roman" w:hAnsi="Times New Roman" w:cs="Times New Roman"/>
          <w:bCs/>
          <w:sz w:val="28"/>
          <w:szCs w:val="28"/>
          <w:lang w:val="uk-UA" w:eastAsia="ru-RU"/>
        </w:rPr>
        <w:t>ізь</w:t>
      </w:r>
      <w:r w:rsidRPr="00C0462E">
        <w:rPr>
          <w:rFonts w:ascii="Times New Roman" w:eastAsia="Times New Roman" w:hAnsi="Times New Roman" w:cs="Times New Roman"/>
          <w:bCs/>
          <w:sz w:val="28"/>
          <w:szCs w:val="28"/>
          <w:lang w:eastAsia="ru-RU"/>
        </w:rPr>
        <w:t>кий</w:t>
      </w:r>
      <w:r w:rsidRPr="00C0462E">
        <w:rPr>
          <w:rFonts w:ascii="Times New Roman" w:eastAsia="Times New Roman" w:hAnsi="Times New Roman" w:cs="Times New Roman"/>
          <w:bCs/>
          <w:sz w:val="28"/>
          <w:szCs w:val="28"/>
          <w:lang w:val="uk-UA" w:eastAsia="ru-RU"/>
        </w:rPr>
        <w:t xml:space="preserve"> </w:t>
      </w:r>
      <w:r w:rsidRPr="00C0462E">
        <w:rPr>
          <w:rFonts w:ascii="Times New Roman" w:eastAsia="Times New Roman" w:hAnsi="Times New Roman" w:cs="Times New Roman"/>
          <w:bCs/>
          <w:sz w:val="28"/>
          <w:szCs w:val="28"/>
          <w:lang w:eastAsia="ru-RU"/>
        </w:rPr>
        <w:t>Молочный особ</w:t>
      </w:r>
      <w:r w:rsidRPr="00C0462E">
        <w:rPr>
          <w:rFonts w:ascii="Times New Roman" w:eastAsia="Times New Roman" w:hAnsi="Times New Roman" w:cs="Times New Roman"/>
          <w:bCs/>
          <w:sz w:val="28"/>
          <w:szCs w:val="28"/>
          <w:lang w:val="uk-UA" w:eastAsia="ru-RU"/>
        </w:rPr>
        <w:t xml:space="preserve">лий - </w:t>
      </w:r>
      <w:r w:rsidRPr="00C0462E">
        <w:rPr>
          <w:rFonts w:ascii="Times New Roman" w:eastAsia="Times New Roman" w:hAnsi="Times New Roman" w:cs="Times New Roman"/>
          <w:sz w:val="28"/>
          <w:szCs w:val="28"/>
          <w:lang w:eastAsia="ru-RU"/>
        </w:rPr>
        <w:t xml:space="preserve">маргарин </w:t>
      </w:r>
      <w:r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Молочный особ</w:t>
      </w:r>
      <w:r w:rsidRPr="00C0462E">
        <w:rPr>
          <w:rFonts w:ascii="Times New Roman" w:eastAsia="Times New Roman" w:hAnsi="Times New Roman" w:cs="Times New Roman"/>
          <w:sz w:val="28"/>
          <w:szCs w:val="28"/>
          <w:lang w:val="uk-UA" w:eastAsia="ru-RU"/>
        </w:rPr>
        <w:t>ливий» (</w:t>
      </w:r>
      <w:r w:rsidRPr="00C0462E">
        <w:rPr>
          <w:rFonts w:ascii="Times New Roman" w:eastAsia="Times New Roman" w:hAnsi="Times New Roman" w:cs="Times New Roman"/>
          <w:sz w:val="28"/>
          <w:szCs w:val="28"/>
          <w:lang w:eastAsia="ru-RU"/>
        </w:rPr>
        <w:t xml:space="preserve">ЗАО </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Запор</w:t>
      </w:r>
      <w:r w:rsidRPr="00C0462E">
        <w:rPr>
          <w:rFonts w:ascii="Times New Roman" w:eastAsia="Times New Roman" w:hAnsi="Times New Roman" w:cs="Times New Roman"/>
          <w:sz w:val="28"/>
          <w:szCs w:val="28"/>
          <w:lang w:val="uk-UA" w:eastAsia="ru-RU"/>
        </w:rPr>
        <w:t>ізький</w:t>
      </w:r>
      <w:r w:rsidRPr="00C0462E">
        <w:rPr>
          <w:rFonts w:ascii="Times New Roman" w:eastAsia="Times New Roman" w:hAnsi="Times New Roman" w:cs="Times New Roman"/>
          <w:sz w:val="28"/>
          <w:szCs w:val="28"/>
          <w:lang w:eastAsia="ru-RU"/>
        </w:rPr>
        <w:t xml:space="preserve"> масложир</w:t>
      </w:r>
      <w:r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комб</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нат</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 xml:space="preserve"> </w:t>
      </w:r>
      <w:r w:rsidRPr="00C0462E">
        <w:rPr>
          <w:rFonts w:ascii="Times New Roman" w:eastAsia="Times New Roman" w:hAnsi="Times New Roman" w:cs="Times New Roman"/>
          <w:sz w:val="28"/>
          <w:szCs w:val="28"/>
          <w:lang w:val="uk-UA" w:eastAsia="ru-RU"/>
        </w:rPr>
        <w:t>м</w:t>
      </w:r>
      <w:proofErr w:type="gramStart"/>
      <w:r w:rsidRPr="00C0462E">
        <w:rPr>
          <w:rFonts w:ascii="Times New Roman" w:eastAsia="Times New Roman" w:hAnsi="Times New Roman" w:cs="Times New Roman"/>
          <w:sz w:val="28"/>
          <w:szCs w:val="28"/>
          <w:lang w:eastAsia="ru-RU"/>
        </w:rPr>
        <w:t>.З</w:t>
      </w:r>
      <w:proofErr w:type="gramEnd"/>
      <w:r w:rsidRPr="00C0462E">
        <w:rPr>
          <w:rFonts w:ascii="Times New Roman" w:eastAsia="Times New Roman" w:hAnsi="Times New Roman" w:cs="Times New Roman"/>
          <w:sz w:val="28"/>
          <w:szCs w:val="28"/>
          <w:lang w:eastAsia="ru-RU"/>
        </w:rPr>
        <w:t>апор</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ж</w:t>
      </w:r>
      <w:r w:rsidRPr="00C0462E">
        <w:rPr>
          <w:rFonts w:ascii="Times New Roman" w:eastAsia="Times New Roman" w:hAnsi="Times New Roman" w:cs="Times New Roman"/>
          <w:sz w:val="28"/>
          <w:szCs w:val="28"/>
          <w:lang w:val="uk-UA" w:eastAsia="ru-RU"/>
        </w:rPr>
        <w:t>жя).</w:t>
      </w:r>
    </w:p>
    <w:p w:rsidR="00E440C5" w:rsidRPr="00C0462E" w:rsidRDefault="00E440C5" w:rsidP="00E440C5">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Є деякі харчові продукти, які в їх натуральному вигляді ніхто не вживає, але без них неможливо приготування інших продуктів або страв. Наприклад, борошно або томатна паста. І маргарин. Якщо наливні бутербродні маргарини вживають в їжу замість масла, то тверді маргарини використовують для випічки. Звичайно, їх смакові властивості важливі. Адже якщо маргарин має явно виражений неприємний присмак, то, швидше за все, цей присмак перейде і в випічку. Однак куди важливіше і цікавіше з точки зору споживача як маргарин може вплинути на випічку. Найбільш наочний спосіб перевірити це - пробна випічка. Для цього потрібно приготувати однакове тісто з однакових інгредієнтів, але кожного разу додаючи різний маргарин. Після випікання такого тесту різниця буде очевидна. Ми вирішили зробити пробну випічку заварного тесту, з якого зазвичай</w:t>
      </w:r>
      <w:r w:rsidR="004700E6" w:rsidRPr="00C0462E">
        <w:rPr>
          <w:rFonts w:ascii="Times New Roman" w:hAnsi="Times New Roman" w:cs="Times New Roman"/>
          <w:sz w:val="28"/>
          <w:szCs w:val="28"/>
          <w:lang w:val="uk-UA"/>
        </w:rPr>
        <w:t xml:space="preserve"> готують печиво «Трубочка»</w:t>
      </w:r>
      <w:r w:rsidRPr="00C0462E">
        <w:rPr>
          <w:rFonts w:ascii="Times New Roman" w:hAnsi="Times New Roman" w:cs="Times New Roman"/>
          <w:sz w:val="28"/>
          <w:szCs w:val="28"/>
          <w:lang w:val="uk-UA"/>
        </w:rPr>
        <w:t>. Трохи здува</w:t>
      </w:r>
      <w:r w:rsidR="004700E6" w:rsidRPr="00C0462E">
        <w:rPr>
          <w:rFonts w:ascii="Times New Roman" w:hAnsi="Times New Roman" w:cs="Times New Roman"/>
          <w:sz w:val="28"/>
          <w:szCs w:val="28"/>
          <w:lang w:val="uk-UA"/>
        </w:rPr>
        <w:t>ється після виймання з духовки «трубочки»</w:t>
      </w:r>
      <w:r w:rsidRPr="00C0462E">
        <w:rPr>
          <w:rFonts w:ascii="Times New Roman" w:hAnsi="Times New Roman" w:cs="Times New Roman"/>
          <w:sz w:val="28"/>
          <w:szCs w:val="28"/>
          <w:lang w:val="uk-UA"/>
        </w:rPr>
        <w:t>, приготовані на маргаринах з зразків 3, сильно здува</w:t>
      </w:r>
      <w:r w:rsidR="004700E6" w:rsidRPr="00C0462E">
        <w:rPr>
          <w:rFonts w:ascii="Times New Roman" w:hAnsi="Times New Roman" w:cs="Times New Roman"/>
          <w:sz w:val="28"/>
          <w:szCs w:val="28"/>
          <w:lang w:val="uk-UA"/>
        </w:rPr>
        <w:t>ється після виймання з духовки «трубочки»</w:t>
      </w:r>
      <w:r w:rsidRPr="00C0462E">
        <w:rPr>
          <w:rFonts w:ascii="Times New Roman" w:hAnsi="Times New Roman" w:cs="Times New Roman"/>
          <w:sz w:val="28"/>
          <w:szCs w:val="28"/>
          <w:lang w:val="uk-UA"/>
        </w:rPr>
        <w:t>, приготовані на маргаринах з зразків 4.</w:t>
      </w:r>
    </w:p>
    <w:p w:rsidR="00C132F1" w:rsidRPr="00C0462E" w:rsidRDefault="00E440C5" w:rsidP="00C132F1">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ab/>
        <w:t>Фізико - хімічні властивості маргаринів від різних виробників наведені в таблиці 3.2. Аналізуючи  фізико - хімічні властивості маргаринів, можна помітити наступні особливості.  Більшість фізико - хімічних показників маргаринів від різних виробників знаходяться в межах норми.</w:t>
      </w:r>
      <w:r w:rsidR="00C132F1" w:rsidRPr="00C0462E">
        <w:rPr>
          <w:rFonts w:ascii="Times New Roman" w:hAnsi="Times New Roman" w:cs="Times New Roman"/>
          <w:sz w:val="28"/>
          <w:szCs w:val="28"/>
          <w:lang w:val="uk-UA"/>
        </w:rPr>
        <w:t xml:space="preserve"> Звертають на себе увагу фізико-хімічні показники 3 та 4 груп зразків. По вмісту вологи ці групи досліджуваних зразків достовірно перевищували верхню межу норми (18,5±1,15</w:t>
      </w:r>
      <w:r w:rsidR="00984425" w:rsidRPr="00C0462E">
        <w:rPr>
          <w:rFonts w:ascii="Times New Roman" w:hAnsi="Times New Roman" w:cs="Times New Roman"/>
          <w:sz w:val="28"/>
          <w:szCs w:val="28"/>
        </w:rPr>
        <w:t>%</w:t>
      </w:r>
      <w:r w:rsidR="00C132F1" w:rsidRPr="00C0462E">
        <w:rPr>
          <w:rFonts w:ascii="Times New Roman" w:hAnsi="Times New Roman" w:cs="Times New Roman"/>
          <w:sz w:val="28"/>
          <w:szCs w:val="28"/>
          <w:lang w:val="uk-UA"/>
        </w:rPr>
        <w:t xml:space="preserve"> та 21,4±1,13</w:t>
      </w:r>
      <w:r w:rsidR="00984425" w:rsidRPr="00C0462E">
        <w:rPr>
          <w:rFonts w:ascii="Times New Roman" w:hAnsi="Times New Roman" w:cs="Times New Roman"/>
          <w:sz w:val="28"/>
          <w:szCs w:val="28"/>
        </w:rPr>
        <w:t>%</w:t>
      </w:r>
      <w:r w:rsidR="00C132F1" w:rsidRPr="00C0462E">
        <w:rPr>
          <w:rFonts w:ascii="Times New Roman" w:hAnsi="Times New Roman" w:cs="Times New Roman"/>
          <w:sz w:val="28"/>
          <w:szCs w:val="28"/>
          <w:lang w:val="uk-UA"/>
        </w:rPr>
        <w:t xml:space="preserve"> для 3 та 4 групи відповідно при нормі </w:t>
      </w:r>
      <w:r w:rsidR="00C132F1" w:rsidRPr="00C0462E">
        <w:rPr>
          <w:rFonts w:ascii="Times New Roman" w:hAnsi="Times New Roman" w:cs="Times New Roman"/>
          <w:sz w:val="28"/>
          <w:szCs w:val="28"/>
        </w:rPr>
        <w:t>не б</w:t>
      </w:r>
      <w:r w:rsidR="00C132F1" w:rsidRPr="00C0462E">
        <w:rPr>
          <w:rFonts w:ascii="Times New Roman" w:hAnsi="Times New Roman" w:cs="Times New Roman"/>
          <w:sz w:val="28"/>
          <w:szCs w:val="28"/>
          <w:lang w:val="uk-UA"/>
        </w:rPr>
        <w:t>і</w:t>
      </w:r>
      <w:r w:rsidR="00C132F1" w:rsidRPr="00C0462E">
        <w:rPr>
          <w:rFonts w:ascii="Times New Roman" w:hAnsi="Times New Roman" w:cs="Times New Roman"/>
          <w:sz w:val="28"/>
          <w:szCs w:val="28"/>
        </w:rPr>
        <w:t>л</w:t>
      </w:r>
      <w:r w:rsidR="00C132F1" w:rsidRPr="00C0462E">
        <w:rPr>
          <w:rFonts w:ascii="Times New Roman" w:hAnsi="Times New Roman" w:cs="Times New Roman"/>
          <w:sz w:val="28"/>
          <w:szCs w:val="28"/>
          <w:lang w:val="uk-UA"/>
        </w:rPr>
        <w:t>ьше</w:t>
      </w:r>
      <w:r w:rsidR="00C132F1" w:rsidRPr="00C0462E">
        <w:rPr>
          <w:rFonts w:ascii="Times New Roman" w:hAnsi="Times New Roman" w:cs="Times New Roman"/>
          <w:sz w:val="28"/>
          <w:szCs w:val="28"/>
        </w:rPr>
        <w:t xml:space="preserve"> 17,5</w:t>
      </w:r>
      <w:r w:rsidR="00C132F1" w:rsidRPr="00C0462E">
        <w:rPr>
          <w:rFonts w:ascii="Times New Roman" w:hAnsi="Times New Roman" w:cs="Times New Roman"/>
          <w:sz w:val="28"/>
          <w:szCs w:val="28"/>
          <w:lang w:val="uk-UA"/>
        </w:rPr>
        <w:t xml:space="preserve"> %). По вмісту сілі 4 група зразків також перевищувала верхню межу норми (</w:t>
      </w:r>
      <w:r w:rsidR="00C132F1" w:rsidRPr="00C0462E">
        <w:rPr>
          <w:rFonts w:ascii="Times New Roman" w:eastAsia="Times New Roman" w:hAnsi="Times New Roman" w:cs="Times New Roman"/>
          <w:sz w:val="28"/>
          <w:szCs w:val="28"/>
          <w:lang w:val="uk-UA" w:eastAsia="ru-RU"/>
        </w:rPr>
        <w:t>1,82</w:t>
      </w:r>
      <w:r w:rsidR="00C132F1" w:rsidRPr="00C0462E">
        <w:rPr>
          <w:rFonts w:ascii="Times New Roman" w:hAnsi="Times New Roman" w:cs="Times New Roman"/>
          <w:sz w:val="28"/>
          <w:szCs w:val="28"/>
          <w:lang w:val="uk-UA"/>
        </w:rPr>
        <w:t>±1,06</w:t>
      </w:r>
      <w:r w:rsidR="004700E6" w:rsidRPr="00C0462E">
        <w:rPr>
          <w:rFonts w:ascii="Times New Roman" w:hAnsi="Times New Roman" w:cs="Times New Roman"/>
          <w:sz w:val="28"/>
          <w:szCs w:val="28"/>
          <w:lang w:val="uk-UA"/>
        </w:rPr>
        <w:t>%</w:t>
      </w:r>
      <w:r w:rsidR="00C132F1" w:rsidRPr="00C0462E">
        <w:rPr>
          <w:rFonts w:ascii="Times New Roman" w:hAnsi="Times New Roman" w:cs="Times New Roman"/>
          <w:sz w:val="28"/>
          <w:szCs w:val="28"/>
          <w:lang w:val="uk-UA"/>
        </w:rPr>
        <w:t xml:space="preserve"> при нормі </w:t>
      </w:r>
      <w:r w:rsidR="00C132F1" w:rsidRPr="00C0462E">
        <w:rPr>
          <w:rFonts w:ascii="Times New Roman" w:hAnsi="Times New Roman" w:cs="Times New Roman"/>
          <w:sz w:val="28"/>
          <w:szCs w:val="28"/>
        </w:rPr>
        <w:t>не б</w:t>
      </w:r>
      <w:r w:rsidR="00C132F1" w:rsidRPr="00C0462E">
        <w:rPr>
          <w:rFonts w:ascii="Times New Roman" w:hAnsi="Times New Roman" w:cs="Times New Roman"/>
          <w:sz w:val="28"/>
          <w:szCs w:val="28"/>
          <w:lang w:val="uk-UA"/>
        </w:rPr>
        <w:t>і</w:t>
      </w:r>
      <w:r w:rsidR="00C132F1" w:rsidRPr="00C0462E">
        <w:rPr>
          <w:rFonts w:ascii="Times New Roman" w:hAnsi="Times New Roman" w:cs="Times New Roman"/>
          <w:sz w:val="28"/>
          <w:szCs w:val="28"/>
        </w:rPr>
        <w:t>л</w:t>
      </w:r>
      <w:r w:rsidR="00C132F1" w:rsidRPr="00C0462E">
        <w:rPr>
          <w:rFonts w:ascii="Times New Roman" w:hAnsi="Times New Roman" w:cs="Times New Roman"/>
          <w:sz w:val="28"/>
          <w:szCs w:val="28"/>
          <w:lang w:val="uk-UA"/>
        </w:rPr>
        <w:t>ьше</w:t>
      </w:r>
      <w:r w:rsidR="00C132F1" w:rsidRPr="00C0462E">
        <w:rPr>
          <w:rFonts w:ascii="Times New Roman" w:hAnsi="Times New Roman" w:cs="Times New Roman"/>
          <w:sz w:val="28"/>
          <w:szCs w:val="28"/>
        </w:rPr>
        <w:t xml:space="preserve"> 1,5</w:t>
      </w:r>
      <w:r w:rsidR="00C132F1" w:rsidRPr="00C0462E">
        <w:rPr>
          <w:rFonts w:ascii="Times New Roman" w:hAnsi="Times New Roman" w:cs="Times New Roman"/>
          <w:sz w:val="28"/>
          <w:szCs w:val="28"/>
          <w:lang w:val="uk-UA"/>
        </w:rPr>
        <w:t xml:space="preserve"> %). По інших фізико-хімічних показниках (температура плавлення, вміст твердих тригліцеридів, перекисне число, кислотність та сухий залишок) 3 та 4 група зразків маргаринів наближалася до верхньої межі норми, не виходячи за них. Найбільш наближені були до показників норми зразки 1 та 5 груп.</w:t>
      </w:r>
    </w:p>
    <w:p w:rsidR="00C132F1" w:rsidRPr="00C0462E" w:rsidRDefault="00C132F1" w:rsidP="00C132F1">
      <w:pPr>
        <w:spacing w:after="0" w:line="360" w:lineRule="auto"/>
        <w:jc w:val="both"/>
        <w:rPr>
          <w:rFonts w:ascii="Times New Roman" w:hAnsi="Times New Roman" w:cs="Times New Roman"/>
          <w:sz w:val="28"/>
          <w:szCs w:val="28"/>
          <w:lang w:val="uk-UA"/>
        </w:rPr>
      </w:pPr>
    </w:p>
    <w:p w:rsidR="00E440C5" w:rsidRPr="00C0462E" w:rsidRDefault="00E440C5" w:rsidP="00E440C5">
      <w:pPr>
        <w:spacing w:line="360" w:lineRule="auto"/>
        <w:jc w:val="both"/>
        <w:rPr>
          <w:rFonts w:ascii="Times New Roman" w:hAnsi="Times New Roman" w:cs="Times New Roman"/>
          <w:sz w:val="28"/>
          <w:szCs w:val="28"/>
          <w:lang w:val="uk-UA"/>
        </w:rPr>
      </w:pPr>
    </w:p>
    <w:p w:rsidR="00E440C5" w:rsidRPr="00C0462E" w:rsidRDefault="00E440C5" w:rsidP="007B312D">
      <w:pPr>
        <w:spacing w:after="0" w:line="360" w:lineRule="auto"/>
        <w:ind w:firstLine="708"/>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Таблиця 3.2 - Фізико-хімічні показники маргаринів від різних виробників</w:t>
      </w:r>
    </w:p>
    <w:p w:rsidR="007B312D" w:rsidRPr="00C0462E" w:rsidRDefault="007B312D" w:rsidP="007B312D">
      <w:pPr>
        <w:spacing w:after="0" w:line="360" w:lineRule="auto"/>
        <w:rPr>
          <w:rFonts w:ascii="Times New Roman" w:hAnsi="Times New Roman" w:cs="Times New Roman"/>
          <w:sz w:val="28"/>
          <w:szCs w:val="28"/>
          <w:lang w:val="uk-UA"/>
        </w:rPr>
      </w:pPr>
    </w:p>
    <w:tbl>
      <w:tblPr>
        <w:tblStyle w:val="a5"/>
        <w:tblW w:w="9747" w:type="dxa"/>
        <w:tblLayout w:type="fixed"/>
        <w:tblLook w:val="04A0"/>
      </w:tblPr>
      <w:tblGrid>
        <w:gridCol w:w="2093"/>
        <w:gridCol w:w="1276"/>
        <w:gridCol w:w="1134"/>
        <w:gridCol w:w="1134"/>
        <w:gridCol w:w="1134"/>
        <w:gridCol w:w="1275"/>
        <w:gridCol w:w="1701"/>
      </w:tblGrid>
      <w:tr w:rsidR="00E440C5" w:rsidRPr="00C0462E" w:rsidTr="002F466C">
        <w:tc>
          <w:tcPr>
            <w:tcW w:w="2093" w:type="dxa"/>
          </w:tcPr>
          <w:p w:rsidR="00E440C5" w:rsidRPr="00C0462E" w:rsidRDefault="00E440C5" w:rsidP="00E440C5">
            <w:pPr>
              <w:jc w:val="both"/>
              <w:rPr>
                <w:sz w:val="28"/>
                <w:szCs w:val="28"/>
              </w:rPr>
            </w:pPr>
            <w:r w:rsidRPr="00C0462E">
              <w:rPr>
                <w:rFonts w:ascii="Times New Roman" w:eastAsia="Times New Roman" w:hAnsi="Times New Roman" w:cs="Times New Roman"/>
                <w:bCs/>
                <w:sz w:val="28"/>
                <w:szCs w:val="28"/>
                <w:lang w:eastAsia="ru-RU"/>
              </w:rPr>
              <w:t>Марка</w:t>
            </w:r>
          </w:p>
        </w:tc>
        <w:tc>
          <w:tcPr>
            <w:tcW w:w="1276" w:type="dxa"/>
          </w:tcPr>
          <w:p w:rsidR="00E440C5" w:rsidRPr="00C0462E" w:rsidRDefault="002F466C" w:rsidP="00E440C5">
            <w:pPr>
              <w:rPr>
                <w:rFonts w:ascii="Times New Roman" w:hAnsi="Times New Roman" w:cs="Times New Roman"/>
                <w:sz w:val="28"/>
                <w:szCs w:val="28"/>
              </w:rPr>
            </w:pPr>
            <w:r w:rsidRPr="00C0462E">
              <w:rPr>
                <w:rFonts w:ascii="Times New Roman" w:hAnsi="Times New Roman" w:cs="Times New Roman"/>
                <w:sz w:val="28"/>
                <w:szCs w:val="28"/>
              </w:rPr>
              <w:t>1</w:t>
            </w:r>
          </w:p>
        </w:tc>
        <w:tc>
          <w:tcPr>
            <w:tcW w:w="1134" w:type="dxa"/>
          </w:tcPr>
          <w:p w:rsidR="00E440C5" w:rsidRPr="00C0462E" w:rsidRDefault="002F466C" w:rsidP="00E440C5">
            <w:pPr>
              <w:rPr>
                <w:rFonts w:ascii="Times New Roman" w:hAnsi="Times New Roman" w:cs="Times New Roman"/>
                <w:sz w:val="28"/>
                <w:szCs w:val="28"/>
              </w:rPr>
            </w:pPr>
            <w:r w:rsidRPr="00C0462E">
              <w:rPr>
                <w:rFonts w:ascii="Times New Roman" w:hAnsi="Times New Roman" w:cs="Times New Roman"/>
                <w:sz w:val="28"/>
                <w:szCs w:val="28"/>
              </w:rPr>
              <w:t>2</w:t>
            </w:r>
          </w:p>
        </w:tc>
        <w:tc>
          <w:tcPr>
            <w:tcW w:w="1134" w:type="dxa"/>
          </w:tcPr>
          <w:p w:rsidR="00E440C5" w:rsidRPr="00C0462E" w:rsidRDefault="002F466C" w:rsidP="00E440C5">
            <w:pPr>
              <w:rPr>
                <w:rFonts w:ascii="Times New Roman" w:hAnsi="Times New Roman" w:cs="Times New Roman"/>
                <w:sz w:val="28"/>
                <w:szCs w:val="28"/>
              </w:rPr>
            </w:pPr>
            <w:r w:rsidRPr="00C0462E">
              <w:rPr>
                <w:rFonts w:ascii="Times New Roman" w:hAnsi="Times New Roman" w:cs="Times New Roman"/>
                <w:sz w:val="28"/>
                <w:szCs w:val="28"/>
              </w:rPr>
              <w:t>3</w:t>
            </w:r>
          </w:p>
        </w:tc>
        <w:tc>
          <w:tcPr>
            <w:tcW w:w="1134" w:type="dxa"/>
          </w:tcPr>
          <w:p w:rsidR="00E440C5" w:rsidRPr="00C0462E" w:rsidRDefault="002F466C" w:rsidP="00E440C5">
            <w:pPr>
              <w:rPr>
                <w:rFonts w:ascii="Times New Roman" w:hAnsi="Times New Roman" w:cs="Times New Roman"/>
                <w:sz w:val="28"/>
                <w:szCs w:val="28"/>
              </w:rPr>
            </w:pPr>
            <w:r w:rsidRPr="00C0462E">
              <w:rPr>
                <w:rFonts w:ascii="Times New Roman" w:hAnsi="Times New Roman" w:cs="Times New Roman"/>
                <w:sz w:val="28"/>
                <w:szCs w:val="28"/>
              </w:rPr>
              <w:t>4</w:t>
            </w:r>
          </w:p>
        </w:tc>
        <w:tc>
          <w:tcPr>
            <w:tcW w:w="1275" w:type="dxa"/>
          </w:tcPr>
          <w:p w:rsidR="00E440C5" w:rsidRPr="00C0462E" w:rsidRDefault="002F466C" w:rsidP="00E440C5">
            <w:pPr>
              <w:rPr>
                <w:rFonts w:ascii="Times New Roman" w:hAnsi="Times New Roman" w:cs="Times New Roman"/>
                <w:sz w:val="28"/>
                <w:szCs w:val="28"/>
                <w:lang w:val="uk-UA"/>
              </w:rPr>
            </w:pPr>
            <w:r w:rsidRPr="00C0462E">
              <w:rPr>
                <w:rFonts w:ascii="Times New Roman" w:hAnsi="Times New Roman" w:cs="Times New Roman"/>
                <w:sz w:val="28"/>
                <w:szCs w:val="28"/>
                <w:lang w:val="uk-UA"/>
              </w:rPr>
              <w:t>5</w:t>
            </w:r>
          </w:p>
        </w:tc>
        <w:tc>
          <w:tcPr>
            <w:tcW w:w="1701" w:type="dxa"/>
          </w:tcPr>
          <w:p w:rsidR="00E440C5" w:rsidRPr="00C0462E" w:rsidRDefault="00E440C5" w:rsidP="002F466C">
            <w:pPr>
              <w:rPr>
                <w:rFonts w:ascii="Times New Roman" w:eastAsia="Times New Roman" w:hAnsi="Times New Roman" w:cs="Times New Roman"/>
                <w:bCs/>
                <w:sz w:val="28"/>
                <w:szCs w:val="28"/>
                <w:lang w:val="uk-UA" w:eastAsia="ru-RU"/>
              </w:rPr>
            </w:pPr>
            <w:r w:rsidRPr="00C0462E">
              <w:rPr>
                <w:rFonts w:ascii="Times New Roman" w:eastAsia="Times New Roman" w:hAnsi="Times New Roman" w:cs="Times New Roman"/>
                <w:bCs/>
                <w:sz w:val="28"/>
                <w:szCs w:val="28"/>
                <w:lang w:eastAsia="ru-RU"/>
              </w:rPr>
              <w:t xml:space="preserve">Референтні </w:t>
            </w:r>
            <w:r w:rsidRPr="00C0462E">
              <w:rPr>
                <w:rFonts w:ascii="Times New Roman" w:eastAsia="Times New Roman" w:hAnsi="Times New Roman" w:cs="Times New Roman"/>
                <w:bCs/>
                <w:sz w:val="28"/>
                <w:szCs w:val="28"/>
                <w:lang w:val="uk-UA" w:eastAsia="ru-RU"/>
              </w:rPr>
              <w:t>значення</w:t>
            </w:r>
          </w:p>
        </w:tc>
      </w:tr>
      <w:tr w:rsidR="00E440C5" w:rsidRPr="00C0462E" w:rsidTr="002F466C">
        <w:tc>
          <w:tcPr>
            <w:tcW w:w="2093" w:type="dxa"/>
          </w:tcPr>
          <w:p w:rsidR="00E440C5" w:rsidRPr="00C0462E" w:rsidRDefault="00E440C5" w:rsidP="002F466C">
            <w:pPr>
              <w:jc w:val="both"/>
              <w:rPr>
                <w:rFonts w:ascii="Times New Roman" w:hAnsi="Times New Roman" w:cs="Times New Roman"/>
                <w:sz w:val="28"/>
                <w:szCs w:val="28"/>
              </w:rPr>
            </w:pPr>
            <w:r w:rsidRPr="00C0462E">
              <w:rPr>
                <w:rFonts w:ascii="Times New Roman" w:hAnsi="Times New Roman" w:cs="Times New Roman"/>
                <w:sz w:val="28"/>
                <w:szCs w:val="28"/>
                <w:lang w:val="uk-UA"/>
              </w:rPr>
              <w:t>Волога</w:t>
            </w:r>
            <w:r w:rsidRPr="00C0462E">
              <w:rPr>
                <w:rFonts w:ascii="Times New Roman" w:hAnsi="Times New Roman" w:cs="Times New Roman"/>
                <w:sz w:val="28"/>
                <w:szCs w:val="28"/>
              </w:rPr>
              <w:t xml:space="preserve">, % </w:t>
            </w:r>
          </w:p>
        </w:tc>
        <w:tc>
          <w:tcPr>
            <w:tcW w:w="1276" w:type="dxa"/>
          </w:tcPr>
          <w:p w:rsidR="00E705CE" w:rsidRPr="00C0462E" w:rsidRDefault="00E440C5" w:rsidP="00E440C5">
            <w:pPr>
              <w:rPr>
                <w:rFonts w:ascii="Times New Roman" w:hAnsi="Times New Roman" w:cs="Times New Roman"/>
                <w:sz w:val="28"/>
                <w:szCs w:val="28"/>
                <w:lang w:val="en-US"/>
              </w:rPr>
            </w:pPr>
            <w:r w:rsidRPr="00C0462E">
              <w:rPr>
                <w:rFonts w:ascii="Times New Roman" w:hAnsi="Times New Roman" w:cs="Times New Roman"/>
                <w:sz w:val="28"/>
                <w:szCs w:val="28"/>
                <w:lang w:val="uk-UA"/>
              </w:rPr>
              <w:t>16,3±</w:t>
            </w:r>
          </w:p>
          <w:p w:rsidR="00E440C5" w:rsidRPr="00C0462E" w:rsidRDefault="00E440C5" w:rsidP="00E440C5">
            <w:pPr>
              <w:rPr>
                <w:rFonts w:ascii="Times New Roman" w:hAnsi="Times New Roman" w:cs="Times New Roman"/>
                <w:sz w:val="28"/>
                <w:szCs w:val="28"/>
                <w:lang w:val="uk-UA"/>
              </w:rPr>
            </w:pPr>
            <w:r w:rsidRPr="00C0462E">
              <w:rPr>
                <w:rFonts w:ascii="Times New Roman" w:hAnsi="Times New Roman" w:cs="Times New Roman"/>
                <w:sz w:val="28"/>
                <w:szCs w:val="28"/>
                <w:lang w:val="uk-UA"/>
              </w:rPr>
              <w:t>0,71</w:t>
            </w:r>
          </w:p>
        </w:tc>
        <w:tc>
          <w:tcPr>
            <w:tcW w:w="1134" w:type="dxa"/>
          </w:tcPr>
          <w:p w:rsidR="00E705CE" w:rsidRPr="00C0462E" w:rsidRDefault="00E440C5" w:rsidP="00E440C5">
            <w:pPr>
              <w:rPr>
                <w:rFonts w:ascii="Times New Roman" w:hAnsi="Times New Roman" w:cs="Times New Roman"/>
                <w:sz w:val="28"/>
                <w:szCs w:val="28"/>
                <w:lang w:val="en-US"/>
              </w:rPr>
            </w:pPr>
            <w:r w:rsidRPr="00C0462E">
              <w:rPr>
                <w:rFonts w:ascii="Times New Roman" w:hAnsi="Times New Roman" w:cs="Times New Roman"/>
                <w:sz w:val="28"/>
                <w:szCs w:val="28"/>
                <w:lang w:val="uk-UA"/>
              </w:rPr>
              <w:t>17,3±</w:t>
            </w:r>
          </w:p>
          <w:p w:rsidR="00E440C5" w:rsidRPr="00C0462E" w:rsidRDefault="00E440C5" w:rsidP="00E440C5">
            <w:pPr>
              <w:rPr>
                <w:rFonts w:ascii="Times New Roman" w:hAnsi="Times New Roman" w:cs="Times New Roman"/>
                <w:sz w:val="28"/>
                <w:szCs w:val="28"/>
                <w:lang w:val="uk-UA"/>
              </w:rPr>
            </w:pPr>
            <w:r w:rsidRPr="00C0462E">
              <w:rPr>
                <w:rFonts w:ascii="Times New Roman" w:hAnsi="Times New Roman" w:cs="Times New Roman"/>
                <w:sz w:val="28"/>
                <w:szCs w:val="28"/>
                <w:lang w:val="uk-UA"/>
              </w:rPr>
              <w:t>0,96</w:t>
            </w:r>
          </w:p>
        </w:tc>
        <w:tc>
          <w:tcPr>
            <w:tcW w:w="1134" w:type="dxa"/>
          </w:tcPr>
          <w:p w:rsidR="004626AB" w:rsidRPr="00C0462E" w:rsidRDefault="00E440C5" w:rsidP="00E440C5">
            <w:pPr>
              <w:rPr>
                <w:rFonts w:ascii="Times New Roman" w:hAnsi="Times New Roman" w:cs="Times New Roman"/>
                <w:sz w:val="28"/>
                <w:szCs w:val="28"/>
                <w:lang w:val="en-US"/>
              </w:rPr>
            </w:pPr>
            <w:r w:rsidRPr="00C0462E">
              <w:rPr>
                <w:rFonts w:ascii="Times New Roman" w:hAnsi="Times New Roman" w:cs="Times New Roman"/>
                <w:sz w:val="28"/>
                <w:szCs w:val="28"/>
                <w:lang w:val="uk-UA"/>
              </w:rPr>
              <w:t>18,5±</w:t>
            </w:r>
          </w:p>
          <w:p w:rsidR="00E440C5" w:rsidRPr="00C0462E" w:rsidRDefault="00E440C5" w:rsidP="00E440C5">
            <w:pPr>
              <w:rPr>
                <w:rFonts w:ascii="Times New Roman" w:hAnsi="Times New Roman" w:cs="Times New Roman"/>
                <w:sz w:val="28"/>
                <w:szCs w:val="28"/>
                <w:lang w:val="uk-UA"/>
              </w:rPr>
            </w:pPr>
            <w:r w:rsidRPr="00C0462E">
              <w:rPr>
                <w:rFonts w:ascii="Times New Roman" w:hAnsi="Times New Roman" w:cs="Times New Roman"/>
                <w:sz w:val="28"/>
                <w:szCs w:val="28"/>
                <w:lang w:val="uk-UA"/>
              </w:rPr>
              <w:t>1,15*</w:t>
            </w:r>
          </w:p>
        </w:tc>
        <w:tc>
          <w:tcPr>
            <w:tcW w:w="1134" w:type="dxa"/>
          </w:tcPr>
          <w:p w:rsidR="004626AB" w:rsidRPr="00C0462E" w:rsidRDefault="00E440C5" w:rsidP="00E440C5">
            <w:pPr>
              <w:rPr>
                <w:rFonts w:ascii="Times New Roman" w:hAnsi="Times New Roman" w:cs="Times New Roman"/>
                <w:sz w:val="28"/>
                <w:szCs w:val="28"/>
                <w:lang w:val="en-US"/>
              </w:rPr>
            </w:pPr>
            <w:r w:rsidRPr="00C0462E">
              <w:rPr>
                <w:rFonts w:ascii="Times New Roman" w:hAnsi="Times New Roman" w:cs="Times New Roman"/>
                <w:sz w:val="28"/>
                <w:szCs w:val="28"/>
                <w:lang w:val="uk-UA"/>
              </w:rPr>
              <w:t>21,4±</w:t>
            </w:r>
          </w:p>
          <w:p w:rsidR="00E440C5" w:rsidRPr="00C0462E" w:rsidRDefault="00E440C5" w:rsidP="00E440C5">
            <w:pPr>
              <w:rPr>
                <w:rFonts w:ascii="Times New Roman" w:hAnsi="Times New Roman" w:cs="Times New Roman"/>
                <w:sz w:val="28"/>
                <w:szCs w:val="28"/>
                <w:lang w:val="uk-UA"/>
              </w:rPr>
            </w:pPr>
            <w:r w:rsidRPr="00C0462E">
              <w:rPr>
                <w:rFonts w:ascii="Times New Roman" w:hAnsi="Times New Roman" w:cs="Times New Roman"/>
                <w:sz w:val="28"/>
                <w:szCs w:val="28"/>
                <w:lang w:val="uk-UA"/>
              </w:rPr>
              <w:t>1,13*</w:t>
            </w:r>
          </w:p>
        </w:tc>
        <w:tc>
          <w:tcPr>
            <w:tcW w:w="1275" w:type="dxa"/>
          </w:tcPr>
          <w:p w:rsidR="004626AB"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16,2</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0,78</w:t>
            </w:r>
          </w:p>
        </w:tc>
        <w:tc>
          <w:tcPr>
            <w:tcW w:w="1701" w:type="dxa"/>
          </w:tcPr>
          <w:p w:rsidR="00E440C5" w:rsidRPr="00C0462E" w:rsidRDefault="00E440C5" w:rsidP="00E440C5">
            <w:pPr>
              <w:rPr>
                <w:rFonts w:ascii="Times New Roman" w:eastAsia="Times New Roman" w:hAnsi="Times New Roman" w:cs="Times New Roman"/>
                <w:sz w:val="28"/>
                <w:szCs w:val="28"/>
                <w:lang w:eastAsia="ru-RU"/>
              </w:rPr>
            </w:pPr>
            <w:proofErr w:type="gramStart"/>
            <w:r w:rsidRPr="00C0462E">
              <w:rPr>
                <w:rFonts w:ascii="Times New Roman" w:hAnsi="Times New Roman" w:cs="Times New Roman"/>
                <w:sz w:val="28"/>
                <w:szCs w:val="28"/>
              </w:rPr>
              <w:t>не б</w:t>
            </w:r>
            <w:proofErr w:type="gramEnd"/>
            <w:r w:rsidRPr="00C0462E">
              <w:rPr>
                <w:rFonts w:ascii="Times New Roman" w:hAnsi="Times New Roman" w:cs="Times New Roman"/>
                <w:sz w:val="28"/>
                <w:szCs w:val="28"/>
                <w:lang w:val="uk-UA"/>
              </w:rPr>
              <w:t>і</w:t>
            </w:r>
            <w:r w:rsidRPr="00C0462E">
              <w:rPr>
                <w:rFonts w:ascii="Times New Roman" w:hAnsi="Times New Roman" w:cs="Times New Roman"/>
                <w:sz w:val="28"/>
                <w:szCs w:val="28"/>
              </w:rPr>
              <w:t>л</w:t>
            </w:r>
            <w:r w:rsidRPr="00C0462E">
              <w:rPr>
                <w:rFonts w:ascii="Times New Roman" w:hAnsi="Times New Roman" w:cs="Times New Roman"/>
                <w:sz w:val="28"/>
                <w:szCs w:val="28"/>
                <w:lang w:val="uk-UA"/>
              </w:rPr>
              <w:t>ьше</w:t>
            </w:r>
            <w:r w:rsidRPr="00C0462E">
              <w:rPr>
                <w:rFonts w:ascii="Times New Roman" w:hAnsi="Times New Roman" w:cs="Times New Roman"/>
                <w:sz w:val="28"/>
                <w:szCs w:val="28"/>
              </w:rPr>
              <w:t xml:space="preserve"> 17,5</w:t>
            </w:r>
          </w:p>
        </w:tc>
      </w:tr>
      <w:tr w:rsidR="00E440C5" w:rsidRPr="00C0462E" w:rsidTr="002F466C">
        <w:trPr>
          <w:trHeight w:val="608"/>
        </w:trPr>
        <w:tc>
          <w:tcPr>
            <w:tcW w:w="2093" w:type="dxa"/>
          </w:tcPr>
          <w:p w:rsidR="00E440C5" w:rsidRPr="00C0462E" w:rsidRDefault="00E440C5" w:rsidP="00E440C5">
            <w:pPr>
              <w:rPr>
                <w:rFonts w:ascii="Times New Roman" w:hAnsi="Times New Roman" w:cs="Times New Roman"/>
                <w:sz w:val="28"/>
                <w:szCs w:val="28"/>
                <w:lang w:val="uk-UA"/>
              </w:rPr>
            </w:pPr>
            <w:proofErr w:type="gramStart"/>
            <w:r w:rsidRPr="00C0462E">
              <w:rPr>
                <w:rFonts w:ascii="Times New Roman" w:hAnsi="Times New Roman" w:cs="Times New Roman"/>
                <w:sz w:val="28"/>
                <w:szCs w:val="28"/>
                <w:lang w:val="en-US"/>
              </w:rPr>
              <w:t>t</w:t>
            </w:r>
            <w:proofErr w:type="gramEnd"/>
            <w:r w:rsidRPr="00C0462E">
              <w:rPr>
                <w:rFonts w:ascii="Times New Roman" w:hAnsi="Times New Roman" w:cs="Times New Roman"/>
                <w:sz w:val="28"/>
                <w:szCs w:val="28"/>
              </w:rPr>
              <w:t xml:space="preserve"> пл.</w:t>
            </w:r>
          </w:p>
          <w:p w:rsidR="00E440C5" w:rsidRPr="00C0462E" w:rsidRDefault="00E440C5" w:rsidP="00E440C5">
            <w:pPr>
              <w:rPr>
                <w:rFonts w:ascii="Times New Roman" w:eastAsia="Times New Roman" w:hAnsi="Times New Roman" w:cs="Times New Roman"/>
                <w:sz w:val="28"/>
                <w:szCs w:val="28"/>
                <w:lang w:eastAsia="ru-RU"/>
              </w:rPr>
            </w:pPr>
            <w:r w:rsidRPr="00C0462E">
              <w:rPr>
                <w:rFonts w:ascii="Times New Roman" w:hAnsi="Times New Roman" w:cs="Times New Roman"/>
                <w:sz w:val="28"/>
                <w:szCs w:val="28"/>
              </w:rPr>
              <w:t>˚С</w:t>
            </w:r>
          </w:p>
        </w:tc>
        <w:tc>
          <w:tcPr>
            <w:tcW w:w="1276" w:type="dxa"/>
          </w:tcPr>
          <w:p w:rsidR="00E705CE"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29,56</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1,58</w:t>
            </w:r>
          </w:p>
        </w:tc>
        <w:tc>
          <w:tcPr>
            <w:tcW w:w="1134" w:type="dxa"/>
          </w:tcPr>
          <w:p w:rsidR="00E705CE"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30,24</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2,89</w:t>
            </w:r>
          </w:p>
        </w:tc>
        <w:tc>
          <w:tcPr>
            <w:tcW w:w="1134" w:type="dxa"/>
          </w:tcPr>
          <w:p w:rsidR="004626AB"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31,52</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3,04</w:t>
            </w:r>
          </w:p>
        </w:tc>
        <w:tc>
          <w:tcPr>
            <w:tcW w:w="1134" w:type="dxa"/>
          </w:tcPr>
          <w:p w:rsidR="004626AB"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35,47</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3,17</w:t>
            </w:r>
          </w:p>
        </w:tc>
        <w:tc>
          <w:tcPr>
            <w:tcW w:w="1275" w:type="dxa"/>
          </w:tcPr>
          <w:p w:rsidR="004626AB"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29,67</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2,07</w:t>
            </w:r>
          </w:p>
        </w:tc>
        <w:tc>
          <w:tcPr>
            <w:tcW w:w="1701" w:type="dxa"/>
          </w:tcPr>
          <w:p w:rsidR="00E440C5" w:rsidRPr="00C0462E" w:rsidRDefault="00E440C5" w:rsidP="00E440C5">
            <w:pPr>
              <w:rPr>
                <w:rFonts w:ascii="Times New Roman" w:eastAsia="Times New Roman" w:hAnsi="Times New Roman" w:cs="Times New Roman"/>
                <w:sz w:val="28"/>
                <w:szCs w:val="28"/>
                <w:lang w:eastAsia="ru-RU"/>
              </w:rPr>
            </w:pPr>
            <w:r w:rsidRPr="00C0462E">
              <w:rPr>
                <w:rFonts w:ascii="Times New Roman" w:hAnsi="Times New Roman" w:cs="Times New Roman"/>
                <w:sz w:val="28"/>
                <w:szCs w:val="28"/>
              </w:rPr>
              <w:t>27-36</w:t>
            </w:r>
          </w:p>
        </w:tc>
      </w:tr>
      <w:tr w:rsidR="00E440C5" w:rsidRPr="00C0462E" w:rsidTr="002F466C">
        <w:tc>
          <w:tcPr>
            <w:tcW w:w="2093" w:type="dxa"/>
          </w:tcPr>
          <w:p w:rsidR="00E440C5" w:rsidRPr="00C0462E" w:rsidRDefault="00E440C5" w:rsidP="00E440C5">
            <w:pPr>
              <w:rPr>
                <w:rFonts w:ascii="Times New Roman" w:hAnsi="Times New Roman" w:cs="Times New Roman"/>
                <w:sz w:val="28"/>
                <w:szCs w:val="28"/>
                <w:lang w:val="uk-UA"/>
              </w:rPr>
            </w:pPr>
            <w:r w:rsidRPr="00C0462E">
              <w:rPr>
                <w:rFonts w:ascii="Times New Roman" w:hAnsi="Times New Roman" w:cs="Times New Roman"/>
                <w:sz w:val="28"/>
                <w:szCs w:val="28"/>
              </w:rPr>
              <w:t>С</w:t>
            </w:r>
            <w:r w:rsidRPr="00C0462E">
              <w:rPr>
                <w:rFonts w:ascii="Times New Roman" w:hAnsi="Times New Roman" w:cs="Times New Roman"/>
                <w:sz w:val="28"/>
                <w:szCs w:val="28"/>
                <w:lang w:val="uk-UA"/>
              </w:rPr>
              <w:t>і</w:t>
            </w:r>
            <w:r w:rsidRPr="00C0462E">
              <w:rPr>
                <w:rFonts w:ascii="Times New Roman" w:hAnsi="Times New Roman" w:cs="Times New Roman"/>
                <w:sz w:val="28"/>
                <w:szCs w:val="28"/>
              </w:rPr>
              <w:t xml:space="preserve">ль, </w:t>
            </w:r>
          </w:p>
          <w:p w:rsidR="00E440C5" w:rsidRPr="00C0462E" w:rsidRDefault="00E440C5" w:rsidP="00E440C5">
            <w:pPr>
              <w:rPr>
                <w:rFonts w:ascii="Times New Roman" w:eastAsia="Times New Roman" w:hAnsi="Times New Roman" w:cs="Times New Roman"/>
                <w:sz w:val="28"/>
                <w:szCs w:val="28"/>
                <w:lang w:eastAsia="ru-RU"/>
              </w:rPr>
            </w:pPr>
            <w:r w:rsidRPr="00C0462E">
              <w:rPr>
                <w:rFonts w:ascii="Times New Roman" w:hAnsi="Times New Roman" w:cs="Times New Roman"/>
                <w:sz w:val="28"/>
                <w:szCs w:val="28"/>
              </w:rPr>
              <w:t xml:space="preserve">% </w:t>
            </w:r>
          </w:p>
        </w:tc>
        <w:tc>
          <w:tcPr>
            <w:tcW w:w="1276" w:type="dxa"/>
          </w:tcPr>
          <w:p w:rsidR="00E705CE"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1,21</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0,08</w:t>
            </w:r>
          </w:p>
        </w:tc>
        <w:tc>
          <w:tcPr>
            <w:tcW w:w="1134" w:type="dxa"/>
          </w:tcPr>
          <w:p w:rsidR="00E705CE"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1,41</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0,09</w:t>
            </w:r>
          </w:p>
        </w:tc>
        <w:tc>
          <w:tcPr>
            <w:tcW w:w="1134" w:type="dxa"/>
          </w:tcPr>
          <w:p w:rsidR="004626AB"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1,57</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1,04</w:t>
            </w:r>
          </w:p>
        </w:tc>
        <w:tc>
          <w:tcPr>
            <w:tcW w:w="1134" w:type="dxa"/>
          </w:tcPr>
          <w:p w:rsidR="004626AB"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1,82</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1,06*</w:t>
            </w:r>
          </w:p>
        </w:tc>
        <w:tc>
          <w:tcPr>
            <w:tcW w:w="1275" w:type="dxa"/>
          </w:tcPr>
          <w:p w:rsidR="004626AB"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1,20</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0,09</w:t>
            </w:r>
          </w:p>
        </w:tc>
        <w:tc>
          <w:tcPr>
            <w:tcW w:w="1701" w:type="dxa"/>
          </w:tcPr>
          <w:p w:rsidR="00E440C5" w:rsidRPr="00C0462E" w:rsidRDefault="00E440C5" w:rsidP="00E440C5">
            <w:pPr>
              <w:rPr>
                <w:rFonts w:ascii="Times New Roman" w:eastAsia="Times New Roman" w:hAnsi="Times New Roman" w:cs="Times New Roman"/>
                <w:sz w:val="28"/>
                <w:szCs w:val="28"/>
                <w:lang w:eastAsia="ru-RU"/>
              </w:rPr>
            </w:pPr>
            <w:proofErr w:type="gramStart"/>
            <w:r w:rsidRPr="00C0462E">
              <w:rPr>
                <w:rFonts w:ascii="Times New Roman" w:hAnsi="Times New Roman" w:cs="Times New Roman"/>
                <w:sz w:val="28"/>
                <w:szCs w:val="28"/>
              </w:rPr>
              <w:t>не б</w:t>
            </w:r>
            <w:proofErr w:type="gramEnd"/>
            <w:r w:rsidRPr="00C0462E">
              <w:rPr>
                <w:rFonts w:ascii="Times New Roman" w:hAnsi="Times New Roman" w:cs="Times New Roman"/>
                <w:sz w:val="28"/>
                <w:szCs w:val="28"/>
                <w:lang w:val="uk-UA"/>
              </w:rPr>
              <w:t>і</w:t>
            </w:r>
            <w:r w:rsidRPr="00C0462E">
              <w:rPr>
                <w:rFonts w:ascii="Times New Roman" w:hAnsi="Times New Roman" w:cs="Times New Roman"/>
                <w:sz w:val="28"/>
                <w:szCs w:val="28"/>
              </w:rPr>
              <w:t>л</w:t>
            </w:r>
            <w:r w:rsidRPr="00C0462E">
              <w:rPr>
                <w:rFonts w:ascii="Times New Roman" w:hAnsi="Times New Roman" w:cs="Times New Roman"/>
                <w:sz w:val="28"/>
                <w:szCs w:val="28"/>
                <w:lang w:val="uk-UA"/>
              </w:rPr>
              <w:t>ьше</w:t>
            </w:r>
            <w:r w:rsidRPr="00C0462E">
              <w:rPr>
                <w:rFonts w:ascii="Times New Roman" w:hAnsi="Times New Roman" w:cs="Times New Roman"/>
                <w:sz w:val="28"/>
                <w:szCs w:val="28"/>
              </w:rPr>
              <w:t xml:space="preserve"> 1,5</w:t>
            </w:r>
          </w:p>
        </w:tc>
      </w:tr>
      <w:tr w:rsidR="00E440C5" w:rsidRPr="00C0462E" w:rsidTr="002F466C">
        <w:tc>
          <w:tcPr>
            <w:tcW w:w="2093" w:type="dxa"/>
          </w:tcPr>
          <w:p w:rsidR="00E440C5" w:rsidRPr="00C0462E" w:rsidRDefault="00E440C5" w:rsidP="00E440C5">
            <w:pPr>
              <w:rPr>
                <w:rFonts w:ascii="Times New Roman" w:hAnsi="Times New Roman" w:cs="Times New Roman"/>
                <w:sz w:val="28"/>
                <w:szCs w:val="28"/>
                <w:lang w:val="uk-UA"/>
              </w:rPr>
            </w:pPr>
            <w:r w:rsidRPr="00C0462E">
              <w:rPr>
                <w:rFonts w:ascii="Times New Roman" w:hAnsi="Times New Roman" w:cs="Times New Roman"/>
                <w:sz w:val="28"/>
                <w:szCs w:val="28"/>
              </w:rPr>
              <w:t xml:space="preserve">ТТГ, </w:t>
            </w:r>
          </w:p>
          <w:p w:rsidR="00E440C5" w:rsidRPr="00C0462E" w:rsidRDefault="00E440C5" w:rsidP="00E440C5">
            <w:pPr>
              <w:rPr>
                <w:rFonts w:ascii="Times New Roman" w:eastAsia="Times New Roman" w:hAnsi="Times New Roman" w:cs="Times New Roman"/>
                <w:sz w:val="28"/>
                <w:szCs w:val="28"/>
                <w:lang w:eastAsia="ru-RU"/>
              </w:rPr>
            </w:pPr>
            <w:r w:rsidRPr="00C0462E">
              <w:rPr>
                <w:rFonts w:ascii="Times New Roman" w:hAnsi="Times New Roman" w:cs="Times New Roman"/>
                <w:sz w:val="28"/>
                <w:szCs w:val="28"/>
              </w:rPr>
              <w:t>%</w:t>
            </w:r>
          </w:p>
        </w:tc>
        <w:tc>
          <w:tcPr>
            <w:tcW w:w="1276" w:type="dxa"/>
          </w:tcPr>
          <w:p w:rsidR="00E705CE"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22,17</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2,14</w:t>
            </w:r>
          </w:p>
        </w:tc>
        <w:tc>
          <w:tcPr>
            <w:tcW w:w="1134" w:type="dxa"/>
          </w:tcPr>
          <w:p w:rsidR="00E705CE"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24,56</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3,17</w:t>
            </w:r>
          </w:p>
        </w:tc>
        <w:tc>
          <w:tcPr>
            <w:tcW w:w="1134" w:type="dxa"/>
          </w:tcPr>
          <w:p w:rsidR="004626AB"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23,78</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2,75</w:t>
            </w:r>
          </w:p>
        </w:tc>
        <w:tc>
          <w:tcPr>
            <w:tcW w:w="1134" w:type="dxa"/>
          </w:tcPr>
          <w:p w:rsidR="004626AB"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25,71</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2,56</w:t>
            </w:r>
          </w:p>
        </w:tc>
        <w:tc>
          <w:tcPr>
            <w:tcW w:w="1275" w:type="dxa"/>
          </w:tcPr>
          <w:p w:rsidR="004626AB"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23,34</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2,45</w:t>
            </w:r>
          </w:p>
        </w:tc>
        <w:tc>
          <w:tcPr>
            <w:tcW w:w="1701" w:type="dxa"/>
          </w:tcPr>
          <w:p w:rsidR="00E440C5" w:rsidRPr="00C0462E" w:rsidRDefault="00E440C5" w:rsidP="00E440C5">
            <w:pPr>
              <w:rPr>
                <w:rFonts w:ascii="Times New Roman" w:eastAsia="Times New Roman" w:hAnsi="Times New Roman" w:cs="Times New Roman"/>
                <w:sz w:val="28"/>
                <w:szCs w:val="28"/>
                <w:lang w:eastAsia="ru-RU"/>
              </w:rPr>
            </w:pPr>
            <w:r w:rsidRPr="00C0462E">
              <w:rPr>
                <w:rFonts w:ascii="Times New Roman" w:hAnsi="Times New Roman" w:cs="Times New Roman"/>
                <w:sz w:val="28"/>
                <w:szCs w:val="28"/>
              </w:rPr>
              <w:t>17-26</w:t>
            </w:r>
          </w:p>
        </w:tc>
      </w:tr>
      <w:tr w:rsidR="00E440C5" w:rsidRPr="00C0462E" w:rsidTr="002F466C">
        <w:tc>
          <w:tcPr>
            <w:tcW w:w="2093" w:type="dxa"/>
          </w:tcPr>
          <w:p w:rsidR="00E440C5" w:rsidRPr="00C0462E" w:rsidRDefault="00E440C5" w:rsidP="002F466C">
            <w:pPr>
              <w:jc w:val="both"/>
              <w:rPr>
                <w:rFonts w:ascii="Times New Roman" w:hAnsi="Times New Roman" w:cs="Times New Roman"/>
                <w:sz w:val="28"/>
                <w:szCs w:val="28"/>
              </w:rPr>
            </w:pPr>
            <w:r w:rsidRPr="00C0462E">
              <w:rPr>
                <w:rFonts w:ascii="Times New Roman" w:hAnsi="Times New Roman" w:cs="Times New Roman"/>
                <w:sz w:val="28"/>
                <w:szCs w:val="28"/>
              </w:rPr>
              <w:t>Перекисне число, ммоль</w:t>
            </w:r>
            <w:proofErr w:type="gramStart"/>
            <w:r w:rsidRPr="00C0462E">
              <w:rPr>
                <w:rFonts w:ascii="Times New Roman" w:hAnsi="Times New Roman" w:cs="Times New Roman"/>
                <w:bCs/>
                <w:sz w:val="28"/>
                <w:szCs w:val="28"/>
              </w:rPr>
              <w:t>½О</w:t>
            </w:r>
            <w:proofErr w:type="gramEnd"/>
            <w:r w:rsidRPr="00C0462E">
              <w:rPr>
                <w:rFonts w:ascii="Times New Roman" w:hAnsi="Times New Roman" w:cs="Times New Roman"/>
                <w:bCs/>
                <w:sz w:val="28"/>
                <w:szCs w:val="28"/>
              </w:rPr>
              <w:t xml:space="preserve">/кг, </w:t>
            </w:r>
          </w:p>
        </w:tc>
        <w:tc>
          <w:tcPr>
            <w:tcW w:w="1276" w:type="dxa"/>
          </w:tcPr>
          <w:p w:rsidR="00E705CE" w:rsidRPr="00C0462E" w:rsidRDefault="00E440C5" w:rsidP="00E440C5">
            <w:pPr>
              <w:rPr>
                <w:rFonts w:ascii="Times New Roman" w:hAnsi="Times New Roman" w:cs="Times New Roman"/>
                <w:sz w:val="28"/>
                <w:szCs w:val="28"/>
                <w:lang w:val="en-US"/>
              </w:rPr>
            </w:pPr>
            <w:r w:rsidRPr="00C0462E">
              <w:rPr>
                <w:rFonts w:ascii="Times New Roman" w:hAnsi="Times New Roman" w:cs="Times New Roman"/>
                <w:sz w:val="28"/>
                <w:szCs w:val="28"/>
                <w:lang w:val="uk-UA"/>
              </w:rPr>
              <w:t>3,75±</w:t>
            </w:r>
          </w:p>
          <w:p w:rsidR="00E440C5" w:rsidRPr="00C0462E" w:rsidRDefault="00E440C5" w:rsidP="00E440C5">
            <w:pPr>
              <w:rPr>
                <w:rFonts w:ascii="Times New Roman" w:hAnsi="Times New Roman" w:cs="Times New Roman"/>
                <w:sz w:val="28"/>
                <w:szCs w:val="28"/>
                <w:lang w:val="uk-UA"/>
              </w:rPr>
            </w:pPr>
            <w:r w:rsidRPr="00C0462E">
              <w:rPr>
                <w:rFonts w:ascii="Times New Roman" w:hAnsi="Times New Roman" w:cs="Times New Roman"/>
                <w:sz w:val="28"/>
                <w:szCs w:val="28"/>
                <w:lang w:val="uk-UA"/>
              </w:rPr>
              <w:t>0,15</w:t>
            </w:r>
          </w:p>
        </w:tc>
        <w:tc>
          <w:tcPr>
            <w:tcW w:w="1134" w:type="dxa"/>
          </w:tcPr>
          <w:p w:rsidR="00E705CE" w:rsidRPr="00C0462E" w:rsidRDefault="00E440C5" w:rsidP="00E440C5">
            <w:pPr>
              <w:rPr>
                <w:rFonts w:ascii="Times New Roman" w:hAnsi="Times New Roman" w:cs="Times New Roman"/>
                <w:sz w:val="28"/>
                <w:szCs w:val="28"/>
                <w:lang w:val="en-US"/>
              </w:rPr>
            </w:pPr>
            <w:r w:rsidRPr="00C0462E">
              <w:rPr>
                <w:rFonts w:ascii="Times New Roman" w:hAnsi="Times New Roman" w:cs="Times New Roman"/>
                <w:sz w:val="28"/>
                <w:szCs w:val="28"/>
                <w:lang w:val="uk-UA"/>
              </w:rPr>
              <w:t>4,21±</w:t>
            </w:r>
          </w:p>
          <w:p w:rsidR="00E440C5" w:rsidRPr="00C0462E" w:rsidRDefault="00E440C5" w:rsidP="00E440C5">
            <w:pPr>
              <w:rPr>
                <w:rFonts w:ascii="Times New Roman" w:hAnsi="Times New Roman" w:cs="Times New Roman"/>
                <w:sz w:val="28"/>
                <w:szCs w:val="28"/>
                <w:lang w:val="uk-UA"/>
              </w:rPr>
            </w:pPr>
            <w:r w:rsidRPr="00C0462E">
              <w:rPr>
                <w:rFonts w:ascii="Times New Roman" w:hAnsi="Times New Roman" w:cs="Times New Roman"/>
                <w:sz w:val="28"/>
                <w:szCs w:val="28"/>
                <w:lang w:val="uk-UA"/>
              </w:rPr>
              <w:t>0,18</w:t>
            </w:r>
          </w:p>
        </w:tc>
        <w:tc>
          <w:tcPr>
            <w:tcW w:w="1134" w:type="dxa"/>
          </w:tcPr>
          <w:p w:rsidR="004626AB" w:rsidRPr="00C0462E" w:rsidRDefault="00E440C5" w:rsidP="00E440C5">
            <w:pPr>
              <w:rPr>
                <w:rFonts w:ascii="Times New Roman" w:hAnsi="Times New Roman" w:cs="Times New Roman"/>
                <w:sz w:val="28"/>
                <w:szCs w:val="28"/>
                <w:lang w:val="en-US"/>
              </w:rPr>
            </w:pPr>
            <w:r w:rsidRPr="00C0462E">
              <w:rPr>
                <w:rFonts w:ascii="Times New Roman" w:hAnsi="Times New Roman" w:cs="Times New Roman"/>
                <w:sz w:val="28"/>
                <w:szCs w:val="28"/>
                <w:lang w:val="uk-UA"/>
              </w:rPr>
              <w:t>4,13±</w:t>
            </w:r>
          </w:p>
          <w:p w:rsidR="00E440C5" w:rsidRPr="00C0462E" w:rsidRDefault="00E440C5" w:rsidP="00E440C5">
            <w:pPr>
              <w:rPr>
                <w:rFonts w:ascii="Times New Roman" w:hAnsi="Times New Roman" w:cs="Times New Roman"/>
                <w:sz w:val="28"/>
                <w:szCs w:val="28"/>
                <w:lang w:val="uk-UA"/>
              </w:rPr>
            </w:pPr>
            <w:r w:rsidRPr="00C0462E">
              <w:rPr>
                <w:rFonts w:ascii="Times New Roman" w:hAnsi="Times New Roman" w:cs="Times New Roman"/>
                <w:sz w:val="28"/>
                <w:szCs w:val="28"/>
                <w:lang w:val="uk-UA"/>
              </w:rPr>
              <w:t>0,16</w:t>
            </w:r>
          </w:p>
        </w:tc>
        <w:tc>
          <w:tcPr>
            <w:tcW w:w="1134" w:type="dxa"/>
          </w:tcPr>
          <w:p w:rsidR="004626AB"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4,85</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0,16</w:t>
            </w:r>
          </w:p>
        </w:tc>
        <w:tc>
          <w:tcPr>
            <w:tcW w:w="1275" w:type="dxa"/>
          </w:tcPr>
          <w:p w:rsidR="004626AB"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3,63</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0,13</w:t>
            </w:r>
          </w:p>
        </w:tc>
        <w:tc>
          <w:tcPr>
            <w:tcW w:w="1701" w:type="dxa"/>
          </w:tcPr>
          <w:p w:rsidR="00E440C5" w:rsidRPr="00C0462E" w:rsidRDefault="00E440C5" w:rsidP="00E440C5">
            <w:pPr>
              <w:rPr>
                <w:rFonts w:ascii="Times New Roman" w:eastAsia="Times New Roman" w:hAnsi="Times New Roman" w:cs="Times New Roman"/>
                <w:sz w:val="28"/>
                <w:szCs w:val="28"/>
                <w:lang w:eastAsia="ru-RU"/>
              </w:rPr>
            </w:pPr>
            <w:proofErr w:type="gramStart"/>
            <w:r w:rsidRPr="00C0462E">
              <w:rPr>
                <w:rFonts w:ascii="Times New Roman" w:hAnsi="Times New Roman" w:cs="Times New Roman"/>
                <w:sz w:val="28"/>
                <w:szCs w:val="28"/>
              </w:rPr>
              <w:t>не б</w:t>
            </w:r>
            <w:proofErr w:type="gramEnd"/>
            <w:r w:rsidRPr="00C0462E">
              <w:rPr>
                <w:rFonts w:ascii="Times New Roman" w:hAnsi="Times New Roman" w:cs="Times New Roman"/>
                <w:sz w:val="28"/>
                <w:szCs w:val="28"/>
                <w:lang w:val="uk-UA"/>
              </w:rPr>
              <w:t>і</w:t>
            </w:r>
            <w:r w:rsidRPr="00C0462E">
              <w:rPr>
                <w:rFonts w:ascii="Times New Roman" w:hAnsi="Times New Roman" w:cs="Times New Roman"/>
                <w:sz w:val="28"/>
                <w:szCs w:val="28"/>
              </w:rPr>
              <w:t>л</w:t>
            </w:r>
            <w:r w:rsidRPr="00C0462E">
              <w:rPr>
                <w:rFonts w:ascii="Times New Roman" w:hAnsi="Times New Roman" w:cs="Times New Roman"/>
                <w:sz w:val="28"/>
                <w:szCs w:val="28"/>
                <w:lang w:val="uk-UA"/>
              </w:rPr>
              <w:t>ьше</w:t>
            </w:r>
            <w:r w:rsidRPr="00C0462E">
              <w:rPr>
                <w:rFonts w:ascii="Times New Roman" w:hAnsi="Times New Roman" w:cs="Times New Roman"/>
                <w:sz w:val="28"/>
                <w:szCs w:val="28"/>
              </w:rPr>
              <w:t xml:space="preserve"> 5</w:t>
            </w:r>
          </w:p>
        </w:tc>
      </w:tr>
      <w:tr w:rsidR="00E440C5" w:rsidRPr="00C0462E" w:rsidTr="002F466C">
        <w:tc>
          <w:tcPr>
            <w:tcW w:w="2093" w:type="dxa"/>
          </w:tcPr>
          <w:p w:rsidR="00E440C5" w:rsidRPr="00C0462E" w:rsidRDefault="00E440C5" w:rsidP="00E440C5">
            <w:pPr>
              <w:pStyle w:val="a6"/>
              <w:jc w:val="left"/>
              <w:rPr>
                <w:bCs/>
                <w:szCs w:val="28"/>
                <w:lang w:val="ru-RU"/>
              </w:rPr>
            </w:pPr>
            <w:r w:rsidRPr="00C0462E">
              <w:rPr>
                <w:bCs/>
                <w:szCs w:val="28"/>
                <w:lang w:val="ru-RU"/>
              </w:rPr>
              <w:t>Кислотність</w:t>
            </w:r>
            <w:r w:rsidR="002F466C" w:rsidRPr="00C0462E">
              <w:rPr>
                <w:bCs/>
                <w:szCs w:val="28"/>
                <w:lang w:val="ru-RU"/>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bCs/>
                <w:sz w:val="28"/>
                <w:szCs w:val="28"/>
              </w:rPr>
              <w:t>мг</w:t>
            </w:r>
            <w:r w:rsidR="00ED4FF3" w:rsidRPr="00C0462E">
              <w:rPr>
                <w:rFonts w:ascii="Times New Roman" w:hAnsi="Times New Roman" w:cs="Times New Roman"/>
                <w:bCs/>
                <w:sz w:val="28"/>
                <w:szCs w:val="28"/>
                <w:lang w:val="en-US"/>
              </w:rPr>
              <w:t xml:space="preserve"> </w:t>
            </w:r>
            <w:r w:rsidRPr="00C0462E">
              <w:rPr>
                <w:rFonts w:ascii="Times New Roman" w:hAnsi="Times New Roman" w:cs="Times New Roman"/>
                <w:bCs/>
                <w:sz w:val="28"/>
                <w:szCs w:val="28"/>
              </w:rPr>
              <w:t xml:space="preserve">КОН/г </w:t>
            </w:r>
          </w:p>
        </w:tc>
        <w:tc>
          <w:tcPr>
            <w:tcW w:w="1276" w:type="dxa"/>
          </w:tcPr>
          <w:p w:rsidR="00E705CE"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1,89</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0,08</w:t>
            </w:r>
          </w:p>
        </w:tc>
        <w:tc>
          <w:tcPr>
            <w:tcW w:w="1134" w:type="dxa"/>
          </w:tcPr>
          <w:p w:rsidR="00E705CE"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2,34</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0,09</w:t>
            </w:r>
          </w:p>
        </w:tc>
        <w:tc>
          <w:tcPr>
            <w:tcW w:w="1134" w:type="dxa"/>
          </w:tcPr>
          <w:p w:rsidR="004626AB"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2,41</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0,08</w:t>
            </w:r>
          </w:p>
        </w:tc>
        <w:tc>
          <w:tcPr>
            <w:tcW w:w="1134" w:type="dxa"/>
          </w:tcPr>
          <w:p w:rsidR="004626AB"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2,52</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0,09</w:t>
            </w:r>
          </w:p>
        </w:tc>
        <w:tc>
          <w:tcPr>
            <w:tcW w:w="1275" w:type="dxa"/>
          </w:tcPr>
          <w:p w:rsidR="004626AB"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2,15</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0,07</w:t>
            </w:r>
          </w:p>
        </w:tc>
        <w:tc>
          <w:tcPr>
            <w:tcW w:w="1701" w:type="dxa"/>
          </w:tcPr>
          <w:p w:rsidR="00E440C5" w:rsidRPr="00C0462E" w:rsidRDefault="00E440C5" w:rsidP="00E440C5">
            <w:pPr>
              <w:rPr>
                <w:rFonts w:ascii="Times New Roman" w:eastAsia="Times New Roman" w:hAnsi="Times New Roman" w:cs="Times New Roman"/>
                <w:sz w:val="28"/>
                <w:szCs w:val="28"/>
                <w:lang w:eastAsia="ru-RU"/>
              </w:rPr>
            </w:pPr>
            <w:proofErr w:type="gramStart"/>
            <w:r w:rsidRPr="00C0462E">
              <w:rPr>
                <w:rFonts w:ascii="Times New Roman" w:hAnsi="Times New Roman" w:cs="Times New Roman"/>
                <w:sz w:val="28"/>
                <w:szCs w:val="28"/>
              </w:rPr>
              <w:t>не б</w:t>
            </w:r>
            <w:proofErr w:type="gramEnd"/>
            <w:r w:rsidRPr="00C0462E">
              <w:rPr>
                <w:rFonts w:ascii="Times New Roman" w:hAnsi="Times New Roman" w:cs="Times New Roman"/>
                <w:sz w:val="28"/>
                <w:szCs w:val="28"/>
                <w:lang w:val="uk-UA"/>
              </w:rPr>
              <w:t>і</w:t>
            </w:r>
            <w:r w:rsidRPr="00C0462E">
              <w:rPr>
                <w:rFonts w:ascii="Times New Roman" w:hAnsi="Times New Roman" w:cs="Times New Roman"/>
                <w:sz w:val="28"/>
                <w:szCs w:val="28"/>
              </w:rPr>
              <w:t>л</w:t>
            </w:r>
            <w:r w:rsidRPr="00C0462E">
              <w:rPr>
                <w:rFonts w:ascii="Times New Roman" w:hAnsi="Times New Roman" w:cs="Times New Roman"/>
                <w:sz w:val="28"/>
                <w:szCs w:val="28"/>
                <w:lang w:val="uk-UA"/>
              </w:rPr>
              <w:t>ьше</w:t>
            </w:r>
            <w:r w:rsidRPr="00C0462E">
              <w:rPr>
                <w:rFonts w:ascii="Times New Roman" w:hAnsi="Times New Roman" w:cs="Times New Roman"/>
                <w:sz w:val="28"/>
                <w:szCs w:val="28"/>
              </w:rPr>
              <w:t xml:space="preserve"> 2,5</w:t>
            </w:r>
          </w:p>
        </w:tc>
      </w:tr>
      <w:tr w:rsidR="00E440C5" w:rsidRPr="00C0462E" w:rsidTr="002F466C">
        <w:tc>
          <w:tcPr>
            <w:tcW w:w="2093" w:type="dxa"/>
          </w:tcPr>
          <w:p w:rsidR="00E440C5" w:rsidRPr="00C0462E" w:rsidRDefault="00E440C5" w:rsidP="00E440C5">
            <w:pPr>
              <w:rPr>
                <w:rFonts w:ascii="Times New Roman" w:eastAsia="Times New Roman" w:hAnsi="Times New Roman" w:cs="Times New Roman"/>
                <w:sz w:val="28"/>
                <w:szCs w:val="28"/>
                <w:lang w:eastAsia="ru-RU"/>
              </w:rPr>
            </w:pPr>
            <w:r w:rsidRPr="00C0462E">
              <w:rPr>
                <w:rFonts w:ascii="Times New Roman" w:hAnsi="Times New Roman" w:cs="Times New Roman"/>
                <w:sz w:val="28"/>
                <w:szCs w:val="28"/>
              </w:rPr>
              <w:t>Сух</w:t>
            </w:r>
            <w:r w:rsidRPr="00C0462E">
              <w:rPr>
                <w:rFonts w:ascii="Times New Roman" w:hAnsi="Times New Roman" w:cs="Times New Roman"/>
                <w:sz w:val="28"/>
                <w:szCs w:val="28"/>
                <w:lang w:val="uk-UA"/>
              </w:rPr>
              <w:t>и</w:t>
            </w:r>
            <w:r w:rsidRPr="00C0462E">
              <w:rPr>
                <w:rFonts w:ascii="Times New Roman" w:hAnsi="Times New Roman" w:cs="Times New Roman"/>
                <w:sz w:val="28"/>
                <w:szCs w:val="28"/>
              </w:rPr>
              <w:t xml:space="preserve">й </w:t>
            </w:r>
            <w:r w:rsidRPr="00C0462E">
              <w:rPr>
                <w:rFonts w:ascii="Times New Roman" w:hAnsi="Times New Roman" w:cs="Times New Roman"/>
                <w:sz w:val="28"/>
                <w:szCs w:val="28"/>
                <w:lang w:val="uk-UA"/>
              </w:rPr>
              <w:t>залишок</w:t>
            </w:r>
            <w:r w:rsidRPr="00C0462E">
              <w:rPr>
                <w:rFonts w:ascii="Times New Roman" w:hAnsi="Times New Roman" w:cs="Times New Roman"/>
                <w:sz w:val="28"/>
                <w:szCs w:val="28"/>
              </w:rPr>
              <w:t xml:space="preserve">, % </w:t>
            </w:r>
          </w:p>
        </w:tc>
        <w:tc>
          <w:tcPr>
            <w:tcW w:w="1276" w:type="dxa"/>
          </w:tcPr>
          <w:p w:rsidR="00E705CE"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0,62</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0,003</w:t>
            </w:r>
          </w:p>
        </w:tc>
        <w:tc>
          <w:tcPr>
            <w:tcW w:w="1134" w:type="dxa"/>
          </w:tcPr>
          <w:p w:rsidR="00E705CE"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0,64</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0,002</w:t>
            </w:r>
          </w:p>
        </w:tc>
        <w:tc>
          <w:tcPr>
            <w:tcW w:w="1134" w:type="dxa"/>
          </w:tcPr>
          <w:p w:rsidR="004626AB" w:rsidRPr="00C0462E" w:rsidRDefault="00E440C5" w:rsidP="004626AB">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0,61</w:t>
            </w:r>
            <w:r w:rsidRPr="00C0462E">
              <w:rPr>
                <w:rFonts w:ascii="Times New Roman" w:hAnsi="Times New Roman" w:cs="Times New Roman"/>
                <w:sz w:val="28"/>
                <w:szCs w:val="28"/>
                <w:lang w:val="uk-UA"/>
              </w:rPr>
              <w:t>±</w:t>
            </w:r>
          </w:p>
          <w:p w:rsidR="00E440C5" w:rsidRPr="00C0462E" w:rsidRDefault="004626AB" w:rsidP="004626AB">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en-US"/>
              </w:rPr>
              <w:t>0</w:t>
            </w:r>
            <w:r w:rsidR="00E440C5" w:rsidRPr="00C0462E">
              <w:rPr>
                <w:rFonts w:ascii="Times New Roman" w:hAnsi="Times New Roman" w:cs="Times New Roman"/>
                <w:sz w:val="28"/>
                <w:szCs w:val="28"/>
                <w:lang w:val="uk-UA"/>
              </w:rPr>
              <w:t>,002</w:t>
            </w:r>
          </w:p>
        </w:tc>
        <w:tc>
          <w:tcPr>
            <w:tcW w:w="1134" w:type="dxa"/>
          </w:tcPr>
          <w:p w:rsidR="004626AB"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0,59</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0,003</w:t>
            </w:r>
          </w:p>
        </w:tc>
        <w:tc>
          <w:tcPr>
            <w:tcW w:w="1275" w:type="dxa"/>
          </w:tcPr>
          <w:p w:rsidR="004626AB" w:rsidRPr="00C0462E" w:rsidRDefault="00E440C5" w:rsidP="00E440C5">
            <w:pPr>
              <w:rPr>
                <w:rFonts w:ascii="Times New Roman" w:hAnsi="Times New Roman" w:cs="Times New Roman"/>
                <w:sz w:val="28"/>
                <w:szCs w:val="28"/>
                <w:lang w:val="en-US"/>
              </w:rPr>
            </w:pPr>
            <w:r w:rsidRPr="00C0462E">
              <w:rPr>
                <w:rFonts w:ascii="Times New Roman" w:eastAsia="Times New Roman" w:hAnsi="Times New Roman" w:cs="Times New Roman"/>
                <w:sz w:val="28"/>
                <w:szCs w:val="28"/>
                <w:lang w:val="uk-UA" w:eastAsia="ru-RU"/>
              </w:rPr>
              <w:t>0,73</w:t>
            </w:r>
            <w:r w:rsidRPr="00C0462E">
              <w:rPr>
                <w:rFonts w:ascii="Times New Roman" w:hAnsi="Times New Roman" w:cs="Times New Roman"/>
                <w:sz w:val="28"/>
                <w:szCs w:val="28"/>
                <w:lang w:val="uk-UA"/>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lang w:val="uk-UA"/>
              </w:rPr>
              <w:t>0,002</w:t>
            </w:r>
          </w:p>
        </w:tc>
        <w:tc>
          <w:tcPr>
            <w:tcW w:w="1701" w:type="dxa"/>
          </w:tcPr>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hAnsi="Times New Roman" w:cs="Times New Roman"/>
                <w:sz w:val="28"/>
                <w:szCs w:val="28"/>
              </w:rPr>
              <w:t>не мен</w:t>
            </w:r>
            <w:r w:rsidRPr="00C0462E">
              <w:rPr>
                <w:rFonts w:ascii="Times New Roman" w:hAnsi="Times New Roman" w:cs="Times New Roman"/>
                <w:sz w:val="28"/>
                <w:szCs w:val="28"/>
                <w:lang w:val="uk-UA"/>
              </w:rPr>
              <w:t>ш</w:t>
            </w:r>
            <w:r w:rsidRPr="00C0462E">
              <w:rPr>
                <w:rFonts w:ascii="Times New Roman" w:hAnsi="Times New Roman" w:cs="Times New Roman"/>
                <w:sz w:val="28"/>
                <w:szCs w:val="28"/>
              </w:rPr>
              <w:t>е</w:t>
            </w:r>
            <w:r w:rsidRPr="00C0462E">
              <w:rPr>
                <w:rFonts w:ascii="Times New Roman" w:eastAsia="Times New Roman" w:hAnsi="Times New Roman" w:cs="Times New Roman"/>
                <w:sz w:val="28"/>
                <w:szCs w:val="28"/>
                <w:lang w:val="uk-UA" w:eastAsia="ru-RU"/>
              </w:rPr>
              <w:t xml:space="preserve"> 0,5</w:t>
            </w:r>
          </w:p>
        </w:tc>
      </w:tr>
    </w:tbl>
    <w:p w:rsidR="00E440C5" w:rsidRPr="00C0462E" w:rsidRDefault="00E440C5" w:rsidP="00E440C5">
      <w:pPr>
        <w:spacing w:after="0" w:line="360" w:lineRule="auto"/>
        <w:ind w:firstLine="708"/>
        <w:jc w:val="both"/>
        <w:rPr>
          <w:rFonts w:ascii="Times New Roman" w:hAnsi="Times New Roman"/>
          <w:sz w:val="28"/>
          <w:szCs w:val="28"/>
          <w:lang w:val="uk-UA"/>
        </w:rPr>
      </w:pPr>
    </w:p>
    <w:p w:rsidR="00E440C5" w:rsidRPr="00C0462E" w:rsidRDefault="00E440C5" w:rsidP="00E440C5">
      <w:pPr>
        <w:spacing w:after="0" w:line="360" w:lineRule="auto"/>
        <w:ind w:firstLine="708"/>
        <w:jc w:val="both"/>
        <w:rPr>
          <w:rFonts w:ascii="Times New Roman" w:hAnsi="Times New Roman"/>
          <w:sz w:val="28"/>
          <w:szCs w:val="28"/>
          <w:lang w:val="uk-UA"/>
        </w:rPr>
      </w:pPr>
      <w:r w:rsidRPr="00C0462E">
        <w:rPr>
          <w:rFonts w:ascii="Times New Roman" w:hAnsi="Times New Roman"/>
          <w:sz w:val="28"/>
          <w:szCs w:val="28"/>
          <w:lang w:val="uk-UA"/>
        </w:rPr>
        <w:t>Примітка. * - відмінності достовірні</w:t>
      </w:r>
      <w:r w:rsidRPr="00C0462E">
        <w:rPr>
          <w:rFonts w:ascii="Times New Roman" w:hAnsi="Times New Roman"/>
          <w:sz w:val="28"/>
          <w:szCs w:val="28"/>
        </w:rPr>
        <w:t xml:space="preserve"> при </w:t>
      </w:r>
      <w:r w:rsidRPr="00C0462E">
        <w:rPr>
          <w:rFonts w:ascii="Times New Roman" w:hAnsi="Times New Roman"/>
          <w:sz w:val="28"/>
          <w:szCs w:val="28"/>
          <w:lang w:val="uk-UA"/>
        </w:rPr>
        <w:t>р &lt; 0,05</w:t>
      </w:r>
    </w:p>
    <w:p w:rsidR="002F466C" w:rsidRPr="00C0462E" w:rsidRDefault="002F466C" w:rsidP="00C132F1">
      <w:pPr>
        <w:pStyle w:val="a4"/>
        <w:numPr>
          <w:ilvl w:val="0"/>
          <w:numId w:val="19"/>
        </w:numPr>
        <w:spacing w:line="360" w:lineRule="auto"/>
        <w:ind w:left="0" w:firstLine="0"/>
        <w:jc w:val="both"/>
        <w:rPr>
          <w:rFonts w:ascii="Times New Roman" w:eastAsia="Times New Roman" w:hAnsi="Times New Roman" w:cs="Times New Roman"/>
          <w:sz w:val="28"/>
          <w:szCs w:val="28"/>
          <w:lang w:eastAsia="ru-RU"/>
        </w:rPr>
      </w:pPr>
      <w:r w:rsidRPr="00C0462E">
        <w:rPr>
          <w:rFonts w:ascii="Times New Roman" w:eastAsia="Times New Roman" w:hAnsi="Times New Roman" w:cs="Times New Roman"/>
          <w:bCs/>
          <w:sz w:val="28"/>
          <w:szCs w:val="28"/>
          <w:lang w:eastAsia="ru-RU"/>
        </w:rPr>
        <w:t xml:space="preserve">Олком Столичний Київський - </w:t>
      </w:r>
      <w:r w:rsidRPr="00C0462E">
        <w:rPr>
          <w:rFonts w:ascii="Times New Roman" w:hAnsi="Times New Roman" w:cs="Times New Roman"/>
          <w:sz w:val="28"/>
          <w:szCs w:val="28"/>
        </w:rPr>
        <w:t xml:space="preserve">маргарин столовий </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Столичний Київський</w:t>
      </w:r>
      <w:r w:rsidRPr="00C0462E">
        <w:rPr>
          <w:rFonts w:ascii="Times New Roman" w:hAnsi="Times New Roman" w:cs="Times New Roman"/>
          <w:sz w:val="28"/>
          <w:szCs w:val="28"/>
          <w:lang w:val="uk-UA"/>
        </w:rPr>
        <w:t>» (</w:t>
      </w:r>
      <w:r w:rsidRPr="00C0462E">
        <w:rPr>
          <w:rFonts w:ascii="Times New Roman" w:eastAsia="Times New Roman" w:hAnsi="Times New Roman" w:cs="Times New Roman"/>
          <w:sz w:val="28"/>
          <w:szCs w:val="28"/>
          <w:lang w:eastAsia="ru-RU"/>
        </w:rPr>
        <w:t xml:space="preserve">ОАО </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Київський маргариновий завод</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 xml:space="preserve"> м</w:t>
      </w:r>
      <w:proofErr w:type="gramStart"/>
      <w:r w:rsidRPr="00C0462E">
        <w:rPr>
          <w:rFonts w:ascii="Times New Roman" w:eastAsia="Times New Roman" w:hAnsi="Times New Roman" w:cs="Times New Roman"/>
          <w:sz w:val="28"/>
          <w:szCs w:val="28"/>
          <w:lang w:eastAsia="ru-RU"/>
        </w:rPr>
        <w:t>.К</w:t>
      </w:r>
      <w:proofErr w:type="gramEnd"/>
      <w:r w:rsidRPr="00C0462E">
        <w:rPr>
          <w:rFonts w:ascii="Times New Roman" w:eastAsia="Times New Roman" w:hAnsi="Times New Roman" w:cs="Times New Roman"/>
          <w:sz w:val="28"/>
          <w:szCs w:val="28"/>
          <w:lang w:eastAsia="ru-RU"/>
        </w:rPr>
        <w:t>иїв);</w:t>
      </w:r>
    </w:p>
    <w:p w:rsidR="002F466C" w:rsidRPr="00C0462E" w:rsidRDefault="002F466C" w:rsidP="00C132F1">
      <w:pPr>
        <w:pStyle w:val="a4"/>
        <w:numPr>
          <w:ilvl w:val="0"/>
          <w:numId w:val="19"/>
        </w:numPr>
        <w:spacing w:line="360" w:lineRule="auto"/>
        <w:ind w:left="0" w:firstLine="0"/>
        <w:jc w:val="both"/>
        <w:rPr>
          <w:rFonts w:ascii="Times New Roman" w:eastAsia="Times New Roman" w:hAnsi="Times New Roman" w:cs="Times New Roman"/>
          <w:sz w:val="28"/>
          <w:szCs w:val="28"/>
          <w:lang w:eastAsia="ru-RU"/>
        </w:rPr>
      </w:pPr>
      <w:r w:rsidRPr="00C0462E">
        <w:rPr>
          <w:rFonts w:ascii="Times New Roman" w:eastAsia="Times New Roman" w:hAnsi="Times New Roman" w:cs="Times New Roman"/>
          <w:bCs/>
          <w:sz w:val="28"/>
          <w:szCs w:val="28"/>
          <w:lang w:eastAsia="ru-RU"/>
        </w:rPr>
        <w:t xml:space="preserve">Харківський Вершковий - </w:t>
      </w:r>
      <w:r w:rsidRPr="00C0462E">
        <w:rPr>
          <w:rFonts w:ascii="Times New Roman" w:hAnsi="Times New Roman" w:cs="Times New Roman"/>
          <w:sz w:val="28"/>
          <w:szCs w:val="28"/>
        </w:rPr>
        <w:t xml:space="preserve">маргарин </w:t>
      </w:r>
      <w:r w:rsidRPr="00C0462E">
        <w:rPr>
          <w:rFonts w:ascii="Times New Roman" w:hAnsi="Times New Roman" w:cs="Times New Roman"/>
          <w:sz w:val="28"/>
          <w:szCs w:val="28"/>
          <w:lang w:val="uk-UA"/>
        </w:rPr>
        <w:t>«</w:t>
      </w:r>
      <w:r w:rsidR="004700E6" w:rsidRPr="00C0462E">
        <w:rPr>
          <w:rFonts w:ascii="Times New Roman" w:hAnsi="Times New Roman" w:cs="Times New Roman"/>
          <w:sz w:val="28"/>
          <w:szCs w:val="28"/>
        </w:rPr>
        <w:t>Вершковий</w:t>
      </w:r>
      <w:r w:rsidR="004700E6"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столовий</w:t>
      </w:r>
      <w:r w:rsidRPr="00C0462E">
        <w:rPr>
          <w:rFonts w:ascii="Times New Roman" w:hAnsi="Times New Roman" w:cs="Times New Roman"/>
          <w:sz w:val="28"/>
          <w:szCs w:val="28"/>
          <w:lang w:val="uk-UA"/>
        </w:rPr>
        <w:t>» (</w:t>
      </w:r>
      <w:r w:rsidRPr="00C0462E">
        <w:rPr>
          <w:rFonts w:ascii="Times New Roman" w:eastAsia="Times New Roman" w:hAnsi="Times New Roman" w:cs="Times New Roman"/>
          <w:sz w:val="28"/>
          <w:szCs w:val="28"/>
          <w:lang w:eastAsia="ru-RU"/>
        </w:rPr>
        <w:t xml:space="preserve">АОЗТ </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Харьк</w:t>
      </w:r>
      <w:r w:rsidRPr="00C0462E">
        <w:rPr>
          <w:rFonts w:ascii="Times New Roman" w:eastAsia="Times New Roman" w:hAnsi="Times New Roman" w:cs="Times New Roman"/>
          <w:sz w:val="28"/>
          <w:szCs w:val="28"/>
          <w:lang w:val="uk-UA" w:eastAsia="ru-RU"/>
        </w:rPr>
        <w:t xml:space="preserve">івський </w:t>
      </w:r>
      <w:r w:rsidRPr="00C0462E">
        <w:rPr>
          <w:rFonts w:ascii="Times New Roman" w:eastAsia="Times New Roman" w:hAnsi="Times New Roman" w:cs="Times New Roman"/>
          <w:sz w:val="28"/>
          <w:szCs w:val="28"/>
          <w:lang w:eastAsia="ru-RU"/>
        </w:rPr>
        <w:t xml:space="preserve"> жиров</w:t>
      </w:r>
      <w:r w:rsidRPr="00C0462E">
        <w:rPr>
          <w:rFonts w:ascii="Times New Roman" w:eastAsia="Times New Roman" w:hAnsi="Times New Roman" w:cs="Times New Roman"/>
          <w:sz w:val="28"/>
          <w:szCs w:val="28"/>
          <w:lang w:val="uk-UA" w:eastAsia="ru-RU"/>
        </w:rPr>
        <w:t>и</w:t>
      </w:r>
      <w:r w:rsidRPr="00C0462E">
        <w:rPr>
          <w:rFonts w:ascii="Times New Roman" w:eastAsia="Times New Roman" w:hAnsi="Times New Roman" w:cs="Times New Roman"/>
          <w:sz w:val="28"/>
          <w:szCs w:val="28"/>
          <w:lang w:eastAsia="ru-RU"/>
        </w:rPr>
        <w:t>й комб</w:t>
      </w:r>
      <w:r w:rsidRPr="00C0462E">
        <w:rPr>
          <w:rFonts w:ascii="Times New Roman" w:eastAsia="Times New Roman" w:hAnsi="Times New Roman" w:cs="Times New Roman"/>
          <w:sz w:val="28"/>
          <w:szCs w:val="28"/>
          <w:lang w:val="uk-UA" w:eastAsia="ru-RU"/>
        </w:rPr>
        <w:t>і</w:t>
      </w:r>
      <w:r w:rsidR="004246E8" w:rsidRPr="00C0462E">
        <w:rPr>
          <w:rFonts w:ascii="Times New Roman" w:eastAsia="Times New Roman" w:hAnsi="Times New Roman" w:cs="Times New Roman"/>
          <w:sz w:val="28"/>
          <w:szCs w:val="28"/>
          <w:lang w:eastAsia="ru-RU"/>
        </w:rPr>
        <w:t>нат</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 xml:space="preserve"> </w:t>
      </w:r>
      <w:r w:rsidRPr="00C0462E">
        <w:rPr>
          <w:rFonts w:ascii="Times New Roman" w:eastAsia="Times New Roman" w:hAnsi="Times New Roman" w:cs="Times New Roman"/>
          <w:sz w:val="28"/>
          <w:szCs w:val="28"/>
          <w:lang w:val="uk-UA" w:eastAsia="ru-RU"/>
        </w:rPr>
        <w:t>м</w:t>
      </w:r>
      <w:r w:rsidRPr="00C0462E">
        <w:rPr>
          <w:rFonts w:ascii="Times New Roman" w:eastAsia="Times New Roman" w:hAnsi="Times New Roman" w:cs="Times New Roman"/>
          <w:sz w:val="28"/>
          <w:szCs w:val="28"/>
          <w:lang w:eastAsia="ru-RU"/>
        </w:rPr>
        <w:t>.</w:t>
      </w:r>
      <w:r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eastAsia="ru-RU"/>
        </w:rPr>
        <w:t>Харк</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 xml:space="preserve">в); </w:t>
      </w:r>
    </w:p>
    <w:p w:rsidR="002F466C" w:rsidRPr="00C0462E" w:rsidRDefault="002F466C" w:rsidP="00C132F1">
      <w:pPr>
        <w:pStyle w:val="a4"/>
        <w:numPr>
          <w:ilvl w:val="0"/>
          <w:numId w:val="19"/>
        </w:numPr>
        <w:spacing w:line="360" w:lineRule="auto"/>
        <w:ind w:left="0" w:firstLine="0"/>
        <w:jc w:val="both"/>
        <w:rPr>
          <w:rFonts w:ascii="Times New Roman" w:eastAsia="Times New Roman" w:hAnsi="Times New Roman" w:cs="Times New Roman"/>
          <w:sz w:val="28"/>
          <w:szCs w:val="28"/>
          <w:lang w:eastAsia="ru-RU"/>
        </w:rPr>
      </w:pPr>
      <w:r w:rsidRPr="00C0462E">
        <w:rPr>
          <w:rFonts w:ascii="Times New Roman" w:eastAsia="Times New Roman" w:hAnsi="Times New Roman" w:cs="Times New Roman"/>
          <w:bCs/>
          <w:sz w:val="28"/>
          <w:szCs w:val="28"/>
          <w:lang w:eastAsia="ru-RU"/>
        </w:rPr>
        <w:t xml:space="preserve">Щедро Вершковий особливий - </w:t>
      </w:r>
      <w:r w:rsidRPr="00C0462E">
        <w:rPr>
          <w:rFonts w:ascii="Times New Roman" w:hAnsi="Times New Roman" w:cs="Times New Roman"/>
          <w:sz w:val="28"/>
          <w:szCs w:val="28"/>
        </w:rPr>
        <w:t xml:space="preserve">маргарин столовий </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Вершковий особливий</w:t>
      </w:r>
      <w:r w:rsidRPr="00C0462E">
        <w:rPr>
          <w:rFonts w:ascii="Times New Roman" w:hAnsi="Times New Roman" w:cs="Times New Roman"/>
          <w:sz w:val="28"/>
          <w:szCs w:val="28"/>
          <w:lang w:val="uk-UA"/>
        </w:rPr>
        <w:t>» (</w:t>
      </w:r>
      <w:r w:rsidRPr="00C0462E">
        <w:rPr>
          <w:rFonts w:ascii="Times New Roman" w:eastAsia="Times New Roman" w:hAnsi="Times New Roman" w:cs="Times New Roman"/>
          <w:sz w:val="28"/>
          <w:szCs w:val="28"/>
          <w:lang w:eastAsia="ru-RU"/>
        </w:rPr>
        <w:t xml:space="preserve">ЗАО </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Льв</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вс</w:t>
      </w:r>
      <w:r w:rsidRPr="00C0462E">
        <w:rPr>
          <w:rFonts w:ascii="Times New Roman" w:eastAsia="Times New Roman" w:hAnsi="Times New Roman" w:cs="Times New Roman"/>
          <w:sz w:val="28"/>
          <w:szCs w:val="28"/>
          <w:lang w:val="uk-UA" w:eastAsia="ru-RU"/>
        </w:rPr>
        <w:t>ь</w:t>
      </w:r>
      <w:r w:rsidRPr="00C0462E">
        <w:rPr>
          <w:rFonts w:ascii="Times New Roman" w:eastAsia="Times New Roman" w:hAnsi="Times New Roman" w:cs="Times New Roman"/>
          <w:sz w:val="28"/>
          <w:szCs w:val="28"/>
          <w:lang w:eastAsia="ru-RU"/>
        </w:rPr>
        <w:t>кий жиркомб</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нат</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 xml:space="preserve"> м</w:t>
      </w:r>
      <w:proofErr w:type="gramStart"/>
      <w:r w:rsidRPr="00C0462E">
        <w:rPr>
          <w:rFonts w:ascii="Times New Roman" w:eastAsia="Times New Roman" w:hAnsi="Times New Roman" w:cs="Times New Roman"/>
          <w:sz w:val="28"/>
          <w:szCs w:val="28"/>
          <w:lang w:eastAsia="ru-RU"/>
        </w:rPr>
        <w:t>.Л</w:t>
      </w:r>
      <w:proofErr w:type="gramEnd"/>
      <w:r w:rsidRPr="00C0462E">
        <w:rPr>
          <w:rFonts w:ascii="Times New Roman" w:eastAsia="Times New Roman" w:hAnsi="Times New Roman" w:cs="Times New Roman"/>
          <w:sz w:val="28"/>
          <w:szCs w:val="28"/>
          <w:lang w:eastAsia="ru-RU"/>
        </w:rPr>
        <w:t>ьв</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в);</w:t>
      </w:r>
    </w:p>
    <w:p w:rsidR="002F466C" w:rsidRPr="00C0462E" w:rsidRDefault="002F466C" w:rsidP="00C132F1">
      <w:pPr>
        <w:pStyle w:val="a4"/>
        <w:numPr>
          <w:ilvl w:val="0"/>
          <w:numId w:val="19"/>
        </w:numPr>
        <w:spacing w:line="360" w:lineRule="auto"/>
        <w:ind w:left="0" w:firstLine="0"/>
        <w:jc w:val="both"/>
        <w:rPr>
          <w:rFonts w:ascii="Times New Roman" w:eastAsia="Times New Roman" w:hAnsi="Times New Roman" w:cs="Times New Roman"/>
          <w:sz w:val="28"/>
          <w:szCs w:val="28"/>
          <w:lang w:eastAsia="ru-RU"/>
        </w:rPr>
      </w:pPr>
      <w:r w:rsidRPr="00C0462E">
        <w:rPr>
          <w:rFonts w:ascii="Times New Roman" w:eastAsia="Times New Roman" w:hAnsi="Times New Roman" w:cs="Times New Roman"/>
          <w:bCs/>
          <w:sz w:val="28"/>
          <w:szCs w:val="28"/>
          <w:lang w:eastAsia="ru-RU"/>
        </w:rPr>
        <w:t xml:space="preserve">Молочний дар Вершковий - </w:t>
      </w:r>
      <w:r w:rsidRPr="00C0462E">
        <w:rPr>
          <w:rFonts w:ascii="Times New Roman" w:eastAsia="Times New Roman" w:hAnsi="Times New Roman" w:cs="Times New Roman"/>
          <w:sz w:val="28"/>
          <w:szCs w:val="28"/>
          <w:lang w:eastAsia="ru-RU"/>
        </w:rPr>
        <w:t xml:space="preserve">маргарин твердий </w:t>
      </w:r>
      <w:r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Вершковий</w:t>
      </w:r>
      <w:r w:rsidRPr="00C0462E">
        <w:rPr>
          <w:rFonts w:ascii="Times New Roman" w:eastAsia="Times New Roman" w:hAnsi="Times New Roman" w:cs="Times New Roman"/>
          <w:sz w:val="28"/>
          <w:szCs w:val="28"/>
          <w:lang w:val="uk-UA" w:eastAsia="ru-RU"/>
        </w:rPr>
        <w:t>» (</w:t>
      </w:r>
      <w:r w:rsidRPr="00C0462E">
        <w:rPr>
          <w:rFonts w:ascii="Times New Roman" w:eastAsia="Times New Roman" w:hAnsi="Times New Roman" w:cs="Times New Roman"/>
          <w:sz w:val="28"/>
          <w:szCs w:val="28"/>
          <w:lang w:eastAsia="ru-RU"/>
        </w:rPr>
        <w:t xml:space="preserve">ПП Труш Т.Ю. </w:t>
      </w:r>
      <w:r w:rsidRPr="00C0462E">
        <w:rPr>
          <w:rFonts w:ascii="Times New Roman" w:eastAsia="Times New Roman" w:hAnsi="Times New Roman" w:cs="Times New Roman"/>
          <w:sz w:val="28"/>
          <w:szCs w:val="28"/>
          <w:lang w:val="uk-UA" w:eastAsia="ru-RU"/>
        </w:rPr>
        <w:t>м</w:t>
      </w:r>
      <w:proofErr w:type="gramStart"/>
      <w:r w:rsidRPr="00C0462E">
        <w:rPr>
          <w:rFonts w:ascii="Times New Roman" w:eastAsia="Times New Roman" w:hAnsi="Times New Roman" w:cs="Times New Roman"/>
          <w:sz w:val="28"/>
          <w:szCs w:val="28"/>
          <w:lang w:eastAsia="ru-RU"/>
        </w:rPr>
        <w:t>.Д</w:t>
      </w:r>
      <w:proofErr w:type="gramEnd"/>
      <w:r w:rsidRPr="00C0462E">
        <w:rPr>
          <w:rFonts w:ascii="Times New Roman" w:eastAsia="Times New Roman" w:hAnsi="Times New Roman" w:cs="Times New Roman"/>
          <w:sz w:val="28"/>
          <w:szCs w:val="28"/>
          <w:lang w:eastAsia="ru-RU"/>
        </w:rPr>
        <w:t>н</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пр</w:t>
      </w:r>
      <w:r w:rsidRPr="00C0462E">
        <w:rPr>
          <w:rFonts w:ascii="Times New Roman" w:eastAsia="Times New Roman" w:hAnsi="Times New Roman" w:cs="Times New Roman"/>
          <w:sz w:val="28"/>
          <w:szCs w:val="28"/>
          <w:lang w:val="uk-UA" w:eastAsia="ru-RU"/>
        </w:rPr>
        <w:t>о);</w:t>
      </w:r>
    </w:p>
    <w:p w:rsidR="002F466C" w:rsidRPr="00C0462E" w:rsidRDefault="002F466C" w:rsidP="00C132F1">
      <w:pPr>
        <w:pStyle w:val="a4"/>
        <w:numPr>
          <w:ilvl w:val="0"/>
          <w:numId w:val="19"/>
        </w:numPr>
        <w:spacing w:line="360" w:lineRule="auto"/>
        <w:ind w:left="0" w:firstLine="0"/>
        <w:jc w:val="both"/>
        <w:rPr>
          <w:rFonts w:ascii="Times New Roman" w:eastAsia="Times New Roman" w:hAnsi="Times New Roman" w:cs="Times New Roman"/>
          <w:sz w:val="28"/>
          <w:szCs w:val="28"/>
          <w:lang w:eastAsia="ru-RU"/>
        </w:rPr>
      </w:pPr>
      <w:r w:rsidRPr="00C0462E">
        <w:rPr>
          <w:rFonts w:ascii="Times New Roman" w:eastAsia="Times New Roman" w:hAnsi="Times New Roman" w:cs="Times New Roman"/>
          <w:bCs/>
          <w:sz w:val="28"/>
          <w:szCs w:val="28"/>
          <w:lang w:eastAsia="ru-RU"/>
        </w:rPr>
        <w:t>Запор</w:t>
      </w:r>
      <w:r w:rsidRPr="00C0462E">
        <w:rPr>
          <w:rFonts w:ascii="Times New Roman" w:eastAsia="Times New Roman" w:hAnsi="Times New Roman" w:cs="Times New Roman"/>
          <w:bCs/>
          <w:sz w:val="28"/>
          <w:szCs w:val="28"/>
          <w:lang w:val="uk-UA" w:eastAsia="ru-RU"/>
        </w:rPr>
        <w:t>ізь</w:t>
      </w:r>
      <w:r w:rsidRPr="00C0462E">
        <w:rPr>
          <w:rFonts w:ascii="Times New Roman" w:eastAsia="Times New Roman" w:hAnsi="Times New Roman" w:cs="Times New Roman"/>
          <w:bCs/>
          <w:sz w:val="28"/>
          <w:szCs w:val="28"/>
          <w:lang w:eastAsia="ru-RU"/>
        </w:rPr>
        <w:t>кий</w:t>
      </w:r>
      <w:r w:rsidRPr="00C0462E">
        <w:rPr>
          <w:rFonts w:ascii="Times New Roman" w:eastAsia="Times New Roman" w:hAnsi="Times New Roman" w:cs="Times New Roman"/>
          <w:bCs/>
          <w:sz w:val="28"/>
          <w:szCs w:val="28"/>
          <w:lang w:val="uk-UA" w:eastAsia="ru-RU"/>
        </w:rPr>
        <w:t xml:space="preserve"> </w:t>
      </w:r>
      <w:r w:rsidRPr="00C0462E">
        <w:rPr>
          <w:rFonts w:ascii="Times New Roman" w:eastAsia="Times New Roman" w:hAnsi="Times New Roman" w:cs="Times New Roman"/>
          <w:bCs/>
          <w:sz w:val="28"/>
          <w:szCs w:val="28"/>
          <w:lang w:eastAsia="ru-RU"/>
        </w:rPr>
        <w:t>Молочный особ</w:t>
      </w:r>
      <w:r w:rsidRPr="00C0462E">
        <w:rPr>
          <w:rFonts w:ascii="Times New Roman" w:eastAsia="Times New Roman" w:hAnsi="Times New Roman" w:cs="Times New Roman"/>
          <w:bCs/>
          <w:sz w:val="28"/>
          <w:szCs w:val="28"/>
          <w:lang w:val="uk-UA" w:eastAsia="ru-RU"/>
        </w:rPr>
        <w:t xml:space="preserve">лий - </w:t>
      </w:r>
      <w:r w:rsidRPr="00C0462E">
        <w:rPr>
          <w:rFonts w:ascii="Times New Roman" w:eastAsia="Times New Roman" w:hAnsi="Times New Roman" w:cs="Times New Roman"/>
          <w:sz w:val="28"/>
          <w:szCs w:val="28"/>
          <w:lang w:eastAsia="ru-RU"/>
        </w:rPr>
        <w:t xml:space="preserve">маргарин </w:t>
      </w:r>
      <w:r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Молочный особ</w:t>
      </w:r>
      <w:r w:rsidRPr="00C0462E">
        <w:rPr>
          <w:rFonts w:ascii="Times New Roman" w:eastAsia="Times New Roman" w:hAnsi="Times New Roman" w:cs="Times New Roman"/>
          <w:sz w:val="28"/>
          <w:szCs w:val="28"/>
          <w:lang w:val="uk-UA" w:eastAsia="ru-RU"/>
        </w:rPr>
        <w:t>ливий» (</w:t>
      </w:r>
      <w:r w:rsidR="004246E8" w:rsidRPr="00C0462E">
        <w:rPr>
          <w:rFonts w:ascii="Times New Roman" w:eastAsia="Times New Roman" w:hAnsi="Times New Roman" w:cs="Times New Roman"/>
          <w:sz w:val="28"/>
          <w:szCs w:val="28"/>
          <w:lang w:eastAsia="ru-RU"/>
        </w:rPr>
        <w:t xml:space="preserve">ЗАО </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Запор</w:t>
      </w:r>
      <w:r w:rsidRPr="00C0462E">
        <w:rPr>
          <w:rFonts w:ascii="Times New Roman" w:eastAsia="Times New Roman" w:hAnsi="Times New Roman" w:cs="Times New Roman"/>
          <w:sz w:val="28"/>
          <w:szCs w:val="28"/>
          <w:lang w:val="uk-UA" w:eastAsia="ru-RU"/>
        </w:rPr>
        <w:t>ізький</w:t>
      </w:r>
      <w:r w:rsidRPr="00C0462E">
        <w:rPr>
          <w:rFonts w:ascii="Times New Roman" w:eastAsia="Times New Roman" w:hAnsi="Times New Roman" w:cs="Times New Roman"/>
          <w:sz w:val="28"/>
          <w:szCs w:val="28"/>
          <w:lang w:eastAsia="ru-RU"/>
        </w:rPr>
        <w:t xml:space="preserve"> масложир</w:t>
      </w:r>
      <w:r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комб</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нат</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 xml:space="preserve"> </w:t>
      </w:r>
      <w:r w:rsidRPr="00C0462E">
        <w:rPr>
          <w:rFonts w:ascii="Times New Roman" w:eastAsia="Times New Roman" w:hAnsi="Times New Roman" w:cs="Times New Roman"/>
          <w:sz w:val="28"/>
          <w:szCs w:val="28"/>
          <w:lang w:val="uk-UA" w:eastAsia="ru-RU"/>
        </w:rPr>
        <w:t>м</w:t>
      </w:r>
      <w:proofErr w:type="gramStart"/>
      <w:r w:rsidRPr="00C0462E">
        <w:rPr>
          <w:rFonts w:ascii="Times New Roman" w:eastAsia="Times New Roman" w:hAnsi="Times New Roman" w:cs="Times New Roman"/>
          <w:sz w:val="28"/>
          <w:szCs w:val="28"/>
          <w:lang w:eastAsia="ru-RU"/>
        </w:rPr>
        <w:t>.З</w:t>
      </w:r>
      <w:proofErr w:type="gramEnd"/>
      <w:r w:rsidRPr="00C0462E">
        <w:rPr>
          <w:rFonts w:ascii="Times New Roman" w:eastAsia="Times New Roman" w:hAnsi="Times New Roman" w:cs="Times New Roman"/>
          <w:sz w:val="28"/>
          <w:szCs w:val="28"/>
          <w:lang w:eastAsia="ru-RU"/>
        </w:rPr>
        <w:t>апор</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ж</w:t>
      </w:r>
      <w:r w:rsidRPr="00C0462E">
        <w:rPr>
          <w:rFonts w:ascii="Times New Roman" w:eastAsia="Times New Roman" w:hAnsi="Times New Roman" w:cs="Times New Roman"/>
          <w:sz w:val="28"/>
          <w:szCs w:val="28"/>
          <w:lang w:val="uk-UA" w:eastAsia="ru-RU"/>
        </w:rPr>
        <w:t>жя).</w:t>
      </w:r>
    </w:p>
    <w:p w:rsidR="00E440C5" w:rsidRPr="00C0462E" w:rsidRDefault="00E440C5" w:rsidP="00E440C5">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ab/>
      </w:r>
    </w:p>
    <w:p w:rsidR="00C132F1" w:rsidRPr="00C0462E" w:rsidRDefault="00C132F1" w:rsidP="00E440C5">
      <w:pPr>
        <w:spacing w:after="0" w:line="360" w:lineRule="auto"/>
        <w:jc w:val="both"/>
        <w:rPr>
          <w:rFonts w:ascii="Times New Roman" w:hAnsi="Times New Roman" w:cs="Times New Roman"/>
          <w:sz w:val="28"/>
          <w:szCs w:val="28"/>
          <w:lang w:val="uk-UA"/>
        </w:rPr>
      </w:pPr>
    </w:p>
    <w:p w:rsidR="00C132F1" w:rsidRPr="00C0462E" w:rsidRDefault="00C132F1" w:rsidP="00E440C5">
      <w:pPr>
        <w:spacing w:after="0" w:line="360" w:lineRule="auto"/>
        <w:jc w:val="both"/>
        <w:rPr>
          <w:rFonts w:ascii="Times New Roman" w:hAnsi="Times New Roman" w:cs="Times New Roman"/>
          <w:sz w:val="28"/>
          <w:szCs w:val="28"/>
          <w:lang w:val="uk-UA"/>
        </w:rPr>
      </w:pPr>
    </w:p>
    <w:p w:rsidR="00C132F1" w:rsidRPr="00C0462E" w:rsidRDefault="00C132F1" w:rsidP="00E440C5">
      <w:pPr>
        <w:spacing w:after="0" w:line="360" w:lineRule="auto"/>
        <w:jc w:val="both"/>
        <w:rPr>
          <w:rFonts w:ascii="Times New Roman" w:hAnsi="Times New Roman" w:cs="Times New Roman"/>
          <w:sz w:val="28"/>
          <w:szCs w:val="28"/>
          <w:lang w:val="uk-UA"/>
        </w:rPr>
      </w:pPr>
    </w:p>
    <w:p w:rsidR="00E440C5" w:rsidRPr="00C0462E" w:rsidRDefault="00E440C5" w:rsidP="007B312D">
      <w:pPr>
        <w:spacing w:after="0" w:line="360" w:lineRule="auto"/>
        <w:ind w:firstLine="708"/>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Таблиця 3.3 – Біохімічні показники маргаринів від різних виробників</w:t>
      </w:r>
    </w:p>
    <w:p w:rsidR="007B312D" w:rsidRPr="00C0462E" w:rsidRDefault="007B312D" w:rsidP="007B312D">
      <w:pPr>
        <w:spacing w:after="0" w:line="360" w:lineRule="auto"/>
        <w:rPr>
          <w:rFonts w:ascii="Times New Roman" w:hAnsi="Times New Roman" w:cs="Times New Roman"/>
          <w:sz w:val="28"/>
          <w:szCs w:val="28"/>
          <w:lang w:val="uk-UA"/>
        </w:rPr>
      </w:pPr>
    </w:p>
    <w:tbl>
      <w:tblPr>
        <w:tblStyle w:val="a5"/>
        <w:tblW w:w="9747" w:type="dxa"/>
        <w:tblLayout w:type="fixed"/>
        <w:tblLook w:val="04A0"/>
      </w:tblPr>
      <w:tblGrid>
        <w:gridCol w:w="2518"/>
        <w:gridCol w:w="1134"/>
        <w:gridCol w:w="1134"/>
        <w:gridCol w:w="1134"/>
        <w:gridCol w:w="1134"/>
        <w:gridCol w:w="992"/>
        <w:gridCol w:w="1701"/>
      </w:tblGrid>
      <w:tr w:rsidR="00E440C5" w:rsidRPr="00C0462E" w:rsidTr="0013540E">
        <w:tc>
          <w:tcPr>
            <w:tcW w:w="2518" w:type="dxa"/>
          </w:tcPr>
          <w:p w:rsidR="00E440C5" w:rsidRPr="00C0462E" w:rsidRDefault="00E440C5" w:rsidP="00E440C5">
            <w:pPr>
              <w:jc w:val="both"/>
              <w:rPr>
                <w:rFonts w:ascii="Times New Roman" w:hAnsi="Times New Roman" w:cs="Times New Roman"/>
                <w:sz w:val="28"/>
                <w:szCs w:val="28"/>
              </w:rPr>
            </w:pPr>
            <w:r w:rsidRPr="00C0462E">
              <w:rPr>
                <w:rFonts w:ascii="Times New Roman" w:eastAsia="Times New Roman" w:hAnsi="Times New Roman" w:cs="Times New Roman"/>
                <w:bCs/>
                <w:sz w:val="28"/>
                <w:szCs w:val="28"/>
                <w:lang w:eastAsia="ru-RU"/>
              </w:rPr>
              <w:t>Марка</w:t>
            </w:r>
          </w:p>
        </w:tc>
        <w:tc>
          <w:tcPr>
            <w:tcW w:w="1134" w:type="dxa"/>
          </w:tcPr>
          <w:p w:rsidR="00E440C5" w:rsidRPr="00C0462E" w:rsidRDefault="003C27CE" w:rsidP="00E440C5">
            <w:pPr>
              <w:rPr>
                <w:rFonts w:ascii="Times New Roman" w:hAnsi="Times New Roman" w:cs="Times New Roman"/>
                <w:sz w:val="28"/>
                <w:szCs w:val="28"/>
              </w:rPr>
            </w:pPr>
            <w:r w:rsidRPr="00C0462E">
              <w:rPr>
                <w:rFonts w:ascii="Times New Roman" w:hAnsi="Times New Roman" w:cs="Times New Roman"/>
                <w:sz w:val="28"/>
                <w:szCs w:val="28"/>
              </w:rPr>
              <w:t>1</w:t>
            </w:r>
          </w:p>
        </w:tc>
        <w:tc>
          <w:tcPr>
            <w:tcW w:w="1134" w:type="dxa"/>
          </w:tcPr>
          <w:p w:rsidR="00E440C5" w:rsidRPr="00C0462E" w:rsidRDefault="003C27CE" w:rsidP="00E440C5">
            <w:pPr>
              <w:rPr>
                <w:rFonts w:ascii="Times New Roman" w:hAnsi="Times New Roman" w:cs="Times New Roman"/>
                <w:sz w:val="28"/>
                <w:szCs w:val="28"/>
              </w:rPr>
            </w:pPr>
            <w:r w:rsidRPr="00C0462E">
              <w:rPr>
                <w:rFonts w:ascii="Times New Roman" w:hAnsi="Times New Roman" w:cs="Times New Roman"/>
                <w:sz w:val="28"/>
                <w:szCs w:val="28"/>
              </w:rPr>
              <w:t>2</w:t>
            </w:r>
          </w:p>
        </w:tc>
        <w:tc>
          <w:tcPr>
            <w:tcW w:w="1134" w:type="dxa"/>
          </w:tcPr>
          <w:p w:rsidR="00E440C5" w:rsidRPr="00C0462E" w:rsidRDefault="003C27CE" w:rsidP="00E440C5">
            <w:pPr>
              <w:rPr>
                <w:rFonts w:ascii="Times New Roman" w:hAnsi="Times New Roman" w:cs="Times New Roman"/>
                <w:sz w:val="28"/>
                <w:szCs w:val="28"/>
              </w:rPr>
            </w:pPr>
            <w:r w:rsidRPr="00C0462E">
              <w:rPr>
                <w:rFonts w:ascii="Times New Roman" w:hAnsi="Times New Roman" w:cs="Times New Roman"/>
                <w:sz w:val="28"/>
                <w:szCs w:val="28"/>
              </w:rPr>
              <w:t>3</w:t>
            </w:r>
          </w:p>
        </w:tc>
        <w:tc>
          <w:tcPr>
            <w:tcW w:w="1134" w:type="dxa"/>
          </w:tcPr>
          <w:p w:rsidR="00E440C5" w:rsidRPr="00C0462E" w:rsidRDefault="003C27CE" w:rsidP="00E440C5">
            <w:pPr>
              <w:rPr>
                <w:rFonts w:ascii="Times New Roman" w:hAnsi="Times New Roman" w:cs="Times New Roman"/>
                <w:sz w:val="28"/>
                <w:szCs w:val="28"/>
              </w:rPr>
            </w:pPr>
            <w:r w:rsidRPr="00C0462E">
              <w:rPr>
                <w:rFonts w:ascii="Times New Roman" w:hAnsi="Times New Roman" w:cs="Times New Roman"/>
                <w:sz w:val="28"/>
                <w:szCs w:val="28"/>
              </w:rPr>
              <w:t>4</w:t>
            </w:r>
          </w:p>
        </w:tc>
        <w:tc>
          <w:tcPr>
            <w:tcW w:w="992" w:type="dxa"/>
          </w:tcPr>
          <w:p w:rsidR="00E440C5" w:rsidRPr="00C0462E" w:rsidRDefault="003C27CE" w:rsidP="00E440C5">
            <w:pPr>
              <w:rPr>
                <w:rFonts w:ascii="Times New Roman" w:hAnsi="Times New Roman" w:cs="Times New Roman"/>
                <w:sz w:val="28"/>
                <w:szCs w:val="28"/>
                <w:lang w:val="uk-UA"/>
              </w:rPr>
            </w:pPr>
            <w:r w:rsidRPr="00C0462E">
              <w:rPr>
                <w:rFonts w:ascii="Times New Roman" w:hAnsi="Times New Roman" w:cs="Times New Roman"/>
                <w:sz w:val="28"/>
                <w:szCs w:val="28"/>
                <w:lang w:val="uk-UA"/>
              </w:rPr>
              <w:t>5</w:t>
            </w:r>
          </w:p>
        </w:tc>
        <w:tc>
          <w:tcPr>
            <w:tcW w:w="1701" w:type="dxa"/>
          </w:tcPr>
          <w:p w:rsidR="00E440C5" w:rsidRPr="00C0462E" w:rsidRDefault="00E440C5" w:rsidP="00C132F1">
            <w:pPr>
              <w:spacing w:line="360" w:lineRule="auto"/>
              <w:rPr>
                <w:rFonts w:ascii="Times New Roman" w:eastAsia="Times New Roman" w:hAnsi="Times New Roman" w:cs="Times New Roman"/>
                <w:bCs/>
                <w:sz w:val="28"/>
                <w:szCs w:val="28"/>
                <w:lang w:val="uk-UA" w:eastAsia="ru-RU"/>
              </w:rPr>
            </w:pPr>
            <w:r w:rsidRPr="00C0462E">
              <w:rPr>
                <w:rFonts w:ascii="Times New Roman" w:eastAsia="Times New Roman" w:hAnsi="Times New Roman" w:cs="Times New Roman"/>
                <w:bCs/>
                <w:sz w:val="28"/>
                <w:szCs w:val="28"/>
                <w:lang w:eastAsia="ru-RU"/>
              </w:rPr>
              <w:t xml:space="preserve">Референтні </w:t>
            </w:r>
            <w:r w:rsidRPr="00C0462E">
              <w:rPr>
                <w:rFonts w:ascii="Times New Roman" w:eastAsia="Times New Roman" w:hAnsi="Times New Roman" w:cs="Times New Roman"/>
                <w:bCs/>
                <w:sz w:val="28"/>
                <w:szCs w:val="28"/>
                <w:lang w:val="uk-UA" w:eastAsia="ru-RU"/>
              </w:rPr>
              <w:t>значення</w:t>
            </w:r>
          </w:p>
        </w:tc>
      </w:tr>
      <w:tr w:rsidR="00E440C5" w:rsidRPr="00C0462E" w:rsidTr="0013540E">
        <w:tc>
          <w:tcPr>
            <w:tcW w:w="2518" w:type="dxa"/>
          </w:tcPr>
          <w:p w:rsidR="00E440C5" w:rsidRPr="00C0462E" w:rsidRDefault="00E440C5" w:rsidP="00C132F1">
            <w:pPr>
              <w:spacing w:line="360" w:lineRule="auto"/>
              <w:rPr>
                <w:rFonts w:ascii="Times New Roman" w:eastAsia="Times New Roman" w:hAnsi="Times New Roman" w:cs="Times New Roman"/>
                <w:sz w:val="28"/>
                <w:szCs w:val="28"/>
                <w:lang w:eastAsia="ru-RU"/>
              </w:rPr>
            </w:pPr>
            <w:r w:rsidRPr="00C0462E">
              <w:rPr>
                <w:rFonts w:ascii="Times New Roman" w:eastAsia="Times New Roman" w:hAnsi="Times New Roman" w:cs="Times New Roman"/>
                <w:sz w:val="28"/>
                <w:szCs w:val="28"/>
                <w:lang w:eastAsia="ru-RU"/>
              </w:rPr>
              <w:t>Доля транс</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зомер</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в оле</w:t>
            </w:r>
            <w:r w:rsidRPr="00C0462E">
              <w:rPr>
                <w:rFonts w:ascii="Times New Roman" w:eastAsia="Times New Roman" w:hAnsi="Times New Roman" w:cs="Times New Roman"/>
                <w:sz w:val="28"/>
                <w:szCs w:val="28"/>
                <w:lang w:val="uk-UA" w:eastAsia="ru-RU"/>
              </w:rPr>
              <w:t>ї</w:t>
            </w:r>
            <w:r w:rsidRPr="00C0462E">
              <w:rPr>
                <w:rFonts w:ascii="Times New Roman" w:eastAsia="Times New Roman" w:hAnsi="Times New Roman" w:cs="Times New Roman"/>
                <w:sz w:val="28"/>
                <w:szCs w:val="28"/>
                <w:lang w:eastAsia="ru-RU"/>
              </w:rPr>
              <w:t>ново</w:t>
            </w:r>
            <w:r w:rsidRPr="00C0462E">
              <w:rPr>
                <w:rFonts w:ascii="Times New Roman" w:eastAsia="Times New Roman" w:hAnsi="Times New Roman" w:cs="Times New Roman"/>
                <w:sz w:val="28"/>
                <w:szCs w:val="28"/>
                <w:lang w:val="uk-UA" w:eastAsia="ru-RU"/>
              </w:rPr>
              <w:t>ї</w:t>
            </w:r>
            <w:r w:rsidRPr="00C0462E">
              <w:rPr>
                <w:rFonts w:ascii="Times New Roman" w:eastAsia="Times New Roman" w:hAnsi="Times New Roman" w:cs="Times New Roman"/>
                <w:sz w:val="28"/>
                <w:szCs w:val="28"/>
                <w:lang w:eastAsia="ru-RU"/>
              </w:rPr>
              <w:t xml:space="preserve"> кислот</w:t>
            </w:r>
            <w:r w:rsidRPr="00C0462E">
              <w:rPr>
                <w:rFonts w:ascii="Times New Roman" w:eastAsia="Times New Roman" w:hAnsi="Times New Roman" w:cs="Times New Roman"/>
                <w:sz w:val="28"/>
                <w:szCs w:val="28"/>
                <w:lang w:val="uk-UA" w:eastAsia="ru-RU"/>
              </w:rPr>
              <w:t>и</w:t>
            </w:r>
            <w:r w:rsidRPr="00C0462E">
              <w:rPr>
                <w:rFonts w:ascii="Times New Roman" w:eastAsia="Times New Roman" w:hAnsi="Times New Roman" w:cs="Times New Roman"/>
                <w:sz w:val="28"/>
                <w:szCs w:val="28"/>
                <w:lang w:eastAsia="ru-RU"/>
              </w:rPr>
              <w:t>, %</w:t>
            </w:r>
          </w:p>
        </w:tc>
        <w:tc>
          <w:tcPr>
            <w:tcW w:w="1134" w:type="dxa"/>
          </w:tcPr>
          <w:p w:rsidR="004626AB" w:rsidRPr="00C0462E" w:rsidRDefault="00E440C5" w:rsidP="00E440C5">
            <w:pPr>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uk-UA" w:eastAsia="ru-RU"/>
              </w:rPr>
              <w:t>8</w:t>
            </w:r>
            <w:r w:rsidRPr="00C0462E">
              <w:rPr>
                <w:rFonts w:ascii="Times New Roman" w:eastAsia="Times New Roman" w:hAnsi="Times New Roman" w:cs="Times New Roman"/>
                <w:sz w:val="28"/>
                <w:szCs w:val="28"/>
                <w:lang w:eastAsia="ru-RU"/>
              </w:rPr>
              <w:t>,</w:t>
            </w:r>
            <w:r w:rsidRPr="00C0462E">
              <w:rPr>
                <w:rFonts w:ascii="Times New Roman" w:eastAsia="Times New Roman" w:hAnsi="Times New Roman" w:cs="Times New Roman"/>
                <w:sz w:val="28"/>
                <w:szCs w:val="28"/>
                <w:lang w:val="uk-UA" w:eastAsia="ru-RU"/>
              </w:rPr>
              <w:t>3</w:t>
            </w:r>
            <w:r w:rsidRPr="00C0462E">
              <w:rPr>
                <w:rFonts w:ascii="Times New Roman" w:eastAsia="Times New Roman" w:hAnsi="Times New Roman" w:cs="Times New Roman"/>
                <w:sz w:val="28"/>
                <w:szCs w:val="28"/>
                <w:lang w:eastAsia="ru-RU"/>
              </w:rPr>
              <w:t>1</w:t>
            </w:r>
            <w:r w:rsidRPr="00C0462E">
              <w:rPr>
                <w:rFonts w:ascii="Times New Roman" w:eastAsia="Times New Roman" w:hAnsi="Times New Roman" w:cs="Times New Roman"/>
                <w:sz w:val="28"/>
                <w:szCs w:val="28"/>
                <w:lang w:val="uk-UA" w:eastAsia="ru-RU"/>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0,08</w:t>
            </w:r>
          </w:p>
        </w:tc>
        <w:tc>
          <w:tcPr>
            <w:tcW w:w="1134" w:type="dxa"/>
          </w:tcPr>
          <w:p w:rsidR="004626AB" w:rsidRPr="00C0462E" w:rsidRDefault="00E440C5" w:rsidP="00E440C5">
            <w:pPr>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eastAsia="ru-RU"/>
              </w:rPr>
              <w:t>1</w:t>
            </w:r>
            <w:r w:rsidRPr="00C0462E">
              <w:rPr>
                <w:rFonts w:ascii="Times New Roman" w:eastAsia="Times New Roman" w:hAnsi="Times New Roman" w:cs="Times New Roman"/>
                <w:sz w:val="28"/>
                <w:szCs w:val="28"/>
                <w:lang w:val="uk-UA" w:eastAsia="ru-RU"/>
              </w:rPr>
              <w:t>0</w:t>
            </w:r>
            <w:r w:rsidRPr="00C0462E">
              <w:rPr>
                <w:rFonts w:ascii="Times New Roman" w:eastAsia="Times New Roman" w:hAnsi="Times New Roman" w:cs="Times New Roman"/>
                <w:sz w:val="28"/>
                <w:szCs w:val="28"/>
                <w:lang w:eastAsia="ru-RU"/>
              </w:rPr>
              <w:t>,43</w:t>
            </w:r>
            <w:r w:rsidRPr="00C0462E">
              <w:rPr>
                <w:rFonts w:ascii="Times New Roman" w:eastAsia="Times New Roman" w:hAnsi="Times New Roman" w:cs="Times New Roman"/>
                <w:sz w:val="28"/>
                <w:szCs w:val="28"/>
                <w:lang w:val="uk-UA" w:eastAsia="ru-RU"/>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0,11</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w:t>
            </w:r>
          </w:p>
        </w:tc>
        <w:tc>
          <w:tcPr>
            <w:tcW w:w="1134" w:type="dxa"/>
          </w:tcPr>
          <w:p w:rsidR="004626AB" w:rsidRPr="00C0462E" w:rsidRDefault="00E440C5" w:rsidP="00E440C5">
            <w:pPr>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eastAsia="ru-RU"/>
              </w:rPr>
              <w:t>10,23</w:t>
            </w:r>
            <w:r w:rsidRPr="00C0462E">
              <w:rPr>
                <w:rFonts w:ascii="Times New Roman" w:eastAsia="Times New Roman" w:hAnsi="Times New Roman" w:cs="Times New Roman"/>
                <w:sz w:val="28"/>
                <w:szCs w:val="28"/>
                <w:lang w:val="uk-UA" w:eastAsia="ru-RU"/>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0,12</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w:t>
            </w:r>
          </w:p>
        </w:tc>
        <w:tc>
          <w:tcPr>
            <w:tcW w:w="1134" w:type="dxa"/>
          </w:tcPr>
          <w:p w:rsidR="004626AB" w:rsidRPr="00C0462E" w:rsidRDefault="00E440C5" w:rsidP="00E440C5">
            <w:pPr>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eastAsia="ru-RU"/>
              </w:rPr>
              <w:t>26,76</w:t>
            </w:r>
            <w:r w:rsidRPr="00C0462E">
              <w:rPr>
                <w:rFonts w:ascii="Times New Roman" w:eastAsia="Times New Roman" w:hAnsi="Times New Roman" w:cs="Times New Roman"/>
                <w:sz w:val="28"/>
                <w:szCs w:val="28"/>
                <w:lang w:val="uk-UA" w:eastAsia="ru-RU"/>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0,15*</w:t>
            </w:r>
          </w:p>
        </w:tc>
        <w:tc>
          <w:tcPr>
            <w:tcW w:w="992" w:type="dxa"/>
          </w:tcPr>
          <w:p w:rsidR="004626AB" w:rsidRPr="00C0462E" w:rsidRDefault="00E440C5" w:rsidP="00E440C5">
            <w:pPr>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uk-UA" w:eastAsia="ru-RU"/>
              </w:rPr>
              <w:t>8</w:t>
            </w:r>
            <w:r w:rsidRPr="00C0462E">
              <w:rPr>
                <w:rFonts w:ascii="Times New Roman" w:eastAsia="Times New Roman" w:hAnsi="Times New Roman" w:cs="Times New Roman"/>
                <w:sz w:val="28"/>
                <w:szCs w:val="28"/>
                <w:lang w:eastAsia="ru-RU"/>
              </w:rPr>
              <w:t>,</w:t>
            </w:r>
            <w:r w:rsidRPr="00C0462E">
              <w:rPr>
                <w:rFonts w:ascii="Times New Roman" w:eastAsia="Times New Roman" w:hAnsi="Times New Roman" w:cs="Times New Roman"/>
                <w:sz w:val="28"/>
                <w:szCs w:val="28"/>
                <w:lang w:val="uk-UA" w:eastAsia="ru-RU"/>
              </w:rPr>
              <w:t>2</w:t>
            </w:r>
            <w:r w:rsidRPr="00C0462E">
              <w:rPr>
                <w:rFonts w:ascii="Times New Roman" w:eastAsia="Times New Roman" w:hAnsi="Times New Roman" w:cs="Times New Roman"/>
                <w:sz w:val="28"/>
                <w:szCs w:val="28"/>
                <w:lang w:eastAsia="ru-RU"/>
              </w:rPr>
              <w:t>5</w:t>
            </w:r>
            <w:r w:rsidRPr="00C0462E">
              <w:rPr>
                <w:rFonts w:ascii="Times New Roman" w:eastAsia="Times New Roman" w:hAnsi="Times New Roman" w:cs="Times New Roman"/>
                <w:sz w:val="28"/>
                <w:szCs w:val="28"/>
                <w:lang w:val="uk-UA" w:eastAsia="ru-RU"/>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0,09</w:t>
            </w:r>
          </w:p>
        </w:tc>
        <w:tc>
          <w:tcPr>
            <w:tcW w:w="1701" w:type="dxa"/>
          </w:tcPr>
          <w:p w:rsidR="00E440C5" w:rsidRPr="00C0462E" w:rsidRDefault="00E440C5" w:rsidP="00E440C5">
            <w:pPr>
              <w:rPr>
                <w:rFonts w:ascii="Times New Roman" w:eastAsia="Times New Roman" w:hAnsi="Times New Roman" w:cs="Times New Roman"/>
                <w:sz w:val="28"/>
                <w:szCs w:val="28"/>
                <w:lang w:val="uk-UA" w:eastAsia="ru-RU"/>
              </w:rPr>
            </w:pPr>
            <w:proofErr w:type="gramStart"/>
            <w:r w:rsidRPr="00C0462E">
              <w:rPr>
                <w:rFonts w:ascii="Times New Roman" w:hAnsi="Times New Roman" w:cs="Times New Roman"/>
                <w:sz w:val="28"/>
                <w:szCs w:val="28"/>
              </w:rPr>
              <w:t>не б</w:t>
            </w:r>
            <w:proofErr w:type="gramEnd"/>
            <w:r w:rsidRPr="00C0462E">
              <w:rPr>
                <w:rFonts w:ascii="Times New Roman" w:hAnsi="Times New Roman" w:cs="Times New Roman"/>
                <w:sz w:val="28"/>
                <w:szCs w:val="28"/>
                <w:lang w:val="uk-UA"/>
              </w:rPr>
              <w:t>і</w:t>
            </w:r>
            <w:r w:rsidRPr="00C0462E">
              <w:rPr>
                <w:rFonts w:ascii="Times New Roman" w:hAnsi="Times New Roman" w:cs="Times New Roman"/>
                <w:sz w:val="28"/>
                <w:szCs w:val="28"/>
              </w:rPr>
              <w:t>л</w:t>
            </w:r>
            <w:r w:rsidRPr="00C0462E">
              <w:rPr>
                <w:rFonts w:ascii="Times New Roman" w:hAnsi="Times New Roman" w:cs="Times New Roman"/>
                <w:sz w:val="28"/>
                <w:szCs w:val="28"/>
                <w:lang w:val="uk-UA"/>
              </w:rPr>
              <w:t>ьше</w:t>
            </w:r>
            <w:r w:rsidRPr="00C0462E">
              <w:rPr>
                <w:rFonts w:ascii="Times New Roman" w:hAnsi="Times New Roman" w:cs="Times New Roman"/>
                <w:sz w:val="28"/>
                <w:szCs w:val="28"/>
              </w:rPr>
              <w:t xml:space="preserve"> </w:t>
            </w:r>
            <w:r w:rsidRPr="00C0462E">
              <w:rPr>
                <w:rFonts w:ascii="Times New Roman" w:eastAsia="Times New Roman" w:hAnsi="Times New Roman" w:cs="Times New Roman"/>
                <w:sz w:val="28"/>
                <w:szCs w:val="28"/>
                <w:lang w:val="uk-UA" w:eastAsia="ru-RU"/>
              </w:rPr>
              <w:t>8</w:t>
            </w:r>
          </w:p>
        </w:tc>
      </w:tr>
      <w:tr w:rsidR="00E440C5" w:rsidRPr="00C0462E" w:rsidTr="0013540E">
        <w:tc>
          <w:tcPr>
            <w:tcW w:w="2518" w:type="dxa"/>
          </w:tcPr>
          <w:p w:rsidR="00E440C5" w:rsidRPr="00C0462E" w:rsidRDefault="002124EA" w:rsidP="00C132F1">
            <w:pPr>
              <w:spacing w:line="360" w:lineRule="auto"/>
              <w:rPr>
                <w:rFonts w:ascii="Times New Roman" w:eastAsia="Times New Roman" w:hAnsi="Times New Roman" w:cs="Times New Roman"/>
                <w:sz w:val="28"/>
                <w:szCs w:val="28"/>
                <w:lang w:eastAsia="ru-RU"/>
              </w:rPr>
            </w:pPr>
            <w:r w:rsidRPr="00C0462E">
              <w:rPr>
                <w:rFonts w:ascii="Times New Roman" w:eastAsia="Times New Roman" w:hAnsi="Times New Roman" w:cs="Times New Roman"/>
                <w:bCs/>
                <w:sz w:val="28"/>
                <w:szCs w:val="28"/>
                <w:lang w:val="uk-UA" w:eastAsia="ru-RU"/>
              </w:rPr>
              <w:t>В</w:t>
            </w:r>
            <w:r w:rsidR="00E440C5" w:rsidRPr="00C0462E">
              <w:rPr>
                <w:rFonts w:ascii="Times New Roman" w:eastAsia="Times New Roman" w:hAnsi="Times New Roman" w:cs="Times New Roman"/>
                <w:bCs/>
                <w:sz w:val="28"/>
                <w:szCs w:val="28"/>
                <w:lang w:val="uk-UA" w:eastAsia="ru-RU"/>
              </w:rPr>
              <w:t>ідношення</w:t>
            </w:r>
            <w:r w:rsidR="00E440C5" w:rsidRPr="00C0462E">
              <w:rPr>
                <w:rFonts w:ascii="Times New Roman" w:eastAsia="Times New Roman" w:hAnsi="Times New Roman" w:cs="Times New Roman"/>
                <w:bCs/>
                <w:sz w:val="28"/>
                <w:szCs w:val="28"/>
                <w:lang w:eastAsia="ru-RU"/>
              </w:rPr>
              <w:t xml:space="preserve"> пол</w:t>
            </w:r>
            <w:r w:rsidR="00E440C5" w:rsidRPr="00C0462E">
              <w:rPr>
                <w:rFonts w:ascii="Times New Roman" w:eastAsia="Times New Roman" w:hAnsi="Times New Roman" w:cs="Times New Roman"/>
                <w:bCs/>
                <w:sz w:val="28"/>
                <w:szCs w:val="28"/>
                <w:lang w:val="uk-UA" w:eastAsia="ru-RU"/>
              </w:rPr>
              <w:t>і</w:t>
            </w:r>
            <w:r w:rsidR="00E440C5" w:rsidRPr="00C0462E">
              <w:rPr>
                <w:rFonts w:ascii="Times New Roman" w:eastAsia="Times New Roman" w:hAnsi="Times New Roman" w:cs="Times New Roman"/>
                <w:bCs/>
                <w:sz w:val="28"/>
                <w:szCs w:val="28"/>
                <w:lang w:eastAsia="ru-RU"/>
              </w:rPr>
              <w:t>ненас</w:t>
            </w:r>
            <w:r w:rsidR="00E440C5" w:rsidRPr="00C0462E">
              <w:rPr>
                <w:rFonts w:ascii="Times New Roman" w:eastAsia="Times New Roman" w:hAnsi="Times New Roman" w:cs="Times New Roman"/>
                <w:bCs/>
                <w:sz w:val="28"/>
                <w:szCs w:val="28"/>
                <w:lang w:val="uk-UA" w:eastAsia="ru-RU"/>
              </w:rPr>
              <w:t>ичених</w:t>
            </w:r>
            <w:r w:rsidR="00E440C5" w:rsidRPr="00C0462E">
              <w:rPr>
                <w:rFonts w:ascii="Times New Roman" w:eastAsia="Times New Roman" w:hAnsi="Times New Roman" w:cs="Times New Roman"/>
                <w:bCs/>
                <w:sz w:val="28"/>
                <w:szCs w:val="28"/>
                <w:lang w:eastAsia="ru-RU"/>
              </w:rPr>
              <w:t xml:space="preserve"> жирн</w:t>
            </w:r>
            <w:r w:rsidR="00E440C5" w:rsidRPr="00C0462E">
              <w:rPr>
                <w:rFonts w:ascii="Times New Roman" w:eastAsia="Times New Roman" w:hAnsi="Times New Roman" w:cs="Times New Roman"/>
                <w:bCs/>
                <w:sz w:val="28"/>
                <w:szCs w:val="28"/>
                <w:lang w:val="uk-UA" w:eastAsia="ru-RU"/>
              </w:rPr>
              <w:t>и</w:t>
            </w:r>
            <w:r w:rsidR="00E440C5" w:rsidRPr="00C0462E">
              <w:rPr>
                <w:rFonts w:ascii="Times New Roman" w:eastAsia="Times New Roman" w:hAnsi="Times New Roman" w:cs="Times New Roman"/>
                <w:bCs/>
                <w:sz w:val="28"/>
                <w:szCs w:val="28"/>
                <w:lang w:eastAsia="ru-RU"/>
              </w:rPr>
              <w:t>х кислот к нас</w:t>
            </w:r>
            <w:r w:rsidR="00E440C5" w:rsidRPr="00C0462E">
              <w:rPr>
                <w:rFonts w:ascii="Times New Roman" w:eastAsia="Times New Roman" w:hAnsi="Times New Roman" w:cs="Times New Roman"/>
                <w:bCs/>
                <w:sz w:val="28"/>
                <w:szCs w:val="28"/>
                <w:lang w:val="uk-UA" w:eastAsia="ru-RU"/>
              </w:rPr>
              <w:t>иченим</w:t>
            </w:r>
            <w:r w:rsidR="00E440C5" w:rsidRPr="00C0462E">
              <w:rPr>
                <w:rFonts w:ascii="Times New Roman" w:eastAsia="Times New Roman" w:hAnsi="Times New Roman" w:cs="Times New Roman"/>
                <w:sz w:val="28"/>
                <w:szCs w:val="28"/>
                <w:lang w:eastAsia="ru-RU"/>
              </w:rPr>
              <w:t> </w:t>
            </w:r>
          </w:p>
        </w:tc>
        <w:tc>
          <w:tcPr>
            <w:tcW w:w="1134" w:type="dxa"/>
          </w:tcPr>
          <w:p w:rsidR="004626AB" w:rsidRPr="00C0462E" w:rsidRDefault="00E440C5" w:rsidP="00E440C5">
            <w:pPr>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uk-UA" w:eastAsia="ru-RU"/>
              </w:rPr>
              <w:t>4,1±</w:t>
            </w:r>
          </w:p>
          <w:p w:rsidR="00E440C5" w:rsidRPr="00C0462E" w:rsidRDefault="00E440C5" w:rsidP="00E440C5">
            <w:pPr>
              <w:rPr>
                <w:rFonts w:ascii="Times New Roman" w:eastAsia="Times New Roman" w:hAnsi="Times New Roman" w:cs="Times New Roman"/>
                <w:sz w:val="28"/>
                <w:szCs w:val="28"/>
                <w:lang w:eastAsia="ru-RU"/>
              </w:rPr>
            </w:pPr>
            <w:r w:rsidRPr="00C0462E">
              <w:rPr>
                <w:rFonts w:ascii="Times New Roman" w:eastAsia="Times New Roman" w:hAnsi="Times New Roman" w:cs="Times New Roman"/>
                <w:sz w:val="28"/>
                <w:szCs w:val="28"/>
                <w:lang w:val="uk-UA" w:eastAsia="ru-RU"/>
              </w:rPr>
              <w:t>0,03</w:t>
            </w:r>
            <w:r w:rsidRPr="00C0462E">
              <w:rPr>
                <w:rFonts w:ascii="Times New Roman" w:eastAsia="Times New Roman" w:hAnsi="Times New Roman" w:cs="Times New Roman"/>
                <w:sz w:val="28"/>
                <w:szCs w:val="28"/>
                <w:lang w:eastAsia="ru-RU"/>
              </w:rPr>
              <w:t>:5</w:t>
            </w:r>
          </w:p>
        </w:tc>
        <w:tc>
          <w:tcPr>
            <w:tcW w:w="1134" w:type="dxa"/>
          </w:tcPr>
          <w:p w:rsidR="004626AB" w:rsidRPr="00C0462E" w:rsidRDefault="00E440C5" w:rsidP="00E440C5">
            <w:pPr>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uk-UA" w:eastAsia="ru-RU"/>
              </w:rPr>
              <w:t>2</w:t>
            </w:r>
            <w:r w:rsidRPr="00C0462E">
              <w:rPr>
                <w:rFonts w:ascii="Times New Roman" w:eastAsia="Times New Roman" w:hAnsi="Times New Roman" w:cs="Times New Roman"/>
                <w:sz w:val="28"/>
                <w:szCs w:val="28"/>
                <w:lang w:eastAsia="ru-RU"/>
              </w:rPr>
              <w:t>,8</w:t>
            </w:r>
            <w:r w:rsidRPr="00C0462E">
              <w:rPr>
                <w:rFonts w:ascii="Times New Roman" w:eastAsia="Times New Roman" w:hAnsi="Times New Roman" w:cs="Times New Roman"/>
                <w:sz w:val="28"/>
                <w:szCs w:val="28"/>
                <w:lang w:val="en-US" w:eastAsia="ru-RU"/>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0,02</w:t>
            </w:r>
            <w:r w:rsidRPr="00C0462E">
              <w:rPr>
                <w:rFonts w:ascii="Times New Roman" w:eastAsia="Times New Roman" w:hAnsi="Times New Roman" w:cs="Times New Roman"/>
                <w:sz w:val="28"/>
                <w:szCs w:val="28"/>
                <w:lang w:eastAsia="ru-RU"/>
              </w:rPr>
              <w:t>:5</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w:t>
            </w:r>
          </w:p>
        </w:tc>
        <w:tc>
          <w:tcPr>
            <w:tcW w:w="1134" w:type="dxa"/>
          </w:tcPr>
          <w:p w:rsidR="004626AB" w:rsidRPr="00C0462E" w:rsidRDefault="00E440C5" w:rsidP="00E440C5">
            <w:pPr>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eastAsia="ru-RU"/>
              </w:rPr>
              <w:t>2,3</w:t>
            </w:r>
            <w:r w:rsidRPr="00C0462E">
              <w:rPr>
                <w:rFonts w:ascii="Times New Roman" w:eastAsia="Times New Roman" w:hAnsi="Times New Roman" w:cs="Times New Roman"/>
                <w:sz w:val="28"/>
                <w:szCs w:val="28"/>
                <w:lang w:val="en-US" w:eastAsia="ru-RU"/>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0,02</w:t>
            </w:r>
            <w:r w:rsidRPr="00C0462E">
              <w:rPr>
                <w:rFonts w:ascii="Times New Roman" w:eastAsia="Times New Roman" w:hAnsi="Times New Roman" w:cs="Times New Roman"/>
                <w:sz w:val="28"/>
                <w:szCs w:val="28"/>
                <w:lang w:eastAsia="ru-RU"/>
              </w:rPr>
              <w:t>:5</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w:t>
            </w:r>
          </w:p>
        </w:tc>
        <w:tc>
          <w:tcPr>
            <w:tcW w:w="1134" w:type="dxa"/>
          </w:tcPr>
          <w:p w:rsidR="004626AB" w:rsidRPr="00C0462E" w:rsidRDefault="00E440C5" w:rsidP="00E440C5">
            <w:pPr>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eastAsia="ru-RU"/>
              </w:rPr>
              <w:t>1,7</w:t>
            </w:r>
            <w:r w:rsidRPr="00C0462E">
              <w:rPr>
                <w:rFonts w:ascii="Times New Roman" w:eastAsia="Times New Roman" w:hAnsi="Times New Roman" w:cs="Times New Roman"/>
                <w:sz w:val="28"/>
                <w:szCs w:val="28"/>
                <w:lang w:val="en-US" w:eastAsia="ru-RU"/>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0,02</w:t>
            </w:r>
            <w:r w:rsidRPr="00C0462E">
              <w:rPr>
                <w:rFonts w:ascii="Times New Roman" w:eastAsia="Times New Roman" w:hAnsi="Times New Roman" w:cs="Times New Roman"/>
                <w:sz w:val="28"/>
                <w:szCs w:val="28"/>
                <w:lang w:eastAsia="ru-RU"/>
              </w:rPr>
              <w:t>:5</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w:t>
            </w:r>
          </w:p>
        </w:tc>
        <w:tc>
          <w:tcPr>
            <w:tcW w:w="992" w:type="dxa"/>
          </w:tcPr>
          <w:p w:rsidR="004626AB" w:rsidRPr="00C0462E" w:rsidRDefault="00E440C5" w:rsidP="00E440C5">
            <w:pPr>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uk-UA" w:eastAsia="ru-RU"/>
              </w:rPr>
              <w:t>3,9</w:t>
            </w:r>
            <w:r w:rsidRPr="00C0462E">
              <w:rPr>
                <w:rFonts w:ascii="Times New Roman" w:eastAsia="Times New Roman" w:hAnsi="Times New Roman" w:cs="Times New Roman"/>
                <w:sz w:val="28"/>
                <w:szCs w:val="28"/>
                <w:lang w:val="en-US" w:eastAsia="ru-RU"/>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0,03:5</w:t>
            </w:r>
          </w:p>
        </w:tc>
        <w:tc>
          <w:tcPr>
            <w:tcW w:w="1701" w:type="dxa"/>
          </w:tcPr>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Не менше</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eastAsia="ru-RU"/>
              </w:rPr>
              <w:t>4:5</w:t>
            </w:r>
          </w:p>
        </w:tc>
      </w:tr>
      <w:tr w:rsidR="00E440C5" w:rsidRPr="00C0462E" w:rsidTr="0013540E">
        <w:tc>
          <w:tcPr>
            <w:tcW w:w="2518" w:type="dxa"/>
          </w:tcPr>
          <w:p w:rsidR="00E440C5" w:rsidRPr="00C0462E" w:rsidRDefault="002124EA" w:rsidP="00C132F1">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М</w:t>
            </w:r>
            <w:r w:rsidR="00E440C5" w:rsidRPr="00C0462E">
              <w:rPr>
                <w:rFonts w:ascii="Times New Roman" w:eastAsia="Times New Roman" w:hAnsi="Times New Roman" w:cs="Times New Roman"/>
                <w:sz w:val="28"/>
                <w:szCs w:val="28"/>
                <w:lang w:eastAsia="ru-RU"/>
              </w:rPr>
              <w:t>асова доля л</w:t>
            </w:r>
            <w:r w:rsidR="00E440C5" w:rsidRPr="00C0462E">
              <w:rPr>
                <w:rFonts w:ascii="Times New Roman" w:eastAsia="Times New Roman" w:hAnsi="Times New Roman" w:cs="Times New Roman"/>
                <w:sz w:val="28"/>
                <w:szCs w:val="28"/>
                <w:lang w:val="uk-UA" w:eastAsia="ru-RU"/>
              </w:rPr>
              <w:t>і</w:t>
            </w:r>
            <w:r w:rsidR="00E440C5" w:rsidRPr="00C0462E">
              <w:rPr>
                <w:rFonts w:ascii="Times New Roman" w:eastAsia="Times New Roman" w:hAnsi="Times New Roman" w:cs="Times New Roman"/>
                <w:sz w:val="28"/>
                <w:szCs w:val="28"/>
                <w:lang w:eastAsia="ru-RU"/>
              </w:rPr>
              <w:t>ноленово</w:t>
            </w:r>
            <w:r w:rsidR="00E440C5" w:rsidRPr="00C0462E">
              <w:rPr>
                <w:rFonts w:ascii="Times New Roman" w:eastAsia="Times New Roman" w:hAnsi="Times New Roman" w:cs="Times New Roman"/>
                <w:sz w:val="28"/>
                <w:szCs w:val="28"/>
                <w:lang w:val="uk-UA" w:eastAsia="ru-RU"/>
              </w:rPr>
              <w:t>ї</w:t>
            </w:r>
            <w:r w:rsidR="00E440C5" w:rsidRPr="00C0462E">
              <w:rPr>
                <w:rFonts w:ascii="Times New Roman" w:eastAsia="Times New Roman" w:hAnsi="Times New Roman" w:cs="Times New Roman"/>
                <w:sz w:val="28"/>
                <w:szCs w:val="28"/>
                <w:lang w:eastAsia="ru-RU"/>
              </w:rPr>
              <w:t xml:space="preserve"> кислот</w:t>
            </w:r>
            <w:r w:rsidR="00E440C5" w:rsidRPr="00C0462E">
              <w:rPr>
                <w:rFonts w:ascii="Times New Roman" w:eastAsia="Times New Roman" w:hAnsi="Times New Roman" w:cs="Times New Roman"/>
                <w:sz w:val="28"/>
                <w:szCs w:val="28"/>
                <w:lang w:val="uk-UA" w:eastAsia="ru-RU"/>
              </w:rPr>
              <w:t>и</w:t>
            </w:r>
            <w:r w:rsidR="00E440C5" w:rsidRPr="00C0462E">
              <w:rPr>
                <w:rFonts w:ascii="Times New Roman" w:eastAsia="Times New Roman" w:hAnsi="Times New Roman" w:cs="Times New Roman"/>
                <w:sz w:val="28"/>
                <w:szCs w:val="28"/>
                <w:lang w:eastAsia="ru-RU"/>
              </w:rPr>
              <w:t xml:space="preserve"> Омега-3</w:t>
            </w:r>
            <w:r w:rsidR="00E440C5" w:rsidRPr="00C0462E">
              <w:rPr>
                <w:rFonts w:ascii="Times New Roman" w:eastAsia="Times New Roman" w:hAnsi="Times New Roman" w:cs="Times New Roman"/>
                <w:sz w:val="28"/>
                <w:szCs w:val="28"/>
                <w:lang w:val="uk-UA" w:eastAsia="ru-RU"/>
              </w:rPr>
              <w:t>, %</w:t>
            </w:r>
          </w:p>
        </w:tc>
        <w:tc>
          <w:tcPr>
            <w:tcW w:w="1134" w:type="dxa"/>
          </w:tcPr>
          <w:p w:rsidR="004626AB" w:rsidRPr="00C0462E" w:rsidRDefault="00E440C5" w:rsidP="00E440C5">
            <w:pPr>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uk-UA" w:eastAsia="ru-RU"/>
              </w:rPr>
              <w:t>16,03</w:t>
            </w:r>
            <w:r w:rsidRPr="00C0462E">
              <w:rPr>
                <w:rFonts w:ascii="Times New Roman" w:eastAsia="Times New Roman" w:hAnsi="Times New Roman" w:cs="Times New Roman"/>
                <w:sz w:val="28"/>
                <w:szCs w:val="28"/>
                <w:lang w:eastAsia="ru-RU"/>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0,13</w:t>
            </w:r>
          </w:p>
        </w:tc>
        <w:tc>
          <w:tcPr>
            <w:tcW w:w="1134" w:type="dxa"/>
          </w:tcPr>
          <w:p w:rsidR="004626AB" w:rsidRPr="00C0462E" w:rsidRDefault="00E440C5" w:rsidP="00E440C5">
            <w:pPr>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uk-UA" w:eastAsia="ru-RU"/>
              </w:rPr>
              <w:t>15,38</w:t>
            </w:r>
            <w:r w:rsidRPr="00C0462E">
              <w:rPr>
                <w:rFonts w:ascii="Times New Roman" w:eastAsia="Times New Roman" w:hAnsi="Times New Roman" w:cs="Times New Roman"/>
                <w:sz w:val="28"/>
                <w:szCs w:val="28"/>
                <w:lang w:eastAsia="ru-RU"/>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0,15</w:t>
            </w:r>
          </w:p>
        </w:tc>
        <w:tc>
          <w:tcPr>
            <w:tcW w:w="1134" w:type="dxa"/>
          </w:tcPr>
          <w:p w:rsidR="004626AB" w:rsidRPr="00C0462E" w:rsidRDefault="00E440C5" w:rsidP="00E440C5">
            <w:pPr>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uk-UA" w:eastAsia="ru-RU"/>
              </w:rPr>
              <w:t>14,87</w:t>
            </w:r>
            <w:r w:rsidRPr="00C0462E">
              <w:rPr>
                <w:rFonts w:ascii="Times New Roman" w:eastAsia="Times New Roman" w:hAnsi="Times New Roman" w:cs="Times New Roman"/>
                <w:sz w:val="28"/>
                <w:szCs w:val="28"/>
                <w:lang w:eastAsia="ru-RU"/>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0,14</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w:t>
            </w:r>
          </w:p>
        </w:tc>
        <w:tc>
          <w:tcPr>
            <w:tcW w:w="1134" w:type="dxa"/>
          </w:tcPr>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eastAsia="ru-RU"/>
              </w:rPr>
              <w:t xml:space="preserve">14,4± </w:t>
            </w:r>
            <w:r w:rsidRPr="00C0462E">
              <w:rPr>
                <w:rFonts w:ascii="Times New Roman" w:eastAsia="Times New Roman" w:hAnsi="Times New Roman" w:cs="Times New Roman"/>
                <w:sz w:val="28"/>
                <w:szCs w:val="28"/>
                <w:lang w:val="uk-UA" w:eastAsia="ru-RU"/>
              </w:rPr>
              <w:t>0,16</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w:t>
            </w:r>
          </w:p>
        </w:tc>
        <w:tc>
          <w:tcPr>
            <w:tcW w:w="992" w:type="dxa"/>
          </w:tcPr>
          <w:p w:rsidR="004626AB" w:rsidRPr="00C0462E" w:rsidRDefault="00E440C5" w:rsidP="00E440C5">
            <w:pPr>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uk-UA" w:eastAsia="ru-RU"/>
              </w:rPr>
              <w:t>15,63±</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0,14</w:t>
            </w:r>
          </w:p>
        </w:tc>
        <w:tc>
          <w:tcPr>
            <w:tcW w:w="1701" w:type="dxa"/>
          </w:tcPr>
          <w:p w:rsidR="00E440C5" w:rsidRPr="00C0462E" w:rsidRDefault="00E440C5" w:rsidP="00E440C5">
            <w:pPr>
              <w:rPr>
                <w:rFonts w:ascii="Times New Roman" w:eastAsia="Times New Roman" w:hAnsi="Times New Roman" w:cs="Times New Roman"/>
                <w:sz w:val="28"/>
                <w:szCs w:val="28"/>
                <w:lang w:eastAsia="ru-RU"/>
              </w:rPr>
            </w:pPr>
            <w:r w:rsidRPr="00C0462E">
              <w:rPr>
                <w:rFonts w:ascii="Times New Roman" w:eastAsia="Times New Roman" w:hAnsi="Times New Roman" w:cs="Times New Roman"/>
                <w:sz w:val="28"/>
                <w:szCs w:val="28"/>
                <w:lang w:eastAsia="ru-RU"/>
              </w:rPr>
              <w:t>не мен</w:t>
            </w:r>
            <w:r w:rsidRPr="00C0462E">
              <w:rPr>
                <w:rFonts w:ascii="Times New Roman" w:eastAsia="Times New Roman" w:hAnsi="Times New Roman" w:cs="Times New Roman"/>
                <w:sz w:val="28"/>
                <w:szCs w:val="28"/>
                <w:lang w:val="uk-UA" w:eastAsia="ru-RU"/>
              </w:rPr>
              <w:t>ш</w:t>
            </w:r>
            <w:r w:rsidRPr="00C0462E">
              <w:rPr>
                <w:rFonts w:ascii="Times New Roman" w:eastAsia="Times New Roman" w:hAnsi="Times New Roman" w:cs="Times New Roman"/>
                <w:sz w:val="28"/>
                <w:szCs w:val="28"/>
                <w:lang w:eastAsia="ru-RU"/>
              </w:rPr>
              <w:t>е 15,0%.</w:t>
            </w:r>
          </w:p>
        </w:tc>
      </w:tr>
      <w:tr w:rsidR="00E440C5" w:rsidRPr="00C0462E" w:rsidTr="0013540E">
        <w:tc>
          <w:tcPr>
            <w:tcW w:w="2518" w:type="dxa"/>
          </w:tcPr>
          <w:p w:rsidR="00E440C5" w:rsidRPr="00C0462E" w:rsidRDefault="002124EA" w:rsidP="00C132F1">
            <w:pPr>
              <w:spacing w:line="360" w:lineRule="auto"/>
              <w:rPr>
                <w:rFonts w:ascii="Times New Roman" w:eastAsia="Times New Roman" w:hAnsi="Times New Roman" w:cs="Times New Roman"/>
                <w:sz w:val="28"/>
                <w:szCs w:val="28"/>
                <w:lang w:eastAsia="ru-RU"/>
              </w:rPr>
            </w:pPr>
            <w:r w:rsidRPr="00C0462E">
              <w:rPr>
                <w:rFonts w:ascii="Times New Roman" w:eastAsia="Times New Roman" w:hAnsi="Times New Roman" w:cs="Times New Roman"/>
                <w:sz w:val="28"/>
                <w:szCs w:val="28"/>
                <w:lang w:val="uk-UA" w:eastAsia="ru-RU"/>
              </w:rPr>
              <w:t>М</w:t>
            </w:r>
            <w:r w:rsidR="00E440C5" w:rsidRPr="00C0462E">
              <w:rPr>
                <w:rFonts w:ascii="Times New Roman" w:eastAsia="Times New Roman" w:hAnsi="Times New Roman" w:cs="Times New Roman"/>
                <w:sz w:val="28"/>
                <w:szCs w:val="28"/>
                <w:lang w:eastAsia="ru-RU"/>
              </w:rPr>
              <w:t>асова доля л</w:t>
            </w:r>
            <w:r w:rsidR="00E440C5" w:rsidRPr="00C0462E">
              <w:rPr>
                <w:rFonts w:ascii="Times New Roman" w:eastAsia="Times New Roman" w:hAnsi="Times New Roman" w:cs="Times New Roman"/>
                <w:sz w:val="28"/>
                <w:szCs w:val="28"/>
                <w:lang w:val="uk-UA" w:eastAsia="ru-RU"/>
              </w:rPr>
              <w:t>і</w:t>
            </w:r>
            <w:r w:rsidR="00E440C5" w:rsidRPr="00C0462E">
              <w:rPr>
                <w:rFonts w:ascii="Times New Roman" w:eastAsia="Times New Roman" w:hAnsi="Times New Roman" w:cs="Times New Roman"/>
                <w:sz w:val="28"/>
                <w:szCs w:val="28"/>
                <w:lang w:eastAsia="ru-RU"/>
              </w:rPr>
              <w:t>нолево</w:t>
            </w:r>
            <w:r w:rsidR="00E440C5" w:rsidRPr="00C0462E">
              <w:rPr>
                <w:rFonts w:ascii="Times New Roman" w:eastAsia="Times New Roman" w:hAnsi="Times New Roman" w:cs="Times New Roman"/>
                <w:sz w:val="28"/>
                <w:szCs w:val="28"/>
                <w:lang w:val="uk-UA" w:eastAsia="ru-RU"/>
              </w:rPr>
              <w:t>ї</w:t>
            </w:r>
            <w:r w:rsidR="00E440C5" w:rsidRPr="00C0462E">
              <w:rPr>
                <w:rFonts w:ascii="Times New Roman" w:eastAsia="Times New Roman" w:hAnsi="Times New Roman" w:cs="Times New Roman"/>
                <w:sz w:val="28"/>
                <w:szCs w:val="28"/>
                <w:lang w:eastAsia="ru-RU"/>
              </w:rPr>
              <w:t xml:space="preserve"> кислот</w:t>
            </w:r>
            <w:r w:rsidR="00E440C5" w:rsidRPr="00C0462E">
              <w:rPr>
                <w:rFonts w:ascii="Times New Roman" w:eastAsia="Times New Roman" w:hAnsi="Times New Roman" w:cs="Times New Roman"/>
                <w:sz w:val="28"/>
                <w:szCs w:val="28"/>
                <w:lang w:val="uk-UA" w:eastAsia="ru-RU"/>
              </w:rPr>
              <w:t>и</w:t>
            </w:r>
            <w:r w:rsidR="00E440C5" w:rsidRPr="00C0462E">
              <w:rPr>
                <w:rFonts w:ascii="Times New Roman" w:eastAsia="Times New Roman" w:hAnsi="Times New Roman" w:cs="Times New Roman"/>
                <w:sz w:val="28"/>
                <w:szCs w:val="28"/>
                <w:lang w:eastAsia="ru-RU"/>
              </w:rPr>
              <w:t xml:space="preserve"> Омега-6</w:t>
            </w:r>
            <w:r w:rsidR="00E440C5" w:rsidRPr="00C0462E">
              <w:rPr>
                <w:rFonts w:ascii="Times New Roman" w:eastAsia="Times New Roman" w:hAnsi="Times New Roman" w:cs="Times New Roman"/>
                <w:sz w:val="28"/>
                <w:szCs w:val="28"/>
                <w:lang w:val="uk-UA" w:eastAsia="ru-RU"/>
              </w:rPr>
              <w:t>, %</w:t>
            </w:r>
          </w:p>
        </w:tc>
        <w:tc>
          <w:tcPr>
            <w:tcW w:w="1134" w:type="dxa"/>
          </w:tcPr>
          <w:p w:rsidR="004626AB" w:rsidRPr="00C0462E" w:rsidRDefault="00E440C5" w:rsidP="00E440C5">
            <w:pPr>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uk-UA" w:eastAsia="ru-RU"/>
              </w:rPr>
              <w:t>15,72±</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0,14</w:t>
            </w:r>
          </w:p>
        </w:tc>
        <w:tc>
          <w:tcPr>
            <w:tcW w:w="1134" w:type="dxa"/>
          </w:tcPr>
          <w:p w:rsidR="004626AB" w:rsidRPr="00C0462E" w:rsidRDefault="00E440C5" w:rsidP="00E440C5">
            <w:pPr>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uk-UA" w:eastAsia="ru-RU"/>
              </w:rPr>
              <w:t>15,41±</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0,14</w:t>
            </w:r>
          </w:p>
        </w:tc>
        <w:tc>
          <w:tcPr>
            <w:tcW w:w="1134" w:type="dxa"/>
          </w:tcPr>
          <w:p w:rsidR="004626AB" w:rsidRPr="00C0462E" w:rsidRDefault="00E440C5" w:rsidP="00E440C5">
            <w:pPr>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uk-UA" w:eastAsia="ru-RU"/>
              </w:rPr>
              <w:t>15,03±</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0,13</w:t>
            </w:r>
          </w:p>
        </w:tc>
        <w:tc>
          <w:tcPr>
            <w:tcW w:w="1134" w:type="dxa"/>
          </w:tcPr>
          <w:p w:rsidR="004626AB" w:rsidRPr="00C0462E" w:rsidRDefault="00E440C5" w:rsidP="00E440C5">
            <w:pPr>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eastAsia="ru-RU"/>
              </w:rPr>
              <w:t>13,9</w:t>
            </w:r>
            <w:r w:rsidRPr="00C0462E">
              <w:rPr>
                <w:rFonts w:ascii="Times New Roman" w:eastAsia="Times New Roman" w:hAnsi="Times New Roman" w:cs="Times New Roman"/>
                <w:sz w:val="28"/>
                <w:szCs w:val="28"/>
                <w:lang w:val="uk-UA" w:eastAsia="ru-RU"/>
              </w:rPr>
              <w:t>±</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0,13</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w:t>
            </w:r>
          </w:p>
        </w:tc>
        <w:tc>
          <w:tcPr>
            <w:tcW w:w="992" w:type="dxa"/>
          </w:tcPr>
          <w:p w:rsidR="004626AB" w:rsidRPr="00C0462E" w:rsidRDefault="00E440C5" w:rsidP="00E440C5">
            <w:pPr>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uk-UA" w:eastAsia="ru-RU"/>
              </w:rPr>
              <w:t>15,34±</w:t>
            </w:r>
          </w:p>
          <w:p w:rsidR="00E440C5" w:rsidRPr="00C0462E" w:rsidRDefault="00E440C5" w:rsidP="00E440C5">
            <w:pP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0,14</w:t>
            </w:r>
          </w:p>
        </w:tc>
        <w:tc>
          <w:tcPr>
            <w:tcW w:w="1701" w:type="dxa"/>
          </w:tcPr>
          <w:p w:rsidR="00E440C5" w:rsidRPr="00C0462E" w:rsidRDefault="00E440C5" w:rsidP="00E440C5">
            <w:pPr>
              <w:rPr>
                <w:rFonts w:ascii="Times New Roman" w:eastAsia="Times New Roman" w:hAnsi="Times New Roman" w:cs="Times New Roman"/>
                <w:sz w:val="28"/>
                <w:szCs w:val="28"/>
                <w:lang w:eastAsia="ru-RU"/>
              </w:rPr>
            </w:pPr>
            <w:r w:rsidRPr="00C0462E">
              <w:rPr>
                <w:rFonts w:ascii="Times New Roman" w:eastAsia="Times New Roman" w:hAnsi="Times New Roman" w:cs="Times New Roman"/>
                <w:sz w:val="28"/>
                <w:szCs w:val="28"/>
                <w:lang w:eastAsia="ru-RU"/>
              </w:rPr>
              <w:t>не мен</w:t>
            </w:r>
            <w:r w:rsidRPr="00C0462E">
              <w:rPr>
                <w:rFonts w:ascii="Times New Roman" w:eastAsia="Times New Roman" w:hAnsi="Times New Roman" w:cs="Times New Roman"/>
                <w:sz w:val="28"/>
                <w:szCs w:val="28"/>
                <w:lang w:val="uk-UA" w:eastAsia="ru-RU"/>
              </w:rPr>
              <w:t>ш</w:t>
            </w:r>
            <w:r w:rsidRPr="00C0462E">
              <w:rPr>
                <w:rFonts w:ascii="Times New Roman" w:eastAsia="Times New Roman" w:hAnsi="Times New Roman" w:cs="Times New Roman"/>
                <w:sz w:val="28"/>
                <w:szCs w:val="28"/>
                <w:lang w:eastAsia="ru-RU"/>
              </w:rPr>
              <w:t>е 15,0%.</w:t>
            </w:r>
          </w:p>
        </w:tc>
      </w:tr>
    </w:tbl>
    <w:p w:rsidR="00E440C5" w:rsidRPr="00C0462E" w:rsidRDefault="00E440C5" w:rsidP="00E440C5">
      <w:pPr>
        <w:spacing w:after="0" w:line="360" w:lineRule="auto"/>
        <w:jc w:val="both"/>
        <w:rPr>
          <w:rFonts w:ascii="Times New Roman" w:hAnsi="Times New Roman" w:cs="Times New Roman"/>
          <w:sz w:val="28"/>
          <w:szCs w:val="28"/>
          <w:lang w:val="uk-UA"/>
        </w:rPr>
      </w:pPr>
    </w:p>
    <w:p w:rsidR="00E440C5" w:rsidRPr="00C0462E" w:rsidRDefault="00E440C5" w:rsidP="00E440C5">
      <w:pPr>
        <w:spacing w:after="0" w:line="360" w:lineRule="auto"/>
        <w:ind w:firstLine="708"/>
        <w:jc w:val="both"/>
        <w:rPr>
          <w:rFonts w:ascii="Times New Roman" w:hAnsi="Times New Roman"/>
          <w:sz w:val="28"/>
          <w:szCs w:val="28"/>
          <w:lang w:val="uk-UA"/>
        </w:rPr>
      </w:pPr>
      <w:r w:rsidRPr="00C0462E">
        <w:rPr>
          <w:rFonts w:ascii="Times New Roman" w:hAnsi="Times New Roman"/>
          <w:sz w:val="28"/>
          <w:szCs w:val="28"/>
          <w:lang w:val="uk-UA"/>
        </w:rPr>
        <w:t>Примітка. * - відмінності достовірні</w:t>
      </w:r>
      <w:r w:rsidRPr="00C0462E">
        <w:rPr>
          <w:rFonts w:ascii="Times New Roman" w:hAnsi="Times New Roman"/>
          <w:sz w:val="28"/>
          <w:szCs w:val="28"/>
        </w:rPr>
        <w:t xml:space="preserve"> при </w:t>
      </w:r>
      <w:r w:rsidRPr="00C0462E">
        <w:rPr>
          <w:rFonts w:ascii="Times New Roman" w:hAnsi="Times New Roman"/>
          <w:sz w:val="28"/>
          <w:szCs w:val="28"/>
          <w:lang w:val="uk-UA"/>
        </w:rPr>
        <w:t>р &lt; 0,05</w:t>
      </w:r>
    </w:p>
    <w:p w:rsidR="0066750F" w:rsidRPr="00C0462E" w:rsidRDefault="0066750F" w:rsidP="0013540E">
      <w:pPr>
        <w:pStyle w:val="a4"/>
        <w:numPr>
          <w:ilvl w:val="0"/>
          <w:numId w:val="18"/>
        </w:numPr>
        <w:spacing w:line="360" w:lineRule="auto"/>
        <w:ind w:left="0" w:firstLine="0"/>
        <w:jc w:val="both"/>
        <w:rPr>
          <w:rFonts w:ascii="Times New Roman" w:eastAsia="Times New Roman" w:hAnsi="Times New Roman" w:cs="Times New Roman"/>
          <w:sz w:val="28"/>
          <w:szCs w:val="28"/>
          <w:lang w:eastAsia="ru-RU"/>
        </w:rPr>
      </w:pPr>
      <w:r w:rsidRPr="00C0462E">
        <w:rPr>
          <w:rFonts w:ascii="Times New Roman" w:eastAsia="Times New Roman" w:hAnsi="Times New Roman" w:cs="Times New Roman"/>
          <w:bCs/>
          <w:sz w:val="28"/>
          <w:szCs w:val="28"/>
          <w:lang w:eastAsia="ru-RU"/>
        </w:rPr>
        <w:t xml:space="preserve">Олком Столичний Київський - </w:t>
      </w:r>
      <w:r w:rsidRPr="00C0462E">
        <w:rPr>
          <w:rFonts w:ascii="Times New Roman" w:hAnsi="Times New Roman" w:cs="Times New Roman"/>
          <w:sz w:val="28"/>
          <w:szCs w:val="28"/>
        </w:rPr>
        <w:t xml:space="preserve">маргарин столовий </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Столичний Київський</w:t>
      </w:r>
      <w:r w:rsidRPr="00C0462E">
        <w:rPr>
          <w:rFonts w:ascii="Times New Roman" w:hAnsi="Times New Roman" w:cs="Times New Roman"/>
          <w:sz w:val="28"/>
          <w:szCs w:val="28"/>
          <w:lang w:val="uk-UA"/>
        </w:rPr>
        <w:t>» (</w:t>
      </w:r>
      <w:r w:rsidR="004246E8" w:rsidRPr="00C0462E">
        <w:rPr>
          <w:rFonts w:ascii="Times New Roman" w:eastAsia="Times New Roman" w:hAnsi="Times New Roman" w:cs="Times New Roman"/>
          <w:sz w:val="28"/>
          <w:szCs w:val="28"/>
          <w:lang w:eastAsia="ru-RU"/>
        </w:rPr>
        <w:t xml:space="preserve">ОАО </w:t>
      </w:r>
      <w:r w:rsidR="004246E8" w:rsidRPr="00C0462E">
        <w:rPr>
          <w:rFonts w:ascii="Times New Roman" w:eastAsia="Times New Roman" w:hAnsi="Times New Roman" w:cs="Times New Roman"/>
          <w:sz w:val="28"/>
          <w:szCs w:val="28"/>
          <w:lang w:val="uk-UA" w:eastAsia="ru-RU"/>
        </w:rPr>
        <w:t>«</w:t>
      </w:r>
      <w:r w:rsidR="004246E8" w:rsidRPr="00C0462E">
        <w:rPr>
          <w:rFonts w:ascii="Times New Roman" w:eastAsia="Times New Roman" w:hAnsi="Times New Roman" w:cs="Times New Roman"/>
          <w:sz w:val="28"/>
          <w:szCs w:val="28"/>
          <w:lang w:eastAsia="ru-RU"/>
        </w:rPr>
        <w:t>Київський маргариновий завод</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 xml:space="preserve"> м</w:t>
      </w:r>
      <w:proofErr w:type="gramStart"/>
      <w:r w:rsidRPr="00C0462E">
        <w:rPr>
          <w:rFonts w:ascii="Times New Roman" w:eastAsia="Times New Roman" w:hAnsi="Times New Roman" w:cs="Times New Roman"/>
          <w:sz w:val="28"/>
          <w:szCs w:val="28"/>
          <w:lang w:eastAsia="ru-RU"/>
        </w:rPr>
        <w:t>.К</w:t>
      </w:r>
      <w:proofErr w:type="gramEnd"/>
      <w:r w:rsidRPr="00C0462E">
        <w:rPr>
          <w:rFonts w:ascii="Times New Roman" w:eastAsia="Times New Roman" w:hAnsi="Times New Roman" w:cs="Times New Roman"/>
          <w:sz w:val="28"/>
          <w:szCs w:val="28"/>
          <w:lang w:eastAsia="ru-RU"/>
        </w:rPr>
        <w:t>иїв);</w:t>
      </w:r>
    </w:p>
    <w:p w:rsidR="0066750F" w:rsidRPr="00C0462E" w:rsidRDefault="0066750F" w:rsidP="0013540E">
      <w:pPr>
        <w:pStyle w:val="a4"/>
        <w:numPr>
          <w:ilvl w:val="0"/>
          <w:numId w:val="18"/>
        </w:numPr>
        <w:spacing w:line="360" w:lineRule="auto"/>
        <w:ind w:left="0" w:firstLine="0"/>
        <w:jc w:val="both"/>
        <w:rPr>
          <w:rFonts w:ascii="Times New Roman" w:eastAsia="Times New Roman" w:hAnsi="Times New Roman" w:cs="Times New Roman"/>
          <w:sz w:val="28"/>
          <w:szCs w:val="28"/>
          <w:lang w:eastAsia="ru-RU"/>
        </w:rPr>
      </w:pPr>
      <w:r w:rsidRPr="00C0462E">
        <w:rPr>
          <w:rFonts w:ascii="Times New Roman" w:eastAsia="Times New Roman" w:hAnsi="Times New Roman" w:cs="Times New Roman"/>
          <w:bCs/>
          <w:sz w:val="28"/>
          <w:szCs w:val="28"/>
          <w:lang w:eastAsia="ru-RU"/>
        </w:rPr>
        <w:t xml:space="preserve">Харківський Вершковий - </w:t>
      </w:r>
      <w:r w:rsidRPr="00C0462E">
        <w:rPr>
          <w:rFonts w:ascii="Times New Roman" w:hAnsi="Times New Roman" w:cs="Times New Roman"/>
          <w:sz w:val="28"/>
          <w:szCs w:val="28"/>
        </w:rPr>
        <w:t xml:space="preserve">маргарин </w:t>
      </w:r>
      <w:r w:rsidRPr="00C0462E">
        <w:rPr>
          <w:rFonts w:ascii="Times New Roman" w:hAnsi="Times New Roman" w:cs="Times New Roman"/>
          <w:sz w:val="28"/>
          <w:szCs w:val="28"/>
          <w:lang w:val="uk-UA"/>
        </w:rPr>
        <w:t>«</w:t>
      </w:r>
      <w:r w:rsidR="004246E8" w:rsidRPr="00C0462E">
        <w:rPr>
          <w:rFonts w:ascii="Times New Roman" w:hAnsi="Times New Roman" w:cs="Times New Roman"/>
          <w:sz w:val="28"/>
          <w:szCs w:val="28"/>
        </w:rPr>
        <w:t>Вершковий</w:t>
      </w:r>
      <w:r w:rsidRPr="00C0462E">
        <w:rPr>
          <w:rFonts w:ascii="Times New Roman" w:hAnsi="Times New Roman" w:cs="Times New Roman"/>
          <w:sz w:val="28"/>
          <w:szCs w:val="28"/>
        </w:rPr>
        <w:t xml:space="preserve"> столовий</w:t>
      </w:r>
      <w:r w:rsidRPr="00C0462E">
        <w:rPr>
          <w:rFonts w:ascii="Times New Roman" w:hAnsi="Times New Roman" w:cs="Times New Roman"/>
          <w:sz w:val="28"/>
          <w:szCs w:val="28"/>
          <w:lang w:val="uk-UA"/>
        </w:rPr>
        <w:t>» (</w:t>
      </w:r>
      <w:r w:rsidR="004246E8" w:rsidRPr="00C0462E">
        <w:rPr>
          <w:rFonts w:ascii="Times New Roman" w:eastAsia="Times New Roman" w:hAnsi="Times New Roman" w:cs="Times New Roman"/>
          <w:sz w:val="28"/>
          <w:szCs w:val="28"/>
          <w:lang w:eastAsia="ru-RU"/>
        </w:rPr>
        <w:t xml:space="preserve">АОЗТ </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Харьк</w:t>
      </w:r>
      <w:r w:rsidRPr="00C0462E">
        <w:rPr>
          <w:rFonts w:ascii="Times New Roman" w:eastAsia="Times New Roman" w:hAnsi="Times New Roman" w:cs="Times New Roman"/>
          <w:sz w:val="28"/>
          <w:szCs w:val="28"/>
          <w:lang w:val="uk-UA" w:eastAsia="ru-RU"/>
        </w:rPr>
        <w:t xml:space="preserve">івський </w:t>
      </w:r>
      <w:r w:rsidRPr="00C0462E">
        <w:rPr>
          <w:rFonts w:ascii="Times New Roman" w:eastAsia="Times New Roman" w:hAnsi="Times New Roman" w:cs="Times New Roman"/>
          <w:sz w:val="28"/>
          <w:szCs w:val="28"/>
          <w:lang w:eastAsia="ru-RU"/>
        </w:rPr>
        <w:t xml:space="preserve"> жиров</w:t>
      </w:r>
      <w:r w:rsidRPr="00C0462E">
        <w:rPr>
          <w:rFonts w:ascii="Times New Roman" w:eastAsia="Times New Roman" w:hAnsi="Times New Roman" w:cs="Times New Roman"/>
          <w:sz w:val="28"/>
          <w:szCs w:val="28"/>
          <w:lang w:val="uk-UA" w:eastAsia="ru-RU"/>
        </w:rPr>
        <w:t>и</w:t>
      </w:r>
      <w:r w:rsidRPr="00C0462E">
        <w:rPr>
          <w:rFonts w:ascii="Times New Roman" w:eastAsia="Times New Roman" w:hAnsi="Times New Roman" w:cs="Times New Roman"/>
          <w:sz w:val="28"/>
          <w:szCs w:val="28"/>
          <w:lang w:eastAsia="ru-RU"/>
        </w:rPr>
        <w:t>й комб</w:t>
      </w:r>
      <w:r w:rsidRPr="00C0462E">
        <w:rPr>
          <w:rFonts w:ascii="Times New Roman" w:eastAsia="Times New Roman" w:hAnsi="Times New Roman" w:cs="Times New Roman"/>
          <w:sz w:val="28"/>
          <w:szCs w:val="28"/>
          <w:lang w:val="uk-UA" w:eastAsia="ru-RU"/>
        </w:rPr>
        <w:t>і</w:t>
      </w:r>
      <w:r w:rsidR="004246E8" w:rsidRPr="00C0462E">
        <w:rPr>
          <w:rFonts w:ascii="Times New Roman" w:eastAsia="Times New Roman" w:hAnsi="Times New Roman" w:cs="Times New Roman"/>
          <w:sz w:val="28"/>
          <w:szCs w:val="28"/>
          <w:lang w:eastAsia="ru-RU"/>
        </w:rPr>
        <w:t>нат</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 xml:space="preserve"> </w:t>
      </w:r>
      <w:r w:rsidRPr="00C0462E">
        <w:rPr>
          <w:rFonts w:ascii="Times New Roman" w:eastAsia="Times New Roman" w:hAnsi="Times New Roman" w:cs="Times New Roman"/>
          <w:sz w:val="28"/>
          <w:szCs w:val="28"/>
          <w:lang w:val="uk-UA" w:eastAsia="ru-RU"/>
        </w:rPr>
        <w:t>м</w:t>
      </w:r>
      <w:r w:rsidRPr="00C0462E">
        <w:rPr>
          <w:rFonts w:ascii="Times New Roman" w:eastAsia="Times New Roman" w:hAnsi="Times New Roman" w:cs="Times New Roman"/>
          <w:sz w:val="28"/>
          <w:szCs w:val="28"/>
          <w:lang w:eastAsia="ru-RU"/>
        </w:rPr>
        <w:t>.</w:t>
      </w:r>
      <w:r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eastAsia="ru-RU"/>
        </w:rPr>
        <w:t>Харк</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 xml:space="preserve">в); </w:t>
      </w:r>
    </w:p>
    <w:p w:rsidR="0066750F" w:rsidRPr="00C0462E" w:rsidRDefault="0066750F" w:rsidP="0013540E">
      <w:pPr>
        <w:pStyle w:val="a4"/>
        <w:numPr>
          <w:ilvl w:val="0"/>
          <w:numId w:val="18"/>
        </w:numPr>
        <w:spacing w:line="360" w:lineRule="auto"/>
        <w:ind w:left="0" w:firstLine="0"/>
        <w:jc w:val="both"/>
        <w:rPr>
          <w:rFonts w:ascii="Times New Roman" w:eastAsia="Times New Roman" w:hAnsi="Times New Roman" w:cs="Times New Roman"/>
          <w:sz w:val="28"/>
          <w:szCs w:val="28"/>
          <w:lang w:eastAsia="ru-RU"/>
        </w:rPr>
      </w:pPr>
      <w:r w:rsidRPr="00C0462E">
        <w:rPr>
          <w:rFonts w:ascii="Times New Roman" w:eastAsia="Times New Roman" w:hAnsi="Times New Roman" w:cs="Times New Roman"/>
          <w:bCs/>
          <w:sz w:val="28"/>
          <w:szCs w:val="28"/>
          <w:lang w:eastAsia="ru-RU"/>
        </w:rPr>
        <w:t xml:space="preserve">Щедро Вершковий особливий - </w:t>
      </w:r>
      <w:r w:rsidRPr="00C0462E">
        <w:rPr>
          <w:rFonts w:ascii="Times New Roman" w:hAnsi="Times New Roman" w:cs="Times New Roman"/>
          <w:sz w:val="28"/>
          <w:szCs w:val="28"/>
        </w:rPr>
        <w:t xml:space="preserve">маргарин столовий </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Вершковий особливий</w:t>
      </w:r>
      <w:r w:rsidRPr="00C0462E">
        <w:rPr>
          <w:rFonts w:ascii="Times New Roman" w:hAnsi="Times New Roman" w:cs="Times New Roman"/>
          <w:sz w:val="28"/>
          <w:szCs w:val="28"/>
          <w:lang w:val="uk-UA"/>
        </w:rPr>
        <w:t>» (</w:t>
      </w:r>
      <w:r w:rsidR="004246E8" w:rsidRPr="00C0462E">
        <w:rPr>
          <w:rFonts w:ascii="Times New Roman" w:eastAsia="Times New Roman" w:hAnsi="Times New Roman" w:cs="Times New Roman"/>
          <w:sz w:val="28"/>
          <w:szCs w:val="28"/>
          <w:lang w:eastAsia="ru-RU"/>
        </w:rPr>
        <w:t xml:space="preserve">ЗАО </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Льв</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вс</w:t>
      </w:r>
      <w:r w:rsidRPr="00C0462E">
        <w:rPr>
          <w:rFonts w:ascii="Times New Roman" w:eastAsia="Times New Roman" w:hAnsi="Times New Roman" w:cs="Times New Roman"/>
          <w:sz w:val="28"/>
          <w:szCs w:val="28"/>
          <w:lang w:val="uk-UA" w:eastAsia="ru-RU"/>
        </w:rPr>
        <w:t>ь</w:t>
      </w:r>
      <w:r w:rsidRPr="00C0462E">
        <w:rPr>
          <w:rFonts w:ascii="Times New Roman" w:eastAsia="Times New Roman" w:hAnsi="Times New Roman" w:cs="Times New Roman"/>
          <w:sz w:val="28"/>
          <w:szCs w:val="28"/>
          <w:lang w:eastAsia="ru-RU"/>
        </w:rPr>
        <w:t>кий жиркомб</w:t>
      </w:r>
      <w:r w:rsidRPr="00C0462E">
        <w:rPr>
          <w:rFonts w:ascii="Times New Roman" w:eastAsia="Times New Roman" w:hAnsi="Times New Roman" w:cs="Times New Roman"/>
          <w:sz w:val="28"/>
          <w:szCs w:val="28"/>
          <w:lang w:val="uk-UA" w:eastAsia="ru-RU"/>
        </w:rPr>
        <w:t>і</w:t>
      </w:r>
      <w:r w:rsidR="004246E8" w:rsidRPr="00C0462E">
        <w:rPr>
          <w:rFonts w:ascii="Times New Roman" w:eastAsia="Times New Roman" w:hAnsi="Times New Roman" w:cs="Times New Roman"/>
          <w:sz w:val="28"/>
          <w:szCs w:val="28"/>
          <w:lang w:eastAsia="ru-RU"/>
        </w:rPr>
        <w:t>нат</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 xml:space="preserve"> м</w:t>
      </w:r>
      <w:proofErr w:type="gramStart"/>
      <w:r w:rsidRPr="00C0462E">
        <w:rPr>
          <w:rFonts w:ascii="Times New Roman" w:eastAsia="Times New Roman" w:hAnsi="Times New Roman" w:cs="Times New Roman"/>
          <w:sz w:val="28"/>
          <w:szCs w:val="28"/>
          <w:lang w:eastAsia="ru-RU"/>
        </w:rPr>
        <w:t>.Л</w:t>
      </w:r>
      <w:proofErr w:type="gramEnd"/>
      <w:r w:rsidRPr="00C0462E">
        <w:rPr>
          <w:rFonts w:ascii="Times New Roman" w:eastAsia="Times New Roman" w:hAnsi="Times New Roman" w:cs="Times New Roman"/>
          <w:sz w:val="28"/>
          <w:szCs w:val="28"/>
          <w:lang w:eastAsia="ru-RU"/>
        </w:rPr>
        <w:t>ьв</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в);</w:t>
      </w:r>
    </w:p>
    <w:p w:rsidR="0066750F" w:rsidRPr="00C0462E" w:rsidRDefault="0066750F" w:rsidP="0013540E">
      <w:pPr>
        <w:pStyle w:val="a4"/>
        <w:numPr>
          <w:ilvl w:val="0"/>
          <w:numId w:val="18"/>
        </w:numPr>
        <w:spacing w:line="360" w:lineRule="auto"/>
        <w:ind w:left="0" w:firstLine="0"/>
        <w:jc w:val="both"/>
        <w:rPr>
          <w:rFonts w:ascii="Times New Roman" w:eastAsia="Times New Roman" w:hAnsi="Times New Roman" w:cs="Times New Roman"/>
          <w:sz w:val="28"/>
          <w:szCs w:val="28"/>
          <w:lang w:eastAsia="ru-RU"/>
        </w:rPr>
      </w:pPr>
      <w:r w:rsidRPr="00C0462E">
        <w:rPr>
          <w:rFonts w:ascii="Times New Roman" w:eastAsia="Times New Roman" w:hAnsi="Times New Roman" w:cs="Times New Roman"/>
          <w:bCs/>
          <w:sz w:val="28"/>
          <w:szCs w:val="28"/>
          <w:lang w:eastAsia="ru-RU"/>
        </w:rPr>
        <w:t xml:space="preserve">Молочний дар Вершковий - </w:t>
      </w:r>
      <w:r w:rsidRPr="00C0462E">
        <w:rPr>
          <w:rFonts w:ascii="Times New Roman" w:eastAsia="Times New Roman" w:hAnsi="Times New Roman" w:cs="Times New Roman"/>
          <w:sz w:val="28"/>
          <w:szCs w:val="28"/>
          <w:lang w:eastAsia="ru-RU"/>
        </w:rPr>
        <w:t xml:space="preserve">маргарин твердий </w:t>
      </w:r>
      <w:r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Вершковий</w:t>
      </w:r>
      <w:r w:rsidRPr="00C0462E">
        <w:rPr>
          <w:rFonts w:ascii="Times New Roman" w:eastAsia="Times New Roman" w:hAnsi="Times New Roman" w:cs="Times New Roman"/>
          <w:sz w:val="28"/>
          <w:szCs w:val="28"/>
          <w:lang w:val="uk-UA" w:eastAsia="ru-RU"/>
        </w:rPr>
        <w:t>» (</w:t>
      </w:r>
      <w:r w:rsidRPr="00C0462E">
        <w:rPr>
          <w:rFonts w:ascii="Times New Roman" w:eastAsia="Times New Roman" w:hAnsi="Times New Roman" w:cs="Times New Roman"/>
          <w:sz w:val="28"/>
          <w:szCs w:val="28"/>
          <w:lang w:eastAsia="ru-RU"/>
        </w:rPr>
        <w:t xml:space="preserve">ПП Труш Т.Ю. </w:t>
      </w:r>
      <w:r w:rsidRPr="00C0462E">
        <w:rPr>
          <w:rFonts w:ascii="Times New Roman" w:eastAsia="Times New Roman" w:hAnsi="Times New Roman" w:cs="Times New Roman"/>
          <w:sz w:val="28"/>
          <w:szCs w:val="28"/>
          <w:lang w:val="uk-UA" w:eastAsia="ru-RU"/>
        </w:rPr>
        <w:t>м</w:t>
      </w:r>
      <w:proofErr w:type="gramStart"/>
      <w:r w:rsidRPr="00C0462E">
        <w:rPr>
          <w:rFonts w:ascii="Times New Roman" w:eastAsia="Times New Roman" w:hAnsi="Times New Roman" w:cs="Times New Roman"/>
          <w:sz w:val="28"/>
          <w:szCs w:val="28"/>
          <w:lang w:eastAsia="ru-RU"/>
        </w:rPr>
        <w:t>.Д</w:t>
      </w:r>
      <w:proofErr w:type="gramEnd"/>
      <w:r w:rsidRPr="00C0462E">
        <w:rPr>
          <w:rFonts w:ascii="Times New Roman" w:eastAsia="Times New Roman" w:hAnsi="Times New Roman" w:cs="Times New Roman"/>
          <w:sz w:val="28"/>
          <w:szCs w:val="28"/>
          <w:lang w:eastAsia="ru-RU"/>
        </w:rPr>
        <w:t>н</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пр</w:t>
      </w:r>
      <w:r w:rsidRPr="00C0462E">
        <w:rPr>
          <w:rFonts w:ascii="Times New Roman" w:eastAsia="Times New Roman" w:hAnsi="Times New Roman" w:cs="Times New Roman"/>
          <w:sz w:val="28"/>
          <w:szCs w:val="28"/>
          <w:lang w:val="uk-UA" w:eastAsia="ru-RU"/>
        </w:rPr>
        <w:t>о);</w:t>
      </w:r>
    </w:p>
    <w:p w:rsidR="0066750F" w:rsidRPr="00C0462E" w:rsidRDefault="0066750F" w:rsidP="0013540E">
      <w:pPr>
        <w:pStyle w:val="a4"/>
        <w:numPr>
          <w:ilvl w:val="0"/>
          <w:numId w:val="18"/>
        </w:numPr>
        <w:spacing w:line="360" w:lineRule="auto"/>
        <w:ind w:left="0" w:firstLine="0"/>
        <w:jc w:val="both"/>
        <w:rPr>
          <w:rFonts w:ascii="Times New Roman" w:eastAsia="Times New Roman" w:hAnsi="Times New Roman" w:cs="Times New Roman"/>
          <w:sz w:val="28"/>
          <w:szCs w:val="28"/>
          <w:lang w:eastAsia="ru-RU"/>
        </w:rPr>
      </w:pPr>
      <w:r w:rsidRPr="00C0462E">
        <w:rPr>
          <w:rFonts w:ascii="Times New Roman" w:eastAsia="Times New Roman" w:hAnsi="Times New Roman" w:cs="Times New Roman"/>
          <w:bCs/>
          <w:sz w:val="28"/>
          <w:szCs w:val="28"/>
          <w:lang w:eastAsia="ru-RU"/>
        </w:rPr>
        <w:lastRenderedPageBreak/>
        <w:t>Запор</w:t>
      </w:r>
      <w:r w:rsidRPr="00C0462E">
        <w:rPr>
          <w:rFonts w:ascii="Times New Roman" w:eastAsia="Times New Roman" w:hAnsi="Times New Roman" w:cs="Times New Roman"/>
          <w:bCs/>
          <w:sz w:val="28"/>
          <w:szCs w:val="28"/>
          <w:lang w:val="uk-UA" w:eastAsia="ru-RU"/>
        </w:rPr>
        <w:t>ізь</w:t>
      </w:r>
      <w:r w:rsidRPr="00C0462E">
        <w:rPr>
          <w:rFonts w:ascii="Times New Roman" w:eastAsia="Times New Roman" w:hAnsi="Times New Roman" w:cs="Times New Roman"/>
          <w:bCs/>
          <w:sz w:val="28"/>
          <w:szCs w:val="28"/>
          <w:lang w:eastAsia="ru-RU"/>
        </w:rPr>
        <w:t>кий</w:t>
      </w:r>
      <w:r w:rsidRPr="00C0462E">
        <w:rPr>
          <w:rFonts w:ascii="Times New Roman" w:eastAsia="Times New Roman" w:hAnsi="Times New Roman" w:cs="Times New Roman"/>
          <w:bCs/>
          <w:sz w:val="28"/>
          <w:szCs w:val="28"/>
          <w:lang w:val="uk-UA" w:eastAsia="ru-RU"/>
        </w:rPr>
        <w:t xml:space="preserve"> </w:t>
      </w:r>
      <w:r w:rsidRPr="00C0462E">
        <w:rPr>
          <w:rFonts w:ascii="Times New Roman" w:eastAsia="Times New Roman" w:hAnsi="Times New Roman" w:cs="Times New Roman"/>
          <w:bCs/>
          <w:sz w:val="28"/>
          <w:szCs w:val="28"/>
          <w:lang w:eastAsia="ru-RU"/>
        </w:rPr>
        <w:t>Молочный особ</w:t>
      </w:r>
      <w:r w:rsidRPr="00C0462E">
        <w:rPr>
          <w:rFonts w:ascii="Times New Roman" w:eastAsia="Times New Roman" w:hAnsi="Times New Roman" w:cs="Times New Roman"/>
          <w:bCs/>
          <w:sz w:val="28"/>
          <w:szCs w:val="28"/>
          <w:lang w:val="uk-UA" w:eastAsia="ru-RU"/>
        </w:rPr>
        <w:t xml:space="preserve">лий - </w:t>
      </w:r>
      <w:r w:rsidRPr="00C0462E">
        <w:rPr>
          <w:rFonts w:ascii="Times New Roman" w:eastAsia="Times New Roman" w:hAnsi="Times New Roman" w:cs="Times New Roman"/>
          <w:sz w:val="28"/>
          <w:szCs w:val="28"/>
          <w:lang w:eastAsia="ru-RU"/>
        </w:rPr>
        <w:t xml:space="preserve">маргарин </w:t>
      </w:r>
      <w:r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Молочный особ</w:t>
      </w:r>
      <w:r w:rsidRPr="00C0462E">
        <w:rPr>
          <w:rFonts w:ascii="Times New Roman" w:eastAsia="Times New Roman" w:hAnsi="Times New Roman" w:cs="Times New Roman"/>
          <w:sz w:val="28"/>
          <w:szCs w:val="28"/>
          <w:lang w:val="uk-UA" w:eastAsia="ru-RU"/>
        </w:rPr>
        <w:t>ливий» (</w:t>
      </w:r>
      <w:r w:rsidR="004246E8" w:rsidRPr="00C0462E">
        <w:rPr>
          <w:rFonts w:ascii="Times New Roman" w:eastAsia="Times New Roman" w:hAnsi="Times New Roman" w:cs="Times New Roman"/>
          <w:sz w:val="28"/>
          <w:szCs w:val="28"/>
          <w:lang w:eastAsia="ru-RU"/>
        </w:rPr>
        <w:t xml:space="preserve">ЗАО </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Запор</w:t>
      </w:r>
      <w:r w:rsidRPr="00C0462E">
        <w:rPr>
          <w:rFonts w:ascii="Times New Roman" w:eastAsia="Times New Roman" w:hAnsi="Times New Roman" w:cs="Times New Roman"/>
          <w:sz w:val="28"/>
          <w:szCs w:val="28"/>
          <w:lang w:val="uk-UA" w:eastAsia="ru-RU"/>
        </w:rPr>
        <w:t>ізький</w:t>
      </w:r>
      <w:r w:rsidRPr="00C0462E">
        <w:rPr>
          <w:rFonts w:ascii="Times New Roman" w:eastAsia="Times New Roman" w:hAnsi="Times New Roman" w:cs="Times New Roman"/>
          <w:sz w:val="28"/>
          <w:szCs w:val="28"/>
          <w:lang w:eastAsia="ru-RU"/>
        </w:rPr>
        <w:t xml:space="preserve"> масложир</w:t>
      </w:r>
      <w:r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комб</w:t>
      </w:r>
      <w:r w:rsidRPr="00C0462E">
        <w:rPr>
          <w:rFonts w:ascii="Times New Roman" w:eastAsia="Times New Roman" w:hAnsi="Times New Roman" w:cs="Times New Roman"/>
          <w:sz w:val="28"/>
          <w:szCs w:val="28"/>
          <w:lang w:val="uk-UA" w:eastAsia="ru-RU"/>
        </w:rPr>
        <w:t>і</w:t>
      </w:r>
      <w:r w:rsidR="004246E8" w:rsidRPr="00C0462E">
        <w:rPr>
          <w:rFonts w:ascii="Times New Roman" w:eastAsia="Times New Roman" w:hAnsi="Times New Roman" w:cs="Times New Roman"/>
          <w:sz w:val="28"/>
          <w:szCs w:val="28"/>
          <w:lang w:eastAsia="ru-RU"/>
        </w:rPr>
        <w:t>нат</w:t>
      </w:r>
      <w:r w:rsidR="004246E8"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 xml:space="preserve"> </w:t>
      </w:r>
      <w:r w:rsidRPr="00C0462E">
        <w:rPr>
          <w:rFonts w:ascii="Times New Roman" w:eastAsia="Times New Roman" w:hAnsi="Times New Roman" w:cs="Times New Roman"/>
          <w:sz w:val="28"/>
          <w:szCs w:val="28"/>
          <w:lang w:val="uk-UA" w:eastAsia="ru-RU"/>
        </w:rPr>
        <w:t>м</w:t>
      </w:r>
      <w:proofErr w:type="gramStart"/>
      <w:r w:rsidRPr="00C0462E">
        <w:rPr>
          <w:rFonts w:ascii="Times New Roman" w:eastAsia="Times New Roman" w:hAnsi="Times New Roman" w:cs="Times New Roman"/>
          <w:sz w:val="28"/>
          <w:szCs w:val="28"/>
          <w:lang w:eastAsia="ru-RU"/>
        </w:rPr>
        <w:t>.З</w:t>
      </w:r>
      <w:proofErr w:type="gramEnd"/>
      <w:r w:rsidRPr="00C0462E">
        <w:rPr>
          <w:rFonts w:ascii="Times New Roman" w:eastAsia="Times New Roman" w:hAnsi="Times New Roman" w:cs="Times New Roman"/>
          <w:sz w:val="28"/>
          <w:szCs w:val="28"/>
          <w:lang w:eastAsia="ru-RU"/>
        </w:rPr>
        <w:t>апор</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ж</w:t>
      </w:r>
      <w:r w:rsidRPr="00C0462E">
        <w:rPr>
          <w:rFonts w:ascii="Times New Roman" w:eastAsia="Times New Roman" w:hAnsi="Times New Roman" w:cs="Times New Roman"/>
          <w:sz w:val="28"/>
          <w:szCs w:val="28"/>
          <w:lang w:val="uk-UA" w:eastAsia="ru-RU"/>
        </w:rPr>
        <w:t>жя).</w:t>
      </w:r>
    </w:p>
    <w:p w:rsidR="00E440C5" w:rsidRPr="00C0462E" w:rsidRDefault="00E440C5" w:rsidP="00E440C5">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Біохімічні властивості маргаринів від різних виробників наведені в таблиці 3.3. Аналізуючи  біохімічні властивості маргаринів, можна помітити наступні особливості. В усіх досліджуваних групах маргаринів була підвищена доля </w:t>
      </w:r>
      <w:r w:rsidRPr="00C0462E">
        <w:rPr>
          <w:rFonts w:ascii="Times New Roman" w:eastAsia="Times New Roman" w:hAnsi="Times New Roman" w:cs="Times New Roman"/>
          <w:sz w:val="28"/>
          <w:szCs w:val="28"/>
          <w:lang w:val="uk-UA" w:eastAsia="ru-RU"/>
        </w:rPr>
        <w:t xml:space="preserve">трансізомерів олеїнової кислоти (не більше 8). Але в групах </w:t>
      </w:r>
      <w:r w:rsidRPr="00C0462E">
        <w:rPr>
          <w:rFonts w:ascii="Times New Roman" w:hAnsi="Times New Roman" w:cs="Times New Roman"/>
          <w:sz w:val="28"/>
          <w:szCs w:val="28"/>
          <w:lang w:val="uk-UA"/>
        </w:rPr>
        <w:t>2, 3 та 4 ці відмінності були достовірні. Трансжири (тобто змінені жири) містять трансізомери жирних кислот, які включаються в обмінні процеси і можуть привести до підвищення вмісту «поганого» холестерину в крові, тим самим провокуючи захворювання серцево-судинної системи. Трансізомери утворюються в рослинних жирах при їх гідрогенізації - перетворенні з рідкого стану в твердий. На їх основі робляться маргарин, спред, кондитерські та кулінарні жири. Трансжири утворюються і при смаженні у фритюрі. Вони присутні в дуже багатьох харчових продуктах промислового виробництва. Найбільша їх кількість міститься в чіпсах, картоплі фрі, вафлях, печиві з високим вмістом жиру, а також всіляких тортах і тістечках. «Грішать» змістом трансжирів шоколад і цукерки у шоколадній глазурі, якщо в їх склад входить не натуральне какао-масло, а його замінники. Є вони і в майонези, кетчупах, продукції фаст-фуд. Трансжири можуть виявитися і в вершковому маслі, якщо недобросовісний виробник використовував для його виготовлення рослинний жир. Британські вчені вимагають взагалі заборонити використання трансжирів у виробництві харчових продуктів, оскільки вони шкодять здоров</w:t>
      </w:r>
      <w:r w:rsidR="00754044" w:rsidRPr="00C0462E">
        <w:rPr>
          <w:rFonts w:ascii="Times New Roman" w:eastAsia="Times New Roman" w:hAnsi="Times New Roman" w:cs="Times New Roman"/>
          <w:bCs/>
          <w:sz w:val="28"/>
          <w:szCs w:val="28"/>
          <w:lang w:val="uk-UA" w:eastAsia="uk-UA"/>
        </w:rPr>
        <w:t>’</w:t>
      </w:r>
      <w:r w:rsidRPr="00C0462E">
        <w:rPr>
          <w:rFonts w:ascii="Times New Roman" w:hAnsi="Times New Roman" w:cs="Times New Roman"/>
          <w:sz w:val="28"/>
          <w:szCs w:val="28"/>
          <w:lang w:val="uk-UA"/>
        </w:rPr>
        <w:t xml:space="preserve">ю людей, провокуючи виникнення атеросклерозу, інсультів та ішемічної хвороби серця - найпоширеніших причин смертності. Вперше про негативний вплив трансжирів на здоров'я людини заговорили ще в 1980-і роки, коли були проведені ретельні дослідження харчової та дієтичної цінності маргарину. Найбільш сильне враження результати досліджень справили на владу Данії, де в 2003 році був прийнятий закон, згідно з яким вміст трансжирів у продуктах не повинен перевищувати двох відсотків. В інших європейських країнах їх кількість обмежена </w:t>
      </w:r>
      <w:r w:rsidR="004A232C" w:rsidRPr="00C0462E">
        <w:rPr>
          <w:rFonts w:ascii="Times New Roman" w:hAnsi="Times New Roman" w:cs="Times New Roman"/>
          <w:sz w:val="28"/>
          <w:szCs w:val="28"/>
          <w:lang w:val="uk-UA"/>
        </w:rPr>
        <w:t>п’ятьма</w:t>
      </w:r>
      <w:r w:rsidRPr="00C0462E">
        <w:rPr>
          <w:rFonts w:ascii="Times New Roman" w:hAnsi="Times New Roman" w:cs="Times New Roman"/>
          <w:sz w:val="28"/>
          <w:szCs w:val="28"/>
          <w:lang w:val="uk-UA"/>
        </w:rPr>
        <w:t xml:space="preserve"> відсотками. У США введено заборону на використання </w:t>
      </w:r>
      <w:r w:rsidRPr="00C0462E">
        <w:rPr>
          <w:rFonts w:ascii="Times New Roman" w:hAnsi="Times New Roman" w:cs="Times New Roman"/>
          <w:sz w:val="28"/>
          <w:szCs w:val="28"/>
          <w:lang w:val="uk-UA"/>
        </w:rPr>
        <w:lastRenderedPageBreak/>
        <w:t>трансжирів у ресторанній кухні і обов</w:t>
      </w:r>
      <w:r w:rsidR="005A3BC4" w:rsidRPr="00C0462E">
        <w:rPr>
          <w:rFonts w:ascii="Times New Roman" w:eastAsia="Times New Roman" w:hAnsi="Times New Roman" w:cs="Times New Roman"/>
          <w:bCs/>
          <w:sz w:val="28"/>
          <w:szCs w:val="28"/>
          <w:lang w:val="uk-UA" w:eastAsia="uk-UA"/>
        </w:rPr>
        <w:t>’</w:t>
      </w:r>
      <w:r w:rsidRPr="00C0462E">
        <w:rPr>
          <w:rFonts w:ascii="Times New Roman" w:hAnsi="Times New Roman" w:cs="Times New Roman"/>
          <w:sz w:val="28"/>
          <w:szCs w:val="28"/>
          <w:lang w:val="uk-UA"/>
        </w:rPr>
        <w:t xml:space="preserve">язкове маркування щодо їх утримання в харчових продуктах. В Україні загальних норм за змістом трансжирів у харчовій продукції немає, проте їх намагаються впроваджувати щодо окремих продуктів. Так, в ДСТУ 4445: 2005 «Спреди та суміші </w:t>
      </w:r>
      <w:r w:rsidR="004700E6" w:rsidRPr="00C0462E">
        <w:rPr>
          <w:rFonts w:ascii="Times New Roman" w:hAnsi="Times New Roman" w:cs="Times New Roman"/>
          <w:sz w:val="28"/>
          <w:szCs w:val="28"/>
          <w:lang w:val="uk-UA"/>
        </w:rPr>
        <w:t>жирові. Загальні технічні умови</w:t>
      </w:r>
      <w:r w:rsidRPr="00C0462E">
        <w:rPr>
          <w:rFonts w:ascii="Times New Roman" w:hAnsi="Times New Roman" w:cs="Times New Roman"/>
          <w:sz w:val="28"/>
          <w:szCs w:val="28"/>
          <w:lang w:val="uk-UA"/>
        </w:rPr>
        <w:t>»</w:t>
      </w:r>
      <w:r w:rsidR="004700E6"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lang w:val="uk-UA"/>
        </w:rPr>
        <w:t>передбачена норма вмісту транс-ізомерів олеїнової кислоти в спредах і жирових сумішах, згідно з якою їх кількість не повинна перевищувати восьми відсотків. Правда, це не стосується вершкового масла.</w:t>
      </w:r>
    </w:p>
    <w:p w:rsidR="00E440C5" w:rsidRPr="00C0462E" w:rsidRDefault="00E440C5" w:rsidP="00E440C5">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ab/>
        <w:t>В</w:t>
      </w:r>
      <w:r w:rsidRPr="00C0462E">
        <w:rPr>
          <w:rFonts w:ascii="Times New Roman" w:eastAsia="Times New Roman" w:hAnsi="Times New Roman" w:cs="Times New Roman"/>
          <w:bCs/>
          <w:sz w:val="28"/>
          <w:szCs w:val="28"/>
          <w:lang w:val="uk-UA" w:eastAsia="ru-RU"/>
        </w:rPr>
        <w:t>ідношення поліненасичених жирних кислот к насиченим</w:t>
      </w:r>
      <w:r w:rsidRPr="00C0462E">
        <w:rPr>
          <w:rFonts w:ascii="inherit" w:eastAsia="Times New Roman" w:hAnsi="inherit" w:cs="Times New Roman"/>
          <w:sz w:val="21"/>
          <w:szCs w:val="21"/>
          <w:lang w:eastAsia="ru-RU"/>
        </w:rPr>
        <w:t> </w:t>
      </w:r>
      <w:r w:rsidRPr="00C0462E">
        <w:rPr>
          <w:rFonts w:ascii="Times New Roman" w:hAnsi="Times New Roman" w:cs="Times New Roman"/>
          <w:sz w:val="28"/>
          <w:szCs w:val="28"/>
          <w:lang w:val="uk-UA"/>
        </w:rPr>
        <w:t xml:space="preserve"> було достовірно зниженим в 2, 3 та 4 групах зразків (</w:t>
      </w:r>
      <w:r w:rsidRPr="00C0462E">
        <w:rPr>
          <w:rFonts w:ascii="Times New Roman" w:eastAsia="Times New Roman" w:hAnsi="Times New Roman" w:cs="Times New Roman"/>
          <w:sz w:val="28"/>
          <w:szCs w:val="28"/>
          <w:lang w:val="uk-UA" w:eastAsia="ru-RU"/>
        </w:rPr>
        <w:t>2</w:t>
      </w:r>
      <w:r w:rsidRPr="00C0462E">
        <w:rPr>
          <w:rFonts w:ascii="Times New Roman" w:eastAsia="Times New Roman" w:hAnsi="Times New Roman" w:cs="Times New Roman"/>
          <w:sz w:val="28"/>
          <w:szCs w:val="28"/>
          <w:lang w:eastAsia="ru-RU"/>
        </w:rPr>
        <w:t>,8±</w:t>
      </w:r>
      <w:r w:rsidRPr="00C0462E">
        <w:rPr>
          <w:rFonts w:ascii="Times New Roman" w:eastAsia="Times New Roman" w:hAnsi="Times New Roman" w:cs="Times New Roman"/>
          <w:sz w:val="28"/>
          <w:szCs w:val="28"/>
          <w:lang w:val="uk-UA" w:eastAsia="ru-RU"/>
        </w:rPr>
        <w:t>0,02</w:t>
      </w:r>
      <w:r w:rsidRPr="00C0462E">
        <w:rPr>
          <w:rFonts w:ascii="Times New Roman" w:eastAsia="Times New Roman" w:hAnsi="Times New Roman" w:cs="Times New Roman"/>
          <w:sz w:val="28"/>
          <w:szCs w:val="28"/>
          <w:lang w:eastAsia="ru-RU"/>
        </w:rPr>
        <w:t>:5</w:t>
      </w:r>
      <w:r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eastAsia="ru-RU"/>
        </w:rPr>
        <w:t>2,3±</w:t>
      </w:r>
      <w:r w:rsidRPr="00C0462E">
        <w:rPr>
          <w:rFonts w:ascii="Times New Roman" w:eastAsia="Times New Roman" w:hAnsi="Times New Roman" w:cs="Times New Roman"/>
          <w:sz w:val="28"/>
          <w:szCs w:val="28"/>
          <w:lang w:val="uk-UA" w:eastAsia="ru-RU"/>
        </w:rPr>
        <w:t>0,02</w:t>
      </w:r>
      <w:r w:rsidRPr="00C0462E">
        <w:rPr>
          <w:rFonts w:ascii="Times New Roman" w:eastAsia="Times New Roman" w:hAnsi="Times New Roman" w:cs="Times New Roman"/>
          <w:sz w:val="28"/>
          <w:szCs w:val="28"/>
          <w:lang w:eastAsia="ru-RU"/>
        </w:rPr>
        <w:t>:5</w:t>
      </w:r>
      <w:r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eastAsia="ru-RU"/>
        </w:rPr>
        <w:t>1,7±</w:t>
      </w:r>
      <w:r w:rsidRPr="00C0462E">
        <w:rPr>
          <w:rFonts w:ascii="Times New Roman" w:eastAsia="Times New Roman" w:hAnsi="Times New Roman" w:cs="Times New Roman"/>
          <w:sz w:val="28"/>
          <w:szCs w:val="28"/>
          <w:lang w:val="uk-UA" w:eastAsia="ru-RU"/>
        </w:rPr>
        <w:t>0,02</w:t>
      </w:r>
      <w:r w:rsidRPr="00C0462E">
        <w:rPr>
          <w:rFonts w:ascii="Times New Roman" w:eastAsia="Times New Roman" w:hAnsi="Times New Roman" w:cs="Times New Roman"/>
          <w:sz w:val="28"/>
          <w:szCs w:val="28"/>
          <w:lang w:eastAsia="ru-RU"/>
        </w:rPr>
        <w:t>:5</w:t>
      </w:r>
      <w:r w:rsidRPr="00C0462E">
        <w:rPr>
          <w:rFonts w:ascii="Times New Roman" w:eastAsia="Times New Roman" w:hAnsi="Times New Roman" w:cs="Times New Roman"/>
          <w:sz w:val="28"/>
          <w:szCs w:val="28"/>
          <w:lang w:val="uk-UA" w:eastAsia="ru-RU"/>
        </w:rPr>
        <w:t xml:space="preserve"> відповідно при нормі не менше  </w:t>
      </w:r>
      <w:r w:rsidRPr="00C0462E">
        <w:rPr>
          <w:rFonts w:ascii="Times New Roman" w:eastAsia="Times New Roman" w:hAnsi="Times New Roman" w:cs="Times New Roman"/>
          <w:sz w:val="28"/>
          <w:szCs w:val="28"/>
          <w:lang w:eastAsia="ru-RU"/>
        </w:rPr>
        <w:t>4:5</w:t>
      </w:r>
      <w:r w:rsidRPr="00C0462E">
        <w:rPr>
          <w:rFonts w:ascii="Times New Roman" w:eastAsia="Times New Roman" w:hAnsi="Times New Roman" w:cs="Times New Roman"/>
          <w:sz w:val="28"/>
          <w:szCs w:val="28"/>
          <w:lang w:val="uk-UA" w:eastAsia="ru-RU"/>
        </w:rPr>
        <w:t>)</w:t>
      </w:r>
      <w:r w:rsidRPr="00C0462E">
        <w:rPr>
          <w:rFonts w:ascii="Times New Roman" w:hAnsi="Times New Roman" w:cs="Times New Roman"/>
          <w:sz w:val="28"/>
          <w:szCs w:val="28"/>
          <w:lang w:val="uk-UA"/>
        </w:rPr>
        <w:t>. В цих зразках могла бути порушена технологія виготовлення продукції в бік погіршення якості продукції частковою заміною якісних молочних і рослинних жирів жирами більш дешевими і з низькою якістю. В 4 групі це відношення було більше, ніж в два рази менше норми).</w:t>
      </w:r>
    </w:p>
    <w:p w:rsidR="00E440C5" w:rsidRPr="00C0462E" w:rsidRDefault="00E440C5" w:rsidP="00E440C5">
      <w:pPr>
        <w:spacing w:after="0"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ab/>
        <w:t>Поліненасичені жирні кислоти утворюють два класи: Омега-3 (представник - альфа-ліноленова кислота) і Омега-6 (представник - лінолева кислота). Комплекс поліненасичених жирних кислот Омега-3 і Омега-6 є джерелом вітаміну F. У маргаринах 3 та 4 групах зразків частка лінолевої і ліноленової кислот достовірно нижче норми (не менше 15,0%). Таким чином, в цих зразках продукції відбулася заміна корисних для організму поліненасичених жирних кислот (Омега-3 і Омега-6) на насичені жири, які вважаються головним джерелом всіх проблем в організмі людини.</w:t>
      </w:r>
    </w:p>
    <w:p w:rsidR="00E440C5" w:rsidRPr="00C0462E" w:rsidRDefault="00E440C5" w:rsidP="00E440C5">
      <w:pPr>
        <w:rPr>
          <w:lang w:val="uk-UA"/>
        </w:rPr>
      </w:pPr>
    </w:p>
    <w:p w:rsidR="00E440C5" w:rsidRPr="00C0462E" w:rsidRDefault="00E440C5" w:rsidP="00E440C5">
      <w:pPr>
        <w:rPr>
          <w:lang w:val="uk-UA"/>
        </w:rPr>
      </w:pPr>
    </w:p>
    <w:p w:rsidR="00E440C5" w:rsidRPr="00C0462E" w:rsidRDefault="00E440C5" w:rsidP="00E440C5">
      <w:pPr>
        <w:shd w:val="clear" w:color="auto" w:fill="FFFFFF"/>
        <w:spacing w:after="0" w:line="360" w:lineRule="auto"/>
        <w:ind w:firstLine="708"/>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3.1</w:t>
      </w:r>
      <w:r w:rsidR="0001467D" w:rsidRPr="00C0462E">
        <w:rPr>
          <w:rFonts w:ascii="Times New Roman" w:eastAsia="Times New Roman" w:hAnsi="Times New Roman" w:cs="Times New Roman"/>
          <w:sz w:val="28"/>
          <w:szCs w:val="28"/>
          <w:lang w:val="uk-UA" w:eastAsia="uk-UA"/>
        </w:rPr>
        <w:t xml:space="preserve">  </w:t>
      </w:r>
      <w:r w:rsidRPr="00C0462E">
        <w:rPr>
          <w:rFonts w:ascii="Times New Roman" w:eastAsia="Times New Roman" w:hAnsi="Times New Roman" w:cs="Times New Roman"/>
          <w:sz w:val="28"/>
          <w:szCs w:val="28"/>
          <w:lang w:val="uk-UA" w:eastAsia="uk-UA"/>
        </w:rPr>
        <w:t xml:space="preserve"> Вимоги до якості та експертиза маргарину</w:t>
      </w:r>
    </w:p>
    <w:p w:rsidR="00E440C5" w:rsidRPr="00C0462E" w:rsidRDefault="00E440C5" w:rsidP="00E440C5">
      <w:pPr>
        <w:shd w:val="clear" w:color="auto" w:fill="FFFFFF"/>
        <w:spacing w:after="0" w:line="360" w:lineRule="auto"/>
        <w:jc w:val="center"/>
        <w:rPr>
          <w:rFonts w:ascii="Times New Roman" w:eastAsia="Times New Roman" w:hAnsi="Times New Roman" w:cs="Times New Roman"/>
          <w:sz w:val="28"/>
          <w:szCs w:val="28"/>
          <w:lang w:val="uk-UA" w:eastAsia="uk-UA"/>
        </w:rPr>
      </w:pPr>
    </w:p>
    <w:p w:rsidR="00E440C5" w:rsidRPr="00C0462E" w:rsidRDefault="00E440C5" w:rsidP="00E440C5">
      <w:pPr>
        <w:shd w:val="clear" w:color="auto" w:fill="FFFFFF"/>
        <w:spacing w:after="0" w:line="360" w:lineRule="auto"/>
        <w:jc w:val="both"/>
        <w:rPr>
          <w:rFonts w:ascii="Times New Roman" w:eastAsia="Times New Roman" w:hAnsi="Times New Roman" w:cs="Times New Roman"/>
          <w:sz w:val="28"/>
          <w:szCs w:val="28"/>
          <w:lang w:val="uk-UA" w:eastAsia="uk-UA"/>
        </w:rPr>
      </w:pPr>
    </w:p>
    <w:p w:rsidR="00E440C5" w:rsidRPr="00C0462E" w:rsidRDefault="002124EA" w:rsidP="002124EA">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 xml:space="preserve">    </w:t>
      </w:r>
      <w:r w:rsidR="00ED4FF3" w:rsidRPr="00C0462E">
        <w:rPr>
          <w:rFonts w:ascii="Times New Roman" w:eastAsia="Times New Roman" w:hAnsi="Times New Roman" w:cs="Times New Roman"/>
          <w:sz w:val="28"/>
          <w:szCs w:val="28"/>
          <w:lang w:eastAsia="uk-UA"/>
        </w:rPr>
        <w:t xml:space="preserve">  </w:t>
      </w:r>
      <w:r w:rsidR="00E440C5" w:rsidRPr="00C0462E">
        <w:rPr>
          <w:rFonts w:ascii="Times New Roman" w:eastAsia="Times New Roman" w:hAnsi="Times New Roman" w:cs="Times New Roman"/>
          <w:sz w:val="28"/>
          <w:szCs w:val="28"/>
          <w:lang w:val="uk-UA" w:eastAsia="uk-UA"/>
        </w:rPr>
        <w:t>Згідно з чинною нормативною документацією нормуються наступні показники якості:</w:t>
      </w:r>
      <w:r w:rsidRPr="00C0462E">
        <w:rPr>
          <w:rFonts w:ascii="Times New Roman" w:eastAsia="Times New Roman" w:hAnsi="Times New Roman" w:cs="Times New Roman"/>
          <w:sz w:val="28"/>
          <w:szCs w:val="28"/>
          <w:lang w:val="uk-UA" w:eastAsia="uk-UA"/>
        </w:rPr>
        <w:t xml:space="preserve">  </w:t>
      </w:r>
    </w:p>
    <w:p w:rsidR="00E440C5" w:rsidRPr="00C0462E" w:rsidRDefault="009E11B4" w:rsidP="002124EA">
      <w:pPr>
        <w:shd w:val="clear" w:color="auto" w:fill="FFFFFF"/>
        <w:tabs>
          <w:tab w:val="left" w:pos="709"/>
        </w:tabs>
        <w:spacing w:after="0" w:line="360" w:lineRule="auto"/>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w:t>
      </w:r>
      <w:r w:rsidR="00E440C5" w:rsidRPr="00C0462E">
        <w:rPr>
          <w:rFonts w:ascii="Times New Roman" w:eastAsia="Times New Roman" w:hAnsi="Times New Roman" w:cs="Times New Roman"/>
          <w:sz w:val="28"/>
          <w:szCs w:val="28"/>
          <w:lang w:val="uk-UA" w:eastAsia="uk-UA"/>
        </w:rPr>
        <w:t xml:space="preserve"> органолептичні</w:t>
      </w:r>
      <w:r w:rsidRPr="00C0462E">
        <w:rPr>
          <w:rFonts w:ascii="Times New Roman" w:eastAsia="Times New Roman" w:hAnsi="Times New Roman" w:cs="Times New Roman"/>
          <w:sz w:val="28"/>
          <w:szCs w:val="28"/>
          <w:lang w:val="uk-UA" w:eastAsia="uk-UA"/>
        </w:rPr>
        <w:t>;</w:t>
      </w:r>
    </w:p>
    <w:p w:rsidR="00E440C5" w:rsidRPr="00C0462E" w:rsidRDefault="009E11B4" w:rsidP="002124EA">
      <w:pPr>
        <w:shd w:val="clear" w:color="auto" w:fill="FFFFFF"/>
        <w:tabs>
          <w:tab w:val="left" w:pos="709"/>
        </w:tabs>
        <w:spacing w:after="0" w:line="360" w:lineRule="auto"/>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lastRenderedPageBreak/>
        <w:t>-</w:t>
      </w:r>
      <w:r w:rsidR="00E440C5" w:rsidRPr="00C0462E">
        <w:rPr>
          <w:rFonts w:ascii="Times New Roman" w:eastAsia="Times New Roman" w:hAnsi="Times New Roman" w:cs="Times New Roman"/>
          <w:sz w:val="28"/>
          <w:szCs w:val="28"/>
          <w:lang w:val="uk-UA" w:eastAsia="uk-UA"/>
        </w:rPr>
        <w:t xml:space="preserve"> фізико-хімічні</w:t>
      </w:r>
      <w:r w:rsidRPr="00C0462E">
        <w:rPr>
          <w:rFonts w:ascii="Times New Roman" w:eastAsia="Times New Roman" w:hAnsi="Times New Roman" w:cs="Times New Roman"/>
          <w:sz w:val="28"/>
          <w:szCs w:val="28"/>
          <w:lang w:val="uk-UA" w:eastAsia="uk-UA"/>
        </w:rPr>
        <w:t>;</w:t>
      </w:r>
    </w:p>
    <w:p w:rsidR="00E440C5" w:rsidRPr="00C0462E" w:rsidRDefault="009E11B4" w:rsidP="002124EA">
      <w:pPr>
        <w:shd w:val="clear" w:color="auto" w:fill="FFFFFF"/>
        <w:tabs>
          <w:tab w:val="left" w:pos="709"/>
        </w:tabs>
        <w:spacing w:after="0" w:line="360" w:lineRule="auto"/>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w:t>
      </w:r>
      <w:r w:rsidR="00E440C5" w:rsidRPr="00C0462E">
        <w:rPr>
          <w:rFonts w:ascii="Times New Roman" w:eastAsia="Times New Roman" w:hAnsi="Times New Roman" w:cs="Times New Roman"/>
          <w:sz w:val="28"/>
          <w:szCs w:val="28"/>
          <w:lang w:val="uk-UA" w:eastAsia="uk-UA"/>
        </w:rPr>
        <w:t xml:space="preserve"> мікробіологічні</w:t>
      </w:r>
      <w:r w:rsidRPr="00C0462E">
        <w:rPr>
          <w:rFonts w:ascii="Times New Roman" w:eastAsia="Times New Roman" w:hAnsi="Times New Roman" w:cs="Times New Roman"/>
          <w:sz w:val="28"/>
          <w:szCs w:val="28"/>
          <w:lang w:val="uk-UA" w:eastAsia="uk-UA"/>
        </w:rPr>
        <w:t>;</w:t>
      </w:r>
    </w:p>
    <w:p w:rsidR="00E440C5" w:rsidRPr="00C0462E" w:rsidRDefault="009E11B4" w:rsidP="002124EA">
      <w:pPr>
        <w:shd w:val="clear" w:color="auto" w:fill="FFFFFF"/>
        <w:tabs>
          <w:tab w:val="left" w:pos="709"/>
        </w:tabs>
        <w:spacing w:after="0" w:line="360" w:lineRule="auto"/>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w:t>
      </w:r>
      <w:r w:rsidR="00E440C5" w:rsidRPr="00C0462E">
        <w:rPr>
          <w:rFonts w:ascii="Times New Roman" w:eastAsia="Times New Roman" w:hAnsi="Times New Roman" w:cs="Times New Roman"/>
          <w:sz w:val="28"/>
          <w:szCs w:val="28"/>
          <w:lang w:val="uk-UA" w:eastAsia="uk-UA"/>
        </w:rPr>
        <w:t xml:space="preserve"> показники безпеки.</w:t>
      </w:r>
    </w:p>
    <w:p w:rsidR="00E440C5" w:rsidRPr="00C0462E" w:rsidRDefault="00E440C5" w:rsidP="002124EA">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Органолептичними показниками якості маргарину є:</w:t>
      </w:r>
    </w:p>
    <w:p w:rsidR="00E440C5" w:rsidRPr="00C0462E" w:rsidRDefault="00E440C5" w:rsidP="002124EA">
      <w:pPr>
        <w:shd w:val="clear" w:color="auto" w:fill="FFFFFF"/>
        <w:tabs>
          <w:tab w:val="left" w:pos="709"/>
        </w:tabs>
        <w:spacing w:after="0" w:line="360" w:lineRule="auto"/>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w:t>
      </w:r>
      <w:r w:rsidRPr="00C0462E">
        <w:t xml:space="preserve"> </w:t>
      </w:r>
      <w:r w:rsidRPr="00C0462E">
        <w:rPr>
          <w:rFonts w:ascii="Times New Roman" w:eastAsia="Times New Roman" w:hAnsi="Times New Roman" w:cs="Times New Roman"/>
          <w:sz w:val="28"/>
          <w:szCs w:val="28"/>
          <w:lang w:val="uk-UA" w:eastAsia="uk-UA"/>
        </w:rPr>
        <w:t>смак</w:t>
      </w:r>
      <w:r w:rsidR="009E11B4" w:rsidRPr="00C0462E">
        <w:rPr>
          <w:rFonts w:ascii="Times New Roman" w:eastAsia="Times New Roman" w:hAnsi="Times New Roman" w:cs="Times New Roman"/>
          <w:sz w:val="28"/>
          <w:szCs w:val="28"/>
          <w:lang w:val="uk-UA" w:eastAsia="uk-UA"/>
        </w:rPr>
        <w:t>;</w:t>
      </w:r>
    </w:p>
    <w:p w:rsidR="00E440C5" w:rsidRPr="00C0462E" w:rsidRDefault="00E440C5" w:rsidP="002124EA">
      <w:pPr>
        <w:shd w:val="clear" w:color="auto" w:fill="FFFFFF"/>
        <w:tabs>
          <w:tab w:val="left" w:pos="709"/>
        </w:tabs>
        <w:spacing w:after="0" w:line="360" w:lineRule="auto"/>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 запах</w:t>
      </w:r>
      <w:r w:rsidR="009E11B4" w:rsidRPr="00C0462E">
        <w:rPr>
          <w:rFonts w:ascii="Times New Roman" w:eastAsia="Times New Roman" w:hAnsi="Times New Roman" w:cs="Times New Roman"/>
          <w:sz w:val="28"/>
          <w:szCs w:val="28"/>
          <w:lang w:val="uk-UA" w:eastAsia="uk-UA"/>
        </w:rPr>
        <w:t>;</w:t>
      </w:r>
    </w:p>
    <w:p w:rsidR="00E440C5" w:rsidRPr="00C0462E" w:rsidRDefault="00E440C5" w:rsidP="002124EA">
      <w:pPr>
        <w:shd w:val="clear" w:color="auto" w:fill="FFFFFF"/>
        <w:tabs>
          <w:tab w:val="left" w:pos="709"/>
        </w:tabs>
        <w:spacing w:after="0" w:line="360" w:lineRule="auto"/>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 консистенція</w:t>
      </w:r>
      <w:r w:rsidR="009E11B4" w:rsidRPr="00C0462E">
        <w:rPr>
          <w:rFonts w:ascii="Times New Roman" w:eastAsia="Times New Roman" w:hAnsi="Times New Roman" w:cs="Times New Roman"/>
          <w:sz w:val="28"/>
          <w:szCs w:val="28"/>
          <w:lang w:val="uk-UA" w:eastAsia="uk-UA"/>
        </w:rPr>
        <w:t>;</w:t>
      </w:r>
    </w:p>
    <w:p w:rsidR="00E440C5" w:rsidRPr="00C0462E" w:rsidRDefault="00E440C5" w:rsidP="002124EA">
      <w:pPr>
        <w:shd w:val="clear" w:color="auto" w:fill="FFFFFF"/>
        <w:tabs>
          <w:tab w:val="left" w:pos="709"/>
        </w:tabs>
        <w:spacing w:after="0" w:line="360" w:lineRule="auto"/>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 колір</w:t>
      </w:r>
      <w:r w:rsidR="009E11B4" w:rsidRPr="00C0462E">
        <w:rPr>
          <w:rFonts w:ascii="Times New Roman" w:eastAsia="Times New Roman" w:hAnsi="Times New Roman" w:cs="Times New Roman"/>
          <w:sz w:val="28"/>
          <w:szCs w:val="28"/>
          <w:lang w:val="uk-UA" w:eastAsia="uk-UA"/>
        </w:rPr>
        <w:t>.</w:t>
      </w:r>
    </w:p>
    <w:p w:rsidR="00E440C5" w:rsidRPr="00C0462E" w:rsidRDefault="00E440C5" w:rsidP="002124EA">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Смак і запах маргарину повинні бути чистими, властивими даному виду маргарину, без сторонніх присмаків і запахів.</w:t>
      </w:r>
    </w:p>
    <w:p w:rsidR="00E440C5" w:rsidRPr="00C0462E" w:rsidRDefault="00E440C5" w:rsidP="002124EA">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До дефектів смаку і запаху відносять:</w:t>
      </w:r>
    </w:p>
    <w:p w:rsidR="00E440C5" w:rsidRPr="00C0462E" w:rsidRDefault="00E440C5" w:rsidP="002124EA">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1) слабкий аромат</w:t>
      </w:r>
    </w:p>
    <w:p w:rsidR="00E440C5" w:rsidRPr="00C0462E" w:rsidRDefault="00E440C5" w:rsidP="002124EA">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2) порожній невиразливий смак</w:t>
      </w:r>
    </w:p>
    <w:p w:rsidR="00E440C5" w:rsidRPr="00C0462E" w:rsidRDefault="00E440C5" w:rsidP="002124EA">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3) гіркий смак (з'являється при використанні неякісної солі або молока з гіркотою)</w:t>
      </w:r>
    </w:p>
    <w:p w:rsidR="00E440C5" w:rsidRPr="00C0462E" w:rsidRDefault="00E440C5" w:rsidP="002124EA">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4) надмірно кислий смак (виникає в результаті використання молока підвищеної кислотності.)</w:t>
      </w:r>
    </w:p>
    <w:p w:rsidR="00E440C5" w:rsidRPr="00C0462E" w:rsidRDefault="00E440C5" w:rsidP="002124EA">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5) стеариновий смак (обумовлює високоплавкий саломас, який зберігався тривалий час.)</w:t>
      </w:r>
    </w:p>
    <w:p w:rsidR="00E440C5" w:rsidRPr="00C0462E" w:rsidRDefault="00E440C5" w:rsidP="002124EA">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6) сирний або сирковий смак надає маргарину переквашене молоко.</w:t>
      </w:r>
    </w:p>
    <w:p w:rsidR="00E440C5" w:rsidRPr="00C0462E" w:rsidRDefault="00E440C5" w:rsidP="002124EA">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7) Металевий присмак (наслідок тривалого зберігання продукту в металевій тарі або як результат життєдіяльності бактерій.)</w:t>
      </w:r>
    </w:p>
    <w:p w:rsidR="00E440C5" w:rsidRPr="00C0462E" w:rsidRDefault="00E440C5" w:rsidP="002124EA">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8) Присмак оліфи - при виробництві маргаринів використовували масло, що зберігалося тривалий час при підвищених температурах.</w:t>
      </w:r>
    </w:p>
    <w:p w:rsidR="00E440C5" w:rsidRPr="00C0462E" w:rsidRDefault="00E440C5" w:rsidP="00E440C5">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Консистенцію маргарину визначають при температурі 18</w:t>
      </w:r>
      <w:r w:rsidR="00335D05" w:rsidRPr="00C0462E">
        <w:rPr>
          <w:rFonts w:ascii="Times New Roman" w:eastAsia="Times New Roman" w:hAnsi="Times New Roman" w:cs="Times New Roman"/>
          <w:sz w:val="28"/>
          <w:szCs w:val="28"/>
          <w:lang w:val="uk-UA" w:eastAsia="uk-UA"/>
        </w:rPr>
        <w:t xml:space="preserve"> </w:t>
      </w:r>
      <w:r w:rsidR="00335D05" w:rsidRPr="00C0462E">
        <w:rPr>
          <w:rFonts w:ascii="Times New Roman" w:eastAsia="Times New Roman" w:hAnsi="Times New Roman" w:cs="Times New Roman"/>
          <w:sz w:val="28"/>
          <w:szCs w:val="28"/>
          <w:vertAlign w:val="superscript"/>
          <w:lang w:eastAsia="ru-RU"/>
        </w:rPr>
        <w:t>°</w:t>
      </w:r>
      <w:r w:rsidRPr="00C0462E">
        <w:rPr>
          <w:rFonts w:ascii="Times New Roman" w:eastAsia="Times New Roman" w:hAnsi="Times New Roman" w:cs="Times New Roman"/>
          <w:sz w:val="28"/>
          <w:szCs w:val="28"/>
          <w:lang w:val="uk-UA" w:eastAsia="uk-UA"/>
        </w:rPr>
        <w:t>С. Твердий брусковий маргарин має пластичну, щільну, однорідну консистенцію, блискучу, суху на вигляд поверхню зрізу. У м'якого наливного маргарину - високопластична однорідна, мажущаяся консистенція, блискуча поверхня.</w:t>
      </w:r>
    </w:p>
    <w:p w:rsidR="00E440C5" w:rsidRPr="00C0462E" w:rsidRDefault="00E440C5" w:rsidP="00E440C5">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До дефектів консистенції маргарину відносяться:</w:t>
      </w:r>
    </w:p>
    <w:p w:rsidR="00E440C5" w:rsidRPr="00C0462E" w:rsidRDefault="005F72F2" w:rsidP="002124EA">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w:t>
      </w:r>
      <w:r w:rsidR="00E440C5" w:rsidRPr="00C0462E">
        <w:rPr>
          <w:rFonts w:ascii="Times New Roman" w:eastAsia="Times New Roman" w:hAnsi="Times New Roman" w:cs="Times New Roman"/>
          <w:sz w:val="28"/>
          <w:szCs w:val="28"/>
          <w:lang w:val="uk-UA" w:eastAsia="uk-UA"/>
        </w:rPr>
        <w:t xml:space="preserve"> крупінчатість</w:t>
      </w:r>
      <w:r w:rsidRPr="00C0462E">
        <w:rPr>
          <w:rFonts w:ascii="Times New Roman" w:eastAsia="Times New Roman" w:hAnsi="Times New Roman" w:cs="Times New Roman"/>
          <w:sz w:val="28"/>
          <w:szCs w:val="28"/>
          <w:lang w:val="uk-UA" w:eastAsia="uk-UA"/>
        </w:rPr>
        <w:t>;</w:t>
      </w:r>
    </w:p>
    <w:p w:rsidR="00E440C5" w:rsidRPr="00C0462E" w:rsidRDefault="005F72F2" w:rsidP="002124EA">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lastRenderedPageBreak/>
        <w:t>-</w:t>
      </w:r>
      <w:r w:rsidR="00E440C5" w:rsidRPr="00C0462E">
        <w:rPr>
          <w:rFonts w:ascii="Times New Roman" w:eastAsia="Times New Roman" w:hAnsi="Times New Roman" w:cs="Times New Roman"/>
          <w:sz w:val="28"/>
          <w:szCs w:val="28"/>
          <w:lang w:val="uk-UA" w:eastAsia="uk-UA"/>
        </w:rPr>
        <w:t xml:space="preserve"> мучнистість</w:t>
      </w:r>
      <w:r w:rsidRPr="00C0462E">
        <w:rPr>
          <w:rFonts w:ascii="Times New Roman" w:eastAsia="Times New Roman" w:hAnsi="Times New Roman" w:cs="Times New Roman"/>
          <w:sz w:val="28"/>
          <w:szCs w:val="28"/>
          <w:lang w:val="uk-UA" w:eastAsia="uk-UA"/>
        </w:rPr>
        <w:t>;</w:t>
      </w:r>
    </w:p>
    <w:p w:rsidR="00E440C5" w:rsidRPr="00C0462E" w:rsidRDefault="005F72F2" w:rsidP="002124EA">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w:t>
      </w:r>
      <w:r w:rsidR="009E11B4" w:rsidRPr="00C0462E">
        <w:rPr>
          <w:rFonts w:ascii="Times New Roman" w:eastAsia="Times New Roman" w:hAnsi="Times New Roman" w:cs="Times New Roman"/>
          <w:sz w:val="28"/>
          <w:szCs w:val="28"/>
          <w:lang w:val="uk-UA" w:eastAsia="uk-UA"/>
        </w:rPr>
        <w:t xml:space="preserve"> салістість</w:t>
      </w:r>
      <w:r w:rsidRPr="00C0462E">
        <w:rPr>
          <w:rFonts w:ascii="Times New Roman" w:eastAsia="Times New Roman" w:hAnsi="Times New Roman" w:cs="Times New Roman"/>
          <w:sz w:val="28"/>
          <w:szCs w:val="28"/>
          <w:lang w:val="uk-UA" w:eastAsia="uk-UA"/>
        </w:rPr>
        <w:t>.</w:t>
      </w:r>
    </w:p>
    <w:p w:rsidR="00E440C5" w:rsidRPr="00C0462E" w:rsidRDefault="00E440C5" w:rsidP="00E440C5">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Їх поява обумовлено порушенням режиму охолодження або зайвої механічною обробкою маргаринової емульсії.</w:t>
      </w:r>
    </w:p>
    <w:p w:rsidR="00E440C5" w:rsidRPr="00C0462E" w:rsidRDefault="00E440C5" w:rsidP="005C1364">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4) Каламутна сльоза - поява каламутних крапель води на поверхні зрізу маргарину (результат введення в рецептуру неякісного молока або недотримання порядку введення -емульгатора.)</w:t>
      </w:r>
    </w:p>
    <w:p w:rsidR="00E440C5" w:rsidRPr="00C0462E" w:rsidRDefault="00E440C5" w:rsidP="005C1364">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5) Велика сльоза -вода, що стікає з поверхні зрізу маргарину (обумовлена недостатньою кількістю емульгатора.)</w:t>
      </w:r>
    </w:p>
    <w:p w:rsidR="00E440C5" w:rsidRPr="00C0462E" w:rsidRDefault="00E440C5" w:rsidP="005C1364">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 xml:space="preserve">Колір маргарину повинен бути однорідний по всій масі. Більшість видів маргарину за забарвленням близькі до вершкового масла. </w:t>
      </w:r>
    </w:p>
    <w:p w:rsidR="00E440C5" w:rsidRPr="00C0462E" w:rsidRDefault="00E440C5" w:rsidP="005C1364">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Дефекти кольору маргарину:</w:t>
      </w:r>
    </w:p>
    <w:p w:rsidR="00E440C5" w:rsidRPr="00C0462E" w:rsidRDefault="00E440C5" w:rsidP="005C1364">
      <w:pPr>
        <w:shd w:val="clear" w:color="auto" w:fill="FFFFFF"/>
        <w:spacing w:after="0" w:line="360" w:lineRule="auto"/>
        <w:jc w:val="both"/>
        <w:rPr>
          <w:rFonts w:ascii="Times New Roman" w:eastAsia="Times New Roman" w:hAnsi="Times New Roman" w:cs="Times New Roman"/>
          <w:sz w:val="28"/>
          <w:szCs w:val="28"/>
          <w:lang w:eastAsia="uk-UA"/>
        </w:rPr>
      </w:pPr>
      <w:r w:rsidRPr="00C0462E">
        <w:rPr>
          <w:rFonts w:ascii="Times New Roman" w:eastAsia="Times New Roman" w:hAnsi="Times New Roman" w:cs="Times New Roman"/>
          <w:sz w:val="28"/>
          <w:szCs w:val="28"/>
          <w:lang w:val="uk-UA" w:eastAsia="uk-UA"/>
        </w:rPr>
        <w:t>1) плямистість</w:t>
      </w:r>
      <w:r w:rsidR="00C04F87" w:rsidRPr="00C0462E">
        <w:rPr>
          <w:rFonts w:ascii="Times New Roman" w:eastAsia="Times New Roman" w:hAnsi="Times New Roman" w:cs="Times New Roman"/>
          <w:sz w:val="28"/>
          <w:szCs w:val="28"/>
          <w:lang w:eastAsia="uk-UA"/>
        </w:rPr>
        <w:t>;</w:t>
      </w:r>
    </w:p>
    <w:p w:rsidR="00E440C5" w:rsidRPr="00C0462E" w:rsidRDefault="00E440C5" w:rsidP="005C1364">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2) мармуровість</w:t>
      </w:r>
      <w:r w:rsidR="00C04F87" w:rsidRPr="00C0462E">
        <w:rPr>
          <w:rFonts w:ascii="Times New Roman" w:eastAsia="Times New Roman" w:hAnsi="Times New Roman" w:cs="Times New Roman"/>
          <w:sz w:val="28"/>
          <w:szCs w:val="28"/>
          <w:lang w:val="uk-UA" w:eastAsia="uk-UA"/>
        </w:rPr>
        <w:t>;</w:t>
      </w:r>
    </w:p>
    <w:p w:rsidR="00E440C5" w:rsidRPr="00C0462E" w:rsidRDefault="009E11B4" w:rsidP="005C1364">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3) смугастість</w:t>
      </w:r>
      <w:r w:rsidR="00C04F87" w:rsidRPr="00C0462E">
        <w:rPr>
          <w:rFonts w:ascii="Times New Roman" w:eastAsia="Times New Roman" w:hAnsi="Times New Roman" w:cs="Times New Roman"/>
          <w:sz w:val="28"/>
          <w:szCs w:val="28"/>
          <w:lang w:val="uk-UA" w:eastAsia="uk-UA"/>
        </w:rPr>
        <w:t>;</w:t>
      </w:r>
    </w:p>
    <w:p w:rsidR="00E440C5" w:rsidRPr="00C0462E" w:rsidRDefault="00E440C5" w:rsidP="00E440C5">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Вони з</w:t>
      </w:r>
      <w:r w:rsidR="009C0896" w:rsidRPr="00C0462E">
        <w:rPr>
          <w:rFonts w:ascii="Times New Roman" w:eastAsia="Times New Roman" w:hAnsi="Times New Roman" w:cs="Times New Roman"/>
          <w:bCs/>
          <w:sz w:val="28"/>
          <w:szCs w:val="28"/>
          <w:lang w:val="uk-UA" w:eastAsia="uk-UA"/>
        </w:rPr>
        <w:t>’</w:t>
      </w:r>
      <w:r w:rsidRPr="00C0462E">
        <w:rPr>
          <w:rFonts w:ascii="Times New Roman" w:eastAsia="Times New Roman" w:hAnsi="Times New Roman" w:cs="Times New Roman"/>
          <w:sz w:val="28"/>
          <w:szCs w:val="28"/>
          <w:lang w:val="uk-UA" w:eastAsia="uk-UA"/>
        </w:rPr>
        <w:t>являються в результаті нерівномірного охолодження маргаринової емульсії.</w:t>
      </w:r>
    </w:p>
    <w:p w:rsidR="00E440C5" w:rsidRPr="00C0462E" w:rsidRDefault="00E440C5" w:rsidP="005C1364">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4) Блідий колір (обумовлений недостатньою кількістю барвника.)</w:t>
      </w:r>
      <w:r w:rsidR="00C04F87" w:rsidRPr="00C0462E">
        <w:rPr>
          <w:rFonts w:ascii="Times New Roman" w:eastAsia="Times New Roman" w:hAnsi="Times New Roman" w:cs="Times New Roman"/>
          <w:sz w:val="28"/>
          <w:szCs w:val="28"/>
          <w:lang w:val="uk-UA" w:eastAsia="uk-UA"/>
        </w:rPr>
        <w:t>;</w:t>
      </w:r>
    </w:p>
    <w:p w:rsidR="00E440C5" w:rsidRPr="00C0462E" w:rsidRDefault="00E440C5" w:rsidP="005C1364">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5) Сірий або бурий відтінки (є наслідком неякісної відбілювання сировини.)</w:t>
      </w:r>
      <w:r w:rsidR="00C04F87" w:rsidRPr="00C0462E">
        <w:rPr>
          <w:rFonts w:ascii="Times New Roman" w:eastAsia="Times New Roman" w:hAnsi="Times New Roman" w:cs="Times New Roman"/>
          <w:sz w:val="28"/>
          <w:szCs w:val="28"/>
          <w:lang w:val="uk-UA" w:eastAsia="uk-UA"/>
        </w:rPr>
        <w:t>;</w:t>
      </w:r>
    </w:p>
    <w:p w:rsidR="00E440C5" w:rsidRPr="00C0462E" w:rsidRDefault="00E440C5" w:rsidP="005C1364">
      <w:pPr>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 xml:space="preserve">6) </w:t>
      </w:r>
      <w:r w:rsidRPr="00C0462E">
        <w:rPr>
          <w:rFonts w:ascii="Times New Roman" w:eastAsia="Times New Roman" w:hAnsi="Times New Roman" w:cs="Times New Roman"/>
          <w:sz w:val="28"/>
          <w:szCs w:val="28"/>
          <w:lang w:eastAsia="uk-UA"/>
        </w:rPr>
        <w:t xml:space="preserve">Штаф – </w:t>
      </w:r>
      <w:r w:rsidRPr="00C0462E">
        <w:rPr>
          <w:rFonts w:ascii="Times New Roman" w:eastAsia="Times New Roman" w:hAnsi="Times New Roman" w:cs="Times New Roman"/>
          <w:sz w:val="28"/>
          <w:szCs w:val="28"/>
          <w:lang w:val="uk-UA" w:eastAsia="uk-UA"/>
        </w:rPr>
        <w:t xml:space="preserve">утворення </w:t>
      </w:r>
      <w:r w:rsidRPr="00C0462E">
        <w:rPr>
          <w:rFonts w:ascii="Times New Roman" w:eastAsia="Times New Roman" w:hAnsi="Times New Roman" w:cs="Times New Roman"/>
          <w:sz w:val="28"/>
          <w:szCs w:val="28"/>
          <w:lang w:eastAsia="uk-UA"/>
        </w:rPr>
        <w:t xml:space="preserve">більш інтенсивного забарвлення поверхні маргарину при зберіганні. Штаф має кілька причин для </w:t>
      </w:r>
      <w:r w:rsidRPr="00C0462E">
        <w:rPr>
          <w:rFonts w:ascii="Times New Roman" w:eastAsia="Times New Roman" w:hAnsi="Times New Roman" w:cs="Times New Roman"/>
          <w:sz w:val="28"/>
          <w:szCs w:val="28"/>
          <w:lang w:val="uk-UA" w:eastAsia="uk-UA"/>
        </w:rPr>
        <w:t>утворення</w:t>
      </w:r>
      <w:r w:rsidRPr="00C0462E">
        <w:rPr>
          <w:rFonts w:ascii="Times New Roman" w:eastAsia="Times New Roman" w:hAnsi="Times New Roman" w:cs="Times New Roman"/>
          <w:sz w:val="28"/>
          <w:szCs w:val="28"/>
          <w:lang w:eastAsia="uk-UA"/>
        </w:rPr>
        <w:t xml:space="preserve">. </w:t>
      </w:r>
      <w:proofErr w:type="gramStart"/>
      <w:r w:rsidRPr="00C0462E">
        <w:rPr>
          <w:rFonts w:ascii="Times New Roman" w:eastAsia="Times New Roman" w:hAnsi="Times New Roman" w:cs="Times New Roman"/>
          <w:sz w:val="28"/>
          <w:szCs w:val="28"/>
          <w:lang w:eastAsia="uk-UA"/>
        </w:rPr>
        <w:t>З</w:t>
      </w:r>
      <w:proofErr w:type="gramEnd"/>
      <w:r w:rsidRPr="00C0462E">
        <w:rPr>
          <w:rFonts w:ascii="Times New Roman" w:eastAsia="Times New Roman" w:hAnsi="Times New Roman" w:cs="Times New Roman"/>
          <w:sz w:val="28"/>
          <w:szCs w:val="28"/>
          <w:lang w:eastAsia="uk-UA"/>
        </w:rPr>
        <w:t xml:space="preserve"> одного боку, на поверхні маргарину відбувається більш інтенсивне випаровування вологи, а з іншого - при зіткненні з повітрям відбувається процес окислення жирів. Особливо інтенсивно цей процес протікає на поверхні маргаринів, що мають в своєму складі значну кількість рідких масел з високим вмістом ненасичених жирних кислот. Швидкість протікання цього процесу збільшується </w:t>
      </w:r>
      <w:proofErr w:type="gramStart"/>
      <w:r w:rsidRPr="00C0462E">
        <w:rPr>
          <w:rFonts w:ascii="Times New Roman" w:eastAsia="Times New Roman" w:hAnsi="Times New Roman" w:cs="Times New Roman"/>
          <w:sz w:val="28"/>
          <w:szCs w:val="28"/>
          <w:lang w:eastAsia="uk-UA"/>
        </w:rPr>
        <w:t>п</w:t>
      </w:r>
      <w:proofErr w:type="gramEnd"/>
      <w:r w:rsidRPr="00C0462E">
        <w:rPr>
          <w:rFonts w:ascii="Times New Roman" w:eastAsia="Times New Roman" w:hAnsi="Times New Roman" w:cs="Times New Roman"/>
          <w:sz w:val="28"/>
          <w:szCs w:val="28"/>
          <w:lang w:eastAsia="uk-UA"/>
        </w:rPr>
        <w:t>ід впливом світла.</w:t>
      </w:r>
    </w:p>
    <w:p w:rsidR="00E440C5" w:rsidRPr="00C0462E" w:rsidRDefault="00E440C5" w:rsidP="00E440C5">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 xml:space="preserve">При визначенні сортності столового маргарину слід враховувати, що допустимими дефектами дня продукції вищого сорту є матова поверхня зрізу; для 1-го сорту - слабкий присмак вихідної  жирової сировини, злегка мажущаяся консистенція, незначна неоднорідність забарвлення, злегка </w:t>
      </w:r>
      <w:r w:rsidRPr="00C0462E">
        <w:rPr>
          <w:rFonts w:ascii="Times New Roman" w:eastAsia="Times New Roman" w:hAnsi="Times New Roman" w:cs="Times New Roman"/>
          <w:sz w:val="28"/>
          <w:szCs w:val="28"/>
          <w:lang w:val="uk-UA" w:eastAsia="uk-UA"/>
        </w:rPr>
        <w:lastRenderedPageBreak/>
        <w:t>сіруватий або кремовий відтінки при використанні бавовняного, соєвого, ріпакової, пальмового масел і саломасів з них.</w:t>
      </w:r>
    </w:p>
    <w:p w:rsidR="00E440C5" w:rsidRPr="00C0462E" w:rsidRDefault="00E440C5" w:rsidP="00A86A01">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З фізико-хімічних показників маргарину визначають:</w:t>
      </w:r>
    </w:p>
    <w:p w:rsidR="00E440C5" w:rsidRPr="00C0462E" w:rsidRDefault="00E440C5" w:rsidP="00A86A01">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1) масові частки;</w:t>
      </w:r>
    </w:p>
    <w:p w:rsidR="00E440C5" w:rsidRPr="00C0462E" w:rsidRDefault="00E440C5" w:rsidP="00A86A01">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-жири</w:t>
      </w:r>
      <w:r w:rsidR="009E11B4" w:rsidRPr="00C0462E">
        <w:rPr>
          <w:rFonts w:ascii="Times New Roman" w:eastAsia="Times New Roman" w:hAnsi="Times New Roman" w:cs="Times New Roman"/>
          <w:sz w:val="28"/>
          <w:szCs w:val="28"/>
          <w:lang w:val="uk-UA" w:eastAsia="uk-UA"/>
        </w:rPr>
        <w:t>;</w:t>
      </w:r>
    </w:p>
    <w:p w:rsidR="00E440C5" w:rsidRPr="00C0462E" w:rsidRDefault="00E440C5" w:rsidP="00A86A01">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 вологи</w:t>
      </w:r>
      <w:r w:rsidR="009E11B4" w:rsidRPr="00C0462E">
        <w:rPr>
          <w:rFonts w:ascii="Times New Roman" w:eastAsia="Times New Roman" w:hAnsi="Times New Roman" w:cs="Times New Roman"/>
          <w:sz w:val="28"/>
          <w:szCs w:val="28"/>
          <w:lang w:val="uk-UA" w:eastAsia="uk-UA"/>
        </w:rPr>
        <w:t>;</w:t>
      </w:r>
    </w:p>
    <w:p w:rsidR="00E440C5" w:rsidRPr="00C0462E" w:rsidRDefault="00E440C5" w:rsidP="00A86A01">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-летучіх речовин</w:t>
      </w:r>
      <w:r w:rsidR="009E11B4" w:rsidRPr="00C0462E">
        <w:rPr>
          <w:rFonts w:ascii="Times New Roman" w:eastAsia="Times New Roman" w:hAnsi="Times New Roman" w:cs="Times New Roman"/>
          <w:sz w:val="28"/>
          <w:szCs w:val="28"/>
          <w:lang w:val="uk-UA" w:eastAsia="uk-UA"/>
        </w:rPr>
        <w:t>;</w:t>
      </w:r>
    </w:p>
    <w:p w:rsidR="00E440C5" w:rsidRPr="00C0462E" w:rsidRDefault="009E11B4" w:rsidP="00A86A01">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 кухонної солі (0,03-0,7%);</w:t>
      </w:r>
    </w:p>
    <w:p w:rsidR="00E440C5" w:rsidRPr="00C0462E" w:rsidRDefault="00E440C5" w:rsidP="00A86A01">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2) температуру плавлення жиру, виділеного з маргарину (27</w:t>
      </w:r>
      <w:r w:rsidR="002B6429" w:rsidRPr="00C0462E">
        <w:rPr>
          <w:rFonts w:ascii="Times New Roman" w:eastAsia="Times New Roman" w:hAnsi="Times New Roman" w:cs="Times New Roman"/>
          <w:sz w:val="28"/>
          <w:szCs w:val="28"/>
          <w:lang w:val="uk-UA" w:eastAsia="uk-UA"/>
        </w:rPr>
        <w:t xml:space="preserve">-33 </w:t>
      </w:r>
      <w:r w:rsidR="0001467D" w:rsidRPr="00C0462E">
        <w:rPr>
          <w:rFonts w:ascii="Times New Roman" w:eastAsia="Times New Roman" w:hAnsi="Times New Roman" w:cs="Times New Roman"/>
          <w:sz w:val="28"/>
          <w:szCs w:val="28"/>
          <w:vertAlign w:val="superscript"/>
          <w:lang w:eastAsia="ru-RU"/>
        </w:rPr>
        <w:t>°</w:t>
      </w:r>
      <w:r w:rsidRPr="00C0462E">
        <w:rPr>
          <w:rFonts w:ascii="Times New Roman" w:eastAsia="Times New Roman" w:hAnsi="Times New Roman" w:cs="Times New Roman"/>
          <w:sz w:val="28"/>
          <w:szCs w:val="28"/>
          <w:lang w:val="uk-UA" w:eastAsia="uk-UA"/>
        </w:rPr>
        <w:t>С);</w:t>
      </w:r>
    </w:p>
    <w:p w:rsidR="00E440C5" w:rsidRPr="00C0462E" w:rsidRDefault="00E440C5" w:rsidP="00A86A01">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3) кислотність (2,5%); стійкість маргарину для промислової переробки.</w:t>
      </w:r>
    </w:p>
    <w:p w:rsidR="00E440C5" w:rsidRPr="00C0462E" w:rsidRDefault="00A86A01" w:rsidP="00A86A01">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 xml:space="preserve">      </w:t>
      </w:r>
      <w:r w:rsidR="00E440C5" w:rsidRPr="00C0462E">
        <w:rPr>
          <w:rFonts w:ascii="Times New Roman" w:eastAsia="Times New Roman" w:hAnsi="Times New Roman" w:cs="Times New Roman"/>
          <w:sz w:val="28"/>
          <w:szCs w:val="28"/>
          <w:lang w:val="uk-UA" w:eastAsia="uk-UA"/>
        </w:rPr>
        <w:t xml:space="preserve">Термін зберігання маргарину з високим вмістом жиру (більш 82%) складає всього від 30 до 75 діб в залежності від виду упаковки. Але коли на упаковці вказується, що вміст жиру в ньому всього 45-60%, а термін зберігання такого продукту становить від одного року до двох років, відразу ж виникає питання: </w:t>
      </w:r>
      <w:r w:rsidR="0000773E" w:rsidRPr="00C0462E">
        <w:rPr>
          <w:rFonts w:ascii="Times New Roman" w:eastAsia="Times New Roman" w:hAnsi="Times New Roman" w:cs="Times New Roman"/>
          <w:sz w:val="28"/>
          <w:szCs w:val="28"/>
          <w:lang w:val="uk-UA" w:eastAsia="uk-UA"/>
        </w:rPr>
        <w:t>«</w:t>
      </w:r>
      <w:r w:rsidR="00E440C5" w:rsidRPr="00C0462E">
        <w:rPr>
          <w:rFonts w:ascii="Times New Roman" w:eastAsia="Times New Roman" w:hAnsi="Times New Roman" w:cs="Times New Roman"/>
          <w:sz w:val="28"/>
          <w:szCs w:val="28"/>
          <w:lang w:val="uk-UA" w:eastAsia="uk-UA"/>
        </w:rPr>
        <w:t xml:space="preserve">Скільки ж потрібно ввести різних консервантів і окислювачів, щоб ця підробка могла так </w:t>
      </w:r>
      <w:r w:rsidR="0000773E" w:rsidRPr="00C0462E">
        <w:rPr>
          <w:rFonts w:ascii="Times New Roman" w:eastAsia="Times New Roman" w:hAnsi="Times New Roman" w:cs="Times New Roman"/>
          <w:sz w:val="28"/>
          <w:szCs w:val="28"/>
          <w:lang w:val="uk-UA" w:eastAsia="uk-UA"/>
        </w:rPr>
        <w:t>довго зберігатися?»</w:t>
      </w:r>
      <w:r w:rsidR="00E440C5" w:rsidRPr="00C0462E">
        <w:rPr>
          <w:rFonts w:ascii="Times New Roman" w:eastAsia="Times New Roman" w:hAnsi="Times New Roman" w:cs="Times New Roman"/>
          <w:sz w:val="28"/>
          <w:szCs w:val="28"/>
          <w:lang w:val="uk-UA" w:eastAsia="uk-UA"/>
        </w:rPr>
        <w:t>. Адже на упаковці іноді вказують, тільки якісь введені консерванти і антиокислювачі, а про їх кількісний вміст нічого не відомо.</w:t>
      </w:r>
    </w:p>
    <w:p w:rsidR="00E440C5" w:rsidRPr="00C0462E" w:rsidRDefault="00E440C5" w:rsidP="00E440C5">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 xml:space="preserve">З метою дослідження прогнозування динаміки зміни показників якості досліджуваних сортів маргарину ми кожен сорт маргарину в кількості 5 проб після завершення строку зберігання зберігали при кімнатній температурі у відкритому виді на світлі  протягом 2-х місяців. </w:t>
      </w:r>
      <w:r w:rsidR="002A6ADB" w:rsidRPr="00C0462E">
        <w:rPr>
          <w:rFonts w:ascii="Times New Roman" w:eastAsia="Times New Roman" w:hAnsi="Times New Roman" w:cs="Times New Roman"/>
          <w:sz w:val="28"/>
          <w:szCs w:val="28"/>
          <w:lang w:val="uk-UA" w:eastAsia="uk-UA"/>
        </w:rPr>
        <w:t>Протягом першого місяця дослідження зміни зовнішнього вигляду досліджуваних проб маргарину не спостерігалося. З інших органолептичн</w:t>
      </w:r>
      <w:r w:rsidR="003B58BC">
        <w:rPr>
          <w:rFonts w:ascii="Times New Roman" w:eastAsia="Times New Roman" w:hAnsi="Times New Roman" w:cs="Times New Roman"/>
          <w:sz w:val="28"/>
          <w:szCs w:val="28"/>
          <w:lang w:val="uk-UA" w:eastAsia="uk-UA"/>
        </w:rPr>
        <w:t>их ознак на 30 день дослідження.</w:t>
      </w:r>
    </w:p>
    <w:p w:rsidR="0013540E" w:rsidRPr="00C0462E" w:rsidRDefault="0013540E" w:rsidP="00E440C5">
      <w:pPr>
        <w:shd w:val="clear" w:color="auto" w:fill="FFFFFF"/>
        <w:spacing w:after="0" w:line="360" w:lineRule="auto"/>
        <w:ind w:firstLine="709"/>
        <w:jc w:val="both"/>
        <w:rPr>
          <w:rFonts w:ascii="Times New Roman" w:hAnsi="Times New Roman" w:cs="Times New Roman"/>
          <w:sz w:val="28"/>
          <w:szCs w:val="28"/>
          <w:lang w:val="uk-UA"/>
        </w:rPr>
      </w:pPr>
    </w:p>
    <w:p w:rsidR="007733A7" w:rsidRPr="00C0462E" w:rsidRDefault="007733A7" w:rsidP="00E440C5">
      <w:pPr>
        <w:shd w:val="clear" w:color="auto" w:fill="FFFFFF"/>
        <w:spacing w:after="0" w:line="360" w:lineRule="auto"/>
        <w:ind w:firstLine="709"/>
        <w:jc w:val="both"/>
        <w:rPr>
          <w:rFonts w:ascii="Times New Roman" w:hAnsi="Times New Roman" w:cs="Times New Roman"/>
          <w:sz w:val="28"/>
          <w:szCs w:val="28"/>
          <w:lang w:val="uk-UA"/>
        </w:rPr>
      </w:pPr>
    </w:p>
    <w:p w:rsidR="007733A7" w:rsidRPr="00C0462E" w:rsidRDefault="007733A7" w:rsidP="00E440C5">
      <w:pPr>
        <w:shd w:val="clear" w:color="auto" w:fill="FFFFFF"/>
        <w:spacing w:after="0" w:line="360" w:lineRule="auto"/>
        <w:ind w:firstLine="709"/>
        <w:jc w:val="both"/>
        <w:rPr>
          <w:rFonts w:ascii="Times New Roman" w:hAnsi="Times New Roman" w:cs="Times New Roman"/>
          <w:sz w:val="28"/>
          <w:szCs w:val="28"/>
          <w:lang w:val="uk-UA"/>
        </w:rPr>
      </w:pPr>
    </w:p>
    <w:p w:rsidR="007733A7" w:rsidRPr="00C0462E" w:rsidRDefault="007733A7" w:rsidP="00E440C5">
      <w:pPr>
        <w:shd w:val="clear" w:color="auto" w:fill="FFFFFF"/>
        <w:spacing w:after="0" w:line="360" w:lineRule="auto"/>
        <w:ind w:firstLine="709"/>
        <w:jc w:val="both"/>
        <w:rPr>
          <w:rFonts w:ascii="Times New Roman" w:hAnsi="Times New Roman" w:cs="Times New Roman"/>
          <w:sz w:val="28"/>
          <w:szCs w:val="28"/>
          <w:lang w:val="uk-UA"/>
        </w:rPr>
      </w:pPr>
    </w:p>
    <w:p w:rsidR="0083189A" w:rsidRPr="00C0462E" w:rsidRDefault="0083189A" w:rsidP="00E440C5">
      <w:pPr>
        <w:spacing w:after="0" w:line="360" w:lineRule="auto"/>
        <w:ind w:firstLine="708"/>
        <w:jc w:val="both"/>
        <w:rPr>
          <w:rFonts w:ascii="Times New Roman" w:hAnsi="Times New Roman"/>
          <w:sz w:val="28"/>
          <w:szCs w:val="28"/>
          <w:lang w:val="uk-UA"/>
        </w:rPr>
      </w:pPr>
    </w:p>
    <w:tbl>
      <w:tblPr>
        <w:tblStyle w:val="a5"/>
        <w:tblpPr w:leftFromText="180" w:rightFromText="180" w:vertAnchor="page" w:horzAnchor="margin" w:tblpY="2756"/>
        <w:tblW w:w="9747" w:type="dxa"/>
        <w:tblLayout w:type="fixed"/>
        <w:tblLook w:val="04A0"/>
      </w:tblPr>
      <w:tblGrid>
        <w:gridCol w:w="1384"/>
        <w:gridCol w:w="1559"/>
        <w:gridCol w:w="1843"/>
        <w:gridCol w:w="1559"/>
        <w:gridCol w:w="1701"/>
        <w:gridCol w:w="1701"/>
      </w:tblGrid>
      <w:tr w:rsidR="00503469" w:rsidRPr="00C0462E" w:rsidTr="00503469">
        <w:tc>
          <w:tcPr>
            <w:tcW w:w="1384" w:type="dxa"/>
          </w:tcPr>
          <w:p w:rsidR="00503469" w:rsidRPr="00C0462E" w:rsidRDefault="00503469" w:rsidP="00503469">
            <w:pPr>
              <w:spacing w:line="360" w:lineRule="auto"/>
              <w:jc w:val="both"/>
              <w:rPr>
                <w:rFonts w:ascii="Times New Roman" w:hAnsi="Times New Roman" w:cs="Times New Roman"/>
                <w:sz w:val="28"/>
                <w:szCs w:val="28"/>
              </w:rPr>
            </w:pPr>
            <w:r w:rsidRPr="00C0462E">
              <w:rPr>
                <w:rFonts w:ascii="Times New Roman" w:eastAsia="Times New Roman" w:hAnsi="Times New Roman" w:cs="Times New Roman"/>
                <w:bCs/>
                <w:sz w:val="28"/>
                <w:szCs w:val="28"/>
                <w:lang w:eastAsia="ru-RU"/>
              </w:rPr>
              <w:lastRenderedPageBreak/>
              <w:t>Марка</w:t>
            </w:r>
          </w:p>
        </w:tc>
        <w:tc>
          <w:tcPr>
            <w:tcW w:w="1559" w:type="dxa"/>
          </w:tcPr>
          <w:p w:rsidR="00503469" w:rsidRPr="00C0462E" w:rsidRDefault="00503469" w:rsidP="00503469">
            <w:pPr>
              <w:spacing w:line="360" w:lineRule="auto"/>
              <w:rPr>
                <w:rFonts w:ascii="Times New Roman" w:eastAsia="Times New Roman" w:hAnsi="Times New Roman" w:cs="Times New Roman"/>
                <w:bCs/>
                <w:sz w:val="26"/>
                <w:szCs w:val="26"/>
                <w:lang w:val="uk-UA" w:eastAsia="ru-RU"/>
              </w:rPr>
            </w:pPr>
            <w:r w:rsidRPr="00C0462E">
              <w:rPr>
                <w:rFonts w:ascii="Times New Roman" w:eastAsia="Times New Roman" w:hAnsi="Times New Roman" w:cs="Times New Roman"/>
                <w:bCs/>
                <w:sz w:val="26"/>
                <w:szCs w:val="26"/>
                <w:lang w:val="uk-UA" w:eastAsia="ru-RU"/>
              </w:rPr>
              <w:t xml:space="preserve">1. </w:t>
            </w:r>
            <w:r w:rsidRPr="00C0462E">
              <w:rPr>
                <w:rFonts w:ascii="Times New Roman" w:eastAsia="Times New Roman" w:hAnsi="Times New Roman" w:cs="Times New Roman"/>
                <w:bCs/>
                <w:sz w:val="26"/>
                <w:szCs w:val="26"/>
                <w:lang w:eastAsia="ru-RU"/>
              </w:rPr>
              <w:t>Олком </w:t>
            </w:r>
          </w:p>
          <w:p w:rsidR="00503469" w:rsidRPr="00C0462E" w:rsidRDefault="00503469" w:rsidP="00503469">
            <w:pPr>
              <w:spacing w:line="360" w:lineRule="auto"/>
              <w:rPr>
                <w:rFonts w:ascii="Times New Roman" w:hAnsi="Times New Roman" w:cs="Times New Roman"/>
                <w:sz w:val="26"/>
                <w:szCs w:val="26"/>
              </w:rPr>
            </w:pPr>
            <w:r w:rsidRPr="00C0462E">
              <w:rPr>
                <w:rFonts w:ascii="Times New Roman" w:eastAsia="Times New Roman" w:hAnsi="Times New Roman" w:cs="Times New Roman"/>
                <w:bCs/>
                <w:sz w:val="26"/>
                <w:szCs w:val="26"/>
                <w:lang w:eastAsia="ru-RU"/>
              </w:rPr>
              <w:t>Столичний Київський</w:t>
            </w:r>
          </w:p>
        </w:tc>
        <w:tc>
          <w:tcPr>
            <w:tcW w:w="1843" w:type="dxa"/>
          </w:tcPr>
          <w:p w:rsidR="00503469" w:rsidRPr="00C0462E" w:rsidRDefault="00503469" w:rsidP="00503469">
            <w:pPr>
              <w:spacing w:line="360" w:lineRule="auto"/>
              <w:rPr>
                <w:rFonts w:ascii="Times New Roman" w:eastAsia="Times New Roman" w:hAnsi="Times New Roman" w:cs="Times New Roman"/>
                <w:bCs/>
                <w:sz w:val="26"/>
                <w:szCs w:val="26"/>
                <w:lang w:val="uk-UA" w:eastAsia="ru-RU"/>
              </w:rPr>
            </w:pPr>
            <w:r w:rsidRPr="00C0462E">
              <w:rPr>
                <w:rFonts w:ascii="Times New Roman" w:eastAsia="Times New Roman" w:hAnsi="Times New Roman" w:cs="Times New Roman"/>
                <w:bCs/>
                <w:sz w:val="26"/>
                <w:szCs w:val="26"/>
                <w:lang w:val="uk-UA" w:eastAsia="ru-RU"/>
              </w:rPr>
              <w:t>2.</w:t>
            </w:r>
            <w:r w:rsidRPr="00C0462E">
              <w:rPr>
                <w:rFonts w:ascii="Times New Roman" w:eastAsia="Times New Roman" w:hAnsi="Times New Roman" w:cs="Times New Roman"/>
                <w:bCs/>
                <w:sz w:val="26"/>
                <w:szCs w:val="26"/>
                <w:lang w:eastAsia="ru-RU"/>
              </w:rPr>
              <w:t>Харківський жиркомбінат </w:t>
            </w:r>
          </w:p>
          <w:p w:rsidR="00503469" w:rsidRPr="00C0462E" w:rsidRDefault="00503469" w:rsidP="00503469">
            <w:pPr>
              <w:spacing w:line="360" w:lineRule="auto"/>
              <w:rPr>
                <w:rFonts w:ascii="Times New Roman" w:hAnsi="Times New Roman" w:cs="Times New Roman"/>
                <w:sz w:val="26"/>
                <w:szCs w:val="26"/>
              </w:rPr>
            </w:pPr>
            <w:r w:rsidRPr="00C0462E">
              <w:rPr>
                <w:rFonts w:ascii="Times New Roman" w:eastAsia="Times New Roman" w:hAnsi="Times New Roman" w:cs="Times New Roman"/>
                <w:bCs/>
                <w:sz w:val="26"/>
                <w:szCs w:val="26"/>
                <w:lang w:eastAsia="ru-RU"/>
              </w:rPr>
              <w:t>Вершковий</w:t>
            </w:r>
          </w:p>
        </w:tc>
        <w:tc>
          <w:tcPr>
            <w:tcW w:w="1559" w:type="dxa"/>
          </w:tcPr>
          <w:p w:rsidR="00503469" w:rsidRPr="00C0462E" w:rsidRDefault="00503469" w:rsidP="00503469">
            <w:pPr>
              <w:spacing w:line="360" w:lineRule="auto"/>
              <w:rPr>
                <w:rFonts w:ascii="Times New Roman" w:eastAsia="Times New Roman" w:hAnsi="Times New Roman" w:cs="Times New Roman"/>
                <w:bCs/>
                <w:sz w:val="26"/>
                <w:szCs w:val="26"/>
                <w:lang w:val="uk-UA" w:eastAsia="ru-RU"/>
              </w:rPr>
            </w:pPr>
            <w:r w:rsidRPr="00C0462E">
              <w:rPr>
                <w:rFonts w:ascii="Times New Roman" w:eastAsia="Times New Roman" w:hAnsi="Times New Roman" w:cs="Times New Roman"/>
                <w:bCs/>
                <w:sz w:val="26"/>
                <w:szCs w:val="26"/>
                <w:lang w:val="uk-UA" w:eastAsia="ru-RU"/>
              </w:rPr>
              <w:t xml:space="preserve">3. </w:t>
            </w:r>
            <w:r w:rsidRPr="00C0462E">
              <w:rPr>
                <w:rFonts w:ascii="Times New Roman" w:eastAsia="Times New Roman" w:hAnsi="Times New Roman" w:cs="Times New Roman"/>
                <w:bCs/>
                <w:sz w:val="26"/>
                <w:szCs w:val="26"/>
                <w:lang w:eastAsia="ru-RU"/>
              </w:rPr>
              <w:t>Щедро </w:t>
            </w:r>
          </w:p>
          <w:p w:rsidR="00503469" w:rsidRPr="00C0462E" w:rsidRDefault="00503469" w:rsidP="00503469">
            <w:pPr>
              <w:spacing w:line="360" w:lineRule="auto"/>
              <w:rPr>
                <w:rFonts w:ascii="Times New Roman" w:hAnsi="Times New Roman" w:cs="Times New Roman"/>
                <w:sz w:val="26"/>
                <w:szCs w:val="26"/>
              </w:rPr>
            </w:pPr>
            <w:r w:rsidRPr="00C0462E">
              <w:rPr>
                <w:rFonts w:ascii="Times New Roman" w:eastAsia="Times New Roman" w:hAnsi="Times New Roman" w:cs="Times New Roman"/>
                <w:bCs/>
                <w:sz w:val="26"/>
                <w:szCs w:val="26"/>
                <w:lang w:eastAsia="ru-RU"/>
              </w:rPr>
              <w:t>Вершковий особливий</w:t>
            </w:r>
          </w:p>
        </w:tc>
        <w:tc>
          <w:tcPr>
            <w:tcW w:w="1701" w:type="dxa"/>
          </w:tcPr>
          <w:p w:rsidR="00503469" w:rsidRPr="00C0462E" w:rsidRDefault="00503469" w:rsidP="00503469">
            <w:pPr>
              <w:spacing w:line="360" w:lineRule="auto"/>
              <w:rPr>
                <w:rFonts w:ascii="Times New Roman" w:eastAsia="Times New Roman" w:hAnsi="Times New Roman" w:cs="Times New Roman"/>
                <w:bCs/>
                <w:sz w:val="26"/>
                <w:szCs w:val="26"/>
                <w:lang w:val="uk-UA" w:eastAsia="ru-RU"/>
              </w:rPr>
            </w:pPr>
            <w:r w:rsidRPr="00C0462E">
              <w:rPr>
                <w:rFonts w:ascii="Times New Roman" w:eastAsia="Times New Roman" w:hAnsi="Times New Roman" w:cs="Times New Roman"/>
                <w:bCs/>
                <w:sz w:val="26"/>
                <w:szCs w:val="26"/>
                <w:lang w:val="uk-UA" w:eastAsia="ru-RU"/>
              </w:rPr>
              <w:t xml:space="preserve">4. </w:t>
            </w:r>
            <w:r w:rsidRPr="00C0462E">
              <w:rPr>
                <w:rFonts w:ascii="Times New Roman" w:eastAsia="Times New Roman" w:hAnsi="Times New Roman" w:cs="Times New Roman"/>
                <w:bCs/>
                <w:sz w:val="26"/>
                <w:szCs w:val="26"/>
                <w:lang w:eastAsia="ru-RU"/>
              </w:rPr>
              <w:t>Молочний дар </w:t>
            </w:r>
          </w:p>
          <w:p w:rsidR="00503469" w:rsidRPr="00C0462E" w:rsidRDefault="00503469" w:rsidP="00503469">
            <w:pPr>
              <w:spacing w:line="360" w:lineRule="auto"/>
              <w:rPr>
                <w:rFonts w:ascii="Times New Roman" w:hAnsi="Times New Roman" w:cs="Times New Roman"/>
                <w:sz w:val="26"/>
                <w:szCs w:val="26"/>
              </w:rPr>
            </w:pPr>
            <w:r w:rsidRPr="00C0462E">
              <w:rPr>
                <w:rFonts w:ascii="Times New Roman" w:eastAsia="Times New Roman" w:hAnsi="Times New Roman" w:cs="Times New Roman"/>
                <w:bCs/>
                <w:sz w:val="26"/>
                <w:szCs w:val="26"/>
                <w:lang w:eastAsia="ru-RU"/>
              </w:rPr>
              <w:t>Вершковий</w:t>
            </w:r>
          </w:p>
        </w:tc>
        <w:tc>
          <w:tcPr>
            <w:tcW w:w="1701" w:type="dxa"/>
          </w:tcPr>
          <w:p w:rsidR="00503469" w:rsidRPr="00C0462E" w:rsidRDefault="00503469" w:rsidP="00503469">
            <w:pPr>
              <w:spacing w:line="360" w:lineRule="auto"/>
              <w:rPr>
                <w:rFonts w:ascii="Times New Roman" w:hAnsi="Times New Roman" w:cs="Times New Roman"/>
                <w:sz w:val="26"/>
                <w:szCs w:val="26"/>
                <w:lang w:val="uk-UA"/>
              </w:rPr>
            </w:pPr>
            <w:r w:rsidRPr="00C0462E">
              <w:rPr>
                <w:rFonts w:ascii="Times New Roman" w:eastAsia="Times New Roman" w:hAnsi="Times New Roman" w:cs="Times New Roman"/>
                <w:bCs/>
                <w:sz w:val="26"/>
                <w:szCs w:val="26"/>
                <w:lang w:val="uk-UA" w:eastAsia="ru-RU"/>
              </w:rPr>
              <w:t>5.</w:t>
            </w:r>
            <w:r w:rsidRPr="00C0462E">
              <w:rPr>
                <w:rFonts w:ascii="Times New Roman" w:eastAsia="Times New Roman" w:hAnsi="Times New Roman" w:cs="Times New Roman"/>
                <w:bCs/>
                <w:sz w:val="26"/>
                <w:szCs w:val="26"/>
                <w:lang w:eastAsia="ru-RU"/>
              </w:rPr>
              <w:t>Запор</w:t>
            </w:r>
            <w:r w:rsidRPr="00C0462E">
              <w:rPr>
                <w:rFonts w:ascii="Times New Roman" w:eastAsia="Times New Roman" w:hAnsi="Times New Roman" w:cs="Times New Roman"/>
                <w:bCs/>
                <w:sz w:val="26"/>
                <w:szCs w:val="26"/>
                <w:lang w:val="uk-UA" w:eastAsia="ru-RU"/>
              </w:rPr>
              <w:t>ізь-</w:t>
            </w:r>
            <w:r w:rsidRPr="00C0462E">
              <w:rPr>
                <w:rFonts w:ascii="Times New Roman" w:eastAsia="Times New Roman" w:hAnsi="Times New Roman" w:cs="Times New Roman"/>
                <w:bCs/>
                <w:sz w:val="26"/>
                <w:szCs w:val="26"/>
                <w:lang w:eastAsia="ru-RU"/>
              </w:rPr>
              <w:t>кий</w:t>
            </w:r>
            <w:r w:rsidRPr="00C0462E">
              <w:rPr>
                <w:rFonts w:ascii="Times New Roman" w:eastAsia="Times New Roman" w:hAnsi="Times New Roman" w:cs="Times New Roman"/>
                <w:bCs/>
                <w:sz w:val="26"/>
                <w:szCs w:val="26"/>
                <w:lang w:val="uk-UA" w:eastAsia="ru-RU"/>
              </w:rPr>
              <w:t xml:space="preserve"> </w:t>
            </w:r>
            <w:r w:rsidRPr="00C0462E">
              <w:rPr>
                <w:rFonts w:ascii="Times New Roman" w:eastAsia="Times New Roman" w:hAnsi="Times New Roman" w:cs="Times New Roman"/>
                <w:bCs/>
                <w:sz w:val="26"/>
                <w:szCs w:val="26"/>
                <w:lang w:eastAsia="ru-RU"/>
              </w:rPr>
              <w:t>Молочный особ</w:t>
            </w:r>
            <w:r w:rsidRPr="00C0462E">
              <w:rPr>
                <w:rFonts w:ascii="Times New Roman" w:eastAsia="Times New Roman" w:hAnsi="Times New Roman" w:cs="Times New Roman"/>
                <w:bCs/>
                <w:sz w:val="26"/>
                <w:szCs w:val="26"/>
                <w:lang w:val="uk-UA" w:eastAsia="ru-RU"/>
              </w:rPr>
              <w:t>лий</w:t>
            </w:r>
          </w:p>
        </w:tc>
      </w:tr>
      <w:tr w:rsidR="00503469" w:rsidRPr="00C0462E" w:rsidTr="00503469">
        <w:trPr>
          <w:trHeight w:val="1304"/>
        </w:trPr>
        <w:tc>
          <w:tcPr>
            <w:tcW w:w="1384" w:type="dxa"/>
          </w:tcPr>
          <w:p w:rsidR="00503469" w:rsidRPr="00C0462E" w:rsidRDefault="00503469" w:rsidP="00503469">
            <w:pPr>
              <w:spacing w:line="360" w:lineRule="auto"/>
              <w:rPr>
                <w:rFonts w:ascii="Times New Roman" w:hAnsi="Times New Roman" w:cs="Times New Roman"/>
                <w:sz w:val="26"/>
                <w:szCs w:val="26"/>
              </w:rPr>
            </w:pPr>
            <w:r w:rsidRPr="00C0462E">
              <w:rPr>
                <w:rFonts w:ascii="Times New Roman" w:hAnsi="Times New Roman" w:cs="Times New Roman"/>
                <w:sz w:val="26"/>
                <w:szCs w:val="26"/>
              </w:rPr>
              <w:t>Умови збер</w:t>
            </w:r>
            <w:proofErr w:type="gramStart"/>
            <w:r w:rsidRPr="00C0462E">
              <w:rPr>
                <w:rFonts w:ascii="Times New Roman" w:hAnsi="Times New Roman" w:cs="Times New Roman"/>
                <w:sz w:val="26"/>
                <w:szCs w:val="26"/>
              </w:rPr>
              <w:t>і-</w:t>
            </w:r>
            <w:proofErr w:type="gramEnd"/>
            <w:r w:rsidRPr="00C0462E">
              <w:rPr>
                <w:rFonts w:ascii="Times New Roman" w:hAnsi="Times New Roman" w:cs="Times New Roman"/>
                <w:sz w:val="26"/>
                <w:szCs w:val="26"/>
              </w:rPr>
              <w:t>гання</w:t>
            </w:r>
          </w:p>
        </w:tc>
        <w:tc>
          <w:tcPr>
            <w:tcW w:w="1559" w:type="dxa"/>
          </w:tcPr>
          <w:p w:rsidR="0001467D"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eastAsia="ru-RU"/>
              </w:rPr>
              <w:t xml:space="preserve">105 </w:t>
            </w:r>
            <w:proofErr w:type="gramStart"/>
            <w:r w:rsidRPr="00C0462E">
              <w:rPr>
                <w:rFonts w:ascii="Times New Roman" w:eastAsia="Times New Roman" w:hAnsi="Times New Roman" w:cs="Times New Roman"/>
                <w:sz w:val="28"/>
                <w:szCs w:val="28"/>
                <w:lang w:val="uk-UA" w:eastAsia="ru-RU"/>
              </w:rPr>
              <w:t>діб</w:t>
            </w:r>
            <w:proofErr w:type="gramEnd"/>
            <w:r w:rsidRPr="00C0462E">
              <w:rPr>
                <w:rFonts w:ascii="Times New Roman" w:eastAsia="Times New Roman" w:hAnsi="Times New Roman" w:cs="Times New Roman"/>
                <w:sz w:val="28"/>
                <w:szCs w:val="28"/>
                <w:lang w:eastAsia="ru-RU"/>
              </w:rPr>
              <w:t xml:space="preserve"> при 20-</w:t>
            </w:r>
          </w:p>
          <w:p w:rsidR="00503469" w:rsidRPr="00C0462E" w:rsidRDefault="00503469" w:rsidP="00503469">
            <w:pPr>
              <w:spacing w:line="360" w:lineRule="auto"/>
              <w:rPr>
                <w:rFonts w:ascii="Times New Roman" w:hAnsi="Times New Roman" w:cs="Times New Roman"/>
                <w:sz w:val="28"/>
                <w:szCs w:val="28"/>
              </w:rPr>
            </w:pPr>
            <w:r w:rsidRPr="00C0462E">
              <w:rPr>
                <w:rFonts w:ascii="Times New Roman" w:eastAsia="Times New Roman" w:hAnsi="Times New Roman" w:cs="Times New Roman"/>
                <w:sz w:val="28"/>
                <w:szCs w:val="28"/>
                <w:lang w:eastAsia="ru-RU"/>
              </w:rPr>
              <w:t>10</w:t>
            </w:r>
            <w:proofErr w:type="gramStart"/>
            <w:r w:rsidR="0001467D" w:rsidRPr="00C0462E">
              <w:rPr>
                <w:rFonts w:ascii="Times New Roman" w:eastAsia="Times New Roman" w:hAnsi="Times New Roman" w:cs="Times New Roman"/>
                <w:sz w:val="28"/>
                <w:szCs w:val="28"/>
                <w:lang w:val="uk-UA" w:eastAsia="ru-RU"/>
              </w:rPr>
              <w:t xml:space="preserve"> </w:t>
            </w:r>
            <w:r w:rsidR="0001467D" w:rsidRPr="00C0462E">
              <w:rPr>
                <w:rFonts w:ascii="Times New Roman" w:eastAsia="Times New Roman" w:hAnsi="Times New Roman" w:cs="Times New Roman"/>
                <w:sz w:val="28"/>
                <w:szCs w:val="28"/>
                <w:vertAlign w:val="superscript"/>
                <w:lang w:eastAsia="ru-RU"/>
              </w:rPr>
              <w:t>°</w:t>
            </w:r>
            <w:r w:rsidRPr="00C0462E">
              <w:rPr>
                <w:rFonts w:ascii="Times New Roman" w:eastAsia="Times New Roman" w:hAnsi="Times New Roman" w:cs="Times New Roman"/>
                <w:sz w:val="28"/>
                <w:szCs w:val="28"/>
                <w:lang w:eastAsia="ru-RU"/>
              </w:rPr>
              <w:t>С</w:t>
            </w:r>
            <w:proofErr w:type="gramEnd"/>
            <w:r w:rsidRPr="00C0462E">
              <w:rPr>
                <w:rFonts w:ascii="Times New Roman" w:eastAsia="Times New Roman" w:hAnsi="Times New Roman" w:cs="Times New Roman"/>
                <w:sz w:val="28"/>
                <w:szCs w:val="28"/>
                <w:lang w:eastAsia="ru-RU"/>
              </w:rPr>
              <w:t>;</w:t>
            </w:r>
          </w:p>
        </w:tc>
        <w:tc>
          <w:tcPr>
            <w:tcW w:w="1843"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eastAsia="ru-RU"/>
              </w:rPr>
              <w:t xml:space="preserve">180 </w:t>
            </w:r>
            <w:r w:rsidRPr="00C0462E">
              <w:rPr>
                <w:rFonts w:ascii="Times New Roman" w:eastAsia="Times New Roman" w:hAnsi="Times New Roman" w:cs="Times New Roman"/>
                <w:sz w:val="28"/>
                <w:szCs w:val="28"/>
                <w:lang w:val="uk-UA" w:eastAsia="ru-RU"/>
              </w:rPr>
              <w:t>діб</w:t>
            </w:r>
            <w:r w:rsidRPr="00C0462E">
              <w:rPr>
                <w:rFonts w:ascii="Times New Roman" w:eastAsia="Times New Roman" w:hAnsi="Times New Roman" w:cs="Times New Roman"/>
                <w:sz w:val="28"/>
                <w:szCs w:val="28"/>
                <w:lang w:eastAsia="ru-RU"/>
              </w:rPr>
              <w:t xml:space="preserve"> при -20-0</w:t>
            </w:r>
            <w:proofErr w:type="gramStart"/>
            <w:r w:rsidR="00335D05" w:rsidRPr="00C0462E">
              <w:rPr>
                <w:rFonts w:ascii="Times New Roman" w:eastAsia="Times New Roman" w:hAnsi="Times New Roman" w:cs="Times New Roman"/>
                <w:sz w:val="28"/>
                <w:szCs w:val="28"/>
                <w:vertAlign w:val="superscript"/>
                <w:lang w:eastAsia="ru-RU"/>
              </w:rPr>
              <w:t>°</w:t>
            </w:r>
            <w:r w:rsidRPr="00C0462E">
              <w:rPr>
                <w:rFonts w:ascii="Times New Roman" w:eastAsia="Times New Roman" w:hAnsi="Times New Roman" w:cs="Times New Roman"/>
                <w:sz w:val="28"/>
                <w:szCs w:val="28"/>
                <w:lang w:eastAsia="ru-RU"/>
              </w:rPr>
              <w:t>С</w:t>
            </w:r>
            <w:proofErr w:type="gramEnd"/>
            <w:r w:rsidRPr="00C0462E">
              <w:rPr>
                <w:rFonts w:ascii="Times New Roman" w:eastAsia="Times New Roman" w:hAnsi="Times New Roman" w:cs="Times New Roman"/>
                <w:sz w:val="28"/>
                <w:szCs w:val="28"/>
                <w:lang w:eastAsia="ru-RU"/>
              </w:rPr>
              <w:t xml:space="preserve">; </w:t>
            </w:r>
          </w:p>
          <w:p w:rsidR="00503469" w:rsidRPr="00C0462E" w:rsidRDefault="00503469" w:rsidP="00503469">
            <w:pPr>
              <w:spacing w:line="360" w:lineRule="auto"/>
              <w:rPr>
                <w:rFonts w:ascii="Times New Roman" w:hAnsi="Times New Roman" w:cs="Times New Roman"/>
                <w:sz w:val="28"/>
                <w:szCs w:val="28"/>
              </w:rPr>
            </w:pPr>
          </w:p>
        </w:tc>
        <w:tc>
          <w:tcPr>
            <w:tcW w:w="1559" w:type="dxa"/>
          </w:tcPr>
          <w:p w:rsidR="0001467D"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eastAsia="ru-RU"/>
              </w:rPr>
              <w:t xml:space="preserve">180 </w:t>
            </w:r>
            <w:proofErr w:type="gramStart"/>
            <w:r w:rsidRPr="00C0462E">
              <w:rPr>
                <w:rFonts w:ascii="Times New Roman" w:eastAsia="Times New Roman" w:hAnsi="Times New Roman" w:cs="Times New Roman"/>
                <w:sz w:val="28"/>
                <w:szCs w:val="28"/>
                <w:lang w:val="uk-UA" w:eastAsia="ru-RU"/>
              </w:rPr>
              <w:t>діб</w:t>
            </w:r>
            <w:proofErr w:type="gramEnd"/>
            <w:r w:rsidRPr="00C0462E">
              <w:rPr>
                <w:rFonts w:ascii="Times New Roman" w:eastAsia="Times New Roman" w:hAnsi="Times New Roman" w:cs="Times New Roman"/>
                <w:sz w:val="28"/>
                <w:szCs w:val="28"/>
                <w:lang w:eastAsia="ru-RU"/>
              </w:rPr>
              <w:t xml:space="preserve"> при 20-</w:t>
            </w:r>
          </w:p>
          <w:p w:rsidR="00503469" w:rsidRPr="00C0462E" w:rsidRDefault="00503469" w:rsidP="00503469">
            <w:pPr>
              <w:spacing w:line="360" w:lineRule="auto"/>
              <w:rPr>
                <w:rFonts w:ascii="Times New Roman" w:hAnsi="Times New Roman" w:cs="Times New Roman"/>
                <w:sz w:val="28"/>
                <w:szCs w:val="28"/>
              </w:rPr>
            </w:pPr>
            <w:r w:rsidRPr="00C0462E">
              <w:rPr>
                <w:rFonts w:ascii="Times New Roman" w:eastAsia="Times New Roman" w:hAnsi="Times New Roman" w:cs="Times New Roman"/>
                <w:sz w:val="28"/>
                <w:szCs w:val="28"/>
                <w:lang w:eastAsia="ru-RU"/>
              </w:rPr>
              <w:t>0</w:t>
            </w:r>
            <w:proofErr w:type="gramStart"/>
            <w:r w:rsidR="0001467D" w:rsidRPr="00C0462E">
              <w:rPr>
                <w:rFonts w:ascii="Times New Roman" w:eastAsia="Times New Roman" w:hAnsi="Times New Roman" w:cs="Times New Roman"/>
                <w:sz w:val="28"/>
                <w:szCs w:val="28"/>
                <w:lang w:val="uk-UA" w:eastAsia="ru-RU"/>
              </w:rPr>
              <w:t xml:space="preserve"> </w:t>
            </w:r>
            <w:r w:rsidR="0001467D" w:rsidRPr="00C0462E">
              <w:rPr>
                <w:rFonts w:ascii="Times New Roman" w:eastAsia="Times New Roman" w:hAnsi="Times New Roman" w:cs="Times New Roman"/>
                <w:sz w:val="28"/>
                <w:szCs w:val="28"/>
                <w:vertAlign w:val="superscript"/>
                <w:lang w:eastAsia="ru-RU"/>
              </w:rPr>
              <w:t>°</w:t>
            </w:r>
            <w:r w:rsidRPr="00C0462E">
              <w:rPr>
                <w:rFonts w:ascii="Times New Roman" w:eastAsia="Times New Roman" w:hAnsi="Times New Roman" w:cs="Times New Roman"/>
                <w:sz w:val="28"/>
                <w:szCs w:val="28"/>
                <w:lang w:eastAsia="ru-RU"/>
              </w:rPr>
              <w:t>С</w:t>
            </w:r>
            <w:proofErr w:type="gramEnd"/>
            <w:r w:rsidRPr="00C0462E">
              <w:rPr>
                <w:rFonts w:ascii="Times New Roman" w:eastAsia="Times New Roman" w:hAnsi="Times New Roman" w:cs="Times New Roman"/>
                <w:sz w:val="28"/>
                <w:szCs w:val="28"/>
                <w:lang w:eastAsia="ru-RU"/>
              </w:rPr>
              <w:t xml:space="preserve">; </w:t>
            </w: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eastAsia="ru-RU"/>
              </w:rPr>
              <w:t xml:space="preserve">75 </w:t>
            </w:r>
            <w:r w:rsidRPr="00C0462E">
              <w:rPr>
                <w:rFonts w:ascii="Times New Roman" w:eastAsia="Times New Roman" w:hAnsi="Times New Roman" w:cs="Times New Roman"/>
                <w:sz w:val="28"/>
                <w:szCs w:val="28"/>
                <w:lang w:val="uk-UA" w:eastAsia="ru-RU"/>
              </w:rPr>
              <w:t xml:space="preserve">діб </w:t>
            </w:r>
            <w:r w:rsidRPr="00C0462E">
              <w:rPr>
                <w:rFonts w:ascii="Times New Roman" w:eastAsia="Times New Roman" w:hAnsi="Times New Roman" w:cs="Times New Roman"/>
                <w:sz w:val="28"/>
                <w:szCs w:val="28"/>
                <w:lang w:eastAsia="ru-RU"/>
              </w:rPr>
              <w:t>при 20-10</w:t>
            </w:r>
            <w:proofErr w:type="gramStart"/>
            <w:r w:rsidR="0001467D" w:rsidRPr="00C0462E">
              <w:rPr>
                <w:rFonts w:ascii="Times New Roman" w:eastAsia="Times New Roman" w:hAnsi="Times New Roman" w:cs="Times New Roman"/>
                <w:sz w:val="28"/>
                <w:szCs w:val="28"/>
                <w:lang w:val="uk-UA" w:eastAsia="ru-RU"/>
              </w:rPr>
              <w:t xml:space="preserve"> </w:t>
            </w:r>
            <w:r w:rsidR="0001467D" w:rsidRPr="00C0462E">
              <w:rPr>
                <w:rFonts w:ascii="Times New Roman" w:eastAsia="Times New Roman" w:hAnsi="Times New Roman" w:cs="Times New Roman"/>
                <w:sz w:val="28"/>
                <w:szCs w:val="28"/>
                <w:vertAlign w:val="superscript"/>
                <w:lang w:eastAsia="ru-RU"/>
              </w:rPr>
              <w:t>°</w:t>
            </w:r>
            <w:r w:rsidRPr="00C0462E">
              <w:rPr>
                <w:rFonts w:ascii="Times New Roman" w:eastAsia="Times New Roman" w:hAnsi="Times New Roman" w:cs="Times New Roman"/>
                <w:sz w:val="28"/>
                <w:szCs w:val="28"/>
                <w:lang w:eastAsia="ru-RU"/>
              </w:rPr>
              <w:t>С</w:t>
            </w:r>
            <w:proofErr w:type="gramEnd"/>
            <w:r w:rsidRPr="00C0462E">
              <w:rPr>
                <w:rFonts w:ascii="Times New Roman" w:eastAsia="Times New Roman" w:hAnsi="Times New Roman" w:cs="Times New Roman"/>
                <w:sz w:val="28"/>
                <w:szCs w:val="28"/>
                <w:lang w:eastAsia="ru-RU"/>
              </w:rPr>
              <w:t>;</w:t>
            </w:r>
          </w:p>
          <w:p w:rsidR="00503469" w:rsidRPr="00C0462E" w:rsidRDefault="00503469" w:rsidP="00503469">
            <w:pPr>
              <w:spacing w:line="360" w:lineRule="auto"/>
              <w:rPr>
                <w:rFonts w:ascii="Times New Roman" w:eastAsia="Times New Roman" w:hAnsi="Times New Roman" w:cs="Times New Roman"/>
                <w:sz w:val="28"/>
                <w:szCs w:val="28"/>
                <w:lang w:eastAsia="ru-RU"/>
              </w:rPr>
            </w:pP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eastAsia="ru-RU"/>
              </w:rPr>
              <w:t xml:space="preserve">160 </w:t>
            </w:r>
            <w:r w:rsidRPr="00C0462E">
              <w:rPr>
                <w:rFonts w:ascii="Times New Roman" w:eastAsia="Times New Roman" w:hAnsi="Times New Roman" w:cs="Times New Roman"/>
                <w:sz w:val="28"/>
                <w:szCs w:val="28"/>
                <w:lang w:val="uk-UA" w:eastAsia="ru-RU"/>
              </w:rPr>
              <w:t>діб</w:t>
            </w:r>
            <w:r w:rsidRPr="00C0462E">
              <w:rPr>
                <w:rFonts w:ascii="Times New Roman" w:eastAsia="Times New Roman" w:hAnsi="Times New Roman" w:cs="Times New Roman"/>
                <w:sz w:val="28"/>
                <w:szCs w:val="28"/>
                <w:lang w:eastAsia="ru-RU"/>
              </w:rPr>
              <w:t xml:space="preserve"> при 0-4</w:t>
            </w:r>
            <w:proofErr w:type="gramStart"/>
            <w:r w:rsidR="0001467D" w:rsidRPr="00C0462E">
              <w:rPr>
                <w:rFonts w:ascii="Times New Roman" w:eastAsia="Times New Roman" w:hAnsi="Times New Roman" w:cs="Times New Roman"/>
                <w:sz w:val="28"/>
                <w:szCs w:val="28"/>
                <w:lang w:val="uk-UA" w:eastAsia="ru-RU"/>
              </w:rPr>
              <w:t xml:space="preserve"> </w:t>
            </w:r>
            <w:r w:rsidR="0001467D" w:rsidRPr="00C0462E">
              <w:rPr>
                <w:rFonts w:ascii="Times New Roman" w:eastAsia="Times New Roman" w:hAnsi="Times New Roman" w:cs="Times New Roman"/>
                <w:sz w:val="28"/>
                <w:szCs w:val="28"/>
                <w:vertAlign w:val="superscript"/>
                <w:lang w:eastAsia="ru-RU"/>
              </w:rPr>
              <w:t>°</w:t>
            </w:r>
            <w:r w:rsidRPr="00C0462E">
              <w:rPr>
                <w:rFonts w:ascii="Times New Roman" w:eastAsia="Times New Roman" w:hAnsi="Times New Roman" w:cs="Times New Roman"/>
                <w:sz w:val="28"/>
                <w:szCs w:val="28"/>
                <w:lang w:eastAsia="ru-RU"/>
              </w:rPr>
              <w:t>С</w:t>
            </w:r>
            <w:proofErr w:type="gramEnd"/>
            <w:r w:rsidRPr="00C0462E">
              <w:rPr>
                <w:rFonts w:ascii="Times New Roman" w:eastAsia="Times New Roman" w:hAnsi="Times New Roman" w:cs="Times New Roman"/>
                <w:sz w:val="28"/>
                <w:szCs w:val="28"/>
                <w:lang w:eastAsia="ru-RU"/>
              </w:rPr>
              <w:t>;</w:t>
            </w:r>
          </w:p>
          <w:p w:rsidR="00503469" w:rsidRPr="00C0462E" w:rsidRDefault="00503469" w:rsidP="00503469">
            <w:pPr>
              <w:spacing w:line="360" w:lineRule="auto"/>
              <w:rPr>
                <w:rFonts w:ascii="Times New Roman" w:eastAsia="Times New Roman" w:hAnsi="Times New Roman" w:cs="Times New Roman"/>
                <w:sz w:val="28"/>
                <w:szCs w:val="28"/>
                <w:lang w:eastAsia="ru-RU"/>
              </w:rPr>
            </w:pPr>
          </w:p>
        </w:tc>
      </w:tr>
      <w:tr w:rsidR="00503469" w:rsidRPr="00C0462E" w:rsidTr="00503469">
        <w:tc>
          <w:tcPr>
            <w:tcW w:w="1384" w:type="dxa"/>
          </w:tcPr>
          <w:p w:rsidR="00503469" w:rsidRPr="00C0462E" w:rsidRDefault="00503469" w:rsidP="00503469">
            <w:pPr>
              <w:spacing w:line="360" w:lineRule="auto"/>
              <w:jc w:val="center"/>
              <w:rPr>
                <w:rFonts w:ascii="Times New Roman" w:hAnsi="Times New Roman" w:cs="Times New Roman"/>
                <w:sz w:val="26"/>
                <w:szCs w:val="26"/>
                <w:lang w:val="uk-UA"/>
              </w:rPr>
            </w:pPr>
            <w:r w:rsidRPr="00C0462E">
              <w:rPr>
                <w:rFonts w:ascii="Times New Roman" w:hAnsi="Times New Roman" w:cs="Times New Roman"/>
                <w:sz w:val="26"/>
                <w:szCs w:val="26"/>
              </w:rPr>
              <w:t>Перекис-не число, ммоль</w:t>
            </w:r>
            <w:proofErr w:type="gramStart"/>
            <w:r w:rsidRPr="00C0462E">
              <w:rPr>
                <w:rFonts w:ascii="Times New Roman" w:hAnsi="Times New Roman" w:cs="Times New Roman"/>
                <w:bCs/>
                <w:sz w:val="26"/>
                <w:szCs w:val="26"/>
              </w:rPr>
              <w:t>½О</w:t>
            </w:r>
            <w:proofErr w:type="gramEnd"/>
            <w:r w:rsidRPr="00C0462E">
              <w:rPr>
                <w:rFonts w:ascii="Times New Roman" w:hAnsi="Times New Roman" w:cs="Times New Roman"/>
                <w:bCs/>
                <w:sz w:val="26"/>
                <w:szCs w:val="26"/>
              </w:rPr>
              <w:t xml:space="preserve">/кг, </w:t>
            </w:r>
          </w:p>
        </w:tc>
        <w:tc>
          <w:tcPr>
            <w:tcW w:w="1559"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3,75±0,15</w:t>
            </w:r>
          </w:p>
        </w:tc>
        <w:tc>
          <w:tcPr>
            <w:tcW w:w="1843"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4,21±0,18</w:t>
            </w:r>
          </w:p>
        </w:tc>
        <w:tc>
          <w:tcPr>
            <w:tcW w:w="1559"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4,13±0,16</w:t>
            </w: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4,85</w:t>
            </w:r>
            <w:r w:rsidRPr="00C0462E">
              <w:rPr>
                <w:rFonts w:ascii="Times New Roman" w:hAnsi="Times New Roman" w:cs="Times New Roman"/>
                <w:sz w:val="28"/>
                <w:szCs w:val="28"/>
                <w:lang w:val="uk-UA"/>
              </w:rPr>
              <w:t>±0,16</w:t>
            </w: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3,63</w:t>
            </w:r>
            <w:r w:rsidRPr="00C0462E">
              <w:rPr>
                <w:rFonts w:ascii="Times New Roman" w:hAnsi="Times New Roman" w:cs="Times New Roman"/>
                <w:sz w:val="28"/>
                <w:szCs w:val="28"/>
                <w:lang w:val="uk-UA"/>
              </w:rPr>
              <w:t>±0,13</w:t>
            </w:r>
          </w:p>
        </w:tc>
      </w:tr>
      <w:tr w:rsidR="00503469" w:rsidRPr="00C0462E" w:rsidTr="00503469">
        <w:tc>
          <w:tcPr>
            <w:tcW w:w="9747" w:type="dxa"/>
            <w:gridSpan w:val="6"/>
          </w:tcPr>
          <w:p w:rsidR="00503469" w:rsidRPr="00C0462E" w:rsidRDefault="00503469" w:rsidP="003C1B24">
            <w:pPr>
              <w:spacing w:line="360" w:lineRule="auto"/>
              <w:jc w:val="cente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20</w:t>
            </w:r>
            <w:r w:rsidR="00631571" w:rsidRPr="00C0462E">
              <w:rPr>
                <w:rFonts w:ascii="Times New Roman" w:eastAsia="Times New Roman" w:hAnsi="Times New Roman" w:cs="Times New Roman"/>
                <w:sz w:val="28"/>
                <w:szCs w:val="28"/>
                <w:lang w:val="uk-UA" w:eastAsia="ru-RU"/>
              </w:rPr>
              <w:t xml:space="preserve"> </w:t>
            </w:r>
            <w:r w:rsidR="00631571" w:rsidRPr="00C0462E">
              <w:rPr>
                <w:rFonts w:ascii="Times New Roman" w:eastAsia="Times New Roman" w:hAnsi="Times New Roman" w:cs="Times New Roman"/>
                <w:sz w:val="28"/>
                <w:szCs w:val="28"/>
                <w:vertAlign w:val="superscript"/>
                <w:lang w:eastAsia="ru-RU"/>
              </w:rPr>
              <w:t>°</w:t>
            </w:r>
            <w:r w:rsidRPr="00C0462E">
              <w:rPr>
                <w:rFonts w:ascii="Times New Roman" w:eastAsia="Times New Roman" w:hAnsi="Times New Roman" w:cs="Times New Roman"/>
                <w:sz w:val="28"/>
                <w:szCs w:val="28"/>
                <w:lang w:val="uk-UA" w:eastAsia="ru-RU"/>
              </w:rPr>
              <w:t>С (</w:t>
            </w:r>
            <w:r w:rsidR="003C1B24" w:rsidRPr="00C0462E">
              <w:rPr>
                <w:rFonts w:ascii="Times New Roman" w:eastAsia="Times New Roman" w:hAnsi="Times New Roman" w:cs="Times New Roman"/>
                <w:sz w:val="28"/>
                <w:szCs w:val="28"/>
                <w:lang w:val="uk-UA" w:eastAsia="ru-RU"/>
              </w:rPr>
              <w:t>при світлі</w:t>
            </w:r>
            <w:r w:rsidRPr="00C0462E">
              <w:rPr>
                <w:rFonts w:ascii="Times New Roman" w:eastAsia="Times New Roman" w:hAnsi="Times New Roman" w:cs="Times New Roman"/>
                <w:sz w:val="28"/>
                <w:szCs w:val="28"/>
                <w:lang w:val="uk-UA" w:eastAsia="ru-RU"/>
              </w:rPr>
              <w:t>)</w:t>
            </w:r>
          </w:p>
        </w:tc>
      </w:tr>
      <w:tr w:rsidR="00503469" w:rsidRPr="00C0462E" w:rsidTr="00503469">
        <w:tc>
          <w:tcPr>
            <w:tcW w:w="1384" w:type="dxa"/>
          </w:tcPr>
          <w:p w:rsidR="00503469" w:rsidRPr="00C0462E" w:rsidRDefault="00503469" w:rsidP="00503469">
            <w:pPr>
              <w:spacing w:line="360" w:lineRule="auto"/>
              <w:jc w:val="center"/>
              <w:rPr>
                <w:rFonts w:ascii="Times New Roman" w:hAnsi="Times New Roman" w:cs="Times New Roman"/>
                <w:sz w:val="28"/>
                <w:szCs w:val="28"/>
                <w:lang w:val="uk-UA"/>
              </w:rPr>
            </w:pPr>
            <w:r w:rsidRPr="00C0462E">
              <w:rPr>
                <w:rFonts w:ascii="Times New Roman" w:hAnsi="Times New Roman" w:cs="Times New Roman"/>
                <w:sz w:val="28"/>
                <w:szCs w:val="28"/>
                <w:lang w:val="uk-UA"/>
              </w:rPr>
              <w:t>15 діб</w:t>
            </w:r>
          </w:p>
        </w:tc>
        <w:tc>
          <w:tcPr>
            <w:tcW w:w="1559"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4,35±0,13</w:t>
            </w:r>
          </w:p>
        </w:tc>
        <w:tc>
          <w:tcPr>
            <w:tcW w:w="1843"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4,91±0,15</w:t>
            </w:r>
          </w:p>
        </w:tc>
        <w:tc>
          <w:tcPr>
            <w:tcW w:w="1559"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4,83±0,17</w:t>
            </w: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5,45</w:t>
            </w:r>
            <w:r w:rsidRPr="00C0462E">
              <w:rPr>
                <w:rFonts w:ascii="Times New Roman" w:hAnsi="Times New Roman" w:cs="Times New Roman"/>
                <w:sz w:val="28"/>
                <w:szCs w:val="28"/>
                <w:lang w:val="uk-UA"/>
              </w:rPr>
              <w:t>±0,15</w:t>
            </w: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4,41</w:t>
            </w:r>
            <w:r w:rsidRPr="00C0462E">
              <w:rPr>
                <w:rFonts w:ascii="Times New Roman" w:hAnsi="Times New Roman" w:cs="Times New Roman"/>
                <w:sz w:val="28"/>
                <w:szCs w:val="28"/>
                <w:lang w:val="uk-UA"/>
              </w:rPr>
              <w:t>±0,14</w:t>
            </w:r>
          </w:p>
        </w:tc>
      </w:tr>
      <w:tr w:rsidR="00503469" w:rsidRPr="00C0462E" w:rsidTr="00503469">
        <w:tc>
          <w:tcPr>
            <w:tcW w:w="1384" w:type="dxa"/>
          </w:tcPr>
          <w:p w:rsidR="00503469" w:rsidRPr="00C0462E" w:rsidRDefault="00503469" w:rsidP="00503469">
            <w:pPr>
              <w:spacing w:line="360" w:lineRule="auto"/>
              <w:jc w:val="center"/>
              <w:rPr>
                <w:rFonts w:ascii="Times New Roman" w:hAnsi="Times New Roman" w:cs="Times New Roman"/>
                <w:sz w:val="28"/>
                <w:szCs w:val="28"/>
                <w:lang w:val="uk-UA"/>
              </w:rPr>
            </w:pPr>
            <w:r w:rsidRPr="00C0462E">
              <w:rPr>
                <w:rFonts w:ascii="Times New Roman" w:hAnsi="Times New Roman" w:cs="Times New Roman"/>
                <w:sz w:val="28"/>
                <w:szCs w:val="28"/>
                <w:lang w:val="uk-UA"/>
              </w:rPr>
              <w:t>35  діб</w:t>
            </w:r>
          </w:p>
        </w:tc>
        <w:tc>
          <w:tcPr>
            <w:tcW w:w="1559"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5,28±0,16</w:t>
            </w:r>
          </w:p>
        </w:tc>
        <w:tc>
          <w:tcPr>
            <w:tcW w:w="1843"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5,79±0,16</w:t>
            </w:r>
          </w:p>
        </w:tc>
        <w:tc>
          <w:tcPr>
            <w:tcW w:w="1559"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5,72±0,16</w:t>
            </w: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6,15</w:t>
            </w:r>
            <w:r w:rsidRPr="00C0462E">
              <w:rPr>
                <w:rFonts w:ascii="Times New Roman" w:hAnsi="Times New Roman" w:cs="Times New Roman"/>
                <w:sz w:val="28"/>
                <w:szCs w:val="28"/>
                <w:lang w:val="uk-UA"/>
              </w:rPr>
              <w:t>±0,15</w:t>
            </w: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5,65</w:t>
            </w:r>
            <w:r w:rsidRPr="00C0462E">
              <w:rPr>
                <w:rFonts w:ascii="Times New Roman" w:hAnsi="Times New Roman" w:cs="Times New Roman"/>
                <w:sz w:val="28"/>
                <w:szCs w:val="28"/>
                <w:lang w:val="uk-UA"/>
              </w:rPr>
              <w:t>±0,16</w:t>
            </w:r>
          </w:p>
        </w:tc>
      </w:tr>
      <w:tr w:rsidR="00503469" w:rsidRPr="00C0462E" w:rsidTr="00503469">
        <w:tc>
          <w:tcPr>
            <w:tcW w:w="1384" w:type="dxa"/>
          </w:tcPr>
          <w:p w:rsidR="00503469" w:rsidRPr="00C0462E" w:rsidRDefault="00503469" w:rsidP="00503469">
            <w:pPr>
              <w:spacing w:line="360" w:lineRule="auto"/>
              <w:jc w:val="center"/>
              <w:rPr>
                <w:rFonts w:ascii="Times New Roman" w:hAnsi="Times New Roman" w:cs="Times New Roman"/>
                <w:sz w:val="28"/>
                <w:szCs w:val="28"/>
                <w:lang w:val="uk-UA"/>
              </w:rPr>
            </w:pPr>
            <w:r w:rsidRPr="00C0462E">
              <w:rPr>
                <w:rFonts w:ascii="Times New Roman" w:hAnsi="Times New Roman" w:cs="Times New Roman"/>
                <w:sz w:val="28"/>
                <w:szCs w:val="28"/>
                <w:lang w:val="uk-UA"/>
              </w:rPr>
              <w:t>45  діб</w:t>
            </w:r>
          </w:p>
        </w:tc>
        <w:tc>
          <w:tcPr>
            <w:tcW w:w="1559"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6,82±0,16</w:t>
            </w:r>
          </w:p>
        </w:tc>
        <w:tc>
          <w:tcPr>
            <w:tcW w:w="1843"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6,99±0,16</w:t>
            </w:r>
          </w:p>
        </w:tc>
        <w:tc>
          <w:tcPr>
            <w:tcW w:w="1559"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6,61±0,18</w:t>
            </w: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7,43</w:t>
            </w:r>
            <w:r w:rsidRPr="00C0462E">
              <w:rPr>
                <w:rFonts w:ascii="Times New Roman" w:hAnsi="Times New Roman" w:cs="Times New Roman"/>
                <w:sz w:val="28"/>
                <w:szCs w:val="28"/>
                <w:lang w:val="uk-UA"/>
              </w:rPr>
              <w:t>±0,16</w:t>
            </w: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7,98</w:t>
            </w:r>
            <w:r w:rsidRPr="00C0462E">
              <w:rPr>
                <w:rFonts w:ascii="Times New Roman" w:hAnsi="Times New Roman" w:cs="Times New Roman"/>
                <w:sz w:val="28"/>
                <w:szCs w:val="28"/>
                <w:lang w:val="uk-UA"/>
              </w:rPr>
              <w:t>±0,18</w:t>
            </w:r>
          </w:p>
        </w:tc>
      </w:tr>
      <w:tr w:rsidR="00503469" w:rsidRPr="00C0462E" w:rsidTr="00503469">
        <w:tc>
          <w:tcPr>
            <w:tcW w:w="1384" w:type="dxa"/>
          </w:tcPr>
          <w:p w:rsidR="00503469" w:rsidRPr="00C0462E" w:rsidRDefault="00503469" w:rsidP="00503469">
            <w:pPr>
              <w:spacing w:line="360" w:lineRule="auto"/>
              <w:jc w:val="center"/>
              <w:rPr>
                <w:rFonts w:ascii="Times New Roman" w:hAnsi="Times New Roman" w:cs="Times New Roman"/>
                <w:sz w:val="28"/>
                <w:szCs w:val="28"/>
                <w:lang w:val="uk-UA"/>
              </w:rPr>
            </w:pPr>
            <w:r w:rsidRPr="00C0462E">
              <w:rPr>
                <w:rFonts w:ascii="Times New Roman" w:hAnsi="Times New Roman" w:cs="Times New Roman"/>
                <w:sz w:val="28"/>
                <w:szCs w:val="28"/>
                <w:lang w:val="uk-UA"/>
              </w:rPr>
              <w:t>60  діб</w:t>
            </w:r>
          </w:p>
        </w:tc>
        <w:tc>
          <w:tcPr>
            <w:tcW w:w="1559"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9,67±0,19*</w:t>
            </w:r>
          </w:p>
        </w:tc>
        <w:tc>
          <w:tcPr>
            <w:tcW w:w="1843"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7,89±0,18*</w:t>
            </w:r>
          </w:p>
        </w:tc>
        <w:tc>
          <w:tcPr>
            <w:tcW w:w="1559"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7,83±0,18*</w:t>
            </w: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8,64</w:t>
            </w:r>
            <w:r w:rsidRPr="00C0462E">
              <w:rPr>
                <w:rFonts w:ascii="Times New Roman" w:hAnsi="Times New Roman" w:cs="Times New Roman"/>
                <w:sz w:val="28"/>
                <w:szCs w:val="28"/>
                <w:lang w:val="uk-UA"/>
              </w:rPr>
              <w:t>±0,17*</w:t>
            </w: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10,93</w:t>
            </w:r>
            <w:r w:rsidRPr="00C0462E">
              <w:rPr>
                <w:rFonts w:ascii="Times New Roman" w:hAnsi="Times New Roman" w:cs="Times New Roman"/>
                <w:sz w:val="28"/>
                <w:szCs w:val="28"/>
                <w:lang w:val="uk-UA"/>
              </w:rPr>
              <w:t>±0,19*</w:t>
            </w:r>
          </w:p>
        </w:tc>
      </w:tr>
      <w:tr w:rsidR="00503469" w:rsidRPr="00C0462E" w:rsidTr="00503469">
        <w:tc>
          <w:tcPr>
            <w:tcW w:w="9747" w:type="dxa"/>
            <w:gridSpan w:val="6"/>
          </w:tcPr>
          <w:p w:rsidR="00503469" w:rsidRPr="00C0462E" w:rsidRDefault="00503469" w:rsidP="00503469">
            <w:pPr>
              <w:spacing w:line="360" w:lineRule="auto"/>
              <w:jc w:val="center"/>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0 – 5</w:t>
            </w:r>
            <w:r w:rsidR="00631571" w:rsidRPr="00C0462E">
              <w:rPr>
                <w:rFonts w:ascii="Times New Roman" w:eastAsia="Times New Roman" w:hAnsi="Times New Roman" w:cs="Times New Roman"/>
                <w:sz w:val="28"/>
                <w:szCs w:val="28"/>
                <w:vertAlign w:val="superscript"/>
                <w:lang w:val="uk-UA" w:eastAsia="ru-RU"/>
              </w:rPr>
              <w:t xml:space="preserve"> </w:t>
            </w:r>
            <w:r w:rsidR="00631571" w:rsidRPr="00C0462E">
              <w:rPr>
                <w:rFonts w:ascii="Times New Roman" w:eastAsia="Times New Roman" w:hAnsi="Times New Roman" w:cs="Times New Roman"/>
                <w:sz w:val="28"/>
                <w:szCs w:val="28"/>
                <w:vertAlign w:val="superscript"/>
                <w:lang w:eastAsia="ru-RU"/>
              </w:rPr>
              <w:t>°</w:t>
            </w:r>
            <w:r w:rsidRPr="00C0462E">
              <w:rPr>
                <w:rFonts w:ascii="Times New Roman" w:eastAsia="Times New Roman" w:hAnsi="Times New Roman" w:cs="Times New Roman"/>
                <w:sz w:val="28"/>
                <w:szCs w:val="28"/>
                <w:lang w:val="uk-UA" w:eastAsia="ru-RU"/>
              </w:rPr>
              <w:t>С (в темряві)</w:t>
            </w:r>
          </w:p>
        </w:tc>
      </w:tr>
      <w:tr w:rsidR="00503469" w:rsidRPr="00C0462E" w:rsidTr="00503469">
        <w:tc>
          <w:tcPr>
            <w:tcW w:w="1384" w:type="dxa"/>
          </w:tcPr>
          <w:p w:rsidR="00503469" w:rsidRPr="00C0462E" w:rsidRDefault="00503469" w:rsidP="00503469">
            <w:pPr>
              <w:spacing w:line="360" w:lineRule="auto"/>
              <w:jc w:val="center"/>
              <w:rPr>
                <w:rFonts w:ascii="Times New Roman" w:hAnsi="Times New Roman" w:cs="Times New Roman"/>
                <w:sz w:val="28"/>
                <w:szCs w:val="28"/>
                <w:lang w:val="uk-UA"/>
              </w:rPr>
            </w:pPr>
            <w:r w:rsidRPr="00C0462E">
              <w:rPr>
                <w:rFonts w:ascii="Times New Roman" w:hAnsi="Times New Roman" w:cs="Times New Roman"/>
                <w:sz w:val="28"/>
                <w:szCs w:val="28"/>
                <w:lang w:val="uk-UA"/>
              </w:rPr>
              <w:t>15 діб</w:t>
            </w:r>
          </w:p>
        </w:tc>
        <w:tc>
          <w:tcPr>
            <w:tcW w:w="1559"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3,82±0,15</w:t>
            </w:r>
          </w:p>
        </w:tc>
        <w:tc>
          <w:tcPr>
            <w:tcW w:w="1843"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4,26±0,17</w:t>
            </w:r>
          </w:p>
        </w:tc>
        <w:tc>
          <w:tcPr>
            <w:tcW w:w="1559"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4,16±0,21</w:t>
            </w: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4,89</w:t>
            </w:r>
            <w:r w:rsidRPr="00C0462E">
              <w:rPr>
                <w:rFonts w:ascii="Times New Roman" w:hAnsi="Times New Roman" w:cs="Times New Roman"/>
                <w:sz w:val="28"/>
                <w:szCs w:val="28"/>
                <w:lang w:val="uk-UA"/>
              </w:rPr>
              <w:t>±0,18</w:t>
            </w: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3,66</w:t>
            </w:r>
            <w:r w:rsidRPr="00C0462E">
              <w:rPr>
                <w:rFonts w:ascii="Times New Roman" w:hAnsi="Times New Roman" w:cs="Times New Roman"/>
                <w:sz w:val="28"/>
                <w:szCs w:val="28"/>
                <w:lang w:val="uk-UA"/>
              </w:rPr>
              <w:t>±0,17</w:t>
            </w:r>
          </w:p>
        </w:tc>
      </w:tr>
      <w:tr w:rsidR="00503469" w:rsidRPr="00C0462E" w:rsidTr="00503469">
        <w:tc>
          <w:tcPr>
            <w:tcW w:w="1384" w:type="dxa"/>
          </w:tcPr>
          <w:p w:rsidR="00503469" w:rsidRPr="00C0462E" w:rsidRDefault="00503469" w:rsidP="00503469">
            <w:pPr>
              <w:spacing w:line="360" w:lineRule="auto"/>
              <w:jc w:val="center"/>
              <w:rPr>
                <w:rFonts w:ascii="Times New Roman" w:hAnsi="Times New Roman" w:cs="Times New Roman"/>
                <w:sz w:val="28"/>
                <w:szCs w:val="28"/>
                <w:lang w:val="uk-UA"/>
              </w:rPr>
            </w:pPr>
            <w:r w:rsidRPr="00C0462E">
              <w:rPr>
                <w:rFonts w:ascii="Times New Roman" w:hAnsi="Times New Roman" w:cs="Times New Roman"/>
                <w:sz w:val="28"/>
                <w:szCs w:val="28"/>
                <w:lang w:val="uk-UA"/>
              </w:rPr>
              <w:t>35  діб</w:t>
            </w:r>
          </w:p>
        </w:tc>
        <w:tc>
          <w:tcPr>
            <w:tcW w:w="1559"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3,87±0,16</w:t>
            </w:r>
          </w:p>
        </w:tc>
        <w:tc>
          <w:tcPr>
            <w:tcW w:w="1843"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4,35±0,16</w:t>
            </w:r>
          </w:p>
        </w:tc>
        <w:tc>
          <w:tcPr>
            <w:tcW w:w="1559"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4,35±0,19</w:t>
            </w: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4,90</w:t>
            </w:r>
            <w:r w:rsidRPr="00C0462E">
              <w:rPr>
                <w:rFonts w:ascii="Times New Roman" w:hAnsi="Times New Roman" w:cs="Times New Roman"/>
                <w:sz w:val="28"/>
                <w:szCs w:val="28"/>
                <w:lang w:val="uk-UA"/>
              </w:rPr>
              <w:t>±0,19</w:t>
            </w: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3,71</w:t>
            </w:r>
            <w:r w:rsidRPr="00C0462E">
              <w:rPr>
                <w:rFonts w:ascii="Times New Roman" w:hAnsi="Times New Roman" w:cs="Times New Roman"/>
                <w:sz w:val="28"/>
                <w:szCs w:val="28"/>
                <w:lang w:val="uk-UA"/>
              </w:rPr>
              <w:t>±0,18</w:t>
            </w:r>
          </w:p>
        </w:tc>
      </w:tr>
      <w:tr w:rsidR="00503469" w:rsidRPr="00C0462E" w:rsidTr="00503469">
        <w:tc>
          <w:tcPr>
            <w:tcW w:w="1384" w:type="dxa"/>
          </w:tcPr>
          <w:p w:rsidR="00503469" w:rsidRPr="00C0462E" w:rsidRDefault="00503469" w:rsidP="00503469">
            <w:pPr>
              <w:spacing w:line="360" w:lineRule="auto"/>
              <w:jc w:val="center"/>
              <w:rPr>
                <w:rFonts w:ascii="Times New Roman" w:hAnsi="Times New Roman" w:cs="Times New Roman"/>
                <w:sz w:val="28"/>
                <w:szCs w:val="28"/>
                <w:lang w:val="uk-UA"/>
              </w:rPr>
            </w:pPr>
            <w:r w:rsidRPr="00C0462E">
              <w:rPr>
                <w:rFonts w:ascii="Times New Roman" w:hAnsi="Times New Roman" w:cs="Times New Roman"/>
                <w:sz w:val="28"/>
                <w:szCs w:val="28"/>
                <w:lang w:val="uk-UA"/>
              </w:rPr>
              <w:t>45  діб</w:t>
            </w:r>
          </w:p>
        </w:tc>
        <w:tc>
          <w:tcPr>
            <w:tcW w:w="1559"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3,93±0,16</w:t>
            </w:r>
          </w:p>
        </w:tc>
        <w:tc>
          <w:tcPr>
            <w:tcW w:w="1843"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4,38±0,18</w:t>
            </w:r>
          </w:p>
        </w:tc>
        <w:tc>
          <w:tcPr>
            <w:tcW w:w="1559"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4,40±0,18</w:t>
            </w: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4,98</w:t>
            </w:r>
            <w:r w:rsidRPr="00C0462E">
              <w:rPr>
                <w:rFonts w:ascii="Times New Roman" w:hAnsi="Times New Roman" w:cs="Times New Roman"/>
                <w:sz w:val="28"/>
                <w:szCs w:val="28"/>
                <w:lang w:val="uk-UA"/>
              </w:rPr>
              <w:t>±0,21</w:t>
            </w: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3,79</w:t>
            </w:r>
            <w:r w:rsidRPr="00C0462E">
              <w:rPr>
                <w:rFonts w:ascii="Times New Roman" w:hAnsi="Times New Roman" w:cs="Times New Roman"/>
                <w:sz w:val="28"/>
                <w:szCs w:val="28"/>
                <w:lang w:val="uk-UA"/>
              </w:rPr>
              <w:t>±0,18</w:t>
            </w:r>
          </w:p>
        </w:tc>
      </w:tr>
      <w:tr w:rsidR="00503469" w:rsidRPr="00C0462E" w:rsidTr="00503469">
        <w:tc>
          <w:tcPr>
            <w:tcW w:w="1384" w:type="dxa"/>
          </w:tcPr>
          <w:p w:rsidR="00503469" w:rsidRPr="00C0462E" w:rsidRDefault="00503469" w:rsidP="00503469">
            <w:pPr>
              <w:spacing w:line="360" w:lineRule="auto"/>
              <w:jc w:val="center"/>
              <w:rPr>
                <w:rFonts w:ascii="Times New Roman" w:hAnsi="Times New Roman" w:cs="Times New Roman"/>
                <w:sz w:val="28"/>
                <w:szCs w:val="28"/>
                <w:lang w:val="uk-UA"/>
              </w:rPr>
            </w:pPr>
            <w:r w:rsidRPr="00C0462E">
              <w:rPr>
                <w:rFonts w:ascii="Times New Roman" w:hAnsi="Times New Roman" w:cs="Times New Roman"/>
                <w:sz w:val="28"/>
                <w:szCs w:val="28"/>
                <w:lang w:val="uk-UA"/>
              </w:rPr>
              <w:t>60  діб</w:t>
            </w:r>
          </w:p>
        </w:tc>
        <w:tc>
          <w:tcPr>
            <w:tcW w:w="1559"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4,05±0,21</w:t>
            </w:r>
          </w:p>
        </w:tc>
        <w:tc>
          <w:tcPr>
            <w:tcW w:w="1843"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4,43±0,19</w:t>
            </w:r>
          </w:p>
        </w:tc>
        <w:tc>
          <w:tcPr>
            <w:tcW w:w="1559" w:type="dxa"/>
          </w:tcPr>
          <w:p w:rsidR="00503469" w:rsidRPr="00C0462E" w:rsidRDefault="00503469" w:rsidP="00503469">
            <w:pPr>
              <w:spacing w:line="360" w:lineRule="auto"/>
              <w:rPr>
                <w:rFonts w:ascii="Times New Roman" w:hAnsi="Times New Roman" w:cs="Times New Roman"/>
                <w:sz w:val="28"/>
                <w:szCs w:val="28"/>
                <w:lang w:val="uk-UA"/>
              </w:rPr>
            </w:pPr>
            <w:r w:rsidRPr="00C0462E">
              <w:rPr>
                <w:rFonts w:ascii="Times New Roman" w:hAnsi="Times New Roman" w:cs="Times New Roman"/>
                <w:sz w:val="28"/>
                <w:szCs w:val="28"/>
                <w:lang w:val="uk-UA"/>
              </w:rPr>
              <w:t>4,52±0,22</w:t>
            </w: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5,02</w:t>
            </w:r>
            <w:r w:rsidRPr="00C0462E">
              <w:rPr>
                <w:rFonts w:ascii="Times New Roman" w:hAnsi="Times New Roman" w:cs="Times New Roman"/>
                <w:sz w:val="28"/>
                <w:szCs w:val="28"/>
                <w:lang w:val="uk-UA"/>
              </w:rPr>
              <w:t>±0,20</w:t>
            </w:r>
          </w:p>
        </w:tc>
        <w:tc>
          <w:tcPr>
            <w:tcW w:w="1701" w:type="dxa"/>
          </w:tcPr>
          <w:p w:rsidR="00503469" w:rsidRPr="00C0462E" w:rsidRDefault="00503469" w:rsidP="00503469">
            <w:pPr>
              <w:spacing w:line="360" w:lineRule="auto"/>
              <w:rPr>
                <w:rFonts w:ascii="Times New Roman" w:eastAsia="Times New Roman" w:hAnsi="Times New Roman" w:cs="Times New Roman"/>
                <w:sz w:val="28"/>
                <w:szCs w:val="28"/>
                <w:lang w:val="uk-UA" w:eastAsia="ru-RU"/>
              </w:rPr>
            </w:pPr>
            <w:r w:rsidRPr="00C0462E">
              <w:rPr>
                <w:rFonts w:ascii="Times New Roman" w:eastAsia="Times New Roman" w:hAnsi="Times New Roman" w:cs="Times New Roman"/>
                <w:sz w:val="28"/>
                <w:szCs w:val="28"/>
                <w:lang w:val="uk-UA" w:eastAsia="ru-RU"/>
              </w:rPr>
              <w:t>3,80</w:t>
            </w:r>
            <w:r w:rsidRPr="00C0462E">
              <w:rPr>
                <w:rFonts w:ascii="Times New Roman" w:hAnsi="Times New Roman" w:cs="Times New Roman"/>
                <w:sz w:val="28"/>
                <w:szCs w:val="28"/>
                <w:lang w:val="uk-UA"/>
              </w:rPr>
              <w:t>±0,19</w:t>
            </w:r>
          </w:p>
        </w:tc>
      </w:tr>
    </w:tbl>
    <w:p w:rsidR="00ED4FF3" w:rsidRPr="00C0462E" w:rsidRDefault="008A6EB9" w:rsidP="008A6EB9">
      <w:pPr>
        <w:shd w:val="clear" w:color="auto" w:fill="FFFFFF"/>
        <w:spacing w:after="0" w:line="360" w:lineRule="auto"/>
        <w:jc w:val="both"/>
        <w:rPr>
          <w:rFonts w:ascii="Times New Roman" w:eastAsia="Times New Roman" w:hAnsi="Times New Roman" w:cs="Times New Roman"/>
          <w:sz w:val="28"/>
          <w:szCs w:val="28"/>
          <w:lang w:val="uk-UA" w:eastAsia="uk-UA"/>
        </w:rPr>
      </w:pPr>
      <w:r w:rsidRPr="00C0462E">
        <w:rPr>
          <w:rFonts w:ascii="Times New Roman" w:hAnsi="Times New Roman"/>
          <w:sz w:val="28"/>
          <w:szCs w:val="28"/>
          <w:lang w:val="uk-UA"/>
        </w:rPr>
        <w:t xml:space="preserve">      </w:t>
      </w:r>
      <w:r w:rsidR="00ED4FF3" w:rsidRPr="00C0462E">
        <w:rPr>
          <w:rFonts w:ascii="Times New Roman" w:hAnsi="Times New Roman" w:cs="Times New Roman"/>
          <w:sz w:val="28"/>
          <w:szCs w:val="28"/>
          <w:lang w:val="uk-UA"/>
        </w:rPr>
        <w:t xml:space="preserve">Таблиця 3.4 – Динаміка показника перекисного окислення маргаринів після закінчення строків зберігання </w:t>
      </w:r>
    </w:p>
    <w:p w:rsidR="008A6EB9" w:rsidRPr="00C0462E" w:rsidRDefault="008A6EB9" w:rsidP="008A6EB9">
      <w:pPr>
        <w:spacing w:after="0" w:line="360" w:lineRule="auto"/>
        <w:jc w:val="both"/>
        <w:rPr>
          <w:rFonts w:ascii="Times New Roman" w:hAnsi="Times New Roman"/>
          <w:sz w:val="28"/>
          <w:szCs w:val="28"/>
          <w:lang w:val="uk-UA"/>
        </w:rPr>
      </w:pPr>
      <w:r w:rsidRPr="00C0462E">
        <w:rPr>
          <w:rFonts w:ascii="Times New Roman" w:hAnsi="Times New Roman"/>
          <w:sz w:val="28"/>
          <w:szCs w:val="28"/>
          <w:lang w:val="uk-UA"/>
        </w:rPr>
        <w:t xml:space="preserve">     </w:t>
      </w:r>
    </w:p>
    <w:p w:rsidR="00503469" w:rsidRPr="00C0462E" w:rsidRDefault="008A6EB9" w:rsidP="008A6EB9">
      <w:pPr>
        <w:spacing w:after="0" w:line="360" w:lineRule="auto"/>
        <w:jc w:val="both"/>
        <w:rPr>
          <w:rFonts w:ascii="Times New Roman" w:hAnsi="Times New Roman"/>
          <w:sz w:val="28"/>
          <w:szCs w:val="28"/>
          <w:lang w:val="uk-UA"/>
        </w:rPr>
      </w:pPr>
      <w:r w:rsidRPr="00C0462E">
        <w:rPr>
          <w:rFonts w:ascii="Times New Roman" w:hAnsi="Times New Roman"/>
          <w:sz w:val="28"/>
          <w:szCs w:val="28"/>
          <w:lang w:val="uk-UA"/>
        </w:rPr>
        <w:t xml:space="preserve">  </w:t>
      </w:r>
      <w:r w:rsidR="00ED4FF3" w:rsidRPr="00C0462E">
        <w:rPr>
          <w:rFonts w:ascii="Times New Roman" w:hAnsi="Times New Roman"/>
          <w:sz w:val="28"/>
          <w:szCs w:val="28"/>
          <w:lang w:val="uk-UA"/>
        </w:rPr>
        <w:t>Примітка. * - відмінності достовірні при р &lt; 0,05 у порівнянні з вихідним рівнем</w:t>
      </w:r>
    </w:p>
    <w:p w:rsidR="00E440C5" w:rsidRPr="00C0462E" w:rsidRDefault="003B58BC" w:rsidP="0013540E">
      <w:pPr>
        <w:shd w:val="clear" w:color="auto" w:fill="FFFFFF"/>
        <w:spacing w:after="0" w:line="36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eastAsia="uk-UA"/>
        </w:rPr>
        <w:t>З</w:t>
      </w:r>
      <w:r w:rsidR="0013540E" w:rsidRPr="00C0462E">
        <w:rPr>
          <w:rFonts w:ascii="Times New Roman" w:eastAsia="Times New Roman" w:hAnsi="Times New Roman" w:cs="Times New Roman"/>
          <w:sz w:val="28"/>
          <w:szCs w:val="28"/>
          <w:lang w:val="uk-UA" w:eastAsia="uk-UA"/>
        </w:rPr>
        <w:t>афіксовано змі</w:t>
      </w:r>
      <w:proofErr w:type="gramStart"/>
      <w:r w:rsidR="0013540E" w:rsidRPr="00C0462E">
        <w:rPr>
          <w:rFonts w:ascii="Times New Roman" w:eastAsia="Times New Roman" w:hAnsi="Times New Roman" w:cs="Times New Roman"/>
          <w:sz w:val="28"/>
          <w:szCs w:val="28"/>
          <w:lang w:val="uk-UA" w:eastAsia="uk-UA"/>
        </w:rPr>
        <w:t>на</w:t>
      </w:r>
      <w:proofErr w:type="gramEnd"/>
      <w:r w:rsidR="0013540E" w:rsidRPr="00C0462E">
        <w:rPr>
          <w:rFonts w:ascii="Times New Roman" w:eastAsia="Times New Roman" w:hAnsi="Times New Roman" w:cs="Times New Roman"/>
          <w:sz w:val="28"/>
          <w:szCs w:val="28"/>
          <w:lang w:val="uk-UA" w:eastAsia="uk-UA"/>
        </w:rPr>
        <w:t xml:space="preserve"> </w:t>
      </w:r>
      <w:proofErr w:type="gramStart"/>
      <w:r w:rsidR="0013540E" w:rsidRPr="00C0462E">
        <w:rPr>
          <w:rFonts w:ascii="Times New Roman" w:eastAsia="Times New Roman" w:hAnsi="Times New Roman" w:cs="Times New Roman"/>
          <w:sz w:val="28"/>
          <w:szCs w:val="28"/>
          <w:lang w:val="uk-UA" w:eastAsia="uk-UA"/>
        </w:rPr>
        <w:t>смаку</w:t>
      </w:r>
      <w:proofErr w:type="gramEnd"/>
      <w:r w:rsidR="0013540E" w:rsidRPr="00C0462E">
        <w:rPr>
          <w:rFonts w:ascii="Times New Roman" w:eastAsia="Times New Roman" w:hAnsi="Times New Roman" w:cs="Times New Roman"/>
          <w:sz w:val="28"/>
          <w:szCs w:val="28"/>
          <w:lang w:val="uk-UA" w:eastAsia="uk-UA"/>
        </w:rPr>
        <w:t xml:space="preserve"> 3 та 4 марки маргарину (в 3-х зразках  з 5). В 3 сорті маргарину (</w:t>
      </w:r>
      <w:r w:rsidR="0013540E" w:rsidRPr="00C0462E">
        <w:rPr>
          <w:rFonts w:ascii="Times New Roman" w:eastAsia="Times New Roman" w:hAnsi="Times New Roman" w:cs="Times New Roman"/>
          <w:bCs/>
          <w:sz w:val="28"/>
          <w:szCs w:val="28"/>
          <w:lang w:eastAsia="uk-UA"/>
        </w:rPr>
        <w:t>Щедро</w:t>
      </w:r>
      <w:r w:rsidR="0013540E" w:rsidRPr="00C0462E">
        <w:rPr>
          <w:rFonts w:ascii="Times New Roman" w:eastAsia="Times New Roman" w:hAnsi="Times New Roman" w:cs="Times New Roman"/>
          <w:bCs/>
          <w:sz w:val="28"/>
          <w:szCs w:val="28"/>
          <w:lang w:val="uk-UA" w:eastAsia="uk-UA"/>
        </w:rPr>
        <w:t xml:space="preserve"> </w:t>
      </w:r>
      <w:r w:rsidR="0013540E" w:rsidRPr="00C0462E">
        <w:rPr>
          <w:rFonts w:ascii="Times New Roman" w:eastAsia="Times New Roman" w:hAnsi="Times New Roman" w:cs="Times New Roman"/>
          <w:bCs/>
          <w:sz w:val="28"/>
          <w:szCs w:val="28"/>
          <w:lang w:eastAsia="uk-UA"/>
        </w:rPr>
        <w:t>Вершковий особливий</w:t>
      </w:r>
      <w:r w:rsidR="0013540E" w:rsidRPr="00C0462E">
        <w:rPr>
          <w:rFonts w:ascii="Times New Roman" w:eastAsia="Times New Roman" w:hAnsi="Times New Roman" w:cs="Times New Roman"/>
          <w:bCs/>
          <w:sz w:val="28"/>
          <w:szCs w:val="28"/>
          <w:lang w:val="uk-UA" w:eastAsia="uk-UA"/>
        </w:rPr>
        <w:t>) з</w:t>
      </w:r>
      <w:r w:rsidR="002E2759" w:rsidRPr="00C0462E">
        <w:rPr>
          <w:rFonts w:ascii="Times New Roman" w:eastAsia="Times New Roman" w:hAnsi="Times New Roman" w:cs="Times New Roman"/>
          <w:bCs/>
          <w:sz w:val="28"/>
          <w:szCs w:val="28"/>
          <w:lang w:val="uk-UA" w:eastAsia="uk-UA"/>
        </w:rPr>
        <w:t>’</w:t>
      </w:r>
      <w:r w:rsidR="0013540E" w:rsidRPr="00C0462E">
        <w:rPr>
          <w:rFonts w:ascii="Times New Roman" w:eastAsia="Times New Roman" w:hAnsi="Times New Roman" w:cs="Times New Roman"/>
          <w:bCs/>
          <w:sz w:val="28"/>
          <w:szCs w:val="28"/>
          <w:lang w:val="uk-UA" w:eastAsia="uk-UA"/>
        </w:rPr>
        <w:t xml:space="preserve">явився стеариновий смак, що може свідчити про порушення терміну зберігання саломасу як сировини при виготовленні маргарину. В 4 сорті маргарину (Молочний дар Вершковий) спостерігався присмак оліфи, що може свідчити про порушення терміну </w:t>
      </w:r>
      <w:r w:rsidR="0013540E" w:rsidRPr="00C0462E">
        <w:rPr>
          <w:rFonts w:ascii="Times New Roman" w:eastAsia="Times New Roman" w:hAnsi="Times New Roman" w:cs="Times New Roman"/>
          <w:bCs/>
          <w:sz w:val="28"/>
          <w:szCs w:val="28"/>
          <w:lang w:val="uk-UA" w:eastAsia="uk-UA"/>
        </w:rPr>
        <w:lastRenderedPageBreak/>
        <w:t>зберігання  олії та порушення температурного режиму зберігання.</w:t>
      </w:r>
      <w:r w:rsidR="00E440C5" w:rsidRPr="00C0462E">
        <w:rPr>
          <w:rFonts w:ascii="Times New Roman" w:eastAsia="Times New Roman" w:hAnsi="Times New Roman" w:cs="Times New Roman"/>
          <w:bCs/>
          <w:sz w:val="28"/>
          <w:szCs w:val="28"/>
          <w:lang w:val="uk-UA" w:eastAsia="uk-UA"/>
        </w:rPr>
        <w:t xml:space="preserve">Наприкінці дослідження (60 доба) всі сорти маргарину набувають металевого присмаку внаслідок </w:t>
      </w:r>
      <w:r w:rsidR="00E440C5" w:rsidRPr="00C0462E">
        <w:rPr>
          <w:rFonts w:ascii="Times New Roman" w:eastAsia="Times New Roman" w:hAnsi="Times New Roman" w:cs="Times New Roman"/>
          <w:sz w:val="28"/>
          <w:szCs w:val="28"/>
          <w:lang w:val="uk-UA" w:eastAsia="uk-UA"/>
        </w:rPr>
        <w:t xml:space="preserve">життєдіяльності бактерій. Появи колоній мікроорганізмів та грибів не спостерігалося протягом всього терміну  спостереження. На 45 добу дослідження на 1 та 5 сортах маргарину спостерігається утворення штафу. В 2 – 4 сортах маргарину утворення штафу спостерігалося тільки на 60 добу дослідження, що пов´язано з більш меншим вмістом ненасичених жирних кислот в цих сортах. </w:t>
      </w:r>
    </w:p>
    <w:p w:rsidR="00E440C5" w:rsidRPr="00C0462E" w:rsidRDefault="00E440C5" w:rsidP="00E440C5">
      <w:pPr>
        <w:shd w:val="clear" w:color="auto" w:fill="FFFFFF"/>
        <w:spacing w:after="0" w:line="360" w:lineRule="auto"/>
        <w:ind w:firstLine="709"/>
        <w:jc w:val="both"/>
        <w:rPr>
          <w:rFonts w:ascii="Times New Roman" w:eastAsia="Times New Roman" w:hAnsi="Times New Roman" w:cs="Times New Roman"/>
          <w:bCs/>
          <w:sz w:val="28"/>
          <w:szCs w:val="28"/>
          <w:lang w:val="uk-UA" w:eastAsia="uk-UA"/>
        </w:rPr>
      </w:pPr>
      <w:r w:rsidRPr="00C0462E">
        <w:rPr>
          <w:rFonts w:ascii="Times New Roman" w:eastAsia="Times New Roman" w:hAnsi="Times New Roman" w:cs="Times New Roman"/>
          <w:bCs/>
          <w:sz w:val="28"/>
          <w:szCs w:val="28"/>
          <w:lang w:val="uk-UA" w:eastAsia="uk-UA"/>
        </w:rPr>
        <w:t>Значення перекисного числа обмежено для реалізованого харчового масла будь-якого виду і не повинно перевищувати 10 мілімолей активного кисню на один кілограм продукції. Перекисі - первинні продукти окислення жирів киснем, вони вкрай нестійкі, легко вступають у вторинні реакції, продуктами яких є альдегіди, кетони і низькомолекулярні жирні кислоти. Початкова стадія перекисного окислення жирів не призводить до зміни органолептичних показників. Однак перекисні сполуки токсичні для людини, а гідропероксид є ініціаторами подальшого окислення. В даний час перекисне число для всіх видів жирів є також показником безпеки.</w:t>
      </w:r>
    </w:p>
    <w:p w:rsidR="00E440C5" w:rsidRPr="00C0462E" w:rsidRDefault="00E440C5" w:rsidP="00E440C5">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 xml:space="preserve"> Показники динаміки перекисного числа при зберіганні наведені в таблиці 3.4. Аналізуючі показники динаміки перекисного числа після закінчення строків збереження можна помітити наступні особливості. При находженні при температурі 20 </w:t>
      </w:r>
      <w:r w:rsidR="00371643" w:rsidRPr="00C0462E">
        <w:rPr>
          <w:rFonts w:ascii="Times New Roman" w:eastAsia="Times New Roman" w:hAnsi="Times New Roman" w:cs="Times New Roman"/>
          <w:sz w:val="28"/>
          <w:szCs w:val="28"/>
          <w:vertAlign w:val="superscript"/>
          <w:lang w:eastAsia="ru-RU"/>
        </w:rPr>
        <w:t>°</w:t>
      </w:r>
      <w:r w:rsidRPr="00C0462E">
        <w:rPr>
          <w:rFonts w:ascii="Times New Roman" w:eastAsia="Times New Roman" w:hAnsi="Times New Roman" w:cs="Times New Roman"/>
          <w:sz w:val="28"/>
          <w:szCs w:val="28"/>
          <w:lang w:val="uk-UA" w:eastAsia="uk-UA"/>
        </w:rPr>
        <w:t xml:space="preserve">С під впливом світла спостерігається достовірне збільшення показника перекисного окислення для всіх сортів маргарину, що свідчить про небезпечність вживання в їжу прострочених маргаринів. Процес окислення прискорюється при високій температурі під впливом світла. Наприкінці дослідження показник перекисного числа для 1 – 4 сорта маргарину наближався до 10 </w:t>
      </w:r>
      <w:r w:rsidRPr="00C0462E">
        <w:rPr>
          <w:rFonts w:ascii="Times New Roman" w:eastAsia="Times New Roman" w:hAnsi="Times New Roman" w:cs="Times New Roman"/>
          <w:bCs/>
          <w:sz w:val="28"/>
          <w:szCs w:val="28"/>
          <w:lang w:val="uk-UA" w:eastAsia="uk-UA"/>
        </w:rPr>
        <w:t xml:space="preserve"> мілімолей активного кисню на один кілограм продукції, але не перевищував цей показник. В 5-у сорті маргарину (</w:t>
      </w:r>
      <w:r w:rsidRPr="00C0462E">
        <w:rPr>
          <w:rFonts w:ascii="Times New Roman" w:eastAsia="Times New Roman" w:hAnsi="Times New Roman" w:cs="Times New Roman"/>
          <w:bCs/>
          <w:sz w:val="28"/>
          <w:szCs w:val="28"/>
          <w:lang w:eastAsia="ru-RU"/>
        </w:rPr>
        <w:t>Запор</w:t>
      </w:r>
      <w:r w:rsidRPr="00C0462E">
        <w:rPr>
          <w:rFonts w:ascii="Times New Roman" w:eastAsia="Times New Roman" w:hAnsi="Times New Roman" w:cs="Times New Roman"/>
          <w:bCs/>
          <w:sz w:val="28"/>
          <w:szCs w:val="28"/>
          <w:lang w:val="uk-UA" w:eastAsia="ru-RU"/>
        </w:rPr>
        <w:t>ізь</w:t>
      </w:r>
      <w:r w:rsidRPr="00C0462E">
        <w:rPr>
          <w:rFonts w:ascii="Times New Roman" w:eastAsia="Times New Roman" w:hAnsi="Times New Roman" w:cs="Times New Roman"/>
          <w:bCs/>
          <w:sz w:val="28"/>
          <w:szCs w:val="28"/>
          <w:lang w:eastAsia="ru-RU"/>
        </w:rPr>
        <w:t>кий</w:t>
      </w:r>
      <w:r w:rsidRPr="00C0462E">
        <w:rPr>
          <w:rFonts w:ascii="Times New Roman" w:eastAsia="Times New Roman" w:hAnsi="Times New Roman" w:cs="Times New Roman"/>
          <w:bCs/>
          <w:sz w:val="28"/>
          <w:szCs w:val="28"/>
          <w:lang w:val="uk-UA" w:eastAsia="ru-RU"/>
        </w:rPr>
        <w:t xml:space="preserve"> </w:t>
      </w:r>
      <w:r w:rsidRPr="00C0462E">
        <w:rPr>
          <w:rFonts w:ascii="Times New Roman" w:eastAsia="Times New Roman" w:hAnsi="Times New Roman" w:cs="Times New Roman"/>
          <w:bCs/>
          <w:sz w:val="28"/>
          <w:szCs w:val="28"/>
          <w:lang w:eastAsia="ru-RU"/>
        </w:rPr>
        <w:t>Молочный особ</w:t>
      </w:r>
      <w:r w:rsidRPr="00C0462E">
        <w:rPr>
          <w:rFonts w:ascii="Times New Roman" w:eastAsia="Times New Roman" w:hAnsi="Times New Roman" w:cs="Times New Roman"/>
          <w:bCs/>
          <w:sz w:val="28"/>
          <w:szCs w:val="28"/>
          <w:lang w:val="uk-UA" w:eastAsia="ru-RU"/>
        </w:rPr>
        <w:t>лий) цей показник був більше 10</w:t>
      </w:r>
      <w:r w:rsidR="00036817" w:rsidRPr="00C0462E">
        <w:rPr>
          <w:rFonts w:ascii="Times New Roman" w:eastAsia="Times New Roman" w:hAnsi="Times New Roman" w:cs="Times New Roman"/>
          <w:bCs/>
          <w:sz w:val="28"/>
          <w:szCs w:val="28"/>
          <w:lang w:val="uk-UA" w:eastAsia="uk-UA"/>
        </w:rPr>
        <w:t xml:space="preserve"> мілімолей активного кисню на один кілограм продукції</w:t>
      </w:r>
      <w:r w:rsidRPr="00C0462E">
        <w:rPr>
          <w:rFonts w:ascii="Times New Roman" w:eastAsia="Times New Roman" w:hAnsi="Times New Roman" w:cs="Times New Roman"/>
          <w:bCs/>
          <w:sz w:val="28"/>
          <w:szCs w:val="28"/>
          <w:lang w:val="uk-UA" w:eastAsia="ru-RU"/>
        </w:rPr>
        <w:t xml:space="preserve"> (</w:t>
      </w:r>
      <w:r w:rsidRPr="00C0462E">
        <w:rPr>
          <w:rFonts w:ascii="Times New Roman" w:eastAsia="Times New Roman" w:hAnsi="Times New Roman" w:cs="Times New Roman"/>
          <w:sz w:val="28"/>
          <w:szCs w:val="28"/>
          <w:lang w:val="uk-UA" w:eastAsia="ru-RU"/>
        </w:rPr>
        <w:t>10,93</w:t>
      </w:r>
      <w:r w:rsidR="00036817" w:rsidRPr="00C0462E">
        <w:rPr>
          <w:rFonts w:ascii="Times New Roman" w:hAnsi="Times New Roman" w:cs="Times New Roman"/>
          <w:sz w:val="28"/>
          <w:szCs w:val="28"/>
          <w:lang w:val="uk-UA"/>
        </w:rPr>
        <w:t>±0,19 ½ 0 ммоль/кг</w:t>
      </w:r>
      <w:r w:rsidRPr="00C0462E">
        <w:rPr>
          <w:rFonts w:ascii="Times New Roman" w:hAnsi="Times New Roman" w:cs="Times New Roman"/>
          <w:sz w:val="28"/>
          <w:szCs w:val="28"/>
          <w:lang w:val="uk-UA"/>
        </w:rPr>
        <w:t xml:space="preserve">). Уповільнити процес окислення жирової продукції можна додаванням в сировину антибіотиків та </w:t>
      </w:r>
      <w:r w:rsidRPr="00C0462E">
        <w:rPr>
          <w:rFonts w:ascii="Times New Roman" w:hAnsi="Times New Roman" w:cs="Times New Roman"/>
          <w:sz w:val="28"/>
          <w:szCs w:val="28"/>
          <w:lang w:val="uk-UA"/>
        </w:rPr>
        <w:lastRenderedPageBreak/>
        <w:t xml:space="preserve">антиоксидантів. Кількість цих сполук не підлягає контролю і нажаль може скривати показники, які свідчать про неякісну сировину при виробництві маргаринової продукції. </w:t>
      </w:r>
    </w:p>
    <w:p w:rsidR="00E440C5" w:rsidRPr="00C0462E" w:rsidRDefault="00E440C5" w:rsidP="00E440C5">
      <w:pPr>
        <w:shd w:val="clear" w:color="auto" w:fill="FFFFFF"/>
        <w:spacing w:after="0" w:line="360" w:lineRule="auto"/>
        <w:ind w:firstLine="709"/>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 xml:space="preserve">В наступному дослідженні прогнозування динаміки зміни показників якості досліджуваних сортів маргарину ми кожен сорт маргарину в кількості 5 проб після завершення строку зберігання зберігали при температурі </w:t>
      </w:r>
      <w:r w:rsidRPr="00C0462E">
        <w:rPr>
          <w:rFonts w:ascii="Times New Roman" w:eastAsia="Times New Roman" w:hAnsi="Times New Roman" w:cs="Times New Roman"/>
          <w:sz w:val="28"/>
          <w:szCs w:val="28"/>
          <w:lang w:val="uk-UA" w:eastAsia="ru-RU"/>
        </w:rPr>
        <w:t>0 – 5</w:t>
      </w:r>
      <w:r w:rsidR="002008AC" w:rsidRPr="00C0462E">
        <w:rPr>
          <w:rFonts w:ascii="Times New Roman" w:eastAsia="Times New Roman" w:hAnsi="Times New Roman" w:cs="Times New Roman"/>
          <w:sz w:val="28"/>
          <w:szCs w:val="28"/>
          <w:lang w:val="uk-UA" w:eastAsia="ru-RU"/>
        </w:rPr>
        <w:t xml:space="preserve"> </w:t>
      </w:r>
      <w:r w:rsidR="002008AC" w:rsidRPr="00C0462E">
        <w:rPr>
          <w:rFonts w:ascii="Times New Roman" w:eastAsia="Times New Roman" w:hAnsi="Times New Roman" w:cs="Times New Roman"/>
          <w:sz w:val="28"/>
          <w:szCs w:val="28"/>
          <w:vertAlign w:val="superscript"/>
          <w:lang w:val="uk-UA" w:eastAsia="ru-RU"/>
        </w:rPr>
        <w:t>°</w:t>
      </w:r>
      <w:r w:rsidRPr="00C0462E">
        <w:rPr>
          <w:rFonts w:ascii="Times New Roman" w:eastAsia="Times New Roman" w:hAnsi="Times New Roman" w:cs="Times New Roman"/>
          <w:sz w:val="28"/>
          <w:szCs w:val="28"/>
          <w:lang w:val="uk-UA" w:eastAsia="ru-RU"/>
        </w:rPr>
        <w:t xml:space="preserve">С в темряві </w:t>
      </w:r>
      <w:r w:rsidRPr="00C0462E">
        <w:rPr>
          <w:rFonts w:ascii="Times New Roman" w:eastAsia="Times New Roman" w:hAnsi="Times New Roman" w:cs="Times New Roman"/>
          <w:sz w:val="28"/>
          <w:szCs w:val="28"/>
          <w:lang w:val="uk-UA" w:eastAsia="uk-UA"/>
        </w:rPr>
        <w:t>у запакованому виді також протягом 2-х місяців. Протягом всього терміну дослідження зміни органолептичних ознак якості не спостерігалося. Підвищення перекисного числа було недостовірним. В морозильнику строк збереження маргарину в запакованому вигляді збільшується до декілька років.</w:t>
      </w:r>
    </w:p>
    <w:p w:rsidR="00E440C5" w:rsidRPr="00C0462E" w:rsidRDefault="00E440C5" w:rsidP="00E440C5">
      <w:pPr>
        <w:pStyle w:val="western"/>
        <w:spacing w:before="0" w:beforeAutospacing="0" w:after="0" w:afterAutospacing="0" w:line="360" w:lineRule="auto"/>
        <w:ind w:firstLine="562"/>
        <w:rPr>
          <w:sz w:val="28"/>
          <w:szCs w:val="28"/>
        </w:rPr>
      </w:pPr>
    </w:p>
    <w:p w:rsidR="00E440C5" w:rsidRPr="00C0462E" w:rsidRDefault="00E440C5" w:rsidP="00E440C5">
      <w:pPr>
        <w:spacing w:after="0" w:line="360" w:lineRule="auto"/>
        <w:rPr>
          <w:rFonts w:ascii="Times New Roman" w:hAnsi="Times New Roman" w:cs="Times New Roman"/>
          <w:sz w:val="28"/>
          <w:szCs w:val="28"/>
        </w:rPr>
      </w:pPr>
    </w:p>
    <w:p w:rsidR="00E440C5" w:rsidRPr="00C0462E" w:rsidRDefault="00E440C5" w:rsidP="00E440C5"/>
    <w:p w:rsidR="00E440C5" w:rsidRPr="00C0462E" w:rsidRDefault="00E440C5" w:rsidP="00E739D0">
      <w:pPr>
        <w:spacing w:after="0" w:line="360" w:lineRule="auto"/>
        <w:ind w:firstLine="708"/>
        <w:jc w:val="both"/>
        <w:rPr>
          <w:rFonts w:ascii="Times New Roman" w:hAnsi="Times New Roman" w:cs="Times New Roman"/>
          <w:noProof/>
          <w:sz w:val="28"/>
          <w:szCs w:val="28"/>
          <w:lang w:val="uk-UA"/>
        </w:rPr>
      </w:pPr>
    </w:p>
    <w:p w:rsidR="00E440C5" w:rsidRPr="00C0462E" w:rsidRDefault="00E440C5" w:rsidP="00E739D0">
      <w:pPr>
        <w:spacing w:after="0" w:line="360" w:lineRule="auto"/>
        <w:ind w:firstLine="708"/>
        <w:jc w:val="both"/>
        <w:rPr>
          <w:rFonts w:ascii="Times New Roman" w:hAnsi="Times New Roman" w:cs="Times New Roman"/>
          <w:noProof/>
          <w:sz w:val="28"/>
          <w:szCs w:val="28"/>
          <w:lang w:val="uk-UA"/>
        </w:rPr>
      </w:pPr>
    </w:p>
    <w:p w:rsidR="00E440C5" w:rsidRPr="00C0462E" w:rsidRDefault="00E440C5" w:rsidP="00E739D0">
      <w:pPr>
        <w:spacing w:after="0" w:line="360" w:lineRule="auto"/>
        <w:ind w:firstLine="708"/>
        <w:jc w:val="both"/>
        <w:rPr>
          <w:rFonts w:ascii="Times New Roman" w:hAnsi="Times New Roman" w:cs="Times New Roman"/>
          <w:noProof/>
          <w:sz w:val="28"/>
          <w:szCs w:val="28"/>
          <w:lang w:val="uk-UA"/>
        </w:rPr>
      </w:pPr>
    </w:p>
    <w:p w:rsidR="00E440C5" w:rsidRPr="00C0462E" w:rsidRDefault="00E440C5" w:rsidP="00E739D0">
      <w:pPr>
        <w:spacing w:after="0" w:line="360" w:lineRule="auto"/>
        <w:ind w:firstLine="708"/>
        <w:jc w:val="both"/>
        <w:rPr>
          <w:rFonts w:ascii="Times New Roman" w:hAnsi="Times New Roman" w:cs="Times New Roman"/>
          <w:noProof/>
          <w:sz w:val="28"/>
          <w:szCs w:val="28"/>
          <w:lang w:val="uk-UA"/>
        </w:rPr>
      </w:pPr>
    </w:p>
    <w:p w:rsidR="00E440C5" w:rsidRPr="00C0462E" w:rsidRDefault="00E440C5" w:rsidP="00E739D0">
      <w:pPr>
        <w:spacing w:after="0" w:line="360" w:lineRule="auto"/>
        <w:ind w:firstLine="708"/>
        <w:jc w:val="both"/>
        <w:rPr>
          <w:rFonts w:ascii="Times New Roman" w:hAnsi="Times New Roman" w:cs="Times New Roman"/>
          <w:noProof/>
          <w:sz w:val="28"/>
          <w:szCs w:val="28"/>
          <w:lang w:val="uk-UA"/>
        </w:rPr>
      </w:pPr>
    </w:p>
    <w:p w:rsidR="00E440C5" w:rsidRPr="00C0462E" w:rsidRDefault="00E440C5" w:rsidP="00E739D0">
      <w:pPr>
        <w:spacing w:after="0" w:line="360" w:lineRule="auto"/>
        <w:ind w:firstLine="708"/>
        <w:jc w:val="both"/>
        <w:rPr>
          <w:rFonts w:ascii="Times New Roman" w:hAnsi="Times New Roman" w:cs="Times New Roman"/>
          <w:noProof/>
          <w:sz w:val="28"/>
          <w:szCs w:val="28"/>
          <w:lang w:val="uk-UA"/>
        </w:rPr>
      </w:pPr>
    </w:p>
    <w:p w:rsidR="00E440C5" w:rsidRPr="00C0462E" w:rsidRDefault="00E440C5" w:rsidP="00E739D0">
      <w:pPr>
        <w:spacing w:after="0" w:line="360" w:lineRule="auto"/>
        <w:ind w:firstLine="708"/>
        <w:jc w:val="both"/>
        <w:rPr>
          <w:rFonts w:ascii="Times New Roman" w:hAnsi="Times New Roman" w:cs="Times New Roman"/>
          <w:noProof/>
          <w:sz w:val="28"/>
          <w:szCs w:val="28"/>
          <w:lang w:val="uk-UA"/>
        </w:rPr>
      </w:pPr>
    </w:p>
    <w:p w:rsidR="00E440C5" w:rsidRPr="00C0462E" w:rsidRDefault="00E440C5" w:rsidP="00E739D0">
      <w:pPr>
        <w:spacing w:after="0" w:line="360" w:lineRule="auto"/>
        <w:ind w:firstLine="708"/>
        <w:jc w:val="both"/>
        <w:rPr>
          <w:rFonts w:ascii="Times New Roman" w:hAnsi="Times New Roman" w:cs="Times New Roman"/>
          <w:noProof/>
          <w:sz w:val="28"/>
          <w:szCs w:val="28"/>
          <w:lang w:val="uk-UA"/>
        </w:rPr>
      </w:pPr>
    </w:p>
    <w:p w:rsidR="00E440C5" w:rsidRPr="00C0462E" w:rsidRDefault="00E440C5" w:rsidP="00E739D0">
      <w:pPr>
        <w:spacing w:after="0" w:line="360" w:lineRule="auto"/>
        <w:ind w:firstLine="708"/>
        <w:jc w:val="both"/>
        <w:rPr>
          <w:rFonts w:ascii="Times New Roman" w:hAnsi="Times New Roman" w:cs="Times New Roman"/>
          <w:noProof/>
          <w:sz w:val="28"/>
          <w:szCs w:val="28"/>
          <w:lang w:val="uk-UA"/>
        </w:rPr>
      </w:pPr>
    </w:p>
    <w:p w:rsidR="00E440C5" w:rsidRPr="00C0462E" w:rsidRDefault="00E440C5" w:rsidP="00E739D0">
      <w:pPr>
        <w:spacing w:after="0" w:line="360" w:lineRule="auto"/>
        <w:ind w:firstLine="708"/>
        <w:jc w:val="both"/>
        <w:rPr>
          <w:rFonts w:ascii="Times New Roman" w:hAnsi="Times New Roman" w:cs="Times New Roman"/>
          <w:noProof/>
          <w:sz w:val="28"/>
          <w:szCs w:val="28"/>
          <w:lang w:val="uk-UA"/>
        </w:rPr>
      </w:pPr>
    </w:p>
    <w:p w:rsidR="00E440C5" w:rsidRPr="00C0462E" w:rsidRDefault="00E440C5" w:rsidP="00E739D0">
      <w:pPr>
        <w:spacing w:after="0" w:line="360" w:lineRule="auto"/>
        <w:ind w:firstLine="708"/>
        <w:jc w:val="both"/>
        <w:rPr>
          <w:rFonts w:ascii="Times New Roman" w:hAnsi="Times New Roman" w:cs="Times New Roman"/>
          <w:noProof/>
          <w:sz w:val="28"/>
          <w:szCs w:val="28"/>
          <w:lang w:val="uk-UA"/>
        </w:rPr>
      </w:pPr>
    </w:p>
    <w:p w:rsidR="00E440C5" w:rsidRPr="00C0462E" w:rsidRDefault="00E440C5" w:rsidP="00E739D0">
      <w:pPr>
        <w:spacing w:after="0" w:line="360" w:lineRule="auto"/>
        <w:ind w:firstLine="708"/>
        <w:jc w:val="both"/>
        <w:rPr>
          <w:rFonts w:ascii="Times New Roman" w:hAnsi="Times New Roman" w:cs="Times New Roman"/>
          <w:noProof/>
          <w:sz w:val="28"/>
          <w:szCs w:val="28"/>
          <w:lang w:val="uk-UA"/>
        </w:rPr>
      </w:pPr>
    </w:p>
    <w:p w:rsidR="00E440C5" w:rsidRPr="00C0462E" w:rsidRDefault="00E440C5" w:rsidP="00E739D0">
      <w:pPr>
        <w:spacing w:after="0" w:line="360" w:lineRule="auto"/>
        <w:ind w:firstLine="708"/>
        <w:jc w:val="both"/>
        <w:rPr>
          <w:rFonts w:ascii="Times New Roman" w:hAnsi="Times New Roman" w:cs="Times New Roman"/>
          <w:noProof/>
          <w:sz w:val="28"/>
          <w:szCs w:val="28"/>
          <w:lang w:val="uk-UA"/>
        </w:rPr>
      </w:pPr>
    </w:p>
    <w:p w:rsidR="00E440C5" w:rsidRPr="00C0462E" w:rsidRDefault="00E440C5" w:rsidP="00E739D0">
      <w:pPr>
        <w:spacing w:after="0" w:line="360" w:lineRule="auto"/>
        <w:ind w:firstLine="708"/>
        <w:jc w:val="both"/>
        <w:rPr>
          <w:rFonts w:ascii="Times New Roman" w:hAnsi="Times New Roman" w:cs="Times New Roman"/>
          <w:noProof/>
          <w:sz w:val="28"/>
          <w:szCs w:val="28"/>
          <w:lang w:val="uk-UA"/>
        </w:rPr>
      </w:pPr>
    </w:p>
    <w:p w:rsidR="00E440C5" w:rsidRPr="00C0462E" w:rsidRDefault="00E440C5" w:rsidP="00E739D0">
      <w:pPr>
        <w:spacing w:after="0" w:line="360" w:lineRule="auto"/>
        <w:ind w:firstLine="708"/>
        <w:jc w:val="both"/>
        <w:rPr>
          <w:rFonts w:ascii="Times New Roman" w:hAnsi="Times New Roman" w:cs="Times New Roman"/>
          <w:noProof/>
          <w:sz w:val="28"/>
          <w:szCs w:val="28"/>
          <w:lang w:val="uk-UA"/>
        </w:rPr>
      </w:pPr>
    </w:p>
    <w:p w:rsidR="00E440C5" w:rsidRPr="00C0462E" w:rsidRDefault="00E440C5" w:rsidP="00E739D0">
      <w:pPr>
        <w:spacing w:after="0" w:line="360" w:lineRule="auto"/>
        <w:ind w:firstLine="708"/>
        <w:jc w:val="both"/>
        <w:rPr>
          <w:rFonts w:ascii="Times New Roman" w:hAnsi="Times New Roman" w:cs="Times New Roman"/>
          <w:noProof/>
          <w:sz w:val="28"/>
          <w:szCs w:val="28"/>
          <w:lang w:val="uk-UA"/>
        </w:rPr>
      </w:pPr>
    </w:p>
    <w:p w:rsidR="000F7FFB" w:rsidRPr="00C0462E" w:rsidRDefault="000F7FFB" w:rsidP="00E440C5">
      <w:pPr>
        <w:spacing w:after="0" w:line="360" w:lineRule="auto"/>
        <w:ind w:firstLine="708"/>
        <w:jc w:val="center"/>
        <w:rPr>
          <w:rFonts w:ascii="Times New Roman" w:hAnsi="Times New Roman" w:cs="Times New Roman"/>
          <w:noProof/>
          <w:sz w:val="28"/>
          <w:szCs w:val="28"/>
          <w:lang w:val="uk-UA"/>
        </w:rPr>
      </w:pPr>
    </w:p>
    <w:p w:rsidR="00E739D0" w:rsidRPr="00C0462E" w:rsidRDefault="00E739D0" w:rsidP="00E440C5">
      <w:pPr>
        <w:spacing w:after="0" w:line="360" w:lineRule="auto"/>
        <w:ind w:firstLine="708"/>
        <w:jc w:val="center"/>
        <w:rPr>
          <w:rFonts w:ascii="Times New Roman" w:hAnsi="Times New Roman" w:cs="Times New Roman"/>
          <w:sz w:val="28"/>
          <w:szCs w:val="28"/>
          <w:lang w:val="uk-UA"/>
        </w:rPr>
      </w:pPr>
      <w:r w:rsidRPr="00C0462E">
        <w:rPr>
          <w:rFonts w:ascii="Times New Roman" w:hAnsi="Times New Roman" w:cs="Times New Roman"/>
          <w:noProof/>
          <w:sz w:val="28"/>
          <w:szCs w:val="28"/>
          <w:lang w:val="uk-UA"/>
        </w:rPr>
        <w:lastRenderedPageBreak/>
        <w:t>4  ОХОРОНА ПРАЦІ</w:t>
      </w:r>
    </w:p>
    <w:p w:rsidR="00E739D0" w:rsidRPr="00C0462E" w:rsidRDefault="00E739D0" w:rsidP="00E440C5">
      <w:pPr>
        <w:spacing w:after="0" w:line="360" w:lineRule="auto"/>
        <w:ind w:firstLine="709"/>
        <w:jc w:val="center"/>
        <w:rPr>
          <w:rFonts w:ascii="Times New Roman" w:hAnsi="Times New Roman"/>
          <w:sz w:val="28"/>
          <w:szCs w:val="28"/>
          <w:lang w:val="uk-UA"/>
        </w:rPr>
      </w:pPr>
    </w:p>
    <w:p w:rsidR="00E739D0" w:rsidRPr="00C0462E" w:rsidRDefault="00E739D0" w:rsidP="00E440C5">
      <w:pPr>
        <w:spacing w:after="0" w:line="360" w:lineRule="auto"/>
        <w:jc w:val="both"/>
        <w:rPr>
          <w:rFonts w:ascii="Times New Roman" w:hAnsi="Times New Roman"/>
          <w:noProof/>
          <w:sz w:val="28"/>
          <w:szCs w:val="28"/>
          <w:lang w:val="uk-UA"/>
        </w:rPr>
      </w:pPr>
    </w:p>
    <w:p w:rsidR="00E739D0" w:rsidRPr="00C0462E" w:rsidRDefault="00E739D0" w:rsidP="00E440C5">
      <w:pPr>
        <w:widowControl w:val="0"/>
        <w:shd w:val="clear" w:color="000000" w:fill="auto"/>
        <w:autoSpaceDE w:val="0"/>
        <w:autoSpaceDN w:val="0"/>
        <w:adjustRightInd w:val="0"/>
        <w:spacing w:after="0" w:line="360" w:lineRule="auto"/>
        <w:ind w:firstLine="708"/>
        <w:jc w:val="both"/>
        <w:rPr>
          <w:rFonts w:ascii="Times New Roman" w:hAnsi="Times New Roman"/>
          <w:sz w:val="28"/>
          <w:szCs w:val="28"/>
          <w:lang w:val="uk-UA"/>
        </w:rPr>
      </w:pPr>
      <w:r w:rsidRPr="00C0462E">
        <w:rPr>
          <w:rFonts w:ascii="Times New Roman" w:hAnsi="Times New Roman"/>
          <w:sz w:val="28"/>
          <w:szCs w:val="28"/>
          <w:lang w:val="uk-UA"/>
        </w:rPr>
        <w:t>Охорона праці - це система законодавчих актів, соціально-економічних, організаційно-технічних, гігієнічних і лікувально-профілактичних заходів та засобів, що забезпечують безпеку, збереження здоров'я та працездатність людини у процесі праці.</w:t>
      </w:r>
    </w:p>
    <w:p w:rsidR="00E739D0" w:rsidRPr="00C0462E" w:rsidRDefault="00E739D0" w:rsidP="00E739D0">
      <w:pPr>
        <w:spacing w:after="0" w:line="360" w:lineRule="auto"/>
        <w:ind w:firstLine="709"/>
        <w:jc w:val="both"/>
        <w:rPr>
          <w:rFonts w:ascii="Times New Roman" w:hAnsi="Times New Roman"/>
          <w:noProof/>
          <w:sz w:val="28"/>
          <w:szCs w:val="28"/>
        </w:rPr>
      </w:pPr>
      <w:r w:rsidRPr="00C0462E">
        <w:rPr>
          <w:rFonts w:ascii="Times New Roman" w:hAnsi="Times New Roman"/>
          <w:noProof/>
          <w:sz w:val="28"/>
          <w:szCs w:val="28"/>
        </w:rPr>
        <w:t xml:space="preserve">Мета даного розділу показати практичні вміння застосовувати теоретичне знання при вивченні охорони праці. Оскільки дипломна робота пов’язана з перебуванням у лабораторії, то мені довелося дотримуватись всіх правил. У лабораторії я ніколи не працювала самотньо, так як наявність другої особи необхідна для надання допомоги при нещасних випадках. Працювала у лабораторії у зручному одязі, який не стримував рухів. Лабораторія – це окреме приміщення в ньому формується свій мікроклімат, який впливає на здоров’я людини. </w:t>
      </w:r>
      <w:proofErr w:type="gramStart"/>
      <w:r w:rsidRPr="00C0462E">
        <w:rPr>
          <w:rFonts w:ascii="Times New Roman" w:hAnsi="Times New Roman"/>
          <w:noProof/>
          <w:sz w:val="28"/>
          <w:szCs w:val="28"/>
        </w:rPr>
        <w:t>Під оптимальними мікрокліматичними умовами розуміють такі сполучення характеристик мікроклімату, які забезпечують при систематичній дії нормальне функціонування організму не напружуючи механізми терморегуляції. Показники, які характеризують мікроклімат: відносна вологість повітря, температура повітря, швидкість руху повітря, атмосферний тиск [</w:t>
      </w:r>
      <w:r w:rsidR="001B1E5B" w:rsidRPr="00C0462E">
        <w:rPr>
          <w:rFonts w:ascii="Times New Roman" w:hAnsi="Times New Roman"/>
          <w:noProof/>
          <w:sz w:val="28"/>
          <w:szCs w:val="28"/>
        </w:rPr>
        <w:t>54</w:t>
      </w:r>
      <w:r w:rsidRPr="00C0462E">
        <w:rPr>
          <w:rFonts w:ascii="Times New Roman" w:hAnsi="Times New Roman"/>
          <w:noProof/>
          <w:sz w:val="28"/>
          <w:szCs w:val="28"/>
        </w:rPr>
        <w:t>].</w:t>
      </w:r>
      <w:proofErr w:type="gramEnd"/>
    </w:p>
    <w:p w:rsidR="00E739D0" w:rsidRPr="00C0462E" w:rsidRDefault="00E739D0" w:rsidP="00E739D0">
      <w:pPr>
        <w:widowControl w:val="0"/>
        <w:shd w:val="clear" w:color="000000" w:fill="auto"/>
        <w:autoSpaceDE w:val="0"/>
        <w:autoSpaceDN w:val="0"/>
        <w:adjustRightInd w:val="0"/>
        <w:spacing w:after="0" w:line="360" w:lineRule="auto"/>
        <w:ind w:firstLine="708"/>
        <w:jc w:val="both"/>
        <w:rPr>
          <w:rFonts w:ascii="Times New Roman" w:hAnsi="Times New Roman"/>
          <w:sz w:val="28"/>
          <w:szCs w:val="28"/>
        </w:rPr>
      </w:pPr>
      <w:r w:rsidRPr="00C0462E">
        <w:rPr>
          <w:rFonts w:ascii="Times New Roman" w:hAnsi="Times New Roman"/>
          <w:sz w:val="28"/>
          <w:szCs w:val="28"/>
        </w:rPr>
        <w:t xml:space="preserve">Згідно з діючими в нашій </w:t>
      </w:r>
      <w:proofErr w:type="gramStart"/>
      <w:r w:rsidRPr="00C0462E">
        <w:rPr>
          <w:rFonts w:ascii="Times New Roman" w:hAnsi="Times New Roman"/>
          <w:sz w:val="28"/>
          <w:szCs w:val="28"/>
        </w:rPr>
        <w:t>країн</w:t>
      </w:r>
      <w:proofErr w:type="gramEnd"/>
      <w:r w:rsidRPr="00C0462E">
        <w:rPr>
          <w:rFonts w:ascii="Times New Roman" w:hAnsi="Times New Roman"/>
          <w:sz w:val="28"/>
          <w:szCs w:val="28"/>
        </w:rPr>
        <w:t xml:space="preserve">і нормативними документами (ВСНиПРВЦ, СН 4088-86 </w:t>
      </w:r>
      <w:r w:rsidR="002008AC" w:rsidRPr="00C0462E">
        <w:rPr>
          <w:rFonts w:ascii="Times New Roman" w:hAnsi="Times New Roman"/>
          <w:sz w:val="28"/>
          <w:szCs w:val="28"/>
          <w:lang w:val="uk-UA"/>
        </w:rPr>
        <w:t>«</w:t>
      </w:r>
      <w:r w:rsidRPr="00C0462E">
        <w:rPr>
          <w:rFonts w:ascii="Times New Roman" w:hAnsi="Times New Roman"/>
          <w:sz w:val="28"/>
          <w:szCs w:val="28"/>
        </w:rPr>
        <w:t>Микрокл</w:t>
      </w:r>
      <w:r w:rsidR="002008AC" w:rsidRPr="00C0462E">
        <w:rPr>
          <w:rFonts w:ascii="Times New Roman" w:hAnsi="Times New Roman"/>
          <w:sz w:val="28"/>
          <w:szCs w:val="28"/>
        </w:rPr>
        <w:t>имат производственных помещений</w:t>
      </w:r>
      <w:r w:rsidR="002008AC" w:rsidRPr="00C0462E">
        <w:rPr>
          <w:rFonts w:ascii="Times New Roman" w:hAnsi="Times New Roman"/>
          <w:sz w:val="28"/>
          <w:szCs w:val="28"/>
          <w:lang w:val="uk-UA"/>
        </w:rPr>
        <w:t>»</w:t>
      </w:r>
      <w:r w:rsidRPr="00C0462E">
        <w:rPr>
          <w:rFonts w:ascii="Times New Roman" w:hAnsi="Times New Roman"/>
          <w:sz w:val="28"/>
          <w:szCs w:val="28"/>
        </w:rPr>
        <w:t xml:space="preserve"> ГОСТ 12.1.005-88) у холодні періоди року: </w:t>
      </w:r>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температура повітря повинна складати 22-24</w:t>
      </w:r>
      <w:r w:rsidR="002008AC" w:rsidRPr="00C0462E">
        <w:rPr>
          <w:rFonts w:ascii="Times New Roman" w:hAnsi="Times New Roman"/>
          <w:sz w:val="28"/>
          <w:szCs w:val="28"/>
          <w:lang w:val="uk-UA"/>
        </w:rPr>
        <w:t xml:space="preserve"> </w:t>
      </w:r>
      <w:r w:rsidR="002008AC"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sz w:val="28"/>
          <w:szCs w:val="28"/>
        </w:rPr>
        <w:t>C;</w:t>
      </w:r>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швидкість його руху - 0,1 м/</w:t>
      </w:r>
      <w:proofErr w:type="gramStart"/>
      <w:r w:rsidRPr="00C0462E">
        <w:rPr>
          <w:rFonts w:ascii="Times New Roman" w:hAnsi="Times New Roman"/>
          <w:sz w:val="28"/>
          <w:szCs w:val="28"/>
        </w:rPr>
        <w:t>с</w:t>
      </w:r>
      <w:proofErr w:type="gramEnd"/>
      <w:r w:rsidRPr="00C0462E">
        <w:rPr>
          <w:rFonts w:ascii="Times New Roman" w:hAnsi="Times New Roman"/>
          <w:sz w:val="28"/>
          <w:szCs w:val="28"/>
        </w:rPr>
        <w:t>;</w:t>
      </w:r>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відносна вологість повітря - 40-60 %/</w:t>
      </w:r>
    </w:p>
    <w:p w:rsidR="00E739D0" w:rsidRPr="00C0462E" w:rsidRDefault="00A86A01"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lang w:val="uk-UA"/>
        </w:rPr>
        <w:t xml:space="preserve">   </w:t>
      </w:r>
      <w:r w:rsidR="00E739D0" w:rsidRPr="00C0462E">
        <w:rPr>
          <w:rFonts w:ascii="Times New Roman" w:hAnsi="Times New Roman"/>
          <w:sz w:val="28"/>
          <w:szCs w:val="28"/>
        </w:rPr>
        <w:t xml:space="preserve"> В теплі пори року: </w:t>
      </w:r>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xml:space="preserve">- температура повітря дорівнює 23-25 </w:t>
      </w:r>
      <w:r w:rsidR="002008AC"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sz w:val="28"/>
          <w:szCs w:val="28"/>
        </w:rPr>
        <w:t>C;</w:t>
      </w:r>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швидкість його руху - 0,1-0,2 м/</w:t>
      </w:r>
      <w:proofErr w:type="gramStart"/>
      <w:r w:rsidRPr="00C0462E">
        <w:rPr>
          <w:rFonts w:ascii="Times New Roman" w:hAnsi="Times New Roman"/>
          <w:sz w:val="28"/>
          <w:szCs w:val="28"/>
        </w:rPr>
        <w:t>с</w:t>
      </w:r>
      <w:proofErr w:type="gramEnd"/>
      <w:r w:rsidRPr="00C0462E">
        <w:rPr>
          <w:rFonts w:ascii="Times New Roman" w:hAnsi="Times New Roman"/>
          <w:sz w:val="28"/>
          <w:szCs w:val="28"/>
        </w:rPr>
        <w:t>;</w:t>
      </w:r>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xml:space="preserve">- вологість - 40-60 % </w:t>
      </w:r>
    </w:p>
    <w:p w:rsidR="00E739D0" w:rsidRPr="00C0462E" w:rsidRDefault="00E739D0" w:rsidP="00E739D0">
      <w:pPr>
        <w:spacing w:after="0" w:line="360" w:lineRule="auto"/>
        <w:ind w:firstLine="709"/>
        <w:jc w:val="both"/>
        <w:rPr>
          <w:rFonts w:ascii="Times New Roman" w:hAnsi="Times New Roman"/>
          <w:noProof/>
          <w:sz w:val="28"/>
          <w:szCs w:val="28"/>
        </w:rPr>
      </w:pPr>
      <w:r w:rsidRPr="00C0462E">
        <w:rPr>
          <w:rFonts w:ascii="Times New Roman" w:hAnsi="Times New Roman"/>
          <w:noProof/>
          <w:sz w:val="28"/>
          <w:szCs w:val="28"/>
        </w:rPr>
        <w:lastRenderedPageBreak/>
        <w:t>Температура повітря була оптимальною (18-24</w:t>
      </w:r>
      <w:r w:rsidR="002008AC"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noProof/>
          <w:sz w:val="28"/>
          <w:szCs w:val="28"/>
        </w:rPr>
        <w:t xml:space="preserve">С). Відхилення температури може приводити до порушень роботи організму людини. Відносна вологість повітря була така як в навколишньому середовищі. При підвищенні відносної вологості існує ймовірність порушення тепловіддачі і зниження працездатності людини. Оптимальна швидкість руху повітря у приміщенні – 0,25-0,3 м/с </w:t>
      </w:r>
    </w:p>
    <w:p w:rsidR="00E739D0" w:rsidRPr="00C0462E" w:rsidRDefault="00E739D0" w:rsidP="00E739D0">
      <w:pPr>
        <w:spacing w:after="0" w:line="360" w:lineRule="auto"/>
        <w:ind w:firstLine="709"/>
        <w:jc w:val="both"/>
        <w:rPr>
          <w:rFonts w:ascii="Times New Roman" w:hAnsi="Times New Roman"/>
          <w:noProof/>
          <w:sz w:val="28"/>
          <w:szCs w:val="28"/>
        </w:rPr>
      </w:pPr>
      <w:r w:rsidRPr="00C0462E">
        <w:rPr>
          <w:rFonts w:ascii="Times New Roman" w:hAnsi="Times New Roman"/>
          <w:noProof/>
          <w:sz w:val="28"/>
          <w:szCs w:val="28"/>
        </w:rPr>
        <w:t xml:space="preserve">Атмосферний тиск в лабораторії такий як і в навколишньому середовищі. Оптимальним вважають атмосферний тиск </w:t>
      </w:r>
      <w:smartTag w:uri="urn:schemas-microsoft-com:office:smarttags" w:element="metricconverter">
        <w:smartTagPr>
          <w:attr w:name="ProductID" w:val="760 мм"/>
        </w:smartTagPr>
        <w:r w:rsidRPr="00C0462E">
          <w:rPr>
            <w:rFonts w:ascii="Times New Roman" w:hAnsi="Times New Roman"/>
            <w:noProof/>
            <w:sz w:val="28"/>
            <w:szCs w:val="28"/>
          </w:rPr>
          <w:t>760 мм</w:t>
        </w:r>
      </w:smartTag>
      <w:r w:rsidRPr="00C0462E">
        <w:rPr>
          <w:rFonts w:ascii="Times New Roman" w:hAnsi="Times New Roman"/>
          <w:noProof/>
          <w:sz w:val="28"/>
          <w:szCs w:val="28"/>
        </w:rPr>
        <w:t xml:space="preserve">.рт.ст. Людина же може виконувати роботу в інтервалі 550 – </w:t>
      </w:r>
      <w:smartTag w:uri="urn:schemas-microsoft-com:office:smarttags" w:element="metricconverter">
        <w:smartTagPr>
          <w:attr w:name="ProductID" w:val="950 мм"/>
        </w:smartTagPr>
        <w:r w:rsidRPr="00C0462E">
          <w:rPr>
            <w:rFonts w:ascii="Times New Roman" w:hAnsi="Times New Roman"/>
            <w:noProof/>
            <w:sz w:val="28"/>
            <w:szCs w:val="28"/>
          </w:rPr>
          <w:t>950 мм</w:t>
        </w:r>
      </w:smartTag>
      <w:r w:rsidRPr="00C0462E">
        <w:rPr>
          <w:rFonts w:ascii="Times New Roman" w:hAnsi="Times New Roman"/>
          <w:noProof/>
          <w:sz w:val="28"/>
          <w:szCs w:val="28"/>
        </w:rPr>
        <w:t xml:space="preserve">.рт.ст. </w:t>
      </w:r>
      <w:r w:rsidRPr="00C0462E">
        <w:rPr>
          <w:rFonts w:ascii="Times New Roman" w:hAnsi="Times New Roman"/>
          <w:sz w:val="28"/>
          <w:szCs w:val="28"/>
        </w:rPr>
        <w:t>[5</w:t>
      </w:r>
      <w:r w:rsidR="001B1E5B" w:rsidRPr="00C0462E">
        <w:rPr>
          <w:rFonts w:ascii="Times New Roman" w:hAnsi="Times New Roman"/>
          <w:sz w:val="28"/>
          <w:szCs w:val="28"/>
        </w:rPr>
        <w:t>5</w:t>
      </w:r>
      <w:r w:rsidRPr="00C0462E">
        <w:rPr>
          <w:rFonts w:ascii="Times New Roman" w:hAnsi="Times New Roman"/>
          <w:sz w:val="28"/>
          <w:szCs w:val="28"/>
        </w:rPr>
        <w:t>]</w:t>
      </w:r>
      <w:r w:rsidRPr="00C0462E">
        <w:rPr>
          <w:rFonts w:ascii="Times New Roman" w:hAnsi="Times New Roman"/>
          <w:noProof/>
          <w:sz w:val="28"/>
          <w:szCs w:val="28"/>
        </w:rPr>
        <w:t xml:space="preserve">. </w:t>
      </w:r>
    </w:p>
    <w:p w:rsidR="00E739D0" w:rsidRPr="00C0462E" w:rsidRDefault="00E739D0" w:rsidP="00E739D0">
      <w:pPr>
        <w:spacing w:after="0" w:line="360" w:lineRule="auto"/>
        <w:ind w:firstLine="709"/>
        <w:jc w:val="both"/>
        <w:rPr>
          <w:rFonts w:ascii="Times New Roman" w:hAnsi="Times New Roman"/>
          <w:noProof/>
          <w:sz w:val="28"/>
          <w:szCs w:val="28"/>
        </w:rPr>
      </w:pPr>
      <w:r w:rsidRPr="00C0462E">
        <w:rPr>
          <w:rFonts w:ascii="Times New Roman" w:hAnsi="Times New Roman"/>
          <w:noProof/>
          <w:sz w:val="28"/>
          <w:szCs w:val="28"/>
        </w:rPr>
        <w:t xml:space="preserve">Важливу роль при роботі в лабораторії має провітрювання. Склад повітря: кисень - 20,93 %; вуглекислий газ - 0,04 %; азот - 78,08 %; інертні гази - 0,94 %. Провітрювання  необхідно для відновлення концентрації кисню в повітрі закритого приміщення та для зниження концентрації вуглекислого газу. Щоб запобігти переохолодженню та пов’язаних з цим захворювань надмірних протягів не влаштовувала. </w:t>
      </w:r>
    </w:p>
    <w:p w:rsidR="00E739D0" w:rsidRPr="00C0462E" w:rsidRDefault="00E739D0" w:rsidP="00E739D0">
      <w:pPr>
        <w:spacing w:after="0" w:line="360" w:lineRule="auto"/>
        <w:ind w:firstLine="709"/>
        <w:jc w:val="both"/>
        <w:rPr>
          <w:rFonts w:ascii="Times New Roman" w:hAnsi="Times New Roman"/>
          <w:noProof/>
          <w:sz w:val="28"/>
          <w:szCs w:val="28"/>
        </w:rPr>
      </w:pPr>
      <w:r w:rsidRPr="00C0462E">
        <w:rPr>
          <w:rFonts w:ascii="Times New Roman" w:hAnsi="Times New Roman"/>
          <w:noProof/>
          <w:sz w:val="28"/>
          <w:szCs w:val="28"/>
        </w:rPr>
        <w:t>Освітлення - використання світлової енергії сонця та штучного освітлення для забезпечення нормального зорового сприйняття. Світло необхідно для збереження здоров’я та для підтримки високої продуктивності праці. При виконанні своєї роботи я використовувала природне освітлення та штучне освітлення. Природнє – створюється природними джерелами - сонячними променями і світлом небозводу. Штучне – створюється електроприладами. Відповідно до норми освітлення повинно бути 400 лк, але можуть бути і зміни цього показника в залежності від роботи. Припустимі мікрокліматичні умови не повинні порушувати стан здоров’я людини. Я працювала в лабораторії в комфортних умовах [5</w:t>
      </w:r>
      <w:r w:rsidR="001B1E5B" w:rsidRPr="00C0462E">
        <w:rPr>
          <w:rFonts w:ascii="Times New Roman" w:hAnsi="Times New Roman"/>
          <w:noProof/>
          <w:sz w:val="28"/>
          <w:szCs w:val="28"/>
        </w:rPr>
        <w:t>6</w:t>
      </w:r>
      <w:r w:rsidRPr="00C0462E">
        <w:rPr>
          <w:rFonts w:ascii="Times New Roman" w:hAnsi="Times New Roman"/>
          <w:noProof/>
          <w:sz w:val="28"/>
          <w:szCs w:val="28"/>
        </w:rPr>
        <w:t>].</w:t>
      </w:r>
    </w:p>
    <w:p w:rsidR="00E739D0" w:rsidRPr="00C0462E" w:rsidRDefault="00E739D0" w:rsidP="00E739D0">
      <w:pPr>
        <w:spacing w:after="0" w:line="360" w:lineRule="auto"/>
        <w:ind w:firstLine="709"/>
        <w:jc w:val="both"/>
        <w:rPr>
          <w:rFonts w:ascii="Times New Roman" w:hAnsi="Times New Roman"/>
          <w:noProof/>
          <w:sz w:val="28"/>
          <w:szCs w:val="28"/>
        </w:rPr>
      </w:pPr>
      <w:r w:rsidRPr="00C0462E">
        <w:rPr>
          <w:rFonts w:ascii="Times New Roman" w:hAnsi="Times New Roman"/>
          <w:noProof/>
          <w:sz w:val="28"/>
          <w:szCs w:val="28"/>
        </w:rPr>
        <w:t>Правила роботи з електроприладами були вивішені на видному місці. Згідно з цими правилами я ніколи не розкривала електрообладнання та не робила в ньому ремонт, не використовувала електроприлади з ушкодженою ізоляцією, а також не працювала з незаземленим обладнанням .</w:t>
      </w:r>
    </w:p>
    <w:p w:rsidR="00E739D0" w:rsidRPr="00C0462E" w:rsidRDefault="00E739D0" w:rsidP="00E739D0">
      <w:pPr>
        <w:spacing w:after="0" w:line="360" w:lineRule="auto"/>
        <w:ind w:firstLine="709"/>
        <w:jc w:val="both"/>
        <w:rPr>
          <w:rFonts w:ascii="Times New Roman" w:hAnsi="Times New Roman"/>
          <w:noProof/>
          <w:sz w:val="28"/>
          <w:szCs w:val="28"/>
        </w:rPr>
      </w:pPr>
      <w:r w:rsidRPr="00C0462E">
        <w:rPr>
          <w:rFonts w:ascii="Times New Roman" w:hAnsi="Times New Roman"/>
          <w:noProof/>
          <w:sz w:val="28"/>
          <w:szCs w:val="28"/>
        </w:rPr>
        <w:lastRenderedPageBreak/>
        <w:t xml:space="preserve">Дотримувалась правил протипожежної безпеки. При виникненні пожежі, в першу чергу, дії повинні бути спрямованні на забезпечення безпеки та евакуації людей. </w:t>
      </w:r>
      <w:proofErr w:type="gramStart"/>
      <w:r w:rsidRPr="00C0462E">
        <w:rPr>
          <w:rFonts w:ascii="Times New Roman" w:hAnsi="Times New Roman"/>
          <w:noProof/>
          <w:sz w:val="28"/>
          <w:szCs w:val="28"/>
        </w:rPr>
        <w:t>При виявленні пожежі необхідно вимкнути від енергопостачання прилади та обладнання; приступити до гасіння пожежі первинними засобами пожежегасіння, а при неможливості здійснення даних дій, вийти із приміщення, щільно зачинити за собою двері та вікна щоб запобігти приливу свіжого повітря, що сприятиме швидкому поширенню вогню.</w:t>
      </w:r>
      <w:proofErr w:type="gramEnd"/>
      <w:r w:rsidRPr="00C0462E">
        <w:rPr>
          <w:rFonts w:ascii="Times New Roman" w:hAnsi="Times New Roman"/>
          <w:noProof/>
          <w:sz w:val="28"/>
          <w:szCs w:val="28"/>
        </w:rPr>
        <w:t xml:space="preserve"> Негайно викликати пожежну охорону .</w:t>
      </w:r>
    </w:p>
    <w:p w:rsidR="00E739D0" w:rsidRPr="00C0462E" w:rsidRDefault="00E739D0" w:rsidP="00E739D0">
      <w:pPr>
        <w:spacing w:after="0" w:line="360" w:lineRule="auto"/>
        <w:ind w:firstLine="709"/>
        <w:jc w:val="both"/>
        <w:rPr>
          <w:rFonts w:ascii="Times New Roman" w:hAnsi="Times New Roman"/>
          <w:noProof/>
          <w:sz w:val="28"/>
          <w:szCs w:val="28"/>
        </w:rPr>
      </w:pPr>
      <w:proofErr w:type="gramStart"/>
      <w:r w:rsidRPr="00C0462E">
        <w:rPr>
          <w:rFonts w:ascii="Times New Roman" w:hAnsi="Times New Roman"/>
          <w:noProof/>
          <w:sz w:val="28"/>
          <w:szCs w:val="28"/>
        </w:rPr>
        <w:t>У разі виникнення непередбаченої екстремальної ситуації змогла б застосувати знання, отриманні при вивченні охорони праці,  надати медичну допомогу у разі потреби, знаючи, що перша медична допомога потерпілим повинна надаватись негайно та правильно.</w:t>
      </w:r>
      <w:proofErr w:type="gramEnd"/>
      <w:r w:rsidRPr="00C0462E">
        <w:rPr>
          <w:rFonts w:ascii="Times New Roman" w:hAnsi="Times New Roman"/>
          <w:noProof/>
          <w:sz w:val="28"/>
          <w:szCs w:val="28"/>
        </w:rPr>
        <w:t xml:space="preserve"> У всіх випадках потерпілому забезпечується спокій, приток свіжого повітря. При роботі в лабораторії можуть виникати травми різного характеру внаслідок невмілого використання приладів та ін. Будь-яку рану очищують від забруднення, змазують краї настойкою йоду (рану промивати водою не можна), її дезінфікують 3% розчином перекису водню, накладають стерильну пов’язку. При роботі в лабораторії можуть виникати термічні опіки 1-го, 2-го і навіть 3-го та 4-го ступенів. Допомога при термічних опіках 1-го, 2-го ступеня: зняти обгорілі куски одягу, обробити обпечену поверхню 96% спиртом та накласти пов’язку з протиопіковою маззю </w:t>
      </w:r>
      <w:r w:rsidRPr="00C0462E">
        <w:rPr>
          <w:rFonts w:ascii="Times New Roman" w:hAnsi="Times New Roman" w:cs="Times New Roman"/>
          <w:sz w:val="28"/>
          <w:szCs w:val="28"/>
        </w:rPr>
        <w:t>[5</w:t>
      </w:r>
      <w:r w:rsidR="001B1E5B" w:rsidRPr="00C0462E">
        <w:rPr>
          <w:rFonts w:ascii="Times New Roman" w:hAnsi="Times New Roman" w:cs="Times New Roman"/>
          <w:sz w:val="28"/>
          <w:szCs w:val="28"/>
        </w:rPr>
        <w:t>7</w:t>
      </w:r>
      <w:r w:rsidRPr="00C0462E">
        <w:rPr>
          <w:rFonts w:ascii="Times New Roman" w:hAnsi="Times New Roman" w:cs="Times New Roman"/>
          <w:sz w:val="28"/>
          <w:szCs w:val="28"/>
        </w:rPr>
        <w:t>]</w:t>
      </w:r>
      <w:r w:rsidRPr="00C0462E">
        <w:rPr>
          <w:rFonts w:ascii="Times New Roman" w:hAnsi="Times New Roman"/>
          <w:noProof/>
          <w:sz w:val="28"/>
          <w:szCs w:val="28"/>
        </w:rPr>
        <w:t>.</w:t>
      </w:r>
    </w:p>
    <w:p w:rsidR="00E739D0" w:rsidRPr="00C0462E" w:rsidRDefault="00E739D0" w:rsidP="00E739D0">
      <w:pPr>
        <w:spacing w:after="0" w:line="360" w:lineRule="auto"/>
        <w:ind w:firstLine="709"/>
        <w:jc w:val="both"/>
        <w:rPr>
          <w:rFonts w:ascii="Times New Roman" w:hAnsi="Times New Roman"/>
          <w:noProof/>
          <w:sz w:val="28"/>
          <w:szCs w:val="28"/>
        </w:rPr>
      </w:pPr>
      <w:r w:rsidRPr="00C0462E">
        <w:rPr>
          <w:rFonts w:ascii="Times New Roman" w:hAnsi="Times New Roman"/>
          <w:noProof/>
          <w:sz w:val="28"/>
          <w:szCs w:val="28"/>
        </w:rPr>
        <w:t>Всі легкозаймисті й пожежнонебеспечні реактиви та матеріали зберігаються у герметичній шафі; луги й кислоти знаходяться окремо одне від одного. Легкі рідини містяться у хімічному посуді, що щільно закривається.</w:t>
      </w:r>
    </w:p>
    <w:p w:rsidR="00E739D0" w:rsidRPr="00C0462E" w:rsidRDefault="00E739D0" w:rsidP="00E739D0">
      <w:pPr>
        <w:spacing w:after="0" w:line="360" w:lineRule="auto"/>
        <w:ind w:firstLine="709"/>
        <w:jc w:val="both"/>
        <w:rPr>
          <w:rFonts w:ascii="Times New Roman" w:hAnsi="Times New Roman"/>
          <w:noProof/>
          <w:sz w:val="28"/>
          <w:szCs w:val="28"/>
        </w:rPr>
      </w:pPr>
      <w:r w:rsidRPr="00C0462E">
        <w:rPr>
          <w:rFonts w:ascii="Times New Roman" w:hAnsi="Times New Roman"/>
          <w:noProof/>
          <w:sz w:val="28"/>
          <w:szCs w:val="28"/>
        </w:rPr>
        <w:t xml:space="preserve">При проведенні дослідження працювала у гумових рукавичках, мила руки після проведення експерименту, так як досліджувані могли мати шкірні захворювання. Дослід пов’язан з застосуванням функціональних проб, які здатні викликати перевантаження організму і загострення прихованих форм хронічних захворювань. </w:t>
      </w:r>
    </w:p>
    <w:p w:rsidR="00E739D0" w:rsidRPr="00C0462E" w:rsidRDefault="00E739D0" w:rsidP="00E739D0">
      <w:pPr>
        <w:spacing w:after="0" w:line="360" w:lineRule="auto"/>
        <w:ind w:firstLine="709"/>
        <w:jc w:val="both"/>
        <w:rPr>
          <w:rFonts w:ascii="Times New Roman" w:hAnsi="Times New Roman"/>
          <w:noProof/>
          <w:sz w:val="28"/>
          <w:szCs w:val="28"/>
        </w:rPr>
      </w:pPr>
      <w:r w:rsidRPr="00C0462E">
        <w:rPr>
          <w:rFonts w:ascii="Times New Roman" w:hAnsi="Times New Roman"/>
          <w:noProof/>
          <w:sz w:val="28"/>
          <w:szCs w:val="28"/>
        </w:rPr>
        <w:lastRenderedPageBreak/>
        <w:t>При проведенні досліджень я використовувала світловий мікроскоп. З метою уникнення переантаження очей, що може привести до погіршення гостроти зору, я уникала тривалого контакту з мікроскопом. Після підрахунку кожної формули крові робила короткочасні перерви для відпочинку й здорової гімнастики [5</w:t>
      </w:r>
      <w:r w:rsidR="001B1E5B" w:rsidRPr="00C0462E">
        <w:rPr>
          <w:rFonts w:ascii="Times New Roman" w:hAnsi="Times New Roman"/>
          <w:noProof/>
          <w:sz w:val="28"/>
          <w:szCs w:val="28"/>
        </w:rPr>
        <w:t>8</w:t>
      </w:r>
      <w:r w:rsidRPr="00C0462E">
        <w:rPr>
          <w:rFonts w:ascii="Times New Roman" w:hAnsi="Times New Roman"/>
          <w:noProof/>
          <w:sz w:val="28"/>
          <w:szCs w:val="28"/>
        </w:rPr>
        <w:t>].</w:t>
      </w:r>
    </w:p>
    <w:p w:rsidR="00E739D0" w:rsidRPr="00C0462E" w:rsidRDefault="00E739D0" w:rsidP="00E739D0">
      <w:pPr>
        <w:widowControl w:val="0"/>
        <w:shd w:val="clear" w:color="000000" w:fill="auto"/>
        <w:autoSpaceDE w:val="0"/>
        <w:autoSpaceDN w:val="0"/>
        <w:adjustRightInd w:val="0"/>
        <w:spacing w:after="0" w:line="360" w:lineRule="auto"/>
        <w:ind w:firstLine="708"/>
        <w:jc w:val="both"/>
        <w:rPr>
          <w:rFonts w:ascii="Times New Roman" w:hAnsi="Times New Roman"/>
          <w:noProof/>
          <w:sz w:val="28"/>
          <w:szCs w:val="28"/>
        </w:rPr>
      </w:pPr>
      <w:r w:rsidRPr="00C0462E">
        <w:rPr>
          <w:rFonts w:ascii="Times New Roman" w:hAnsi="Times New Roman"/>
          <w:noProof/>
          <w:sz w:val="28"/>
          <w:szCs w:val="28"/>
        </w:rPr>
        <w:t>Враховуючи те, що для оформлення даної роботи неможливо обійтись без комп’ютерної техніки,</w:t>
      </w:r>
      <w:r w:rsidRPr="00C0462E">
        <w:rPr>
          <w:rFonts w:ascii="Times New Roman" w:hAnsi="Times New Roman"/>
          <w:sz w:val="28"/>
          <w:szCs w:val="28"/>
        </w:rPr>
        <w:t xml:space="preserve"> </w:t>
      </w:r>
      <w:r w:rsidRPr="00C0462E">
        <w:rPr>
          <w:rFonts w:ascii="Times New Roman" w:hAnsi="Times New Roman"/>
          <w:noProof/>
          <w:sz w:val="28"/>
          <w:szCs w:val="28"/>
        </w:rPr>
        <w:t>я дотримувалась при роботі певних правил.</w:t>
      </w:r>
    </w:p>
    <w:p w:rsidR="00E739D0" w:rsidRPr="00C0462E" w:rsidRDefault="00E739D0" w:rsidP="00E739D0">
      <w:pPr>
        <w:widowControl w:val="0"/>
        <w:shd w:val="clear" w:color="000000" w:fill="auto"/>
        <w:autoSpaceDE w:val="0"/>
        <w:autoSpaceDN w:val="0"/>
        <w:adjustRightInd w:val="0"/>
        <w:spacing w:after="0" w:line="360" w:lineRule="auto"/>
        <w:ind w:firstLine="708"/>
        <w:jc w:val="both"/>
        <w:rPr>
          <w:rFonts w:ascii="Times New Roman" w:hAnsi="Times New Roman"/>
          <w:sz w:val="28"/>
          <w:szCs w:val="28"/>
        </w:rPr>
      </w:pPr>
      <w:r w:rsidRPr="00C0462E">
        <w:rPr>
          <w:rFonts w:ascii="Times New Roman" w:hAnsi="Times New Roman"/>
          <w:sz w:val="28"/>
          <w:szCs w:val="28"/>
        </w:rPr>
        <w:t xml:space="preserve"> Робоче місце - це обладнаний технічними засобами (засобами відображення інформації, органами управління, допоміжним обладнанням) прості</w:t>
      </w:r>
      <w:proofErr w:type="gramStart"/>
      <w:r w:rsidRPr="00C0462E">
        <w:rPr>
          <w:rFonts w:ascii="Times New Roman" w:hAnsi="Times New Roman"/>
          <w:sz w:val="28"/>
          <w:szCs w:val="28"/>
        </w:rPr>
        <w:t>р</w:t>
      </w:r>
      <w:proofErr w:type="gramEnd"/>
      <w:r w:rsidRPr="00C0462E">
        <w:rPr>
          <w:rFonts w:ascii="Times New Roman" w:hAnsi="Times New Roman"/>
          <w:sz w:val="28"/>
          <w:szCs w:val="28"/>
        </w:rPr>
        <w:t xml:space="preserve">, де здійснюється діяльність виконавця (або групи виконавців). Вимоги до освітлення для візуального сприймання користувачами інформації з двох </w:t>
      </w:r>
      <w:proofErr w:type="gramStart"/>
      <w:r w:rsidRPr="00C0462E">
        <w:rPr>
          <w:rFonts w:ascii="Times New Roman" w:hAnsi="Times New Roman"/>
          <w:sz w:val="28"/>
          <w:szCs w:val="28"/>
        </w:rPr>
        <w:t>р</w:t>
      </w:r>
      <w:proofErr w:type="gramEnd"/>
      <w:r w:rsidRPr="00C0462E">
        <w:rPr>
          <w:rFonts w:ascii="Times New Roman" w:hAnsi="Times New Roman"/>
          <w:sz w:val="28"/>
          <w:szCs w:val="28"/>
        </w:rPr>
        <w:t xml:space="preserve">ізних носіїв (з екрана ПК та паперового носія) різні. Надто низький рівень освітленості погіршує сприймання інформації при читанні документів, а надто високий призводить до зменшення контрасту зображення знаків на екрані. При 10 % зменшенні освітленості працездатність знижується на 1 %. Освітленість можна варіювати від 300 до 700 лк. </w:t>
      </w:r>
      <w:proofErr w:type="gramStart"/>
      <w:r w:rsidRPr="00C0462E">
        <w:rPr>
          <w:rFonts w:ascii="Times New Roman" w:hAnsi="Times New Roman"/>
          <w:sz w:val="28"/>
          <w:szCs w:val="28"/>
        </w:rPr>
        <w:t>Оптимальною</w:t>
      </w:r>
      <w:proofErr w:type="gramEnd"/>
      <w:r w:rsidRPr="00C0462E">
        <w:rPr>
          <w:rFonts w:ascii="Times New Roman" w:hAnsi="Times New Roman"/>
          <w:sz w:val="28"/>
          <w:szCs w:val="28"/>
        </w:rPr>
        <w:t xml:space="preserve"> освітленістю робочих приміщень для роботи з відеотерміналом є освітленість від 300 до 500 лк. Відношення яскравості екрану комп'ютера до яскравості оточуючих його поверхонь не повинно перевищувати у робочій зоні 3:1.</w:t>
      </w:r>
    </w:p>
    <w:p w:rsidR="00E739D0" w:rsidRPr="00C0462E" w:rsidRDefault="00E739D0" w:rsidP="00E739D0">
      <w:pPr>
        <w:spacing w:line="360" w:lineRule="auto"/>
        <w:ind w:firstLine="709"/>
        <w:jc w:val="both"/>
        <w:rPr>
          <w:rFonts w:ascii="Times New Roman" w:hAnsi="Times New Roman"/>
          <w:sz w:val="28"/>
          <w:szCs w:val="28"/>
        </w:rPr>
      </w:pPr>
      <w:r w:rsidRPr="00C0462E">
        <w:rPr>
          <w:rFonts w:ascii="Times New Roman" w:hAnsi="Times New Roman"/>
          <w:noProof/>
          <w:sz w:val="28"/>
          <w:szCs w:val="28"/>
        </w:rPr>
        <w:t>Враховуючи, що тривала робота з комп’ютером призводить до іонізації приміщення позитивними та негативними іонами, я через кожну годину 20 хвилин робила перерви. В цей час провітрювалась кімната. Так як робота з комп’ютером є роботою з тривалим перебуванням в фіксованій позі, я виконувала під час перерви фізичні вправи та вправи для очей [5</w:t>
      </w:r>
      <w:r w:rsidR="001B1E5B" w:rsidRPr="00C0462E">
        <w:rPr>
          <w:rFonts w:ascii="Times New Roman" w:hAnsi="Times New Roman"/>
          <w:noProof/>
          <w:sz w:val="28"/>
          <w:szCs w:val="28"/>
        </w:rPr>
        <w:t>9</w:t>
      </w:r>
      <w:r w:rsidRPr="00C0462E">
        <w:rPr>
          <w:rFonts w:ascii="Times New Roman" w:hAnsi="Times New Roman"/>
          <w:noProof/>
          <w:sz w:val="28"/>
          <w:szCs w:val="28"/>
        </w:rPr>
        <w:t xml:space="preserve">]. </w:t>
      </w:r>
    </w:p>
    <w:p w:rsidR="00E739D0" w:rsidRPr="00C0462E" w:rsidRDefault="00E739D0" w:rsidP="00E739D0">
      <w:pPr>
        <w:widowControl w:val="0"/>
        <w:shd w:val="clear" w:color="000000" w:fill="auto"/>
        <w:autoSpaceDE w:val="0"/>
        <w:autoSpaceDN w:val="0"/>
        <w:adjustRightInd w:val="0"/>
        <w:spacing w:line="360" w:lineRule="auto"/>
        <w:jc w:val="center"/>
        <w:rPr>
          <w:rFonts w:ascii="Times New Roman" w:hAnsi="Times New Roman"/>
          <w:sz w:val="28"/>
          <w:szCs w:val="28"/>
        </w:rPr>
      </w:pPr>
      <w:r w:rsidRPr="00C0462E">
        <w:rPr>
          <w:rFonts w:ascii="Times New Roman" w:hAnsi="Times New Roman"/>
          <w:sz w:val="28"/>
          <w:szCs w:val="28"/>
        </w:rPr>
        <w:t xml:space="preserve">Техніка безпеки </w:t>
      </w:r>
      <w:proofErr w:type="gramStart"/>
      <w:r w:rsidRPr="00C0462E">
        <w:rPr>
          <w:rFonts w:ascii="Times New Roman" w:hAnsi="Times New Roman"/>
          <w:sz w:val="28"/>
          <w:szCs w:val="28"/>
        </w:rPr>
        <w:t>при</w:t>
      </w:r>
      <w:proofErr w:type="gramEnd"/>
      <w:r w:rsidRPr="00C0462E">
        <w:rPr>
          <w:rFonts w:ascii="Times New Roman" w:hAnsi="Times New Roman"/>
          <w:sz w:val="28"/>
          <w:szCs w:val="28"/>
        </w:rPr>
        <w:t xml:space="preserve"> </w:t>
      </w:r>
      <w:proofErr w:type="gramStart"/>
      <w:r w:rsidRPr="00C0462E">
        <w:rPr>
          <w:rFonts w:ascii="Times New Roman" w:hAnsi="Times New Roman"/>
          <w:sz w:val="28"/>
          <w:szCs w:val="28"/>
        </w:rPr>
        <w:t>робот</w:t>
      </w:r>
      <w:proofErr w:type="gramEnd"/>
      <w:r w:rsidRPr="00C0462E">
        <w:rPr>
          <w:rFonts w:ascii="Times New Roman" w:hAnsi="Times New Roman"/>
          <w:sz w:val="28"/>
          <w:szCs w:val="28"/>
        </w:rPr>
        <w:t>і з ПК.</w:t>
      </w:r>
    </w:p>
    <w:p w:rsidR="00E739D0" w:rsidRPr="00C0462E" w:rsidRDefault="00E739D0" w:rsidP="00E739D0">
      <w:pPr>
        <w:widowControl w:val="0"/>
        <w:shd w:val="clear" w:color="000000" w:fill="auto"/>
        <w:autoSpaceDE w:val="0"/>
        <w:autoSpaceDN w:val="0"/>
        <w:adjustRightInd w:val="0"/>
        <w:spacing w:after="0" w:line="360" w:lineRule="auto"/>
        <w:ind w:firstLine="708"/>
        <w:jc w:val="both"/>
        <w:rPr>
          <w:rFonts w:ascii="Times New Roman" w:hAnsi="Times New Roman"/>
          <w:sz w:val="28"/>
          <w:szCs w:val="28"/>
        </w:rPr>
      </w:pPr>
      <w:r w:rsidRPr="00C0462E">
        <w:rPr>
          <w:rFonts w:ascii="Times New Roman" w:hAnsi="Times New Roman"/>
          <w:sz w:val="28"/>
          <w:szCs w:val="28"/>
        </w:rPr>
        <w:t>При виконанні робіт на комп'ютерах необхідно дотримуватись вимог загальної та даної інструкції з охорони праці.</w:t>
      </w:r>
    </w:p>
    <w:p w:rsidR="00E739D0" w:rsidRPr="00C0462E" w:rsidRDefault="00E739D0" w:rsidP="00E739D0">
      <w:pPr>
        <w:widowControl w:val="0"/>
        <w:shd w:val="clear" w:color="000000" w:fill="auto"/>
        <w:autoSpaceDE w:val="0"/>
        <w:autoSpaceDN w:val="0"/>
        <w:adjustRightInd w:val="0"/>
        <w:spacing w:after="0" w:line="360" w:lineRule="auto"/>
        <w:ind w:firstLine="708"/>
        <w:jc w:val="both"/>
        <w:rPr>
          <w:rFonts w:ascii="Times New Roman" w:hAnsi="Times New Roman"/>
          <w:sz w:val="28"/>
          <w:szCs w:val="28"/>
        </w:rPr>
      </w:pPr>
      <w:r w:rsidRPr="00C0462E">
        <w:rPr>
          <w:rFonts w:ascii="Times New Roman" w:hAnsi="Times New Roman"/>
          <w:sz w:val="28"/>
          <w:szCs w:val="28"/>
        </w:rPr>
        <w:t xml:space="preserve">До самостійної роботи на комп'ютерах допускаються особи, які пройшли медичний огляд, навчання по професії, вступний інструктаж з охорони праці та </w:t>
      </w:r>
      <w:r w:rsidRPr="00C0462E">
        <w:rPr>
          <w:rFonts w:ascii="Times New Roman" w:hAnsi="Times New Roman"/>
          <w:sz w:val="28"/>
          <w:szCs w:val="28"/>
        </w:rPr>
        <w:lastRenderedPageBreak/>
        <w:t xml:space="preserve">первинний інструктаж з охорони праці на робочому місці. В подальшому вони проходять повторні інструктажі з охорони праці на робочому місці один раз на </w:t>
      </w:r>
      <w:proofErr w:type="gramStart"/>
      <w:r w:rsidRPr="00C0462E">
        <w:rPr>
          <w:rFonts w:ascii="Times New Roman" w:hAnsi="Times New Roman"/>
          <w:sz w:val="28"/>
          <w:szCs w:val="28"/>
        </w:rPr>
        <w:t>п</w:t>
      </w:r>
      <w:proofErr w:type="gramEnd"/>
      <w:r w:rsidRPr="00C0462E">
        <w:rPr>
          <w:rFonts w:ascii="Times New Roman" w:hAnsi="Times New Roman"/>
          <w:sz w:val="28"/>
          <w:szCs w:val="28"/>
        </w:rPr>
        <w:t>івріччя, періодичні медичні огляди один раз на два роки.</w:t>
      </w:r>
    </w:p>
    <w:p w:rsidR="00E739D0" w:rsidRPr="00C0462E" w:rsidRDefault="00E739D0" w:rsidP="00E739D0">
      <w:pPr>
        <w:widowControl w:val="0"/>
        <w:shd w:val="clear" w:color="000000" w:fill="auto"/>
        <w:autoSpaceDE w:val="0"/>
        <w:autoSpaceDN w:val="0"/>
        <w:adjustRightInd w:val="0"/>
        <w:spacing w:after="0" w:line="360" w:lineRule="auto"/>
        <w:ind w:firstLine="708"/>
        <w:jc w:val="both"/>
        <w:rPr>
          <w:rFonts w:ascii="Times New Roman" w:hAnsi="Times New Roman"/>
          <w:sz w:val="28"/>
          <w:szCs w:val="28"/>
        </w:rPr>
      </w:pPr>
      <w:proofErr w:type="gramStart"/>
      <w:r w:rsidRPr="00C0462E">
        <w:rPr>
          <w:rFonts w:ascii="Times New Roman" w:hAnsi="Times New Roman"/>
          <w:sz w:val="28"/>
          <w:szCs w:val="28"/>
        </w:rPr>
        <w:t>П</w:t>
      </w:r>
      <w:proofErr w:type="gramEnd"/>
      <w:r w:rsidRPr="00C0462E">
        <w:rPr>
          <w:rFonts w:ascii="Times New Roman" w:hAnsi="Times New Roman"/>
          <w:sz w:val="28"/>
          <w:szCs w:val="28"/>
        </w:rPr>
        <w:t>ід час роботи на комп'ютерах можуть діяти такі небезпечні та шкідливі фактори, як:</w:t>
      </w:r>
    </w:p>
    <w:p w:rsidR="00E739D0" w:rsidRPr="00C0462E" w:rsidRDefault="00E739D0" w:rsidP="00A86A01">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фізичні;</w:t>
      </w:r>
    </w:p>
    <w:p w:rsidR="00E739D0" w:rsidRPr="00C0462E" w:rsidRDefault="00E739D0" w:rsidP="00A86A01">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психофізіологічні.</w:t>
      </w:r>
    </w:p>
    <w:p w:rsidR="00E739D0" w:rsidRPr="00C0462E" w:rsidRDefault="00E739D0" w:rsidP="00E739D0">
      <w:pPr>
        <w:widowControl w:val="0"/>
        <w:shd w:val="clear" w:color="000000" w:fill="auto"/>
        <w:autoSpaceDE w:val="0"/>
        <w:autoSpaceDN w:val="0"/>
        <w:adjustRightInd w:val="0"/>
        <w:spacing w:after="0" w:line="360" w:lineRule="auto"/>
        <w:ind w:firstLine="708"/>
        <w:jc w:val="both"/>
        <w:rPr>
          <w:rFonts w:ascii="Times New Roman" w:hAnsi="Times New Roman"/>
          <w:sz w:val="28"/>
          <w:szCs w:val="28"/>
        </w:rPr>
      </w:pPr>
      <w:r w:rsidRPr="00C0462E">
        <w:rPr>
          <w:rFonts w:ascii="Times New Roman" w:hAnsi="Times New Roman"/>
          <w:sz w:val="28"/>
          <w:szCs w:val="28"/>
        </w:rPr>
        <w:t xml:space="preserve">Основним обладнанням робочого місця користувача комп'ютера є монітор, системний блок </w:t>
      </w:r>
      <w:proofErr w:type="gramStart"/>
      <w:r w:rsidRPr="00C0462E">
        <w:rPr>
          <w:rFonts w:ascii="Times New Roman" w:hAnsi="Times New Roman"/>
          <w:sz w:val="28"/>
          <w:szCs w:val="28"/>
        </w:rPr>
        <w:t>та</w:t>
      </w:r>
      <w:proofErr w:type="gramEnd"/>
      <w:r w:rsidRPr="00C0462E">
        <w:rPr>
          <w:rFonts w:ascii="Times New Roman" w:hAnsi="Times New Roman"/>
          <w:sz w:val="28"/>
          <w:szCs w:val="28"/>
        </w:rPr>
        <w:t xml:space="preserve"> клавіатура.</w:t>
      </w:r>
    </w:p>
    <w:p w:rsidR="00E739D0" w:rsidRPr="00C0462E" w:rsidRDefault="00E739D0" w:rsidP="00E739D0">
      <w:pPr>
        <w:widowControl w:val="0"/>
        <w:shd w:val="clear" w:color="000000" w:fill="auto"/>
        <w:autoSpaceDE w:val="0"/>
        <w:autoSpaceDN w:val="0"/>
        <w:adjustRightInd w:val="0"/>
        <w:spacing w:after="0" w:line="360" w:lineRule="auto"/>
        <w:ind w:firstLine="708"/>
        <w:jc w:val="both"/>
        <w:rPr>
          <w:rFonts w:ascii="Times New Roman" w:hAnsi="Times New Roman"/>
          <w:sz w:val="28"/>
          <w:szCs w:val="28"/>
        </w:rPr>
      </w:pPr>
      <w:r w:rsidRPr="00C0462E">
        <w:rPr>
          <w:rFonts w:ascii="Times New Roman" w:hAnsi="Times New Roman"/>
          <w:sz w:val="28"/>
          <w:szCs w:val="28"/>
        </w:rPr>
        <w:t xml:space="preserve">Робочі місця мають бути розташовані на відстані не менше </w:t>
      </w:r>
      <w:smartTag w:uri="urn:schemas-microsoft-com:office:smarttags" w:element="metricconverter">
        <w:smartTagPr>
          <w:attr w:name="ProductID" w:val="1,5 м"/>
        </w:smartTagPr>
        <w:r w:rsidRPr="00C0462E">
          <w:rPr>
            <w:rFonts w:ascii="Times New Roman" w:hAnsi="Times New Roman"/>
            <w:sz w:val="28"/>
            <w:szCs w:val="28"/>
          </w:rPr>
          <w:t>1,5 м</w:t>
        </w:r>
      </w:smartTag>
      <w:r w:rsidRPr="00C0462E">
        <w:rPr>
          <w:rFonts w:ascii="Times New Roman" w:hAnsi="Times New Roman"/>
          <w:sz w:val="28"/>
          <w:szCs w:val="28"/>
        </w:rPr>
        <w:t xml:space="preserve"> від </w:t>
      </w:r>
      <w:proofErr w:type="gramStart"/>
      <w:r w:rsidRPr="00C0462E">
        <w:rPr>
          <w:rFonts w:ascii="Times New Roman" w:hAnsi="Times New Roman"/>
          <w:sz w:val="28"/>
          <w:szCs w:val="28"/>
        </w:rPr>
        <w:t>ст</w:t>
      </w:r>
      <w:proofErr w:type="gramEnd"/>
      <w:r w:rsidRPr="00C0462E">
        <w:rPr>
          <w:rFonts w:ascii="Times New Roman" w:hAnsi="Times New Roman"/>
          <w:sz w:val="28"/>
          <w:szCs w:val="28"/>
        </w:rPr>
        <w:t xml:space="preserve">іни з вікнами, від інших стін на відстані 1м, між собою на відстані не менше </w:t>
      </w:r>
      <w:smartTag w:uri="urn:schemas-microsoft-com:office:smarttags" w:element="metricconverter">
        <w:smartTagPr>
          <w:attr w:name="ProductID" w:val="1,5 м"/>
        </w:smartTagPr>
        <w:r w:rsidRPr="00C0462E">
          <w:rPr>
            <w:rFonts w:ascii="Times New Roman" w:hAnsi="Times New Roman"/>
            <w:sz w:val="28"/>
            <w:szCs w:val="28"/>
          </w:rPr>
          <w:t>1,5 м</w:t>
        </w:r>
      </w:smartTag>
      <w:r w:rsidRPr="00C0462E">
        <w:rPr>
          <w:rFonts w:ascii="Times New Roman" w:hAnsi="Times New Roman"/>
          <w:sz w:val="28"/>
          <w:szCs w:val="28"/>
        </w:rPr>
        <w:t>. Відносно вікон робоче місце доцільно розташовувати таким чином, щоб природне світло падало на нього збоку, переважно зліва.</w:t>
      </w:r>
    </w:p>
    <w:p w:rsidR="00E739D0" w:rsidRPr="00C0462E" w:rsidRDefault="00E739D0" w:rsidP="00E739D0">
      <w:pPr>
        <w:widowControl w:val="0"/>
        <w:shd w:val="clear" w:color="000000" w:fill="auto"/>
        <w:autoSpaceDE w:val="0"/>
        <w:autoSpaceDN w:val="0"/>
        <w:adjustRightInd w:val="0"/>
        <w:spacing w:after="0" w:line="360" w:lineRule="auto"/>
        <w:ind w:firstLine="708"/>
        <w:jc w:val="both"/>
        <w:rPr>
          <w:rFonts w:ascii="Times New Roman" w:hAnsi="Times New Roman"/>
          <w:sz w:val="28"/>
          <w:szCs w:val="28"/>
        </w:rPr>
      </w:pPr>
      <w:r w:rsidRPr="00C0462E">
        <w:rPr>
          <w:rFonts w:ascii="Times New Roman" w:hAnsi="Times New Roman"/>
          <w:sz w:val="28"/>
          <w:szCs w:val="28"/>
        </w:rPr>
        <w:t xml:space="preserve">Робочі місця слід розташовувати так, щоб уникнути попадання в очі прямого </w:t>
      </w:r>
      <w:proofErr w:type="gramStart"/>
      <w:r w:rsidRPr="00C0462E">
        <w:rPr>
          <w:rFonts w:ascii="Times New Roman" w:hAnsi="Times New Roman"/>
          <w:sz w:val="28"/>
          <w:szCs w:val="28"/>
        </w:rPr>
        <w:t>св</w:t>
      </w:r>
      <w:proofErr w:type="gramEnd"/>
      <w:r w:rsidRPr="00C0462E">
        <w:rPr>
          <w:rFonts w:ascii="Times New Roman" w:hAnsi="Times New Roman"/>
          <w:sz w:val="28"/>
          <w:szCs w:val="28"/>
        </w:rPr>
        <w:t xml:space="preserve">ітла. Джерела освітлення рекомендується розташовувати з обох боків екрану паралельно напрямку </w:t>
      </w:r>
      <w:proofErr w:type="gramStart"/>
      <w:r w:rsidRPr="00C0462E">
        <w:rPr>
          <w:rFonts w:ascii="Times New Roman" w:hAnsi="Times New Roman"/>
          <w:sz w:val="28"/>
          <w:szCs w:val="28"/>
        </w:rPr>
        <w:t>погляду</w:t>
      </w:r>
      <w:proofErr w:type="gramEnd"/>
      <w:r w:rsidRPr="00C0462E">
        <w:rPr>
          <w:rFonts w:ascii="Times New Roman" w:hAnsi="Times New Roman"/>
          <w:sz w:val="28"/>
          <w:szCs w:val="28"/>
        </w:rPr>
        <w:t xml:space="preserve">. Для уникнення </w:t>
      </w:r>
      <w:proofErr w:type="gramStart"/>
      <w:r w:rsidRPr="00C0462E">
        <w:rPr>
          <w:rFonts w:ascii="Times New Roman" w:hAnsi="Times New Roman"/>
          <w:sz w:val="28"/>
          <w:szCs w:val="28"/>
        </w:rPr>
        <w:t>св</w:t>
      </w:r>
      <w:proofErr w:type="gramEnd"/>
      <w:r w:rsidRPr="00C0462E">
        <w:rPr>
          <w:rFonts w:ascii="Times New Roman" w:hAnsi="Times New Roman"/>
          <w:sz w:val="28"/>
          <w:szCs w:val="28"/>
        </w:rPr>
        <w:t>ітлових відблисків екрану, клавіатури в напрямку очей користувача, від світильників загального освітлення або сонячних променів, необхідно використовувати антиполискові сітки, спеціальні фільтри для екранів, захисні козирки, на вікнах - жалюзі.</w:t>
      </w:r>
    </w:p>
    <w:p w:rsidR="00E739D0" w:rsidRPr="00C0462E" w:rsidRDefault="00E739D0" w:rsidP="00E739D0">
      <w:pPr>
        <w:widowControl w:val="0"/>
        <w:shd w:val="clear" w:color="000000" w:fill="auto"/>
        <w:autoSpaceDE w:val="0"/>
        <w:autoSpaceDN w:val="0"/>
        <w:adjustRightInd w:val="0"/>
        <w:spacing w:after="0" w:line="360" w:lineRule="auto"/>
        <w:ind w:firstLine="708"/>
        <w:jc w:val="both"/>
        <w:rPr>
          <w:rFonts w:ascii="Times New Roman" w:hAnsi="Times New Roman"/>
          <w:sz w:val="28"/>
          <w:szCs w:val="28"/>
        </w:rPr>
      </w:pPr>
      <w:r w:rsidRPr="00C0462E">
        <w:rPr>
          <w:rFonts w:ascii="Times New Roman" w:hAnsi="Times New Roman"/>
          <w:sz w:val="28"/>
          <w:szCs w:val="28"/>
        </w:rPr>
        <w:t xml:space="preserve">Фільтри з металевої або нейлонової сітки використовувати не рекомендується, тому що сітка спотворює зображення через інтерференцію </w:t>
      </w:r>
      <w:proofErr w:type="gramStart"/>
      <w:r w:rsidRPr="00C0462E">
        <w:rPr>
          <w:rFonts w:ascii="Times New Roman" w:hAnsi="Times New Roman"/>
          <w:sz w:val="28"/>
          <w:szCs w:val="28"/>
        </w:rPr>
        <w:t>св</w:t>
      </w:r>
      <w:proofErr w:type="gramEnd"/>
      <w:r w:rsidRPr="00C0462E">
        <w:rPr>
          <w:rFonts w:ascii="Times New Roman" w:hAnsi="Times New Roman"/>
          <w:sz w:val="28"/>
          <w:szCs w:val="28"/>
        </w:rPr>
        <w:t xml:space="preserve">ітла. Найкращу якість зображення забезпечують скляні поляризаційні фільтри. Вони усувають практично </w:t>
      </w:r>
      <w:proofErr w:type="gramStart"/>
      <w:r w:rsidRPr="00C0462E">
        <w:rPr>
          <w:rFonts w:ascii="Times New Roman" w:hAnsi="Times New Roman"/>
          <w:sz w:val="28"/>
          <w:szCs w:val="28"/>
        </w:rPr>
        <w:t>вс</w:t>
      </w:r>
      <w:proofErr w:type="gramEnd"/>
      <w:r w:rsidRPr="00C0462E">
        <w:rPr>
          <w:rFonts w:ascii="Times New Roman" w:hAnsi="Times New Roman"/>
          <w:sz w:val="28"/>
          <w:szCs w:val="28"/>
        </w:rPr>
        <w:t>і відблиски, роблять зображення чітким і контрастним.</w:t>
      </w:r>
    </w:p>
    <w:p w:rsidR="00E739D0" w:rsidRPr="00C0462E" w:rsidRDefault="00E739D0" w:rsidP="00E739D0">
      <w:pPr>
        <w:widowControl w:val="0"/>
        <w:shd w:val="clear" w:color="000000" w:fill="auto"/>
        <w:autoSpaceDE w:val="0"/>
        <w:autoSpaceDN w:val="0"/>
        <w:adjustRightInd w:val="0"/>
        <w:spacing w:after="0" w:line="360" w:lineRule="auto"/>
        <w:ind w:firstLine="708"/>
        <w:jc w:val="both"/>
        <w:rPr>
          <w:rFonts w:ascii="Times New Roman" w:hAnsi="Times New Roman"/>
          <w:sz w:val="28"/>
          <w:szCs w:val="28"/>
        </w:rPr>
      </w:pPr>
      <w:r w:rsidRPr="00C0462E">
        <w:rPr>
          <w:rFonts w:ascii="Times New Roman" w:hAnsi="Times New Roman"/>
          <w:sz w:val="28"/>
          <w:szCs w:val="28"/>
        </w:rPr>
        <w:t xml:space="preserve">При роботі з текстовою інформацією (в режимі введення даних та редагування тексту, читання з екрану) найбільш фізіологічним правильним є зображення чорних знаків на </w:t>
      </w:r>
      <w:proofErr w:type="gramStart"/>
      <w:r w:rsidRPr="00C0462E">
        <w:rPr>
          <w:rFonts w:ascii="Times New Roman" w:hAnsi="Times New Roman"/>
          <w:sz w:val="28"/>
          <w:szCs w:val="28"/>
        </w:rPr>
        <w:t>св</w:t>
      </w:r>
      <w:proofErr w:type="gramEnd"/>
      <w:r w:rsidRPr="00C0462E">
        <w:rPr>
          <w:rFonts w:ascii="Times New Roman" w:hAnsi="Times New Roman"/>
          <w:sz w:val="28"/>
          <w:szCs w:val="28"/>
        </w:rPr>
        <w:t>ітлому (чорному) фоні.</w:t>
      </w:r>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xml:space="preserve">Монітор </w:t>
      </w:r>
      <w:proofErr w:type="gramStart"/>
      <w:r w:rsidRPr="00C0462E">
        <w:rPr>
          <w:rFonts w:ascii="Times New Roman" w:hAnsi="Times New Roman"/>
          <w:sz w:val="28"/>
          <w:szCs w:val="28"/>
        </w:rPr>
        <w:t>повинен</w:t>
      </w:r>
      <w:proofErr w:type="gramEnd"/>
      <w:r w:rsidRPr="00C0462E">
        <w:rPr>
          <w:rFonts w:ascii="Times New Roman" w:hAnsi="Times New Roman"/>
          <w:sz w:val="28"/>
          <w:szCs w:val="28"/>
        </w:rPr>
        <w:t xml:space="preserve"> бути розташований на робочому місці так, щоб поверхня екрана знаходилася в центрі поля зору на відстані 400-</w:t>
      </w:r>
      <w:smartTag w:uri="urn:schemas-microsoft-com:office:smarttags" w:element="metricconverter">
        <w:smartTagPr>
          <w:attr w:name="ProductID" w:val="700 мм"/>
        </w:smartTagPr>
        <w:r w:rsidRPr="00C0462E">
          <w:rPr>
            <w:rFonts w:ascii="Times New Roman" w:hAnsi="Times New Roman"/>
            <w:sz w:val="28"/>
            <w:szCs w:val="28"/>
          </w:rPr>
          <w:t>700 мм</w:t>
        </w:r>
      </w:smartTag>
      <w:r w:rsidRPr="00C0462E">
        <w:rPr>
          <w:rFonts w:ascii="Times New Roman" w:hAnsi="Times New Roman"/>
          <w:sz w:val="28"/>
          <w:szCs w:val="28"/>
        </w:rPr>
        <w:t xml:space="preserve"> від очей </w:t>
      </w:r>
      <w:r w:rsidRPr="00C0462E">
        <w:rPr>
          <w:rFonts w:ascii="Times New Roman" w:hAnsi="Times New Roman"/>
          <w:sz w:val="28"/>
          <w:szCs w:val="28"/>
        </w:rPr>
        <w:lastRenderedPageBreak/>
        <w:t xml:space="preserve">користувача. Рекомендується розміщувати елементи робочого місця так, щоб витримувалася однакова відстань очей від екрана, </w:t>
      </w:r>
      <w:proofErr w:type="gramStart"/>
      <w:r w:rsidRPr="00C0462E">
        <w:rPr>
          <w:rFonts w:ascii="Times New Roman" w:hAnsi="Times New Roman"/>
          <w:sz w:val="28"/>
          <w:szCs w:val="28"/>
        </w:rPr>
        <w:t>клав</w:t>
      </w:r>
      <w:proofErr w:type="gramEnd"/>
      <w:r w:rsidRPr="00C0462E">
        <w:rPr>
          <w:rFonts w:ascii="Times New Roman" w:hAnsi="Times New Roman"/>
          <w:sz w:val="28"/>
          <w:szCs w:val="28"/>
        </w:rPr>
        <w:t>іатури, тексту.</w:t>
      </w:r>
    </w:p>
    <w:p w:rsidR="00E739D0" w:rsidRPr="00C0462E" w:rsidRDefault="00E739D0" w:rsidP="00E739D0">
      <w:pPr>
        <w:widowControl w:val="0"/>
        <w:shd w:val="clear" w:color="000000" w:fill="auto"/>
        <w:autoSpaceDE w:val="0"/>
        <w:autoSpaceDN w:val="0"/>
        <w:adjustRightInd w:val="0"/>
        <w:spacing w:after="0" w:line="360" w:lineRule="auto"/>
        <w:ind w:firstLine="708"/>
        <w:jc w:val="both"/>
        <w:rPr>
          <w:rFonts w:ascii="Times New Roman" w:hAnsi="Times New Roman"/>
          <w:sz w:val="28"/>
          <w:szCs w:val="28"/>
        </w:rPr>
      </w:pPr>
      <w:r w:rsidRPr="00C0462E">
        <w:rPr>
          <w:rFonts w:ascii="Times New Roman" w:hAnsi="Times New Roman"/>
          <w:sz w:val="28"/>
          <w:szCs w:val="28"/>
        </w:rPr>
        <w:t xml:space="preserve">Зручна робоча поза при роботі з комп'ютером забезпечується регулюванням висоти робочого столу, крісла та </w:t>
      </w:r>
      <w:proofErr w:type="gramStart"/>
      <w:r w:rsidRPr="00C0462E">
        <w:rPr>
          <w:rFonts w:ascii="Times New Roman" w:hAnsi="Times New Roman"/>
          <w:sz w:val="28"/>
          <w:szCs w:val="28"/>
        </w:rPr>
        <w:t>п</w:t>
      </w:r>
      <w:proofErr w:type="gramEnd"/>
      <w:r w:rsidRPr="00C0462E">
        <w:rPr>
          <w:rFonts w:ascii="Times New Roman" w:hAnsi="Times New Roman"/>
          <w:sz w:val="28"/>
          <w:szCs w:val="28"/>
        </w:rPr>
        <w:t>ідставки для ніг. Раціональною робочою позою може вважатися таке положення, при якому ступні працівника розташовані горизонтально на підлозі або підставці для ніг, стегна зорієнтовані у горизонтальній площині, верхні частини рук - вертикальні. Кут ліктьового суглоба коливається в межах 70-90</w:t>
      </w:r>
      <w:r w:rsidR="002008AC"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sz w:val="28"/>
          <w:szCs w:val="28"/>
        </w:rPr>
        <w:t xml:space="preserve">, зап'ястя зігнуті </w:t>
      </w:r>
      <w:proofErr w:type="gramStart"/>
      <w:r w:rsidRPr="00C0462E">
        <w:rPr>
          <w:rFonts w:ascii="Times New Roman" w:hAnsi="Times New Roman"/>
          <w:sz w:val="28"/>
          <w:szCs w:val="28"/>
        </w:rPr>
        <w:t>п</w:t>
      </w:r>
      <w:proofErr w:type="gramEnd"/>
      <w:r w:rsidRPr="00C0462E">
        <w:rPr>
          <w:rFonts w:ascii="Times New Roman" w:hAnsi="Times New Roman"/>
          <w:sz w:val="28"/>
          <w:szCs w:val="28"/>
        </w:rPr>
        <w:t>ід кутом не більше ніж 20</w:t>
      </w:r>
      <w:r w:rsidR="002008AC"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sz w:val="28"/>
          <w:szCs w:val="28"/>
        </w:rPr>
        <w:t>, нахил голови 15-20</w:t>
      </w:r>
      <w:r w:rsidR="002008AC" w:rsidRPr="00C0462E">
        <w:rPr>
          <w:rFonts w:ascii="Times New Roman" w:eastAsia="Times New Roman" w:hAnsi="Times New Roman" w:cs="Times New Roman"/>
          <w:sz w:val="28"/>
          <w:szCs w:val="28"/>
          <w:vertAlign w:val="superscript"/>
          <w:lang w:eastAsia="ru-RU"/>
        </w:rPr>
        <w:t>°</w:t>
      </w:r>
      <w:r w:rsidRPr="00C0462E">
        <w:rPr>
          <w:rFonts w:ascii="Times New Roman" w:hAnsi="Times New Roman"/>
          <w:sz w:val="28"/>
          <w:szCs w:val="28"/>
        </w:rPr>
        <w:t>.</w:t>
      </w:r>
    </w:p>
    <w:p w:rsidR="00E739D0" w:rsidRPr="00C0462E" w:rsidRDefault="00E739D0" w:rsidP="00E739D0">
      <w:pPr>
        <w:widowControl w:val="0"/>
        <w:shd w:val="clear" w:color="000000" w:fill="auto"/>
        <w:autoSpaceDE w:val="0"/>
        <w:autoSpaceDN w:val="0"/>
        <w:adjustRightInd w:val="0"/>
        <w:spacing w:after="0" w:line="360" w:lineRule="auto"/>
        <w:ind w:firstLine="708"/>
        <w:jc w:val="both"/>
        <w:rPr>
          <w:rFonts w:ascii="Times New Roman" w:hAnsi="Times New Roman"/>
          <w:sz w:val="28"/>
          <w:szCs w:val="28"/>
        </w:rPr>
      </w:pPr>
      <w:r w:rsidRPr="00C0462E">
        <w:rPr>
          <w:rFonts w:ascii="Times New Roman" w:hAnsi="Times New Roman"/>
          <w:sz w:val="28"/>
          <w:szCs w:val="28"/>
        </w:rPr>
        <w:t xml:space="preserve">Для нейтралізації зарядів статичної електрики в приміщенні, де виконується робота на комп'ютерах, в тому числі на лазерних та </w:t>
      </w:r>
      <w:proofErr w:type="gramStart"/>
      <w:r w:rsidRPr="00C0462E">
        <w:rPr>
          <w:rFonts w:ascii="Times New Roman" w:hAnsi="Times New Roman"/>
          <w:sz w:val="28"/>
          <w:szCs w:val="28"/>
        </w:rPr>
        <w:t>св</w:t>
      </w:r>
      <w:proofErr w:type="gramEnd"/>
      <w:r w:rsidRPr="00C0462E">
        <w:rPr>
          <w:rFonts w:ascii="Times New Roman" w:hAnsi="Times New Roman"/>
          <w:sz w:val="28"/>
          <w:szCs w:val="28"/>
        </w:rPr>
        <w:t>ітлодіодних принтерах, рекомендується збільшувати вологість повітря за допомогою кімнатних зволожувачів. Не рекомендується носити одяг з синтетичних матеріалів.</w:t>
      </w:r>
    </w:p>
    <w:p w:rsidR="00E739D0" w:rsidRPr="00C0462E" w:rsidRDefault="00E739D0" w:rsidP="00E739D0">
      <w:pPr>
        <w:widowControl w:val="0"/>
        <w:shd w:val="clear" w:color="000000" w:fill="auto"/>
        <w:autoSpaceDE w:val="0"/>
        <w:autoSpaceDN w:val="0"/>
        <w:adjustRightInd w:val="0"/>
        <w:spacing w:after="0" w:line="360" w:lineRule="auto"/>
        <w:ind w:firstLine="708"/>
        <w:jc w:val="both"/>
        <w:rPr>
          <w:rFonts w:ascii="Times New Roman" w:hAnsi="Times New Roman"/>
          <w:sz w:val="28"/>
          <w:szCs w:val="28"/>
        </w:rPr>
      </w:pPr>
      <w:r w:rsidRPr="00C0462E">
        <w:rPr>
          <w:rFonts w:ascii="Times New Roman" w:hAnsi="Times New Roman"/>
          <w:sz w:val="28"/>
          <w:szCs w:val="28"/>
        </w:rPr>
        <w:t xml:space="preserve">Згідно статті 18 Закону України </w:t>
      </w:r>
      <w:r w:rsidR="002008AC" w:rsidRPr="00C0462E">
        <w:rPr>
          <w:rFonts w:ascii="Times New Roman" w:hAnsi="Times New Roman"/>
          <w:sz w:val="28"/>
          <w:szCs w:val="28"/>
          <w:lang w:val="uk-UA"/>
        </w:rPr>
        <w:t>«</w:t>
      </w:r>
      <w:r w:rsidR="002008AC" w:rsidRPr="00C0462E">
        <w:rPr>
          <w:rFonts w:ascii="Times New Roman" w:hAnsi="Times New Roman"/>
          <w:sz w:val="28"/>
          <w:szCs w:val="28"/>
        </w:rPr>
        <w:t>Про охорону прац</w:t>
      </w:r>
      <w:r w:rsidR="002008AC" w:rsidRPr="00C0462E">
        <w:rPr>
          <w:rFonts w:ascii="Times New Roman" w:hAnsi="Times New Roman"/>
          <w:sz w:val="28"/>
          <w:szCs w:val="28"/>
          <w:lang w:val="uk-UA"/>
        </w:rPr>
        <w:t>і»</w:t>
      </w:r>
      <w:r w:rsidRPr="00C0462E">
        <w:rPr>
          <w:rFonts w:ascii="Times New Roman" w:hAnsi="Times New Roman"/>
          <w:sz w:val="28"/>
          <w:szCs w:val="28"/>
        </w:rPr>
        <w:t xml:space="preserve"> працівник зобов'язаний:</w:t>
      </w:r>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proofErr w:type="gramStart"/>
      <w:r w:rsidRPr="00C0462E">
        <w:rPr>
          <w:rFonts w:ascii="Times New Roman" w:hAnsi="Times New Roman"/>
          <w:sz w:val="28"/>
          <w:szCs w:val="28"/>
        </w:rPr>
        <w:t>а) знати і виконувати вимоги нормативних актів про охорону праці, правила поводження з устаткуванням та іншими засобами виробництва, користуватися засобами колективного та індивідуального захисту;</w:t>
      </w:r>
      <w:proofErr w:type="gramEnd"/>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xml:space="preserve">б) дотримуватись зобов'язань щодо охорони праці, передбачених колективним договором та правилами внутрішнього трудового розпорядку </w:t>
      </w:r>
      <w:proofErr w:type="gramStart"/>
      <w:r w:rsidRPr="00C0462E">
        <w:rPr>
          <w:rFonts w:ascii="Times New Roman" w:hAnsi="Times New Roman"/>
          <w:sz w:val="28"/>
          <w:szCs w:val="28"/>
        </w:rPr>
        <w:t>п</w:t>
      </w:r>
      <w:proofErr w:type="gramEnd"/>
      <w:r w:rsidRPr="00C0462E">
        <w:rPr>
          <w:rFonts w:ascii="Times New Roman" w:hAnsi="Times New Roman"/>
          <w:sz w:val="28"/>
          <w:szCs w:val="28"/>
        </w:rPr>
        <w:t>ідприємства;</w:t>
      </w:r>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proofErr w:type="gramStart"/>
      <w:r w:rsidRPr="00C0462E">
        <w:rPr>
          <w:rFonts w:ascii="Times New Roman" w:hAnsi="Times New Roman"/>
          <w:sz w:val="28"/>
          <w:szCs w:val="28"/>
        </w:rPr>
        <w:t>в) співробітничати з власником у справі організації безпечних і нешкідливих умов праці, особисто вживати посильних заходів щодо усунення будь-якої виробничої ситуації, яка створює загрозу його життю чи здоров'ю, або людей, які його оточують, повідомляти про небезпеку свого безпосереднього керівника або іншу посадову особу [</w:t>
      </w:r>
      <w:r w:rsidR="001B1E5B" w:rsidRPr="00C0462E">
        <w:rPr>
          <w:rFonts w:ascii="Times New Roman" w:hAnsi="Times New Roman"/>
          <w:sz w:val="28"/>
          <w:szCs w:val="28"/>
        </w:rPr>
        <w:t>60</w:t>
      </w:r>
      <w:r w:rsidRPr="00C0462E">
        <w:rPr>
          <w:rFonts w:ascii="Times New Roman" w:hAnsi="Times New Roman"/>
          <w:sz w:val="28"/>
          <w:szCs w:val="28"/>
        </w:rPr>
        <w:t>].</w:t>
      </w:r>
      <w:proofErr w:type="gramEnd"/>
    </w:p>
    <w:p w:rsidR="00E739D0" w:rsidRPr="00C0462E" w:rsidRDefault="00E739D0" w:rsidP="00E739D0">
      <w:pPr>
        <w:widowControl w:val="0"/>
        <w:shd w:val="clear" w:color="000000" w:fill="auto"/>
        <w:autoSpaceDE w:val="0"/>
        <w:autoSpaceDN w:val="0"/>
        <w:adjustRightInd w:val="0"/>
        <w:spacing w:after="0" w:line="360" w:lineRule="auto"/>
        <w:ind w:firstLine="708"/>
        <w:jc w:val="both"/>
        <w:rPr>
          <w:rFonts w:ascii="Times New Roman" w:hAnsi="Times New Roman"/>
          <w:sz w:val="28"/>
          <w:szCs w:val="28"/>
        </w:rPr>
      </w:pPr>
      <w:r w:rsidRPr="00C0462E">
        <w:rPr>
          <w:rFonts w:ascii="Times New Roman" w:hAnsi="Times New Roman"/>
          <w:sz w:val="28"/>
          <w:szCs w:val="28"/>
        </w:rPr>
        <w:t>Вимоги безпеки перед початком роботи:</w:t>
      </w:r>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xml:space="preserve">- увімкнути систему кондиціювання </w:t>
      </w:r>
      <w:proofErr w:type="gramStart"/>
      <w:r w:rsidRPr="00C0462E">
        <w:rPr>
          <w:rFonts w:ascii="Times New Roman" w:hAnsi="Times New Roman"/>
          <w:sz w:val="28"/>
          <w:szCs w:val="28"/>
        </w:rPr>
        <w:t>в</w:t>
      </w:r>
      <w:proofErr w:type="gramEnd"/>
      <w:r w:rsidRPr="00C0462E">
        <w:rPr>
          <w:rFonts w:ascii="Times New Roman" w:hAnsi="Times New Roman"/>
          <w:sz w:val="28"/>
          <w:szCs w:val="28"/>
        </w:rPr>
        <w:t xml:space="preserve"> приміщенні;</w:t>
      </w:r>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xml:space="preserve">- перевірити надійність встановлення апаратури на робочому столі. Повернути монітор так, щоб було зручно дивитися на екран - </w:t>
      </w:r>
      <w:proofErr w:type="gramStart"/>
      <w:r w:rsidRPr="00C0462E">
        <w:rPr>
          <w:rFonts w:ascii="Times New Roman" w:hAnsi="Times New Roman"/>
          <w:sz w:val="28"/>
          <w:szCs w:val="28"/>
        </w:rPr>
        <w:t>п</w:t>
      </w:r>
      <w:proofErr w:type="gramEnd"/>
      <w:r w:rsidRPr="00C0462E">
        <w:rPr>
          <w:rFonts w:ascii="Times New Roman" w:hAnsi="Times New Roman"/>
          <w:sz w:val="28"/>
          <w:szCs w:val="28"/>
        </w:rPr>
        <w:t xml:space="preserve">ід прямим кутом (а не </w:t>
      </w:r>
      <w:r w:rsidRPr="00C0462E">
        <w:rPr>
          <w:rFonts w:ascii="Times New Roman" w:hAnsi="Times New Roman"/>
          <w:sz w:val="28"/>
          <w:szCs w:val="28"/>
        </w:rPr>
        <w:lastRenderedPageBreak/>
        <w:t>збоку) і трохи зверху вниз, при цьому екран має бути трохи нахиленим, нижній його край ближче до оператора;</w:t>
      </w:r>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xml:space="preserve">- </w:t>
      </w:r>
      <w:proofErr w:type="gramStart"/>
      <w:r w:rsidRPr="00C0462E">
        <w:rPr>
          <w:rFonts w:ascii="Times New Roman" w:hAnsi="Times New Roman"/>
          <w:sz w:val="28"/>
          <w:szCs w:val="28"/>
        </w:rPr>
        <w:t>перев</w:t>
      </w:r>
      <w:proofErr w:type="gramEnd"/>
      <w:r w:rsidRPr="00C0462E">
        <w:rPr>
          <w:rFonts w:ascii="Times New Roman" w:hAnsi="Times New Roman"/>
          <w:sz w:val="28"/>
          <w:szCs w:val="28"/>
        </w:rPr>
        <w:t>ірити загальний стан апаратури, перевірити справність електропроводки, з'єднувальних шнурів, штепсельних вилок, розеток, заземлення захисного екрана;</w:t>
      </w:r>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відрегулювати освітленість робочого місця;</w:t>
      </w:r>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відрегулювати та зафіксувати висоту крісла, зручний для користувача нахил його спинки;</w:t>
      </w:r>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xml:space="preserve">- приєднати до </w:t>
      </w:r>
      <w:proofErr w:type="gramStart"/>
      <w:r w:rsidRPr="00C0462E">
        <w:rPr>
          <w:rFonts w:ascii="Times New Roman" w:hAnsi="Times New Roman"/>
          <w:sz w:val="28"/>
          <w:szCs w:val="28"/>
        </w:rPr>
        <w:t>системного</w:t>
      </w:r>
      <w:proofErr w:type="gramEnd"/>
      <w:r w:rsidRPr="00C0462E">
        <w:rPr>
          <w:rFonts w:ascii="Times New Roman" w:hAnsi="Times New Roman"/>
          <w:sz w:val="28"/>
          <w:szCs w:val="28"/>
        </w:rPr>
        <w:t xml:space="preserve"> блоку необхідну апаратуру. </w:t>
      </w:r>
    </w:p>
    <w:p w:rsidR="00E739D0" w:rsidRPr="00C0462E" w:rsidRDefault="00E739D0" w:rsidP="00E739D0">
      <w:pPr>
        <w:pStyle w:val="21"/>
        <w:spacing w:after="0" w:line="360" w:lineRule="auto"/>
        <w:rPr>
          <w:rFonts w:ascii="Times New Roman" w:hAnsi="Times New Roman"/>
          <w:sz w:val="28"/>
          <w:szCs w:val="28"/>
        </w:rPr>
      </w:pPr>
      <w:r w:rsidRPr="00C0462E">
        <w:rPr>
          <w:rFonts w:ascii="Times New Roman" w:hAnsi="Times New Roman"/>
          <w:sz w:val="28"/>
          <w:szCs w:val="28"/>
        </w:rPr>
        <w:t>Усі кабелі, що з'єднують системний блок з іншими пристроями, слід вставляти та виймати при вимкненому комп'ютері;</w:t>
      </w:r>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xml:space="preserve">- </w:t>
      </w:r>
      <w:proofErr w:type="gramStart"/>
      <w:r w:rsidRPr="00C0462E">
        <w:rPr>
          <w:rFonts w:ascii="Times New Roman" w:hAnsi="Times New Roman"/>
          <w:sz w:val="28"/>
          <w:szCs w:val="28"/>
        </w:rPr>
        <w:t>вв</w:t>
      </w:r>
      <w:proofErr w:type="gramEnd"/>
      <w:r w:rsidRPr="00C0462E">
        <w:rPr>
          <w:rFonts w:ascii="Times New Roman" w:hAnsi="Times New Roman"/>
          <w:sz w:val="28"/>
          <w:szCs w:val="28"/>
        </w:rPr>
        <w:t xml:space="preserve">імкнути апаратуру комп'ютера вимикачами на корпусах в послідовності: монітор, системний блок, принтер (якщо передбачається друкування); </w:t>
      </w:r>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xml:space="preserve">- відрегулювати яскравість </w:t>
      </w:r>
      <w:proofErr w:type="gramStart"/>
      <w:r w:rsidRPr="00C0462E">
        <w:rPr>
          <w:rFonts w:ascii="Times New Roman" w:hAnsi="Times New Roman"/>
          <w:sz w:val="28"/>
          <w:szCs w:val="28"/>
        </w:rPr>
        <w:t>св</w:t>
      </w:r>
      <w:proofErr w:type="gramEnd"/>
      <w:r w:rsidRPr="00C0462E">
        <w:rPr>
          <w:rFonts w:ascii="Times New Roman" w:hAnsi="Times New Roman"/>
          <w:sz w:val="28"/>
          <w:szCs w:val="28"/>
        </w:rPr>
        <w:t>ічення монітора, мінімальний розмір світної точки, фокусування, контрастність.</w:t>
      </w:r>
    </w:p>
    <w:p w:rsidR="00E739D0" w:rsidRPr="00C0462E" w:rsidRDefault="00E739D0" w:rsidP="00E739D0">
      <w:pPr>
        <w:widowControl w:val="0"/>
        <w:shd w:val="clear" w:color="000000" w:fill="auto"/>
        <w:autoSpaceDE w:val="0"/>
        <w:autoSpaceDN w:val="0"/>
        <w:adjustRightInd w:val="0"/>
        <w:spacing w:after="0" w:line="360" w:lineRule="auto"/>
        <w:ind w:firstLine="708"/>
        <w:jc w:val="both"/>
        <w:rPr>
          <w:rFonts w:ascii="Times New Roman" w:hAnsi="Times New Roman"/>
          <w:sz w:val="28"/>
          <w:szCs w:val="28"/>
        </w:rPr>
      </w:pPr>
      <w:r w:rsidRPr="00C0462E">
        <w:rPr>
          <w:rFonts w:ascii="Times New Roman" w:hAnsi="Times New Roman"/>
          <w:sz w:val="28"/>
          <w:szCs w:val="28"/>
        </w:rPr>
        <w:t xml:space="preserve">Вимоги безпеки </w:t>
      </w:r>
      <w:proofErr w:type="gramStart"/>
      <w:r w:rsidRPr="00C0462E">
        <w:rPr>
          <w:rFonts w:ascii="Times New Roman" w:hAnsi="Times New Roman"/>
          <w:sz w:val="28"/>
          <w:szCs w:val="28"/>
        </w:rPr>
        <w:t>п</w:t>
      </w:r>
      <w:proofErr w:type="gramEnd"/>
      <w:r w:rsidRPr="00C0462E">
        <w:rPr>
          <w:rFonts w:ascii="Times New Roman" w:hAnsi="Times New Roman"/>
          <w:sz w:val="28"/>
          <w:szCs w:val="28"/>
        </w:rPr>
        <w:t>ід час виконання роботи:</w:t>
      </w:r>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xml:space="preserve">- необхідно </w:t>
      </w:r>
      <w:proofErr w:type="gramStart"/>
      <w:r w:rsidRPr="00C0462E">
        <w:rPr>
          <w:rFonts w:ascii="Times New Roman" w:hAnsi="Times New Roman"/>
          <w:sz w:val="28"/>
          <w:szCs w:val="28"/>
        </w:rPr>
        <w:t>ст</w:t>
      </w:r>
      <w:proofErr w:type="gramEnd"/>
      <w:r w:rsidRPr="00C0462E">
        <w:rPr>
          <w:rFonts w:ascii="Times New Roman" w:hAnsi="Times New Roman"/>
          <w:sz w:val="28"/>
          <w:szCs w:val="28"/>
        </w:rPr>
        <w:t xml:space="preserve">ійко розташовувати клавіатуру на робочому столі, не опускати її хитання. </w:t>
      </w:r>
      <w:proofErr w:type="gramStart"/>
      <w:r w:rsidRPr="00C0462E">
        <w:rPr>
          <w:rFonts w:ascii="Times New Roman" w:hAnsi="Times New Roman"/>
          <w:sz w:val="28"/>
          <w:szCs w:val="28"/>
        </w:rPr>
        <w:t>П</w:t>
      </w:r>
      <w:proofErr w:type="gramEnd"/>
      <w:r w:rsidRPr="00C0462E">
        <w:rPr>
          <w:rFonts w:ascii="Times New Roman" w:hAnsi="Times New Roman"/>
          <w:sz w:val="28"/>
          <w:szCs w:val="28"/>
        </w:rPr>
        <w:t>ід час роботи на клавіатурі сидіти прямо, не напружуватися;</w:t>
      </w:r>
    </w:p>
    <w:p w:rsidR="00E739D0" w:rsidRPr="00C0462E" w:rsidRDefault="00E739D0" w:rsidP="00E739D0">
      <w:pPr>
        <w:widowControl w:val="0"/>
        <w:shd w:val="clear" w:color="000000" w:fill="auto"/>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xml:space="preserve">для забезпечення несприятливого впливу на користувача пристроїв типу </w:t>
      </w:r>
      <w:r w:rsidR="00A86A01" w:rsidRPr="00C0462E">
        <w:rPr>
          <w:rFonts w:ascii="Times New Roman" w:hAnsi="Times New Roman"/>
          <w:sz w:val="28"/>
          <w:szCs w:val="28"/>
          <w:lang w:val="uk-UA"/>
        </w:rPr>
        <w:t>«</w:t>
      </w:r>
      <w:r w:rsidR="00A86A01" w:rsidRPr="00C0462E">
        <w:rPr>
          <w:rFonts w:ascii="Times New Roman" w:hAnsi="Times New Roman"/>
          <w:sz w:val="28"/>
          <w:szCs w:val="28"/>
        </w:rPr>
        <w:t>миша</w:t>
      </w:r>
      <w:r w:rsidR="00A86A01" w:rsidRPr="00C0462E">
        <w:rPr>
          <w:rFonts w:ascii="Times New Roman" w:hAnsi="Times New Roman"/>
          <w:sz w:val="28"/>
          <w:szCs w:val="28"/>
          <w:lang w:val="uk-UA"/>
        </w:rPr>
        <w:t>»</w:t>
      </w:r>
      <w:r w:rsidRPr="00C0462E">
        <w:rPr>
          <w:rFonts w:ascii="Times New Roman" w:hAnsi="Times New Roman"/>
          <w:sz w:val="28"/>
          <w:szCs w:val="28"/>
        </w:rPr>
        <w:t xml:space="preserve"> належить забезпечувати </w:t>
      </w:r>
      <w:proofErr w:type="gramStart"/>
      <w:r w:rsidRPr="00C0462E">
        <w:rPr>
          <w:rFonts w:ascii="Times New Roman" w:hAnsi="Times New Roman"/>
          <w:sz w:val="28"/>
          <w:szCs w:val="28"/>
        </w:rPr>
        <w:t>в</w:t>
      </w:r>
      <w:proofErr w:type="gramEnd"/>
      <w:r w:rsidRPr="00C0462E">
        <w:rPr>
          <w:rFonts w:ascii="Times New Roman" w:hAnsi="Times New Roman"/>
          <w:sz w:val="28"/>
          <w:szCs w:val="28"/>
        </w:rPr>
        <w:t xml:space="preserve">ільну велику поверхню столу для переміщення </w:t>
      </w:r>
      <w:r w:rsidR="00A86A01" w:rsidRPr="00C0462E">
        <w:rPr>
          <w:rFonts w:ascii="Times New Roman" w:hAnsi="Times New Roman"/>
          <w:sz w:val="28"/>
          <w:szCs w:val="28"/>
          <w:lang w:val="uk-UA"/>
        </w:rPr>
        <w:t>"</w:t>
      </w:r>
      <w:r w:rsidR="00A86A01" w:rsidRPr="00C0462E">
        <w:rPr>
          <w:rFonts w:ascii="Times New Roman" w:hAnsi="Times New Roman"/>
          <w:sz w:val="28"/>
          <w:szCs w:val="28"/>
        </w:rPr>
        <w:t>миші</w:t>
      </w:r>
      <w:r w:rsidR="00A86A01" w:rsidRPr="00C0462E">
        <w:rPr>
          <w:rFonts w:ascii="Times New Roman" w:hAnsi="Times New Roman"/>
          <w:sz w:val="28"/>
          <w:szCs w:val="28"/>
          <w:lang w:val="uk-UA"/>
        </w:rPr>
        <w:t>»</w:t>
      </w:r>
      <w:r w:rsidRPr="00C0462E">
        <w:rPr>
          <w:rFonts w:ascii="Times New Roman" w:hAnsi="Times New Roman"/>
          <w:sz w:val="28"/>
          <w:szCs w:val="28"/>
        </w:rPr>
        <w:t xml:space="preserve"> і зручного упору ліктьового суглоба;</w:t>
      </w:r>
    </w:p>
    <w:p w:rsidR="00E739D0" w:rsidRPr="00C0462E" w:rsidRDefault="00E739D0" w:rsidP="00E739D0">
      <w:pPr>
        <w:widowControl w:val="0"/>
        <w:shd w:val="clear" w:color="000000" w:fill="auto"/>
        <w:tabs>
          <w:tab w:val="left" w:pos="180"/>
        </w:tabs>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не дозволяються сторонні розмови, подразнюючі шуми [</w:t>
      </w:r>
      <w:r w:rsidR="001B1E5B" w:rsidRPr="00C0462E">
        <w:rPr>
          <w:rFonts w:ascii="Times New Roman" w:hAnsi="Times New Roman"/>
          <w:sz w:val="28"/>
          <w:szCs w:val="28"/>
        </w:rPr>
        <w:t>61</w:t>
      </w:r>
      <w:r w:rsidRPr="00C0462E">
        <w:rPr>
          <w:rFonts w:ascii="Times New Roman" w:hAnsi="Times New Roman"/>
          <w:sz w:val="28"/>
          <w:szCs w:val="28"/>
        </w:rPr>
        <w:t>].</w:t>
      </w:r>
    </w:p>
    <w:p w:rsidR="00E739D0" w:rsidRPr="00C0462E" w:rsidRDefault="00E739D0" w:rsidP="00E739D0">
      <w:pPr>
        <w:widowControl w:val="0"/>
        <w:shd w:val="clear" w:color="000000" w:fill="auto"/>
        <w:tabs>
          <w:tab w:val="left" w:pos="3375"/>
        </w:tabs>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1 Техніка безпеки перед початком роботи</w:t>
      </w:r>
    </w:p>
    <w:p w:rsidR="00E739D0" w:rsidRPr="00C0462E" w:rsidRDefault="00E739D0" w:rsidP="00E4278A">
      <w:pPr>
        <w:widowControl w:val="0"/>
        <w:numPr>
          <w:ilvl w:val="1"/>
          <w:numId w:val="3"/>
        </w:numPr>
        <w:shd w:val="clear" w:color="000000" w:fill="auto"/>
        <w:tabs>
          <w:tab w:val="left" w:pos="3375"/>
        </w:tabs>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xml:space="preserve">Перевдягтись </w:t>
      </w:r>
      <w:proofErr w:type="gramStart"/>
      <w:r w:rsidRPr="00C0462E">
        <w:rPr>
          <w:rFonts w:ascii="Times New Roman" w:hAnsi="Times New Roman"/>
          <w:sz w:val="28"/>
          <w:szCs w:val="28"/>
        </w:rPr>
        <w:t>у</w:t>
      </w:r>
      <w:proofErr w:type="gramEnd"/>
      <w:r w:rsidRPr="00C0462E">
        <w:rPr>
          <w:rFonts w:ascii="Times New Roman" w:hAnsi="Times New Roman"/>
          <w:sz w:val="28"/>
          <w:szCs w:val="28"/>
        </w:rPr>
        <w:t xml:space="preserve"> спец. одяг, щоб зачистити одяг і шкіру від хімічних реактивів.</w:t>
      </w:r>
    </w:p>
    <w:p w:rsidR="00E739D0" w:rsidRPr="00C0462E" w:rsidRDefault="00E739D0" w:rsidP="00E4278A">
      <w:pPr>
        <w:widowControl w:val="0"/>
        <w:numPr>
          <w:ilvl w:val="1"/>
          <w:numId w:val="3"/>
        </w:numPr>
        <w:shd w:val="clear" w:color="000000" w:fill="auto"/>
        <w:tabs>
          <w:tab w:val="left" w:pos="3375"/>
        </w:tabs>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xml:space="preserve">Вішати особистий одяг та спец. одяг у </w:t>
      </w:r>
      <w:proofErr w:type="gramStart"/>
      <w:r w:rsidRPr="00C0462E">
        <w:rPr>
          <w:rFonts w:ascii="Times New Roman" w:hAnsi="Times New Roman"/>
          <w:sz w:val="28"/>
          <w:szCs w:val="28"/>
        </w:rPr>
        <w:t>р</w:t>
      </w:r>
      <w:proofErr w:type="gramEnd"/>
      <w:r w:rsidRPr="00C0462E">
        <w:rPr>
          <w:rFonts w:ascii="Times New Roman" w:hAnsi="Times New Roman"/>
          <w:sz w:val="28"/>
          <w:szCs w:val="28"/>
        </w:rPr>
        <w:t>ізних шафах.</w:t>
      </w:r>
    </w:p>
    <w:p w:rsidR="00E739D0" w:rsidRPr="00C0462E" w:rsidRDefault="00E739D0" w:rsidP="00E4278A">
      <w:pPr>
        <w:widowControl w:val="0"/>
        <w:numPr>
          <w:ilvl w:val="1"/>
          <w:numId w:val="3"/>
        </w:numPr>
        <w:shd w:val="clear" w:color="000000" w:fill="auto"/>
        <w:tabs>
          <w:tab w:val="left" w:pos="3375"/>
        </w:tabs>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Волосся цілком закрити ковпаком або косинкою, або затягти косинкою.</w:t>
      </w:r>
    </w:p>
    <w:p w:rsidR="00E739D0" w:rsidRPr="00C0462E" w:rsidRDefault="00E739D0" w:rsidP="00E4278A">
      <w:pPr>
        <w:widowControl w:val="0"/>
        <w:numPr>
          <w:ilvl w:val="1"/>
          <w:numId w:val="3"/>
        </w:numPr>
        <w:shd w:val="clear" w:color="000000" w:fill="auto"/>
        <w:tabs>
          <w:tab w:val="left" w:pos="3375"/>
        </w:tabs>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xml:space="preserve">Не зашпилювати голками та булавками спец одяг, ре тримати у кишенях гострі та скляні предмети, </w:t>
      </w:r>
      <w:proofErr w:type="gramStart"/>
      <w:r w:rsidRPr="00C0462E">
        <w:rPr>
          <w:rFonts w:ascii="Times New Roman" w:hAnsi="Times New Roman"/>
          <w:sz w:val="28"/>
          <w:szCs w:val="28"/>
        </w:rPr>
        <w:t>які б</w:t>
      </w:r>
      <w:proofErr w:type="gramEnd"/>
      <w:r w:rsidRPr="00C0462E">
        <w:rPr>
          <w:rFonts w:ascii="Times New Roman" w:hAnsi="Times New Roman"/>
          <w:sz w:val="28"/>
          <w:szCs w:val="28"/>
        </w:rPr>
        <w:t>’ються.</w:t>
      </w:r>
    </w:p>
    <w:p w:rsidR="00E739D0" w:rsidRPr="00C0462E" w:rsidRDefault="00E739D0" w:rsidP="00E4278A">
      <w:pPr>
        <w:widowControl w:val="0"/>
        <w:numPr>
          <w:ilvl w:val="1"/>
          <w:numId w:val="3"/>
        </w:numPr>
        <w:shd w:val="clear" w:color="000000" w:fill="auto"/>
        <w:tabs>
          <w:tab w:val="left" w:pos="3375"/>
        </w:tabs>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 xml:space="preserve">Оглярути робоче місце, </w:t>
      </w:r>
      <w:proofErr w:type="gramStart"/>
      <w:r w:rsidRPr="00C0462E">
        <w:rPr>
          <w:rFonts w:ascii="Times New Roman" w:hAnsi="Times New Roman"/>
          <w:sz w:val="28"/>
          <w:szCs w:val="28"/>
        </w:rPr>
        <w:t>перев</w:t>
      </w:r>
      <w:proofErr w:type="gramEnd"/>
      <w:r w:rsidRPr="00C0462E">
        <w:rPr>
          <w:rFonts w:ascii="Times New Roman" w:hAnsi="Times New Roman"/>
          <w:sz w:val="28"/>
          <w:szCs w:val="28"/>
        </w:rPr>
        <w:t xml:space="preserve">ірити наявність реактивів, інструменту, </w:t>
      </w:r>
      <w:r w:rsidRPr="00C0462E">
        <w:rPr>
          <w:rFonts w:ascii="Times New Roman" w:hAnsi="Times New Roman"/>
          <w:sz w:val="28"/>
          <w:szCs w:val="28"/>
        </w:rPr>
        <w:lastRenderedPageBreak/>
        <w:t>хімічного посуду, перевірити його цілісність.</w:t>
      </w:r>
    </w:p>
    <w:p w:rsidR="00E739D0" w:rsidRPr="00C0462E" w:rsidRDefault="00E739D0" w:rsidP="00E4278A">
      <w:pPr>
        <w:widowControl w:val="0"/>
        <w:numPr>
          <w:ilvl w:val="1"/>
          <w:numId w:val="3"/>
        </w:numPr>
        <w:shd w:val="clear" w:color="000000" w:fill="auto"/>
        <w:tabs>
          <w:tab w:val="left" w:pos="3375"/>
        </w:tabs>
        <w:autoSpaceDE w:val="0"/>
        <w:autoSpaceDN w:val="0"/>
        <w:adjustRightInd w:val="0"/>
        <w:spacing w:after="0" w:line="360" w:lineRule="auto"/>
        <w:jc w:val="both"/>
        <w:rPr>
          <w:rFonts w:ascii="Times New Roman" w:hAnsi="Times New Roman"/>
          <w:sz w:val="28"/>
          <w:szCs w:val="28"/>
        </w:rPr>
      </w:pPr>
      <w:r w:rsidRPr="00C0462E">
        <w:rPr>
          <w:rFonts w:ascii="Times New Roman" w:hAnsi="Times New Roman"/>
          <w:sz w:val="28"/>
          <w:szCs w:val="28"/>
        </w:rPr>
        <w:t>Оглянути обладнання і перевірити</w:t>
      </w:r>
      <w:proofErr w:type="gramStart"/>
      <w:r w:rsidRPr="00C0462E">
        <w:rPr>
          <w:rFonts w:ascii="Times New Roman" w:hAnsi="Times New Roman"/>
          <w:sz w:val="28"/>
          <w:szCs w:val="28"/>
        </w:rPr>
        <w:t xml:space="preserve"> :</w:t>
      </w:r>
      <w:proofErr w:type="gramEnd"/>
    </w:p>
    <w:p w:rsidR="00E739D0" w:rsidRPr="00C0462E" w:rsidRDefault="00E739D0" w:rsidP="00E4278A">
      <w:pPr>
        <w:numPr>
          <w:ilvl w:val="0"/>
          <w:numId w:val="2"/>
        </w:numPr>
        <w:spacing w:after="0" w:line="360" w:lineRule="auto"/>
        <w:contextualSpacing/>
        <w:jc w:val="both"/>
        <w:rPr>
          <w:rFonts w:ascii="Times New Roman" w:hAnsi="Times New Roman"/>
          <w:sz w:val="28"/>
          <w:szCs w:val="28"/>
        </w:rPr>
      </w:pPr>
      <w:r w:rsidRPr="00C0462E">
        <w:rPr>
          <w:rFonts w:ascii="Times New Roman" w:hAnsi="Times New Roman"/>
          <w:sz w:val="28"/>
          <w:szCs w:val="28"/>
        </w:rPr>
        <w:t>наявність та справність заземлення;</w:t>
      </w:r>
    </w:p>
    <w:p w:rsidR="00E739D0" w:rsidRPr="00C0462E" w:rsidRDefault="00E739D0" w:rsidP="00E4278A">
      <w:pPr>
        <w:numPr>
          <w:ilvl w:val="0"/>
          <w:numId w:val="2"/>
        </w:numPr>
        <w:spacing w:after="0" w:line="360" w:lineRule="auto"/>
        <w:contextualSpacing/>
        <w:jc w:val="both"/>
        <w:rPr>
          <w:rFonts w:ascii="Times New Roman" w:hAnsi="Times New Roman"/>
          <w:sz w:val="28"/>
          <w:szCs w:val="28"/>
        </w:rPr>
      </w:pPr>
      <w:r w:rsidRPr="00C0462E">
        <w:rPr>
          <w:rFonts w:ascii="Times New Roman" w:hAnsi="Times New Roman"/>
          <w:sz w:val="28"/>
          <w:szCs w:val="28"/>
        </w:rPr>
        <w:t>справність обладнання;</w:t>
      </w:r>
    </w:p>
    <w:p w:rsidR="00E739D0" w:rsidRPr="00C0462E" w:rsidRDefault="00E739D0" w:rsidP="00E739D0">
      <w:pPr>
        <w:spacing w:after="0" w:line="360" w:lineRule="auto"/>
        <w:contextualSpacing/>
        <w:jc w:val="both"/>
        <w:rPr>
          <w:rFonts w:ascii="Times New Roman" w:hAnsi="Times New Roman"/>
          <w:sz w:val="28"/>
          <w:szCs w:val="28"/>
        </w:rPr>
      </w:pPr>
      <w:r w:rsidRPr="00C0462E">
        <w:rPr>
          <w:rFonts w:ascii="Times New Roman" w:hAnsi="Times New Roman"/>
          <w:sz w:val="28"/>
          <w:szCs w:val="28"/>
        </w:rPr>
        <w:t xml:space="preserve">1.7 </w:t>
      </w:r>
      <w:proofErr w:type="gramStart"/>
      <w:r w:rsidRPr="00C0462E">
        <w:rPr>
          <w:rFonts w:ascii="Times New Roman" w:hAnsi="Times New Roman"/>
          <w:sz w:val="28"/>
          <w:szCs w:val="28"/>
        </w:rPr>
        <w:t>Вв</w:t>
      </w:r>
      <w:proofErr w:type="gramEnd"/>
      <w:r w:rsidRPr="00C0462E">
        <w:rPr>
          <w:rFonts w:ascii="Times New Roman" w:hAnsi="Times New Roman"/>
          <w:sz w:val="28"/>
          <w:szCs w:val="28"/>
        </w:rPr>
        <w:t>імкнути у всіх приміщеннях вентиляцію.</w:t>
      </w:r>
    </w:p>
    <w:p w:rsidR="00E739D0" w:rsidRPr="00C0462E" w:rsidRDefault="00E739D0" w:rsidP="00E4278A">
      <w:pPr>
        <w:numPr>
          <w:ilvl w:val="0"/>
          <w:numId w:val="3"/>
        </w:numPr>
        <w:spacing w:after="0" w:line="360" w:lineRule="auto"/>
        <w:contextualSpacing/>
        <w:jc w:val="both"/>
        <w:rPr>
          <w:rFonts w:ascii="Times New Roman" w:hAnsi="Times New Roman"/>
          <w:sz w:val="28"/>
          <w:szCs w:val="28"/>
        </w:rPr>
      </w:pPr>
      <w:r w:rsidRPr="00C0462E">
        <w:rPr>
          <w:rFonts w:ascii="Times New Roman" w:hAnsi="Times New Roman"/>
          <w:sz w:val="28"/>
          <w:szCs w:val="28"/>
        </w:rPr>
        <w:t xml:space="preserve">Техніка безпеки </w:t>
      </w:r>
      <w:proofErr w:type="gramStart"/>
      <w:r w:rsidRPr="00C0462E">
        <w:rPr>
          <w:rFonts w:ascii="Times New Roman" w:hAnsi="Times New Roman"/>
          <w:sz w:val="28"/>
          <w:szCs w:val="28"/>
        </w:rPr>
        <w:t>п</w:t>
      </w:r>
      <w:proofErr w:type="gramEnd"/>
      <w:r w:rsidRPr="00C0462E">
        <w:rPr>
          <w:rFonts w:ascii="Times New Roman" w:hAnsi="Times New Roman"/>
          <w:sz w:val="28"/>
          <w:szCs w:val="28"/>
        </w:rPr>
        <w:t>ід час роботи</w:t>
      </w:r>
    </w:p>
    <w:p w:rsidR="00E739D0" w:rsidRPr="00C0462E" w:rsidRDefault="00E739D0" w:rsidP="00E4278A">
      <w:pPr>
        <w:numPr>
          <w:ilvl w:val="1"/>
          <w:numId w:val="3"/>
        </w:numPr>
        <w:spacing w:after="0" w:line="360" w:lineRule="auto"/>
        <w:contextualSpacing/>
        <w:jc w:val="both"/>
        <w:rPr>
          <w:rFonts w:ascii="Times New Roman" w:hAnsi="Times New Roman"/>
          <w:sz w:val="28"/>
          <w:szCs w:val="28"/>
        </w:rPr>
      </w:pPr>
      <w:r w:rsidRPr="00C0462E">
        <w:rPr>
          <w:rFonts w:ascii="Times New Roman" w:hAnsi="Times New Roman"/>
          <w:sz w:val="28"/>
          <w:szCs w:val="28"/>
        </w:rPr>
        <w:t xml:space="preserve">При роботі з кислотами, лугами, реактивами та білогочним матеріалом забороняється засмоктувати </w:t>
      </w:r>
      <w:proofErr w:type="gramStart"/>
      <w:r w:rsidRPr="00C0462E">
        <w:rPr>
          <w:rFonts w:ascii="Times New Roman" w:hAnsi="Times New Roman"/>
          <w:sz w:val="28"/>
          <w:szCs w:val="28"/>
        </w:rPr>
        <w:t>р</w:t>
      </w:r>
      <w:proofErr w:type="gramEnd"/>
      <w:r w:rsidRPr="00C0462E">
        <w:rPr>
          <w:rFonts w:ascii="Times New Roman" w:hAnsi="Times New Roman"/>
          <w:sz w:val="28"/>
          <w:szCs w:val="28"/>
        </w:rPr>
        <w:t xml:space="preserve">ідину у піпетку ротом. Для набирання </w:t>
      </w:r>
      <w:proofErr w:type="gramStart"/>
      <w:r w:rsidRPr="00C0462E">
        <w:rPr>
          <w:rFonts w:ascii="Times New Roman" w:hAnsi="Times New Roman"/>
          <w:sz w:val="28"/>
          <w:szCs w:val="28"/>
        </w:rPr>
        <w:t>р</w:t>
      </w:r>
      <w:proofErr w:type="gramEnd"/>
      <w:r w:rsidRPr="00C0462E">
        <w:rPr>
          <w:rFonts w:ascii="Times New Roman" w:hAnsi="Times New Roman"/>
          <w:sz w:val="28"/>
          <w:szCs w:val="28"/>
        </w:rPr>
        <w:t>ідини у піпетку використовувати гумові груші з трубками.</w:t>
      </w:r>
    </w:p>
    <w:p w:rsidR="00E739D0" w:rsidRPr="00C0462E" w:rsidRDefault="00E739D0" w:rsidP="00E4278A">
      <w:pPr>
        <w:numPr>
          <w:ilvl w:val="1"/>
          <w:numId w:val="3"/>
        </w:numPr>
        <w:spacing w:after="0" w:line="360" w:lineRule="auto"/>
        <w:contextualSpacing/>
        <w:jc w:val="both"/>
        <w:rPr>
          <w:rFonts w:ascii="Times New Roman" w:hAnsi="Times New Roman"/>
          <w:sz w:val="28"/>
          <w:szCs w:val="28"/>
        </w:rPr>
      </w:pPr>
      <w:r w:rsidRPr="00C0462E">
        <w:rPr>
          <w:rFonts w:ascii="Times New Roman" w:hAnsi="Times New Roman"/>
          <w:sz w:val="28"/>
          <w:szCs w:val="28"/>
        </w:rPr>
        <w:t xml:space="preserve">Відкривати сосуди з концентрироварими кислотами, лугом та іншими реактивами, готувати реактиви </w:t>
      </w:r>
      <w:proofErr w:type="gramStart"/>
      <w:r w:rsidRPr="00C0462E">
        <w:rPr>
          <w:rFonts w:ascii="Times New Roman" w:hAnsi="Times New Roman"/>
          <w:sz w:val="28"/>
          <w:szCs w:val="28"/>
        </w:rPr>
        <w:t>дозволяється</w:t>
      </w:r>
      <w:proofErr w:type="gramEnd"/>
      <w:r w:rsidRPr="00C0462E">
        <w:rPr>
          <w:rFonts w:ascii="Times New Roman" w:hAnsi="Times New Roman"/>
          <w:sz w:val="28"/>
          <w:szCs w:val="28"/>
        </w:rPr>
        <w:t xml:space="preserve"> тільки у витяжній шафі з вімкненою вентиляцією.</w:t>
      </w:r>
    </w:p>
    <w:p w:rsidR="00E739D0" w:rsidRPr="00C0462E" w:rsidRDefault="00E739D0" w:rsidP="00E4278A">
      <w:pPr>
        <w:numPr>
          <w:ilvl w:val="1"/>
          <w:numId w:val="3"/>
        </w:numPr>
        <w:spacing w:after="0" w:line="360" w:lineRule="auto"/>
        <w:contextualSpacing/>
        <w:jc w:val="both"/>
        <w:rPr>
          <w:rFonts w:ascii="Times New Roman" w:hAnsi="Times New Roman"/>
          <w:sz w:val="28"/>
          <w:szCs w:val="28"/>
        </w:rPr>
      </w:pPr>
      <w:r w:rsidRPr="00C0462E">
        <w:rPr>
          <w:rFonts w:ascii="Times New Roman" w:hAnsi="Times New Roman"/>
          <w:sz w:val="28"/>
          <w:szCs w:val="28"/>
        </w:rPr>
        <w:t>При користуванні реактивами не допускати їх розлиття.</w:t>
      </w:r>
    </w:p>
    <w:p w:rsidR="00E739D0" w:rsidRPr="00C0462E" w:rsidRDefault="00E739D0" w:rsidP="00E4278A">
      <w:pPr>
        <w:numPr>
          <w:ilvl w:val="1"/>
          <w:numId w:val="3"/>
        </w:numPr>
        <w:spacing w:after="0" w:line="360" w:lineRule="auto"/>
        <w:contextualSpacing/>
        <w:jc w:val="both"/>
        <w:rPr>
          <w:rFonts w:ascii="Times New Roman" w:hAnsi="Times New Roman"/>
          <w:sz w:val="28"/>
          <w:szCs w:val="28"/>
        </w:rPr>
      </w:pPr>
      <w:r w:rsidRPr="00C0462E">
        <w:rPr>
          <w:rFonts w:ascii="Times New Roman" w:hAnsi="Times New Roman"/>
          <w:sz w:val="28"/>
          <w:szCs w:val="28"/>
        </w:rPr>
        <w:t>Роботу з кислотами, лугами та іншими шкідливими речовинами проводити у витяжній шафі.</w:t>
      </w:r>
    </w:p>
    <w:p w:rsidR="00E739D0" w:rsidRPr="00C0462E" w:rsidRDefault="00E739D0" w:rsidP="00E4278A">
      <w:pPr>
        <w:numPr>
          <w:ilvl w:val="1"/>
          <w:numId w:val="3"/>
        </w:numPr>
        <w:spacing w:after="0" w:line="360" w:lineRule="auto"/>
        <w:contextualSpacing/>
        <w:jc w:val="both"/>
        <w:rPr>
          <w:rFonts w:ascii="Times New Roman" w:hAnsi="Times New Roman"/>
          <w:sz w:val="28"/>
          <w:szCs w:val="28"/>
        </w:rPr>
      </w:pPr>
      <w:r w:rsidRPr="00C0462E">
        <w:rPr>
          <w:rFonts w:ascii="Times New Roman" w:hAnsi="Times New Roman"/>
          <w:sz w:val="28"/>
          <w:szCs w:val="28"/>
        </w:rPr>
        <w:t>Використовувати реактиви з чіткими надписами.</w:t>
      </w:r>
    </w:p>
    <w:p w:rsidR="00E739D0" w:rsidRPr="00C0462E" w:rsidRDefault="00E739D0" w:rsidP="00E4278A">
      <w:pPr>
        <w:numPr>
          <w:ilvl w:val="1"/>
          <w:numId w:val="3"/>
        </w:numPr>
        <w:spacing w:after="0" w:line="360" w:lineRule="auto"/>
        <w:contextualSpacing/>
        <w:jc w:val="both"/>
        <w:rPr>
          <w:rFonts w:ascii="Times New Roman" w:hAnsi="Times New Roman"/>
          <w:sz w:val="28"/>
          <w:szCs w:val="28"/>
        </w:rPr>
      </w:pPr>
      <w:r w:rsidRPr="00C0462E">
        <w:rPr>
          <w:rFonts w:ascii="Times New Roman" w:hAnsi="Times New Roman"/>
          <w:sz w:val="28"/>
          <w:szCs w:val="28"/>
        </w:rPr>
        <w:t xml:space="preserve">Реактиви зберігати </w:t>
      </w:r>
      <w:proofErr w:type="gramStart"/>
      <w:r w:rsidRPr="00C0462E">
        <w:rPr>
          <w:rFonts w:ascii="Times New Roman" w:hAnsi="Times New Roman"/>
          <w:sz w:val="28"/>
          <w:szCs w:val="28"/>
        </w:rPr>
        <w:t>в</w:t>
      </w:r>
      <w:proofErr w:type="gramEnd"/>
      <w:r w:rsidRPr="00C0462E">
        <w:rPr>
          <w:rFonts w:ascii="Times New Roman" w:hAnsi="Times New Roman"/>
          <w:sz w:val="28"/>
          <w:szCs w:val="28"/>
        </w:rPr>
        <w:t xml:space="preserve"> </w:t>
      </w:r>
      <w:proofErr w:type="gramStart"/>
      <w:r w:rsidRPr="00C0462E">
        <w:rPr>
          <w:rFonts w:ascii="Times New Roman" w:hAnsi="Times New Roman"/>
          <w:sz w:val="28"/>
          <w:szCs w:val="28"/>
        </w:rPr>
        <w:t>посуд</w:t>
      </w:r>
      <w:proofErr w:type="gramEnd"/>
      <w:r w:rsidRPr="00C0462E">
        <w:rPr>
          <w:rFonts w:ascii="Times New Roman" w:hAnsi="Times New Roman"/>
          <w:sz w:val="28"/>
          <w:szCs w:val="28"/>
        </w:rPr>
        <w:t>і, яка герметично закрита.</w:t>
      </w:r>
    </w:p>
    <w:p w:rsidR="00E739D0" w:rsidRPr="00C0462E" w:rsidRDefault="00E739D0" w:rsidP="00E4278A">
      <w:pPr>
        <w:numPr>
          <w:ilvl w:val="1"/>
          <w:numId w:val="3"/>
        </w:numPr>
        <w:spacing w:after="0" w:line="360" w:lineRule="auto"/>
        <w:contextualSpacing/>
        <w:jc w:val="both"/>
        <w:rPr>
          <w:rFonts w:ascii="Times New Roman" w:hAnsi="Times New Roman"/>
          <w:sz w:val="28"/>
          <w:szCs w:val="28"/>
        </w:rPr>
      </w:pPr>
      <w:r w:rsidRPr="00C0462E">
        <w:rPr>
          <w:rFonts w:ascii="Times New Roman" w:hAnsi="Times New Roman"/>
          <w:sz w:val="28"/>
          <w:szCs w:val="28"/>
        </w:rPr>
        <w:t xml:space="preserve">Використовувати </w:t>
      </w:r>
      <w:proofErr w:type="gramStart"/>
      <w:r w:rsidRPr="00C0462E">
        <w:rPr>
          <w:rFonts w:ascii="Times New Roman" w:hAnsi="Times New Roman"/>
          <w:sz w:val="28"/>
          <w:szCs w:val="28"/>
        </w:rPr>
        <w:t>в</w:t>
      </w:r>
      <w:proofErr w:type="gramEnd"/>
      <w:r w:rsidRPr="00C0462E">
        <w:rPr>
          <w:rFonts w:ascii="Times New Roman" w:hAnsi="Times New Roman"/>
          <w:sz w:val="28"/>
          <w:szCs w:val="28"/>
        </w:rPr>
        <w:t xml:space="preserve"> роботі тільки цілий хімічний посуд.</w:t>
      </w:r>
    </w:p>
    <w:p w:rsidR="00E739D0" w:rsidRPr="00C0462E" w:rsidRDefault="00E739D0" w:rsidP="00E4278A">
      <w:pPr>
        <w:numPr>
          <w:ilvl w:val="1"/>
          <w:numId w:val="3"/>
        </w:numPr>
        <w:spacing w:after="0" w:line="360" w:lineRule="auto"/>
        <w:contextualSpacing/>
        <w:jc w:val="both"/>
        <w:rPr>
          <w:rFonts w:ascii="Times New Roman" w:hAnsi="Times New Roman"/>
          <w:sz w:val="28"/>
          <w:szCs w:val="28"/>
        </w:rPr>
      </w:pPr>
      <w:r w:rsidRPr="00C0462E">
        <w:rPr>
          <w:rFonts w:ascii="Times New Roman" w:hAnsi="Times New Roman"/>
          <w:sz w:val="28"/>
          <w:szCs w:val="28"/>
        </w:rPr>
        <w:t>Забороняється пробувати на смак та вдихати невідомі речовини.</w:t>
      </w:r>
    </w:p>
    <w:p w:rsidR="00E739D0" w:rsidRPr="00C0462E" w:rsidRDefault="00E739D0" w:rsidP="00E4278A">
      <w:pPr>
        <w:numPr>
          <w:ilvl w:val="1"/>
          <w:numId w:val="3"/>
        </w:numPr>
        <w:spacing w:after="0" w:line="360" w:lineRule="auto"/>
        <w:contextualSpacing/>
        <w:jc w:val="both"/>
        <w:rPr>
          <w:rFonts w:ascii="Times New Roman" w:hAnsi="Times New Roman"/>
          <w:sz w:val="28"/>
          <w:szCs w:val="28"/>
        </w:rPr>
      </w:pPr>
      <w:proofErr w:type="gramStart"/>
      <w:r w:rsidRPr="00C0462E">
        <w:rPr>
          <w:rFonts w:ascii="Times New Roman" w:hAnsi="Times New Roman"/>
          <w:sz w:val="28"/>
          <w:szCs w:val="28"/>
        </w:rPr>
        <w:t>При</w:t>
      </w:r>
      <w:proofErr w:type="gramEnd"/>
      <w:r w:rsidRPr="00C0462E">
        <w:rPr>
          <w:rFonts w:ascii="Times New Roman" w:hAnsi="Times New Roman"/>
          <w:sz w:val="28"/>
          <w:szCs w:val="28"/>
        </w:rPr>
        <w:t xml:space="preserve"> </w:t>
      </w:r>
      <w:proofErr w:type="gramStart"/>
      <w:r w:rsidRPr="00C0462E">
        <w:rPr>
          <w:rFonts w:ascii="Times New Roman" w:hAnsi="Times New Roman"/>
          <w:sz w:val="28"/>
          <w:szCs w:val="28"/>
        </w:rPr>
        <w:t>робот</w:t>
      </w:r>
      <w:proofErr w:type="gramEnd"/>
      <w:r w:rsidRPr="00C0462E">
        <w:rPr>
          <w:rFonts w:ascii="Times New Roman" w:hAnsi="Times New Roman"/>
          <w:sz w:val="28"/>
          <w:szCs w:val="28"/>
        </w:rPr>
        <w:t>і на приладах знати та строго додержуватись інструкції, які додаються до приладу.</w:t>
      </w:r>
    </w:p>
    <w:p w:rsidR="00E739D0" w:rsidRPr="00C0462E" w:rsidRDefault="00E739D0" w:rsidP="00E4278A">
      <w:pPr>
        <w:numPr>
          <w:ilvl w:val="1"/>
          <w:numId w:val="3"/>
        </w:numPr>
        <w:spacing w:after="0" w:line="360" w:lineRule="auto"/>
        <w:contextualSpacing/>
        <w:jc w:val="both"/>
        <w:rPr>
          <w:rFonts w:ascii="Times New Roman" w:hAnsi="Times New Roman"/>
          <w:sz w:val="28"/>
          <w:szCs w:val="28"/>
        </w:rPr>
      </w:pPr>
      <w:r w:rsidRPr="00C0462E">
        <w:rPr>
          <w:rFonts w:ascii="Times New Roman" w:hAnsi="Times New Roman"/>
          <w:sz w:val="28"/>
          <w:szCs w:val="28"/>
        </w:rPr>
        <w:t xml:space="preserve"> Взяття крові та іншого біологічного матеріалу проводити тільки в рукавичках.</w:t>
      </w:r>
    </w:p>
    <w:p w:rsidR="00E739D0" w:rsidRPr="00C0462E" w:rsidRDefault="00E739D0" w:rsidP="00E4278A">
      <w:pPr>
        <w:numPr>
          <w:ilvl w:val="1"/>
          <w:numId w:val="3"/>
        </w:numPr>
        <w:spacing w:after="0" w:line="360" w:lineRule="auto"/>
        <w:contextualSpacing/>
        <w:jc w:val="both"/>
        <w:rPr>
          <w:rFonts w:ascii="Times New Roman" w:hAnsi="Times New Roman"/>
          <w:sz w:val="28"/>
          <w:szCs w:val="28"/>
        </w:rPr>
      </w:pPr>
      <w:r w:rsidRPr="00C0462E">
        <w:rPr>
          <w:rFonts w:ascii="Times New Roman" w:hAnsi="Times New Roman"/>
          <w:sz w:val="28"/>
          <w:szCs w:val="28"/>
        </w:rPr>
        <w:t xml:space="preserve"> Розбі</w:t>
      </w:r>
      <w:proofErr w:type="gramStart"/>
      <w:r w:rsidRPr="00C0462E">
        <w:rPr>
          <w:rFonts w:ascii="Times New Roman" w:hAnsi="Times New Roman"/>
          <w:sz w:val="28"/>
          <w:szCs w:val="28"/>
        </w:rPr>
        <w:t>р</w:t>
      </w:r>
      <w:proofErr w:type="gramEnd"/>
      <w:r w:rsidRPr="00C0462E">
        <w:rPr>
          <w:rFonts w:ascii="Times New Roman" w:hAnsi="Times New Roman"/>
          <w:sz w:val="28"/>
          <w:szCs w:val="28"/>
        </w:rPr>
        <w:t xml:space="preserve"> і дослідження біологічного матеріалу проводити тільки в рукавичках.</w:t>
      </w:r>
    </w:p>
    <w:p w:rsidR="00E739D0" w:rsidRPr="00C0462E" w:rsidRDefault="00ED4FF3" w:rsidP="00E4278A">
      <w:pPr>
        <w:numPr>
          <w:ilvl w:val="1"/>
          <w:numId w:val="3"/>
        </w:numPr>
        <w:spacing w:after="0" w:line="360" w:lineRule="auto"/>
        <w:contextualSpacing/>
        <w:jc w:val="both"/>
        <w:rPr>
          <w:rFonts w:ascii="Times New Roman" w:hAnsi="Times New Roman"/>
          <w:sz w:val="28"/>
          <w:szCs w:val="28"/>
        </w:rPr>
      </w:pPr>
      <w:r w:rsidRPr="00C0462E">
        <w:rPr>
          <w:rFonts w:ascii="Times New Roman" w:hAnsi="Times New Roman"/>
          <w:sz w:val="28"/>
          <w:szCs w:val="28"/>
        </w:rPr>
        <w:t xml:space="preserve"> </w:t>
      </w:r>
      <w:r w:rsidR="00E739D0" w:rsidRPr="00C0462E">
        <w:rPr>
          <w:rFonts w:ascii="Times New Roman" w:hAnsi="Times New Roman"/>
          <w:sz w:val="28"/>
          <w:szCs w:val="28"/>
        </w:rPr>
        <w:t>Чітко додержуватись і виконувати інструкції по дезрежиму, для запобігання зараження вірусним гепатитом та СНІДом.</w:t>
      </w:r>
    </w:p>
    <w:p w:rsidR="00E739D0" w:rsidRPr="00C0462E" w:rsidRDefault="00E739D0" w:rsidP="00E4278A">
      <w:pPr>
        <w:numPr>
          <w:ilvl w:val="0"/>
          <w:numId w:val="3"/>
        </w:numPr>
        <w:spacing w:after="0" w:line="360" w:lineRule="auto"/>
        <w:contextualSpacing/>
        <w:jc w:val="both"/>
        <w:rPr>
          <w:rFonts w:ascii="Times New Roman" w:hAnsi="Times New Roman"/>
          <w:sz w:val="28"/>
          <w:szCs w:val="28"/>
        </w:rPr>
      </w:pPr>
      <w:r w:rsidRPr="00C0462E">
        <w:rPr>
          <w:rFonts w:ascii="Times New Roman" w:hAnsi="Times New Roman"/>
          <w:sz w:val="28"/>
          <w:szCs w:val="28"/>
        </w:rPr>
        <w:t xml:space="preserve">Техніка безпеки </w:t>
      </w:r>
      <w:proofErr w:type="gramStart"/>
      <w:r w:rsidRPr="00C0462E">
        <w:rPr>
          <w:rFonts w:ascii="Times New Roman" w:hAnsi="Times New Roman"/>
          <w:sz w:val="28"/>
          <w:szCs w:val="28"/>
        </w:rPr>
        <w:t>п</w:t>
      </w:r>
      <w:proofErr w:type="gramEnd"/>
      <w:r w:rsidRPr="00C0462E">
        <w:rPr>
          <w:rFonts w:ascii="Times New Roman" w:hAnsi="Times New Roman"/>
          <w:sz w:val="28"/>
          <w:szCs w:val="28"/>
        </w:rPr>
        <w:t>ісля закінчення роботи</w:t>
      </w:r>
    </w:p>
    <w:p w:rsidR="00E739D0" w:rsidRPr="00C0462E" w:rsidRDefault="00E739D0" w:rsidP="00E4278A">
      <w:pPr>
        <w:numPr>
          <w:ilvl w:val="1"/>
          <w:numId w:val="3"/>
        </w:numPr>
        <w:spacing w:after="0" w:line="360" w:lineRule="auto"/>
        <w:contextualSpacing/>
        <w:jc w:val="both"/>
        <w:rPr>
          <w:rFonts w:ascii="Times New Roman" w:hAnsi="Times New Roman"/>
          <w:sz w:val="28"/>
          <w:szCs w:val="28"/>
        </w:rPr>
      </w:pPr>
      <w:r w:rsidRPr="00C0462E">
        <w:rPr>
          <w:rFonts w:ascii="Times New Roman" w:hAnsi="Times New Roman"/>
          <w:sz w:val="28"/>
          <w:szCs w:val="28"/>
        </w:rPr>
        <w:t xml:space="preserve">Протерти </w:t>
      </w:r>
      <w:proofErr w:type="gramStart"/>
      <w:r w:rsidRPr="00C0462E">
        <w:rPr>
          <w:rFonts w:ascii="Times New Roman" w:hAnsi="Times New Roman"/>
          <w:sz w:val="28"/>
          <w:szCs w:val="28"/>
        </w:rPr>
        <w:t>ст</w:t>
      </w:r>
      <w:proofErr w:type="gramEnd"/>
      <w:r w:rsidRPr="00C0462E">
        <w:rPr>
          <w:rFonts w:ascii="Times New Roman" w:hAnsi="Times New Roman"/>
          <w:sz w:val="28"/>
          <w:szCs w:val="28"/>
        </w:rPr>
        <w:t>іл дезрозчином, продезінфікувати рукавички, піпетки, кювети та інше.</w:t>
      </w:r>
    </w:p>
    <w:p w:rsidR="00E739D0" w:rsidRPr="00C0462E" w:rsidRDefault="00E739D0" w:rsidP="00E4278A">
      <w:pPr>
        <w:numPr>
          <w:ilvl w:val="1"/>
          <w:numId w:val="3"/>
        </w:numPr>
        <w:spacing w:after="0" w:line="360" w:lineRule="auto"/>
        <w:contextualSpacing/>
        <w:jc w:val="both"/>
        <w:rPr>
          <w:rFonts w:ascii="Times New Roman" w:hAnsi="Times New Roman"/>
          <w:sz w:val="28"/>
          <w:szCs w:val="28"/>
        </w:rPr>
      </w:pPr>
      <w:r w:rsidRPr="00C0462E">
        <w:rPr>
          <w:rFonts w:ascii="Times New Roman" w:hAnsi="Times New Roman"/>
          <w:sz w:val="28"/>
          <w:szCs w:val="28"/>
        </w:rPr>
        <w:lastRenderedPageBreak/>
        <w:t>Виключити електрообладнання та апарати від джерела постачання.</w:t>
      </w:r>
    </w:p>
    <w:p w:rsidR="00E739D0" w:rsidRPr="00C0462E" w:rsidRDefault="00E739D0" w:rsidP="00E4278A">
      <w:pPr>
        <w:numPr>
          <w:ilvl w:val="1"/>
          <w:numId w:val="3"/>
        </w:numPr>
        <w:spacing w:after="0" w:line="360" w:lineRule="auto"/>
        <w:contextualSpacing/>
        <w:jc w:val="both"/>
        <w:rPr>
          <w:rFonts w:ascii="Times New Roman" w:hAnsi="Times New Roman"/>
          <w:sz w:val="28"/>
          <w:szCs w:val="28"/>
        </w:rPr>
      </w:pPr>
      <w:r w:rsidRPr="00C0462E">
        <w:rPr>
          <w:rFonts w:ascii="Times New Roman" w:hAnsi="Times New Roman"/>
          <w:sz w:val="28"/>
          <w:szCs w:val="28"/>
        </w:rPr>
        <w:t>Докласти керіврикові про виконану роботу.</w:t>
      </w:r>
    </w:p>
    <w:p w:rsidR="00E739D0" w:rsidRPr="00C0462E" w:rsidRDefault="00E739D0" w:rsidP="00E739D0">
      <w:pPr>
        <w:spacing w:after="0" w:line="360" w:lineRule="auto"/>
        <w:jc w:val="both"/>
        <w:rPr>
          <w:rFonts w:ascii="Times New Roman" w:hAnsi="Times New Roman"/>
          <w:sz w:val="28"/>
          <w:szCs w:val="28"/>
        </w:rPr>
      </w:pPr>
      <w:r w:rsidRPr="00C0462E">
        <w:rPr>
          <w:rFonts w:ascii="Times New Roman" w:hAnsi="Times New Roman"/>
          <w:sz w:val="28"/>
          <w:szCs w:val="28"/>
        </w:rPr>
        <w:t xml:space="preserve">           Отже, знання правил техніки безпеки допомогло мені уникнути   </w:t>
      </w:r>
      <w:r w:rsidRPr="00C0462E">
        <w:rPr>
          <w:rFonts w:ascii="Times New Roman" w:hAnsi="Times New Roman"/>
          <w:sz w:val="28"/>
          <w:szCs w:val="28"/>
          <w:lang w:val="uk-UA"/>
        </w:rPr>
        <w:t xml:space="preserve">   </w:t>
      </w:r>
      <w:r w:rsidRPr="00C0462E">
        <w:rPr>
          <w:rFonts w:ascii="Times New Roman" w:hAnsi="Times New Roman"/>
          <w:sz w:val="28"/>
          <w:szCs w:val="28"/>
        </w:rPr>
        <w:t xml:space="preserve">травмування </w:t>
      </w:r>
      <w:proofErr w:type="gramStart"/>
      <w:r w:rsidRPr="00C0462E">
        <w:rPr>
          <w:rFonts w:ascii="Times New Roman" w:hAnsi="Times New Roman"/>
          <w:sz w:val="28"/>
          <w:szCs w:val="28"/>
        </w:rPr>
        <w:t>п</w:t>
      </w:r>
      <w:proofErr w:type="gramEnd"/>
      <w:r w:rsidRPr="00C0462E">
        <w:rPr>
          <w:rFonts w:ascii="Times New Roman" w:hAnsi="Times New Roman"/>
          <w:sz w:val="28"/>
          <w:szCs w:val="28"/>
        </w:rPr>
        <w:t xml:space="preserve">ід час написання моеї роботи.  </w:t>
      </w:r>
    </w:p>
    <w:p w:rsidR="00E739D0" w:rsidRPr="00C0462E" w:rsidRDefault="00E739D0" w:rsidP="00E739D0">
      <w:pPr>
        <w:spacing w:after="0" w:line="360" w:lineRule="auto"/>
        <w:ind w:firstLine="708"/>
        <w:jc w:val="both"/>
        <w:rPr>
          <w:rFonts w:ascii="Times New Roman" w:hAnsi="Times New Roman" w:cs="Times New Roman"/>
          <w:sz w:val="28"/>
          <w:szCs w:val="28"/>
        </w:rPr>
      </w:pPr>
    </w:p>
    <w:p w:rsidR="00E739D0" w:rsidRPr="00C0462E" w:rsidRDefault="00E739D0" w:rsidP="00D72AA5">
      <w:pPr>
        <w:spacing w:after="0" w:line="360" w:lineRule="auto"/>
        <w:ind w:firstLine="708"/>
        <w:jc w:val="center"/>
        <w:rPr>
          <w:rFonts w:ascii="Times New Roman" w:hAnsi="Times New Roman" w:cs="Times New Roman"/>
          <w:sz w:val="28"/>
          <w:szCs w:val="28"/>
        </w:rPr>
      </w:pPr>
      <w:r w:rsidRPr="00C0462E">
        <w:rPr>
          <w:rFonts w:ascii="Times New Roman" w:hAnsi="Times New Roman" w:cs="Times New Roman"/>
          <w:sz w:val="28"/>
          <w:szCs w:val="28"/>
        </w:rPr>
        <w:br w:type="page"/>
      </w:r>
      <w:r w:rsidRPr="00C0462E">
        <w:rPr>
          <w:rFonts w:ascii="Times New Roman" w:hAnsi="Times New Roman" w:cs="Times New Roman"/>
          <w:sz w:val="28"/>
          <w:szCs w:val="28"/>
        </w:rPr>
        <w:lastRenderedPageBreak/>
        <w:t>ВИСНОВКИ</w:t>
      </w:r>
    </w:p>
    <w:p w:rsidR="00E739D0" w:rsidRPr="00C0462E" w:rsidRDefault="00E739D0" w:rsidP="00D72AA5">
      <w:pPr>
        <w:spacing w:after="0" w:line="360" w:lineRule="auto"/>
        <w:ind w:firstLine="708"/>
        <w:jc w:val="center"/>
        <w:rPr>
          <w:rFonts w:ascii="Times New Roman" w:hAnsi="Times New Roman" w:cs="Times New Roman"/>
          <w:sz w:val="28"/>
          <w:szCs w:val="28"/>
        </w:rPr>
      </w:pPr>
    </w:p>
    <w:p w:rsidR="00E739D0" w:rsidRPr="00C0462E" w:rsidRDefault="00E739D0" w:rsidP="00D72AA5">
      <w:pPr>
        <w:spacing w:after="0" w:line="360" w:lineRule="auto"/>
        <w:ind w:firstLine="708"/>
        <w:jc w:val="center"/>
        <w:rPr>
          <w:rFonts w:ascii="Times New Roman" w:hAnsi="Times New Roman" w:cs="Times New Roman"/>
          <w:sz w:val="28"/>
          <w:szCs w:val="28"/>
          <w:lang w:val="uk-UA"/>
        </w:rPr>
      </w:pPr>
    </w:p>
    <w:p w:rsidR="00D72AA5" w:rsidRPr="00C0462E" w:rsidRDefault="00D72AA5" w:rsidP="0075772D">
      <w:pPr>
        <w:pStyle w:val="a4"/>
        <w:numPr>
          <w:ilvl w:val="0"/>
          <w:numId w:val="9"/>
        </w:numPr>
        <w:spacing w:after="0" w:line="360" w:lineRule="auto"/>
        <w:ind w:left="0" w:firstLine="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Серед протестованих маргаринів по жирності  достовірно менше, ніж заявлено, містять зразки </w:t>
      </w:r>
      <w:r w:rsidRPr="00C0462E">
        <w:rPr>
          <w:rFonts w:ascii="Times New Roman" w:eastAsia="Times New Roman" w:hAnsi="Times New Roman" w:cs="Times New Roman"/>
          <w:sz w:val="28"/>
          <w:szCs w:val="28"/>
          <w:lang w:eastAsia="ru-RU"/>
        </w:rPr>
        <w:t>маргарин</w:t>
      </w:r>
      <w:r w:rsidRPr="00C0462E">
        <w:rPr>
          <w:rFonts w:ascii="Times New Roman" w:eastAsia="Times New Roman" w:hAnsi="Times New Roman" w:cs="Times New Roman"/>
          <w:sz w:val="28"/>
          <w:szCs w:val="28"/>
          <w:lang w:val="uk-UA" w:eastAsia="ru-RU"/>
        </w:rPr>
        <w:t>у</w:t>
      </w:r>
      <w:r w:rsidRPr="00C0462E">
        <w:rPr>
          <w:rFonts w:ascii="Times New Roman" w:eastAsia="Times New Roman" w:hAnsi="Times New Roman" w:cs="Times New Roman"/>
          <w:sz w:val="28"/>
          <w:szCs w:val="28"/>
          <w:lang w:eastAsia="ru-RU"/>
        </w:rPr>
        <w:t xml:space="preserve"> тверд</w:t>
      </w:r>
      <w:r w:rsidRPr="00C0462E">
        <w:rPr>
          <w:rFonts w:ascii="Times New Roman" w:eastAsia="Times New Roman" w:hAnsi="Times New Roman" w:cs="Times New Roman"/>
          <w:sz w:val="28"/>
          <w:szCs w:val="28"/>
          <w:lang w:val="uk-UA" w:eastAsia="ru-RU"/>
        </w:rPr>
        <w:t>ого</w:t>
      </w:r>
      <w:r w:rsidRPr="00C0462E">
        <w:rPr>
          <w:rFonts w:ascii="Times New Roman" w:eastAsia="Times New Roman" w:hAnsi="Times New Roman" w:cs="Times New Roman"/>
          <w:sz w:val="28"/>
          <w:szCs w:val="28"/>
          <w:lang w:eastAsia="ru-RU"/>
        </w:rPr>
        <w:t xml:space="preserve"> </w:t>
      </w:r>
      <w:r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Вершковий</w:t>
      </w:r>
      <w:r w:rsidRPr="00C0462E">
        <w:rPr>
          <w:rFonts w:ascii="Times New Roman" w:eastAsia="Times New Roman" w:hAnsi="Times New Roman" w:cs="Times New Roman"/>
          <w:sz w:val="28"/>
          <w:szCs w:val="28"/>
          <w:lang w:val="uk-UA" w:eastAsia="ru-RU"/>
        </w:rPr>
        <w:t xml:space="preserve">»  (м. Дніпро). </w:t>
      </w:r>
      <w:r w:rsidRPr="00C0462E">
        <w:rPr>
          <w:rFonts w:ascii="Times New Roman" w:hAnsi="Times New Roman" w:cs="Times New Roman"/>
          <w:sz w:val="28"/>
          <w:szCs w:val="28"/>
          <w:lang w:val="uk-UA"/>
        </w:rPr>
        <w:t xml:space="preserve">При випіканні  </w:t>
      </w:r>
      <w:r w:rsidRPr="00C0462E">
        <w:rPr>
          <w:rFonts w:ascii="Times New Roman" w:eastAsia="Times New Roman" w:hAnsi="Times New Roman" w:cs="Times New Roman"/>
          <w:sz w:val="28"/>
          <w:szCs w:val="28"/>
          <w:lang w:eastAsia="ru-RU"/>
        </w:rPr>
        <w:t>заварне т</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сто</w:t>
      </w:r>
      <w:r w:rsidRPr="00C0462E">
        <w:rPr>
          <w:rFonts w:ascii="Times New Roman" w:hAnsi="Times New Roman" w:cs="Times New Roman"/>
          <w:sz w:val="28"/>
          <w:szCs w:val="28"/>
        </w:rPr>
        <w:t xml:space="preserve"> </w:t>
      </w:r>
      <w:r w:rsidR="007C583E" w:rsidRPr="00C0462E">
        <w:rPr>
          <w:rFonts w:ascii="Times New Roman" w:eastAsia="Times New Roman" w:hAnsi="Times New Roman" w:cs="Times New Roman"/>
          <w:sz w:val="28"/>
          <w:szCs w:val="28"/>
          <w:lang w:val="uk-UA" w:eastAsia="ru-RU"/>
        </w:rPr>
        <w:t>«</w:t>
      </w:r>
      <w:r w:rsidR="007C583E" w:rsidRPr="00C0462E">
        <w:rPr>
          <w:rFonts w:ascii="Times New Roman" w:eastAsia="Times New Roman" w:hAnsi="Times New Roman" w:cs="Times New Roman"/>
          <w:sz w:val="28"/>
          <w:szCs w:val="28"/>
          <w:lang w:eastAsia="ru-RU"/>
        </w:rPr>
        <w:t>здувається</w:t>
      </w:r>
      <w:r w:rsidR="007C583E"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 xml:space="preserve"> після виймання з духовки</w:t>
      </w:r>
      <w:r w:rsidRPr="00C0462E">
        <w:rPr>
          <w:rFonts w:ascii="Times New Roman" w:hAnsi="Times New Roman" w:cs="Times New Roman"/>
          <w:sz w:val="28"/>
          <w:szCs w:val="28"/>
          <w:lang w:val="uk-UA"/>
        </w:rPr>
        <w:t xml:space="preserve"> при використанні </w:t>
      </w:r>
      <w:r w:rsidRPr="00C0462E">
        <w:rPr>
          <w:rFonts w:ascii="Times New Roman" w:hAnsi="Times New Roman" w:cs="Times New Roman"/>
          <w:sz w:val="28"/>
          <w:szCs w:val="28"/>
        </w:rPr>
        <w:t>маргарин</w:t>
      </w:r>
      <w:r w:rsidRPr="00C0462E">
        <w:rPr>
          <w:rFonts w:ascii="Times New Roman" w:hAnsi="Times New Roman" w:cs="Times New Roman"/>
          <w:sz w:val="28"/>
          <w:szCs w:val="28"/>
          <w:lang w:val="uk-UA"/>
        </w:rPr>
        <w:t>у</w:t>
      </w:r>
      <w:r w:rsidRPr="00C0462E">
        <w:rPr>
          <w:rFonts w:ascii="Times New Roman" w:hAnsi="Times New Roman" w:cs="Times New Roman"/>
          <w:sz w:val="28"/>
          <w:szCs w:val="28"/>
        </w:rPr>
        <w:t xml:space="preserve"> столов</w:t>
      </w:r>
      <w:r w:rsidRPr="00C0462E">
        <w:rPr>
          <w:rFonts w:ascii="Times New Roman" w:hAnsi="Times New Roman" w:cs="Times New Roman"/>
          <w:sz w:val="28"/>
          <w:szCs w:val="28"/>
          <w:lang w:val="uk-UA"/>
        </w:rPr>
        <w:t>ого</w:t>
      </w:r>
      <w:r w:rsidRPr="00C0462E">
        <w:rPr>
          <w:rFonts w:ascii="Times New Roman" w:hAnsi="Times New Roman" w:cs="Times New Roman"/>
          <w:sz w:val="28"/>
          <w:szCs w:val="28"/>
        </w:rPr>
        <w:t xml:space="preserve"> </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Вершковий особливий</w:t>
      </w:r>
      <w:r w:rsidRPr="00C0462E">
        <w:rPr>
          <w:rFonts w:ascii="Times New Roman" w:hAnsi="Times New Roman" w:cs="Times New Roman"/>
          <w:sz w:val="28"/>
          <w:szCs w:val="28"/>
          <w:lang w:val="uk-UA"/>
        </w:rPr>
        <w:t xml:space="preserve">» (м.Львів) та </w:t>
      </w:r>
      <w:r w:rsidRPr="00C0462E">
        <w:rPr>
          <w:rFonts w:ascii="Times New Roman" w:eastAsia="Times New Roman" w:hAnsi="Times New Roman" w:cs="Times New Roman"/>
          <w:sz w:val="28"/>
          <w:szCs w:val="28"/>
          <w:lang w:eastAsia="ru-RU"/>
        </w:rPr>
        <w:t>маргарин</w:t>
      </w:r>
      <w:r w:rsidRPr="00C0462E">
        <w:rPr>
          <w:rFonts w:ascii="Times New Roman" w:eastAsia="Times New Roman" w:hAnsi="Times New Roman" w:cs="Times New Roman"/>
          <w:sz w:val="28"/>
          <w:szCs w:val="28"/>
          <w:lang w:val="uk-UA" w:eastAsia="ru-RU"/>
        </w:rPr>
        <w:t>у</w:t>
      </w:r>
      <w:r w:rsidRPr="00C0462E">
        <w:rPr>
          <w:rFonts w:ascii="Times New Roman" w:eastAsia="Times New Roman" w:hAnsi="Times New Roman" w:cs="Times New Roman"/>
          <w:sz w:val="28"/>
          <w:szCs w:val="28"/>
          <w:lang w:eastAsia="ru-RU"/>
        </w:rPr>
        <w:t xml:space="preserve"> тверд</w:t>
      </w:r>
      <w:r w:rsidRPr="00C0462E">
        <w:rPr>
          <w:rFonts w:ascii="Times New Roman" w:eastAsia="Times New Roman" w:hAnsi="Times New Roman" w:cs="Times New Roman"/>
          <w:sz w:val="28"/>
          <w:szCs w:val="28"/>
          <w:lang w:val="uk-UA" w:eastAsia="ru-RU"/>
        </w:rPr>
        <w:t>ого</w:t>
      </w:r>
      <w:r w:rsidRPr="00C0462E">
        <w:rPr>
          <w:rFonts w:ascii="Times New Roman" w:eastAsia="Times New Roman" w:hAnsi="Times New Roman" w:cs="Times New Roman"/>
          <w:sz w:val="28"/>
          <w:szCs w:val="28"/>
          <w:lang w:eastAsia="ru-RU"/>
        </w:rPr>
        <w:t xml:space="preserve"> </w:t>
      </w:r>
      <w:r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Вершковий</w:t>
      </w:r>
      <w:r w:rsidRPr="00C0462E">
        <w:rPr>
          <w:rFonts w:ascii="Times New Roman" w:eastAsia="Times New Roman" w:hAnsi="Times New Roman" w:cs="Times New Roman"/>
          <w:sz w:val="28"/>
          <w:szCs w:val="28"/>
          <w:lang w:val="uk-UA" w:eastAsia="ru-RU"/>
        </w:rPr>
        <w:t>» (м. Дніпро).</w:t>
      </w:r>
    </w:p>
    <w:p w:rsidR="00D72AA5" w:rsidRPr="00C0462E" w:rsidRDefault="00D72AA5" w:rsidP="00D72AA5">
      <w:pPr>
        <w:pStyle w:val="a4"/>
        <w:numPr>
          <w:ilvl w:val="0"/>
          <w:numId w:val="9"/>
        </w:numPr>
        <w:spacing w:after="0" w:line="360" w:lineRule="auto"/>
        <w:ind w:left="0"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По вмісту вологи </w:t>
      </w:r>
      <w:r w:rsidRPr="00C0462E">
        <w:rPr>
          <w:rFonts w:ascii="Times New Roman" w:hAnsi="Times New Roman" w:cs="Times New Roman"/>
          <w:sz w:val="28"/>
          <w:szCs w:val="28"/>
        </w:rPr>
        <w:t>маргарин столов</w:t>
      </w:r>
      <w:r w:rsidRPr="00C0462E">
        <w:rPr>
          <w:rFonts w:ascii="Times New Roman" w:hAnsi="Times New Roman" w:cs="Times New Roman"/>
          <w:sz w:val="28"/>
          <w:szCs w:val="28"/>
          <w:lang w:val="uk-UA"/>
        </w:rPr>
        <w:t>ий</w:t>
      </w:r>
      <w:r w:rsidRPr="00C0462E">
        <w:rPr>
          <w:rFonts w:ascii="Times New Roman" w:hAnsi="Times New Roman" w:cs="Times New Roman"/>
          <w:sz w:val="28"/>
          <w:szCs w:val="28"/>
        </w:rPr>
        <w:t xml:space="preserve"> </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Вершковий особливий</w:t>
      </w:r>
      <w:r w:rsidRPr="00C0462E">
        <w:rPr>
          <w:rFonts w:ascii="Times New Roman" w:hAnsi="Times New Roman" w:cs="Times New Roman"/>
          <w:sz w:val="28"/>
          <w:szCs w:val="28"/>
          <w:lang w:val="uk-UA"/>
        </w:rPr>
        <w:t xml:space="preserve">» (м.Львів) та </w:t>
      </w:r>
      <w:r w:rsidRPr="00C0462E">
        <w:rPr>
          <w:rFonts w:ascii="Times New Roman" w:eastAsia="Times New Roman" w:hAnsi="Times New Roman" w:cs="Times New Roman"/>
          <w:sz w:val="28"/>
          <w:szCs w:val="28"/>
          <w:lang w:eastAsia="ru-RU"/>
        </w:rPr>
        <w:t>маргарин тверд</w:t>
      </w:r>
      <w:r w:rsidRPr="00C0462E">
        <w:rPr>
          <w:rFonts w:ascii="Times New Roman" w:eastAsia="Times New Roman" w:hAnsi="Times New Roman" w:cs="Times New Roman"/>
          <w:sz w:val="28"/>
          <w:szCs w:val="28"/>
          <w:lang w:val="uk-UA" w:eastAsia="ru-RU"/>
        </w:rPr>
        <w:t>ий</w:t>
      </w:r>
      <w:r w:rsidRPr="00C0462E">
        <w:rPr>
          <w:rFonts w:ascii="Times New Roman" w:eastAsia="Times New Roman" w:hAnsi="Times New Roman" w:cs="Times New Roman"/>
          <w:sz w:val="28"/>
          <w:szCs w:val="28"/>
          <w:lang w:eastAsia="ru-RU"/>
        </w:rPr>
        <w:t xml:space="preserve"> </w:t>
      </w:r>
      <w:r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Вершковий</w:t>
      </w:r>
      <w:r w:rsidRPr="00C0462E">
        <w:rPr>
          <w:rFonts w:ascii="Times New Roman" w:eastAsia="Times New Roman" w:hAnsi="Times New Roman" w:cs="Times New Roman"/>
          <w:sz w:val="28"/>
          <w:szCs w:val="28"/>
          <w:lang w:val="uk-UA" w:eastAsia="ru-RU"/>
        </w:rPr>
        <w:t xml:space="preserve">» (м. Дніпро) </w:t>
      </w:r>
      <w:r w:rsidRPr="00C0462E">
        <w:rPr>
          <w:rFonts w:ascii="Times New Roman" w:hAnsi="Times New Roman" w:cs="Times New Roman"/>
          <w:sz w:val="28"/>
          <w:szCs w:val="28"/>
          <w:lang w:val="uk-UA"/>
        </w:rPr>
        <w:t xml:space="preserve">достовірно перевищували верхню межу норми. По вмісту сілі </w:t>
      </w:r>
      <w:r w:rsidRPr="00C0462E">
        <w:rPr>
          <w:rFonts w:ascii="Times New Roman" w:eastAsia="Times New Roman" w:hAnsi="Times New Roman" w:cs="Times New Roman"/>
          <w:sz w:val="28"/>
          <w:szCs w:val="28"/>
          <w:lang w:eastAsia="ru-RU"/>
        </w:rPr>
        <w:t>маргарин тверд</w:t>
      </w:r>
      <w:r w:rsidRPr="00C0462E">
        <w:rPr>
          <w:rFonts w:ascii="Times New Roman" w:eastAsia="Times New Roman" w:hAnsi="Times New Roman" w:cs="Times New Roman"/>
          <w:sz w:val="28"/>
          <w:szCs w:val="28"/>
          <w:lang w:val="uk-UA" w:eastAsia="ru-RU"/>
        </w:rPr>
        <w:t>ий</w:t>
      </w:r>
      <w:r w:rsidRPr="00C0462E">
        <w:rPr>
          <w:rFonts w:ascii="Times New Roman" w:eastAsia="Times New Roman" w:hAnsi="Times New Roman" w:cs="Times New Roman"/>
          <w:sz w:val="28"/>
          <w:szCs w:val="28"/>
          <w:lang w:eastAsia="ru-RU"/>
        </w:rPr>
        <w:t xml:space="preserve"> </w:t>
      </w:r>
      <w:r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eastAsia="ru-RU"/>
        </w:rPr>
        <w:t>Вершковий</w:t>
      </w:r>
      <w:r w:rsidRPr="00C0462E">
        <w:rPr>
          <w:rFonts w:ascii="Times New Roman" w:eastAsia="Times New Roman" w:hAnsi="Times New Roman" w:cs="Times New Roman"/>
          <w:sz w:val="28"/>
          <w:szCs w:val="28"/>
          <w:lang w:val="uk-UA" w:eastAsia="ru-RU"/>
        </w:rPr>
        <w:t xml:space="preserve">» (м. Дніпро) </w:t>
      </w:r>
      <w:r w:rsidRPr="00C0462E">
        <w:rPr>
          <w:rFonts w:ascii="Times New Roman" w:hAnsi="Times New Roman" w:cs="Times New Roman"/>
          <w:sz w:val="28"/>
          <w:szCs w:val="28"/>
          <w:lang w:val="uk-UA"/>
        </w:rPr>
        <w:t xml:space="preserve">також перевищував верхню межу норми. По всіх фізико-хімічних показниках (вміст вологи, солі, температура плавлення, вміст твердих тригліцеридів, перекисне число, кислотність та сухий залишок) маргарин столовий «Столичний Київський» (м. Київ) та </w:t>
      </w:r>
      <w:r w:rsidRPr="00C0462E">
        <w:rPr>
          <w:rFonts w:ascii="Times New Roman" w:eastAsia="Times New Roman" w:hAnsi="Times New Roman" w:cs="Times New Roman"/>
          <w:sz w:val="28"/>
          <w:szCs w:val="28"/>
          <w:lang w:val="uk-UA" w:eastAsia="ru-RU"/>
        </w:rPr>
        <w:t>маргарин «Молочный особливий» (м. Запоріжжя) відповідали нормі.</w:t>
      </w:r>
    </w:p>
    <w:p w:rsidR="00D72AA5" w:rsidRPr="00C0462E" w:rsidRDefault="00D72AA5" w:rsidP="0075772D">
      <w:pPr>
        <w:pStyle w:val="a4"/>
        <w:numPr>
          <w:ilvl w:val="0"/>
          <w:numId w:val="9"/>
        </w:numPr>
        <w:spacing w:after="0" w:line="360" w:lineRule="auto"/>
        <w:ind w:left="0" w:firstLine="0"/>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 xml:space="preserve">В усіх досліджуваних групах маргаринів була підвищена </w:t>
      </w:r>
      <w:r w:rsidR="00065BA8" w:rsidRPr="00C0462E">
        <w:rPr>
          <w:rFonts w:ascii="Times New Roman" w:hAnsi="Times New Roman" w:cs="Times New Roman"/>
          <w:sz w:val="28"/>
          <w:szCs w:val="28"/>
          <w:lang w:val="uk-UA"/>
        </w:rPr>
        <w:t xml:space="preserve">частка </w:t>
      </w:r>
      <w:r w:rsidRPr="00C0462E">
        <w:rPr>
          <w:rFonts w:ascii="Times New Roman" w:eastAsia="Times New Roman" w:hAnsi="Times New Roman" w:cs="Times New Roman"/>
          <w:sz w:val="28"/>
          <w:szCs w:val="28"/>
          <w:lang w:eastAsia="ru-RU"/>
        </w:rPr>
        <w:t>транс</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зомер</w:t>
      </w:r>
      <w:r w:rsidRPr="00C0462E">
        <w:rPr>
          <w:rFonts w:ascii="Times New Roman" w:eastAsia="Times New Roman" w:hAnsi="Times New Roman" w:cs="Times New Roman"/>
          <w:sz w:val="28"/>
          <w:szCs w:val="28"/>
          <w:lang w:val="uk-UA" w:eastAsia="ru-RU"/>
        </w:rPr>
        <w:t>і</w:t>
      </w:r>
      <w:r w:rsidRPr="00C0462E">
        <w:rPr>
          <w:rFonts w:ascii="Times New Roman" w:eastAsia="Times New Roman" w:hAnsi="Times New Roman" w:cs="Times New Roman"/>
          <w:sz w:val="28"/>
          <w:szCs w:val="28"/>
          <w:lang w:eastAsia="ru-RU"/>
        </w:rPr>
        <w:t>в оле</w:t>
      </w:r>
      <w:r w:rsidRPr="00C0462E">
        <w:rPr>
          <w:rFonts w:ascii="Times New Roman" w:eastAsia="Times New Roman" w:hAnsi="Times New Roman" w:cs="Times New Roman"/>
          <w:sz w:val="28"/>
          <w:szCs w:val="28"/>
          <w:lang w:val="uk-UA" w:eastAsia="ru-RU"/>
        </w:rPr>
        <w:t>ї</w:t>
      </w:r>
      <w:r w:rsidRPr="00C0462E">
        <w:rPr>
          <w:rFonts w:ascii="Times New Roman" w:eastAsia="Times New Roman" w:hAnsi="Times New Roman" w:cs="Times New Roman"/>
          <w:sz w:val="28"/>
          <w:szCs w:val="28"/>
          <w:lang w:eastAsia="ru-RU"/>
        </w:rPr>
        <w:t>ново</w:t>
      </w:r>
      <w:r w:rsidRPr="00C0462E">
        <w:rPr>
          <w:rFonts w:ascii="Times New Roman" w:eastAsia="Times New Roman" w:hAnsi="Times New Roman" w:cs="Times New Roman"/>
          <w:sz w:val="28"/>
          <w:szCs w:val="28"/>
          <w:lang w:val="uk-UA" w:eastAsia="ru-RU"/>
        </w:rPr>
        <w:t>ї</w:t>
      </w:r>
      <w:r w:rsidRPr="00C0462E">
        <w:rPr>
          <w:rFonts w:ascii="Times New Roman" w:eastAsia="Times New Roman" w:hAnsi="Times New Roman" w:cs="Times New Roman"/>
          <w:sz w:val="28"/>
          <w:szCs w:val="28"/>
          <w:lang w:eastAsia="ru-RU"/>
        </w:rPr>
        <w:t xml:space="preserve"> кислот</w:t>
      </w:r>
      <w:r w:rsidRPr="00C0462E">
        <w:rPr>
          <w:rFonts w:ascii="Times New Roman" w:eastAsia="Times New Roman" w:hAnsi="Times New Roman" w:cs="Times New Roman"/>
          <w:sz w:val="28"/>
          <w:szCs w:val="28"/>
          <w:lang w:val="uk-UA" w:eastAsia="ru-RU"/>
        </w:rPr>
        <w:t xml:space="preserve">и. Але в </w:t>
      </w:r>
      <w:r w:rsidRPr="00C0462E">
        <w:rPr>
          <w:rFonts w:ascii="Times New Roman" w:hAnsi="Times New Roman" w:cs="Times New Roman"/>
          <w:sz w:val="28"/>
          <w:szCs w:val="28"/>
          <w:lang w:val="uk-UA"/>
        </w:rPr>
        <w:t>маргарині «Вершковий  столовий»</w:t>
      </w:r>
      <w:r w:rsidRPr="00C0462E">
        <w:rPr>
          <w:rFonts w:ascii="Times New Roman" w:eastAsia="Times New Roman" w:hAnsi="Times New Roman" w:cs="Times New Roman"/>
          <w:sz w:val="28"/>
          <w:szCs w:val="28"/>
          <w:lang w:val="uk-UA" w:eastAsia="ru-RU"/>
        </w:rPr>
        <w:t xml:space="preserve"> (м. Харків), </w:t>
      </w:r>
      <w:r w:rsidRPr="00C0462E">
        <w:rPr>
          <w:rFonts w:ascii="Times New Roman" w:hAnsi="Times New Roman" w:cs="Times New Roman"/>
          <w:sz w:val="28"/>
          <w:szCs w:val="28"/>
          <w:lang w:val="uk-UA"/>
        </w:rPr>
        <w:t xml:space="preserve">маргарині столовий «Вершковий особливий» (м.Львів), </w:t>
      </w:r>
      <w:r w:rsidRPr="00C0462E">
        <w:rPr>
          <w:rFonts w:ascii="Times New Roman" w:eastAsia="Times New Roman" w:hAnsi="Times New Roman" w:cs="Times New Roman"/>
          <w:sz w:val="28"/>
          <w:szCs w:val="28"/>
          <w:lang w:val="uk-UA" w:eastAsia="ru-RU"/>
        </w:rPr>
        <w:t xml:space="preserve">маргарині твердий  «Вершковий» (м. Дніпро) </w:t>
      </w:r>
      <w:r w:rsidRPr="00C0462E">
        <w:rPr>
          <w:rFonts w:ascii="Times New Roman" w:hAnsi="Times New Roman" w:cs="Times New Roman"/>
          <w:sz w:val="28"/>
          <w:szCs w:val="28"/>
          <w:lang w:val="uk-UA"/>
        </w:rPr>
        <w:t xml:space="preserve">ці відмінності </w:t>
      </w:r>
      <w:r w:rsidR="0075772D" w:rsidRPr="00C0462E">
        <w:rPr>
          <w:rFonts w:ascii="Times New Roman" w:hAnsi="Times New Roman" w:cs="Times New Roman"/>
          <w:sz w:val="28"/>
          <w:szCs w:val="28"/>
          <w:lang w:val="uk-UA"/>
        </w:rPr>
        <w:t xml:space="preserve">від норми </w:t>
      </w:r>
      <w:r w:rsidRPr="00C0462E">
        <w:rPr>
          <w:rFonts w:ascii="Times New Roman" w:hAnsi="Times New Roman" w:cs="Times New Roman"/>
          <w:sz w:val="28"/>
          <w:szCs w:val="28"/>
          <w:lang w:val="uk-UA"/>
        </w:rPr>
        <w:t>були достовірні. Крім того, в цих зразках в</w:t>
      </w:r>
      <w:r w:rsidRPr="00C0462E">
        <w:rPr>
          <w:rFonts w:ascii="Times New Roman" w:eastAsia="Times New Roman" w:hAnsi="Times New Roman" w:cs="Times New Roman"/>
          <w:bCs/>
          <w:sz w:val="28"/>
          <w:szCs w:val="28"/>
          <w:lang w:val="uk-UA" w:eastAsia="ru-RU"/>
        </w:rPr>
        <w:t>ідношення поліненасичених жирних кислот к насиченим</w:t>
      </w:r>
      <w:r w:rsidRPr="00C0462E">
        <w:rPr>
          <w:rFonts w:ascii="Times New Roman" w:hAnsi="Times New Roman" w:cs="Times New Roman"/>
          <w:sz w:val="28"/>
          <w:szCs w:val="28"/>
          <w:lang w:val="uk-UA"/>
        </w:rPr>
        <w:t xml:space="preserve"> було знижено і частка лінолевої і ліноленової кислот була достовірно нижче норми. В маргарині столовий «Столичний Київський» (м. Київ) та </w:t>
      </w:r>
      <w:r w:rsidRPr="00C0462E">
        <w:rPr>
          <w:rFonts w:ascii="Times New Roman" w:eastAsia="Times New Roman" w:hAnsi="Times New Roman" w:cs="Times New Roman"/>
          <w:sz w:val="28"/>
          <w:szCs w:val="28"/>
          <w:lang w:val="uk-UA" w:eastAsia="ru-RU"/>
        </w:rPr>
        <w:t>маргарині «Молочный особливий» (м. Запоріжжя) ці показники відповідали нормі.</w:t>
      </w:r>
    </w:p>
    <w:p w:rsidR="0075772D" w:rsidRPr="00C0462E" w:rsidRDefault="00BE45E2" w:rsidP="0075772D">
      <w:pPr>
        <w:pStyle w:val="a4"/>
        <w:numPr>
          <w:ilvl w:val="0"/>
          <w:numId w:val="9"/>
        </w:numPr>
        <w:shd w:val="clear" w:color="auto" w:fill="FFFFFF"/>
        <w:spacing w:after="0" w:line="360" w:lineRule="auto"/>
        <w:ind w:left="0" w:firstLine="0"/>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t>При находженні при температурі 20</w:t>
      </w:r>
      <w:r w:rsidR="007C583E" w:rsidRPr="00C0462E">
        <w:rPr>
          <w:rFonts w:ascii="Times New Roman" w:eastAsia="Times New Roman" w:hAnsi="Times New Roman" w:cs="Times New Roman"/>
          <w:sz w:val="28"/>
          <w:szCs w:val="28"/>
          <w:lang w:val="uk-UA" w:eastAsia="uk-UA"/>
        </w:rPr>
        <w:t xml:space="preserve"> </w:t>
      </w:r>
      <w:r w:rsidR="007C583E" w:rsidRPr="00C0462E">
        <w:rPr>
          <w:rFonts w:ascii="Times New Roman" w:eastAsia="Times New Roman" w:hAnsi="Times New Roman" w:cs="Times New Roman"/>
          <w:sz w:val="28"/>
          <w:szCs w:val="28"/>
          <w:vertAlign w:val="superscript"/>
          <w:lang w:val="uk-UA" w:eastAsia="ru-RU"/>
        </w:rPr>
        <w:t>°</w:t>
      </w:r>
      <w:r w:rsidRPr="00C0462E">
        <w:rPr>
          <w:rFonts w:ascii="Times New Roman" w:eastAsia="Times New Roman" w:hAnsi="Times New Roman" w:cs="Times New Roman"/>
          <w:sz w:val="28"/>
          <w:szCs w:val="28"/>
          <w:lang w:val="uk-UA" w:eastAsia="uk-UA"/>
        </w:rPr>
        <w:t xml:space="preserve">С під впливом світла спостерігається достовірне збільшення показника перекисного окислення для всіх сортів маргарину, що свідчить про небезпечність вживання в їжу прострочених маргаринів. Процес окислення прискорюється при високій температурі під впливом світла. </w:t>
      </w:r>
    </w:p>
    <w:p w:rsidR="00BE45E2" w:rsidRPr="00C0462E" w:rsidRDefault="00BE45E2" w:rsidP="0075772D">
      <w:pPr>
        <w:pStyle w:val="a4"/>
        <w:numPr>
          <w:ilvl w:val="0"/>
          <w:numId w:val="9"/>
        </w:numPr>
        <w:shd w:val="clear" w:color="auto" w:fill="FFFFFF"/>
        <w:spacing w:after="0" w:line="360" w:lineRule="auto"/>
        <w:ind w:left="0" w:firstLine="0"/>
        <w:jc w:val="both"/>
        <w:rPr>
          <w:rFonts w:ascii="Times New Roman" w:eastAsia="Times New Roman" w:hAnsi="Times New Roman" w:cs="Times New Roman"/>
          <w:sz w:val="28"/>
          <w:szCs w:val="28"/>
          <w:lang w:val="uk-UA" w:eastAsia="uk-UA"/>
        </w:rPr>
      </w:pPr>
      <w:r w:rsidRPr="00C0462E">
        <w:rPr>
          <w:rFonts w:ascii="Times New Roman" w:eastAsia="Times New Roman" w:hAnsi="Times New Roman" w:cs="Times New Roman"/>
          <w:sz w:val="28"/>
          <w:szCs w:val="28"/>
          <w:lang w:val="uk-UA" w:eastAsia="uk-UA"/>
        </w:rPr>
        <w:lastRenderedPageBreak/>
        <w:t xml:space="preserve">При температурі </w:t>
      </w:r>
      <w:r w:rsidRPr="00C0462E">
        <w:rPr>
          <w:rFonts w:ascii="Times New Roman" w:eastAsia="Times New Roman" w:hAnsi="Times New Roman" w:cs="Times New Roman"/>
          <w:sz w:val="28"/>
          <w:szCs w:val="28"/>
          <w:lang w:val="uk-UA" w:eastAsia="ru-RU"/>
        </w:rPr>
        <w:t>0 – 5</w:t>
      </w:r>
      <w:r w:rsidR="007C583E" w:rsidRPr="00C0462E">
        <w:rPr>
          <w:rFonts w:ascii="Times New Roman" w:eastAsia="Times New Roman" w:hAnsi="Times New Roman" w:cs="Times New Roman"/>
          <w:sz w:val="28"/>
          <w:szCs w:val="28"/>
          <w:vertAlign w:val="superscript"/>
          <w:lang w:val="uk-UA" w:eastAsia="ru-RU"/>
        </w:rPr>
        <w:t xml:space="preserve"> °</w:t>
      </w:r>
      <w:r w:rsidRPr="00C0462E">
        <w:rPr>
          <w:rFonts w:ascii="Times New Roman" w:eastAsia="Times New Roman" w:hAnsi="Times New Roman" w:cs="Times New Roman"/>
          <w:sz w:val="28"/>
          <w:szCs w:val="28"/>
          <w:lang w:val="uk-UA" w:eastAsia="ru-RU"/>
        </w:rPr>
        <w:t xml:space="preserve">С в темряві процес окислення </w:t>
      </w:r>
      <w:r w:rsidR="0075772D" w:rsidRPr="00C0462E">
        <w:rPr>
          <w:rFonts w:ascii="Times New Roman" w:eastAsia="Times New Roman" w:hAnsi="Times New Roman" w:cs="Times New Roman"/>
          <w:sz w:val="28"/>
          <w:szCs w:val="28"/>
          <w:lang w:val="uk-UA" w:eastAsia="ru-RU"/>
        </w:rPr>
        <w:t xml:space="preserve">маргарину </w:t>
      </w:r>
      <w:r w:rsidRPr="00C0462E">
        <w:rPr>
          <w:rFonts w:ascii="Times New Roman" w:eastAsia="Times New Roman" w:hAnsi="Times New Roman" w:cs="Times New Roman"/>
          <w:sz w:val="28"/>
          <w:szCs w:val="28"/>
          <w:lang w:val="uk-UA" w:eastAsia="ru-RU"/>
        </w:rPr>
        <w:t>уповільнюється</w:t>
      </w:r>
      <w:r w:rsidR="0075772D" w:rsidRPr="00C0462E">
        <w:rPr>
          <w:rFonts w:ascii="Times New Roman" w:eastAsia="Times New Roman" w:hAnsi="Times New Roman" w:cs="Times New Roman"/>
          <w:sz w:val="28"/>
          <w:szCs w:val="28"/>
          <w:lang w:val="uk-UA" w:eastAsia="ru-RU"/>
        </w:rPr>
        <w:t xml:space="preserve"> і навіть після закінчення строку збереження всі зразки досліджуваних маргаринів зберігали органолептичні показники якості протягом 2-х місяців</w:t>
      </w:r>
      <w:r w:rsidRPr="00C0462E">
        <w:rPr>
          <w:rFonts w:ascii="Times New Roman" w:eastAsia="Times New Roman" w:hAnsi="Times New Roman" w:cs="Times New Roman"/>
          <w:sz w:val="28"/>
          <w:szCs w:val="28"/>
          <w:lang w:val="uk-UA" w:eastAsia="uk-UA"/>
        </w:rPr>
        <w:t>. В морозильнику строк збереження маргарину в запакованому вигляді збільшується до декілька років.</w:t>
      </w:r>
    </w:p>
    <w:p w:rsidR="00BE45E2" w:rsidRPr="00C0462E" w:rsidRDefault="00BE45E2" w:rsidP="00BE45E2">
      <w:pPr>
        <w:pStyle w:val="a4"/>
        <w:spacing w:after="0" w:line="360" w:lineRule="auto"/>
        <w:ind w:left="709"/>
        <w:jc w:val="both"/>
        <w:rPr>
          <w:rFonts w:ascii="Times New Roman" w:hAnsi="Times New Roman" w:cs="Times New Roman"/>
          <w:sz w:val="28"/>
          <w:szCs w:val="28"/>
          <w:lang w:val="uk-UA"/>
        </w:rPr>
      </w:pPr>
    </w:p>
    <w:p w:rsidR="00E739D0" w:rsidRPr="00C0462E" w:rsidRDefault="00E739D0" w:rsidP="00E739D0">
      <w:pPr>
        <w:spacing w:line="360" w:lineRule="auto"/>
        <w:ind w:firstLine="708"/>
        <w:jc w:val="center"/>
        <w:rPr>
          <w:rFonts w:ascii="Times New Roman" w:hAnsi="Times New Roman" w:cs="Times New Roman"/>
          <w:sz w:val="28"/>
          <w:szCs w:val="28"/>
          <w:lang w:val="uk-UA"/>
        </w:rPr>
      </w:pPr>
    </w:p>
    <w:p w:rsidR="0075772D" w:rsidRPr="00C0462E" w:rsidRDefault="0075772D" w:rsidP="00E739D0">
      <w:pPr>
        <w:spacing w:line="360" w:lineRule="auto"/>
        <w:ind w:firstLine="708"/>
        <w:jc w:val="center"/>
        <w:rPr>
          <w:rFonts w:ascii="Times New Roman" w:hAnsi="Times New Roman" w:cs="Times New Roman"/>
          <w:sz w:val="28"/>
          <w:szCs w:val="28"/>
          <w:lang w:val="uk-UA"/>
        </w:rPr>
      </w:pPr>
    </w:p>
    <w:p w:rsidR="0075772D" w:rsidRPr="00C0462E" w:rsidRDefault="0075772D" w:rsidP="00E739D0">
      <w:pPr>
        <w:spacing w:line="360" w:lineRule="auto"/>
        <w:ind w:firstLine="708"/>
        <w:jc w:val="center"/>
        <w:rPr>
          <w:rFonts w:ascii="Times New Roman" w:hAnsi="Times New Roman" w:cs="Times New Roman"/>
          <w:sz w:val="28"/>
          <w:szCs w:val="28"/>
          <w:lang w:val="uk-UA"/>
        </w:rPr>
      </w:pPr>
    </w:p>
    <w:p w:rsidR="0075772D" w:rsidRPr="00C0462E" w:rsidRDefault="0075772D" w:rsidP="00E739D0">
      <w:pPr>
        <w:spacing w:line="360" w:lineRule="auto"/>
        <w:ind w:firstLine="708"/>
        <w:jc w:val="center"/>
        <w:rPr>
          <w:rFonts w:ascii="Times New Roman" w:hAnsi="Times New Roman" w:cs="Times New Roman"/>
          <w:sz w:val="28"/>
          <w:szCs w:val="28"/>
          <w:lang w:val="uk-UA"/>
        </w:rPr>
      </w:pPr>
    </w:p>
    <w:p w:rsidR="0075772D" w:rsidRPr="00C0462E" w:rsidRDefault="0075772D" w:rsidP="00E739D0">
      <w:pPr>
        <w:spacing w:line="360" w:lineRule="auto"/>
        <w:ind w:firstLine="708"/>
        <w:jc w:val="center"/>
        <w:rPr>
          <w:rFonts w:ascii="Times New Roman" w:hAnsi="Times New Roman" w:cs="Times New Roman"/>
          <w:sz w:val="28"/>
          <w:szCs w:val="28"/>
          <w:lang w:val="uk-UA"/>
        </w:rPr>
      </w:pPr>
    </w:p>
    <w:p w:rsidR="0075772D" w:rsidRPr="00C0462E" w:rsidRDefault="0075772D" w:rsidP="00E739D0">
      <w:pPr>
        <w:spacing w:line="360" w:lineRule="auto"/>
        <w:ind w:firstLine="708"/>
        <w:jc w:val="center"/>
        <w:rPr>
          <w:rFonts w:ascii="Times New Roman" w:hAnsi="Times New Roman" w:cs="Times New Roman"/>
          <w:sz w:val="28"/>
          <w:szCs w:val="28"/>
          <w:lang w:val="uk-UA"/>
        </w:rPr>
      </w:pPr>
    </w:p>
    <w:p w:rsidR="0075772D" w:rsidRPr="00C0462E" w:rsidRDefault="0075772D" w:rsidP="00E739D0">
      <w:pPr>
        <w:spacing w:line="360" w:lineRule="auto"/>
        <w:ind w:firstLine="708"/>
        <w:jc w:val="center"/>
        <w:rPr>
          <w:rFonts w:ascii="Times New Roman" w:hAnsi="Times New Roman" w:cs="Times New Roman"/>
          <w:sz w:val="28"/>
          <w:szCs w:val="28"/>
          <w:lang w:val="uk-UA"/>
        </w:rPr>
      </w:pPr>
    </w:p>
    <w:p w:rsidR="0075772D" w:rsidRPr="00C0462E" w:rsidRDefault="0075772D" w:rsidP="00E739D0">
      <w:pPr>
        <w:spacing w:line="360" w:lineRule="auto"/>
        <w:ind w:firstLine="708"/>
        <w:jc w:val="center"/>
        <w:rPr>
          <w:rFonts w:ascii="Times New Roman" w:hAnsi="Times New Roman" w:cs="Times New Roman"/>
          <w:sz w:val="28"/>
          <w:szCs w:val="28"/>
          <w:lang w:val="uk-UA"/>
        </w:rPr>
      </w:pPr>
    </w:p>
    <w:p w:rsidR="0075772D" w:rsidRPr="00C0462E" w:rsidRDefault="0075772D" w:rsidP="00E739D0">
      <w:pPr>
        <w:spacing w:line="360" w:lineRule="auto"/>
        <w:ind w:firstLine="708"/>
        <w:jc w:val="center"/>
        <w:rPr>
          <w:rFonts w:ascii="Times New Roman" w:hAnsi="Times New Roman" w:cs="Times New Roman"/>
          <w:sz w:val="28"/>
          <w:szCs w:val="28"/>
          <w:lang w:val="uk-UA"/>
        </w:rPr>
      </w:pPr>
    </w:p>
    <w:p w:rsidR="0075772D" w:rsidRPr="00C0462E" w:rsidRDefault="0075772D" w:rsidP="00E739D0">
      <w:pPr>
        <w:spacing w:line="360" w:lineRule="auto"/>
        <w:ind w:firstLine="708"/>
        <w:jc w:val="center"/>
        <w:rPr>
          <w:rFonts w:ascii="Times New Roman" w:hAnsi="Times New Roman" w:cs="Times New Roman"/>
          <w:sz w:val="28"/>
          <w:szCs w:val="28"/>
          <w:lang w:val="uk-UA"/>
        </w:rPr>
      </w:pPr>
    </w:p>
    <w:p w:rsidR="0075772D" w:rsidRPr="00C0462E" w:rsidRDefault="0075772D" w:rsidP="00E739D0">
      <w:pPr>
        <w:spacing w:line="360" w:lineRule="auto"/>
        <w:ind w:firstLine="708"/>
        <w:jc w:val="center"/>
        <w:rPr>
          <w:rFonts w:ascii="Times New Roman" w:hAnsi="Times New Roman" w:cs="Times New Roman"/>
          <w:sz w:val="28"/>
          <w:szCs w:val="28"/>
          <w:lang w:val="uk-UA"/>
        </w:rPr>
      </w:pPr>
    </w:p>
    <w:p w:rsidR="0075772D" w:rsidRPr="00C0462E" w:rsidRDefault="0075772D" w:rsidP="00E739D0">
      <w:pPr>
        <w:spacing w:line="360" w:lineRule="auto"/>
        <w:ind w:firstLine="708"/>
        <w:jc w:val="center"/>
        <w:rPr>
          <w:rFonts w:ascii="Times New Roman" w:hAnsi="Times New Roman" w:cs="Times New Roman"/>
          <w:sz w:val="28"/>
          <w:szCs w:val="28"/>
          <w:lang w:val="uk-UA"/>
        </w:rPr>
      </w:pPr>
    </w:p>
    <w:p w:rsidR="0075772D" w:rsidRPr="00C0462E" w:rsidRDefault="0075772D" w:rsidP="00E739D0">
      <w:pPr>
        <w:spacing w:line="360" w:lineRule="auto"/>
        <w:ind w:firstLine="708"/>
        <w:jc w:val="center"/>
        <w:rPr>
          <w:rFonts w:ascii="Times New Roman" w:hAnsi="Times New Roman" w:cs="Times New Roman"/>
          <w:sz w:val="28"/>
          <w:szCs w:val="28"/>
          <w:lang w:val="uk-UA"/>
        </w:rPr>
      </w:pPr>
    </w:p>
    <w:p w:rsidR="0075772D" w:rsidRPr="00C0462E" w:rsidRDefault="0075772D" w:rsidP="00E739D0">
      <w:pPr>
        <w:spacing w:line="360" w:lineRule="auto"/>
        <w:ind w:firstLine="708"/>
        <w:jc w:val="center"/>
        <w:rPr>
          <w:rFonts w:ascii="Times New Roman" w:hAnsi="Times New Roman" w:cs="Times New Roman"/>
          <w:sz w:val="28"/>
          <w:szCs w:val="28"/>
          <w:lang w:val="uk-UA"/>
        </w:rPr>
      </w:pPr>
    </w:p>
    <w:p w:rsidR="0075772D" w:rsidRPr="00C0462E" w:rsidRDefault="0075772D" w:rsidP="00E739D0">
      <w:pPr>
        <w:spacing w:line="360" w:lineRule="auto"/>
        <w:ind w:firstLine="708"/>
        <w:jc w:val="center"/>
        <w:rPr>
          <w:rFonts w:ascii="Times New Roman" w:hAnsi="Times New Roman" w:cs="Times New Roman"/>
          <w:sz w:val="28"/>
          <w:szCs w:val="28"/>
          <w:lang w:val="uk-UA"/>
        </w:rPr>
      </w:pPr>
    </w:p>
    <w:p w:rsidR="0075772D" w:rsidRPr="00C0462E" w:rsidRDefault="0075772D" w:rsidP="00E739D0">
      <w:pPr>
        <w:spacing w:line="360" w:lineRule="auto"/>
        <w:ind w:firstLine="708"/>
        <w:jc w:val="center"/>
        <w:rPr>
          <w:rFonts w:ascii="Times New Roman" w:hAnsi="Times New Roman" w:cs="Times New Roman"/>
          <w:sz w:val="28"/>
          <w:szCs w:val="28"/>
          <w:lang w:val="uk-UA"/>
        </w:rPr>
      </w:pPr>
    </w:p>
    <w:p w:rsidR="0075772D" w:rsidRPr="00C0462E" w:rsidRDefault="0075772D" w:rsidP="00E739D0">
      <w:pPr>
        <w:spacing w:line="360" w:lineRule="auto"/>
        <w:ind w:firstLine="708"/>
        <w:jc w:val="center"/>
        <w:rPr>
          <w:rFonts w:ascii="Times New Roman" w:hAnsi="Times New Roman" w:cs="Times New Roman"/>
          <w:sz w:val="28"/>
          <w:szCs w:val="28"/>
          <w:lang w:val="uk-UA"/>
        </w:rPr>
      </w:pPr>
    </w:p>
    <w:p w:rsidR="0075772D" w:rsidRPr="00C0462E" w:rsidRDefault="0075772D" w:rsidP="00E739D0">
      <w:pPr>
        <w:spacing w:line="360" w:lineRule="auto"/>
        <w:ind w:firstLine="708"/>
        <w:jc w:val="center"/>
        <w:rPr>
          <w:rFonts w:ascii="Times New Roman" w:hAnsi="Times New Roman" w:cs="Times New Roman"/>
          <w:sz w:val="28"/>
          <w:szCs w:val="28"/>
          <w:lang w:val="uk-UA"/>
        </w:rPr>
      </w:pPr>
      <w:r w:rsidRPr="00C0462E">
        <w:rPr>
          <w:rFonts w:ascii="Times New Roman" w:hAnsi="Times New Roman" w:cs="Times New Roman"/>
          <w:sz w:val="28"/>
          <w:szCs w:val="28"/>
          <w:lang w:val="uk-UA"/>
        </w:rPr>
        <w:lastRenderedPageBreak/>
        <w:t>ПРАКТИЧНІ РЕКОМЕНДАЦІЇ</w:t>
      </w:r>
    </w:p>
    <w:p w:rsidR="0075772D" w:rsidRPr="00C0462E" w:rsidRDefault="0075772D" w:rsidP="00ED4FF3">
      <w:pPr>
        <w:spacing w:after="0" w:line="360" w:lineRule="auto"/>
        <w:ind w:firstLine="709"/>
        <w:jc w:val="center"/>
        <w:rPr>
          <w:rFonts w:ascii="Times New Roman" w:hAnsi="Times New Roman" w:cs="Times New Roman"/>
          <w:sz w:val="28"/>
          <w:szCs w:val="28"/>
          <w:lang w:val="uk-UA"/>
        </w:rPr>
      </w:pPr>
    </w:p>
    <w:p w:rsidR="0075772D" w:rsidRPr="00C0462E" w:rsidRDefault="0075772D" w:rsidP="00ED4FF3">
      <w:pPr>
        <w:spacing w:after="0" w:line="360" w:lineRule="auto"/>
        <w:ind w:firstLine="709"/>
        <w:jc w:val="center"/>
        <w:rPr>
          <w:rFonts w:ascii="Times New Roman" w:hAnsi="Times New Roman" w:cs="Times New Roman"/>
          <w:sz w:val="28"/>
          <w:szCs w:val="28"/>
          <w:lang w:val="uk-UA"/>
        </w:rPr>
      </w:pPr>
    </w:p>
    <w:p w:rsidR="0075772D" w:rsidRPr="00C0462E" w:rsidRDefault="00984425" w:rsidP="00ED4FF3">
      <w:pPr>
        <w:spacing w:after="0" w:line="360" w:lineRule="auto"/>
        <w:ind w:firstLine="709"/>
        <w:jc w:val="both"/>
        <w:rPr>
          <w:rFonts w:ascii="Times New Roman" w:hAnsi="Times New Roman" w:cs="Times New Roman"/>
          <w:sz w:val="28"/>
          <w:szCs w:val="28"/>
          <w:lang w:val="uk-UA"/>
        </w:rPr>
      </w:pPr>
      <w:r w:rsidRPr="00C0462E">
        <w:rPr>
          <w:rFonts w:ascii="Times New Roman" w:hAnsi="Times New Roman" w:cs="Times New Roman"/>
          <w:sz w:val="28"/>
          <w:szCs w:val="28"/>
        </w:rPr>
        <w:t xml:space="preserve">1. </w:t>
      </w:r>
      <w:r w:rsidR="0075772D" w:rsidRPr="00C0462E">
        <w:rPr>
          <w:rFonts w:ascii="Times New Roman" w:hAnsi="Times New Roman" w:cs="Times New Roman"/>
          <w:sz w:val="28"/>
          <w:szCs w:val="28"/>
          <w:lang w:val="uk-UA"/>
        </w:rPr>
        <w:t xml:space="preserve">При покупці маргарину в першу чергу необхідно звертати увагу на </w:t>
      </w:r>
      <w:r w:rsidR="00065BA8" w:rsidRPr="00C0462E">
        <w:rPr>
          <w:rFonts w:ascii="Times New Roman" w:hAnsi="Times New Roman" w:cs="Times New Roman"/>
          <w:sz w:val="28"/>
          <w:szCs w:val="28"/>
          <w:lang w:val="uk-UA"/>
        </w:rPr>
        <w:t>наступні показники якості: вміст вологи, солі, температура плавлення, вміст твердих тригліцеридів, перекисне число та кислотність.</w:t>
      </w:r>
    </w:p>
    <w:p w:rsidR="00065BA8" w:rsidRPr="00C0462E" w:rsidRDefault="00065BA8" w:rsidP="00065BA8">
      <w:pPr>
        <w:spacing w:after="0" w:line="360" w:lineRule="auto"/>
        <w:ind w:firstLine="708"/>
        <w:jc w:val="both"/>
        <w:rPr>
          <w:rFonts w:ascii="Times New Roman" w:hAnsi="Times New Roman" w:cs="Times New Roman"/>
          <w:sz w:val="28"/>
          <w:szCs w:val="28"/>
          <w:lang w:val="uk-UA"/>
        </w:rPr>
      </w:pPr>
      <w:r w:rsidRPr="00C0462E">
        <w:rPr>
          <w:rFonts w:ascii="Times New Roman" w:eastAsia="Times New Roman" w:hAnsi="Times New Roman" w:cs="Times New Roman"/>
          <w:sz w:val="28"/>
          <w:szCs w:val="28"/>
          <w:lang w:val="uk-UA" w:eastAsia="ru-RU"/>
        </w:rPr>
        <w:t xml:space="preserve">Крім того, велике значення для визначення якості маргарину має рівень трансізомерів олеїнової кислоти та </w:t>
      </w:r>
      <w:r w:rsidRPr="00C0462E">
        <w:rPr>
          <w:rFonts w:ascii="Times New Roman" w:hAnsi="Times New Roman" w:cs="Times New Roman"/>
          <w:sz w:val="28"/>
          <w:szCs w:val="28"/>
          <w:lang w:val="uk-UA"/>
        </w:rPr>
        <w:t>в</w:t>
      </w:r>
      <w:r w:rsidRPr="00C0462E">
        <w:rPr>
          <w:rFonts w:ascii="Times New Roman" w:eastAsia="Times New Roman" w:hAnsi="Times New Roman" w:cs="Times New Roman"/>
          <w:bCs/>
          <w:sz w:val="28"/>
          <w:szCs w:val="28"/>
          <w:lang w:val="uk-UA" w:eastAsia="ru-RU"/>
        </w:rPr>
        <w:t>ідношення поліненасичених жирних кислот к насиченим</w:t>
      </w:r>
      <w:r w:rsidRPr="00C0462E">
        <w:rPr>
          <w:rFonts w:ascii="Times New Roman" w:hAnsi="Times New Roman" w:cs="Times New Roman"/>
          <w:sz w:val="28"/>
          <w:szCs w:val="28"/>
          <w:lang w:val="uk-UA"/>
        </w:rPr>
        <w:t>.</w:t>
      </w:r>
    </w:p>
    <w:p w:rsidR="00065BA8" w:rsidRPr="00C0462E" w:rsidRDefault="00065BA8" w:rsidP="00065BA8">
      <w:pPr>
        <w:spacing w:after="0" w:line="360" w:lineRule="auto"/>
        <w:ind w:firstLine="708"/>
        <w:jc w:val="both"/>
        <w:rPr>
          <w:rFonts w:ascii="Times New Roman" w:hAnsi="Times New Roman" w:cs="Times New Roman"/>
          <w:sz w:val="28"/>
          <w:szCs w:val="28"/>
          <w:lang w:val="uk-UA"/>
        </w:rPr>
      </w:pPr>
      <w:r w:rsidRPr="00C0462E">
        <w:rPr>
          <w:rFonts w:ascii="Times New Roman" w:hAnsi="Times New Roman" w:cs="Times New Roman"/>
          <w:sz w:val="28"/>
          <w:szCs w:val="28"/>
          <w:lang w:val="uk-UA"/>
        </w:rPr>
        <w:t>При порушенн</w:t>
      </w:r>
      <w:r w:rsidR="00837F08" w:rsidRPr="00C0462E">
        <w:rPr>
          <w:rFonts w:ascii="Times New Roman" w:hAnsi="Times New Roman" w:cs="Times New Roman"/>
          <w:sz w:val="28"/>
          <w:szCs w:val="28"/>
          <w:lang w:val="uk-UA"/>
        </w:rPr>
        <w:t>я</w:t>
      </w:r>
      <w:r w:rsidRPr="00C0462E">
        <w:rPr>
          <w:rFonts w:ascii="Times New Roman" w:hAnsi="Times New Roman" w:cs="Times New Roman"/>
          <w:sz w:val="28"/>
          <w:szCs w:val="28"/>
          <w:lang w:val="uk-UA"/>
        </w:rPr>
        <w:t xml:space="preserve"> умов та терміну зберігання маргаринової продукції в першу чергу свідчить збільшення перикисного числа та зміна органолептичних показників якості: колір, запах, смак.</w:t>
      </w:r>
    </w:p>
    <w:p w:rsidR="00E739D0" w:rsidRPr="00C0462E" w:rsidRDefault="00984425" w:rsidP="00984425">
      <w:pPr>
        <w:spacing w:line="360" w:lineRule="auto"/>
        <w:jc w:val="both"/>
        <w:rPr>
          <w:rFonts w:ascii="Times New Roman" w:hAnsi="Times New Roman" w:cs="Times New Roman"/>
          <w:sz w:val="28"/>
          <w:szCs w:val="28"/>
          <w:lang w:val="uk-UA"/>
        </w:rPr>
      </w:pPr>
      <w:r w:rsidRPr="00C0462E">
        <w:rPr>
          <w:rFonts w:ascii="Times New Roman" w:hAnsi="Times New Roman" w:cs="Times New Roman"/>
          <w:sz w:val="28"/>
          <w:szCs w:val="28"/>
        </w:rPr>
        <w:t xml:space="preserve">      2. </w:t>
      </w:r>
      <w:r w:rsidR="003E5EF9" w:rsidRPr="00C0462E">
        <w:rPr>
          <w:rFonts w:ascii="Times New Roman" w:hAnsi="Times New Roman" w:cs="Times New Roman"/>
          <w:sz w:val="28"/>
          <w:szCs w:val="28"/>
          <w:lang w:val="uk-UA"/>
        </w:rPr>
        <w:t>Дана робота може бути використана в педагогічному процесі при вивченні</w:t>
      </w:r>
      <w:r w:rsidRPr="00C0462E">
        <w:rPr>
          <w:rFonts w:ascii="Times New Roman" w:hAnsi="Times New Roman" w:cs="Times New Roman"/>
          <w:sz w:val="28"/>
          <w:szCs w:val="28"/>
        </w:rPr>
        <w:t xml:space="preserve"> контролю якост</w:t>
      </w:r>
      <w:r w:rsidRPr="00C0462E">
        <w:rPr>
          <w:rFonts w:ascii="Times New Roman" w:hAnsi="Times New Roman" w:cs="Times New Roman"/>
          <w:sz w:val="28"/>
          <w:szCs w:val="28"/>
          <w:lang w:val="uk-UA"/>
        </w:rPr>
        <w:t>і води та харчових продуктів</w:t>
      </w:r>
      <w:r w:rsidR="003E5EF9"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lang w:val="uk-UA"/>
        </w:rPr>
        <w:t>.</w:t>
      </w:r>
    </w:p>
    <w:p w:rsidR="00065BA8" w:rsidRPr="00C0462E" w:rsidRDefault="00065BA8" w:rsidP="00E739D0">
      <w:pPr>
        <w:spacing w:line="360" w:lineRule="auto"/>
        <w:ind w:firstLine="708"/>
        <w:jc w:val="center"/>
        <w:rPr>
          <w:rFonts w:ascii="Times New Roman" w:hAnsi="Times New Roman" w:cs="Times New Roman"/>
          <w:sz w:val="28"/>
          <w:szCs w:val="28"/>
          <w:lang w:val="uk-UA"/>
        </w:rPr>
      </w:pPr>
    </w:p>
    <w:p w:rsidR="00065BA8" w:rsidRPr="00C0462E" w:rsidRDefault="00065BA8" w:rsidP="00E739D0">
      <w:pPr>
        <w:spacing w:line="360" w:lineRule="auto"/>
        <w:ind w:firstLine="708"/>
        <w:jc w:val="center"/>
        <w:rPr>
          <w:rFonts w:ascii="Times New Roman" w:hAnsi="Times New Roman" w:cs="Times New Roman"/>
          <w:sz w:val="28"/>
          <w:szCs w:val="28"/>
          <w:lang w:val="uk-UA"/>
        </w:rPr>
      </w:pPr>
    </w:p>
    <w:p w:rsidR="00065BA8" w:rsidRPr="00C0462E" w:rsidRDefault="00065BA8" w:rsidP="00E739D0">
      <w:pPr>
        <w:spacing w:line="360" w:lineRule="auto"/>
        <w:ind w:firstLine="708"/>
        <w:jc w:val="center"/>
        <w:rPr>
          <w:rFonts w:ascii="Times New Roman" w:hAnsi="Times New Roman" w:cs="Times New Roman"/>
          <w:sz w:val="28"/>
          <w:szCs w:val="28"/>
          <w:lang w:val="uk-UA"/>
        </w:rPr>
      </w:pPr>
    </w:p>
    <w:p w:rsidR="00065BA8" w:rsidRPr="00C0462E" w:rsidRDefault="00065BA8" w:rsidP="00E739D0">
      <w:pPr>
        <w:spacing w:line="360" w:lineRule="auto"/>
        <w:ind w:firstLine="708"/>
        <w:jc w:val="center"/>
        <w:rPr>
          <w:rFonts w:ascii="Times New Roman" w:hAnsi="Times New Roman" w:cs="Times New Roman"/>
          <w:sz w:val="28"/>
          <w:szCs w:val="28"/>
          <w:lang w:val="uk-UA"/>
        </w:rPr>
      </w:pPr>
    </w:p>
    <w:p w:rsidR="00065BA8" w:rsidRPr="00C0462E" w:rsidRDefault="00065BA8" w:rsidP="00E739D0">
      <w:pPr>
        <w:spacing w:line="360" w:lineRule="auto"/>
        <w:ind w:firstLine="708"/>
        <w:jc w:val="center"/>
        <w:rPr>
          <w:rFonts w:ascii="Times New Roman" w:hAnsi="Times New Roman" w:cs="Times New Roman"/>
          <w:sz w:val="28"/>
          <w:szCs w:val="28"/>
          <w:lang w:val="uk-UA"/>
        </w:rPr>
      </w:pPr>
    </w:p>
    <w:p w:rsidR="00065BA8" w:rsidRPr="00C0462E" w:rsidRDefault="00065BA8" w:rsidP="00E739D0">
      <w:pPr>
        <w:spacing w:line="360" w:lineRule="auto"/>
        <w:ind w:firstLine="708"/>
        <w:jc w:val="center"/>
        <w:rPr>
          <w:rFonts w:ascii="Times New Roman" w:hAnsi="Times New Roman" w:cs="Times New Roman"/>
          <w:sz w:val="28"/>
          <w:szCs w:val="28"/>
          <w:lang w:val="uk-UA"/>
        </w:rPr>
      </w:pPr>
    </w:p>
    <w:p w:rsidR="00065BA8" w:rsidRPr="00C0462E" w:rsidRDefault="00065BA8" w:rsidP="00E739D0">
      <w:pPr>
        <w:spacing w:line="360" w:lineRule="auto"/>
        <w:ind w:firstLine="708"/>
        <w:jc w:val="center"/>
        <w:rPr>
          <w:rFonts w:ascii="Times New Roman" w:hAnsi="Times New Roman" w:cs="Times New Roman"/>
          <w:sz w:val="28"/>
          <w:szCs w:val="28"/>
          <w:lang w:val="uk-UA"/>
        </w:rPr>
      </w:pPr>
    </w:p>
    <w:p w:rsidR="00065BA8" w:rsidRPr="00C0462E" w:rsidRDefault="00065BA8" w:rsidP="00E739D0">
      <w:pPr>
        <w:spacing w:line="360" w:lineRule="auto"/>
        <w:ind w:firstLine="708"/>
        <w:jc w:val="center"/>
        <w:rPr>
          <w:rFonts w:ascii="Times New Roman" w:hAnsi="Times New Roman" w:cs="Times New Roman"/>
          <w:sz w:val="28"/>
          <w:szCs w:val="28"/>
          <w:lang w:val="uk-UA"/>
        </w:rPr>
      </w:pPr>
    </w:p>
    <w:p w:rsidR="00E739D0" w:rsidRPr="00C0462E" w:rsidRDefault="00E739D0" w:rsidP="00E739D0">
      <w:pPr>
        <w:spacing w:line="360" w:lineRule="auto"/>
        <w:ind w:firstLine="708"/>
        <w:jc w:val="center"/>
        <w:rPr>
          <w:rFonts w:ascii="Times New Roman" w:hAnsi="Times New Roman" w:cs="Times New Roman"/>
          <w:sz w:val="28"/>
          <w:szCs w:val="28"/>
          <w:lang w:val="uk-UA"/>
        </w:rPr>
      </w:pPr>
    </w:p>
    <w:p w:rsidR="00E739D0" w:rsidRPr="00C0462E" w:rsidRDefault="00E739D0" w:rsidP="00E739D0">
      <w:pPr>
        <w:spacing w:line="360" w:lineRule="auto"/>
        <w:ind w:firstLine="708"/>
        <w:jc w:val="center"/>
        <w:rPr>
          <w:rFonts w:ascii="Times New Roman" w:hAnsi="Times New Roman" w:cs="Times New Roman"/>
          <w:sz w:val="28"/>
          <w:szCs w:val="28"/>
        </w:rPr>
      </w:pPr>
    </w:p>
    <w:p w:rsidR="00ED4FF3" w:rsidRPr="00C0462E" w:rsidRDefault="00ED4FF3" w:rsidP="00E739D0">
      <w:pPr>
        <w:spacing w:line="360" w:lineRule="auto"/>
        <w:ind w:firstLine="708"/>
        <w:jc w:val="center"/>
        <w:rPr>
          <w:rFonts w:ascii="Times New Roman" w:hAnsi="Times New Roman" w:cs="Times New Roman"/>
          <w:sz w:val="28"/>
          <w:szCs w:val="28"/>
        </w:rPr>
      </w:pPr>
    </w:p>
    <w:p w:rsidR="009568CE" w:rsidRPr="00C0462E" w:rsidRDefault="009568CE" w:rsidP="009568CE">
      <w:pPr>
        <w:spacing w:after="0" w:line="360" w:lineRule="auto"/>
        <w:ind w:firstLine="708"/>
        <w:jc w:val="center"/>
        <w:rPr>
          <w:rFonts w:ascii="Times New Roman" w:eastAsia="Calibri" w:hAnsi="Times New Roman" w:cs="Times New Roman"/>
          <w:sz w:val="28"/>
          <w:szCs w:val="28"/>
          <w:lang w:val="uk-UA"/>
        </w:rPr>
      </w:pPr>
      <w:r w:rsidRPr="00C0462E">
        <w:rPr>
          <w:rFonts w:ascii="Times New Roman" w:eastAsia="Calibri" w:hAnsi="Times New Roman" w:cs="Times New Roman"/>
          <w:sz w:val="28"/>
          <w:szCs w:val="28"/>
        </w:rPr>
        <w:lastRenderedPageBreak/>
        <w:t>ПЕРЕЛІК ПОСИЛАНЬ</w:t>
      </w:r>
    </w:p>
    <w:p w:rsidR="009568CE" w:rsidRPr="00C0462E" w:rsidRDefault="009568CE" w:rsidP="009568CE">
      <w:pPr>
        <w:spacing w:after="0" w:line="360" w:lineRule="auto"/>
        <w:ind w:firstLine="708"/>
        <w:jc w:val="center"/>
        <w:rPr>
          <w:rFonts w:ascii="Times New Roman" w:eastAsia="Calibri" w:hAnsi="Times New Roman" w:cs="Times New Roman"/>
          <w:sz w:val="28"/>
          <w:szCs w:val="28"/>
          <w:lang w:val="uk-UA"/>
        </w:rPr>
      </w:pPr>
    </w:p>
    <w:p w:rsidR="009568CE" w:rsidRPr="00C0462E" w:rsidRDefault="009568CE" w:rsidP="009568CE">
      <w:pPr>
        <w:spacing w:after="0" w:line="360" w:lineRule="auto"/>
        <w:ind w:firstLine="708"/>
        <w:jc w:val="center"/>
        <w:rPr>
          <w:rFonts w:ascii="Times New Roman" w:eastAsia="Calibri" w:hAnsi="Times New Roman" w:cs="Times New Roman"/>
          <w:sz w:val="28"/>
          <w:szCs w:val="28"/>
          <w:lang w:val="uk-UA"/>
        </w:rPr>
      </w:pP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Беззубов Л. П. Химия жиров</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М</w:t>
      </w:r>
      <w:r w:rsidRPr="00C0462E">
        <w:rPr>
          <w:rFonts w:ascii="Times New Roman" w:hAnsi="Times New Roman" w:cs="Times New Roman"/>
          <w:sz w:val="28"/>
          <w:szCs w:val="28"/>
          <w:lang w:val="uk-UA"/>
        </w:rPr>
        <w:t>осква</w:t>
      </w:r>
      <w:proofErr w:type="gramStart"/>
      <w:r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rPr>
        <w:t>:</w:t>
      </w:r>
      <w:proofErr w:type="gramEnd"/>
      <w:r w:rsidRPr="00C0462E">
        <w:rPr>
          <w:rFonts w:ascii="Times New Roman" w:hAnsi="Times New Roman" w:cs="Times New Roman"/>
          <w:sz w:val="28"/>
          <w:szCs w:val="28"/>
        </w:rPr>
        <w:t xml:space="preserve"> Пищевая промышленность, 1975. 280 </w:t>
      </w:r>
      <w:proofErr w:type="gramStart"/>
      <w:r w:rsidRPr="00C0462E">
        <w:rPr>
          <w:rFonts w:ascii="Times New Roman" w:hAnsi="Times New Roman" w:cs="Times New Roman"/>
          <w:sz w:val="28"/>
          <w:szCs w:val="28"/>
        </w:rPr>
        <w:t>с</w:t>
      </w:r>
      <w:proofErr w:type="gramEnd"/>
      <w:r w:rsidRPr="00C0462E">
        <w:rPr>
          <w:rFonts w:ascii="Times New Roman" w:hAnsi="Times New Roman" w:cs="Times New Roman"/>
          <w:sz w:val="28"/>
          <w:szCs w:val="28"/>
        </w:rPr>
        <w:t>.</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Бренц М.</w:t>
      </w:r>
      <w:r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rPr>
        <w:t>Я. Жиры и их использование в питании</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М</w:t>
      </w:r>
      <w:r w:rsidRPr="00C0462E">
        <w:rPr>
          <w:rFonts w:ascii="Times New Roman" w:hAnsi="Times New Roman" w:cs="Times New Roman"/>
          <w:sz w:val="28"/>
          <w:szCs w:val="28"/>
          <w:lang w:val="uk-UA"/>
        </w:rPr>
        <w:t>осква</w:t>
      </w:r>
      <w:proofErr w:type="gramStart"/>
      <w:r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rPr>
        <w:t>:</w:t>
      </w:r>
      <w:proofErr w:type="gramEnd"/>
      <w:r w:rsidRPr="00C0462E">
        <w:rPr>
          <w:rFonts w:ascii="Times New Roman" w:hAnsi="Times New Roman" w:cs="Times New Roman"/>
          <w:sz w:val="28"/>
          <w:szCs w:val="28"/>
        </w:rPr>
        <w:t xml:space="preserve"> Пищевая промышленность, 2008. 63 </w:t>
      </w:r>
      <w:proofErr w:type="gramStart"/>
      <w:r w:rsidRPr="00C0462E">
        <w:rPr>
          <w:rFonts w:ascii="Times New Roman" w:hAnsi="Times New Roman" w:cs="Times New Roman"/>
          <w:sz w:val="28"/>
          <w:szCs w:val="28"/>
        </w:rPr>
        <w:t>с</w:t>
      </w:r>
      <w:proofErr w:type="gramEnd"/>
      <w:r w:rsidRPr="00C0462E">
        <w:rPr>
          <w:rFonts w:ascii="Times New Roman" w:hAnsi="Times New Roman" w:cs="Times New Roman"/>
          <w:sz w:val="28"/>
          <w:szCs w:val="28"/>
        </w:rPr>
        <w:t>.</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Гаврилова Е.</w:t>
      </w:r>
      <w:r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rPr>
        <w:t>Б. Развитие технологий и рецептур маргаринов и спредов</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w:t>
      </w:r>
      <w:r w:rsidRPr="00C0462E">
        <w:rPr>
          <w:rFonts w:ascii="Times New Roman" w:hAnsi="Times New Roman" w:cs="Times New Roman"/>
          <w:i/>
          <w:sz w:val="28"/>
          <w:szCs w:val="28"/>
        </w:rPr>
        <w:t>Масложировая помышленность</w:t>
      </w:r>
      <w:r w:rsidRPr="00C0462E">
        <w:rPr>
          <w:rFonts w:ascii="Times New Roman" w:hAnsi="Times New Roman" w:cs="Times New Roman"/>
          <w:sz w:val="28"/>
          <w:szCs w:val="28"/>
        </w:rPr>
        <w:t>. 2006. № 1-2.</w:t>
      </w:r>
      <w:r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rPr>
        <w:t>С. 32</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33.</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Рудаков О. Б., Пономарев А. Н., Полянский К. К. Жиры. Химический состав и экспертиза качества</w:t>
      </w:r>
      <w:r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rPr>
        <w:t>М</w:t>
      </w:r>
      <w:r w:rsidRPr="00C0462E">
        <w:rPr>
          <w:rFonts w:ascii="Times New Roman" w:hAnsi="Times New Roman" w:cs="Times New Roman"/>
          <w:sz w:val="28"/>
          <w:szCs w:val="28"/>
          <w:lang w:val="uk-UA"/>
        </w:rPr>
        <w:t>осква</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ДеЛи принт, 2005. 312 с.</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Масложировые товары</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Справочник по товароведению продовольственных товаров: учебное пособие для нач. проф. </w:t>
      </w:r>
      <w:proofErr w:type="gramStart"/>
      <w:r w:rsidRPr="00C0462E">
        <w:rPr>
          <w:rFonts w:ascii="Times New Roman" w:hAnsi="Times New Roman" w:cs="Times New Roman"/>
          <w:sz w:val="28"/>
          <w:szCs w:val="28"/>
          <w:lang w:val="en-US"/>
        </w:rPr>
        <w:t>o</w:t>
      </w:r>
      <w:proofErr w:type="gramEnd"/>
      <w:r w:rsidRPr="00C0462E">
        <w:rPr>
          <w:rFonts w:ascii="Times New Roman" w:hAnsi="Times New Roman" w:cs="Times New Roman"/>
          <w:sz w:val="28"/>
          <w:szCs w:val="28"/>
        </w:rPr>
        <w:t>бразования</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М</w:t>
      </w:r>
      <w:r w:rsidRPr="00C0462E">
        <w:rPr>
          <w:rFonts w:ascii="Times New Roman" w:hAnsi="Times New Roman" w:cs="Times New Roman"/>
          <w:sz w:val="28"/>
          <w:szCs w:val="28"/>
          <w:lang w:val="uk-UA"/>
        </w:rPr>
        <w:t>осква</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Академия, 2008. Т. 2. С. 86–111.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О’Брайен Р. Жиры и масла. Производство, состав и свойства, применение</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пер. с англ. 2-го изд. С</w:t>
      </w:r>
      <w:r w:rsidRPr="00C0462E">
        <w:rPr>
          <w:rFonts w:ascii="Times New Roman" w:hAnsi="Times New Roman" w:cs="Times New Roman"/>
          <w:sz w:val="28"/>
          <w:szCs w:val="28"/>
          <w:lang w:val="uk-UA"/>
        </w:rPr>
        <w:t xml:space="preserve">анкт-Петербург </w:t>
      </w:r>
      <w:r w:rsidRPr="00C0462E">
        <w:rPr>
          <w:rFonts w:ascii="Times New Roman" w:hAnsi="Times New Roman" w:cs="Times New Roman"/>
          <w:sz w:val="28"/>
          <w:szCs w:val="28"/>
        </w:rPr>
        <w:t xml:space="preserve">: Профессия, 2017. 752 </w:t>
      </w:r>
      <w:proofErr w:type="gramStart"/>
      <w:r w:rsidRPr="00C0462E">
        <w:rPr>
          <w:rFonts w:ascii="Times New Roman" w:hAnsi="Times New Roman" w:cs="Times New Roman"/>
          <w:sz w:val="28"/>
          <w:szCs w:val="28"/>
        </w:rPr>
        <w:t>с</w:t>
      </w:r>
      <w:proofErr w:type="gramEnd"/>
      <w:r w:rsidRPr="00C0462E">
        <w:rPr>
          <w:rFonts w:ascii="Times New Roman" w:hAnsi="Times New Roman" w:cs="Times New Roman"/>
          <w:sz w:val="28"/>
          <w:szCs w:val="28"/>
        </w:rPr>
        <w:t xml:space="preserve">.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Паронян В. Х. Аналитический контроль и оценка качества масложировой продукции: учебное пособие для вузов</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М</w:t>
      </w:r>
      <w:r w:rsidRPr="00C0462E">
        <w:rPr>
          <w:rFonts w:ascii="Times New Roman" w:hAnsi="Times New Roman" w:cs="Times New Roman"/>
          <w:sz w:val="28"/>
          <w:szCs w:val="28"/>
          <w:lang w:val="uk-UA"/>
        </w:rPr>
        <w:t>осква</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ДеЛи принт, 2017. 312 с.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Пилипенко Т. В. Товароведение и экспертиза пищевых жиров: учебник для вузов</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С</w:t>
      </w:r>
      <w:r w:rsidRPr="00C0462E">
        <w:rPr>
          <w:rFonts w:ascii="Times New Roman" w:hAnsi="Times New Roman" w:cs="Times New Roman"/>
          <w:sz w:val="28"/>
          <w:szCs w:val="28"/>
          <w:lang w:val="uk-UA"/>
        </w:rPr>
        <w:t>анкт-Петербург</w:t>
      </w:r>
      <w:proofErr w:type="gramStart"/>
      <w:r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rPr>
        <w:t>:</w:t>
      </w:r>
      <w:proofErr w:type="gramEnd"/>
      <w:r w:rsidRPr="00C0462E">
        <w:rPr>
          <w:rFonts w:ascii="Times New Roman" w:hAnsi="Times New Roman" w:cs="Times New Roman"/>
          <w:sz w:val="28"/>
          <w:szCs w:val="28"/>
        </w:rPr>
        <w:t xml:space="preserve"> ГИОРД, 2016. 384 с. </w:t>
      </w:r>
    </w:p>
    <w:p w:rsidR="009568CE" w:rsidRPr="00C0462E" w:rsidRDefault="00071209" w:rsidP="00071209">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 xml:space="preserve">Иванов Р. Н. </w:t>
      </w:r>
      <w:r w:rsidR="009568CE" w:rsidRPr="00C0462E">
        <w:rPr>
          <w:rFonts w:ascii="Times New Roman" w:hAnsi="Times New Roman" w:cs="Times New Roman"/>
          <w:sz w:val="28"/>
          <w:szCs w:val="28"/>
        </w:rPr>
        <w:t>Пищевые жиры</w:t>
      </w:r>
      <w:r w:rsidR="009568CE" w:rsidRPr="00C0462E">
        <w:rPr>
          <w:rFonts w:ascii="Times New Roman" w:hAnsi="Times New Roman" w:cs="Times New Roman"/>
          <w:sz w:val="28"/>
          <w:szCs w:val="28"/>
          <w:lang w:val="uk-UA"/>
        </w:rPr>
        <w:t>.</w:t>
      </w:r>
      <w:r w:rsidR="009568CE" w:rsidRPr="00C0462E">
        <w:rPr>
          <w:rFonts w:ascii="Times New Roman" w:hAnsi="Times New Roman" w:cs="Times New Roman"/>
          <w:sz w:val="28"/>
          <w:szCs w:val="28"/>
        </w:rPr>
        <w:t xml:space="preserve"> Товароведение и экспертиза потребительских товаров</w:t>
      </w:r>
      <w:proofErr w:type="gramStart"/>
      <w:r w:rsidR="009568CE" w:rsidRPr="00C0462E">
        <w:rPr>
          <w:rFonts w:ascii="Times New Roman" w:hAnsi="Times New Roman" w:cs="Times New Roman"/>
          <w:sz w:val="28"/>
          <w:szCs w:val="28"/>
        </w:rPr>
        <w:t xml:space="preserve"> :</w:t>
      </w:r>
      <w:proofErr w:type="gramEnd"/>
      <w:r w:rsidR="009568CE" w:rsidRPr="00C0462E">
        <w:rPr>
          <w:rFonts w:ascii="Times New Roman" w:hAnsi="Times New Roman" w:cs="Times New Roman"/>
          <w:sz w:val="28"/>
          <w:szCs w:val="28"/>
        </w:rPr>
        <w:t xml:space="preserve"> учебник для вузов</w:t>
      </w:r>
      <w:r w:rsidR="009568CE" w:rsidRPr="00C0462E">
        <w:rPr>
          <w:rFonts w:ascii="Times New Roman" w:hAnsi="Times New Roman" w:cs="Times New Roman"/>
          <w:sz w:val="28"/>
          <w:szCs w:val="28"/>
          <w:lang w:val="uk-UA"/>
        </w:rPr>
        <w:t>.</w:t>
      </w:r>
      <w:r w:rsidR="009568CE" w:rsidRPr="00C0462E">
        <w:rPr>
          <w:rFonts w:ascii="Times New Roman" w:hAnsi="Times New Roman" w:cs="Times New Roman"/>
          <w:sz w:val="28"/>
          <w:szCs w:val="28"/>
        </w:rPr>
        <w:t xml:space="preserve"> Изд. 2-е, перераб. и доп. М</w:t>
      </w:r>
      <w:r w:rsidR="009568CE" w:rsidRPr="00C0462E">
        <w:rPr>
          <w:rFonts w:ascii="Times New Roman" w:hAnsi="Times New Roman" w:cs="Times New Roman"/>
          <w:sz w:val="28"/>
          <w:szCs w:val="28"/>
          <w:lang w:val="uk-UA"/>
        </w:rPr>
        <w:t>осква</w:t>
      </w:r>
      <w:proofErr w:type="gramStart"/>
      <w:r w:rsidR="009568CE" w:rsidRPr="00C0462E">
        <w:rPr>
          <w:rFonts w:ascii="Times New Roman" w:hAnsi="Times New Roman" w:cs="Times New Roman"/>
          <w:sz w:val="28"/>
          <w:szCs w:val="28"/>
        </w:rPr>
        <w:t xml:space="preserve"> :</w:t>
      </w:r>
      <w:proofErr w:type="gramEnd"/>
      <w:r w:rsidR="009568CE" w:rsidRPr="00C0462E">
        <w:rPr>
          <w:rFonts w:ascii="Times New Roman" w:hAnsi="Times New Roman" w:cs="Times New Roman"/>
          <w:sz w:val="28"/>
          <w:szCs w:val="28"/>
        </w:rPr>
        <w:t xml:space="preserve"> ИНФРА-М, 2015. С. 499–575.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Соевые продукты</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Справочник по товароведению продовольственных товаров : в 2 т. : учеб</w:t>
      </w:r>
      <w:proofErr w:type="gramStart"/>
      <w:r w:rsidRPr="00C0462E">
        <w:rPr>
          <w:rFonts w:ascii="Times New Roman" w:hAnsi="Times New Roman" w:cs="Times New Roman"/>
          <w:sz w:val="28"/>
          <w:szCs w:val="28"/>
        </w:rPr>
        <w:t>.</w:t>
      </w:r>
      <w:proofErr w:type="gramEnd"/>
      <w:r w:rsidRPr="00C0462E">
        <w:rPr>
          <w:rFonts w:ascii="Times New Roman" w:hAnsi="Times New Roman" w:cs="Times New Roman"/>
          <w:sz w:val="28"/>
          <w:szCs w:val="28"/>
        </w:rPr>
        <w:t xml:space="preserve"> </w:t>
      </w:r>
      <w:proofErr w:type="gramStart"/>
      <w:r w:rsidRPr="00C0462E">
        <w:rPr>
          <w:rFonts w:ascii="Times New Roman" w:hAnsi="Times New Roman" w:cs="Times New Roman"/>
          <w:sz w:val="28"/>
          <w:szCs w:val="28"/>
        </w:rPr>
        <w:t>п</w:t>
      </w:r>
      <w:proofErr w:type="gramEnd"/>
      <w:r w:rsidRPr="00C0462E">
        <w:rPr>
          <w:rFonts w:ascii="Times New Roman" w:hAnsi="Times New Roman" w:cs="Times New Roman"/>
          <w:sz w:val="28"/>
          <w:szCs w:val="28"/>
        </w:rPr>
        <w:t xml:space="preserve">особие для нач. проф. </w:t>
      </w:r>
      <w:r w:rsidRPr="00C0462E">
        <w:rPr>
          <w:rFonts w:ascii="Times New Roman" w:hAnsi="Times New Roman" w:cs="Times New Roman"/>
          <w:sz w:val="28"/>
          <w:szCs w:val="28"/>
          <w:lang w:val="en-US"/>
        </w:rPr>
        <w:t>o</w:t>
      </w:r>
      <w:r w:rsidRPr="00C0462E">
        <w:rPr>
          <w:rFonts w:ascii="Times New Roman" w:hAnsi="Times New Roman" w:cs="Times New Roman"/>
          <w:sz w:val="28"/>
          <w:szCs w:val="28"/>
        </w:rPr>
        <w:t>бразования. М</w:t>
      </w:r>
      <w:r w:rsidRPr="00C0462E">
        <w:rPr>
          <w:rFonts w:ascii="Times New Roman" w:hAnsi="Times New Roman" w:cs="Times New Roman"/>
          <w:sz w:val="28"/>
          <w:szCs w:val="28"/>
          <w:lang w:val="uk-UA"/>
        </w:rPr>
        <w:t>осква</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Академия, 2008. Т. 2. С. 110–111.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Бакланов К. В. Контроль качества майонеза вибротестированием и микроскопированием</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w:t>
      </w:r>
      <w:r w:rsidRPr="00C0462E">
        <w:rPr>
          <w:rFonts w:ascii="Times New Roman" w:hAnsi="Times New Roman" w:cs="Times New Roman"/>
          <w:i/>
          <w:sz w:val="28"/>
          <w:szCs w:val="28"/>
        </w:rPr>
        <w:t>Масложировая промышленность</w:t>
      </w:r>
      <w:r w:rsidRPr="00C0462E">
        <w:rPr>
          <w:rFonts w:ascii="Times New Roman" w:hAnsi="Times New Roman" w:cs="Times New Roman"/>
          <w:sz w:val="28"/>
          <w:szCs w:val="28"/>
        </w:rPr>
        <w:t xml:space="preserve">. 2009. № 2. С. 28–30.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Казиахмедов Д. С. О показателях качества спредов</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w:t>
      </w:r>
      <w:r w:rsidRPr="00C0462E">
        <w:rPr>
          <w:rFonts w:ascii="Times New Roman" w:hAnsi="Times New Roman" w:cs="Times New Roman"/>
          <w:i/>
          <w:sz w:val="28"/>
          <w:szCs w:val="28"/>
        </w:rPr>
        <w:t>Масложировая промышленность.</w:t>
      </w:r>
      <w:r w:rsidRPr="00C0462E">
        <w:rPr>
          <w:rFonts w:ascii="Times New Roman" w:hAnsi="Times New Roman" w:cs="Times New Roman"/>
          <w:sz w:val="28"/>
          <w:szCs w:val="28"/>
        </w:rPr>
        <w:t xml:space="preserve"> 2009. № 5. С. 20–21.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lastRenderedPageBreak/>
        <w:t xml:space="preserve">Косман В. М. Применение </w:t>
      </w:r>
      <w:proofErr w:type="gramStart"/>
      <w:r w:rsidRPr="00C0462E">
        <w:rPr>
          <w:rFonts w:ascii="Times New Roman" w:hAnsi="Times New Roman" w:cs="Times New Roman"/>
          <w:sz w:val="28"/>
          <w:szCs w:val="28"/>
        </w:rPr>
        <w:t>УФ-спектральных</w:t>
      </w:r>
      <w:proofErr w:type="gramEnd"/>
      <w:r w:rsidRPr="00C0462E">
        <w:rPr>
          <w:rFonts w:ascii="Times New Roman" w:hAnsi="Times New Roman" w:cs="Times New Roman"/>
          <w:sz w:val="28"/>
          <w:szCs w:val="28"/>
        </w:rPr>
        <w:t xml:space="preserve"> показателей окисленности в оценке доброкачественности жирных растительных масел</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w:t>
      </w:r>
      <w:r w:rsidRPr="00C0462E">
        <w:rPr>
          <w:rFonts w:ascii="Times New Roman" w:hAnsi="Times New Roman" w:cs="Times New Roman"/>
          <w:i/>
          <w:sz w:val="28"/>
          <w:szCs w:val="28"/>
        </w:rPr>
        <w:t>Масложировая промышленность.</w:t>
      </w:r>
      <w:r w:rsidRPr="00C0462E">
        <w:rPr>
          <w:rFonts w:ascii="Times New Roman" w:hAnsi="Times New Roman" w:cs="Times New Roman"/>
          <w:sz w:val="28"/>
          <w:szCs w:val="28"/>
        </w:rPr>
        <w:t xml:space="preserve"> 2009. № 1. С. 17–21.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Рощупкина Н. В. Микробиологические аспекты качества специализированных жиров</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w:t>
      </w:r>
      <w:r w:rsidRPr="00C0462E">
        <w:rPr>
          <w:rFonts w:ascii="Times New Roman" w:hAnsi="Times New Roman" w:cs="Times New Roman"/>
          <w:i/>
          <w:sz w:val="28"/>
          <w:szCs w:val="28"/>
        </w:rPr>
        <w:t>Масложировая промышленность</w:t>
      </w:r>
      <w:r w:rsidRPr="00C0462E">
        <w:rPr>
          <w:rFonts w:ascii="Times New Roman" w:hAnsi="Times New Roman" w:cs="Times New Roman"/>
          <w:sz w:val="28"/>
          <w:szCs w:val="28"/>
        </w:rPr>
        <w:t xml:space="preserve">. 2007. № 5. </w:t>
      </w:r>
      <w:r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rPr>
        <w:t xml:space="preserve">С. 26.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Степычева Н. В. Проблемы качества масложировой продукции</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w:t>
      </w:r>
      <w:r w:rsidRPr="00C0462E">
        <w:rPr>
          <w:rFonts w:ascii="Times New Roman" w:hAnsi="Times New Roman" w:cs="Times New Roman"/>
          <w:i/>
          <w:sz w:val="28"/>
          <w:szCs w:val="28"/>
        </w:rPr>
        <w:t>Масложировая промышленность</w:t>
      </w:r>
      <w:r w:rsidRPr="00C0462E">
        <w:rPr>
          <w:rFonts w:ascii="Times New Roman" w:hAnsi="Times New Roman" w:cs="Times New Roman"/>
          <w:sz w:val="28"/>
          <w:szCs w:val="28"/>
        </w:rPr>
        <w:t xml:space="preserve">. 2008. № 3. С. 8–10.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Дмитриченко М. И. Товароведение и экспертиза пищевых жиров, молока и молочных продуктов</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учебное пособие для вузов</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С</w:t>
      </w:r>
      <w:r w:rsidRPr="00C0462E">
        <w:rPr>
          <w:rFonts w:ascii="Times New Roman" w:hAnsi="Times New Roman" w:cs="Times New Roman"/>
          <w:sz w:val="28"/>
          <w:szCs w:val="28"/>
          <w:lang w:val="uk-UA"/>
        </w:rPr>
        <w:t>анкт-Петербург</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Питер, 2004. 352 </w:t>
      </w:r>
      <w:proofErr w:type="gramStart"/>
      <w:r w:rsidRPr="00C0462E">
        <w:rPr>
          <w:rFonts w:ascii="Times New Roman" w:hAnsi="Times New Roman" w:cs="Times New Roman"/>
          <w:sz w:val="28"/>
          <w:szCs w:val="28"/>
        </w:rPr>
        <w:t>с</w:t>
      </w:r>
      <w:proofErr w:type="gramEnd"/>
      <w:r w:rsidRPr="00C0462E">
        <w:rPr>
          <w:rFonts w:ascii="Times New Roman" w:hAnsi="Times New Roman" w:cs="Times New Roman"/>
          <w:sz w:val="28"/>
          <w:szCs w:val="28"/>
        </w:rPr>
        <w:t xml:space="preserve">.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bCs/>
          <w:sz w:val="28"/>
          <w:szCs w:val="28"/>
        </w:rPr>
        <w:t>Касторных М. С.</w:t>
      </w:r>
      <w:r w:rsidRPr="00C0462E">
        <w:rPr>
          <w:rFonts w:ascii="Times New Roman" w:hAnsi="Times New Roman" w:cs="Times New Roman"/>
          <w:sz w:val="28"/>
          <w:szCs w:val="28"/>
        </w:rPr>
        <w:t xml:space="preserve"> Товароведение и экспертиза пищевых жиров, молока и молочных продуктов: учебник для студентов вузов, обучающихся </w:t>
      </w:r>
      <w:proofErr w:type="gramStart"/>
      <w:r w:rsidRPr="00C0462E">
        <w:rPr>
          <w:rFonts w:ascii="Times New Roman" w:hAnsi="Times New Roman" w:cs="Times New Roman"/>
          <w:sz w:val="28"/>
          <w:szCs w:val="28"/>
        </w:rPr>
        <w:t>по</w:t>
      </w:r>
      <w:proofErr w:type="gramEnd"/>
      <w:r w:rsidRPr="00C0462E">
        <w:rPr>
          <w:rFonts w:ascii="Times New Roman" w:hAnsi="Times New Roman" w:cs="Times New Roman"/>
          <w:sz w:val="28"/>
          <w:szCs w:val="28"/>
        </w:rPr>
        <w:t xml:space="preserve"> </w:t>
      </w:r>
      <w:proofErr w:type="gramStart"/>
      <w:r w:rsidRPr="00C0462E">
        <w:rPr>
          <w:rFonts w:ascii="Times New Roman" w:hAnsi="Times New Roman" w:cs="Times New Roman"/>
          <w:sz w:val="28"/>
          <w:szCs w:val="28"/>
        </w:rPr>
        <w:t>спец</w:t>
      </w:r>
      <w:proofErr w:type="gramEnd"/>
      <w:r w:rsidRPr="00C0462E">
        <w:rPr>
          <w:rFonts w:ascii="Times New Roman" w:hAnsi="Times New Roman" w:cs="Times New Roman"/>
          <w:sz w:val="28"/>
          <w:szCs w:val="28"/>
        </w:rPr>
        <w:t>. «Товароведение и экспертиза товаров (по областям применения)»</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М</w:t>
      </w:r>
      <w:r w:rsidRPr="00C0462E">
        <w:rPr>
          <w:rFonts w:ascii="Times New Roman" w:hAnsi="Times New Roman" w:cs="Times New Roman"/>
          <w:sz w:val="28"/>
          <w:szCs w:val="28"/>
          <w:lang w:val="uk-UA"/>
        </w:rPr>
        <w:t>осква</w:t>
      </w:r>
      <w:proofErr w:type="gramStart"/>
      <w:r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rPr>
        <w:t>:</w:t>
      </w:r>
      <w:proofErr w:type="gramEnd"/>
      <w:r w:rsidRPr="00C0462E">
        <w:rPr>
          <w:rFonts w:ascii="Times New Roman" w:hAnsi="Times New Roman" w:cs="Times New Roman"/>
          <w:sz w:val="28"/>
          <w:szCs w:val="28"/>
        </w:rPr>
        <w:t xml:space="preserve"> Дашков и</w:t>
      </w:r>
      <w:proofErr w:type="gramStart"/>
      <w:r w:rsidRPr="00C0462E">
        <w:rPr>
          <w:rFonts w:ascii="Times New Roman" w:hAnsi="Times New Roman" w:cs="Times New Roman"/>
          <w:sz w:val="28"/>
          <w:szCs w:val="28"/>
        </w:rPr>
        <w:t xml:space="preserve"> К</w:t>
      </w:r>
      <w:proofErr w:type="gramEnd"/>
      <w:r w:rsidRPr="00C0462E">
        <w:rPr>
          <w:rFonts w:ascii="Times New Roman" w:hAnsi="Times New Roman" w:cs="Times New Roman"/>
          <w:sz w:val="28"/>
          <w:szCs w:val="28"/>
        </w:rPr>
        <w:t>о, 2009. 326 с.</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Коник Н. В. Товароведение, экспертиза и сертификация молока и молочных продуктов</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учебное пособие для среднего проф. </w:t>
      </w:r>
      <w:r w:rsidRPr="00C0462E">
        <w:rPr>
          <w:rFonts w:ascii="Times New Roman" w:hAnsi="Times New Roman" w:cs="Times New Roman"/>
          <w:sz w:val="28"/>
          <w:szCs w:val="28"/>
          <w:lang w:val="en-US"/>
        </w:rPr>
        <w:t>o</w:t>
      </w:r>
      <w:r w:rsidR="0067489E" w:rsidRPr="00C0462E">
        <w:rPr>
          <w:rFonts w:ascii="Times New Roman" w:hAnsi="Times New Roman" w:cs="Times New Roman"/>
          <w:sz w:val="28"/>
          <w:szCs w:val="28"/>
        </w:rPr>
        <w:t>бразования. Москва</w:t>
      </w:r>
      <w:proofErr w:type="gramStart"/>
      <w:r w:rsidR="0067489E" w:rsidRPr="00C0462E">
        <w:rPr>
          <w:rFonts w:ascii="Times New Roman" w:hAnsi="Times New Roman" w:cs="Times New Roman"/>
          <w:sz w:val="28"/>
          <w:szCs w:val="28"/>
        </w:rPr>
        <w:t xml:space="preserve"> :</w:t>
      </w:r>
      <w:proofErr w:type="gramEnd"/>
      <w:r w:rsidR="0067489E" w:rsidRPr="00C0462E">
        <w:rPr>
          <w:rFonts w:ascii="Times New Roman" w:hAnsi="Times New Roman" w:cs="Times New Roman"/>
          <w:sz w:val="28"/>
          <w:szCs w:val="28"/>
        </w:rPr>
        <w:t xml:space="preserve"> Альфа-М</w:t>
      </w:r>
      <w:r w:rsidR="0067489E" w:rsidRPr="00C0462E">
        <w:rPr>
          <w:rFonts w:ascii="Times New Roman" w:hAnsi="Times New Roman" w:cs="Times New Roman"/>
          <w:sz w:val="28"/>
          <w:szCs w:val="28"/>
          <w:lang w:val="en-US"/>
        </w:rPr>
        <w:t>,</w:t>
      </w:r>
      <w:r w:rsidRPr="00C0462E">
        <w:rPr>
          <w:rFonts w:ascii="Times New Roman" w:hAnsi="Times New Roman" w:cs="Times New Roman"/>
          <w:sz w:val="28"/>
          <w:szCs w:val="28"/>
        </w:rPr>
        <w:t xml:space="preserve"> ИНФРА-М, 2009. 236 </w:t>
      </w:r>
      <w:proofErr w:type="gramStart"/>
      <w:r w:rsidRPr="00C0462E">
        <w:rPr>
          <w:rFonts w:ascii="Times New Roman" w:hAnsi="Times New Roman" w:cs="Times New Roman"/>
          <w:sz w:val="28"/>
          <w:szCs w:val="28"/>
        </w:rPr>
        <w:t>с</w:t>
      </w:r>
      <w:proofErr w:type="gramEnd"/>
      <w:r w:rsidRPr="00C0462E">
        <w:rPr>
          <w:rFonts w:ascii="Times New Roman" w:hAnsi="Times New Roman" w:cs="Times New Roman"/>
          <w:sz w:val="28"/>
          <w:szCs w:val="28"/>
        </w:rPr>
        <w:t>.</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Меркулова Н. Г. Производственный контроль в молочной промышленности</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практическое руководство. С</w:t>
      </w:r>
      <w:r w:rsidRPr="00C0462E">
        <w:rPr>
          <w:rFonts w:ascii="Times New Roman" w:hAnsi="Times New Roman" w:cs="Times New Roman"/>
          <w:sz w:val="28"/>
          <w:szCs w:val="28"/>
          <w:lang w:val="uk-UA"/>
        </w:rPr>
        <w:t>анкт-Петербург</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Профессия, 2009. 656 </w:t>
      </w:r>
      <w:proofErr w:type="gramStart"/>
      <w:r w:rsidRPr="00C0462E">
        <w:rPr>
          <w:rFonts w:ascii="Times New Roman" w:hAnsi="Times New Roman" w:cs="Times New Roman"/>
          <w:sz w:val="28"/>
          <w:szCs w:val="28"/>
        </w:rPr>
        <w:t>с</w:t>
      </w:r>
      <w:proofErr w:type="gramEnd"/>
      <w:r w:rsidRPr="00C0462E">
        <w:rPr>
          <w:rFonts w:ascii="Times New Roman" w:hAnsi="Times New Roman" w:cs="Times New Roman"/>
          <w:sz w:val="28"/>
          <w:szCs w:val="28"/>
        </w:rPr>
        <w:t>.</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Молоко и молочные продукты. Товароведение и экспертиза потребительских товаров</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учебник для вузов. Москва</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ИНФРА-М, 2009.      С. 427–498.</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Малютенкова С. М. Товароведение и экспертиза кондитерских товаров</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учебное пособие для вузов. С</w:t>
      </w:r>
      <w:r w:rsidRPr="00C0462E">
        <w:rPr>
          <w:rFonts w:ascii="Times New Roman" w:hAnsi="Times New Roman" w:cs="Times New Roman"/>
          <w:sz w:val="28"/>
          <w:szCs w:val="28"/>
          <w:lang w:val="uk-UA"/>
        </w:rPr>
        <w:t>анкт-Петербург</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Питер, 2004. 480 </w:t>
      </w:r>
      <w:proofErr w:type="gramStart"/>
      <w:r w:rsidRPr="00C0462E">
        <w:rPr>
          <w:rFonts w:ascii="Times New Roman" w:hAnsi="Times New Roman" w:cs="Times New Roman"/>
          <w:sz w:val="28"/>
          <w:szCs w:val="28"/>
        </w:rPr>
        <w:t>с</w:t>
      </w:r>
      <w:proofErr w:type="gramEnd"/>
      <w:r w:rsidRPr="00C0462E">
        <w:rPr>
          <w:rFonts w:ascii="Times New Roman" w:hAnsi="Times New Roman" w:cs="Times New Roman"/>
          <w:sz w:val="28"/>
          <w:szCs w:val="28"/>
        </w:rPr>
        <w:t xml:space="preserve">.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Рыжакова А. В. Товароведение и экспертиза кондитерских товаров</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учебник для вузов. Москва</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w:t>
      </w:r>
      <w:r w:rsidRPr="00C0462E">
        <w:rPr>
          <w:rFonts w:ascii="Times New Roman" w:hAnsi="Times New Roman" w:cs="Times New Roman"/>
          <w:sz w:val="28"/>
          <w:szCs w:val="28"/>
          <w:lang w:val="en-US"/>
        </w:rPr>
        <w:t>ACADEMA</w:t>
      </w:r>
      <w:r w:rsidRPr="00C0462E">
        <w:rPr>
          <w:rFonts w:ascii="Times New Roman" w:hAnsi="Times New Roman" w:cs="Times New Roman"/>
          <w:sz w:val="28"/>
          <w:szCs w:val="28"/>
        </w:rPr>
        <w:t>, 2005. 224 с.</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lastRenderedPageBreak/>
        <w:t>Чепурной И. П. Товароведение и экспертиза кондитерских товаров</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учебник для студентов вузов, обучающихся по спец. «Товароведение и экспертиза товаров». Москва</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Дашков и</w:t>
      </w:r>
      <w:proofErr w:type="gramStart"/>
      <w:r w:rsidRPr="00C0462E">
        <w:rPr>
          <w:rFonts w:ascii="Times New Roman" w:hAnsi="Times New Roman" w:cs="Times New Roman"/>
          <w:sz w:val="28"/>
          <w:szCs w:val="28"/>
        </w:rPr>
        <w:t xml:space="preserve"> К</w:t>
      </w:r>
      <w:proofErr w:type="gramEnd"/>
      <w:r w:rsidRPr="00C0462E">
        <w:rPr>
          <w:rFonts w:ascii="Times New Roman" w:hAnsi="Times New Roman" w:cs="Times New Roman"/>
          <w:sz w:val="28"/>
          <w:szCs w:val="28"/>
        </w:rPr>
        <w:t xml:space="preserve">о, 2009. 411 с.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 xml:space="preserve">Кацерикова Н. В. Информационная модель качества печенья функционального назначения с пряностями и медово-ореховой начинкой. </w:t>
      </w:r>
      <w:r w:rsidRPr="00C0462E">
        <w:rPr>
          <w:rFonts w:ascii="Times New Roman" w:hAnsi="Times New Roman" w:cs="Times New Roman"/>
          <w:i/>
          <w:sz w:val="28"/>
          <w:szCs w:val="28"/>
        </w:rPr>
        <w:t>Кондитерское производство</w:t>
      </w:r>
      <w:r w:rsidRPr="00C0462E">
        <w:rPr>
          <w:rFonts w:ascii="Times New Roman" w:hAnsi="Times New Roman" w:cs="Times New Roman"/>
          <w:sz w:val="28"/>
          <w:szCs w:val="28"/>
        </w:rPr>
        <w:t xml:space="preserve">. 2010. № 1. С. 29–32.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 xml:space="preserve">Кондратьева Н. Е. Комплексный метод оценки качества фундука, арахиса, семян подсолнечника при производстве кондитерских изделий. </w:t>
      </w:r>
      <w:r w:rsidRPr="00C0462E">
        <w:rPr>
          <w:rFonts w:ascii="Times New Roman" w:hAnsi="Times New Roman" w:cs="Times New Roman"/>
          <w:i/>
          <w:sz w:val="28"/>
          <w:szCs w:val="28"/>
        </w:rPr>
        <w:t xml:space="preserve">Кондитерское производство. </w:t>
      </w:r>
      <w:r w:rsidRPr="00C0462E">
        <w:rPr>
          <w:rFonts w:ascii="Times New Roman" w:hAnsi="Times New Roman" w:cs="Times New Roman"/>
          <w:sz w:val="28"/>
          <w:szCs w:val="28"/>
        </w:rPr>
        <w:t xml:space="preserve"> 2009. № 4. С. 6–8.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Казанцева Н. С. Товароведение продовольственных товаров. Москва</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Дашков и</w:t>
      </w:r>
      <w:proofErr w:type="gramStart"/>
      <w:r w:rsidRPr="00C0462E">
        <w:rPr>
          <w:rFonts w:ascii="Times New Roman" w:hAnsi="Times New Roman" w:cs="Times New Roman"/>
          <w:sz w:val="28"/>
          <w:szCs w:val="28"/>
        </w:rPr>
        <w:t xml:space="preserve"> К</w:t>
      </w:r>
      <w:proofErr w:type="gramEnd"/>
      <w:r w:rsidRPr="00C0462E">
        <w:rPr>
          <w:rFonts w:ascii="Times New Roman" w:hAnsi="Times New Roman" w:cs="Times New Roman"/>
          <w:sz w:val="28"/>
          <w:szCs w:val="28"/>
        </w:rPr>
        <w:t xml:space="preserve">о, 2009. 398 с.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Нечаев А. П. Качество продуктов питания. Технологии пищевых производств</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учебник для вузов. Москва</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КолосС, 2008. С. 226–231.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Качество продукции и методы его оценки. Общая технология пищевых производств</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учебник для вузов. Москва</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Колос, 1993. С. 49–52.</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Коник Н. В. Товароведение продовольственных товаров : учебное пособие для сред</w:t>
      </w:r>
      <w:proofErr w:type="gramStart"/>
      <w:r w:rsidRPr="00C0462E">
        <w:rPr>
          <w:rFonts w:ascii="Times New Roman" w:hAnsi="Times New Roman" w:cs="Times New Roman"/>
          <w:sz w:val="28"/>
          <w:szCs w:val="28"/>
        </w:rPr>
        <w:t>.</w:t>
      </w:r>
      <w:proofErr w:type="gramEnd"/>
      <w:r w:rsidRPr="00C0462E">
        <w:rPr>
          <w:rFonts w:ascii="Times New Roman" w:hAnsi="Times New Roman" w:cs="Times New Roman"/>
          <w:sz w:val="28"/>
          <w:szCs w:val="28"/>
        </w:rPr>
        <w:t xml:space="preserve"> </w:t>
      </w:r>
      <w:proofErr w:type="gramStart"/>
      <w:r w:rsidRPr="00C0462E">
        <w:rPr>
          <w:rFonts w:ascii="Times New Roman" w:hAnsi="Times New Roman" w:cs="Times New Roman"/>
          <w:sz w:val="28"/>
          <w:szCs w:val="28"/>
        </w:rPr>
        <w:t>п</w:t>
      </w:r>
      <w:proofErr w:type="gramEnd"/>
      <w:r w:rsidRPr="00C0462E">
        <w:rPr>
          <w:rFonts w:ascii="Times New Roman" w:hAnsi="Times New Roman" w:cs="Times New Roman"/>
          <w:sz w:val="28"/>
          <w:szCs w:val="28"/>
        </w:rPr>
        <w:t xml:space="preserve">роф. </w:t>
      </w:r>
      <w:r w:rsidRPr="00C0462E">
        <w:rPr>
          <w:rFonts w:ascii="Times New Roman" w:hAnsi="Times New Roman" w:cs="Times New Roman"/>
          <w:sz w:val="28"/>
          <w:szCs w:val="28"/>
          <w:lang w:val="en-US"/>
        </w:rPr>
        <w:t>o</w:t>
      </w:r>
      <w:r w:rsidR="0067489E" w:rsidRPr="00C0462E">
        <w:rPr>
          <w:rFonts w:ascii="Times New Roman" w:hAnsi="Times New Roman" w:cs="Times New Roman"/>
          <w:sz w:val="28"/>
          <w:szCs w:val="28"/>
        </w:rPr>
        <w:t>бразования. Москва</w:t>
      </w:r>
      <w:proofErr w:type="gramStart"/>
      <w:r w:rsidR="0067489E" w:rsidRPr="00C0462E">
        <w:rPr>
          <w:rFonts w:ascii="Times New Roman" w:hAnsi="Times New Roman" w:cs="Times New Roman"/>
          <w:sz w:val="28"/>
          <w:szCs w:val="28"/>
        </w:rPr>
        <w:t xml:space="preserve"> :</w:t>
      </w:r>
      <w:proofErr w:type="gramEnd"/>
      <w:r w:rsidR="0067489E" w:rsidRPr="00C0462E">
        <w:rPr>
          <w:rFonts w:ascii="Times New Roman" w:hAnsi="Times New Roman" w:cs="Times New Roman"/>
          <w:sz w:val="28"/>
          <w:szCs w:val="28"/>
        </w:rPr>
        <w:t xml:space="preserve"> </w:t>
      </w:r>
      <w:proofErr w:type="gramStart"/>
      <w:r w:rsidR="0067489E" w:rsidRPr="00C0462E">
        <w:rPr>
          <w:rFonts w:ascii="Times New Roman" w:hAnsi="Times New Roman" w:cs="Times New Roman"/>
          <w:sz w:val="28"/>
          <w:szCs w:val="28"/>
        </w:rPr>
        <w:t>АЛЬФА-М</w:t>
      </w:r>
      <w:proofErr w:type="gramEnd"/>
      <w:r w:rsidR="0067489E" w:rsidRPr="00C0462E">
        <w:rPr>
          <w:rFonts w:ascii="Times New Roman" w:hAnsi="Times New Roman" w:cs="Times New Roman"/>
          <w:sz w:val="28"/>
          <w:szCs w:val="28"/>
          <w:lang w:val="en-US"/>
        </w:rPr>
        <w:t>,</w:t>
      </w:r>
      <w:r w:rsidRPr="00C0462E">
        <w:rPr>
          <w:rFonts w:ascii="Times New Roman" w:hAnsi="Times New Roman" w:cs="Times New Roman"/>
          <w:sz w:val="28"/>
          <w:szCs w:val="28"/>
        </w:rPr>
        <w:t xml:space="preserve"> ИНФРА-М, 2009.   416 с.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Матюхина З. П. Товароведение пищевых продуктов</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учебник для нач. проф. образования. Москва</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b/>
          <w:sz w:val="28"/>
          <w:szCs w:val="28"/>
        </w:rPr>
        <w:t xml:space="preserve"> </w:t>
      </w:r>
      <w:r w:rsidRPr="00C0462E">
        <w:rPr>
          <w:rFonts w:ascii="Times New Roman" w:hAnsi="Times New Roman" w:cs="Times New Roman"/>
          <w:sz w:val="28"/>
          <w:szCs w:val="28"/>
          <w:lang w:val="en-US"/>
        </w:rPr>
        <w:t>A</w:t>
      </w:r>
      <w:r w:rsidRPr="00C0462E">
        <w:rPr>
          <w:rFonts w:ascii="Times New Roman" w:hAnsi="Times New Roman" w:cs="Times New Roman"/>
          <w:sz w:val="28"/>
          <w:szCs w:val="28"/>
        </w:rPr>
        <w:t xml:space="preserve">кадемия, 2008. 304 с.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Справочник по товароведению продовольственных товаров</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в 2 т. : учебное пособие для нач. проф. образования. Москва</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w:t>
      </w:r>
      <w:r w:rsidRPr="00C0462E">
        <w:rPr>
          <w:rFonts w:ascii="Times New Roman" w:hAnsi="Times New Roman" w:cs="Times New Roman"/>
          <w:sz w:val="28"/>
          <w:szCs w:val="28"/>
          <w:lang w:val="en-US"/>
        </w:rPr>
        <w:t>A</w:t>
      </w:r>
      <w:r w:rsidRPr="00C0462E">
        <w:rPr>
          <w:rFonts w:ascii="Times New Roman" w:hAnsi="Times New Roman" w:cs="Times New Roman"/>
          <w:sz w:val="28"/>
          <w:szCs w:val="28"/>
        </w:rPr>
        <w:t>кадемия, 2008.  256 с.</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Товароведение и экспертиза потребительских товаров</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учебник для вузов  </w:t>
      </w:r>
      <w:r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rPr>
        <w:t xml:space="preserve">В. В. Шевченко (руководитель авт. коллектива) и др. Москва : ИНФРА-М, 2009. 752 с.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 xml:space="preserve">Алексеева Е. В. Взаимосвязь качества пищевой продукции с концепцией качества жизни. </w:t>
      </w:r>
      <w:r w:rsidRPr="00C0462E">
        <w:rPr>
          <w:rFonts w:ascii="Times New Roman" w:hAnsi="Times New Roman" w:cs="Times New Roman"/>
          <w:i/>
          <w:sz w:val="28"/>
          <w:szCs w:val="28"/>
        </w:rPr>
        <w:t>Пищевая промышленность</w:t>
      </w:r>
      <w:r w:rsidRPr="00C0462E">
        <w:rPr>
          <w:rFonts w:ascii="Times New Roman" w:hAnsi="Times New Roman" w:cs="Times New Roman"/>
          <w:sz w:val="28"/>
          <w:szCs w:val="28"/>
        </w:rPr>
        <w:t xml:space="preserve">. 2007. № 10. С. 78–79.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 xml:space="preserve">Астахов А. В. Применение газовой хроматографии для анализа пищевых продуктов. </w:t>
      </w:r>
      <w:r w:rsidRPr="00C0462E">
        <w:rPr>
          <w:rFonts w:ascii="Times New Roman" w:hAnsi="Times New Roman" w:cs="Times New Roman"/>
          <w:i/>
          <w:sz w:val="28"/>
          <w:szCs w:val="28"/>
        </w:rPr>
        <w:t>Пищевая промышленность.</w:t>
      </w:r>
      <w:r w:rsidRPr="00C0462E">
        <w:rPr>
          <w:rFonts w:ascii="Times New Roman" w:hAnsi="Times New Roman" w:cs="Times New Roman"/>
          <w:sz w:val="28"/>
          <w:szCs w:val="28"/>
        </w:rPr>
        <w:t xml:space="preserve"> 2007. № 3. С. 12–13.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lastRenderedPageBreak/>
        <w:t xml:space="preserve">Байдичева О. В. Цветометрия – новый метод контроля качества пищевой продукции. </w:t>
      </w:r>
      <w:r w:rsidRPr="00C0462E">
        <w:rPr>
          <w:rFonts w:ascii="Times New Roman" w:hAnsi="Times New Roman" w:cs="Times New Roman"/>
          <w:i/>
          <w:sz w:val="28"/>
          <w:szCs w:val="28"/>
        </w:rPr>
        <w:t>Пищевая промышленность</w:t>
      </w:r>
      <w:r w:rsidRPr="00C0462E">
        <w:rPr>
          <w:rFonts w:ascii="Times New Roman" w:hAnsi="Times New Roman" w:cs="Times New Roman"/>
          <w:sz w:val="28"/>
          <w:szCs w:val="28"/>
        </w:rPr>
        <w:t xml:space="preserve">. 2008. № 5. С. 20–22.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 xml:space="preserve">Бессонова Л. Конкурентоспособность продовольственных товаров и услуг: методология повышения. </w:t>
      </w:r>
      <w:r w:rsidRPr="00C0462E">
        <w:rPr>
          <w:rFonts w:ascii="Times New Roman" w:hAnsi="Times New Roman" w:cs="Times New Roman"/>
          <w:i/>
          <w:sz w:val="28"/>
          <w:szCs w:val="28"/>
        </w:rPr>
        <w:t>Стандарты и качество</w:t>
      </w:r>
      <w:r w:rsidRPr="00C0462E">
        <w:rPr>
          <w:rFonts w:ascii="Times New Roman" w:hAnsi="Times New Roman" w:cs="Times New Roman"/>
          <w:sz w:val="28"/>
          <w:szCs w:val="28"/>
        </w:rPr>
        <w:t xml:space="preserve">. 2009. № 9. С. 74–77.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 xml:space="preserve">Богатырева А. Н. Качество пищи и культура питания. </w:t>
      </w:r>
      <w:r w:rsidRPr="00C0462E">
        <w:rPr>
          <w:rFonts w:ascii="Times New Roman" w:hAnsi="Times New Roman" w:cs="Times New Roman"/>
          <w:i/>
          <w:sz w:val="28"/>
          <w:szCs w:val="28"/>
        </w:rPr>
        <w:t>Пищевая промышленность.</w:t>
      </w:r>
      <w:r w:rsidRPr="00C0462E">
        <w:rPr>
          <w:rFonts w:ascii="Times New Roman" w:hAnsi="Times New Roman" w:cs="Times New Roman"/>
          <w:sz w:val="28"/>
          <w:szCs w:val="28"/>
        </w:rPr>
        <w:t xml:space="preserve">  2006. № 7. С. 70–71.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 xml:space="preserve">Драчева Л. В. Исследование антиоксидантной активности биокомпозиций на основе пробиотиков. </w:t>
      </w:r>
      <w:r w:rsidRPr="00C0462E">
        <w:rPr>
          <w:rFonts w:ascii="Times New Roman" w:hAnsi="Times New Roman" w:cs="Times New Roman"/>
          <w:i/>
          <w:sz w:val="28"/>
          <w:szCs w:val="28"/>
        </w:rPr>
        <w:t>Пищевая промышленность.</w:t>
      </w:r>
      <w:r w:rsidRPr="00C0462E">
        <w:rPr>
          <w:rFonts w:ascii="Times New Roman" w:hAnsi="Times New Roman" w:cs="Times New Roman"/>
          <w:sz w:val="28"/>
          <w:szCs w:val="28"/>
        </w:rPr>
        <w:t xml:space="preserve"> 2007. № 3. С. 14–15.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 xml:space="preserve">Драчева Л. В. Применение вольтамперометрического метода при изучении биоантиоксидантов. </w:t>
      </w:r>
      <w:r w:rsidRPr="00C0462E">
        <w:rPr>
          <w:rFonts w:ascii="Times New Roman" w:hAnsi="Times New Roman" w:cs="Times New Roman"/>
          <w:i/>
          <w:sz w:val="28"/>
          <w:szCs w:val="28"/>
        </w:rPr>
        <w:t>Пищевая промышленность</w:t>
      </w:r>
      <w:r w:rsidRPr="00C0462E">
        <w:rPr>
          <w:rFonts w:ascii="Times New Roman" w:hAnsi="Times New Roman" w:cs="Times New Roman"/>
          <w:sz w:val="28"/>
          <w:szCs w:val="28"/>
        </w:rPr>
        <w:t xml:space="preserve">. 2008. № 4. С. 28–29.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Кондратьев В. В. Инструментальная подготовка проб при анализе тяжелых металлов</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w:t>
      </w:r>
      <w:r w:rsidRPr="00C0462E">
        <w:rPr>
          <w:rFonts w:ascii="Times New Roman" w:hAnsi="Times New Roman" w:cs="Times New Roman"/>
          <w:i/>
          <w:sz w:val="28"/>
          <w:szCs w:val="28"/>
        </w:rPr>
        <w:t>Пищевая промышленность.</w:t>
      </w:r>
      <w:r w:rsidRPr="00C0462E">
        <w:rPr>
          <w:rFonts w:ascii="Times New Roman" w:hAnsi="Times New Roman" w:cs="Times New Roman"/>
          <w:sz w:val="28"/>
          <w:szCs w:val="28"/>
        </w:rPr>
        <w:t xml:space="preserve"> 2007. № 3. С. 16–17.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Крюкова Е. В. Развитие целевой функции качества пищевой продукции</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w:t>
      </w:r>
      <w:r w:rsidRPr="00C0462E">
        <w:rPr>
          <w:rFonts w:ascii="Times New Roman" w:hAnsi="Times New Roman" w:cs="Times New Roman"/>
          <w:i/>
          <w:sz w:val="28"/>
          <w:szCs w:val="28"/>
        </w:rPr>
        <w:t>Хлебопекарное производство</w:t>
      </w:r>
      <w:r w:rsidRPr="00C0462E">
        <w:rPr>
          <w:rFonts w:ascii="Times New Roman" w:hAnsi="Times New Roman" w:cs="Times New Roman"/>
          <w:sz w:val="28"/>
          <w:szCs w:val="28"/>
        </w:rPr>
        <w:t>. 2007. № 10. С. 22–24.</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Кухаренко А. А. Качество современных пищевых продуктов и культура питания</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w:t>
      </w:r>
      <w:r w:rsidRPr="00C0462E">
        <w:rPr>
          <w:rFonts w:ascii="Times New Roman" w:hAnsi="Times New Roman" w:cs="Times New Roman"/>
          <w:i/>
          <w:sz w:val="28"/>
          <w:szCs w:val="28"/>
        </w:rPr>
        <w:t>Пищевая промышленность</w:t>
      </w:r>
      <w:r w:rsidRPr="00C0462E">
        <w:rPr>
          <w:rFonts w:ascii="Times New Roman" w:hAnsi="Times New Roman" w:cs="Times New Roman"/>
          <w:sz w:val="28"/>
          <w:szCs w:val="28"/>
        </w:rPr>
        <w:t>. 2008. № 7. С. 64–66.</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 xml:space="preserve">Моисеев А. </w:t>
      </w:r>
      <w:r w:rsidRPr="00C0462E">
        <w:rPr>
          <w:rFonts w:ascii="Times New Roman" w:hAnsi="Times New Roman" w:cs="Times New Roman"/>
          <w:sz w:val="28"/>
          <w:szCs w:val="28"/>
          <w:lang w:val="uk-UA"/>
        </w:rPr>
        <w:t xml:space="preserve">С. </w:t>
      </w:r>
      <w:r w:rsidRPr="00C0462E">
        <w:rPr>
          <w:rFonts w:ascii="Times New Roman" w:hAnsi="Times New Roman" w:cs="Times New Roman"/>
          <w:sz w:val="28"/>
          <w:szCs w:val="28"/>
        </w:rPr>
        <w:t>Метод определения меламина и циануровой кислоты проверен на практике</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w:t>
      </w:r>
      <w:r w:rsidRPr="00C0462E">
        <w:rPr>
          <w:rFonts w:ascii="Times New Roman" w:hAnsi="Times New Roman" w:cs="Times New Roman"/>
          <w:i/>
          <w:sz w:val="28"/>
          <w:szCs w:val="28"/>
        </w:rPr>
        <w:t>Пищевая промышленность</w:t>
      </w:r>
      <w:r w:rsidRPr="00C0462E">
        <w:rPr>
          <w:rFonts w:ascii="Times New Roman" w:hAnsi="Times New Roman" w:cs="Times New Roman"/>
          <w:sz w:val="28"/>
          <w:szCs w:val="28"/>
        </w:rPr>
        <w:t xml:space="preserve">. 2009. № 1. С. 45.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Недорезова Е. Контроль качества пищевых продуктов в системе технического регулирования</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w:t>
      </w:r>
      <w:r w:rsidRPr="00C0462E">
        <w:rPr>
          <w:rFonts w:ascii="Times New Roman" w:hAnsi="Times New Roman" w:cs="Times New Roman"/>
          <w:i/>
          <w:sz w:val="28"/>
          <w:szCs w:val="28"/>
        </w:rPr>
        <w:t>Пищевая промышленность</w:t>
      </w:r>
      <w:r w:rsidRPr="00C0462E">
        <w:rPr>
          <w:rFonts w:ascii="Times New Roman" w:hAnsi="Times New Roman" w:cs="Times New Roman"/>
          <w:sz w:val="28"/>
          <w:szCs w:val="28"/>
        </w:rPr>
        <w:t xml:space="preserve">. 2008. № 11. С. 8–10.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Свириденко Г. М. Новое в микробиологическом анализе</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w:t>
      </w:r>
      <w:r w:rsidRPr="00C0462E">
        <w:rPr>
          <w:rFonts w:ascii="Times New Roman" w:hAnsi="Times New Roman" w:cs="Times New Roman"/>
          <w:i/>
          <w:sz w:val="28"/>
          <w:szCs w:val="28"/>
        </w:rPr>
        <w:t xml:space="preserve">Переработка молока. </w:t>
      </w:r>
      <w:r w:rsidRPr="00C0462E">
        <w:rPr>
          <w:rFonts w:ascii="Times New Roman" w:hAnsi="Times New Roman" w:cs="Times New Roman"/>
          <w:sz w:val="28"/>
          <w:szCs w:val="28"/>
        </w:rPr>
        <w:t xml:space="preserve">2010. № 3. С. 42–46.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 xml:space="preserve">Моисеев А. </w:t>
      </w:r>
      <w:r w:rsidRPr="00C0462E">
        <w:rPr>
          <w:rFonts w:ascii="Times New Roman" w:hAnsi="Times New Roman" w:cs="Times New Roman"/>
          <w:sz w:val="28"/>
          <w:szCs w:val="28"/>
          <w:lang w:val="uk-UA"/>
        </w:rPr>
        <w:t xml:space="preserve">С. </w:t>
      </w:r>
      <w:r w:rsidRPr="00C0462E">
        <w:rPr>
          <w:rFonts w:ascii="Times New Roman" w:hAnsi="Times New Roman" w:cs="Times New Roman"/>
          <w:sz w:val="28"/>
          <w:szCs w:val="28"/>
        </w:rPr>
        <w:t>Обеспечение качества как насущная потребность производства</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w:t>
      </w:r>
      <w:r w:rsidRPr="00C0462E">
        <w:rPr>
          <w:rFonts w:ascii="Times New Roman" w:hAnsi="Times New Roman" w:cs="Times New Roman"/>
          <w:i/>
          <w:sz w:val="28"/>
          <w:szCs w:val="28"/>
        </w:rPr>
        <w:t>Мясные технологии</w:t>
      </w:r>
      <w:r w:rsidRPr="00C0462E">
        <w:rPr>
          <w:rFonts w:ascii="Times New Roman" w:hAnsi="Times New Roman" w:cs="Times New Roman"/>
          <w:sz w:val="28"/>
          <w:szCs w:val="28"/>
        </w:rPr>
        <w:t>. 2009. № 3. С. 52–54.</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 xml:space="preserve">Парамонова Т. Н. </w:t>
      </w:r>
      <w:proofErr w:type="gramStart"/>
      <w:r w:rsidRPr="00C0462E">
        <w:rPr>
          <w:rFonts w:ascii="Times New Roman" w:hAnsi="Times New Roman" w:cs="Times New Roman"/>
          <w:sz w:val="28"/>
          <w:szCs w:val="28"/>
        </w:rPr>
        <w:t>Экспресс-методы</w:t>
      </w:r>
      <w:proofErr w:type="gramEnd"/>
      <w:r w:rsidRPr="00C0462E">
        <w:rPr>
          <w:rFonts w:ascii="Times New Roman" w:hAnsi="Times New Roman" w:cs="Times New Roman"/>
          <w:sz w:val="28"/>
          <w:szCs w:val="28"/>
        </w:rPr>
        <w:t xml:space="preserve"> оценки качества продовольственных товаров</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М</w:t>
      </w:r>
      <w:r w:rsidRPr="00C0462E">
        <w:rPr>
          <w:rFonts w:ascii="Times New Roman" w:hAnsi="Times New Roman" w:cs="Times New Roman"/>
          <w:sz w:val="28"/>
          <w:szCs w:val="28"/>
          <w:lang w:val="uk-UA"/>
        </w:rPr>
        <w:t>осква</w:t>
      </w:r>
      <w:proofErr w:type="gramStart"/>
      <w:r w:rsidRPr="00C0462E">
        <w:rPr>
          <w:rFonts w:ascii="Times New Roman" w:hAnsi="Times New Roman" w:cs="Times New Roman"/>
          <w:sz w:val="28"/>
          <w:szCs w:val="28"/>
        </w:rPr>
        <w:t xml:space="preserve"> :</w:t>
      </w:r>
      <w:proofErr w:type="gramEnd"/>
      <w:r w:rsidRPr="00C0462E">
        <w:rPr>
          <w:rFonts w:ascii="Times New Roman" w:hAnsi="Times New Roman" w:cs="Times New Roman"/>
          <w:sz w:val="28"/>
          <w:szCs w:val="28"/>
        </w:rPr>
        <w:t xml:space="preserve"> Экономика, 1988. 111 </w:t>
      </w:r>
      <w:proofErr w:type="gramStart"/>
      <w:r w:rsidRPr="00C0462E">
        <w:rPr>
          <w:rFonts w:ascii="Times New Roman" w:hAnsi="Times New Roman" w:cs="Times New Roman"/>
          <w:sz w:val="28"/>
          <w:szCs w:val="28"/>
        </w:rPr>
        <w:t>с</w:t>
      </w:r>
      <w:proofErr w:type="gramEnd"/>
      <w:r w:rsidRPr="00C0462E">
        <w:rPr>
          <w:rFonts w:ascii="Times New Roman" w:hAnsi="Times New Roman" w:cs="Times New Roman"/>
          <w:sz w:val="28"/>
          <w:szCs w:val="28"/>
        </w:rPr>
        <w:t xml:space="preserve">.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Смирнова Е. А. Контроль сенсорного качества пищевых продуктов: стандарты, спецификация и методы</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w:t>
      </w:r>
      <w:r w:rsidRPr="00C0462E">
        <w:rPr>
          <w:rFonts w:ascii="Times New Roman" w:hAnsi="Times New Roman" w:cs="Times New Roman"/>
          <w:i/>
          <w:sz w:val="28"/>
          <w:szCs w:val="28"/>
        </w:rPr>
        <w:t>Пищевая промышленность</w:t>
      </w:r>
      <w:r w:rsidRPr="00C0462E">
        <w:rPr>
          <w:rFonts w:ascii="Times New Roman" w:hAnsi="Times New Roman" w:cs="Times New Roman"/>
          <w:sz w:val="28"/>
          <w:szCs w:val="28"/>
        </w:rPr>
        <w:t xml:space="preserve">. 2008. № 12. </w:t>
      </w:r>
      <w:r w:rsidRPr="00C0462E">
        <w:rPr>
          <w:rFonts w:ascii="Times New Roman" w:hAnsi="Times New Roman" w:cs="Times New Roman"/>
          <w:sz w:val="28"/>
          <w:szCs w:val="28"/>
          <w:lang w:val="uk-UA"/>
        </w:rPr>
        <w:t xml:space="preserve">  </w:t>
      </w:r>
      <w:r w:rsidRPr="00C0462E">
        <w:rPr>
          <w:rFonts w:ascii="Times New Roman" w:hAnsi="Times New Roman" w:cs="Times New Roman"/>
          <w:sz w:val="28"/>
          <w:szCs w:val="28"/>
        </w:rPr>
        <w:t xml:space="preserve">С. 54–56.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lastRenderedPageBreak/>
        <w:t>Стуканова И.</w:t>
      </w:r>
      <w:r w:rsidRPr="00C0462E">
        <w:rPr>
          <w:rFonts w:ascii="Times New Roman" w:hAnsi="Times New Roman" w:cs="Times New Roman"/>
          <w:sz w:val="28"/>
          <w:szCs w:val="28"/>
          <w:lang w:val="uk-UA"/>
        </w:rPr>
        <w:t xml:space="preserve"> С.</w:t>
      </w:r>
      <w:r w:rsidRPr="00C0462E">
        <w:rPr>
          <w:rFonts w:ascii="Times New Roman" w:hAnsi="Times New Roman" w:cs="Times New Roman"/>
          <w:sz w:val="28"/>
          <w:szCs w:val="28"/>
        </w:rPr>
        <w:t xml:space="preserve"> Интегральный подход к определению качества питания населения региона</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w:t>
      </w:r>
      <w:r w:rsidRPr="00C0462E">
        <w:rPr>
          <w:rFonts w:ascii="Times New Roman" w:hAnsi="Times New Roman" w:cs="Times New Roman"/>
          <w:i/>
          <w:sz w:val="28"/>
          <w:szCs w:val="28"/>
        </w:rPr>
        <w:t>Стандарты и качество</w:t>
      </w:r>
      <w:r w:rsidRPr="00C0462E">
        <w:rPr>
          <w:rFonts w:ascii="Times New Roman" w:hAnsi="Times New Roman" w:cs="Times New Roman"/>
          <w:sz w:val="28"/>
          <w:szCs w:val="28"/>
        </w:rPr>
        <w:t xml:space="preserve">. 2009. № 6. С. 86–89.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Тулякова Т. В. Управление качеством сенсорной оценки продуктов питания</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w:t>
      </w:r>
      <w:r w:rsidRPr="00C0462E">
        <w:rPr>
          <w:rFonts w:ascii="Times New Roman" w:hAnsi="Times New Roman" w:cs="Times New Roman"/>
          <w:i/>
          <w:sz w:val="28"/>
          <w:szCs w:val="28"/>
        </w:rPr>
        <w:t>Пищевая промышленность</w:t>
      </w:r>
      <w:r w:rsidRPr="00C0462E">
        <w:rPr>
          <w:rFonts w:ascii="Times New Roman" w:hAnsi="Times New Roman" w:cs="Times New Roman"/>
          <w:sz w:val="28"/>
          <w:szCs w:val="28"/>
        </w:rPr>
        <w:t xml:space="preserve">. 2010. № 2. С. 60–61.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rPr>
        <w:t>Фрунджян В. Г. Быстрые методы контроля микробиологической чистоты в пищевой промышленности</w:t>
      </w:r>
      <w:r w:rsidRPr="00C0462E">
        <w:rPr>
          <w:rFonts w:ascii="Times New Roman" w:hAnsi="Times New Roman" w:cs="Times New Roman"/>
          <w:sz w:val="28"/>
          <w:szCs w:val="28"/>
          <w:lang w:val="uk-UA"/>
        </w:rPr>
        <w:t>.</w:t>
      </w:r>
      <w:r w:rsidRPr="00C0462E">
        <w:rPr>
          <w:rFonts w:ascii="Times New Roman" w:hAnsi="Times New Roman" w:cs="Times New Roman"/>
          <w:sz w:val="28"/>
          <w:szCs w:val="28"/>
        </w:rPr>
        <w:t xml:space="preserve"> </w:t>
      </w:r>
      <w:r w:rsidRPr="00C0462E">
        <w:rPr>
          <w:rFonts w:ascii="Times New Roman" w:hAnsi="Times New Roman" w:cs="Times New Roman"/>
          <w:i/>
          <w:sz w:val="28"/>
          <w:szCs w:val="28"/>
        </w:rPr>
        <w:t>Пищевая промышленность</w:t>
      </w:r>
      <w:r w:rsidRPr="00C0462E">
        <w:rPr>
          <w:rFonts w:ascii="Times New Roman" w:hAnsi="Times New Roman" w:cs="Times New Roman"/>
          <w:sz w:val="28"/>
          <w:szCs w:val="28"/>
        </w:rPr>
        <w:t xml:space="preserve">. 2008. № 4. С. 22–23. </w:t>
      </w:r>
    </w:p>
    <w:p w:rsidR="009568CE" w:rsidRPr="00C0462E" w:rsidRDefault="009568CE" w:rsidP="009568CE">
      <w:pPr>
        <w:pStyle w:val="a4"/>
        <w:numPr>
          <w:ilvl w:val="0"/>
          <w:numId w:val="11"/>
        </w:numPr>
        <w:spacing w:after="0" w:line="360" w:lineRule="auto"/>
        <w:ind w:left="0" w:firstLine="0"/>
        <w:jc w:val="both"/>
        <w:rPr>
          <w:rFonts w:ascii="Times New Roman" w:hAnsi="Times New Roman" w:cs="Times New Roman"/>
          <w:sz w:val="28"/>
          <w:szCs w:val="28"/>
        </w:rPr>
      </w:pPr>
      <w:r w:rsidRPr="00C0462E">
        <w:rPr>
          <w:rFonts w:ascii="Times New Roman" w:hAnsi="Times New Roman" w:cs="Times New Roman"/>
          <w:sz w:val="28"/>
          <w:szCs w:val="28"/>
          <w:lang w:val="en-US"/>
        </w:rPr>
        <w:t xml:space="preserve">Edby D. Swem. Bailey's Industrial Oil and Fat Products. </w:t>
      </w:r>
      <w:r w:rsidRPr="00C0462E">
        <w:rPr>
          <w:rFonts w:ascii="Times New Roman" w:hAnsi="Times New Roman" w:cs="Times New Roman"/>
          <w:sz w:val="28"/>
          <w:szCs w:val="28"/>
        </w:rPr>
        <w:t>New York. 2002. vol.2. 603 p.</w:t>
      </w:r>
    </w:p>
    <w:p w:rsidR="009568CE" w:rsidRPr="00C0462E" w:rsidRDefault="009568CE" w:rsidP="009568CE">
      <w:pPr>
        <w:pStyle w:val="a4"/>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en-US" w:eastAsia="ru-RU"/>
        </w:rPr>
        <w:t xml:space="preserve">John Bmkhaher. Crude oil handing and storage. </w:t>
      </w:r>
      <w:r w:rsidRPr="00C0462E">
        <w:rPr>
          <w:rFonts w:ascii="Times New Roman" w:eastAsia="Times New Roman" w:hAnsi="Times New Roman" w:cs="Times New Roman"/>
          <w:i/>
          <w:sz w:val="28"/>
          <w:szCs w:val="28"/>
          <w:lang w:val="en-US" w:eastAsia="ru-RU"/>
        </w:rPr>
        <w:t>The Journal of American Oil Chemists Society.</w:t>
      </w:r>
      <w:r w:rsidR="0067489E" w:rsidRPr="00C0462E">
        <w:rPr>
          <w:rFonts w:ascii="Times New Roman" w:eastAsia="Times New Roman" w:hAnsi="Times New Roman" w:cs="Times New Roman"/>
          <w:sz w:val="28"/>
          <w:szCs w:val="28"/>
          <w:lang w:val="en-US" w:eastAsia="ru-RU"/>
        </w:rPr>
        <w:t xml:space="preserve"> 2006. Vol. 53, </w:t>
      </w:r>
      <w:r w:rsidRPr="00C0462E">
        <w:rPr>
          <w:rFonts w:ascii="Times New Roman" w:eastAsia="Times New Roman" w:hAnsi="Times New Roman" w:cs="Times New Roman"/>
          <w:sz w:val="28"/>
          <w:szCs w:val="28"/>
          <w:lang w:val="en-US" w:eastAsia="ru-RU"/>
        </w:rPr>
        <w:t xml:space="preserve">№. 6. </w:t>
      </w:r>
      <w:r w:rsidRPr="00C0462E">
        <w:rPr>
          <w:rFonts w:ascii="Times New Roman" w:eastAsia="Times New Roman" w:hAnsi="Times New Roman" w:cs="Times New Roman"/>
          <w:sz w:val="28"/>
          <w:szCs w:val="28"/>
          <w:lang w:val="uk-UA" w:eastAsia="ru-RU"/>
        </w:rPr>
        <w:t>Р</w:t>
      </w:r>
      <w:r w:rsidRPr="00C0462E">
        <w:rPr>
          <w:rFonts w:ascii="Times New Roman" w:eastAsia="Times New Roman" w:hAnsi="Times New Roman" w:cs="Times New Roman"/>
          <w:sz w:val="28"/>
          <w:szCs w:val="28"/>
          <w:lang w:val="en-US" w:eastAsia="ru-RU"/>
        </w:rPr>
        <w:t>. 332–333.</w:t>
      </w:r>
    </w:p>
    <w:p w:rsidR="009568CE" w:rsidRPr="00C0462E" w:rsidRDefault="009568CE" w:rsidP="009568CE">
      <w:pPr>
        <w:pStyle w:val="a4"/>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en-US" w:eastAsia="ru-RU"/>
        </w:rPr>
        <w:t xml:space="preserve">Pitts E. The European market for dairy ingredients. </w:t>
      </w:r>
      <w:r w:rsidRPr="00C0462E">
        <w:rPr>
          <w:rFonts w:ascii="Times New Roman" w:eastAsia="Times New Roman" w:hAnsi="Times New Roman" w:cs="Times New Roman"/>
          <w:i/>
          <w:sz w:val="28"/>
          <w:szCs w:val="28"/>
          <w:lang w:val="en-US" w:eastAsia="ru-RU"/>
        </w:rPr>
        <w:t>J</w:t>
      </w:r>
      <w:r w:rsidR="006C3DA1" w:rsidRPr="00C0462E">
        <w:rPr>
          <w:rFonts w:ascii="Times New Roman" w:eastAsia="Times New Roman" w:hAnsi="Times New Roman" w:cs="Times New Roman"/>
          <w:i/>
          <w:sz w:val="28"/>
          <w:szCs w:val="28"/>
          <w:lang w:val="en-US" w:eastAsia="ru-RU"/>
        </w:rPr>
        <w:t>ournal Society</w:t>
      </w:r>
      <w:r w:rsidRPr="00C0462E">
        <w:rPr>
          <w:rFonts w:ascii="Times New Roman" w:eastAsia="Times New Roman" w:hAnsi="Times New Roman" w:cs="Times New Roman"/>
          <w:i/>
          <w:sz w:val="28"/>
          <w:szCs w:val="28"/>
          <w:lang w:val="en-US" w:eastAsia="ru-RU"/>
        </w:rPr>
        <w:t xml:space="preserve"> Dairy Technol</w:t>
      </w:r>
      <w:r w:rsidR="006C3DA1" w:rsidRPr="00C0462E">
        <w:rPr>
          <w:rFonts w:ascii="Times New Roman" w:eastAsia="Times New Roman" w:hAnsi="Times New Roman" w:cs="Times New Roman"/>
          <w:i/>
          <w:sz w:val="28"/>
          <w:szCs w:val="28"/>
          <w:lang w:val="en-US" w:eastAsia="ru-RU"/>
        </w:rPr>
        <w:t>ogy</w:t>
      </w:r>
      <w:r w:rsidRPr="00C0462E">
        <w:rPr>
          <w:rFonts w:ascii="Times New Roman" w:eastAsia="Times New Roman" w:hAnsi="Times New Roman" w:cs="Times New Roman"/>
          <w:i/>
          <w:sz w:val="28"/>
          <w:szCs w:val="28"/>
          <w:lang w:val="en-US" w:eastAsia="ru-RU"/>
        </w:rPr>
        <w:t>.</w:t>
      </w:r>
      <w:r w:rsidRPr="00C0462E">
        <w:rPr>
          <w:rFonts w:ascii="Times New Roman" w:eastAsia="Times New Roman" w:hAnsi="Times New Roman" w:cs="Times New Roman"/>
          <w:sz w:val="28"/>
          <w:szCs w:val="28"/>
          <w:lang w:val="en-US" w:eastAsia="ru-RU"/>
        </w:rPr>
        <w:t xml:space="preserve"> 2005. № 3.</w:t>
      </w:r>
      <w:r w:rsidRPr="00C0462E">
        <w:rPr>
          <w:rFonts w:ascii="Times New Roman" w:eastAsia="Times New Roman" w:hAnsi="Times New Roman" w:cs="Times New Roman"/>
          <w:sz w:val="28"/>
          <w:szCs w:val="28"/>
          <w:lang w:val="uk-UA" w:eastAsia="ru-RU"/>
        </w:rPr>
        <w:t>Р</w:t>
      </w:r>
      <w:r w:rsidRPr="00C0462E">
        <w:rPr>
          <w:rFonts w:ascii="Times New Roman" w:eastAsia="Times New Roman" w:hAnsi="Times New Roman" w:cs="Times New Roman"/>
          <w:sz w:val="28"/>
          <w:szCs w:val="28"/>
          <w:lang w:val="en-US" w:eastAsia="ru-RU"/>
        </w:rPr>
        <w:t>. 70–86.</w:t>
      </w:r>
    </w:p>
    <w:p w:rsidR="009568CE" w:rsidRPr="00C0462E" w:rsidRDefault="009568CE" w:rsidP="009568CE">
      <w:pPr>
        <w:pStyle w:val="a4"/>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en-US" w:eastAsia="ru-RU"/>
        </w:rPr>
        <w:t xml:space="preserve">Richarts E. Ausgeglichner buttermarkt. </w:t>
      </w:r>
      <w:r w:rsidR="006C3DA1" w:rsidRPr="00C0462E">
        <w:rPr>
          <w:rFonts w:ascii="Times New Roman" w:eastAsia="Times New Roman" w:hAnsi="Times New Roman" w:cs="Times New Roman"/>
          <w:i/>
          <w:sz w:val="28"/>
          <w:szCs w:val="28"/>
          <w:lang w:val="en-US" w:eastAsia="ru-RU"/>
        </w:rPr>
        <w:t>Journal Society Dairy Technology</w:t>
      </w:r>
      <w:r w:rsidRPr="00C0462E">
        <w:rPr>
          <w:rFonts w:ascii="Times New Roman" w:eastAsia="Times New Roman" w:hAnsi="Times New Roman" w:cs="Times New Roman"/>
          <w:sz w:val="28"/>
          <w:szCs w:val="28"/>
          <w:lang w:val="en-US" w:eastAsia="ru-RU"/>
        </w:rPr>
        <w:t xml:space="preserve">. 1995. № 12.  </w:t>
      </w:r>
      <w:r w:rsidRPr="00C0462E">
        <w:rPr>
          <w:rFonts w:ascii="Times New Roman" w:eastAsia="Times New Roman" w:hAnsi="Times New Roman" w:cs="Times New Roman"/>
          <w:sz w:val="28"/>
          <w:szCs w:val="28"/>
          <w:lang w:val="uk-UA" w:eastAsia="ru-RU"/>
        </w:rPr>
        <w:t>Р</w:t>
      </w:r>
      <w:r w:rsidRPr="00C0462E">
        <w:rPr>
          <w:rFonts w:ascii="Times New Roman" w:eastAsia="Times New Roman" w:hAnsi="Times New Roman" w:cs="Times New Roman"/>
          <w:sz w:val="28"/>
          <w:szCs w:val="28"/>
          <w:lang w:val="en-US" w:eastAsia="ru-RU"/>
        </w:rPr>
        <w:t>. 631 –637.</w:t>
      </w:r>
    </w:p>
    <w:p w:rsidR="009568CE" w:rsidRPr="00C0462E" w:rsidRDefault="009568CE" w:rsidP="009568CE">
      <w:pPr>
        <w:pStyle w:val="a4"/>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en-US" w:eastAsia="ru-RU"/>
        </w:rPr>
        <w:t>Wohlfahtr M., Osterberg S. Lebhafte nachfrage nach butter und kase.</w:t>
      </w:r>
      <w:r w:rsidR="0067489E" w:rsidRPr="00C0462E">
        <w:rPr>
          <w:rFonts w:ascii="Times New Roman" w:eastAsia="Times New Roman" w:hAnsi="Times New Roman" w:cs="Times New Roman"/>
          <w:sz w:val="28"/>
          <w:szCs w:val="28"/>
          <w:lang w:val="en-US" w:eastAsia="ru-RU"/>
        </w:rPr>
        <w:t xml:space="preserve"> </w:t>
      </w:r>
      <w:r w:rsidR="006C3DA1" w:rsidRPr="00C0462E">
        <w:rPr>
          <w:rFonts w:ascii="Times New Roman" w:eastAsia="Times New Roman" w:hAnsi="Times New Roman" w:cs="Times New Roman"/>
          <w:i/>
          <w:sz w:val="28"/>
          <w:szCs w:val="28"/>
          <w:lang w:val="en-US" w:eastAsia="ru-RU"/>
        </w:rPr>
        <w:t>The Journal of American Oil Chemists Society</w:t>
      </w:r>
      <w:r w:rsidRPr="00C0462E">
        <w:rPr>
          <w:rFonts w:ascii="Times New Roman" w:eastAsia="Times New Roman" w:hAnsi="Times New Roman" w:cs="Times New Roman"/>
          <w:sz w:val="28"/>
          <w:szCs w:val="28"/>
          <w:lang w:val="en-US" w:eastAsia="ru-RU"/>
        </w:rPr>
        <w:t>.1995. № 18. P. 1024–1025.</w:t>
      </w:r>
    </w:p>
    <w:p w:rsidR="009568CE" w:rsidRPr="00C0462E" w:rsidRDefault="009568CE" w:rsidP="009568CE">
      <w:pPr>
        <w:pStyle w:val="a4"/>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en-US" w:eastAsia="ru-RU"/>
        </w:rPr>
        <w:t>Vunren A.,</w:t>
      </w:r>
      <w:r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val="en-US" w:eastAsia="ru-RU"/>
        </w:rPr>
        <w:t xml:space="preserve">Amercun R. </w:t>
      </w:r>
      <w:r w:rsidRPr="00C0462E">
        <w:rPr>
          <w:rFonts w:ascii="Times New Roman" w:eastAsia="Times New Roman" w:hAnsi="Times New Roman" w:cs="Times New Roman"/>
          <w:i/>
          <w:sz w:val="28"/>
          <w:szCs w:val="28"/>
          <w:lang w:val="en-US" w:eastAsia="ru-RU"/>
        </w:rPr>
        <w:t>Vetzuren Mens en wet.</w:t>
      </w:r>
      <w:r w:rsidRPr="00C0462E">
        <w:rPr>
          <w:rFonts w:ascii="Times New Roman" w:eastAsia="Times New Roman" w:hAnsi="Times New Roman" w:cs="Times New Roman"/>
          <w:sz w:val="28"/>
          <w:szCs w:val="28"/>
          <w:lang w:val="en-US" w:eastAsia="ru-RU"/>
        </w:rPr>
        <w:t xml:space="preserve"> </w:t>
      </w:r>
      <w:r w:rsidRPr="00C0462E">
        <w:rPr>
          <w:rFonts w:ascii="Times New Roman" w:eastAsia="Times New Roman" w:hAnsi="Times New Roman" w:cs="Times New Roman"/>
          <w:sz w:val="28"/>
          <w:szCs w:val="28"/>
          <w:lang w:val="uk-UA" w:eastAsia="ru-RU"/>
        </w:rPr>
        <w:t>200</w:t>
      </w:r>
      <w:r w:rsidRPr="00C0462E">
        <w:rPr>
          <w:rFonts w:ascii="Times New Roman" w:eastAsia="Times New Roman" w:hAnsi="Times New Roman" w:cs="Times New Roman"/>
          <w:sz w:val="28"/>
          <w:szCs w:val="28"/>
          <w:lang w:val="en-US" w:eastAsia="ru-RU"/>
        </w:rPr>
        <w:t xml:space="preserve">5. № 5. </w:t>
      </w:r>
      <w:r w:rsidRPr="00C0462E">
        <w:rPr>
          <w:rFonts w:ascii="Times New Roman" w:eastAsia="Times New Roman" w:hAnsi="Times New Roman" w:cs="Times New Roman"/>
          <w:sz w:val="28"/>
          <w:szCs w:val="28"/>
          <w:lang w:val="uk-UA" w:eastAsia="ru-RU"/>
        </w:rPr>
        <w:t>Р</w:t>
      </w:r>
      <w:r w:rsidRPr="00C0462E">
        <w:rPr>
          <w:rFonts w:ascii="Times New Roman" w:eastAsia="Times New Roman" w:hAnsi="Times New Roman" w:cs="Times New Roman"/>
          <w:sz w:val="28"/>
          <w:szCs w:val="28"/>
          <w:lang w:val="en-US" w:eastAsia="ru-RU"/>
        </w:rPr>
        <w:t>. 310–311.</w:t>
      </w:r>
    </w:p>
    <w:p w:rsidR="009568CE" w:rsidRPr="00C0462E" w:rsidRDefault="009568CE" w:rsidP="009568CE">
      <w:pPr>
        <w:pStyle w:val="a4"/>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en-US" w:eastAsia="ru-RU"/>
        </w:rPr>
        <w:t>Segura J.</w:t>
      </w:r>
      <w:r w:rsidR="00F82F0F"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val="en-US" w:eastAsia="ru-RU"/>
        </w:rPr>
        <w:t>A., Herrera M.</w:t>
      </w:r>
      <w:r w:rsidR="00F82F0F"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val="en-US" w:eastAsia="ru-RU"/>
        </w:rPr>
        <w:t xml:space="preserve">L. Margarinesia rheological study. </w:t>
      </w:r>
      <w:r w:rsidRPr="00C0462E">
        <w:rPr>
          <w:rFonts w:ascii="Times New Roman" w:eastAsia="Times New Roman" w:hAnsi="Times New Roman" w:cs="Times New Roman"/>
          <w:i/>
          <w:sz w:val="28"/>
          <w:szCs w:val="28"/>
          <w:lang w:val="en-US" w:eastAsia="ru-RU"/>
        </w:rPr>
        <w:t>The Journal of American Oil Chemists Society</w:t>
      </w:r>
      <w:r w:rsidRPr="00C0462E">
        <w:rPr>
          <w:rFonts w:ascii="Times New Roman" w:eastAsia="Times New Roman" w:hAnsi="Times New Roman" w:cs="Times New Roman"/>
          <w:sz w:val="28"/>
          <w:szCs w:val="28"/>
          <w:lang w:val="uk-UA" w:eastAsia="ru-RU"/>
        </w:rPr>
        <w:t xml:space="preserve"> 2006</w:t>
      </w:r>
      <w:r w:rsidRPr="00C0462E">
        <w:rPr>
          <w:rFonts w:ascii="Times New Roman" w:eastAsia="Times New Roman" w:hAnsi="Times New Roman" w:cs="Times New Roman"/>
          <w:sz w:val="28"/>
          <w:szCs w:val="28"/>
          <w:lang w:val="en-US" w:eastAsia="ru-RU"/>
        </w:rPr>
        <w:t>. V.72</w:t>
      </w:r>
      <w:r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val="en-US" w:eastAsia="ru-RU"/>
        </w:rPr>
        <w:t xml:space="preserve">№ 3. </w:t>
      </w:r>
      <w:r w:rsidRPr="00C0462E">
        <w:rPr>
          <w:rFonts w:ascii="Times New Roman" w:eastAsia="Times New Roman" w:hAnsi="Times New Roman" w:cs="Times New Roman"/>
          <w:sz w:val="28"/>
          <w:szCs w:val="28"/>
          <w:lang w:val="uk-UA" w:eastAsia="ru-RU"/>
        </w:rPr>
        <w:t>Р</w:t>
      </w:r>
      <w:r w:rsidRPr="00C0462E">
        <w:rPr>
          <w:rFonts w:ascii="Times New Roman" w:eastAsia="Times New Roman" w:hAnsi="Times New Roman" w:cs="Times New Roman"/>
          <w:sz w:val="28"/>
          <w:szCs w:val="28"/>
          <w:lang w:val="en-US" w:eastAsia="ru-RU"/>
        </w:rPr>
        <w:t>.</w:t>
      </w:r>
      <w:r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val="en-US" w:eastAsia="ru-RU"/>
        </w:rPr>
        <w:t>375</w:t>
      </w:r>
      <w:r w:rsidRPr="00C0462E">
        <w:rPr>
          <w:rFonts w:ascii="Times New Roman" w:eastAsia="Times New Roman" w:hAnsi="Times New Roman" w:cs="Times New Roman"/>
          <w:sz w:val="28"/>
          <w:szCs w:val="28"/>
          <w:lang w:val="uk-UA" w:eastAsia="ru-RU"/>
        </w:rPr>
        <w:t>–</w:t>
      </w:r>
      <w:r w:rsidRPr="00C0462E">
        <w:rPr>
          <w:rFonts w:ascii="Times New Roman" w:eastAsia="Times New Roman" w:hAnsi="Times New Roman" w:cs="Times New Roman"/>
          <w:sz w:val="28"/>
          <w:szCs w:val="28"/>
          <w:lang w:val="en-US" w:eastAsia="ru-RU"/>
        </w:rPr>
        <w:t>378.</w:t>
      </w:r>
    </w:p>
    <w:p w:rsidR="009568CE" w:rsidRPr="00C0462E" w:rsidRDefault="009568CE" w:rsidP="009568CE">
      <w:pPr>
        <w:pStyle w:val="a4"/>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en-US" w:eastAsia="ru-RU"/>
        </w:rPr>
        <w:t xml:space="preserve">Jonson </w:t>
      </w:r>
      <w:r w:rsidRPr="00C0462E">
        <w:rPr>
          <w:rFonts w:ascii="Times New Roman" w:eastAsia="Times New Roman" w:hAnsi="Times New Roman" w:cs="Times New Roman"/>
          <w:sz w:val="28"/>
          <w:szCs w:val="28"/>
          <w:lang w:eastAsia="ru-RU"/>
        </w:rPr>
        <w:t>С</w:t>
      </w:r>
      <w:r w:rsidRPr="00C0462E">
        <w:rPr>
          <w:rFonts w:ascii="Times New Roman" w:eastAsia="Times New Roman" w:hAnsi="Times New Roman" w:cs="Times New Roman"/>
          <w:sz w:val="28"/>
          <w:szCs w:val="28"/>
          <w:lang w:val="en-US" w:eastAsia="ru-RU"/>
        </w:rPr>
        <w:t>.</w:t>
      </w:r>
      <w:r w:rsidR="00F82F0F" w:rsidRPr="00C0462E">
        <w:rPr>
          <w:rFonts w:ascii="Times New Roman" w:eastAsia="Times New Roman" w:hAnsi="Times New Roman" w:cs="Times New Roman"/>
          <w:sz w:val="28"/>
          <w:szCs w:val="28"/>
          <w:lang w:val="uk-UA" w:eastAsia="ru-RU"/>
        </w:rPr>
        <w:t xml:space="preserve"> </w:t>
      </w:r>
      <w:proofErr w:type="gramStart"/>
      <w:r w:rsidRPr="00C0462E">
        <w:rPr>
          <w:rFonts w:ascii="Times New Roman" w:eastAsia="Times New Roman" w:hAnsi="Times New Roman" w:cs="Times New Roman"/>
          <w:sz w:val="28"/>
          <w:szCs w:val="28"/>
          <w:lang w:eastAsia="ru-RU"/>
        </w:rPr>
        <w:t>Е</w:t>
      </w:r>
      <w:r w:rsidRPr="00C0462E">
        <w:rPr>
          <w:rFonts w:ascii="Times New Roman" w:eastAsia="Times New Roman" w:hAnsi="Times New Roman" w:cs="Times New Roman"/>
          <w:sz w:val="28"/>
          <w:szCs w:val="28"/>
          <w:lang w:val="en-US" w:eastAsia="ru-RU"/>
        </w:rPr>
        <w:t>.,</w:t>
      </w:r>
      <w:proofErr w:type="gramEnd"/>
      <w:r w:rsidRPr="00C0462E">
        <w:rPr>
          <w:rFonts w:ascii="Times New Roman" w:eastAsia="Times New Roman" w:hAnsi="Times New Roman" w:cs="Times New Roman"/>
          <w:sz w:val="28"/>
          <w:szCs w:val="28"/>
          <w:lang w:val="en-US" w:eastAsia="ru-RU"/>
        </w:rPr>
        <w:t xml:space="preserve"> Winder W.</w:t>
      </w:r>
      <w:r w:rsidR="00F82F0F"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val="en-US" w:eastAsia="ru-RU"/>
        </w:rPr>
        <w:t xml:space="preserve">C. Scientist Overcome Last Two Hurdles To Succesfully Freeze Milk. </w:t>
      </w:r>
      <w:r w:rsidRPr="00C0462E">
        <w:rPr>
          <w:rFonts w:ascii="Times New Roman" w:eastAsia="Times New Roman" w:hAnsi="Times New Roman" w:cs="Times New Roman"/>
          <w:i/>
          <w:sz w:val="28"/>
          <w:szCs w:val="28"/>
          <w:lang w:val="en-US" w:eastAsia="ru-RU"/>
        </w:rPr>
        <w:t>Qick Frozen Foods</w:t>
      </w:r>
      <w:r w:rsidRPr="00C0462E">
        <w:rPr>
          <w:rFonts w:ascii="Times New Roman" w:eastAsia="Times New Roman" w:hAnsi="Times New Roman" w:cs="Times New Roman"/>
          <w:i/>
          <w:sz w:val="28"/>
          <w:szCs w:val="28"/>
          <w:lang w:val="uk-UA" w:eastAsia="ru-RU"/>
        </w:rPr>
        <w:t>.</w:t>
      </w:r>
      <w:r w:rsidRPr="00C0462E">
        <w:rPr>
          <w:rFonts w:ascii="Times New Roman" w:eastAsia="Times New Roman" w:hAnsi="Times New Roman" w:cs="Times New Roman"/>
          <w:sz w:val="28"/>
          <w:szCs w:val="28"/>
          <w:lang w:val="en-US" w:eastAsia="ru-RU"/>
        </w:rPr>
        <w:t xml:space="preserve"> </w:t>
      </w:r>
      <w:r w:rsidRPr="00C0462E">
        <w:rPr>
          <w:rFonts w:ascii="Times New Roman" w:eastAsia="Times New Roman" w:hAnsi="Times New Roman" w:cs="Times New Roman"/>
          <w:sz w:val="28"/>
          <w:szCs w:val="28"/>
          <w:lang w:val="uk-UA" w:eastAsia="ru-RU"/>
        </w:rPr>
        <w:t>2009.</w:t>
      </w:r>
      <w:r w:rsidRPr="00C0462E">
        <w:rPr>
          <w:rFonts w:ascii="Times New Roman" w:eastAsia="Times New Roman" w:hAnsi="Times New Roman" w:cs="Times New Roman"/>
          <w:sz w:val="28"/>
          <w:szCs w:val="28"/>
          <w:lang w:val="en-US" w:eastAsia="ru-RU"/>
        </w:rPr>
        <w:t xml:space="preserve"> V.31</w:t>
      </w:r>
      <w:r w:rsidR="0067489E" w:rsidRPr="00C0462E">
        <w:rPr>
          <w:rFonts w:ascii="Times New Roman" w:eastAsia="Times New Roman" w:hAnsi="Times New Roman" w:cs="Times New Roman"/>
          <w:sz w:val="28"/>
          <w:szCs w:val="28"/>
          <w:lang w:val="en-US" w:eastAsia="ru-RU"/>
        </w:rPr>
        <w:t>,</w:t>
      </w:r>
      <w:r w:rsidRPr="00C0462E">
        <w:rPr>
          <w:rFonts w:ascii="Times New Roman" w:eastAsia="Times New Roman" w:hAnsi="Times New Roman" w:cs="Times New Roman"/>
          <w:sz w:val="28"/>
          <w:szCs w:val="28"/>
          <w:lang w:val="en-US" w:eastAsia="ru-RU"/>
        </w:rPr>
        <w:t xml:space="preserve"> № 10. P. 43–46.</w:t>
      </w:r>
    </w:p>
    <w:p w:rsidR="009568CE" w:rsidRPr="00C0462E" w:rsidRDefault="009568CE" w:rsidP="009568CE">
      <w:pPr>
        <w:pStyle w:val="a4"/>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en-US" w:eastAsia="ru-RU"/>
        </w:rPr>
        <w:t>Pons W.</w:t>
      </w:r>
      <w:r w:rsidR="00F82F0F"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val="en-US" w:eastAsia="ru-RU"/>
        </w:rPr>
        <w:t>A., Chairman P.</w:t>
      </w:r>
      <w:r w:rsidR="00F82F0F"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val="en-US" w:eastAsia="ru-RU"/>
        </w:rPr>
        <w:t xml:space="preserve">R. Aflatoxins in Oil seeds problem and Somzions. </w:t>
      </w:r>
      <w:r w:rsidRPr="00C0462E">
        <w:rPr>
          <w:rFonts w:ascii="Times New Roman" w:eastAsia="Times New Roman" w:hAnsi="Times New Roman" w:cs="Times New Roman"/>
          <w:i/>
          <w:sz w:val="28"/>
          <w:szCs w:val="28"/>
          <w:lang w:val="en-US" w:eastAsia="ru-RU"/>
        </w:rPr>
        <w:t>67th Awnual A.O.C.S. Meeting.</w:t>
      </w:r>
      <w:r w:rsidRPr="00C0462E">
        <w:rPr>
          <w:rFonts w:ascii="Times New Roman" w:eastAsia="Times New Roman" w:hAnsi="Times New Roman" w:cs="Times New Roman"/>
          <w:sz w:val="28"/>
          <w:szCs w:val="28"/>
          <w:lang w:val="en-US" w:eastAsia="ru-RU"/>
        </w:rPr>
        <w:t xml:space="preserve"> 2007. P. 21–24.</w:t>
      </w:r>
    </w:p>
    <w:p w:rsidR="009568CE" w:rsidRPr="00C0462E" w:rsidRDefault="009568CE" w:rsidP="009568CE">
      <w:pPr>
        <w:pStyle w:val="a4"/>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en-US" w:eastAsia="ru-RU"/>
        </w:rPr>
        <w:t>Aurand L.</w:t>
      </w:r>
      <w:r w:rsidR="00F82F0F"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val="en-US" w:eastAsia="ru-RU"/>
        </w:rPr>
        <w:t>W., Boone N.</w:t>
      </w:r>
      <w:r w:rsidR="00F82F0F"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val="en-US" w:eastAsia="ru-RU"/>
        </w:rPr>
        <w:t>H., Griddings G.</w:t>
      </w:r>
      <w:r w:rsidR="00F82F0F"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val="en-US" w:eastAsia="ru-RU"/>
        </w:rPr>
        <w:t>G. Superoxide and Singlet oxyden in milk lipid peroxidation.</w:t>
      </w:r>
      <w:r w:rsidRPr="00C0462E">
        <w:rPr>
          <w:rFonts w:ascii="Times New Roman" w:eastAsia="Times New Roman" w:hAnsi="Times New Roman" w:cs="Times New Roman"/>
          <w:i/>
          <w:sz w:val="28"/>
          <w:szCs w:val="28"/>
          <w:lang w:val="en-US" w:eastAsia="ru-RU"/>
        </w:rPr>
        <w:t xml:space="preserve"> The Journal of American Oil Chemists Society</w:t>
      </w:r>
      <w:r w:rsidRPr="00C0462E">
        <w:rPr>
          <w:rFonts w:ascii="Times New Roman" w:eastAsia="Times New Roman" w:hAnsi="Times New Roman" w:cs="Times New Roman"/>
          <w:sz w:val="28"/>
          <w:szCs w:val="28"/>
          <w:lang w:val="en-US" w:eastAsia="ru-RU"/>
        </w:rPr>
        <w:t>. 2</w:t>
      </w:r>
      <w:r w:rsidR="0067489E" w:rsidRPr="00C0462E">
        <w:rPr>
          <w:rFonts w:ascii="Times New Roman" w:eastAsia="Times New Roman" w:hAnsi="Times New Roman" w:cs="Times New Roman"/>
          <w:sz w:val="28"/>
          <w:szCs w:val="28"/>
          <w:lang w:val="en-US" w:eastAsia="ru-RU"/>
        </w:rPr>
        <w:t>007. V. 60,</w:t>
      </w:r>
      <w:r w:rsidRPr="00C0462E">
        <w:rPr>
          <w:rFonts w:ascii="Times New Roman" w:eastAsia="Times New Roman" w:hAnsi="Times New Roman" w:cs="Times New Roman"/>
          <w:sz w:val="28"/>
          <w:szCs w:val="28"/>
          <w:lang w:val="en-US" w:eastAsia="ru-RU"/>
        </w:rPr>
        <w:t xml:space="preserve"> № 3. P. 363–369.</w:t>
      </w:r>
    </w:p>
    <w:p w:rsidR="009568CE" w:rsidRPr="00C0462E" w:rsidRDefault="009568CE" w:rsidP="009568CE">
      <w:pPr>
        <w:pStyle w:val="a4"/>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en-US" w:eastAsia="ru-RU"/>
        </w:rPr>
        <w:t xml:space="preserve">Marcuse R. Goal and difficulties of research on metal catalyzed lipid oxidation. </w:t>
      </w:r>
      <w:r w:rsidRPr="00C0462E">
        <w:rPr>
          <w:rFonts w:ascii="Times New Roman" w:eastAsia="Times New Roman" w:hAnsi="Times New Roman" w:cs="Times New Roman"/>
          <w:i/>
          <w:sz w:val="28"/>
          <w:szCs w:val="28"/>
          <w:lang w:val="en-US" w:eastAsia="ru-RU"/>
        </w:rPr>
        <w:t>Institut des corps gras, Pfris.</w:t>
      </w:r>
      <w:r w:rsidRPr="00C0462E">
        <w:rPr>
          <w:rFonts w:ascii="Times New Roman" w:eastAsia="Times New Roman" w:hAnsi="Times New Roman" w:cs="Times New Roman"/>
          <w:sz w:val="28"/>
          <w:szCs w:val="28"/>
          <w:lang w:val="en-US" w:eastAsia="ru-RU"/>
        </w:rPr>
        <w:t xml:space="preserve"> 2003. P. 7–12.</w:t>
      </w:r>
    </w:p>
    <w:p w:rsidR="009568CE" w:rsidRPr="00C0462E" w:rsidRDefault="009568CE" w:rsidP="009568CE">
      <w:pPr>
        <w:pStyle w:val="a4"/>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en-US" w:eastAsia="ru-RU"/>
        </w:rPr>
        <w:t>Bradley R.</w:t>
      </w:r>
      <w:r w:rsidR="00F82F0F"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val="en-US" w:eastAsia="ru-RU"/>
        </w:rPr>
        <w:t>L. Dairy chemistry.</w:t>
      </w:r>
      <w:r w:rsidRPr="00C0462E">
        <w:rPr>
          <w:rFonts w:ascii="Times New Roman" w:eastAsia="Times New Roman" w:hAnsi="Times New Roman" w:cs="Times New Roman"/>
          <w:i/>
          <w:sz w:val="28"/>
          <w:szCs w:val="28"/>
          <w:lang w:val="en-US" w:eastAsia="ru-RU"/>
        </w:rPr>
        <w:t xml:space="preserve"> Alimentaria.</w:t>
      </w:r>
      <w:r w:rsidR="0067489E" w:rsidRPr="00C0462E">
        <w:rPr>
          <w:rFonts w:ascii="Times New Roman" w:eastAsia="Times New Roman" w:hAnsi="Times New Roman" w:cs="Times New Roman"/>
          <w:sz w:val="28"/>
          <w:szCs w:val="28"/>
          <w:lang w:val="en-US" w:eastAsia="ru-RU"/>
        </w:rPr>
        <w:t xml:space="preserve"> 2003. V. 76,</w:t>
      </w:r>
      <w:r w:rsidRPr="00C0462E">
        <w:rPr>
          <w:rFonts w:ascii="Times New Roman" w:eastAsia="Times New Roman" w:hAnsi="Times New Roman" w:cs="Times New Roman"/>
          <w:sz w:val="28"/>
          <w:szCs w:val="28"/>
          <w:lang w:val="en-US" w:eastAsia="ru-RU"/>
        </w:rPr>
        <w:t xml:space="preserve"> № 1. P. 106–107.</w:t>
      </w:r>
    </w:p>
    <w:p w:rsidR="009568CE" w:rsidRPr="00C0462E" w:rsidRDefault="009568CE" w:rsidP="009568CE">
      <w:pPr>
        <w:pStyle w:val="a4"/>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en-US" w:eastAsia="ru-RU"/>
        </w:rPr>
        <w:lastRenderedPageBreak/>
        <w:t>Garcia Gimeno R.</w:t>
      </w:r>
      <w:r w:rsidR="00F82F0F"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val="en-US" w:eastAsia="ru-RU"/>
        </w:rPr>
        <w:t>N., Ganal Ruiz C., Amaro Lopez M.</w:t>
      </w:r>
      <w:r w:rsidR="00F82F0F"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val="en-US" w:eastAsia="ru-RU"/>
        </w:rPr>
        <w:t xml:space="preserve">A. Valor nutritional de productos lacteos: Continido mineral. </w:t>
      </w:r>
      <w:r w:rsidRPr="00C0462E">
        <w:rPr>
          <w:rFonts w:ascii="Times New Roman" w:eastAsia="Times New Roman" w:hAnsi="Times New Roman" w:cs="Times New Roman"/>
          <w:i/>
          <w:sz w:val="28"/>
          <w:szCs w:val="28"/>
          <w:lang w:val="en-US" w:eastAsia="ru-RU"/>
        </w:rPr>
        <w:t>Alimentaria.</w:t>
      </w:r>
      <w:r w:rsidR="0067489E" w:rsidRPr="00C0462E">
        <w:rPr>
          <w:rFonts w:ascii="Times New Roman" w:eastAsia="Times New Roman" w:hAnsi="Times New Roman" w:cs="Times New Roman"/>
          <w:sz w:val="28"/>
          <w:szCs w:val="28"/>
          <w:lang w:val="en-US" w:eastAsia="ru-RU"/>
        </w:rPr>
        <w:t xml:space="preserve"> 2005. V. 33,</w:t>
      </w:r>
      <w:r w:rsidRPr="00C0462E">
        <w:rPr>
          <w:rFonts w:ascii="Times New Roman" w:eastAsia="Times New Roman" w:hAnsi="Times New Roman" w:cs="Times New Roman"/>
          <w:sz w:val="28"/>
          <w:szCs w:val="28"/>
          <w:lang w:val="en-US" w:eastAsia="ru-RU"/>
        </w:rPr>
        <w:t xml:space="preserve"> № 265. P. 37–40.</w:t>
      </w:r>
    </w:p>
    <w:p w:rsidR="009568CE" w:rsidRPr="00C0462E" w:rsidRDefault="009568CE" w:rsidP="009568CE">
      <w:pPr>
        <w:pStyle w:val="a4"/>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en-US" w:eastAsia="ru-RU"/>
        </w:rPr>
        <w:t xml:space="preserve">Grantham C. Analysis of edible oils and fats. </w:t>
      </w:r>
      <w:r w:rsidRPr="00C0462E">
        <w:rPr>
          <w:rFonts w:ascii="Times New Roman" w:eastAsia="Times New Roman" w:hAnsi="Times New Roman" w:cs="Times New Roman"/>
          <w:i/>
          <w:sz w:val="28"/>
          <w:szCs w:val="28"/>
          <w:lang w:val="en-US" w:eastAsia="ru-RU"/>
        </w:rPr>
        <w:t>Int. Labmate</w:t>
      </w:r>
      <w:r w:rsidR="0067489E" w:rsidRPr="00C0462E">
        <w:rPr>
          <w:rFonts w:ascii="Times New Roman" w:eastAsia="Times New Roman" w:hAnsi="Times New Roman" w:cs="Times New Roman"/>
          <w:sz w:val="28"/>
          <w:szCs w:val="28"/>
          <w:lang w:val="en-US" w:eastAsia="ru-RU"/>
        </w:rPr>
        <w:t>. 2005. V. 20,</w:t>
      </w:r>
      <w:r w:rsidRPr="00C0462E">
        <w:rPr>
          <w:rFonts w:ascii="Times New Roman" w:eastAsia="Times New Roman" w:hAnsi="Times New Roman" w:cs="Times New Roman"/>
          <w:sz w:val="28"/>
          <w:szCs w:val="28"/>
          <w:lang w:val="en-US" w:eastAsia="ru-RU"/>
        </w:rPr>
        <w:t xml:space="preserve">         № 6. P. 25–28.</w:t>
      </w:r>
    </w:p>
    <w:p w:rsidR="009568CE" w:rsidRPr="00C0462E" w:rsidRDefault="009568CE" w:rsidP="009568CE">
      <w:pPr>
        <w:pStyle w:val="a4"/>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en-US" w:eastAsia="ru-RU"/>
        </w:rPr>
        <w:t xml:space="preserve">Przyslawski G., Gertig H., Nowak J. Analisa sktadu kwasow tluszowych wybranych margaryn. </w:t>
      </w:r>
      <w:r w:rsidRPr="00C0462E">
        <w:rPr>
          <w:rFonts w:ascii="Times New Roman" w:eastAsia="Times New Roman" w:hAnsi="Times New Roman" w:cs="Times New Roman"/>
          <w:i/>
          <w:sz w:val="28"/>
          <w:szCs w:val="28"/>
          <w:lang w:val="en-US" w:eastAsia="ru-RU"/>
        </w:rPr>
        <w:t>Bromatol I chemical toksykology</w:t>
      </w:r>
      <w:r w:rsidRPr="00C0462E">
        <w:rPr>
          <w:rFonts w:ascii="Times New Roman" w:eastAsia="Times New Roman" w:hAnsi="Times New Roman" w:cs="Times New Roman"/>
          <w:sz w:val="28"/>
          <w:szCs w:val="28"/>
          <w:lang w:val="en-US" w:eastAsia="ru-RU"/>
        </w:rPr>
        <w:t>. 2006. V. 29, № 2. P. 109–116.</w:t>
      </w:r>
    </w:p>
    <w:p w:rsidR="009568CE" w:rsidRPr="00C0462E" w:rsidRDefault="0067489E" w:rsidP="009568CE">
      <w:pPr>
        <w:pStyle w:val="a4"/>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en-US" w:eastAsia="ru-RU"/>
        </w:rPr>
        <w:t>Marinowa E.</w:t>
      </w:r>
      <w:r w:rsidR="009568CE" w:rsidRPr="00C0462E">
        <w:rPr>
          <w:rFonts w:ascii="Times New Roman" w:eastAsia="Times New Roman" w:hAnsi="Times New Roman" w:cs="Times New Roman"/>
          <w:sz w:val="28"/>
          <w:szCs w:val="28"/>
          <w:lang w:val="en-US" w:eastAsia="ru-RU"/>
        </w:rPr>
        <w:t xml:space="preserve"> </w:t>
      </w:r>
      <w:proofErr w:type="gramStart"/>
      <w:r w:rsidR="009568CE" w:rsidRPr="00C0462E">
        <w:rPr>
          <w:rFonts w:ascii="Times New Roman" w:eastAsia="Times New Roman" w:hAnsi="Times New Roman" w:cs="Times New Roman"/>
          <w:sz w:val="28"/>
          <w:szCs w:val="28"/>
          <w:lang w:eastAsia="ru-RU"/>
        </w:rPr>
        <w:t>М</w:t>
      </w:r>
      <w:r w:rsidRPr="00C0462E">
        <w:rPr>
          <w:rFonts w:ascii="Times New Roman" w:eastAsia="Times New Roman" w:hAnsi="Times New Roman" w:cs="Times New Roman"/>
          <w:sz w:val="28"/>
          <w:szCs w:val="28"/>
          <w:lang w:val="en-US" w:eastAsia="ru-RU"/>
        </w:rPr>
        <w:t>.,</w:t>
      </w:r>
      <w:proofErr w:type="gramEnd"/>
      <w:r w:rsidRPr="00C0462E">
        <w:rPr>
          <w:rFonts w:ascii="Times New Roman" w:eastAsia="Times New Roman" w:hAnsi="Times New Roman" w:cs="Times New Roman"/>
          <w:sz w:val="28"/>
          <w:szCs w:val="28"/>
          <w:lang w:val="en-US" w:eastAsia="ru-RU"/>
        </w:rPr>
        <w:t xml:space="preserve"> Yanishliewa N</w:t>
      </w:r>
      <w:r w:rsidR="009568CE" w:rsidRPr="00C0462E">
        <w:rPr>
          <w:rFonts w:ascii="Times New Roman" w:eastAsia="Times New Roman" w:hAnsi="Times New Roman" w:cs="Times New Roman"/>
          <w:sz w:val="28"/>
          <w:szCs w:val="28"/>
          <w:lang w:val="en-US" w:eastAsia="ru-RU"/>
        </w:rPr>
        <w:t xml:space="preserve">. Inhibited oxidation of lipids. Part II. Comparison of the antioxidative properties of some hydroxy derivatives of bensoic and cinnamic acid. </w:t>
      </w:r>
      <w:r w:rsidR="009568CE" w:rsidRPr="00C0462E">
        <w:rPr>
          <w:rFonts w:ascii="Times New Roman" w:eastAsia="Times New Roman" w:hAnsi="Times New Roman" w:cs="Times New Roman"/>
          <w:i/>
          <w:sz w:val="28"/>
          <w:szCs w:val="28"/>
          <w:lang w:val="en-US" w:eastAsia="ru-RU"/>
        </w:rPr>
        <w:t>Ole, oleogineux, corpsgras, lipides.</w:t>
      </w:r>
      <w:r w:rsidRPr="00C0462E">
        <w:rPr>
          <w:rFonts w:ascii="Times New Roman" w:eastAsia="Times New Roman" w:hAnsi="Times New Roman" w:cs="Times New Roman"/>
          <w:sz w:val="28"/>
          <w:szCs w:val="28"/>
          <w:lang w:val="en-US" w:eastAsia="ru-RU"/>
        </w:rPr>
        <w:t xml:space="preserve"> 2002. V. 94,</w:t>
      </w:r>
      <w:r w:rsidR="009568CE" w:rsidRPr="00C0462E">
        <w:rPr>
          <w:rFonts w:ascii="Times New Roman" w:eastAsia="Times New Roman" w:hAnsi="Times New Roman" w:cs="Times New Roman"/>
          <w:sz w:val="28"/>
          <w:szCs w:val="28"/>
          <w:lang w:val="en-US" w:eastAsia="ru-RU"/>
        </w:rPr>
        <w:t xml:space="preserve"> № 11. P. 428–432.</w:t>
      </w:r>
    </w:p>
    <w:p w:rsidR="009568CE" w:rsidRPr="00C0462E" w:rsidRDefault="009568CE" w:rsidP="009568CE">
      <w:pPr>
        <w:pStyle w:val="a4"/>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en-US" w:eastAsia="ru-RU"/>
        </w:rPr>
        <w:t xml:space="preserve">Melanghlin S., Weihrauch. </w:t>
      </w:r>
      <w:r w:rsidRPr="00C0462E">
        <w:rPr>
          <w:rFonts w:ascii="Times New Roman" w:eastAsia="Times New Roman" w:hAnsi="Times New Roman" w:cs="Times New Roman"/>
          <w:sz w:val="28"/>
          <w:szCs w:val="28"/>
          <w:lang w:eastAsia="ru-RU"/>
        </w:rPr>
        <w:t>К</w:t>
      </w:r>
      <w:r w:rsidRPr="00C0462E">
        <w:rPr>
          <w:rFonts w:ascii="Times New Roman" w:eastAsia="Times New Roman" w:hAnsi="Times New Roman" w:cs="Times New Roman"/>
          <w:sz w:val="28"/>
          <w:szCs w:val="28"/>
          <w:lang w:val="en-US" w:eastAsia="ru-RU"/>
        </w:rPr>
        <w:t xml:space="preserve">. Vitamin </w:t>
      </w:r>
      <w:r w:rsidRPr="00C0462E">
        <w:rPr>
          <w:rFonts w:ascii="Times New Roman" w:eastAsia="Times New Roman" w:hAnsi="Times New Roman" w:cs="Times New Roman"/>
          <w:sz w:val="28"/>
          <w:szCs w:val="28"/>
          <w:lang w:eastAsia="ru-RU"/>
        </w:rPr>
        <w:t>Е</w:t>
      </w:r>
      <w:r w:rsidRPr="00C0462E">
        <w:rPr>
          <w:rFonts w:ascii="Times New Roman" w:eastAsia="Times New Roman" w:hAnsi="Times New Roman" w:cs="Times New Roman"/>
          <w:sz w:val="28"/>
          <w:szCs w:val="28"/>
          <w:lang w:val="en-US" w:eastAsia="ru-RU"/>
        </w:rPr>
        <w:t xml:space="preserve"> contents of foods. </w:t>
      </w:r>
      <w:r w:rsidR="00683648" w:rsidRPr="00C0462E">
        <w:rPr>
          <w:rFonts w:ascii="Times New Roman" w:eastAsia="Times New Roman" w:hAnsi="Times New Roman" w:cs="Times New Roman"/>
          <w:i/>
          <w:sz w:val="28"/>
          <w:szCs w:val="28"/>
          <w:lang w:val="en-US" w:eastAsia="ru-RU"/>
        </w:rPr>
        <w:t>Journal Society Dairy Technology</w:t>
      </w:r>
      <w:r w:rsidRPr="00C0462E">
        <w:rPr>
          <w:rFonts w:ascii="Times New Roman" w:eastAsia="Times New Roman" w:hAnsi="Times New Roman" w:cs="Times New Roman"/>
          <w:sz w:val="28"/>
          <w:szCs w:val="28"/>
          <w:lang w:val="en-US" w:eastAsia="ru-RU"/>
        </w:rPr>
        <w:t>. 2009. V. 75. P. 647–649.</w:t>
      </w:r>
    </w:p>
    <w:p w:rsidR="009568CE" w:rsidRPr="00C0462E" w:rsidRDefault="009568CE" w:rsidP="009568CE">
      <w:pPr>
        <w:pStyle w:val="a4"/>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en-US" w:eastAsia="ru-RU"/>
        </w:rPr>
        <w:t xml:space="preserve">Kruse R., Aeihner K. Vergleichende untersvehungen über die Wirkung von Antioxidantien, Aminosäuren und Casein auf die Autoxidation ungese Itigter Fettsauren. </w:t>
      </w:r>
      <w:r w:rsidRPr="00C0462E">
        <w:rPr>
          <w:rFonts w:ascii="Times New Roman" w:eastAsia="Times New Roman" w:hAnsi="Times New Roman" w:cs="Times New Roman"/>
          <w:i/>
          <w:sz w:val="28"/>
          <w:szCs w:val="28"/>
          <w:lang w:val="en-US" w:eastAsia="ru-RU"/>
        </w:rPr>
        <w:t>Fett wiss. Technology</w:t>
      </w:r>
      <w:r w:rsidR="0067489E" w:rsidRPr="00C0462E">
        <w:rPr>
          <w:rFonts w:ascii="Times New Roman" w:eastAsia="Times New Roman" w:hAnsi="Times New Roman" w:cs="Times New Roman"/>
          <w:sz w:val="28"/>
          <w:szCs w:val="28"/>
          <w:lang w:val="en-US" w:eastAsia="ru-RU"/>
        </w:rPr>
        <w:t>. 2003. V. 95,</w:t>
      </w:r>
      <w:r w:rsidRPr="00C0462E">
        <w:rPr>
          <w:rFonts w:ascii="Times New Roman" w:eastAsia="Times New Roman" w:hAnsi="Times New Roman" w:cs="Times New Roman"/>
          <w:sz w:val="28"/>
          <w:szCs w:val="28"/>
          <w:lang w:val="en-US" w:eastAsia="ru-RU"/>
        </w:rPr>
        <w:t xml:space="preserve"> № 6. P. 203–214.</w:t>
      </w:r>
    </w:p>
    <w:p w:rsidR="009568CE" w:rsidRPr="00C0462E" w:rsidRDefault="009568CE" w:rsidP="009568CE">
      <w:pPr>
        <w:pStyle w:val="a4"/>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en-US" w:eastAsia="ru-RU"/>
        </w:rPr>
        <w:t>Huang S.</w:t>
      </w:r>
      <w:r w:rsidR="00F82F0F"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val="en-US" w:eastAsia="ru-RU"/>
        </w:rPr>
        <w:t>W., Frankel E.</w:t>
      </w:r>
      <w:r w:rsidR="00F82F0F" w:rsidRPr="00C0462E">
        <w:rPr>
          <w:rFonts w:ascii="Times New Roman" w:eastAsia="Times New Roman" w:hAnsi="Times New Roman" w:cs="Times New Roman"/>
          <w:sz w:val="28"/>
          <w:szCs w:val="28"/>
          <w:lang w:val="uk-UA" w:eastAsia="ru-RU"/>
        </w:rPr>
        <w:t xml:space="preserve"> </w:t>
      </w:r>
      <w:r w:rsidRPr="00C0462E">
        <w:rPr>
          <w:rFonts w:ascii="Times New Roman" w:eastAsia="Times New Roman" w:hAnsi="Times New Roman" w:cs="Times New Roman"/>
          <w:sz w:val="28"/>
          <w:szCs w:val="28"/>
          <w:lang w:val="en-US" w:eastAsia="ru-RU"/>
        </w:rPr>
        <w:t xml:space="preserve">N. Are tocopherols prooxidants. </w:t>
      </w:r>
      <w:r w:rsidRPr="00C0462E">
        <w:rPr>
          <w:rFonts w:ascii="Times New Roman" w:eastAsia="Times New Roman" w:hAnsi="Times New Roman" w:cs="Times New Roman"/>
          <w:i/>
          <w:sz w:val="28"/>
          <w:szCs w:val="28"/>
          <w:lang w:val="en-US" w:eastAsia="ru-RU"/>
        </w:rPr>
        <w:t>Inform: News Fats, Oils and Relat Mater</w:t>
      </w:r>
      <w:r w:rsidR="0067489E" w:rsidRPr="00C0462E">
        <w:rPr>
          <w:rFonts w:ascii="Times New Roman" w:eastAsia="Times New Roman" w:hAnsi="Times New Roman" w:cs="Times New Roman"/>
          <w:sz w:val="28"/>
          <w:szCs w:val="28"/>
          <w:lang w:val="en-US" w:eastAsia="ru-RU"/>
        </w:rPr>
        <w:t>. 2004. V. 5,</w:t>
      </w:r>
      <w:r w:rsidRPr="00C0462E">
        <w:rPr>
          <w:rFonts w:ascii="Times New Roman" w:eastAsia="Times New Roman" w:hAnsi="Times New Roman" w:cs="Times New Roman"/>
          <w:sz w:val="28"/>
          <w:szCs w:val="28"/>
          <w:lang w:val="en-US" w:eastAsia="ru-RU"/>
        </w:rPr>
        <w:t xml:space="preserve"> № 4. P. 466–468.</w:t>
      </w:r>
    </w:p>
    <w:p w:rsidR="009568CE" w:rsidRPr="00C0462E" w:rsidRDefault="009568CE" w:rsidP="009568CE">
      <w:pPr>
        <w:pStyle w:val="a4"/>
        <w:numPr>
          <w:ilvl w:val="0"/>
          <w:numId w:val="11"/>
        </w:numPr>
        <w:shd w:val="clear" w:color="auto" w:fill="FFFFFF"/>
        <w:spacing w:after="0" w:line="360" w:lineRule="auto"/>
        <w:ind w:left="0" w:firstLine="0"/>
        <w:jc w:val="both"/>
        <w:rPr>
          <w:rFonts w:ascii="Times New Roman" w:eastAsia="Times New Roman" w:hAnsi="Times New Roman" w:cs="Times New Roman"/>
          <w:sz w:val="28"/>
          <w:szCs w:val="28"/>
          <w:lang w:val="en-US" w:eastAsia="ru-RU"/>
        </w:rPr>
      </w:pPr>
      <w:r w:rsidRPr="00C0462E">
        <w:rPr>
          <w:rFonts w:ascii="Times New Roman" w:eastAsia="Times New Roman" w:hAnsi="Times New Roman" w:cs="Times New Roman"/>
          <w:sz w:val="28"/>
          <w:szCs w:val="28"/>
          <w:lang w:val="en-US" w:eastAsia="ru-RU"/>
        </w:rPr>
        <w:t xml:space="preserve">Castera Rossignota., Bosque F. Nouvelle approchedes anti-oxydants. </w:t>
      </w:r>
      <w:r w:rsidRPr="00C0462E">
        <w:rPr>
          <w:rFonts w:ascii="Times New Roman" w:eastAsia="Times New Roman" w:hAnsi="Times New Roman" w:cs="Times New Roman"/>
          <w:i/>
          <w:sz w:val="28"/>
          <w:szCs w:val="28"/>
          <w:lang w:val="en-US" w:eastAsia="ru-RU"/>
        </w:rPr>
        <w:t>Ole, oleogineux, corpsgras, lipides.</w:t>
      </w:r>
      <w:r w:rsidR="0067489E" w:rsidRPr="00C0462E">
        <w:rPr>
          <w:rFonts w:ascii="Times New Roman" w:eastAsia="Times New Roman" w:hAnsi="Times New Roman" w:cs="Times New Roman"/>
          <w:sz w:val="28"/>
          <w:szCs w:val="28"/>
          <w:lang w:val="en-US" w:eastAsia="ru-RU"/>
        </w:rPr>
        <w:t xml:space="preserve"> 2004. V. 1,</w:t>
      </w:r>
      <w:r w:rsidRPr="00C0462E">
        <w:rPr>
          <w:rFonts w:ascii="Times New Roman" w:eastAsia="Times New Roman" w:hAnsi="Times New Roman" w:cs="Times New Roman"/>
          <w:sz w:val="28"/>
          <w:szCs w:val="28"/>
          <w:lang w:val="en-US" w:eastAsia="ru-RU"/>
        </w:rPr>
        <w:t xml:space="preserve"> № 2. P. 131-143.</w:t>
      </w:r>
    </w:p>
    <w:p w:rsidR="009568CE" w:rsidRPr="00C0462E" w:rsidRDefault="009568CE" w:rsidP="009568CE">
      <w:pPr>
        <w:pStyle w:val="a4"/>
        <w:numPr>
          <w:ilvl w:val="0"/>
          <w:numId w:val="11"/>
        </w:numPr>
        <w:spacing w:after="0" w:line="360" w:lineRule="auto"/>
        <w:ind w:left="0" w:firstLine="0"/>
        <w:jc w:val="both"/>
        <w:rPr>
          <w:rFonts w:ascii="Times New Roman" w:eastAsia="Calibri" w:hAnsi="Times New Roman" w:cs="Times New Roman"/>
          <w:sz w:val="28"/>
          <w:szCs w:val="28"/>
        </w:rPr>
      </w:pPr>
      <w:r w:rsidRPr="00C0462E">
        <w:rPr>
          <w:rFonts w:ascii="Times New Roman" w:eastAsia="Calibri" w:hAnsi="Times New Roman" w:cs="Times New Roman"/>
          <w:sz w:val="28"/>
          <w:szCs w:val="28"/>
        </w:rPr>
        <w:t xml:space="preserve">Лакин Г.Ф. Биометрия: Учебное пособие для биол. </w:t>
      </w:r>
      <w:proofErr w:type="gramStart"/>
      <w:r w:rsidRPr="00C0462E">
        <w:rPr>
          <w:rFonts w:ascii="Times New Roman" w:eastAsia="Calibri" w:hAnsi="Times New Roman" w:cs="Times New Roman"/>
          <w:sz w:val="28"/>
          <w:szCs w:val="28"/>
        </w:rPr>
        <w:t>спец</w:t>
      </w:r>
      <w:proofErr w:type="gramEnd"/>
      <w:r w:rsidRPr="00C0462E">
        <w:rPr>
          <w:rFonts w:ascii="Times New Roman" w:eastAsia="Calibri" w:hAnsi="Times New Roman" w:cs="Times New Roman"/>
          <w:sz w:val="28"/>
          <w:szCs w:val="28"/>
        </w:rPr>
        <w:t>. Вузов. Москва</w:t>
      </w:r>
      <w:proofErr w:type="gramStart"/>
      <w:r w:rsidRPr="00C0462E">
        <w:rPr>
          <w:rFonts w:ascii="Times New Roman" w:eastAsia="Calibri" w:hAnsi="Times New Roman" w:cs="Times New Roman"/>
          <w:sz w:val="28"/>
          <w:szCs w:val="28"/>
        </w:rPr>
        <w:t xml:space="preserve"> :</w:t>
      </w:r>
      <w:proofErr w:type="gramEnd"/>
      <w:r w:rsidRPr="00C0462E">
        <w:rPr>
          <w:rFonts w:ascii="Times New Roman" w:eastAsia="Calibri" w:hAnsi="Times New Roman" w:cs="Times New Roman"/>
          <w:sz w:val="28"/>
          <w:szCs w:val="28"/>
        </w:rPr>
        <w:t xml:space="preserve"> Высшая школа, 1990. С.23–54.</w:t>
      </w:r>
    </w:p>
    <w:p w:rsidR="009568CE" w:rsidRPr="00C0462E" w:rsidRDefault="009568CE" w:rsidP="009568CE">
      <w:pPr>
        <w:pStyle w:val="a4"/>
        <w:numPr>
          <w:ilvl w:val="0"/>
          <w:numId w:val="11"/>
        </w:numPr>
        <w:spacing w:after="0" w:line="360" w:lineRule="auto"/>
        <w:ind w:left="0" w:firstLine="0"/>
        <w:jc w:val="both"/>
        <w:rPr>
          <w:rFonts w:ascii="Times New Roman" w:hAnsi="Times New Roman"/>
          <w:bCs/>
          <w:iCs/>
          <w:sz w:val="28"/>
          <w:szCs w:val="28"/>
          <w:lang w:val="uk-UA"/>
        </w:rPr>
      </w:pPr>
      <w:r w:rsidRPr="00C0462E">
        <w:rPr>
          <w:rFonts w:ascii="Times New Roman" w:hAnsi="Times New Roman"/>
          <w:bCs/>
          <w:iCs/>
          <w:sz w:val="28"/>
          <w:szCs w:val="28"/>
          <w:lang w:val="uk-UA"/>
        </w:rPr>
        <w:t>Курсова, випускна та дипломна роботи: навчальний посібник до написання та оформлення (для студентів біологічного факультету денної та заочної форм навчання спеціальності 6.070400, 7.070402  та  8.070402 “Біологія”). / Н. В. Новосад, В. В. Копійка, М. М. Малько, К.О. Домбровський. Запоріжжя : ЗНУ, 2013. 83 с.</w:t>
      </w:r>
    </w:p>
    <w:p w:rsidR="009568CE" w:rsidRPr="00C0462E" w:rsidRDefault="009568CE" w:rsidP="009568CE">
      <w:pPr>
        <w:pStyle w:val="a4"/>
        <w:numPr>
          <w:ilvl w:val="0"/>
          <w:numId w:val="11"/>
        </w:numPr>
        <w:tabs>
          <w:tab w:val="left" w:pos="0"/>
        </w:tabs>
        <w:spacing w:after="0" w:line="360" w:lineRule="auto"/>
        <w:ind w:left="0" w:firstLine="0"/>
        <w:jc w:val="both"/>
        <w:rPr>
          <w:rFonts w:ascii="Times New Roman" w:hAnsi="Times New Roman"/>
          <w:sz w:val="28"/>
          <w:szCs w:val="28"/>
          <w:lang w:val="uk-UA"/>
        </w:rPr>
      </w:pPr>
      <w:bookmarkStart w:id="5" w:name="_Ref450827499"/>
      <w:r w:rsidRPr="00C0462E">
        <w:rPr>
          <w:rFonts w:ascii="Times New Roman" w:hAnsi="Times New Roman"/>
          <w:sz w:val="28"/>
          <w:szCs w:val="28"/>
          <w:lang w:val="uk-UA"/>
        </w:rPr>
        <w:t>Семенов А.</w:t>
      </w:r>
      <w:r w:rsidR="00F82F0F" w:rsidRPr="00C0462E">
        <w:rPr>
          <w:rFonts w:ascii="Times New Roman" w:hAnsi="Times New Roman"/>
          <w:sz w:val="28"/>
          <w:szCs w:val="28"/>
          <w:lang w:val="uk-UA"/>
        </w:rPr>
        <w:t xml:space="preserve"> </w:t>
      </w:r>
      <w:r w:rsidRPr="00C0462E">
        <w:rPr>
          <w:rFonts w:ascii="Times New Roman" w:hAnsi="Times New Roman"/>
          <w:sz w:val="28"/>
          <w:szCs w:val="28"/>
          <w:lang w:val="uk-UA"/>
        </w:rPr>
        <w:t>С. Охорона праці і техніка безпеки по хімії: навч. посібник для студентів пед. Інститутів по хімії і спец. Москва : ОСВІТА, 1981. 142 с.</w:t>
      </w:r>
      <w:bookmarkEnd w:id="5"/>
      <w:r w:rsidRPr="00C0462E">
        <w:rPr>
          <w:rFonts w:ascii="Times New Roman" w:hAnsi="Times New Roman"/>
          <w:sz w:val="28"/>
          <w:szCs w:val="28"/>
          <w:lang w:val="uk-UA"/>
        </w:rPr>
        <w:t xml:space="preserve"> </w:t>
      </w:r>
    </w:p>
    <w:p w:rsidR="009568CE" w:rsidRPr="00C0462E" w:rsidRDefault="009568CE" w:rsidP="009568CE">
      <w:pPr>
        <w:pStyle w:val="a4"/>
        <w:numPr>
          <w:ilvl w:val="0"/>
          <w:numId w:val="11"/>
        </w:numPr>
        <w:tabs>
          <w:tab w:val="left" w:pos="0"/>
        </w:tabs>
        <w:spacing w:after="0" w:line="360" w:lineRule="auto"/>
        <w:ind w:left="0" w:firstLine="0"/>
        <w:jc w:val="both"/>
        <w:rPr>
          <w:rFonts w:ascii="Times New Roman" w:hAnsi="Times New Roman"/>
          <w:sz w:val="28"/>
          <w:szCs w:val="28"/>
        </w:rPr>
      </w:pPr>
      <w:bookmarkStart w:id="6" w:name="_Ref450827552"/>
      <w:r w:rsidRPr="00C0462E">
        <w:rPr>
          <w:rFonts w:ascii="Times New Roman" w:hAnsi="Times New Roman"/>
          <w:sz w:val="28"/>
          <w:szCs w:val="28"/>
          <w:lang w:val="uk-UA"/>
        </w:rPr>
        <w:lastRenderedPageBreak/>
        <w:t>Санітарно-гігієнічні методи дослідження харчових продуктів і води. Довідковий посібник / під ред.  Г.</w:t>
      </w:r>
      <w:r w:rsidR="00F82F0F" w:rsidRPr="00C0462E">
        <w:rPr>
          <w:rFonts w:ascii="Times New Roman" w:hAnsi="Times New Roman"/>
          <w:sz w:val="28"/>
          <w:szCs w:val="28"/>
          <w:lang w:val="uk-UA"/>
        </w:rPr>
        <w:t xml:space="preserve"> </w:t>
      </w:r>
      <w:r w:rsidRPr="00C0462E">
        <w:rPr>
          <w:rFonts w:ascii="Times New Roman" w:hAnsi="Times New Roman"/>
          <w:sz w:val="28"/>
          <w:szCs w:val="28"/>
          <w:lang w:val="uk-UA"/>
        </w:rPr>
        <w:t xml:space="preserve">С. Яцулы. Киев : Здоровье, </w:t>
      </w:r>
      <w:r w:rsidRPr="00C0462E">
        <w:rPr>
          <w:rFonts w:ascii="Times New Roman" w:hAnsi="Times New Roman"/>
          <w:sz w:val="28"/>
          <w:szCs w:val="28"/>
        </w:rPr>
        <w:t>1999. 286</w:t>
      </w:r>
      <w:r w:rsidRPr="00C0462E">
        <w:rPr>
          <w:rFonts w:ascii="Times New Roman" w:hAnsi="Times New Roman"/>
          <w:sz w:val="28"/>
          <w:szCs w:val="28"/>
          <w:lang w:val="uk-UA"/>
        </w:rPr>
        <w:t xml:space="preserve"> с.</w:t>
      </w:r>
      <w:bookmarkEnd w:id="6"/>
    </w:p>
    <w:p w:rsidR="009568CE" w:rsidRPr="00C0462E" w:rsidRDefault="009568CE" w:rsidP="009568CE">
      <w:pPr>
        <w:pStyle w:val="a4"/>
        <w:numPr>
          <w:ilvl w:val="0"/>
          <w:numId w:val="11"/>
        </w:numPr>
        <w:shd w:val="clear" w:color="auto" w:fill="FFFFFF"/>
        <w:tabs>
          <w:tab w:val="left" w:pos="0"/>
        </w:tabs>
        <w:autoSpaceDN w:val="0"/>
        <w:adjustRightInd w:val="0"/>
        <w:spacing w:before="10" w:after="0" w:line="360" w:lineRule="auto"/>
        <w:ind w:left="0" w:firstLine="0"/>
        <w:jc w:val="both"/>
        <w:rPr>
          <w:rFonts w:ascii="Times New Roman" w:hAnsi="Times New Roman"/>
          <w:sz w:val="28"/>
          <w:szCs w:val="28"/>
          <w:lang w:val="uk-UA"/>
        </w:rPr>
      </w:pPr>
      <w:bookmarkStart w:id="7" w:name="_Ref450827565"/>
      <w:r w:rsidRPr="00C0462E">
        <w:rPr>
          <w:rFonts w:ascii="Times New Roman" w:hAnsi="Times New Roman"/>
          <w:sz w:val="28"/>
          <w:szCs w:val="28"/>
          <w:lang w:val="uk-UA"/>
        </w:rPr>
        <w:t>Лунячек В.</w:t>
      </w:r>
      <w:r w:rsidR="00F82F0F" w:rsidRPr="00C0462E">
        <w:rPr>
          <w:rFonts w:ascii="Times New Roman" w:hAnsi="Times New Roman"/>
          <w:sz w:val="28"/>
          <w:szCs w:val="28"/>
          <w:lang w:val="uk-UA"/>
        </w:rPr>
        <w:t xml:space="preserve"> </w:t>
      </w:r>
      <w:r w:rsidRPr="00C0462E">
        <w:rPr>
          <w:rFonts w:ascii="Times New Roman" w:hAnsi="Times New Roman"/>
          <w:sz w:val="28"/>
          <w:szCs w:val="28"/>
          <w:lang w:val="uk-UA"/>
        </w:rPr>
        <w:t>Є.,</w:t>
      </w:r>
      <w:r w:rsidRPr="00C0462E">
        <w:rPr>
          <w:rFonts w:ascii="Times New Roman" w:hAnsi="Times New Roman"/>
          <w:b/>
          <w:bCs/>
          <w:sz w:val="28"/>
          <w:szCs w:val="28"/>
          <w:lang w:val="uk-UA"/>
        </w:rPr>
        <w:t xml:space="preserve"> </w:t>
      </w:r>
      <w:r w:rsidRPr="00C0462E">
        <w:rPr>
          <w:rFonts w:ascii="Times New Roman" w:hAnsi="Times New Roman"/>
          <w:sz w:val="28"/>
          <w:szCs w:val="28"/>
          <w:lang w:val="uk-UA"/>
        </w:rPr>
        <w:t>Давиденко Ю.С.. Охорона праці і пожежна безпека в закладах освіти.  Київ : Наукова думка, 2000. 123 с.</w:t>
      </w:r>
      <w:bookmarkEnd w:id="7"/>
    </w:p>
    <w:p w:rsidR="009568CE" w:rsidRPr="00C0462E" w:rsidRDefault="009568CE" w:rsidP="009568CE">
      <w:pPr>
        <w:pStyle w:val="a4"/>
        <w:numPr>
          <w:ilvl w:val="0"/>
          <w:numId w:val="11"/>
        </w:numPr>
        <w:tabs>
          <w:tab w:val="left" w:pos="0"/>
        </w:tabs>
        <w:autoSpaceDN w:val="0"/>
        <w:adjustRightInd w:val="0"/>
        <w:spacing w:after="0" w:line="360" w:lineRule="auto"/>
        <w:ind w:left="0" w:firstLine="0"/>
        <w:jc w:val="both"/>
        <w:rPr>
          <w:rFonts w:ascii="Times New Roman" w:hAnsi="Times New Roman"/>
          <w:sz w:val="28"/>
          <w:szCs w:val="28"/>
          <w:lang w:val="uk-UA"/>
        </w:rPr>
      </w:pPr>
      <w:bookmarkStart w:id="8" w:name="_Ref450827584"/>
      <w:r w:rsidRPr="00C0462E">
        <w:rPr>
          <w:rFonts w:ascii="Times New Roman" w:hAnsi="Times New Roman"/>
          <w:sz w:val="28"/>
          <w:szCs w:val="28"/>
          <w:lang w:val="uk-UA"/>
        </w:rPr>
        <w:t>Гандзюк  М. П.,  Желібо Е. П. Основи охорони праці. Київ :  Каравела, 2003. 405с.</w:t>
      </w:r>
      <w:bookmarkEnd w:id="8"/>
      <w:r w:rsidRPr="00C0462E">
        <w:rPr>
          <w:rFonts w:ascii="Times New Roman" w:hAnsi="Times New Roman"/>
          <w:sz w:val="28"/>
          <w:szCs w:val="28"/>
          <w:lang w:val="uk-UA"/>
        </w:rPr>
        <w:t xml:space="preserve"> </w:t>
      </w:r>
      <w:r w:rsidRPr="00C0462E">
        <w:rPr>
          <w:rFonts w:ascii="Times New Roman" w:hAnsi="Times New Roman"/>
          <w:sz w:val="28"/>
          <w:szCs w:val="28"/>
          <w:lang w:val="uk-UA"/>
        </w:rPr>
        <w:tab/>
      </w:r>
    </w:p>
    <w:p w:rsidR="009568CE" w:rsidRPr="00C0462E" w:rsidRDefault="009568CE" w:rsidP="009568CE">
      <w:pPr>
        <w:pStyle w:val="a4"/>
        <w:numPr>
          <w:ilvl w:val="0"/>
          <w:numId w:val="11"/>
        </w:numPr>
        <w:tabs>
          <w:tab w:val="left" w:pos="0"/>
        </w:tabs>
        <w:autoSpaceDN w:val="0"/>
        <w:adjustRightInd w:val="0"/>
        <w:spacing w:after="0" w:line="360" w:lineRule="auto"/>
        <w:ind w:left="0" w:firstLine="0"/>
        <w:jc w:val="both"/>
        <w:rPr>
          <w:rFonts w:ascii="Times New Roman" w:hAnsi="Times New Roman"/>
          <w:sz w:val="28"/>
          <w:szCs w:val="28"/>
          <w:lang w:val="uk-UA"/>
        </w:rPr>
      </w:pPr>
      <w:bookmarkStart w:id="9" w:name="_Ref450827619"/>
      <w:r w:rsidRPr="00C0462E">
        <w:rPr>
          <w:rFonts w:ascii="Times New Roman" w:hAnsi="Times New Roman"/>
          <w:sz w:val="28"/>
          <w:szCs w:val="28"/>
          <w:lang w:val="uk-UA"/>
        </w:rPr>
        <w:t>Державний реєстр міжгалузевих і галузевих нормативних актів про</w:t>
      </w:r>
      <w:r w:rsidR="009E5FDF" w:rsidRPr="00C0462E">
        <w:rPr>
          <w:rFonts w:ascii="Times New Roman" w:hAnsi="Times New Roman"/>
          <w:sz w:val="28"/>
          <w:szCs w:val="28"/>
          <w:lang w:val="uk-UA"/>
        </w:rPr>
        <w:t xml:space="preserve">  охорону праці (Реєстр ДНАОП).Вид. офіц.</w:t>
      </w:r>
      <w:r w:rsidRPr="00C0462E">
        <w:rPr>
          <w:rFonts w:ascii="Times New Roman" w:hAnsi="Times New Roman"/>
          <w:sz w:val="28"/>
          <w:szCs w:val="28"/>
          <w:lang w:val="uk-UA"/>
        </w:rPr>
        <w:t>Київ : Держнаглядохоронпраці, 1995. 223с.</w:t>
      </w:r>
      <w:bookmarkEnd w:id="9"/>
    </w:p>
    <w:p w:rsidR="009568CE" w:rsidRPr="00C0462E" w:rsidRDefault="009568CE" w:rsidP="009568CE">
      <w:pPr>
        <w:pStyle w:val="a4"/>
        <w:numPr>
          <w:ilvl w:val="0"/>
          <w:numId w:val="11"/>
        </w:numPr>
        <w:tabs>
          <w:tab w:val="left" w:pos="0"/>
        </w:tabs>
        <w:autoSpaceDN w:val="0"/>
        <w:adjustRightInd w:val="0"/>
        <w:spacing w:after="0" w:line="360" w:lineRule="auto"/>
        <w:ind w:left="0" w:firstLine="0"/>
        <w:jc w:val="both"/>
        <w:rPr>
          <w:rFonts w:ascii="Times New Roman" w:hAnsi="Times New Roman"/>
          <w:sz w:val="28"/>
          <w:szCs w:val="28"/>
          <w:lang w:val="uk-UA"/>
        </w:rPr>
      </w:pPr>
      <w:bookmarkStart w:id="10" w:name="_Ref450827652"/>
      <w:r w:rsidRPr="00C0462E">
        <w:rPr>
          <w:rFonts w:ascii="Times New Roman" w:hAnsi="Times New Roman"/>
          <w:sz w:val="28"/>
          <w:szCs w:val="28"/>
          <w:lang w:val="uk-UA"/>
        </w:rPr>
        <w:t>Денисенко Ф. К. Охорона праці. Київ : Вища школа, 1995. 320 с.</w:t>
      </w:r>
      <w:bookmarkEnd w:id="10"/>
      <w:r w:rsidRPr="00C0462E">
        <w:rPr>
          <w:rFonts w:ascii="Times New Roman" w:hAnsi="Times New Roman"/>
          <w:sz w:val="28"/>
          <w:szCs w:val="28"/>
          <w:lang w:val="uk-UA"/>
        </w:rPr>
        <w:t xml:space="preserve"> </w:t>
      </w:r>
    </w:p>
    <w:p w:rsidR="009568CE" w:rsidRPr="00C0462E" w:rsidRDefault="009568CE" w:rsidP="009568CE">
      <w:pPr>
        <w:pStyle w:val="af1"/>
        <w:numPr>
          <w:ilvl w:val="0"/>
          <w:numId w:val="11"/>
        </w:numPr>
        <w:tabs>
          <w:tab w:val="left" w:pos="0"/>
        </w:tabs>
        <w:spacing w:line="360" w:lineRule="auto"/>
        <w:ind w:left="0" w:firstLine="0"/>
        <w:jc w:val="both"/>
        <w:rPr>
          <w:sz w:val="28"/>
          <w:szCs w:val="28"/>
          <w:lang w:val="uk-UA"/>
        </w:rPr>
      </w:pPr>
      <w:bookmarkStart w:id="11" w:name="_Ref450827702"/>
      <w:r w:rsidRPr="00C0462E">
        <w:rPr>
          <w:sz w:val="28"/>
          <w:szCs w:val="28"/>
          <w:lang w:val="uk-UA"/>
        </w:rPr>
        <w:t>Кузнєцов В.</w:t>
      </w:r>
      <w:r w:rsidR="00F82F0F" w:rsidRPr="00C0462E">
        <w:rPr>
          <w:sz w:val="28"/>
          <w:szCs w:val="28"/>
          <w:lang w:val="uk-UA"/>
        </w:rPr>
        <w:t xml:space="preserve"> </w:t>
      </w:r>
      <w:r w:rsidRPr="00C0462E">
        <w:rPr>
          <w:sz w:val="28"/>
          <w:szCs w:val="28"/>
          <w:lang w:val="uk-UA"/>
        </w:rPr>
        <w:t>А. Пожежна безпека.  Харків :  Фактор,  2008. 575 с.</w:t>
      </w:r>
      <w:bookmarkEnd w:id="11"/>
    </w:p>
    <w:p w:rsidR="009568CE" w:rsidRPr="00C0462E" w:rsidRDefault="009568CE" w:rsidP="009568CE">
      <w:pPr>
        <w:pStyle w:val="af1"/>
        <w:numPr>
          <w:ilvl w:val="0"/>
          <w:numId w:val="11"/>
        </w:numPr>
        <w:tabs>
          <w:tab w:val="left" w:pos="0"/>
        </w:tabs>
        <w:spacing w:line="360" w:lineRule="auto"/>
        <w:ind w:left="0" w:firstLine="0"/>
        <w:jc w:val="both"/>
        <w:rPr>
          <w:noProof/>
          <w:sz w:val="28"/>
          <w:szCs w:val="28"/>
          <w:lang w:val="uk-UA"/>
        </w:rPr>
      </w:pPr>
      <w:bookmarkStart w:id="12" w:name="_Ref450827734"/>
      <w:r w:rsidRPr="00C0462E">
        <w:rPr>
          <w:noProof/>
          <w:sz w:val="28"/>
          <w:szCs w:val="28"/>
          <w:lang w:val="uk-UA"/>
        </w:rPr>
        <w:t>Основи охорони праці: Навчальний посібник для студентів вищих закладів освіти України /</w:t>
      </w:r>
      <w:r w:rsidR="003C6406" w:rsidRPr="00C0462E">
        <w:rPr>
          <w:noProof/>
          <w:sz w:val="28"/>
          <w:szCs w:val="28"/>
          <w:lang w:val="uk-UA"/>
        </w:rPr>
        <w:t xml:space="preserve"> </w:t>
      </w:r>
      <w:r w:rsidR="003C6406" w:rsidRPr="00C0462E">
        <w:rPr>
          <w:noProof/>
          <w:sz w:val="28"/>
          <w:szCs w:val="28"/>
        </w:rPr>
        <w:t>за</w:t>
      </w:r>
      <w:r w:rsidR="009E5FDF" w:rsidRPr="00C0462E">
        <w:rPr>
          <w:noProof/>
          <w:sz w:val="28"/>
          <w:szCs w:val="28"/>
          <w:lang w:val="uk-UA"/>
        </w:rPr>
        <w:t xml:space="preserve"> заг.</w:t>
      </w:r>
      <w:r w:rsidRPr="00C0462E">
        <w:rPr>
          <w:noProof/>
          <w:sz w:val="28"/>
          <w:szCs w:val="28"/>
          <w:lang w:val="uk-UA"/>
        </w:rPr>
        <w:t xml:space="preserve"> ред. Б.М. Коржика. Харків : ХДАМГ,  2002. 105 с.</w:t>
      </w:r>
      <w:bookmarkEnd w:id="12"/>
    </w:p>
    <w:p w:rsidR="009568CE" w:rsidRPr="00C0462E" w:rsidRDefault="009568CE" w:rsidP="009568CE">
      <w:pPr>
        <w:spacing w:after="0" w:line="360" w:lineRule="auto"/>
      </w:pPr>
    </w:p>
    <w:p w:rsidR="009568CE" w:rsidRPr="00C0462E" w:rsidRDefault="009568CE" w:rsidP="009568CE"/>
    <w:p w:rsidR="000B79C4" w:rsidRPr="00C0462E" w:rsidRDefault="000B79C4" w:rsidP="009568CE">
      <w:pPr>
        <w:spacing w:after="0" w:line="360" w:lineRule="auto"/>
        <w:ind w:firstLine="708"/>
        <w:jc w:val="center"/>
      </w:pPr>
    </w:p>
    <w:sectPr w:rsidR="000B79C4" w:rsidRPr="00C0462E" w:rsidSect="00936C4A">
      <w:headerReference w:type="default" r:id="rId26"/>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2F8" w:rsidRDefault="000212F8">
      <w:pPr>
        <w:spacing w:after="0" w:line="240" w:lineRule="auto"/>
      </w:pPr>
      <w:r>
        <w:separator/>
      </w:r>
    </w:p>
  </w:endnote>
  <w:endnote w:type="continuationSeparator" w:id="1">
    <w:p w:rsidR="000212F8" w:rsidRDefault="00021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Droid Sans Fallback">
    <w:altName w:val="Times New Roman"/>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Liberation Sans">
    <w:charset w:val="CC"/>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2F8" w:rsidRDefault="000212F8">
      <w:pPr>
        <w:spacing w:after="0" w:line="240" w:lineRule="auto"/>
      </w:pPr>
      <w:r>
        <w:separator/>
      </w:r>
    </w:p>
  </w:footnote>
  <w:footnote w:type="continuationSeparator" w:id="1">
    <w:p w:rsidR="000212F8" w:rsidRDefault="000212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9E" w:rsidRDefault="0067489E">
    <w:pPr>
      <w:pStyle w:val="a8"/>
      <w:jc w:val="right"/>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9E" w:rsidRDefault="00113799" w:rsidP="00936C4A">
    <w:pPr>
      <w:pStyle w:val="a8"/>
      <w:framePr w:wrap="around" w:vAnchor="text" w:hAnchor="margin" w:xAlign="right" w:y="1"/>
      <w:rPr>
        <w:rStyle w:val="aa"/>
      </w:rPr>
    </w:pPr>
    <w:r>
      <w:rPr>
        <w:rStyle w:val="aa"/>
      </w:rPr>
      <w:fldChar w:fldCharType="begin"/>
    </w:r>
    <w:r w:rsidR="0067489E">
      <w:rPr>
        <w:rStyle w:val="aa"/>
      </w:rPr>
      <w:instrText xml:space="preserve">PAGE  </w:instrText>
    </w:r>
    <w:r>
      <w:rPr>
        <w:rStyle w:val="aa"/>
      </w:rPr>
      <w:fldChar w:fldCharType="end"/>
    </w:r>
  </w:p>
  <w:p w:rsidR="0067489E" w:rsidRDefault="0067489E" w:rsidP="00936C4A">
    <w:pPr>
      <w:pStyle w:val="a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5195"/>
      <w:docPartObj>
        <w:docPartGallery w:val="Page Numbers (Top of Page)"/>
        <w:docPartUnique/>
      </w:docPartObj>
    </w:sdtPr>
    <w:sdtContent>
      <w:p w:rsidR="0067489E" w:rsidRDefault="00113799">
        <w:pPr>
          <w:pStyle w:val="a8"/>
          <w:jc w:val="right"/>
        </w:pPr>
      </w:p>
    </w:sdtContent>
  </w:sdt>
  <w:p w:rsidR="0067489E" w:rsidRDefault="0067489E" w:rsidP="00936C4A">
    <w:pPr>
      <w:pStyle w:val="a8"/>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9E" w:rsidRPr="00942D5D" w:rsidRDefault="00113799">
    <w:pPr>
      <w:pStyle w:val="a8"/>
      <w:jc w:val="right"/>
      <w:rPr>
        <w:sz w:val="28"/>
        <w:szCs w:val="28"/>
      </w:rPr>
    </w:pPr>
    <w:r w:rsidRPr="00942D5D">
      <w:rPr>
        <w:sz w:val="28"/>
        <w:szCs w:val="28"/>
      </w:rPr>
      <w:fldChar w:fldCharType="begin"/>
    </w:r>
    <w:r w:rsidR="0067489E" w:rsidRPr="00942D5D">
      <w:rPr>
        <w:sz w:val="28"/>
        <w:szCs w:val="28"/>
      </w:rPr>
      <w:instrText xml:space="preserve"> PAGE   \* MERGEFORMAT </w:instrText>
    </w:r>
    <w:r w:rsidRPr="00942D5D">
      <w:rPr>
        <w:sz w:val="28"/>
        <w:szCs w:val="28"/>
      </w:rPr>
      <w:fldChar w:fldCharType="separate"/>
    </w:r>
    <w:r w:rsidR="00072B6F">
      <w:rPr>
        <w:noProof/>
        <w:sz w:val="28"/>
        <w:szCs w:val="28"/>
      </w:rPr>
      <w:t>53</w:t>
    </w:r>
    <w:r w:rsidRPr="00942D5D">
      <w:rPr>
        <w:sz w:val="28"/>
        <w:szCs w:val="28"/>
      </w:rPr>
      <w:fldChar w:fldCharType="end"/>
    </w:r>
  </w:p>
  <w:p w:rsidR="0067489E" w:rsidRDefault="0067489E" w:rsidP="00936C4A">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010B140"/>
    <w:lvl w:ilvl="0">
      <w:start w:val="1"/>
      <w:numFmt w:val="bullet"/>
      <w:pStyle w:val="a"/>
      <w:lvlText w:val=""/>
      <w:lvlJc w:val="left"/>
      <w:pPr>
        <w:tabs>
          <w:tab w:val="num" w:pos="360"/>
        </w:tabs>
        <w:ind w:left="360" w:hanging="360"/>
      </w:pPr>
      <w:rPr>
        <w:rFonts w:ascii="Symbol" w:hAnsi="Symbol" w:hint="default"/>
      </w:rPr>
    </w:lvl>
  </w:abstractNum>
  <w:abstractNum w:abstractNumId="1">
    <w:nsid w:val="01A83A7B"/>
    <w:multiLevelType w:val="hybridMultilevel"/>
    <w:tmpl w:val="9DF42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E1F9F"/>
    <w:multiLevelType w:val="hybridMultilevel"/>
    <w:tmpl w:val="065E9E76"/>
    <w:lvl w:ilvl="0" w:tplc="39C48502">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44C77C1"/>
    <w:multiLevelType w:val="hybridMultilevel"/>
    <w:tmpl w:val="CDA25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845D99"/>
    <w:multiLevelType w:val="multilevel"/>
    <w:tmpl w:val="44840B96"/>
    <w:lvl w:ilvl="0">
      <w:start w:val="1"/>
      <w:numFmt w:val="decimal"/>
      <w:lvlText w:val="%1"/>
      <w:lvlJc w:val="left"/>
      <w:pPr>
        <w:ind w:left="108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0B171545"/>
    <w:multiLevelType w:val="multilevel"/>
    <w:tmpl w:val="5B149248"/>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E3000A"/>
    <w:multiLevelType w:val="hybridMultilevel"/>
    <w:tmpl w:val="754E9B84"/>
    <w:lvl w:ilvl="0" w:tplc="67280AE2">
      <w:start w:val="1"/>
      <w:numFmt w:val="decimal"/>
      <w:lvlText w:val="%1."/>
      <w:lvlJc w:val="left"/>
      <w:pPr>
        <w:ind w:left="2558" w:hanging="114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CC70CB"/>
    <w:multiLevelType w:val="hybridMultilevel"/>
    <w:tmpl w:val="E954F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9C19A9"/>
    <w:multiLevelType w:val="multilevel"/>
    <w:tmpl w:val="75E69700"/>
    <w:lvl w:ilvl="0">
      <w:start w:val="1"/>
      <w:numFmt w:val="decimal"/>
      <w:lvlText w:val="%1"/>
      <w:lvlJc w:val="left"/>
      <w:pPr>
        <w:ind w:left="720" w:hanging="360"/>
      </w:pPr>
      <w:rPr>
        <w:rFonts w:hint="default"/>
      </w:rPr>
    </w:lvl>
    <w:lvl w:ilvl="1">
      <w:start w:val="5"/>
      <w:numFmt w:val="decimal"/>
      <w:isLgl/>
      <w:lvlText w:val="%1.%2"/>
      <w:lvlJc w:val="left"/>
      <w:pPr>
        <w:ind w:left="115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
    <w:nsid w:val="344A44B0"/>
    <w:multiLevelType w:val="hybridMultilevel"/>
    <w:tmpl w:val="B748D4B2"/>
    <w:lvl w:ilvl="0" w:tplc="DE3066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DC107C"/>
    <w:multiLevelType w:val="hybridMultilevel"/>
    <w:tmpl w:val="D7FEAC66"/>
    <w:lvl w:ilvl="0" w:tplc="95C6504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1C3A34"/>
    <w:multiLevelType w:val="multilevel"/>
    <w:tmpl w:val="5C3E1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833519"/>
    <w:multiLevelType w:val="hybridMultilevel"/>
    <w:tmpl w:val="D9FAF7FE"/>
    <w:lvl w:ilvl="0" w:tplc="924AAD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3B807D6"/>
    <w:multiLevelType w:val="multilevel"/>
    <w:tmpl w:val="A99EA6A8"/>
    <w:lvl w:ilvl="0">
      <w:start w:val="2"/>
      <w:numFmt w:val="decimal"/>
      <w:lvlText w:val="%1"/>
      <w:lvlJc w:val="left"/>
      <w:pPr>
        <w:ind w:left="375" w:hanging="375"/>
      </w:pPr>
      <w:rPr>
        <w:rFonts w:hint="default"/>
      </w:rPr>
    </w:lvl>
    <w:lvl w:ilvl="1">
      <w:start w:val="1"/>
      <w:numFmt w:val="decimal"/>
      <w:lvlText w:val="%1.%2"/>
      <w:lvlJc w:val="left"/>
      <w:pPr>
        <w:ind w:left="1533" w:hanging="375"/>
      </w:pPr>
      <w:rPr>
        <w:rFonts w:hint="default"/>
      </w:rPr>
    </w:lvl>
    <w:lvl w:ilvl="2">
      <w:start w:val="1"/>
      <w:numFmt w:val="decimal"/>
      <w:lvlText w:val="%1.%2.%3"/>
      <w:lvlJc w:val="left"/>
      <w:pPr>
        <w:ind w:left="3036" w:hanging="720"/>
      </w:pPr>
      <w:rPr>
        <w:rFonts w:hint="default"/>
      </w:rPr>
    </w:lvl>
    <w:lvl w:ilvl="3">
      <w:start w:val="1"/>
      <w:numFmt w:val="decimal"/>
      <w:lvlText w:val="%1.%2.%3.%4"/>
      <w:lvlJc w:val="left"/>
      <w:pPr>
        <w:ind w:left="4554" w:hanging="1080"/>
      </w:pPr>
      <w:rPr>
        <w:rFonts w:hint="default"/>
      </w:rPr>
    </w:lvl>
    <w:lvl w:ilvl="4">
      <w:start w:val="1"/>
      <w:numFmt w:val="decimal"/>
      <w:lvlText w:val="%1.%2.%3.%4.%5"/>
      <w:lvlJc w:val="left"/>
      <w:pPr>
        <w:ind w:left="5712" w:hanging="1080"/>
      </w:pPr>
      <w:rPr>
        <w:rFonts w:hint="default"/>
      </w:rPr>
    </w:lvl>
    <w:lvl w:ilvl="5">
      <w:start w:val="1"/>
      <w:numFmt w:val="decimal"/>
      <w:lvlText w:val="%1.%2.%3.%4.%5.%6"/>
      <w:lvlJc w:val="left"/>
      <w:pPr>
        <w:ind w:left="7230" w:hanging="1440"/>
      </w:pPr>
      <w:rPr>
        <w:rFonts w:hint="default"/>
      </w:rPr>
    </w:lvl>
    <w:lvl w:ilvl="6">
      <w:start w:val="1"/>
      <w:numFmt w:val="decimal"/>
      <w:lvlText w:val="%1.%2.%3.%4.%5.%6.%7"/>
      <w:lvlJc w:val="left"/>
      <w:pPr>
        <w:ind w:left="8388" w:hanging="1440"/>
      </w:pPr>
      <w:rPr>
        <w:rFonts w:hint="default"/>
      </w:rPr>
    </w:lvl>
    <w:lvl w:ilvl="7">
      <w:start w:val="1"/>
      <w:numFmt w:val="decimal"/>
      <w:lvlText w:val="%1.%2.%3.%4.%5.%6.%7.%8"/>
      <w:lvlJc w:val="left"/>
      <w:pPr>
        <w:ind w:left="9906" w:hanging="1800"/>
      </w:pPr>
      <w:rPr>
        <w:rFonts w:hint="default"/>
      </w:rPr>
    </w:lvl>
    <w:lvl w:ilvl="8">
      <w:start w:val="1"/>
      <w:numFmt w:val="decimal"/>
      <w:lvlText w:val="%1.%2.%3.%4.%5.%6.%7.%8.%9"/>
      <w:lvlJc w:val="left"/>
      <w:pPr>
        <w:ind w:left="11424" w:hanging="2160"/>
      </w:pPr>
      <w:rPr>
        <w:rFonts w:hint="default"/>
      </w:rPr>
    </w:lvl>
  </w:abstractNum>
  <w:abstractNum w:abstractNumId="14">
    <w:nsid w:val="58D47413"/>
    <w:multiLevelType w:val="hybridMultilevel"/>
    <w:tmpl w:val="D7D82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8F7626"/>
    <w:multiLevelType w:val="hybridMultilevel"/>
    <w:tmpl w:val="E676EC98"/>
    <w:lvl w:ilvl="0" w:tplc="04190011">
      <w:start w:val="1"/>
      <w:numFmt w:val="decimal"/>
      <w:lvlText w:val="%1)"/>
      <w:lvlJc w:val="left"/>
      <w:pPr>
        <w:ind w:left="2558" w:hanging="114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0F862CD"/>
    <w:multiLevelType w:val="multilevel"/>
    <w:tmpl w:val="3300F8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nsid w:val="62425CBC"/>
    <w:multiLevelType w:val="multilevel"/>
    <w:tmpl w:val="E312CA2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DC85E98"/>
    <w:multiLevelType w:val="multilevel"/>
    <w:tmpl w:val="6F3A6DB0"/>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70CC04EB"/>
    <w:multiLevelType w:val="multilevel"/>
    <w:tmpl w:val="B0FAE93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87B540F"/>
    <w:multiLevelType w:val="hybridMultilevel"/>
    <w:tmpl w:val="10CE0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7"/>
  </w:num>
  <w:num w:numId="4">
    <w:abstractNumId w:val="5"/>
  </w:num>
  <w:num w:numId="5">
    <w:abstractNumId w:val="6"/>
  </w:num>
  <w:num w:numId="6">
    <w:abstractNumId w:val="8"/>
  </w:num>
  <w:num w:numId="7">
    <w:abstractNumId w:val="16"/>
  </w:num>
  <w:num w:numId="8">
    <w:abstractNumId w:val="9"/>
  </w:num>
  <w:num w:numId="9">
    <w:abstractNumId w:val="12"/>
  </w:num>
  <w:num w:numId="10">
    <w:abstractNumId w:val="1"/>
  </w:num>
  <w:num w:numId="11">
    <w:abstractNumId w:val="7"/>
  </w:num>
  <w:num w:numId="12">
    <w:abstractNumId w:val="20"/>
  </w:num>
  <w:num w:numId="13">
    <w:abstractNumId w:val="18"/>
  </w:num>
  <w:num w:numId="14">
    <w:abstractNumId w:val="13"/>
  </w:num>
  <w:num w:numId="15">
    <w:abstractNumId w:val="11"/>
  </w:num>
  <w:num w:numId="16">
    <w:abstractNumId w:val="15"/>
  </w:num>
  <w:num w:numId="17">
    <w:abstractNumId w:val="10"/>
  </w:num>
  <w:num w:numId="18">
    <w:abstractNumId w:val="3"/>
  </w:num>
  <w:num w:numId="19">
    <w:abstractNumId w:val="14"/>
  </w:num>
  <w:num w:numId="20">
    <w:abstractNumId w:val="4"/>
  </w:num>
  <w:num w:numId="21">
    <w:abstractNumId w:val="1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08"/>
  <w:characterSpacingControl w:val="doNotCompress"/>
  <w:footnotePr>
    <w:footnote w:id="0"/>
    <w:footnote w:id="1"/>
  </w:footnotePr>
  <w:endnotePr>
    <w:endnote w:id="0"/>
    <w:endnote w:id="1"/>
  </w:endnotePr>
  <w:compat/>
  <w:rsids>
    <w:rsidRoot w:val="00E739D0"/>
    <w:rsid w:val="0000270B"/>
    <w:rsid w:val="0000773E"/>
    <w:rsid w:val="0001467D"/>
    <w:rsid w:val="000212F8"/>
    <w:rsid w:val="00036817"/>
    <w:rsid w:val="0004774F"/>
    <w:rsid w:val="00051EDA"/>
    <w:rsid w:val="00065BA8"/>
    <w:rsid w:val="00071209"/>
    <w:rsid w:val="00072B6F"/>
    <w:rsid w:val="000954A6"/>
    <w:rsid w:val="00095F73"/>
    <w:rsid w:val="000B79C4"/>
    <w:rsid w:val="000C1835"/>
    <w:rsid w:val="000D6FF4"/>
    <w:rsid w:val="000E2FD8"/>
    <w:rsid w:val="000F0CF2"/>
    <w:rsid w:val="000F380B"/>
    <w:rsid w:val="000F7FFB"/>
    <w:rsid w:val="0010261C"/>
    <w:rsid w:val="00113799"/>
    <w:rsid w:val="0013540E"/>
    <w:rsid w:val="00141D6C"/>
    <w:rsid w:val="0014528C"/>
    <w:rsid w:val="001943C3"/>
    <w:rsid w:val="001B1E5B"/>
    <w:rsid w:val="001B4117"/>
    <w:rsid w:val="001D0A55"/>
    <w:rsid w:val="001D7758"/>
    <w:rsid w:val="001E78C8"/>
    <w:rsid w:val="001F79FB"/>
    <w:rsid w:val="002008AC"/>
    <w:rsid w:val="00204A46"/>
    <w:rsid w:val="00205841"/>
    <w:rsid w:val="002124EA"/>
    <w:rsid w:val="00232A8F"/>
    <w:rsid w:val="00244BC6"/>
    <w:rsid w:val="00253F1F"/>
    <w:rsid w:val="002640E2"/>
    <w:rsid w:val="002676C0"/>
    <w:rsid w:val="0027382F"/>
    <w:rsid w:val="002827DD"/>
    <w:rsid w:val="00290B90"/>
    <w:rsid w:val="002919CE"/>
    <w:rsid w:val="002A6ADB"/>
    <w:rsid w:val="002B17DA"/>
    <w:rsid w:val="002B6429"/>
    <w:rsid w:val="002D3974"/>
    <w:rsid w:val="002E2759"/>
    <w:rsid w:val="002E540B"/>
    <w:rsid w:val="002F1CB9"/>
    <w:rsid w:val="002F466C"/>
    <w:rsid w:val="00313415"/>
    <w:rsid w:val="00313D8C"/>
    <w:rsid w:val="003237AC"/>
    <w:rsid w:val="00335D05"/>
    <w:rsid w:val="00360A77"/>
    <w:rsid w:val="00371643"/>
    <w:rsid w:val="00390598"/>
    <w:rsid w:val="00390649"/>
    <w:rsid w:val="003B0457"/>
    <w:rsid w:val="003B58BC"/>
    <w:rsid w:val="003C1B24"/>
    <w:rsid w:val="003C27CE"/>
    <w:rsid w:val="003C3A00"/>
    <w:rsid w:val="003C6406"/>
    <w:rsid w:val="003E104C"/>
    <w:rsid w:val="003E5EF9"/>
    <w:rsid w:val="003F30DD"/>
    <w:rsid w:val="0040509D"/>
    <w:rsid w:val="00411F3C"/>
    <w:rsid w:val="00415FA7"/>
    <w:rsid w:val="00420745"/>
    <w:rsid w:val="004246E8"/>
    <w:rsid w:val="00434DD2"/>
    <w:rsid w:val="00436C72"/>
    <w:rsid w:val="00441220"/>
    <w:rsid w:val="00443F3D"/>
    <w:rsid w:val="004571E1"/>
    <w:rsid w:val="004626AB"/>
    <w:rsid w:val="004700E6"/>
    <w:rsid w:val="004A232C"/>
    <w:rsid w:val="004A4DA5"/>
    <w:rsid w:val="004C3BCA"/>
    <w:rsid w:val="004D60BC"/>
    <w:rsid w:val="004E2621"/>
    <w:rsid w:val="004E62E0"/>
    <w:rsid w:val="00502382"/>
    <w:rsid w:val="00503469"/>
    <w:rsid w:val="0053155E"/>
    <w:rsid w:val="00552666"/>
    <w:rsid w:val="0055317E"/>
    <w:rsid w:val="00562D9B"/>
    <w:rsid w:val="005675C3"/>
    <w:rsid w:val="00574EC1"/>
    <w:rsid w:val="005838B9"/>
    <w:rsid w:val="005A337E"/>
    <w:rsid w:val="005A3BC4"/>
    <w:rsid w:val="005C06B3"/>
    <w:rsid w:val="005C1364"/>
    <w:rsid w:val="005D004D"/>
    <w:rsid w:val="005F1E4D"/>
    <w:rsid w:val="005F72F2"/>
    <w:rsid w:val="00614F58"/>
    <w:rsid w:val="0061679B"/>
    <w:rsid w:val="00617CD6"/>
    <w:rsid w:val="006258DA"/>
    <w:rsid w:val="00631571"/>
    <w:rsid w:val="0065316A"/>
    <w:rsid w:val="00653B14"/>
    <w:rsid w:val="0066750F"/>
    <w:rsid w:val="0067489E"/>
    <w:rsid w:val="00675AC4"/>
    <w:rsid w:val="00676181"/>
    <w:rsid w:val="00683648"/>
    <w:rsid w:val="00692E45"/>
    <w:rsid w:val="006B42DF"/>
    <w:rsid w:val="006C3DA1"/>
    <w:rsid w:val="006E0FF6"/>
    <w:rsid w:val="0070087F"/>
    <w:rsid w:val="00705314"/>
    <w:rsid w:val="00707996"/>
    <w:rsid w:val="00713119"/>
    <w:rsid w:val="00737DC0"/>
    <w:rsid w:val="00754044"/>
    <w:rsid w:val="0075772D"/>
    <w:rsid w:val="007601B2"/>
    <w:rsid w:val="007733A7"/>
    <w:rsid w:val="007B16FA"/>
    <w:rsid w:val="007B312D"/>
    <w:rsid w:val="007B71C9"/>
    <w:rsid w:val="007C0EAC"/>
    <w:rsid w:val="007C1074"/>
    <w:rsid w:val="007C583E"/>
    <w:rsid w:val="007D022C"/>
    <w:rsid w:val="007F528A"/>
    <w:rsid w:val="007F5F9B"/>
    <w:rsid w:val="0083189A"/>
    <w:rsid w:val="008332D7"/>
    <w:rsid w:val="00835F49"/>
    <w:rsid w:val="00837F08"/>
    <w:rsid w:val="008677D5"/>
    <w:rsid w:val="00896C7A"/>
    <w:rsid w:val="008A5941"/>
    <w:rsid w:val="008A6EB9"/>
    <w:rsid w:val="008D143E"/>
    <w:rsid w:val="008D5B74"/>
    <w:rsid w:val="00911E0C"/>
    <w:rsid w:val="00930200"/>
    <w:rsid w:val="00931907"/>
    <w:rsid w:val="00934FF2"/>
    <w:rsid w:val="00936C4A"/>
    <w:rsid w:val="009415FF"/>
    <w:rsid w:val="00946B98"/>
    <w:rsid w:val="00950C77"/>
    <w:rsid w:val="009568CE"/>
    <w:rsid w:val="00977214"/>
    <w:rsid w:val="00984425"/>
    <w:rsid w:val="009A3536"/>
    <w:rsid w:val="009A4EAF"/>
    <w:rsid w:val="009B0837"/>
    <w:rsid w:val="009B447A"/>
    <w:rsid w:val="009B698F"/>
    <w:rsid w:val="009C0896"/>
    <w:rsid w:val="009E11B4"/>
    <w:rsid w:val="009E5FDF"/>
    <w:rsid w:val="009F34A9"/>
    <w:rsid w:val="00A019AB"/>
    <w:rsid w:val="00A657D1"/>
    <w:rsid w:val="00A708D5"/>
    <w:rsid w:val="00A70D66"/>
    <w:rsid w:val="00A776E2"/>
    <w:rsid w:val="00A81050"/>
    <w:rsid w:val="00A82BF8"/>
    <w:rsid w:val="00A83BD9"/>
    <w:rsid w:val="00A86A01"/>
    <w:rsid w:val="00AB74C5"/>
    <w:rsid w:val="00AC6B7D"/>
    <w:rsid w:val="00AD566C"/>
    <w:rsid w:val="00B110D7"/>
    <w:rsid w:val="00B37F79"/>
    <w:rsid w:val="00B5528D"/>
    <w:rsid w:val="00B55C0F"/>
    <w:rsid w:val="00B65CBB"/>
    <w:rsid w:val="00B95E65"/>
    <w:rsid w:val="00BB3878"/>
    <w:rsid w:val="00BC25F0"/>
    <w:rsid w:val="00BE45E2"/>
    <w:rsid w:val="00BE6A3A"/>
    <w:rsid w:val="00BF3455"/>
    <w:rsid w:val="00BF7290"/>
    <w:rsid w:val="00C036C7"/>
    <w:rsid w:val="00C0462E"/>
    <w:rsid w:val="00C04F87"/>
    <w:rsid w:val="00C11BDF"/>
    <w:rsid w:val="00C132F1"/>
    <w:rsid w:val="00C5678B"/>
    <w:rsid w:val="00C806AE"/>
    <w:rsid w:val="00C84851"/>
    <w:rsid w:val="00CE7642"/>
    <w:rsid w:val="00CF0FCD"/>
    <w:rsid w:val="00CF44EE"/>
    <w:rsid w:val="00D06917"/>
    <w:rsid w:val="00D17EBB"/>
    <w:rsid w:val="00D23909"/>
    <w:rsid w:val="00D3579F"/>
    <w:rsid w:val="00D50F99"/>
    <w:rsid w:val="00D5128A"/>
    <w:rsid w:val="00D51426"/>
    <w:rsid w:val="00D55008"/>
    <w:rsid w:val="00D72AA5"/>
    <w:rsid w:val="00DA2497"/>
    <w:rsid w:val="00DA32AD"/>
    <w:rsid w:val="00DA6FB3"/>
    <w:rsid w:val="00DC0F9B"/>
    <w:rsid w:val="00DC4450"/>
    <w:rsid w:val="00DC7C44"/>
    <w:rsid w:val="00DF1FD4"/>
    <w:rsid w:val="00E038CB"/>
    <w:rsid w:val="00E1576C"/>
    <w:rsid w:val="00E17BF9"/>
    <w:rsid w:val="00E4278A"/>
    <w:rsid w:val="00E440C5"/>
    <w:rsid w:val="00E705CE"/>
    <w:rsid w:val="00E71E78"/>
    <w:rsid w:val="00E739D0"/>
    <w:rsid w:val="00E85730"/>
    <w:rsid w:val="00E93AB2"/>
    <w:rsid w:val="00E97BFA"/>
    <w:rsid w:val="00EA33AD"/>
    <w:rsid w:val="00EA4992"/>
    <w:rsid w:val="00EB0C86"/>
    <w:rsid w:val="00ED4FF3"/>
    <w:rsid w:val="00EE6495"/>
    <w:rsid w:val="00EF41CD"/>
    <w:rsid w:val="00F03FE3"/>
    <w:rsid w:val="00F1171F"/>
    <w:rsid w:val="00F35537"/>
    <w:rsid w:val="00F427F3"/>
    <w:rsid w:val="00F44965"/>
    <w:rsid w:val="00F5084D"/>
    <w:rsid w:val="00F54B9E"/>
    <w:rsid w:val="00F729F5"/>
    <w:rsid w:val="00F82F0F"/>
    <w:rsid w:val="00F91DB6"/>
    <w:rsid w:val="00F96E55"/>
    <w:rsid w:val="00FA7995"/>
    <w:rsid w:val="00FB4B79"/>
    <w:rsid w:val="00FE7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rules v:ext="edit">
        <o:r id="V:Rule4" type="connector" idref="#_x0000_s1038"/>
        <o:r id="V:Rule5" type="connector" idref="#_x0000_s1036"/>
        <o:r id="V:Rule6"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39D0"/>
  </w:style>
  <w:style w:type="paragraph" w:styleId="1">
    <w:name w:val="heading 1"/>
    <w:basedOn w:val="a0"/>
    <w:next w:val="a0"/>
    <w:link w:val="10"/>
    <w:uiPriority w:val="9"/>
    <w:qFormat/>
    <w:rsid w:val="00E739D0"/>
    <w:pPr>
      <w:keepNext/>
      <w:spacing w:before="240" w:after="60"/>
      <w:outlineLvl w:val="0"/>
    </w:pPr>
    <w:rPr>
      <w:rFonts w:ascii="Cambria" w:eastAsia="Times New Roman" w:hAnsi="Cambria" w:cs="Times New Roman"/>
      <w:b/>
      <w:bCs/>
      <w:kern w:val="32"/>
      <w:sz w:val="32"/>
      <w:szCs w:val="32"/>
    </w:rPr>
  </w:style>
  <w:style w:type="paragraph" w:styleId="2">
    <w:name w:val="heading 2"/>
    <w:basedOn w:val="a0"/>
    <w:next w:val="a0"/>
    <w:link w:val="20"/>
    <w:uiPriority w:val="9"/>
    <w:semiHidden/>
    <w:unhideWhenUsed/>
    <w:qFormat/>
    <w:rsid w:val="00E739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semiHidden/>
    <w:unhideWhenUsed/>
    <w:qFormat/>
    <w:rsid w:val="00E739D0"/>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
    <w:semiHidden/>
    <w:unhideWhenUsed/>
    <w:qFormat/>
    <w:rsid w:val="00E739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739D0"/>
    <w:rPr>
      <w:rFonts w:ascii="Cambria" w:eastAsia="Times New Roman" w:hAnsi="Cambria" w:cs="Times New Roman"/>
      <w:b/>
      <w:bCs/>
      <w:kern w:val="32"/>
      <w:sz w:val="32"/>
      <w:szCs w:val="32"/>
    </w:rPr>
  </w:style>
  <w:style w:type="character" w:customStyle="1" w:styleId="20">
    <w:name w:val="Заголовок 2 Знак"/>
    <w:basedOn w:val="a1"/>
    <w:link w:val="2"/>
    <w:uiPriority w:val="9"/>
    <w:semiHidden/>
    <w:rsid w:val="00E739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E739D0"/>
    <w:rPr>
      <w:rFonts w:asciiTheme="majorHAnsi" w:eastAsiaTheme="majorEastAsia" w:hAnsiTheme="majorHAnsi" w:cstheme="majorBidi"/>
      <w:b/>
      <w:bCs/>
      <w:color w:val="4F81BD" w:themeColor="accent1"/>
    </w:rPr>
  </w:style>
  <w:style w:type="character" w:customStyle="1" w:styleId="50">
    <w:name w:val="Заголовок 5 Знак"/>
    <w:basedOn w:val="a1"/>
    <w:link w:val="5"/>
    <w:uiPriority w:val="9"/>
    <w:semiHidden/>
    <w:rsid w:val="00E739D0"/>
    <w:rPr>
      <w:rFonts w:asciiTheme="majorHAnsi" w:eastAsiaTheme="majorEastAsia" w:hAnsiTheme="majorHAnsi" w:cstheme="majorBidi"/>
      <w:color w:val="243F60" w:themeColor="accent1" w:themeShade="7F"/>
    </w:rPr>
  </w:style>
  <w:style w:type="paragraph" w:styleId="a4">
    <w:name w:val="List Paragraph"/>
    <w:basedOn w:val="a0"/>
    <w:uiPriority w:val="34"/>
    <w:qFormat/>
    <w:rsid w:val="00E739D0"/>
    <w:pPr>
      <w:ind w:left="720"/>
      <w:contextualSpacing/>
    </w:pPr>
  </w:style>
  <w:style w:type="table" w:styleId="a5">
    <w:name w:val="Table Grid"/>
    <w:basedOn w:val="a2"/>
    <w:uiPriority w:val="59"/>
    <w:rsid w:val="00E739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0"/>
    <w:link w:val="a7"/>
    <w:rsid w:val="00E739D0"/>
    <w:pPr>
      <w:spacing w:after="0" w:line="360" w:lineRule="auto"/>
      <w:ind w:right="-5"/>
      <w:jc w:val="both"/>
    </w:pPr>
    <w:rPr>
      <w:rFonts w:ascii="Times New Roman" w:eastAsia="Times New Roman" w:hAnsi="Times New Roman" w:cs="Times New Roman"/>
      <w:sz w:val="28"/>
      <w:szCs w:val="24"/>
      <w:lang w:val="uk-UA" w:eastAsia="ru-RU"/>
    </w:rPr>
  </w:style>
  <w:style w:type="character" w:customStyle="1" w:styleId="a7">
    <w:name w:val="Основной текст Знак"/>
    <w:basedOn w:val="a1"/>
    <w:link w:val="a6"/>
    <w:rsid w:val="00E739D0"/>
    <w:rPr>
      <w:rFonts w:ascii="Times New Roman" w:eastAsia="Times New Roman" w:hAnsi="Times New Roman" w:cs="Times New Roman"/>
      <w:sz w:val="28"/>
      <w:szCs w:val="24"/>
      <w:lang w:val="uk-UA" w:eastAsia="ru-RU"/>
    </w:rPr>
  </w:style>
  <w:style w:type="paragraph" w:styleId="a8">
    <w:name w:val="header"/>
    <w:basedOn w:val="a0"/>
    <w:link w:val="a9"/>
    <w:rsid w:val="00E739D0"/>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9">
    <w:name w:val="Верхний колонтитул Знак"/>
    <w:basedOn w:val="a1"/>
    <w:link w:val="a8"/>
    <w:uiPriority w:val="99"/>
    <w:rsid w:val="00E739D0"/>
    <w:rPr>
      <w:rFonts w:ascii="Times New Roman" w:eastAsia="Times New Roman" w:hAnsi="Times New Roman" w:cs="Times New Roman"/>
      <w:sz w:val="24"/>
      <w:szCs w:val="24"/>
      <w:lang w:val="uk-UA" w:eastAsia="ru-RU"/>
    </w:rPr>
  </w:style>
  <w:style w:type="character" w:styleId="aa">
    <w:name w:val="page number"/>
    <w:basedOn w:val="a1"/>
    <w:rsid w:val="00E739D0"/>
  </w:style>
  <w:style w:type="paragraph" w:styleId="ab">
    <w:name w:val="footer"/>
    <w:basedOn w:val="a0"/>
    <w:link w:val="ac"/>
    <w:uiPriority w:val="99"/>
    <w:rsid w:val="00E739D0"/>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c">
    <w:name w:val="Нижний колонтитул Знак"/>
    <w:basedOn w:val="a1"/>
    <w:link w:val="ab"/>
    <w:uiPriority w:val="99"/>
    <w:rsid w:val="00E739D0"/>
    <w:rPr>
      <w:rFonts w:ascii="Times New Roman" w:eastAsia="Times New Roman" w:hAnsi="Times New Roman" w:cs="Times New Roman"/>
      <w:sz w:val="24"/>
      <w:szCs w:val="24"/>
      <w:lang w:val="uk-UA" w:eastAsia="ru-RU"/>
    </w:rPr>
  </w:style>
  <w:style w:type="character" w:customStyle="1" w:styleId="ad">
    <w:name w:val="Текст выноски Знак"/>
    <w:basedOn w:val="a1"/>
    <w:link w:val="ae"/>
    <w:semiHidden/>
    <w:rsid w:val="00E739D0"/>
    <w:rPr>
      <w:rFonts w:ascii="Tahoma" w:eastAsia="Times New Roman" w:hAnsi="Tahoma" w:cs="Tahoma"/>
      <w:sz w:val="16"/>
      <w:szCs w:val="16"/>
      <w:lang w:val="uk-UA" w:eastAsia="ru-RU"/>
    </w:rPr>
  </w:style>
  <w:style w:type="paragraph" w:styleId="ae">
    <w:name w:val="Balloon Text"/>
    <w:basedOn w:val="a0"/>
    <w:link w:val="ad"/>
    <w:semiHidden/>
    <w:rsid w:val="00E739D0"/>
    <w:pPr>
      <w:spacing w:after="0" w:line="240" w:lineRule="auto"/>
    </w:pPr>
    <w:rPr>
      <w:rFonts w:ascii="Tahoma" w:eastAsia="Times New Roman" w:hAnsi="Tahoma" w:cs="Tahoma"/>
      <w:sz w:val="16"/>
      <w:szCs w:val="16"/>
      <w:lang w:val="uk-UA" w:eastAsia="ru-RU"/>
    </w:rPr>
  </w:style>
  <w:style w:type="paragraph" w:styleId="af">
    <w:name w:val="Title"/>
    <w:basedOn w:val="a0"/>
    <w:link w:val="af0"/>
    <w:uiPriority w:val="99"/>
    <w:qFormat/>
    <w:rsid w:val="00E739D0"/>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Название Знак"/>
    <w:basedOn w:val="a1"/>
    <w:link w:val="af"/>
    <w:uiPriority w:val="99"/>
    <w:rsid w:val="00E739D0"/>
    <w:rPr>
      <w:rFonts w:ascii="Times New Roman" w:eastAsia="Times New Roman" w:hAnsi="Times New Roman" w:cs="Times New Roman"/>
      <w:b/>
      <w:sz w:val="28"/>
      <w:szCs w:val="20"/>
      <w:lang w:eastAsia="ru-RU"/>
    </w:rPr>
  </w:style>
  <w:style w:type="paragraph" w:styleId="af1">
    <w:name w:val="No Spacing"/>
    <w:uiPriority w:val="1"/>
    <w:qFormat/>
    <w:rsid w:val="00E739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0"/>
    <w:rsid w:val="00E73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E739D0"/>
    <w:rPr>
      <w:rFonts w:ascii="Times New Roman" w:hAnsi="Times New Roman" w:cs="Times New Roman"/>
      <w:sz w:val="26"/>
      <w:szCs w:val="26"/>
    </w:rPr>
  </w:style>
  <w:style w:type="paragraph" w:styleId="a">
    <w:name w:val="List Bullet"/>
    <w:basedOn w:val="a0"/>
    <w:rsid w:val="00E739D0"/>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af2">
    <w:name w:val="Стиль"/>
    <w:uiPriority w:val="99"/>
    <w:rsid w:val="00E739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E739D0"/>
    <w:rPr>
      <w:rFonts w:ascii="Times New Roman" w:hAnsi="Times New Roman" w:cs="Times New Roman"/>
      <w:sz w:val="26"/>
      <w:szCs w:val="26"/>
    </w:rPr>
  </w:style>
  <w:style w:type="paragraph" w:styleId="21">
    <w:name w:val="Body Text Indent 2"/>
    <w:basedOn w:val="a0"/>
    <w:link w:val="22"/>
    <w:uiPriority w:val="99"/>
    <w:unhideWhenUsed/>
    <w:rsid w:val="00E739D0"/>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1"/>
    <w:link w:val="21"/>
    <w:uiPriority w:val="99"/>
    <w:rsid w:val="00E739D0"/>
    <w:rPr>
      <w:rFonts w:ascii="Calibri" w:eastAsia="Times New Roman" w:hAnsi="Calibri" w:cs="Times New Roman"/>
    </w:rPr>
  </w:style>
  <w:style w:type="character" w:customStyle="1" w:styleId="apple-converted-space">
    <w:name w:val="apple-converted-space"/>
    <w:basedOn w:val="a1"/>
    <w:rsid w:val="00E739D0"/>
  </w:style>
  <w:style w:type="character" w:customStyle="1" w:styleId="fontstyle61">
    <w:name w:val="fontstyle61"/>
    <w:rsid w:val="00E739D0"/>
  </w:style>
  <w:style w:type="paragraph" w:customStyle="1" w:styleId="book">
    <w:name w:val="book"/>
    <w:basedOn w:val="a0"/>
    <w:uiPriority w:val="99"/>
    <w:rsid w:val="00E73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0"/>
    <w:unhideWhenUsed/>
    <w:rsid w:val="00E73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1"/>
    <w:uiPriority w:val="22"/>
    <w:qFormat/>
    <w:rsid w:val="00E739D0"/>
    <w:rPr>
      <w:b/>
      <w:bCs/>
    </w:rPr>
  </w:style>
  <w:style w:type="paragraph" w:styleId="af5">
    <w:name w:val="caption"/>
    <w:basedOn w:val="a0"/>
    <w:next w:val="a0"/>
    <w:unhideWhenUsed/>
    <w:qFormat/>
    <w:rsid w:val="00E739D0"/>
    <w:pPr>
      <w:spacing w:line="240" w:lineRule="auto"/>
    </w:pPr>
    <w:rPr>
      <w:rFonts w:ascii="Calibri" w:eastAsia="Calibri" w:hAnsi="Calibri" w:cs="Times New Roman"/>
      <w:i/>
      <w:iCs/>
      <w:color w:val="1F497D" w:themeColor="text2"/>
      <w:sz w:val="18"/>
      <w:szCs w:val="18"/>
    </w:rPr>
  </w:style>
  <w:style w:type="paragraph" w:customStyle="1" w:styleId="11">
    <w:name w:val="Абзац списка1"/>
    <w:basedOn w:val="a0"/>
    <w:rsid w:val="00E739D0"/>
    <w:pPr>
      <w:ind w:left="720"/>
      <w:contextualSpacing/>
    </w:pPr>
    <w:rPr>
      <w:rFonts w:ascii="Calibri" w:eastAsia="Times New Roman" w:hAnsi="Calibri" w:cs="Times New Roman"/>
      <w:lang w:eastAsia="ru-RU"/>
    </w:rPr>
  </w:style>
  <w:style w:type="character" w:customStyle="1" w:styleId="label">
    <w:name w:val="label"/>
    <w:basedOn w:val="a1"/>
    <w:rsid w:val="008D143E"/>
  </w:style>
  <w:style w:type="paragraph" w:customStyle="1" w:styleId="Standard">
    <w:name w:val="Standard"/>
    <w:rsid w:val="007B16F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uk-UA" w:eastAsia="zh-CN" w:bidi="hi-IN"/>
    </w:rPr>
  </w:style>
  <w:style w:type="paragraph" w:customStyle="1" w:styleId="Heading">
    <w:name w:val="Heading"/>
    <w:basedOn w:val="Standard"/>
    <w:next w:val="Textbody"/>
    <w:rsid w:val="007B16FA"/>
    <w:pPr>
      <w:keepNext/>
      <w:spacing w:before="240" w:after="120"/>
    </w:pPr>
    <w:rPr>
      <w:rFonts w:ascii="Liberation Sans" w:hAnsi="Liberation Sans"/>
      <w:sz w:val="28"/>
      <w:szCs w:val="28"/>
    </w:rPr>
  </w:style>
  <w:style w:type="paragraph" w:customStyle="1" w:styleId="Textbody">
    <w:name w:val="Text body"/>
    <w:basedOn w:val="Standard"/>
    <w:rsid w:val="007B16FA"/>
    <w:pPr>
      <w:spacing w:after="140" w:line="288" w:lineRule="auto"/>
    </w:pPr>
  </w:style>
  <w:style w:type="character" w:customStyle="1" w:styleId="7">
    <w:name w:val="Подпись к картинке (7)_"/>
    <w:rsid w:val="007B16FA"/>
    <w:rPr>
      <w:sz w:val="19"/>
      <w:szCs w:val="19"/>
      <w:shd w:val="clear" w:color="auto" w:fill="FFFFFF"/>
      <w:lang w:bidi="ar-SA"/>
    </w:rPr>
  </w:style>
  <w:style w:type="character" w:styleId="af6">
    <w:name w:val="Emphasis"/>
    <w:uiPriority w:val="20"/>
    <w:qFormat/>
    <w:rsid w:val="009415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9581079">
      <w:bodyDiv w:val="1"/>
      <w:marLeft w:val="0"/>
      <w:marRight w:val="0"/>
      <w:marTop w:val="0"/>
      <w:marBottom w:val="0"/>
      <w:divBdr>
        <w:top w:val="none" w:sz="0" w:space="0" w:color="auto"/>
        <w:left w:val="none" w:sz="0" w:space="0" w:color="auto"/>
        <w:bottom w:val="none" w:sz="0" w:space="0" w:color="auto"/>
        <w:right w:val="none" w:sz="0" w:space="0" w:color="auto"/>
      </w:divBdr>
      <w:divsChild>
        <w:div w:id="859046851">
          <w:marLeft w:val="0"/>
          <w:marRight w:val="0"/>
          <w:marTop w:val="0"/>
          <w:marBottom w:val="0"/>
          <w:divBdr>
            <w:top w:val="none" w:sz="0" w:space="0" w:color="auto"/>
            <w:left w:val="none" w:sz="0" w:space="0" w:color="auto"/>
            <w:bottom w:val="none" w:sz="0" w:space="0" w:color="auto"/>
            <w:right w:val="none" w:sz="0" w:space="0" w:color="auto"/>
          </w:divBdr>
          <w:divsChild>
            <w:div w:id="1797480556">
              <w:marLeft w:val="0"/>
              <w:marRight w:val="0"/>
              <w:marTop w:val="0"/>
              <w:marBottom w:val="0"/>
              <w:divBdr>
                <w:top w:val="none" w:sz="0" w:space="0" w:color="auto"/>
                <w:left w:val="none" w:sz="0" w:space="0" w:color="auto"/>
                <w:bottom w:val="none" w:sz="0" w:space="0" w:color="auto"/>
                <w:right w:val="none" w:sz="0" w:space="0" w:color="auto"/>
              </w:divBdr>
              <w:divsChild>
                <w:div w:id="133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9800">
          <w:marLeft w:val="0"/>
          <w:marRight w:val="0"/>
          <w:marTop w:val="75"/>
          <w:marBottom w:val="0"/>
          <w:divBdr>
            <w:top w:val="none" w:sz="0" w:space="0" w:color="FFFFFF"/>
            <w:left w:val="single" w:sz="6" w:space="0" w:color="FFFFFF"/>
            <w:bottom w:val="none" w:sz="0" w:space="0" w:color="FFFFFF"/>
            <w:right w:val="none" w:sz="0" w:space="0" w:color="FFFFFF"/>
          </w:divBdr>
        </w:div>
      </w:divsChild>
    </w:div>
    <w:div w:id="1798332933">
      <w:bodyDiv w:val="1"/>
      <w:marLeft w:val="0"/>
      <w:marRight w:val="0"/>
      <w:marTop w:val="0"/>
      <w:marBottom w:val="0"/>
      <w:divBdr>
        <w:top w:val="none" w:sz="0" w:space="0" w:color="auto"/>
        <w:left w:val="none" w:sz="0" w:space="0" w:color="auto"/>
        <w:bottom w:val="none" w:sz="0" w:space="0" w:color="auto"/>
        <w:right w:val="none" w:sz="0" w:space="0" w:color="auto"/>
      </w:divBdr>
    </w:div>
    <w:div w:id="19647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71978-F210-49D9-991A-97DC1316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74</Pages>
  <Words>17440</Words>
  <Characters>99409</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107</cp:revision>
  <dcterms:created xsi:type="dcterms:W3CDTF">2020-01-06T14:19:00Z</dcterms:created>
  <dcterms:modified xsi:type="dcterms:W3CDTF">2020-01-13T08:40:00Z</dcterms:modified>
</cp:coreProperties>
</file>