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EF" w:rsidRPr="00177285" w:rsidRDefault="00E119EF" w:rsidP="00AF2313">
      <w:pPr>
        <w:spacing w:before="72" w:after="0"/>
        <w:ind w:firstLine="709"/>
        <w:jc w:val="center"/>
        <w:rPr>
          <w:b/>
          <w:lang w:val="uk-UA"/>
        </w:rPr>
      </w:pPr>
      <w:r w:rsidRPr="00177285">
        <w:rPr>
          <w:b/>
          <w:lang w:val="uk-UA"/>
        </w:rPr>
        <w:t xml:space="preserve">МІНІСТЕРСТВО ОСВІТИ І НАУКИ </w:t>
      </w:r>
      <w:r w:rsidRPr="00177285">
        <w:rPr>
          <w:b/>
          <w:spacing w:val="-2"/>
          <w:lang w:val="uk-UA"/>
        </w:rPr>
        <w:t>УКРАЇНИ</w:t>
      </w:r>
    </w:p>
    <w:p w:rsidR="00E119EF" w:rsidRDefault="00E119EF" w:rsidP="00AF2313">
      <w:pPr>
        <w:spacing w:before="2" w:after="0"/>
        <w:ind w:firstLine="709"/>
        <w:jc w:val="center"/>
        <w:rPr>
          <w:b/>
          <w:lang w:val="uk-UA"/>
        </w:rPr>
      </w:pPr>
      <w:r w:rsidRPr="00177285">
        <w:rPr>
          <w:b/>
          <w:lang w:val="uk-UA"/>
        </w:rPr>
        <w:t xml:space="preserve">ЗАПОРІЗЬКИЙ НАЦІОНАЛЬНИЙ </w:t>
      </w:r>
      <w:r w:rsidRPr="00177285">
        <w:rPr>
          <w:b/>
          <w:spacing w:val="-2"/>
          <w:lang w:val="uk-UA"/>
        </w:rPr>
        <w:t>УНІВЕРСИТЕТ</w:t>
      </w:r>
    </w:p>
    <w:p w:rsidR="00E119EF" w:rsidRPr="00177285" w:rsidRDefault="00E119EF" w:rsidP="00AF2313">
      <w:pPr>
        <w:spacing w:before="2" w:after="0"/>
        <w:ind w:firstLine="709"/>
        <w:jc w:val="center"/>
        <w:rPr>
          <w:b/>
          <w:lang w:val="uk-UA"/>
        </w:rPr>
      </w:pPr>
      <w:r w:rsidRPr="00177285">
        <w:rPr>
          <w:b/>
          <w:lang w:val="uk-UA"/>
        </w:rPr>
        <w:t xml:space="preserve">ФАКУЛЬТЕТ ІСТОРІЇ ТА МІЖНАРОДНИХ </w:t>
      </w:r>
      <w:r w:rsidRPr="00177285">
        <w:rPr>
          <w:b/>
          <w:spacing w:val="-2"/>
          <w:lang w:val="uk-UA"/>
        </w:rPr>
        <w:t>ВІДНОСИН</w:t>
      </w:r>
    </w:p>
    <w:p w:rsidR="00E119EF" w:rsidRPr="00AF2313" w:rsidRDefault="00E119EF" w:rsidP="00AF2313">
      <w:pPr>
        <w:spacing w:after="0"/>
        <w:ind w:right="3" w:firstLine="709"/>
        <w:jc w:val="center"/>
        <w:rPr>
          <w:lang w:val="uk-UA"/>
        </w:rPr>
      </w:pPr>
      <w:r w:rsidRPr="00AF2313">
        <w:rPr>
          <w:lang w:val="uk-UA"/>
        </w:rPr>
        <w:t xml:space="preserve">КАФЕДРА ВСЕСВІТНЬОЇ ІСТОРІЇ ТА МІЖНАРОДНИХ </w:t>
      </w:r>
      <w:r w:rsidRPr="00AF2313">
        <w:rPr>
          <w:spacing w:val="-2"/>
          <w:lang w:val="uk-UA"/>
        </w:rPr>
        <w:t>ВІДНОСИН</w:t>
      </w:r>
    </w:p>
    <w:p w:rsidR="00E119EF" w:rsidRPr="00177285" w:rsidRDefault="00E119EF" w:rsidP="0043518A">
      <w:pPr>
        <w:pStyle w:val="BodyText"/>
        <w:ind w:left="0" w:firstLine="0"/>
        <w:jc w:val="left"/>
        <w:rPr>
          <w:b/>
        </w:rPr>
      </w:pPr>
    </w:p>
    <w:p w:rsidR="00E119EF" w:rsidRPr="00177285" w:rsidRDefault="00E119EF" w:rsidP="0043518A">
      <w:pPr>
        <w:pStyle w:val="BodyText"/>
        <w:ind w:left="0" w:firstLine="0"/>
        <w:jc w:val="left"/>
        <w:rPr>
          <w:b/>
        </w:rPr>
      </w:pPr>
    </w:p>
    <w:p w:rsidR="00E119EF" w:rsidRPr="00177285" w:rsidRDefault="00E119EF" w:rsidP="0043518A">
      <w:pPr>
        <w:pStyle w:val="BodyText"/>
        <w:ind w:left="0" w:firstLine="0"/>
        <w:jc w:val="left"/>
        <w:rPr>
          <w:b/>
        </w:rPr>
      </w:pPr>
    </w:p>
    <w:p w:rsidR="00E119EF" w:rsidRPr="00177285" w:rsidRDefault="00E119EF" w:rsidP="0043518A">
      <w:pPr>
        <w:pStyle w:val="BodyText"/>
        <w:ind w:left="0" w:firstLine="0"/>
        <w:jc w:val="left"/>
        <w:rPr>
          <w:b/>
        </w:rPr>
      </w:pPr>
    </w:p>
    <w:p w:rsidR="00E119EF" w:rsidRPr="00177285" w:rsidRDefault="00E119EF" w:rsidP="0043518A">
      <w:pPr>
        <w:pStyle w:val="BodyText"/>
        <w:ind w:left="0" w:firstLine="0"/>
        <w:jc w:val="left"/>
        <w:rPr>
          <w:b/>
        </w:rPr>
      </w:pPr>
    </w:p>
    <w:p w:rsidR="00E119EF" w:rsidRPr="00177285" w:rsidRDefault="00E119EF" w:rsidP="0043518A">
      <w:pPr>
        <w:pStyle w:val="BodyText"/>
        <w:spacing w:before="321"/>
        <w:ind w:left="0" w:firstLine="0"/>
        <w:jc w:val="left"/>
        <w:rPr>
          <w:b/>
        </w:rPr>
      </w:pPr>
    </w:p>
    <w:p w:rsidR="00E119EF" w:rsidRDefault="00E119EF" w:rsidP="00AF2313">
      <w:pPr>
        <w:pStyle w:val="Heading1"/>
        <w:ind w:left="0" w:right="2"/>
        <w:jc w:val="center"/>
        <w:rPr>
          <w:spacing w:val="-2"/>
        </w:rPr>
      </w:pPr>
      <w:r w:rsidRPr="00177285">
        <w:t xml:space="preserve">Кваліфікаційна робота </w:t>
      </w:r>
      <w:r w:rsidRPr="00177285">
        <w:rPr>
          <w:spacing w:val="-2"/>
        </w:rPr>
        <w:t>магістра</w:t>
      </w:r>
    </w:p>
    <w:p w:rsidR="00E119EF" w:rsidRPr="00177285" w:rsidRDefault="00E119EF" w:rsidP="00AF2313">
      <w:pPr>
        <w:pStyle w:val="Heading1"/>
        <w:ind w:left="0" w:right="2"/>
        <w:jc w:val="center"/>
      </w:pPr>
      <w:r w:rsidRPr="00177285">
        <w:t>На тему: «</w:t>
      </w:r>
      <w:bookmarkStart w:id="0" w:name="OLE_LINK9"/>
      <w:r w:rsidRPr="00177285">
        <w:t>Інституційне забезпечення політики регіонального лідерства Республіки Польща 2015-2022 pp</w:t>
      </w:r>
      <w:r>
        <w:t>.</w:t>
      </w:r>
      <w:r w:rsidRPr="00177285">
        <w:t>»</w:t>
      </w:r>
    </w:p>
    <w:p w:rsidR="00E119EF" w:rsidRPr="008227BB" w:rsidRDefault="00E119EF" w:rsidP="0043518A">
      <w:pPr>
        <w:pStyle w:val="BodyText"/>
        <w:ind w:left="0" w:firstLine="0"/>
        <w:jc w:val="left"/>
        <w:rPr>
          <w:b/>
          <w:lang w:val="ru-RU"/>
        </w:rPr>
      </w:pPr>
    </w:p>
    <w:bookmarkEnd w:id="0"/>
    <w:p w:rsidR="00E119EF" w:rsidRPr="00177285" w:rsidRDefault="00E119EF" w:rsidP="0043518A">
      <w:pPr>
        <w:pStyle w:val="BodyText"/>
        <w:ind w:left="0" w:firstLine="0"/>
        <w:jc w:val="left"/>
        <w:rPr>
          <w:b/>
        </w:rPr>
      </w:pPr>
    </w:p>
    <w:p w:rsidR="00E119EF" w:rsidRPr="00177285" w:rsidRDefault="00E119EF" w:rsidP="00F22E82">
      <w:pPr>
        <w:pStyle w:val="BodyText"/>
        <w:ind w:left="0" w:firstLine="0"/>
        <w:jc w:val="center"/>
        <w:rPr>
          <w:b/>
        </w:rPr>
      </w:pPr>
    </w:p>
    <w:p w:rsidR="00E119EF" w:rsidRPr="00177285" w:rsidRDefault="00E119EF" w:rsidP="0043518A">
      <w:pPr>
        <w:pStyle w:val="BodyText"/>
        <w:ind w:left="0" w:firstLine="0"/>
        <w:jc w:val="left"/>
        <w:rPr>
          <w:b/>
        </w:rPr>
      </w:pPr>
    </w:p>
    <w:p w:rsidR="00E119EF" w:rsidRPr="00177285" w:rsidRDefault="00E119EF" w:rsidP="0043518A">
      <w:pPr>
        <w:pStyle w:val="BodyText"/>
        <w:spacing w:before="3"/>
        <w:ind w:left="0" w:firstLine="0"/>
        <w:jc w:val="left"/>
        <w:rPr>
          <w:b/>
        </w:rPr>
      </w:pPr>
    </w:p>
    <w:p w:rsidR="00E119EF" w:rsidRPr="00177285" w:rsidRDefault="00E119EF" w:rsidP="0043518A">
      <w:pPr>
        <w:pStyle w:val="BodyText"/>
        <w:tabs>
          <w:tab w:val="left" w:pos="6534"/>
        </w:tabs>
        <w:ind w:left="4441" w:right="227" w:firstLine="0"/>
        <w:jc w:val="left"/>
      </w:pPr>
      <w:r w:rsidRPr="00177285">
        <w:t xml:space="preserve">Виконав: студент 2 курсу, групи 8.2912 </w:t>
      </w:r>
      <w:r w:rsidRPr="00177285">
        <w:rPr>
          <w:spacing w:val="-2"/>
        </w:rPr>
        <w:t>спеціальності:</w:t>
      </w:r>
      <w:r w:rsidRPr="00177285">
        <w:tab/>
        <w:t>291 Міжнародні відносини, суспільні комунікації та регіональні студії</w:t>
      </w:r>
    </w:p>
    <w:p w:rsidR="00E119EF" w:rsidRPr="00177285" w:rsidRDefault="00E119EF" w:rsidP="0043518A">
      <w:pPr>
        <w:pStyle w:val="BodyText"/>
        <w:tabs>
          <w:tab w:val="left" w:pos="6534"/>
        </w:tabs>
        <w:ind w:left="4441" w:right="227" w:firstLine="0"/>
        <w:jc w:val="left"/>
      </w:pPr>
      <w:r>
        <w:t>о</w:t>
      </w:r>
      <w:r w:rsidRPr="00177285">
        <w:t>світньої програми</w:t>
      </w:r>
      <w:r w:rsidRPr="00177285">
        <w:rPr>
          <w:lang w:val="ru-RU"/>
        </w:rPr>
        <w:t xml:space="preserve">: </w:t>
      </w:r>
      <w:r w:rsidRPr="00177285">
        <w:t>країнознавство</w:t>
      </w:r>
    </w:p>
    <w:p w:rsidR="00E119EF" w:rsidRPr="00177285" w:rsidRDefault="00E119EF" w:rsidP="0043518A">
      <w:pPr>
        <w:pStyle w:val="BodyText"/>
        <w:spacing w:line="321" w:lineRule="exact"/>
        <w:ind w:left="4441" w:firstLine="0"/>
        <w:jc w:val="left"/>
      </w:pPr>
      <w:r w:rsidRPr="00177285">
        <w:t>Білоножко Олександр Сергійович</w:t>
      </w:r>
    </w:p>
    <w:p w:rsidR="00E119EF" w:rsidRPr="00177285" w:rsidRDefault="00E119EF" w:rsidP="00E37B20">
      <w:pPr>
        <w:pStyle w:val="Heading1"/>
        <w:ind w:left="4470" w:right="347"/>
        <w:jc w:val="left"/>
        <w:rPr>
          <w:b w:val="0"/>
        </w:rPr>
      </w:pPr>
      <w:r>
        <w:rPr>
          <w:b w:val="0"/>
        </w:rPr>
        <w:t>Керівник: з</w:t>
      </w:r>
      <w:r w:rsidRPr="00177285">
        <w:rPr>
          <w:b w:val="0"/>
        </w:rPr>
        <w:t>авідувач кафедри всесвітньої історії та міжнародних відносин</w:t>
      </w:r>
    </w:p>
    <w:p w:rsidR="00E119EF" w:rsidRPr="00177285" w:rsidRDefault="00E119EF" w:rsidP="0043518A">
      <w:pPr>
        <w:pStyle w:val="BodyText"/>
        <w:tabs>
          <w:tab w:val="left" w:pos="6218"/>
          <w:tab w:val="left" w:pos="7287"/>
          <w:tab w:val="left" w:pos="7866"/>
          <w:tab w:val="left" w:pos="8532"/>
        </w:tabs>
        <w:ind w:left="4441" w:right="219" w:firstLine="0"/>
        <w:jc w:val="left"/>
      </w:pPr>
      <w:r w:rsidRPr="00177285">
        <w:rPr>
          <w:u w:val="single"/>
        </w:rPr>
        <w:tab/>
      </w:r>
      <w:r w:rsidRPr="00177285">
        <w:rPr>
          <w:u w:val="single"/>
        </w:rPr>
        <w:tab/>
      </w:r>
      <w:r w:rsidRPr="00177285">
        <w:rPr>
          <w:u w:val="single"/>
        </w:rPr>
        <w:tab/>
      </w:r>
      <w:r w:rsidRPr="00177285">
        <w:t>Черкасов С.С.</w:t>
      </w:r>
    </w:p>
    <w:p w:rsidR="00E119EF" w:rsidRPr="00177285" w:rsidRDefault="00E119EF" w:rsidP="0043518A">
      <w:pPr>
        <w:pStyle w:val="BodyText"/>
        <w:tabs>
          <w:tab w:val="left" w:pos="6218"/>
          <w:tab w:val="left" w:pos="7287"/>
          <w:tab w:val="left" w:pos="7866"/>
          <w:tab w:val="left" w:pos="8532"/>
        </w:tabs>
        <w:ind w:left="4441" w:right="219" w:firstLine="0"/>
        <w:jc w:val="left"/>
      </w:pPr>
      <w:r w:rsidRPr="00177285">
        <w:t>Рецензент: доцент кафедри всесвітньої історії та міжнародних відносин, доцент, к.і.н. ___________________ Казакова О.М.</w:t>
      </w:r>
    </w:p>
    <w:p w:rsidR="00E119EF" w:rsidRPr="00177285" w:rsidRDefault="00E119EF" w:rsidP="0043518A">
      <w:pPr>
        <w:pStyle w:val="BodyText"/>
        <w:tabs>
          <w:tab w:val="left" w:pos="6218"/>
          <w:tab w:val="left" w:pos="7287"/>
          <w:tab w:val="left" w:pos="7866"/>
          <w:tab w:val="left" w:pos="8532"/>
        </w:tabs>
        <w:ind w:left="4441" w:right="219" w:firstLine="0"/>
        <w:jc w:val="left"/>
      </w:pPr>
    </w:p>
    <w:p w:rsidR="00E119EF" w:rsidRPr="00177285" w:rsidRDefault="00E119EF" w:rsidP="0043518A">
      <w:pPr>
        <w:pStyle w:val="BodyText"/>
        <w:tabs>
          <w:tab w:val="left" w:pos="6218"/>
          <w:tab w:val="left" w:pos="7287"/>
          <w:tab w:val="left" w:pos="7866"/>
          <w:tab w:val="left" w:pos="8532"/>
        </w:tabs>
        <w:ind w:left="4441" w:right="219" w:firstLine="0"/>
        <w:jc w:val="left"/>
      </w:pPr>
    </w:p>
    <w:p w:rsidR="00E119EF" w:rsidRPr="00177285" w:rsidRDefault="00E119EF" w:rsidP="0043518A">
      <w:pPr>
        <w:pStyle w:val="BodyText"/>
        <w:tabs>
          <w:tab w:val="left" w:pos="6218"/>
          <w:tab w:val="left" w:pos="7287"/>
          <w:tab w:val="left" w:pos="7866"/>
          <w:tab w:val="left" w:pos="8532"/>
        </w:tabs>
        <w:ind w:left="4441" w:right="219" w:firstLine="0"/>
        <w:jc w:val="left"/>
      </w:pPr>
    </w:p>
    <w:p w:rsidR="00E119EF" w:rsidRPr="00177285" w:rsidRDefault="00E119EF" w:rsidP="0043518A">
      <w:pPr>
        <w:pStyle w:val="BodyText"/>
        <w:tabs>
          <w:tab w:val="left" w:pos="6218"/>
          <w:tab w:val="left" w:pos="7287"/>
          <w:tab w:val="left" w:pos="7866"/>
          <w:tab w:val="left" w:pos="8532"/>
        </w:tabs>
        <w:ind w:left="4441" w:right="219" w:firstLine="0"/>
        <w:jc w:val="left"/>
      </w:pPr>
    </w:p>
    <w:p w:rsidR="00E119EF" w:rsidRPr="00177285" w:rsidRDefault="00E119EF" w:rsidP="0043518A">
      <w:pPr>
        <w:pStyle w:val="BodyText"/>
        <w:tabs>
          <w:tab w:val="left" w:pos="6218"/>
          <w:tab w:val="left" w:pos="7287"/>
          <w:tab w:val="left" w:pos="7866"/>
          <w:tab w:val="left" w:pos="8532"/>
        </w:tabs>
        <w:ind w:left="4441" w:right="219" w:firstLine="0"/>
        <w:jc w:val="left"/>
      </w:pPr>
    </w:p>
    <w:p w:rsidR="00E119EF" w:rsidRPr="00177285" w:rsidRDefault="00E119EF" w:rsidP="0043518A">
      <w:pPr>
        <w:pStyle w:val="BodyText"/>
        <w:tabs>
          <w:tab w:val="left" w:pos="6218"/>
          <w:tab w:val="left" w:pos="7287"/>
          <w:tab w:val="left" w:pos="7866"/>
          <w:tab w:val="left" w:pos="8532"/>
        </w:tabs>
        <w:ind w:left="4441" w:right="219" w:firstLine="0"/>
        <w:jc w:val="left"/>
      </w:pPr>
    </w:p>
    <w:p w:rsidR="00E119EF" w:rsidRPr="00177285" w:rsidRDefault="00E119EF" w:rsidP="0043518A">
      <w:pPr>
        <w:pStyle w:val="BodyText"/>
        <w:ind w:left="0" w:firstLine="0"/>
        <w:jc w:val="left"/>
      </w:pPr>
    </w:p>
    <w:p w:rsidR="00E119EF" w:rsidRPr="00177285" w:rsidRDefault="00E119EF" w:rsidP="0043518A">
      <w:pPr>
        <w:pStyle w:val="BodyText"/>
        <w:ind w:left="0" w:firstLine="0"/>
        <w:jc w:val="left"/>
      </w:pPr>
    </w:p>
    <w:p w:rsidR="00E119EF" w:rsidRPr="00177285" w:rsidRDefault="00E119EF" w:rsidP="0043518A">
      <w:pPr>
        <w:pStyle w:val="BodyText"/>
        <w:ind w:left="0" w:firstLine="0"/>
        <w:jc w:val="left"/>
      </w:pPr>
    </w:p>
    <w:p w:rsidR="00E119EF" w:rsidRPr="00177285" w:rsidRDefault="00E119EF" w:rsidP="0043518A">
      <w:pPr>
        <w:pStyle w:val="BodyText"/>
        <w:spacing w:before="286"/>
        <w:ind w:left="0" w:firstLine="0"/>
        <w:jc w:val="left"/>
      </w:pPr>
    </w:p>
    <w:p w:rsidR="00E119EF" w:rsidRPr="00177285" w:rsidRDefault="00E119EF" w:rsidP="002D1B0D">
      <w:pPr>
        <w:pStyle w:val="BodyText"/>
        <w:ind w:right="3992"/>
        <w:jc w:val="center"/>
      </w:pPr>
      <w:r>
        <w:t xml:space="preserve">                               м.Запоріжжя</w:t>
      </w:r>
      <w:r w:rsidRPr="004E64E6">
        <w:rPr>
          <w:rFonts w:ascii="Arial" w:hAnsi="Arial" w:cs="Arial"/>
          <w:color w:val="202124"/>
          <w:sz w:val="30"/>
          <w:szCs w:val="30"/>
          <w:shd w:val="clear" w:color="auto" w:fill="FFFFFF"/>
        </w:rPr>
        <w:t xml:space="preserve"> </w:t>
      </w:r>
      <w:r>
        <w:rPr>
          <w:rFonts w:ascii="Arial" w:hAnsi="Arial" w:cs="Arial"/>
          <w:color w:val="202124"/>
          <w:sz w:val="30"/>
          <w:szCs w:val="30"/>
          <w:shd w:val="clear" w:color="auto" w:fill="FFFFFF"/>
        </w:rPr>
        <w:t>—</w:t>
      </w:r>
      <w:r>
        <w:t xml:space="preserve"> </w:t>
      </w:r>
      <w:r>
        <w:softHyphen/>
      </w:r>
      <w:r>
        <w:softHyphen/>
      </w:r>
      <w:r>
        <w:softHyphen/>
      </w:r>
      <w:r w:rsidRPr="00177285">
        <w:t>2023 рік</w:t>
      </w:r>
    </w:p>
    <w:p w:rsidR="00E119EF" w:rsidRPr="00177285" w:rsidRDefault="00E119EF" w:rsidP="0043518A">
      <w:pPr>
        <w:rPr>
          <w:lang w:val="uk-UA"/>
        </w:rPr>
        <w:sectPr w:rsidR="00E119EF" w:rsidRPr="00177285">
          <w:footerReference w:type="even" r:id="rId7"/>
          <w:footerReference w:type="default" r:id="rId8"/>
          <w:pgSz w:w="11910" w:h="16840"/>
          <w:pgMar w:top="1040" w:right="340" w:bottom="280" w:left="1480" w:header="720" w:footer="720" w:gutter="0"/>
          <w:cols w:space="720"/>
        </w:sectPr>
      </w:pPr>
    </w:p>
    <w:p w:rsidR="00E119EF" w:rsidRPr="008227BB" w:rsidRDefault="00E119EF" w:rsidP="00F0262E">
      <w:pPr>
        <w:spacing w:before="72"/>
        <w:jc w:val="center"/>
        <w:rPr>
          <w:b/>
          <w:lang w:val="uk-UA"/>
        </w:rPr>
      </w:pPr>
      <w:r w:rsidRPr="00177285">
        <w:rPr>
          <w:b/>
          <w:lang w:val="uk-UA"/>
        </w:rPr>
        <w:t xml:space="preserve">МІНІСТЕРСТВО ОСВІТИ І НАУКИ </w:t>
      </w:r>
      <w:r w:rsidRPr="00177285">
        <w:rPr>
          <w:b/>
          <w:spacing w:val="-2"/>
          <w:lang w:val="uk-UA"/>
        </w:rPr>
        <w:t>УКРАЇНИ</w:t>
      </w:r>
    </w:p>
    <w:p w:rsidR="00E119EF" w:rsidRPr="00177285" w:rsidRDefault="00E119EF" w:rsidP="00F0262E">
      <w:pPr>
        <w:spacing w:before="72"/>
        <w:jc w:val="center"/>
        <w:rPr>
          <w:b/>
          <w:lang w:val="uk-UA"/>
        </w:rPr>
      </w:pPr>
      <w:r w:rsidRPr="00177285">
        <w:rPr>
          <w:b/>
          <w:lang w:val="uk-UA"/>
        </w:rPr>
        <w:t xml:space="preserve">ЗАПОРІЗЬКИЙ НАЦІОНАЛЬНИЙ </w:t>
      </w:r>
      <w:r w:rsidRPr="00177285">
        <w:rPr>
          <w:b/>
          <w:spacing w:val="-2"/>
          <w:lang w:val="uk-UA"/>
        </w:rPr>
        <w:t>УНІВЕРСИТЕТ</w:t>
      </w:r>
    </w:p>
    <w:p w:rsidR="00E119EF" w:rsidRPr="00177285" w:rsidRDefault="00E119EF" w:rsidP="0043518A">
      <w:pPr>
        <w:pStyle w:val="BodyText"/>
        <w:spacing w:before="317" w:line="322" w:lineRule="exact"/>
        <w:ind w:firstLine="0"/>
        <w:jc w:val="left"/>
      </w:pPr>
      <w:r w:rsidRPr="00177285">
        <w:t>Факультет: історії та міжнародних відносин</w:t>
      </w:r>
    </w:p>
    <w:p w:rsidR="00E119EF" w:rsidRPr="00177285" w:rsidRDefault="00E119EF" w:rsidP="0043518A">
      <w:pPr>
        <w:pStyle w:val="BodyText"/>
        <w:ind w:right="2526" w:firstLine="0"/>
        <w:jc w:val="left"/>
      </w:pPr>
      <w:r w:rsidRPr="00177285">
        <w:t>Кафедра: всесвітньої історії та міжнародних відносин Освітній рівень: магістр</w:t>
      </w:r>
    </w:p>
    <w:p w:rsidR="00E119EF" w:rsidRPr="00177285" w:rsidRDefault="00E119EF" w:rsidP="00F22E82">
      <w:pPr>
        <w:pStyle w:val="BodyText"/>
        <w:ind w:right="4200" w:firstLine="0"/>
        <w:jc w:val="left"/>
      </w:pPr>
      <w:r w:rsidRPr="00177285">
        <w:t xml:space="preserve">Спеціальність:291 Міжнародні відносини, суспільні комунікації та регіональні студії  </w:t>
      </w:r>
      <w:r>
        <w:t xml:space="preserve">Освітня </w:t>
      </w:r>
      <w:r w:rsidRPr="00177285">
        <w:t>програма: країнознавство</w:t>
      </w:r>
    </w:p>
    <w:p w:rsidR="00E119EF" w:rsidRPr="00177285" w:rsidRDefault="00E119EF" w:rsidP="00F22E82">
      <w:pPr>
        <w:pStyle w:val="BodyText"/>
        <w:ind w:right="4200" w:firstLine="0"/>
        <w:jc w:val="left"/>
      </w:pPr>
    </w:p>
    <w:p w:rsidR="00E119EF" w:rsidRPr="00177285" w:rsidRDefault="00E119EF" w:rsidP="0043518A">
      <w:pPr>
        <w:spacing w:line="322" w:lineRule="exact"/>
        <w:ind w:left="5939"/>
        <w:rPr>
          <w:b/>
          <w:lang w:val="uk-UA"/>
        </w:rPr>
      </w:pPr>
      <w:r w:rsidRPr="00177285">
        <w:rPr>
          <w:b/>
          <w:spacing w:val="-2"/>
          <w:lang w:val="uk-UA"/>
        </w:rPr>
        <w:t>ЗАТВЕРДЖУЮ</w:t>
      </w:r>
    </w:p>
    <w:p w:rsidR="00E119EF" w:rsidRPr="00177285" w:rsidRDefault="00E119EF" w:rsidP="0043518A">
      <w:pPr>
        <w:pStyle w:val="Heading1"/>
        <w:ind w:left="4470" w:right="347"/>
        <w:jc w:val="left"/>
      </w:pPr>
      <w:r w:rsidRPr="00177285">
        <w:t>Завідувач кафедри всесвітньої історії та міжнародних відносин</w:t>
      </w:r>
    </w:p>
    <w:p w:rsidR="00E119EF" w:rsidRPr="00177285" w:rsidRDefault="00E119EF" w:rsidP="0043518A">
      <w:pPr>
        <w:spacing w:before="2"/>
        <w:ind w:left="4470"/>
        <w:rPr>
          <w:b/>
          <w:lang w:val="uk-UA"/>
        </w:rPr>
      </w:pPr>
      <w:r w:rsidRPr="00177285">
        <w:rPr>
          <w:b/>
          <w:lang w:val="uk-UA"/>
        </w:rPr>
        <w:t>Черкасов С.С.</w:t>
      </w:r>
    </w:p>
    <w:p w:rsidR="00E119EF" w:rsidRPr="00177285" w:rsidRDefault="00E119EF" w:rsidP="0043518A">
      <w:pPr>
        <w:pStyle w:val="BodyText"/>
        <w:tabs>
          <w:tab w:val="left" w:pos="5172"/>
          <w:tab w:val="left" w:pos="8250"/>
        </w:tabs>
        <w:spacing w:before="317"/>
        <w:ind w:left="4470" w:firstLine="0"/>
        <w:jc w:val="left"/>
      </w:pPr>
      <w:r w:rsidRPr="00177285">
        <w:rPr>
          <w:spacing w:val="-10"/>
        </w:rPr>
        <w:t>«</w:t>
      </w:r>
      <w:r w:rsidRPr="00177285">
        <w:rPr>
          <w:u w:val="single"/>
        </w:rPr>
        <w:tab/>
      </w:r>
      <w:r w:rsidRPr="00177285">
        <w:rPr>
          <w:spacing w:val="-10"/>
        </w:rPr>
        <w:t>»</w:t>
      </w:r>
      <w:r w:rsidRPr="00177285">
        <w:rPr>
          <w:u w:val="single"/>
        </w:rPr>
        <w:tab/>
      </w:r>
      <w:r w:rsidRPr="00177285">
        <w:t>2023</w:t>
      </w:r>
      <w:r w:rsidRPr="00177285">
        <w:rPr>
          <w:spacing w:val="-4"/>
        </w:rPr>
        <w:t>року</w:t>
      </w:r>
    </w:p>
    <w:p w:rsidR="00E119EF" w:rsidRPr="00177285" w:rsidRDefault="00E119EF" w:rsidP="0043518A">
      <w:pPr>
        <w:pStyle w:val="BodyText"/>
        <w:ind w:left="0" w:firstLine="0"/>
        <w:jc w:val="left"/>
      </w:pPr>
    </w:p>
    <w:p w:rsidR="00E119EF" w:rsidRPr="00177285" w:rsidRDefault="00E119EF" w:rsidP="0043518A">
      <w:pPr>
        <w:pStyle w:val="BodyText"/>
        <w:spacing w:before="3"/>
        <w:ind w:left="0" w:firstLine="0"/>
        <w:jc w:val="left"/>
      </w:pPr>
    </w:p>
    <w:p w:rsidR="00E119EF" w:rsidRPr="00177285" w:rsidRDefault="00E119EF" w:rsidP="0043518A">
      <w:pPr>
        <w:spacing w:line="322" w:lineRule="exact"/>
        <w:ind w:right="1"/>
        <w:jc w:val="center"/>
        <w:rPr>
          <w:b/>
          <w:lang w:val="uk-UA"/>
        </w:rPr>
      </w:pPr>
      <w:r w:rsidRPr="00177285">
        <w:rPr>
          <w:b/>
          <w:lang w:val="uk-UA"/>
        </w:rPr>
        <w:t>ЗАВДАНН</w:t>
      </w:r>
      <w:r w:rsidRPr="00177285">
        <w:rPr>
          <w:b/>
          <w:spacing w:val="-10"/>
          <w:lang w:val="uk-UA"/>
        </w:rPr>
        <w:t>Я</w:t>
      </w:r>
    </w:p>
    <w:p w:rsidR="00E119EF" w:rsidRPr="00177285" w:rsidRDefault="00E119EF" w:rsidP="00F22E82">
      <w:pPr>
        <w:ind w:right="3"/>
        <w:jc w:val="center"/>
        <w:rPr>
          <w:b/>
          <w:spacing w:val="-2"/>
          <w:lang w:val="uk-UA"/>
        </w:rPr>
      </w:pPr>
      <w:r w:rsidRPr="00177285">
        <w:rPr>
          <w:b/>
          <w:lang w:val="uk-UA"/>
        </w:rPr>
        <w:t>НА</w:t>
      </w:r>
      <w:r w:rsidRPr="00177285">
        <w:rPr>
          <w:b/>
        </w:rPr>
        <w:t xml:space="preserve"> </w:t>
      </w:r>
      <w:r w:rsidRPr="00177285">
        <w:rPr>
          <w:b/>
          <w:lang w:val="uk-UA"/>
        </w:rPr>
        <w:t>КВАЛІФІКАЦІЙНУ</w:t>
      </w:r>
      <w:r w:rsidRPr="00177285">
        <w:rPr>
          <w:b/>
        </w:rPr>
        <w:t xml:space="preserve"> </w:t>
      </w:r>
      <w:r w:rsidRPr="00177285">
        <w:rPr>
          <w:b/>
          <w:lang w:val="uk-UA"/>
        </w:rPr>
        <w:t>РОБОТУ</w:t>
      </w:r>
      <w:r w:rsidRPr="00177285">
        <w:rPr>
          <w:b/>
        </w:rPr>
        <w:t xml:space="preserve"> </w:t>
      </w:r>
      <w:r w:rsidRPr="00177285">
        <w:rPr>
          <w:b/>
          <w:spacing w:val="-2"/>
          <w:lang w:val="uk-UA"/>
        </w:rPr>
        <w:t>СТУДЕНТУ</w:t>
      </w:r>
    </w:p>
    <w:p w:rsidR="00E119EF" w:rsidRPr="00177285" w:rsidRDefault="00E119EF" w:rsidP="00F22E82">
      <w:pPr>
        <w:ind w:right="3"/>
        <w:jc w:val="center"/>
        <w:rPr>
          <w:b/>
          <w:lang w:val="uk-UA"/>
        </w:rPr>
      </w:pPr>
      <w:r w:rsidRPr="00177285">
        <w:t>Білоножку Олександру Сергійовичу</w:t>
      </w:r>
    </w:p>
    <w:p w:rsidR="00E119EF" w:rsidRPr="00177285" w:rsidRDefault="00E119EF" w:rsidP="00DA41E8">
      <w:pPr>
        <w:pStyle w:val="ListParagraph"/>
        <w:widowControl w:val="0"/>
        <w:numPr>
          <w:ilvl w:val="0"/>
          <w:numId w:val="21"/>
        </w:numPr>
        <w:autoSpaceDE w:val="0"/>
        <w:autoSpaceDN w:val="0"/>
        <w:spacing w:before="321" w:after="0"/>
        <w:ind w:right="222" w:firstLine="858"/>
        <w:jc w:val="both"/>
        <w:rPr>
          <w:lang w:val="uk-UA"/>
        </w:rPr>
      </w:pPr>
      <w:r w:rsidRPr="00177285">
        <w:rPr>
          <w:lang w:val="uk-UA"/>
        </w:rPr>
        <w:t>Тема роботи: «Інституційне забезпечення політики регіонального</w:t>
      </w:r>
      <w:r w:rsidRPr="00177285">
        <w:t xml:space="preserve"> </w:t>
      </w:r>
      <w:r w:rsidRPr="00177285">
        <w:rPr>
          <w:lang w:val="uk-UA"/>
        </w:rPr>
        <w:t>лідерства Республіки Польща 2015-2022 pp</w:t>
      </w:r>
      <w:r>
        <w:rPr>
          <w:lang w:val="uk-UA"/>
        </w:rPr>
        <w:t>.</w:t>
      </w:r>
      <w:r w:rsidRPr="00177285">
        <w:rPr>
          <w:lang w:val="uk-UA"/>
        </w:rPr>
        <w:t>», керівник роботи, к.і.н., доцент Черкасов Станіслав Сергійович</w:t>
      </w:r>
    </w:p>
    <w:p w:rsidR="00E119EF" w:rsidRPr="00177285" w:rsidRDefault="00E119EF" w:rsidP="00DA41E8">
      <w:pPr>
        <w:pStyle w:val="ListParagraph"/>
        <w:widowControl w:val="0"/>
        <w:numPr>
          <w:ilvl w:val="0"/>
          <w:numId w:val="21"/>
        </w:numPr>
        <w:autoSpaceDE w:val="0"/>
        <w:autoSpaceDN w:val="0"/>
        <w:spacing w:before="1" w:after="0" w:line="322" w:lineRule="exact"/>
        <w:ind w:left="360" w:firstLine="720"/>
        <w:contextualSpacing w:val="0"/>
        <w:jc w:val="both"/>
        <w:rPr>
          <w:lang w:val="uk-UA"/>
        </w:rPr>
      </w:pPr>
      <w:r w:rsidRPr="00177285">
        <w:rPr>
          <w:lang w:val="uk-UA"/>
        </w:rPr>
        <w:t>Строк подання студентом роботи: 23 листопада 2023</w:t>
      </w:r>
      <w:r w:rsidRPr="00177285">
        <w:rPr>
          <w:spacing w:val="-5"/>
          <w:lang w:val="uk-UA"/>
        </w:rPr>
        <w:t>р.</w:t>
      </w:r>
      <w:bookmarkStart w:id="1" w:name="OLE_LINK40"/>
    </w:p>
    <w:p w:rsidR="00E119EF" w:rsidRPr="00177285" w:rsidRDefault="00E119EF" w:rsidP="00DA41E8">
      <w:pPr>
        <w:pStyle w:val="ListParagraph"/>
        <w:widowControl w:val="0"/>
        <w:numPr>
          <w:ilvl w:val="0"/>
          <w:numId w:val="21"/>
        </w:numPr>
        <w:autoSpaceDE w:val="0"/>
        <w:autoSpaceDN w:val="0"/>
        <w:spacing w:before="1" w:after="0" w:line="322" w:lineRule="exact"/>
        <w:ind w:left="360" w:firstLine="720"/>
        <w:contextualSpacing w:val="0"/>
        <w:jc w:val="both"/>
        <w:rPr>
          <w:lang w:val="uk-UA"/>
        </w:rPr>
      </w:pPr>
      <w:r w:rsidRPr="00177285">
        <w:rPr>
          <w:lang w:val="uk-UA"/>
        </w:rPr>
        <w:t>Вихідні дані до роботи</w:t>
      </w:r>
      <w:bookmarkEnd w:id="1"/>
      <w:r w:rsidRPr="00177285">
        <w:rPr>
          <w:lang w:val="uk-UA"/>
        </w:rPr>
        <w:t>: Офіційні документи та законодавчі акти:"Стратегія зовнішньої політики Республіки Польща на 2017-2021 роки", Міністерство закордонних справ Польщі.Закон Республіки Польща "Про дипломатичну службу" (2017 рік). Міжнародні договори та угоди: Угода між Польщею та Україною про співпрацю в оборонній сфері (2016 рік).Участь Польщі в ініціативі Тримор'я. Наукові та аналітичні публікації:"Польща як регіональний лідер в Центрально-Східній Європі: між амбіціями та реальністю", аналітичний звіт Центру Європейських Студій."Геополітичне положення Польщі у XXI столітті: виклики та перспективи", монографія професора Яна Коваля. Статистичні дані: Доповідь Євростату про економічні та політичні відносини Польщі з країнами Європейського Союзу. Статистичні дані про торгівлю між Польщею та країнами Східної Європи. ЗМІ та публічні виступи: Статті в польських новинах, таких як GazetaWyborcza або Rzeczpospolita, що стосуються зовнішньої політики країни. Промови президента Польщі Анджея Дуди на міжнародних форумах. Інтерв'ю та експертні оцінки: Інтерв'ю з професором Мареком А. Чапутовічем, експертом з міжнародних відносин. Коментарі колишнього міністра закордонних справ Польщі Вітольда Ващиковського щодо зовнішньої політики країни.</w:t>
      </w:r>
    </w:p>
    <w:p w:rsidR="00E119EF" w:rsidRPr="00177285" w:rsidRDefault="00E119EF" w:rsidP="00DA41E8">
      <w:pPr>
        <w:pStyle w:val="ListParagraph"/>
        <w:widowControl w:val="0"/>
        <w:numPr>
          <w:ilvl w:val="0"/>
          <w:numId w:val="21"/>
        </w:numPr>
        <w:tabs>
          <w:tab w:val="left" w:pos="1286"/>
          <w:tab w:val="left" w:pos="1365"/>
          <w:tab w:val="left" w:pos="2534"/>
          <w:tab w:val="left" w:pos="4080"/>
          <w:tab w:val="left" w:pos="5550"/>
          <w:tab w:val="left" w:pos="7555"/>
          <w:tab w:val="left" w:pos="8589"/>
          <w:tab w:val="left" w:pos="9722"/>
        </w:tabs>
        <w:autoSpaceDE w:val="0"/>
        <w:autoSpaceDN w:val="0"/>
        <w:spacing w:before="67" w:after="0"/>
        <w:ind w:left="360" w:right="221" w:firstLine="720"/>
        <w:contextualSpacing w:val="0"/>
        <w:jc w:val="both"/>
        <w:rPr>
          <w:lang w:val="uk-UA"/>
        </w:rPr>
      </w:pPr>
      <w:r w:rsidRPr="00177285">
        <w:rPr>
          <w:lang w:val="uk-UA"/>
        </w:rPr>
        <w:t>Зміст розрахунково-пояснювальної записки: розкрити передумови трансформації Польщі, її інституційного ладу, змін в законодавстві, зовнішньополітичному позиціонуванні, особливо на фоні безпекових викликів зв’язаних із початком повномасштабного вторгнення в Україну.</w:t>
      </w:r>
    </w:p>
    <w:p w:rsidR="00E119EF" w:rsidRPr="00177285" w:rsidRDefault="00E119EF" w:rsidP="00FB6A46">
      <w:pPr>
        <w:pStyle w:val="ListParagraph"/>
        <w:widowControl w:val="0"/>
        <w:numPr>
          <w:ilvl w:val="0"/>
          <w:numId w:val="21"/>
        </w:numPr>
        <w:tabs>
          <w:tab w:val="left" w:pos="993"/>
          <w:tab w:val="left" w:pos="1286"/>
          <w:tab w:val="left" w:pos="1365"/>
          <w:tab w:val="left" w:pos="2534"/>
          <w:tab w:val="left" w:pos="4080"/>
          <w:tab w:val="left" w:pos="5550"/>
          <w:tab w:val="left" w:pos="7555"/>
          <w:tab w:val="left" w:pos="8589"/>
          <w:tab w:val="left" w:pos="9722"/>
        </w:tabs>
        <w:autoSpaceDE w:val="0"/>
        <w:autoSpaceDN w:val="0"/>
        <w:spacing w:before="67" w:after="0"/>
        <w:ind w:right="221" w:firstLine="771"/>
        <w:contextualSpacing w:val="0"/>
        <w:jc w:val="both"/>
        <w:rPr>
          <w:lang w:val="uk-UA"/>
        </w:rPr>
      </w:pPr>
      <w:r w:rsidRPr="00177285">
        <w:rPr>
          <w:spacing w:val="-2"/>
          <w:lang w:val="uk-UA"/>
        </w:rPr>
        <w:t>Перелік</w:t>
      </w:r>
      <w:r w:rsidRPr="00177285">
        <w:rPr>
          <w:lang w:val="uk-UA"/>
        </w:rPr>
        <w:tab/>
      </w:r>
      <w:r w:rsidRPr="00177285">
        <w:rPr>
          <w:spacing w:val="-2"/>
          <w:lang w:val="uk-UA"/>
        </w:rPr>
        <w:t>графічного</w:t>
      </w:r>
      <w:r w:rsidRPr="00177285">
        <w:rPr>
          <w:lang w:val="uk-UA"/>
        </w:rPr>
        <w:tab/>
      </w:r>
      <w:r w:rsidRPr="00177285">
        <w:rPr>
          <w:spacing w:val="-2"/>
          <w:lang w:val="uk-UA"/>
        </w:rPr>
        <w:t>матеріалу:</w:t>
      </w:r>
      <w:r w:rsidRPr="00177285">
        <w:rPr>
          <w:lang w:val="uk-UA"/>
        </w:rPr>
        <w:tab/>
      </w:r>
      <w:r w:rsidRPr="00177285">
        <w:rPr>
          <w:spacing w:val="-2"/>
          <w:lang w:val="uk-UA"/>
        </w:rPr>
        <w:t>відсутній.</w:t>
      </w:r>
    </w:p>
    <w:p w:rsidR="00E119EF" w:rsidRPr="00177285" w:rsidRDefault="00E119EF" w:rsidP="0043518A">
      <w:pPr>
        <w:pStyle w:val="ListParagraph"/>
        <w:widowControl w:val="0"/>
        <w:numPr>
          <w:ilvl w:val="0"/>
          <w:numId w:val="21"/>
        </w:numPr>
        <w:tabs>
          <w:tab w:val="left" w:pos="1209"/>
        </w:tabs>
        <w:autoSpaceDE w:val="0"/>
        <w:autoSpaceDN w:val="0"/>
        <w:spacing w:before="317" w:after="7"/>
        <w:ind w:left="1209" w:hanging="279"/>
        <w:contextualSpacing w:val="0"/>
        <w:rPr>
          <w:lang w:val="uk-UA"/>
        </w:rPr>
      </w:pPr>
      <w:r w:rsidRPr="00177285">
        <w:rPr>
          <w:lang w:val="uk-UA"/>
        </w:rPr>
        <w:t xml:space="preserve">Консультанти розділів </w:t>
      </w:r>
      <w:r w:rsidRPr="00177285">
        <w:rPr>
          <w:spacing w:val="-2"/>
          <w:lang w:val="uk-UA"/>
        </w:rPr>
        <w:t>роботи</w:t>
      </w: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3260"/>
        <w:gridCol w:w="2271"/>
        <w:gridCol w:w="2271"/>
      </w:tblGrid>
      <w:tr w:rsidR="00E119EF" w:rsidRPr="00177285" w:rsidTr="00207765">
        <w:trPr>
          <w:trHeight w:val="342"/>
        </w:trPr>
        <w:tc>
          <w:tcPr>
            <w:tcW w:w="1560" w:type="dxa"/>
            <w:vMerge w:val="restart"/>
          </w:tcPr>
          <w:p w:rsidR="00E119EF" w:rsidRPr="00177285" w:rsidRDefault="00E119EF" w:rsidP="00207765">
            <w:pPr>
              <w:pStyle w:val="TableParagraph"/>
              <w:spacing w:before="18"/>
              <w:ind w:left="0"/>
              <w:rPr>
                <w:sz w:val="28"/>
              </w:rPr>
            </w:pPr>
          </w:p>
          <w:p w:rsidR="00E119EF" w:rsidRPr="00177285" w:rsidRDefault="00E119EF" w:rsidP="00207765">
            <w:pPr>
              <w:pStyle w:val="TableParagraph"/>
              <w:spacing w:before="1"/>
              <w:ind w:left="395"/>
              <w:rPr>
                <w:sz w:val="28"/>
              </w:rPr>
            </w:pPr>
            <w:r w:rsidRPr="00177285">
              <w:rPr>
                <w:spacing w:val="-2"/>
                <w:sz w:val="28"/>
              </w:rPr>
              <w:t>Розділ</w:t>
            </w:r>
          </w:p>
        </w:tc>
        <w:tc>
          <w:tcPr>
            <w:tcW w:w="3260" w:type="dxa"/>
            <w:vMerge w:val="restart"/>
          </w:tcPr>
          <w:p w:rsidR="00E119EF" w:rsidRPr="00177285" w:rsidRDefault="00E119EF" w:rsidP="00207765">
            <w:pPr>
              <w:pStyle w:val="TableParagraph"/>
              <w:spacing w:line="254" w:lineRule="auto"/>
              <w:ind w:left="11" w:right="5"/>
              <w:jc w:val="center"/>
              <w:rPr>
                <w:sz w:val="28"/>
              </w:rPr>
            </w:pPr>
            <w:r w:rsidRPr="00177285">
              <w:rPr>
                <w:sz w:val="28"/>
              </w:rPr>
              <w:t xml:space="preserve">Прізвище,ініціалита </w:t>
            </w:r>
            <w:r w:rsidRPr="00177285">
              <w:rPr>
                <w:spacing w:val="-2"/>
                <w:sz w:val="28"/>
              </w:rPr>
              <w:t>посада</w:t>
            </w:r>
          </w:p>
          <w:p w:rsidR="00E119EF" w:rsidRPr="00177285" w:rsidRDefault="00E119EF" w:rsidP="00207765">
            <w:pPr>
              <w:pStyle w:val="TableParagraph"/>
              <w:spacing w:line="322" w:lineRule="exact"/>
              <w:ind w:left="11" w:right="2"/>
              <w:jc w:val="center"/>
              <w:rPr>
                <w:sz w:val="28"/>
              </w:rPr>
            </w:pPr>
            <w:r w:rsidRPr="00177285">
              <w:rPr>
                <w:spacing w:val="-2"/>
                <w:sz w:val="28"/>
              </w:rPr>
              <w:t>Консультанта</w:t>
            </w:r>
          </w:p>
        </w:tc>
        <w:tc>
          <w:tcPr>
            <w:tcW w:w="4542" w:type="dxa"/>
            <w:gridSpan w:val="2"/>
          </w:tcPr>
          <w:p w:rsidR="00E119EF" w:rsidRPr="00177285" w:rsidRDefault="00E119EF" w:rsidP="00207765">
            <w:pPr>
              <w:pStyle w:val="TableParagraph"/>
              <w:spacing w:line="315" w:lineRule="exact"/>
              <w:ind w:left="7"/>
              <w:jc w:val="center"/>
              <w:rPr>
                <w:sz w:val="28"/>
              </w:rPr>
            </w:pPr>
            <w:r w:rsidRPr="00177285">
              <w:rPr>
                <w:sz w:val="28"/>
              </w:rPr>
              <w:t>Підпис,</w:t>
            </w:r>
            <w:r w:rsidRPr="00177285">
              <w:rPr>
                <w:spacing w:val="-4"/>
                <w:sz w:val="28"/>
              </w:rPr>
              <w:t>дата</w:t>
            </w:r>
          </w:p>
        </w:tc>
      </w:tr>
      <w:tr w:rsidR="00E119EF" w:rsidRPr="00177285" w:rsidTr="00207765">
        <w:trPr>
          <w:trHeight w:val="688"/>
        </w:trPr>
        <w:tc>
          <w:tcPr>
            <w:tcW w:w="1560" w:type="dxa"/>
            <w:vMerge/>
            <w:vAlign w:val="center"/>
          </w:tcPr>
          <w:p w:rsidR="00E119EF" w:rsidRPr="00177285" w:rsidRDefault="00E119EF" w:rsidP="00207765">
            <w:pPr>
              <w:widowControl w:val="0"/>
              <w:autoSpaceDE w:val="0"/>
              <w:autoSpaceDN w:val="0"/>
              <w:spacing w:after="0"/>
              <w:rPr>
                <w:lang w:val="uk-UA"/>
              </w:rPr>
            </w:pPr>
          </w:p>
        </w:tc>
        <w:tc>
          <w:tcPr>
            <w:tcW w:w="3260" w:type="dxa"/>
            <w:vMerge/>
            <w:vAlign w:val="center"/>
          </w:tcPr>
          <w:p w:rsidR="00E119EF" w:rsidRPr="00177285" w:rsidRDefault="00E119EF" w:rsidP="00207765">
            <w:pPr>
              <w:widowControl w:val="0"/>
              <w:autoSpaceDE w:val="0"/>
              <w:autoSpaceDN w:val="0"/>
              <w:spacing w:after="0"/>
              <w:rPr>
                <w:lang w:val="uk-UA"/>
              </w:rPr>
            </w:pPr>
          </w:p>
        </w:tc>
        <w:tc>
          <w:tcPr>
            <w:tcW w:w="2271" w:type="dxa"/>
          </w:tcPr>
          <w:p w:rsidR="00E119EF" w:rsidRPr="00177285" w:rsidRDefault="00E119EF" w:rsidP="00207765">
            <w:pPr>
              <w:pStyle w:val="TableParagraph"/>
              <w:spacing w:line="317" w:lineRule="exact"/>
              <w:ind w:left="587"/>
              <w:rPr>
                <w:sz w:val="28"/>
              </w:rPr>
            </w:pPr>
            <w:r w:rsidRPr="00177285">
              <w:rPr>
                <w:spacing w:val="-2"/>
                <w:sz w:val="28"/>
              </w:rPr>
              <w:t>Завдання</w:t>
            </w:r>
          </w:p>
          <w:p w:rsidR="00E119EF" w:rsidRPr="00177285" w:rsidRDefault="00E119EF" w:rsidP="00207765">
            <w:pPr>
              <w:pStyle w:val="TableParagraph"/>
              <w:spacing w:before="21"/>
              <w:ind w:left="700"/>
              <w:rPr>
                <w:sz w:val="28"/>
              </w:rPr>
            </w:pPr>
            <w:r w:rsidRPr="00177285">
              <w:rPr>
                <w:spacing w:val="-2"/>
                <w:sz w:val="28"/>
              </w:rPr>
              <w:t>Видав</w:t>
            </w:r>
          </w:p>
        </w:tc>
        <w:tc>
          <w:tcPr>
            <w:tcW w:w="2271" w:type="dxa"/>
          </w:tcPr>
          <w:p w:rsidR="00E119EF" w:rsidRPr="00177285" w:rsidRDefault="00E119EF" w:rsidP="00207765">
            <w:pPr>
              <w:pStyle w:val="TableParagraph"/>
              <w:spacing w:line="317" w:lineRule="exact"/>
              <w:ind w:left="587"/>
              <w:rPr>
                <w:sz w:val="28"/>
              </w:rPr>
            </w:pPr>
            <w:r w:rsidRPr="00177285">
              <w:rPr>
                <w:spacing w:val="-2"/>
                <w:sz w:val="28"/>
              </w:rPr>
              <w:t>Завдання</w:t>
            </w:r>
          </w:p>
          <w:p w:rsidR="00E119EF" w:rsidRPr="00177285" w:rsidRDefault="00E119EF" w:rsidP="00207765">
            <w:pPr>
              <w:pStyle w:val="TableParagraph"/>
              <w:spacing w:before="21"/>
              <w:ind w:left="542"/>
              <w:rPr>
                <w:sz w:val="28"/>
              </w:rPr>
            </w:pPr>
            <w:r w:rsidRPr="00177285">
              <w:rPr>
                <w:spacing w:val="-2"/>
                <w:sz w:val="28"/>
              </w:rPr>
              <w:t>Прийняв</w:t>
            </w:r>
          </w:p>
        </w:tc>
      </w:tr>
      <w:tr w:rsidR="00E119EF" w:rsidRPr="00177285" w:rsidTr="00207765">
        <w:trPr>
          <w:trHeight w:val="342"/>
        </w:trPr>
        <w:tc>
          <w:tcPr>
            <w:tcW w:w="1560" w:type="dxa"/>
          </w:tcPr>
          <w:p w:rsidR="00E119EF" w:rsidRPr="00177285" w:rsidRDefault="00E119EF" w:rsidP="00207765">
            <w:pPr>
              <w:pStyle w:val="TableParagraph"/>
              <w:spacing w:line="315" w:lineRule="exact"/>
              <w:ind w:left="10" w:right="4"/>
              <w:jc w:val="center"/>
              <w:rPr>
                <w:sz w:val="28"/>
              </w:rPr>
            </w:pPr>
            <w:r w:rsidRPr="00177285">
              <w:rPr>
                <w:spacing w:val="-2"/>
                <w:sz w:val="28"/>
              </w:rPr>
              <w:t>Вступ</w:t>
            </w:r>
          </w:p>
        </w:tc>
        <w:tc>
          <w:tcPr>
            <w:tcW w:w="3260" w:type="dxa"/>
          </w:tcPr>
          <w:p w:rsidR="00E119EF" w:rsidRPr="00177285" w:rsidRDefault="00E119EF" w:rsidP="00207765">
            <w:pPr>
              <w:pStyle w:val="TableParagraph"/>
              <w:spacing w:line="315" w:lineRule="exact"/>
              <w:ind w:left="11"/>
              <w:jc w:val="center"/>
              <w:rPr>
                <w:sz w:val="28"/>
              </w:rPr>
            </w:pPr>
            <w:r w:rsidRPr="00177285">
              <w:rPr>
                <w:sz w:val="28"/>
              </w:rPr>
              <w:t>Черкасов С.С..,</w:t>
            </w:r>
            <w:r w:rsidRPr="00177285">
              <w:rPr>
                <w:spacing w:val="-2"/>
                <w:sz w:val="28"/>
              </w:rPr>
              <w:t>доцент</w:t>
            </w:r>
          </w:p>
        </w:tc>
        <w:tc>
          <w:tcPr>
            <w:tcW w:w="2271" w:type="dxa"/>
          </w:tcPr>
          <w:p w:rsidR="00E119EF" w:rsidRPr="00177285" w:rsidRDefault="00E119EF" w:rsidP="00207765">
            <w:pPr>
              <w:pStyle w:val="TableParagraph"/>
              <w:spacing w:line="315" w:lineRule="exact"/>
              <w:rPr>
                <w:sz w:val="28"/>
              </w:rPr>
            </w:pPr>
            <w:r w:rsidRPr="00177285">
              <w:rPr>
                <w:sz w:val="28"/>
              </w:rPr>
              <w:t>28.03.2023</w:t>
            </w:r>
            <w:r w:rsidRPr="00177285">
              <w:rPr>
                <w:spacing w:val="-5"/>
                <w:sz w:val="28"/>
              </w:rPr>
              <w:t>р.</w:t>
            </w:r>
          </w:p>
        </w:tc>
        <w:tc>
          <w:tcPr>
            <w:tcW w:w="2271" w:type="dxa"/>
          </w:tcPr>
          <w:p w:rsidR="00E119EF" w:rsidRPr="00177285" w:rsidRDefault="00E119EF" w:rsidP="00207765">
            <w:pPr>
              <w:pStyle w:val="TableParagraph"/>
              <w:spacing w:line="315" w:lineRule="exact"/>
              <w:rPr>
                <w:sz w:val="28"/>
              </w:rPr>
            </w:pPr>
            <w:r w:rsidRPr="00177285">
              <w:rPr>
                <w:sz w:val="28"/>
              </w:rPr>
              <w:t>28.03.2023</w:t>
            </w:r>
            <w:r w:rsidRPr="00177285">
              <w:rPr>
                <w:spacing w:val="-5"/>
                <w:sz w:val="28"/>
              </w:rPr>
              <w:t>р.</w:t>
            </w:r>
          </w:p>
        </w:tc>
      </w:tr>
      <w:tr w:rsidR="00E119EF" w:rsidRPr="00177285" w:rsidTr="00207765">
        <w:trPr>
          <w:trHeight w:val="342"/>
        </w:trPr>
        <w:tc>
          <w:tcPr>
            <w:tcW w:w="1560" w:type="dxa"/>
          </w:tcPr>
          <w:p w:rsidR="00E119EF" w:rsidRPr="00177285" w:rsidRDefault="00E119EF" w:rsidP="00207765">
            <w:pPr>
              <w:pStyle w:val="TableParagraph"/>
              <w:spacing w:line="315" w:lineRule="exact"/>
              <w:ind w:left="10"/>
              <w:jc w:val="center"/>
              <w:rPr>
                <w:sz w:val="28"/>
              </w:rPr>
            </w:pPr>
            <w:r w:rsidRPr="00177285">
              <w:rPr>
                <w:spacing w:val="-10"/>
                <w:sz w:val="28"/>
              </w:rPr>
              <w:t>1</w:t>
            </w:r>
          </w:p>
        </w:tc>
        <w:tc>
          <w:tcPr>
            <w:tcW w:w="3260" w:type="dxa"/>
          </w:tcPr>
          <w:p w:rsidR="00E119EF" w:rsidRPr="00177285" w:rsidRDefault="00E119EF" w:rsidP="00207765">
            <w:pPr>
              <w:pStyle w:val="TableParagraph"/>
              <w:spacing w:line="315" w:lineRule="exact"/>
              <w:ind w:left="11"/>
              <w:jc w:val="center"/>
              <w:rPr>
                <w:sz w:val="28"/>
              </w:rPr>
            </w:pPr>
            <w:r w:rsidRPr="00177285">
              <w:rPr>
                <w:sz w:val="28"/>
              </w:rPr>
              <w:t>Черкасов С.С..,</w:t>
            </w:r>
            <w:r w:rsidRPr="00177285">
              <w:rPr>
                <w:spacing w:val="-2"/>
                <w:sz w:val="28"/>
              </w:rPr>
              <w:t>доцент</w:t>
            </w:r>
          </w:p>
        </w:tc>
        <w:tc>
          <w:tcPr>
            <w:tcW w:w="2271" w:type="dxa"/>
          </w:tcPr>
          <w:p w:rsidR="00E119EF" w:rsidRPr="00177285" w:rsidRDefault="00E119EF" w:rsidP="00207765">
            <w:pPr>
              <w:pStyle w:val="TableParagraph"/>
              <w:spacing w:line="315" w:lineRule="exact"/>
              <w:rPr>
                <w:sz w:val="28"/>
              </w:rPr>
            </w:pPr>
            <w:r w:rsidRPr="00177285">
              <w:rPr>
                <w:sz w:val="28"/>
              </w:rPr>
              <w:t>05.05.2023</w:t>
            </w:r>
            <w:r w:rsidRPr="00177285">
              <w:rPr>
                <w:spacing w:val="-5"/>
                <w:sz w:val="28"/>
              </w:rPr>
              <w:t>р.</w:t>
            </w:r>
          </w:p>
        </w:tc>
        <w:tc>
          <w:tcPr>
            <w:tcW w:w="2271" w:type="dxa"/>
          </w:tcPr>
          <w:p w:rsidR="00E119EF" w:rsidRPr="00177285" w:rsidRDefault="00E119EF" w:rsidP="00207765">
            <w:pPr>
              <w:pStyle w:val="TableParagraph"/>
              <w:spacing w:line="315" w:lineRule="exact"/>
              <w:rPr>
                <w:sz w:val="28"/>
              </w:rPr>
            </w:pPr>
            <w:r w:rsidRPr="00177285">
              <w:rPr>
                <w:sz w:val="28"/>
              </w:rPr>
              <w:t>05.05.2023</w:t>
            </w:r>
            <w:r w:rsidRPr="00177285">
              <w:rPr>
                <w:spacing w:val="-5"/>
                <w:sz w:val="28"/>
              </w:rPr>
              <w:t>р.</w:t>
            </w:r>
          </w:p>
        </w:tc>
      </w:tr>
      <w:tr w:rsidR="00E119EF" w:rsidRPr="00177285" w:rsidTr="00207765">
        <w:trPr>
          <w:trHeight w:val="345"/>
        </w:trPr>
        <w:tc>
          <w:tcPr>
            <w:tcW w:w="1560" w:type="dxa"/>
          </w:tcPr>
          <w:p w:rsidR="00E119EF" w:rsidRPr="00177285" w:rsidRDefault="00E119EF" w:rsidP="00207765">
            <w:pPr>
              <w:pStyle w:val="TableParagraph"/>
              <w:spacing w:line="315" w:lineRule="exact"/>
              <w:ind w:left="10"/>
              <w:jc w:val="center"/>
              <w:rPr>
                <w:sz w:val="28"/>
              </w:rPr>
            </w:pPr>
            <w:r w:rsidRPr="00177285">
              <w:rPr>
                <w:spacing w:val="-10"/>
                <w:sz w:val="28"/>
              </w:rPr>
              <w:t>2</w:t>
            </w:r>
          </w:p>
        </w:tc>
        <w:tc>
          <w:tcPr>
            <w:tcW w:w="3260" w:type="dxa"/>
          </w:tcPr>
          <w:p w:rsidR="00E119EF" w:rsidRPr="00177285" w:rsidRDefault="00E119EF" w:rsidP="00207765">
            <w:pPr>
              <w:pStyle w:val="TableParagraph"/>
              <w:spacing w:line="315" w:lineRule="exact"/>
              <w:ind w:left="11"/>
              <w:jc w:val="center"/>
              <w:rPr>
                <w:sz w:val="28"/>
              </w:rPr>
            </w:pPr>
            <w:r w:rsidRPr="00177285">
              <w:rPr>
                <w:sz w:val="28"/>
              </w:rPr>
              <w:t>Черкасов С.С..,</w:t>
            </w:r>
            <w:r w:rsidRPr="00177285">
              <w:rPr>
                <w:spacing w:val="-2"/>
                <w:sz w:val="28"/>
              </w:rPr>
              <w:t>доцент</w:t>
            </w:r>
          </w:p>
        </w:tc>
        <w:tc>
          <w:tcPr>
            <w:tcW w:w="2271" w:type="dxa"/>
          </w:tcPr>
          <w:p w:rsidR="00E119EF" w:rsidRPr="00177285" w:rsidRDefault="00E119EF" w:rsidP="00207765">
            <w:pPr>
              <w:pStyle w:val="TableParagraph"/>
              <w:spacing w:line="315" w:lineRule="exact"/>
              <w:rPr>
                <w:sz w:val="28"/>
              </w:rPr>
            </w:pPr>
            <w:r w:rsidRPr="00177285">
              <w:rPr>
                <w:sz w:val="28"/>
              </w:rPr>
              <w:t>12.09.2023</w:t>
            </w:r>
            <w:r w:rsidRPr="00177285">
              <w:rPr>
                <w:spacing w:val="-5"/>
                <w:sz w:val="28"/>
              </w:rPr>
              <w:t>р.</w:t>
            </w:r>
          </w:p>
        </w:tc>
        <w:tc>
          <w:tcPr>
            <w:tcW w:w="2271" w:type="dxa"/>
          </w:tcPr>
          <w:p w:rsidR="00E119EF" w:rsidRPr="00177285" w:rsidRDefault="00E119EF" w:rsidP="00207765">
            <w:pPr>
              <w:pStyle w:val="TableParagraph"/>
              <w:spacing w:line="315" w:lineRule="exact"/>
              <w:rPr>
                <w:sz w:val="28"/>
              </w:rPr>
            </w:pPr>
            <w:r w:rsidRPr="00177285">
              <w:rPr>
                <w:sz w:val="28"/>
              </w:rPr>
              <w:t>12.09.2023</w:t>
            </w:r>
            <w:r w:rsidRPr="00177285">
              <w:rPr>
                <w:spacing w:val="-5"/>
                <w:sz w:val="28"/>
              </w:rPr>
              <w:t>р.</w:t>
            </w:r>
          </w:p>
        </w:tc>
      </w:tr>
      <w:tr w:rsidR="00E119EF" w:rsidRPr="00177285" w:rsidTr="00207765">
        <w:trPr>
          <w:trHeight w:val="342"/>
        </w:trPr>
        <w:tc>
          <w:tcPr>
            <w:tcW w:w="1560" w:type="dxa"/>
          </w:tcPr>
          <w:p w:rsidR="00E119EF" w:rsidRPr="00177285" w:rsidRDefault="00E119EF" w:rsidP="00207765">
            <w:pPr>
              <w:pStyle w:val="TableParagraph"/>
              <w:spacing w:line="315" w:lineRule="exact"/>
              <w:ind w:left="10"/>
              <w:jc w:val="center"/>
              <w:rPr>
                <w:sz w:val="28"/>
              </w:rPr>
            </w:pPr>
            <w:r w:rsidRPr="00177285">
              <w:rPr>
                <w:spacing w:val="-10"/>
                <w:sz w:val="28"/>
              </w:rPr>
              <w:t>3</w:t>
            </w:r>
          </w:p>
        </w:tc>
        <w:tc>
          <w:tcPr>
            <w:tcW w:w="3260" w:type="dxa"/>
          </w:tcPr>
          <w:p w:rsidR="00E119EF" w:rsidRPr="00177285" w:rsidRDefault="00E119EF" w:rsidP="00207765">
            <w:pPr>
              <w:pStyle w:val="TableParagraph"/>
              <w:spacing w:line="315" w:lineRule="exact"/>
              <w:ind w:left="11"/>
              <w:jc w:val="center"/>
              <w:rPr>
                <w:sz w:val="28"/>
              </w:rPr>
            </w:pPr>
            <w:r w:rsidRPr="00177285">
              <w:rPr>
                <w:sz w:val="28"/>
              </w:rPr>
              <w:t>Черкасов С.С..,</w:t>
            </w:r>
            <w:r w:rsidRPr="00177285">
              <w:rPr>
                <w:spacing w:val="-2"/>
                <w:sz w:val="28"/>
              </w:rPr>
              <w:t>доцент</w:t>
            </w:r>
          </w:p>
        </w:tc>
        <w:tc>
          <w:tcPr>
            <w:tcW w:w="2271" w:type="dxa"/>
          </w:tcPr>
          <w:p w:rsidR="00E119EF" w:rsidRPr="00177285" w:rsidRDefault="00E119EF" w:rsidP="00207765">
            <w:pPr>
              <w:pStyle w:val="TableParagraph"/>
              <w:spacing w:line="315" w:lineRule="exact"/>
              <w:rPr>
                <w:sz w:val="28"/>
              </w:rPr>
            </w:pPr>
            <w:r w:rsidRPr="00177285">
              <w:rPr>
                <w:sz w:val="28"/>
              </w:rPr>
              <w:t>16.10.2023</w:t>
            </w:r>
            <w:r w:rsidRPr="00177285">
              <w:rPr>
                <w:spacing w:val="-5"/>
                <w:sz w:val="28"/>
              </w:rPr>
              <w:t>р.</w:t>
            </w:r>
          </w:p>
        </w:tc>
        <w:tc>
          <w:tcPr>
            <w:tcW w:w="2271" w:type="dxa"/>
          </w:tcPr>
          <w:p w:rsidR="00E119EF" w:rsidRPr="00177285" w:rsidRDefault="00E119EF" w:rsidP="00207765">
            <w:pPr>
              <w:pStyle w:val="TableParagraph"/>
              <w:spacing w:line="315" w:lineRule="exact"/>
              <w:rPr>
                <w:sz w:val="28"/>
              </w:rPr>
            </w:pPr>
            <w:r w:rsidRPr="00177285">
              <w:rPr>
                <w:sz w:val="28"/>
              </w:rPr>
              <w:t>16.10.2023</w:t>
            </w:r>
            <w:r w:rsidRPr="00177285">
              <w:rPr>
                <w:spacing w:val="-5"/>
                <w:sz w:val="28"/>
              </w:rPr>
              <w:t>р.</w:t>
            </w:r>
          </w:p>
        </w:tc>
      </w:tr>
      <w:tr w:rsidR="00E119EF" w:rsidRPr="00177285" w:rsidTr="00207765">
        <w:trPr>
          <w:trHeight w:val="345"/>
        </w:trPr>
        <w:tc>
          <w:tcPr>
            <w:tcW w:w="1560" w:type="dxa"/>
          </w:tcPr>
          <w:p w:rsidR="00E119EF" w:rsidRPr="00177285" w:rsidRDefault="00E119EF" w:rsidP="00207765">
            <w:pPr>
              <w:pStyle w:val="TableParagraph"/>
              <w:spacing w:line="315" w:lineRule="exact"/>
              <w:ind w:left="10" w:right="3"/>
              <w:jc w:val="center"/>
              <w:rPr>
                <w:sz w:val="28"/>
              </w:rPr>
            </w:pPr>
            <w:r w:rsidRPr="00177285">
              <w:rPr>
                <w:spacing w:val="-2"/>
                <w:sz w:val="28"/>
              </w:rPr>
              <w:t>Висновки</w:t>
            </w:r>
          </w:p>
        </w:tc>
        <w:tc>
          <w:tcPr>
            <w:tcW w:w="3260" w:type="dxa"/>
          </w:tcPr>
          <w:p w:rsidR="00E119EF" w:rsidRPr="00177285" w:rsidRDefault="00E119EF" w:rsidP="00207765">
            <w:pPr>
              <w:pStyle w:val="TableParagraph"/>
              <w:spacing w:line="315" w:lineRule="exact"/>
              <w:ind w:left="11"/>
              <w:jc w:val="center"/>
              <w:rPr>
                <w:sz w:val="28"/>
              </w:rPr>
            </w:pPr>
            <w:r w:rsidRPr="00177285">
              <w:rPr>
                <w:sz w:val="28"/>
              </w:rPr>
              <w:t>Черкасов С.С..,</w:t>
            </w:r>
            <w:r w:rsidRPr="00177285">
              <w:rPr>
                <w:spacing w:val="-2"/>
                <w:sz w:val="28"/>
              </w:rPr>
              <w:t>доцент</w:t>
            </w:r>
          </w:p>
        </w:tc>
        <w:tc>
          <w:tcPr>
            <w:tcW w:w="2271" w:type="dxa"/>
          </w:tcPr>
          <w:p w:rsidR="00E119EF" w:rsidRPr="00177285" w:rsidRDefault="00E119EF" w:rsidP="00207765">
            <w:pPr>
              <w:pStyle w:val="TableParagraph"/>
              <w:spacing w:line="315" w:lineRule="exact"/>
              <w:rPr>
                <w:sz w:val="28"/>
              </w:rPr>
            </w:pPr>
            <w:r w:rsidRPr="00177285">
              <w:rPr>
                <w:sz w:val="28"/>
              </w:rPr>
              <w:t>03.11.2023</w:t>
            </w:r>
            <w:r w:rsidRPr="00177285">
              <w:rPr>
                <w:spacing w:val="-5"/>
                <w:sz w:val="28"/>
              </w:rPr>
              <w:t>р.</w:t>
            </w:r>
          </w:p>
        </w:tc>
        <w:tc>
          <w:tcPr>
            <w:tcW w:w="2271" w:type="dxa"/>
          </w:tcPr>
          <w:p w:rsidR="00E119EF" w:rsidRPr="00177285" w:rsidRDefault="00E119EF" w:rsidP="00207765">
            <w:pPr>
              <w:pStyle w:val="TableParagraph"/>
              <w:spacing w:line="315" w:lineRule="exact"/>
              <w:rPr>
                <w:sz w:val="28"/>
              </w:rPr>
            </w:pPr>
            <w:r w:rsidRPr="00177285">
              <w:rPr>
                <w:sz w:val="28"/>
              </w:rPr>
              <w:t>03.11.2023</w:t>
            </w:r>
            <w:r w:rsidRPr="00177285">
              <w:rPr>
                <w:spacing w:val="-5"/>
                <w:sz w:val="28"/>
              </w:rPr>
              <w:t>р.</w:t>
            </w:r>
          </w:p>
        </w:tc>
      </w:tr>
    </w:tbl>
    <w:p w:rsidR="00E119EF" w:rsidRPr="00177285" w:rsidRDefault="00E119EF" w:rsidP="0043518A">
      <w:pPr>
        <w:pStyle w:val="ListParagraph"/>
        <w:widowControl w:val="0"/>
        <w:numPr>
          <w:ilvl w:val="0"/>
          <w:numId w:val="21"/>
        </w:numPr>
        <w:tabs>
          <w:tab w:val="left" w:pos="501"/>
        </w:tabs>
        <w:autoSpaceDE w:val="0"/>
        <w:autoSpaceDN w:val="0"/>
        <w:spacing w:before="319" w:after="0"/>
        <w:ind w:left="501" w:hanging="279"/>
        <w:contextualSpacing w:val="0"/>
        <w:rPr>
          <w:lang w:val="uk-UA"/>
        </w:rPr>
      </w:pPr>
      <w:r w:rsidRPr="00177285">
        <w:rPr>
          <w:lang w:val="uk-UA"/>
        </w:rPr>
        <w:t>Дата</w:t>
      </w:r>
      <w:r w:rsidRPr="00177285">
        <w:t xml:space="preserve"> </w:t>
      </w:r>
      <w:r w:rsidRPr="00177285">
        <w:rPr>
          <w:lang w:val="uk-UA"/>
        </w:rPr>
        <w:t>видачі</w:t>
      </w:r>
      <w:r w:rsidRPr="00177285">
        <w:t xml:space="preserve"> </w:t>
      </w:r>
      <w:r w:rsidRPr="00177285">
        <w:rPr>
          <w:lang w:val="uk-UA"/>
        </w:rPr>
        <w:t>завдання:</w:t>
      </w:r>
      <w:r w:rsidRPr="00177285">
        <w:t xml:space="preserve"> </w:t>
      </w:r>
      <w:r w:rsidRPr="00177285">
        <w:rPr>
          <w:lang w:val="uk-UA"/>
        </w:rPr>
        <w:t>25 березня 2023</w:t>
      </w:r>
      <w:r w:rsidRPr="00177285">
        <w:rPr>
          <w:spacing w:val="-4"/>
          <w:lang w:val="uk-UA"/>
        </w:rPr>
        <w:t>року</w:t>
      </w:r>
    </w:p>
    <w:p w:rsidR="00E119EF" w:rsidRPr="00177285" w:rsidRDefault="00E119EF" w:rsidP="0043518A">
      <w:pPr>
        <w:pStyle w:val="BodyText"/>
        <w:spacing w:before="4"/>
        <w:ind w:left="0" w:firstLine="0"/>
        <w:jc w:val="left"/>
        <w:rPr>
          <w:lang w:val="ru-RU"/>
        </w:rPr>
      </w:pPr>
    </w:p>
    <w:p w:rsidR="00E119EF" w:rsidRPr="00177285" w:rsidRDefault="00E119EF" w:rsidP="0043518A">
      <w:pPr>
        <w:ind w:right="3"/>
        <w:jc w:val="center"/>
        <w:rPr>
          <w:b/>
          <w:lang w:val="uk-UA"/>
        </w:rPr>
      </w:pPr>
      <w:r w:rsidRPr="00177285">
        <w:rPr>
          <w:b/>
          <w:lang w:val="uk-UA"/>
        </w:rPr>
        <w:t>КАЛЕНДАРНИЙ</w:t>
      </w:r>
      <w:r w:rsidRPr="00177285">
        <w:rPr>
          <w:b/>
          <w:lang w:val="en-US"/>
        </w:rPr>
        <w:t xml:space="preserve"> </w:t>
      </w:r>
      <w:r w:rsidRPr="00177285">
        <w:rPr>
          <w:b/>
          <w:spacing w:val="-4"/>
          <w:lang w:val="uk-UA"/>
        </w:rPr>
        <w:t>ПЛАН</w:t>
      </w:r>
    </w:p>
    <w:p w:rsidR="00E119EF" w:rsidRPr="00177285" w:rsidRDefault="00E119EF" w:rsidP="0043518A">
      <w:pPr>
        <w:pStyle w:val="BodyText"/>
        <w:spacing w:before="94"/>
        <w:ind w:left="0" w:firstLine="0"/>
        <w:jc w:val="left"/>
        <w:rPr>
          <w:b/>
          <w:sz w:val="20"/>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4474"/>
        <w:gridCol w:w="2524"/>
        <w:gridCol w:w="1795"/>
      </w:tblGrid>
      <w:tr w:rsidR="00E119EF" w:rsidRPr="00177285" w:rsidTr="00207765">
        <w:trPr>
          <w:trHeight w:val="590"/>
        </w:trPr>
        <w:tc>
          <w:tcPr>
            <w:tcW w:w="566" w:type="dxa"/>
          </w:tcPr>
          <w:p w:rsidR="00E119EF" w:rsidRPr="00177285" w:rsidRDefault="00E119EF" w:rsidP="00207765">
            <w:pPr>
              <w:pStyle w:val="TableParagraph"/>
              <w:spacing w:line="268" w:lineRule="exact"/>
              <w:ind w:left="167"/>
              <w:rPr>
                <w:sz w:val="24"/>
              </w:rPr>
            </w:pPr>
            <w:r w:rsidRPr="00177285">
              <w:rPr>
                <w:spacing w:val="-10"/>
                <w:sz w:val="24"/>
              </w:rPr>
              <w:t>№</w:t>
            </w:r>
          </w:p>
          <w:p w:rsidR="00E119EF" w:rsidRPr="00177285" w:rsidRDefault="00E119EF" w:rsidP="00207765">
            <w:pPr>
              <w:pStyle w:val="TableParagraph"/>
              <w:spacing w:before="19"/>
              <w:ind w:left="136"/>
              <w:rPr>
                <w:sz w:val="24"/>
              </w:rPr>
            </w:pPr>
            <w:r w:rsidRPr="00177285">
              <w:rPr>
                <w:spacing w:val="-5"/>
                <w:sz w:val="24"/>
              </w:rPr>
              <w:t>з/п</w:t>
            </w:r>
          </w:p>
        </w:tc>
        <w:tc>
          <w:tcPr>
            <w:tcW w:w="4474" w:type="dxa"/>
          </w:tcPr>
          <w:p w:rsidR="00E119EF" w:rsidRPr="00177285" w:rsidRDefault="00E119EF" w:rsidP="00207765">
            <w:pPr>
              <w:pStyle w:val="TableParagraph"/>
              <w:spacing w:before="140"/>
              <w:ind w:left="374"/>
              <w:rPr>
                <w:sz w:val="24"/>
              </w:rPr>
            </w:pPr>
            <w:r w:rsidRPr="00177285">
              <w:rPr>
                <w:sz w:val="24"/>
              </w:rPr>
              <w:t>Назва</w:t>
            </w:r>
            <w:r>
              <w:rPr>
                <w:sz w:val="24"/>
              </w:rPr>
              <w:t xml:space="preserve"> </w:t>
            </w:r>
            <w:r w:rsidRPr="00177285">
              <w:rPr>
                <w:sz w:val="24"/>
              </w:rPr>
              <w:t>етапів</w:t>
            </w:r>
            <w:r>
              <w:rPr>
                <w:sz w:val="24"/>
              </w:rPr>
              <w:t xml:space="preserve"> </w:t>
            </w:r>
            <w:r w:rsidRPr="00177285">
              <w:rPr>
                <w:sz w:val="24"/>
              </w:rPr>
              <w:t>кваліфікаційної</w:t>
            </w:r>
            <w:r w:rsidRPr="00177285">
              <w:rPr>
                <w:spacing w:val="-2"/>
                <w:sz w:val="24"/>
              </w:rPr>
              <w:t xml:space="preserve"> роботи</w:t>
            </w:r>
          </w:p>
        </w:tc>
        <w:tc>
          <w:tcPr>
            <w:tcW w:w="2524" w:type="dxa"/>
          </w:tcPr>
          <w:p w:rsidR="00E119EF" w:rsidRPr="00177285" w:rsidRDefault="00E119EF" w:rsidP="00207765">
            <w:pPr>
              <w:pStyle w:val="TableParagraph"/>
              <w:spacing w:line="268" w:lineRule="exact"/>
              <w:ind w:left="12" w:right="4"/>
              <w:jc w:val="center"/>
              <w:rPr>
                <w:sz w:val="24"/>
              </w:rPr>
            </w:pPr>
            <w:r w:rsidRPr="00177285">
              <w:rPr>
                <w:sz w:val="24"/>
              </w:rPr>
              <w:t xml:space="preserve">Строк </w:t>
            </w:r>
            <w:r w:rsidRPr="00177285">
              <w:rPr>
                <w:spacing w:val="-2"/>
                <w:sz w:val="24"/>
              </w:rPr>
              <w:t>виконання</w:t>
            </w:r>
          </w:p>
          <w:p w:rsidR="00E119EF" w:rsidRPr="00177285" w:rsidRDefault="00E119EF" w:rsidP="00207765">
            <w:pPr>
              <w:pStyle w:val="TableParagraph"/>
              <w:spacing w:before="19"/>
              <w:ind w:left="12"/>
              <w:jc w:val="center"/>
              <w:rPr>
                <w:sz w:val="24"/>
              </w:rPr>
            </w:pPr>
            <w:r w:rsidRPr="00177285">
              <w:rPr>
                <w:sz w:val="24"/>
              </w:rPr>
              <w:t>Етапів</w:t>
            </w:r>
            <w:r>
              <w:rPr>
                <w:sz w:val="24"/>
              </w:rPr>
              <w:t xml:space="preserve"> </w:t>
            </w:r>
            <w:r w:rsidRPr="00177285">
              <w:rPr>
                <w:spacing w:val="-2"/>
                <w:sz w:val="24"/>
              </w:rPr>
              <w:t>роботи</w:t>
            </w:r>
          </w:p>
        </w:tc>
        <w:tc>
          <w:tcPr>
            <w:tcW w:w="1795" w:type="dxa"/>
          </w:tcPr>
          <w:p w:rsidR="00E119EF" w:rsidRPr="00177285" w:rsidRDefault="00E119EF" w:rsidP="00207765">
            <w:pPr>
              <w:pStyle w:val="TableParagraph"/>
              <w:spacing w:before="140"/>
              <w:ind w:left="412"/>
              <w:rPr>
                <w:sz w:val="24"/>
              </w:rPr>
            </w:pPr>
            <w:r w:rsidRPr="00177285">
              <w:rPr>
                <w:spacing w:val="-2"/>
                <w:sz w:val="24"/>
              </w:rPr>
              <w:t>Примітка</w:t>
            </w:r>
          </w:p>
        </w:tc>
      </w:tr>
      <w:tr w:rsidR="00E119EF" w:rsidRPr="00177285" w:rsidTr="00207765">
        <w:trPr>
          <w:trHeight w:val="587"/>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rPr>
              <w:t>1.</w:t>
            </w:r>
          </w:p>
        </w:tc>
        <w:tc>
          <w:tcPr>
            <w:tcW w:w="4474" w:type="dxa"/>
          </w:tcPr>
          <w:p w:rsidR="00E119EF" w:rsidRPr="00177285" w:rsidRDefault="00E119EF" w:rsidP="00207765">
            <w:pPr>
              <w:pStyle w:val="TableParagraph"/>
              <w:tabs>
                <w:tab w:val="left" w:pos="1520"/>
                <w:tab w:val="left" w:pos="2993"/>
              </w:tabs>
              <w:spacing w:line="268" w:lineRule="exact"/>
              <w:ind w:left="108"/>
              <w:rPr>
                <w:sz w:val="24"/>
              </w:rPr>
            </w:pPr>
            <w:r w:rsidRPr="00177285">
              <w:rPr>
                <w:spacing w:val="-2"/>
                <w:sz w:val="24"/>
              </w:rPr>
              <w:t>Вивчення</w:t>
            </w:r>
            <w:r w:rsidRPr="00177285">
              <w:rPr>
                <w:sz w:val="24"/>
              </w:rPr>
              <w:tab/>
            </w:r>
            <w:r w:rsidRPr="00177285">
              <w:rPr>
                <w:spacing w:val="-2"/>
                <w:sz w:val="24"/>
              </w:rPr>
              <w:t>проблеми,</w:t>
            </w:r>
            <w:r w:rsidRPr="00177285">
              <w:rPr>
                <w:sz w:val="24"/>
              </w:rPr>
              <w:tab/>
            </w:r>
            <w:r w:rsidRPr="00177285">
              <w:rPr>
                <w:spacing w:val="-2"/>
                <w:sz w:val="24"/>
              </w:rPr>
              <w:t>опрацювання</w:t>
            </w:r>
          </w:p>
          <w:p w:rsidR="00E119EF" w:rsidRPr="00177285" w:rsidRDefault="00E119EF" w:rsidP="00207765">
            <w:pPr>
              <w:pStyle w:val="TableParagraph"/>
              <w:spacing w:before="19"/>
              <w:ind w:left="108"/>
              <w:rPr>
                <w:sz w:val="24"/>
              </w:rPr>
            </w:pPr>
            <w:r w:rsidRPr="00177285">
              <w:rPr>
                <w:sz w:val="24"/>
              </w:rPr>
              <w:t xml:space="preserve">Джерел та наукової літератури з </w:t>
            </w:r>
            <w:r w:rsidRPr="00177285">
              <w:rPr>
                <w:spacing w:val="-4"/>
                <w:sz w:val="24"/>
              </w:rPr>
              <w:t>теми</w:t>
            </w:r>
          </w:p>
        </w:tc>
        <w:tc>
          <w:tcPr>
            <w:tcW w:w="2524" w:type="dxa"/>
          </w:tcPr>
          <w:p w:rsidR="00E119EF" w:rsidRPr="00177285" w:rsidRDefault="00E119EF" w:rsidP="00207765">
            <w:pPr>
              <w:pStyle w:val="TableParagraph"/>
              <w:spacing w:line="268" w:lineRule="exact"/>
              <w:ind w:left="12" w:right="3"/>
              <w:jc w:val="center"/>
              <w:rPr>
                <w:sz w:val="24"/>
              </w:rPr>
            </w:pPr>
            <w:r w:rsidRPr="00177285">
              <w:rPr>
                <w:sz w:val="24"/>
              </w:rPr>
              <w:t>Листопад,</w:t>
            </w:r>
            <w:r w:rsidRPr="00177285">
              <w:rPr>
                <w:spacing w:val="-2"/>
                <w:sz w:val="24"/>
              </w:rPr>
              <w:t>грудень</w:t>
            </w:r>
          </w:p>
          <w:p w:rsidR="00E119EF" w:rsidRPr="00177285" w:rsidRDefault="00E119EF" w:rsidP="00207765">
            <w:pPr>
              <w:pStyle w:val="TableParagraph"/>
              <w:spacing w:before="19"/>
              <w:ind w:left="12"/>
              <w:jc w:val="center"/>
              <w:rPr>
                <w:sz w:val="24"/>
              </w:rPr>
            </w:pPr>
            <w:r w:rsidRPr="00177285">
              <w:rPr>
                <w:sz w:val="24"/>
              </w:rPr>
              <w:t>2022</w:t>
            </w:r>
            <w:r w:rsidRPr="00177285">
              <w:rPr>
                <w:spacing w:val="-5"/>
                <w:sz w:val="24"/>
              </w:rPr>
              <w:t>р.</w:t>
            </w:r>
          </w:p>
        </w:tc>
        <w:tc>
          <w:tcPr>
            <w:tcW w:w="1795" w:type="dxa"/>
          </w:tcPr>
          <w:p w:rsidR="00E119EF" w:rsidRPr="00177285" w:rsidRDefault="00E119EF" w:rsidP="00207765">
            <w:pPr>
              <w:pStyle w:val="TableParagraph"/>
              <w:spacing w:before="138"/>
              <w:rPr>
                <w:sz w:val="24"/>
              </w:rPr>
            </w:pPr>
            <w:r w:rsidRPr="00177285">
              <w:rPr>
                <w:spacing w:val="-2"/>
                <w:sz w:val="24"/>
              </w:rPr>
              <w:t>Виконано</w:t>
            </w:r>
          </w:p>
        </w:tc>
      </w:tr>
      <w:tr w:rsidR="00E119EF" w:rsidRPr="00177285" w:rsidTr="00207765">
        <w:trPr>
          <w:trHeight w:val="590"/>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rPr>
              <w:t>2.</w:t>
            </w:r>
          </w:p>
        </w:tc>
        <w:tc>
          <w:tcPr>
            <w:tcW w:w="4474" w:type="dxa"/>
          </w:tcPr>
          <w:p w:rsidR="00E119EF" w:rsidRPr="00177285" w:rsidRDefault="00E119EF" w:rsidP="00207765">
            <w:pPr>
              <w:pStyle w:val="TableParagraph"/>
              <w:spacing w:before="140"/>
              <w:ind w:left="108"/>
              <w:rPr>
                <w:sz w:val="24"/>
              </w:rPr>
            </w:pPr>
            <w:r w:rsidRPr="00177285">
              <w:rPr>
                <w:sz w:val="24"/>
              </w:rPr>
              <w:t xml:space="preserve">Виконання </w:t>
            </w:r>
            <w:r w:rsidRPr="00177285">
              <w:rPr>
                <w:spacing w:val="-2"/>
                <w:sz w:val="24"/>
              </w:rPr>
              <w:t>вступу</w:t>
            </w:r>
          </w:p>
        </w:tc>
        <w:tc>
          <w:tcPr>
            <w:tcW w:w="2524" w:type="dxa"/>
          </w:tcPr>
          <w:p w:rsidR="00E119EF" w:rsidRPr="00177285" w:rsidRDefault="00E119EF" w:rsidP="00207765">
            <w:pPr>
              <w:pStyle w:val="TableParagraph"/>
              <w:spacing w:line="268" w:lineRule="exact"/>
              <w:ind w:left="511"/>
              <w:rPr>
                <w:sz w:val="24"/>
              </w:rPr>
            </w:pPr>
            <w:r w:rsidRPr="00177285">
              <w:rPr>
                <w:sz w:val="24"/>
              </w:rPr>
              <w:t xml:space="preserve">18.03.2023 р. </w:t>
            </w:r>
            <w:r w:rsidRPr="00177285">
              <w:rPr>
                <w:spacing w:val="-10"/>
                <w:sz w:val="24"/>
              </w:rPr>
              <w:t>–</w:t>
            </w:r>
          </w:p>
          <w:p w:rsidR="00E119EF" w:rsidRPr="00177285" w:rsidRDefault="00E119EF" w:rsidP="00207765">
            <w:pPr>
              <w:pStyle w:val="TableParagraph"/>
              <w:spacing w:before="19"/>
              <w:ind w:left="603"/>
              <w:rPr>
                <w:sz w:val="24"/>
              </w:rPr>
            </w:pPr>
            <w:r w:rsidRPr="00177285">
              <w:rPr>
                <w:sz w:val="24"/>
              </w:rPr>
              <w:t>25.03.2023</w:t>
            </w:r>
            <w:r w:rsidRPr="00177285">
              <w:rPr>
                <w:spacing w:val="-5"/>
                <w:sz w:val="24"/>
              </w:rPr>
              <w:t>р.</w:t>
            </w:r>
          </w:p>
        </w:tc>
        <w:tc>
          <w:tcPr>
            <w:tcW w:w="1795" w:type="dxa"/>
          </w:tcPr>
          <w:p w:rsidR="00E119EF" w:rsidRPr="00177285" w:rsidRDefault="00E119EF" w:rsidP="00207765">
            <w:pPr>
              <w:pStyle w:val="TableParagraph"/>
              <w:spacing w:before="140"/>
              <w:rPr>
                <w:sz w:val="24"/>
              </w:rPr>
            </w:pPr>
            <w:r w:rsidRPr="00177285">
              <w:rPr>
                <w:spacing w:val="-2"/>
                <w:sz w:val="24"/>
              </w:rPr>
              <w:t>Виконано</w:t>
            </w:r>
          </w:p>
        </w:tc>
      </w:tr>
      <w:tr w:rsidR="00E119EF" w:rsidRPr="00177285" w:rsidTr="00207765">
        <w:trPr>
          <w:trHeight w:val="587"/>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rPr>
              <w:t>3.</w:t>
            </w:r>
          </w:p>
        </w:tc>
        <w:tc>
          <w:tcPr>
            <w:tcW w:w="4474" w:type="dxa"/>
          </w:tcPr>
          <w:p w:rsidR="00E119EF" w:rsidRPr="00177285" w:rsidRDefault="00E119EF" w:rsidP="00207765">
            <w:pPr>
              <w:pStyle w:val="TableParagraph"/>
              <w:spacing w:before="138"/>
              <w:ind w:left="108"/>
              <w:rPr>
                <w:sz w:val="24"/>
              </w:rPr>
            </w:pPr>
            <w:r w:rsidRPr="00177285">
              <w:rPr>
                <w:sz w:val="24"/>
              </w:rPr>
              <w:t xml:space="preserve">Виконання розділу </w:t>
            </w:r>
            <w:r w:rsidRPr="00177285">
              <w:rPr>
                <w:spacing w:val="-10"/>
                <w:sz w:val="24"/>
              </w:rPr>
              <w:t>1</w:t>
            </w:r>
          </w:p>
        </w:tc>
        <w:tc>
          <w:tcPr>
            <w:tcW w:w="2524" w:type="dxa"/>
          </w:tcPr>
          <w:p w:rsidR="00E119EF" w:rsidRPr="00177285" w:rsidRDefault="00E119EF" w:rsidP="00207765">
            <w:pPr>
              <w:pStyle w:val="TableParagraph"/>
              <w:spacing w:line="268" w:lineRule="exact"/>
              <w:ind w:left="511"/>
              <w:rPr>
                <w:sz w:val="24"/>
              </w:rPr>
            </w:pPr>
            <w:r w:rsidRPr="00177285">
              <w:rPr>
                <w:sz w:val="24"/>
              </w:rPr>
              <w:t xml:space="preserve">21.04.2023 р. </w:t>
            </w:r>
            <w:r w:rsidRPr="00177285">
              <w:rPr>
                <w:spacing w:val="-10"/>
                <w:sz w:val="24"/>
              </w:rPr>
              <w:t>–</w:t>
            </w:r>
          </w:p>
          <w:p w:rsidR="00E119EF" w:rsidRPr="00177285" w:rsidRDefault="00E119EF" w:rsidP="00207765">
            <w:pPr>
              <w:pStyle w:val="TableParagraph"/>
              <w:spacing w:before="19"/>
              <w:ind w:left="603"/>
              <w:rPr>
                <w:sz w:val="24"/>
              </w:rPr>
            </w:pPr>
            <w:r w:rsidRPr="00177285">
              <w:rPr>
                <w:sz w:val="24"/>
              </w:rPr>
              <w:t>05.05.2023</w:t>
            </w:r>
            <w:r w:rsidRPr="00177285">
              <w:rPr>
                <w:spacing w:val="-5"/>
                <w:sz w:val="24"/>
              </w:rPr>
              <w:t>р.</w:t>
            </w:r>
          </w:p>
        </w:tc>
        <w:tc>
          <w:tcPr>
            <w:tcW w:w="1795" w:type="dxa"/>
          </w:tcPr>
          <w:p w:rsidR="00E119EF" w:rsidRPr="00177285" w:rsidRDefault="00E119EF" w:rsidP="00207765">
            <w:pPr>
              <w:pStyle w:val="TableParagraph"/>
              <w:spacing w:before="138"/>
              <w:rPr>
                <w:sz w:val="24"/>
              </w:rPr>
            </w:pPr>
            <w:r w:rsidRPr="00177285">
              <w:rPr>
                <w:spacing w:val="-2"/>
                <w:sz w:val="24"/>
              </w:rPr>
              <w:t>Виконано</w:t>
            </w:r>
          </w:p>
        </w:tc>
      </w:tr>
      <w:tr w:rsidR="00E119EF" w:rsidRPr="00177285" w:rsidTr="00207765">
        <w:trPr>
          <w:trHeight w:val="590"/>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rPr>
              <w:t>4.</w:t>
            </w:r>
          </w:p>
        </w:tc>
        <w:tc>
          <w:tcPr>
            <w:tcW w:w="4474" w:type="dxa"/>
          </w:tcPr>
          <w:p w:rsidR="00E119EF" w:rsidRPr="00177285" w:rsidRDefault="00E119EF" w:rsidP="00207765">
            <w:pPr>
              <w:pStyle w:val="TableParagraph"/>
              <w:spacing w:before="140"/>
              <w:ind w:left="108"/>
              <w:rPr>
                <w:sz w:val="24"/>
              </w:rPr>
            </w:pPr>
            <w:r w:rsidRPr="00177285">
              <w:rPr>
                <w:sz w:val="24"/>
              </w:rPr>
              <w:t xml:space="preserve">Виконання розділу </w:t>
            </w:r>
            <w:r w:rsidRPr="00177285">
              <w:rPr>
                <w:spacing w:val="-10"/>
                <w:sz w:val="24"/>
              </w:rPr>
              <w:t>2</w:t>
            </w:r>
          </w:p>
        </w:tc>
        <w:tc>
          <w:tcPr>
            <w:tcW w:w="2524" w:type="dxa"/>
          </w:tcPr>
          <w:p w:rsidR="00E119EF" w:rsidRPr="00177285" w:rsidRDefault="00E119EF" w:rsidP="00207765">
            <w:pPr>
              <w:pStyle w:val="TableParagraph"/>
              <w:spacing w:line="268" w:lineRule="exact"/>
              <w:ind w:left="511"/>
              <w:rPr>
                <w:sz w:val="24"/>
              </w:rPr>
            </w:pPr>
            <w:r w:rsidRPr="00177285">
              <w:rPr>
                <w:sz w:val="24"/>
              </w:rPr>
              <w:t xml:space="preserve">28.08.2023 р. </w:t>
            </w:r>
            <w:r w:rsidRPr="00177285">
              <w:rPr>
                <w:spacing w:val="-10"/>
                <w:sz w:val="24"/>
              </w:rPr>
              <w:t>–</w:t>
            </w:r>
          </w:p>
          <w:p w:rsidR="00E119EF" w:rsidRPr="00177285" w:rsidRDefault="00E119EF" w:rsidP="00207765">
            <w:pPr>
              <w:pStyle w:val="TableParagraph"/>
              <w:spacing w:before="19"/>
              <w:ind w:left="603"/>
              <w:rPr>
                <w:sz w:val="24"/>
              </w:rPr>
            </w:pPr>
            <w:r w:rsidRPr="00177285">
              <w:rPr>
                <w:sz w:val="24"/>
              </w:rPr>
              <w:t>12.09.2023</w:t>
            </w:r>
            <w:r w:rsidRPr="00177285">
              <w:rPr>
                <w:spacing w:val="-5"/>
                <w:sz w:val="24"/>
              </w:rPr>
              <w:t>р.</w:t>
            </w:r>
          </w:p>
        </w:tc>
        <w:tc>
          <w:tcPr>
            <w:tcW w:w="1795" w:type="dxa"/>
          </w:tcPr>
          <w:p w:rsidR="00E119EF" w:rsidRPr="00177285" w:rsidRDefault="00E119EF" w:rsidP="00207765">
            <w:pPr>
              <w:pStyle w:val="TableParagraph"/>
              <w:spacing w:before="140"/>
              <w:rPr>
                <w:sz w:val="24"/>
              </w:rPr>
            </w:pPr>
            <w:r w:rsidRPr="00177285">
              <w:rPr>
                <w:spacing w:val="-2"/>
                <w:sz w:val="24"/>
              </w:rPr>
              <w:t>Виконано</w:t>
            </w:r>
          </w:p>
        </w:tc>
      </w:tr>
      <w:tr w:rsidR="00E119EF" w:rsidRPr="00177285" w:rsidTr="00207765">
        <w:trPr>
          <w:trHeight w:val="587"/>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rPr>
              <w:t>5.</w:t>
            </w:r>
          </w:p>
        </w:tc>
        <w:tc>
          <w:tcPr>
            <w:tcW w:w="4474" w:type="dxa"/>
          </w:tcPr>
          <w:p w:rsidR="00E119EF" w:rsidRPr="00177285" w:rsidRDefault="00E119EF" w:rsidP="00207765">
            <w:pPr>
              <w:pStyle w:val="TableParagraph"/>
              <w:spacing w:before="138"/>
              <w:ind w:left="108"/>
              <w:rPr>
                <w:sz w:val="24"/>
              </w:rPr>
            </w:pPr>
            <w:r w:rsidRPr="00177285">
              <w:rPr>
                <w:sz w:val="24"/>
              </w:rPr>
              <w:t xml:space="preserve">Виконання розділу </w:t>
            </w:r>
            <w:r w:rsidRPr="00177285">
              <w:rPr>
                <w:spacing w:val="-10"/>
                <w:sz w:val="24"/>
              </w:rPr>
              <w:t>3</w:t>
            </w:r>
          </w:p>
        </w:tc>
        <w:tc>
          <w:tcPr>
            <w:tcW w:w="2524" w:type="dxa"/>
          </w:tcPr>
          <w:p w:rsidR="00E119EF" w:rsidRPr="00177285" w:rsidRDefault="00E119EF" w:rsidP="00207765">
            <w:pPr>
              <w:pStyle w:val="TableParagraph"/>
              <w:spacing w:line="268" w:lineRule="exact"/>
              <w:ind w:left="511"/>
              <w:rPr>
                <w:sz w:val="24"/>
              </w:rPr>
            </w:pPr>
            <w:r w:rsidRPr="00177285">
              <w:rPr>
                <w:sz w:val="24"/>
              </w:rPr>
              <w:t xml:space="preserve">13.09.2023 р. </w:t>
            </w:r>
            <w:r w:rsidRPr="00177285">
              <w:rPr>
                <w:spacing w:val="-10"/>
                <w:sz w:val="24"/>
              </w:rPr>
              <w:t>–</w:t>
            </w:r>
          </w:p>
          <w:p w:rsidR="00E119EF" w:rsidRPr="00177285" w:rsidRDefault="00E119EF" w:rsidP="00207765">
            <w:pPr>
              <w:pStyle w:val="TableParagraph"/>
              <w:spacing w:before="19"/>
              <w:ind w:left="603"/>
              <w:rPr>
                <w:sz w:val="24"/>
              </w:rPr>
            </w:pPr>
            <w:r w:rsidRPr="00177285">
              <w:rPr>
                <w:sz w:val="24"/>
              </w:rPr>
              <w:t>01.10.2023</w:t>
            </w:r>
            <w:r w:rsidRPr="00177285">
              <w:rPr>
                <w:spacing w:val="-5"/>
                <w:sz w:val="24"/>
              </w:rPr>
              <w:t>р.</w:t>
            </w:r>
          </w:p>
        </w:tc>
        <w:tc>
          <w:tcPr>
            <w:tcW w:w="1795" w:type="dxa"/>
          </w:tcPr>
          <w:p w:rsidR="00E119EF" w:rsidRPr="00177285" w:rsidRDefault="00E119EF" w:rsidP="00207765">
            <w:pPr>
              <w:pStyle w:val="TableParagraph"/>
              <w:spacing w:before="138"/>
              <w:rPr>
                <w:sz w:val="24"/>
              </w:rPr>
            </w:pPr>
            <w:r w:rsidRPr="00177285">
              <w:rPr>
                <w:spacing w:val="-2"/>
                <w:sz w:val="24"/>
              </w:rPr>
              <w:t>Виконано</w:t>
            </w:r>
          </w:p>
        </w:tc>
      </w:tr>
      <w:tr w:rsidR="00E119EF" w:rsidRPr="00177285" w:rsidTr="00207765">
        <w:trPr>
          <w:trHeight w:val="590"/>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lang w:val="en-US"/>
              </w:rPr>
              <w:t>6</w:t>
            </w:r>
            <w:r w:rsidRPr="00177285">
              <w:rPr>
                <w:spacing w:val="-5"/>
                <w:sz w:val="24"/>
              </w:rPr>
              <w:t>.</w:t>
            </w:r>
          </w:p>
        </w:tc>
        <w:tc>
          <w:tcPr>
            <w:tcW w:w="4474" w:type="dxa"/>
          </w:tcPr>
          <w:p w:rsidR="00E119EF" w:rsidRPr="00177285" w:rsidRDefault="00E119EF" w:rsidP="00207765">
            <w:pPr>
              <w:pStyle w:val="TableParagraph"/>
              <w:spacing w:before="138"/>
              <w:ind w:left="108"/>
              <w:rPr>
                <w:sz w:val="24"/>
              </w:rPr>
            </w:pPr>
            <w:r w:rsidRPr="00177285">
              <w:rPr>
                <w:sz w:val="24"/>
              </w:rPr>
              <w:t xml:space="preserve">Формулювання </w:t>
            </w:r>
            <w:r w:rsidRPr="00177285">
              <w:rPr>
                <w:spacing w:val="-2"/>
                <w:sz w:val="24"/>
              </w:rPr>
              <w:t>висновків</w:t>
            </w:r>
          </w:p>
        </w:tc>
        <w:tc>
          <w:tcPr>
            <w:tcW w:w="2524" w:type="dxa"/>
          </w:tcPr>
          <w:p w:rsidR="00E119EF" w:rsidRPr="00177285" w:rsidRDefault="00E119EF" w:rsidP="00207765">
            <w:pPr>
              <w:pStyle w:val="TableParagraph"/>
              <w:spacing w:line="268" w:lineRule="exact"/>
              <w:ind w:left="451"/>
              <w:rPr>
                <w:sz w:val="24"/>
              </w:rPr>
            </w:pPr>
            <w:r w:rsidRPr="00177285">
              <w:rPr>
                <w:sz w:val="24"/>
              </w:rPr>
              <w:t xml:space="preserve">17. 10. 2023 р. </w:t>
            </w:r>
            <w:r w:rsidRPr="00177285">
              <w:rPr>
                <w:spacing w:val="-10"/>
                <w:sz w:val="24"/>
              </w:rPr>
              <w:t>–</w:t>
            </w:r>
          </w:p>
          <w:p w:rsidR="00E119EF" w:rsidRPr="00177285" w:rsidRDefault="00E119EF" w:rsidP="00207765">
            <w:pPr>
              <w:pStyle w:val="TableParagraph"/>
              <w:spacing w:before="17"/>
              <w:ind w:left="543"/>
              <w:rPr>
                <w:sz w:val="24"/>
              </w:rPr>
            </w:pPr>
            <w:r w:rsidRPr="00177285">
              <w:rPr>
                <w:sz w:val="24"/>
              </w:rPr>
              <w:t>03. 11. 2023</w:t>
            </w:r>
            <w:r w:rsidRPr="00177285">
              <w:rPr>
                <w:spacing w:val="-5"/>
                <w:sz w:val="24"/>
              </w:rPr>
              <w:t>р.</w:t>
            </w:r>
          </w:p>
        </w:tc>
        <w:tc>
          <w:tcPr>
            <w:tcW w:w="1795" w:type="dxa"/>
          </w:tcPr>
          <w:p w:rsidR="00E119EF" w:rsidRPr="00177285" w:rsidRDefault="00E119EF" w:rsidP="00207765">
            <w:pPr>
              <w:pStyle w:val="TableParagraph"/>
              <w:spacing w:before="138"/>
              <w:rPr>
                <w:sz w:val="24"/>
              </w:rPr>
            </w:pPr>
            <w:r w:rsidRPr="00177285">
              <w:rPr>
                <w:spacing w:val="-2"/>
                <w:sz w:val="24"/>
              </w:rPr>
              <w:t>Виконано</w:t>
            </w:r>
          </w:p>
        </w:tc>
      </w:tr>
      <w:tr w:rsidR="00E119EF" w:rsidRPr="00177285" w:rsidTr="00207765">
        <w:trPr>
          <w:trHeight w:val="587"/>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lang w:val="en-US"/>
              </w:rPr>
              <w:t>7</w:t>
            </w:r>
            <w:r w:rsidRPr="00177285">
              <w:rPr>
                <w:spacing w:val="-5"/>
                <w:sz w:val="24"/>
              </w:rPr>
              <w:t>.</w:t>
            </w:r>
          </w:p>
        </w:tc>
        <w:tc>
          <w:tcPr>
            <w:tcW w:w="4474" w:type="dxa"/>
          </w:tcPr>
          <w:p w:rsidR="00E119EF" w:rsidRPr="00177285" w:rsidRDefault="00E119EF" w:rsidP="00207765">
            <w:pPr>
              <w:pStyle w:val="TableParagraph"/>
              <w:spacing w:line="268" w:lineRule="exact"/>
              <w:ind w:left="108"/>
              <w:rPr>
                <w:sz w:val="24"/>
              </w:rPr>
            </w:pPr>
            <w:r w:rsidRPr="00177285">
              <w:rPr>
                <w:sz w:val="24"/>
              </w:rPr>
              <w:t xml:space="preserve">Оформлення роботи,одержання </w:t>
            </w:r>
            <w:r w:rsidRPr="00177285">
              <w:rPr>
                <w:spacing w:val="-2"/>
                <w:sz w:val="24"/>
              </w:rPr>
              <w:t>відгуку</w:t>
            </w:r>
          </w:p>
          <w:p w:rsidR="00E119EF" w:rsidRPr="00177285" w:rsidRDefault="00E119EF" w:rsidP="00207765">
            <w:pPr>
              <w:pStyle w:val="TableParagraph"/>
              <w:spacing w:before="19"/>
              <w:ind w:left="108"/>
              <w:rPr>
                <w:sz w:val="24"/>
              </w:rPr>
            </w:pPr>
            <w:r w:rsidRPr="00177285">
              <w:rPr>
                <w:sz w:val="24"/>
              </w:rPr>
              <w:t xml:space="preserve">Та </w:t>
            </w:r>
            <w:r w:rsidRPr="00177285">
              <w:rPr>
                <w:spacing w:val="-2"/>
                <w:sz w:val="24"/>
              </w:rPr>
              <w:t>рецензії</w:t>
            </w:r>
          </w:p>
        </w:tc>
        <w:tc>
          <w:tcPr>
            <w:tcW w:w="2524" w:type="dxa"/>
          </w:tcPr>
          <w:p w:rsidR="00E119EF" w:rsidRPr="00177285" w:rsidRDefault="00E119EF" w:rsidP="00207765">
            <w:pPr>
              <w:pStyle w:val="TableParagraph"/>
              <w:spacing w:line="268" w:lineRule="exact"/>
              <w:ind w:left="511"/>
              <w:rPr>
                <w:sz w:val="24"/>
              </w:rPr>
            </w:pPr>
            <w:r w:rsidRPr="00177285">
              <w:rPr>
                <w:sz w:val="24"/>
              </w:rPr>
              <w:t xml:space="preserve">03.11.2023 р. </w:t>
            </w:r>
            <w:r w:rsidRPr="00177285">
              <w:rPr>
                <w:spacing w:val="-10"/>
                <w:sz w:val="24"/>
              </w:rPr>
              <w:t>–</w:t>
            </w:r>
          </w:p>
          <w:p w:rsidR="00E119EF" w:rsidRPr="00177285" w:rsidRDefault="00E119EF" w:rsidP="00207765">
            <w:pPr>
              <w:pStyle w:val="TableParagraph"/>
              <w:spacing w:before="19"/>
              <w:ind w:left="603"/>
              <w:rPr>
                <w:sz w:val="24"/>
              </w:rPr>
            </w:pPr>
            <w:r w:rsidRPr="00177285">
              <w:rPr>
                <w:sz w:val="24"/>
              </w:rPr>
              <w:t>16.11.2023</w:t>
            </w:r>
            <w:r w:rsidRPr="00177285">
              <w:rPr>
                <w:spacing w:val="-5"/>
                <w:sz w:val="24"/>
              </w:rPr>
              <w:t>р.</w:t>
            </w:r>
          </w:p>
        </w:tc>
        <w:tc>
          <w:tcPr>
            <w:tcW w:w="1795" w:type="dxa"/>
          </w:tcPr>
          <w:p w:rsidR="00E119EF" w:rsidRPr="00177285" w:rsidRDefault="00E119EF" w:rsidP="00207765">
            <w:pPr>
              <w:pStyle w:val="TableParagraph"/>
              <w:spacing w:before="140"/>
              <w:rPr>
                <w:sz w:val="24"/>
              </w:rPr>
            </w:pPr>
            <w:r w:rsidRPr="00177285">
              <w:rPr>
                <w:spacing w:val="-2"/>
                <w:sz w:val="24"/>
              </w:rPr>
              <w:t>Виконано</w:t>
            </w:r>
          </w:p>
        </w:tc>
      </w:tr>
      <w:tr w:rsidR="00E119EF" w:rsidRPr="00177285" w:rsidTr="00207765">
        <w:trPr>
          <w:trHeight w:val="590"/>
        </w:trPr>
        <w:tc>
          <w:tcPr>
            <w:tcW w:w="566" w:type="dxa"/>
          </w:tcPr>
          <w:p w:rsidR="00E119EF" w:rsidRPr="00177285" w:rsidRDefault="00E119EF" w:rsidP="00207765">
            <w:pPr>
              <w:pStyle w:val="TableParagraph"/>
              <w:spacing w:line="268" w:lineRule="exact"/>
              <w:ind w:left="7"/>
              <w:jc w:val="center"/>
              <w:rPr>
                <w:sz w:val="24"/>
              </w:rPr>
            </w:pPr>
            <w:r w:rsidRPr="00177285">
              <w:rPr>
                <w:spacing w:val="-5"/>
                <w:sz w:val="24"/>
                <w:lang w:val="en-US"/>
              </w:rPr>
              <w:t>8</w:t>
            </w:r>
            <w:r w:rsidRPr="00177285">
              <w:rPr>
                <w:spacing w:val="-5"/>
                <w:sz w:val="24"/>
              </w:rPr>
              <w:t>.</w:t>
            </w:r>
          </w:p>
        </w:tc>
        <w:tc>
          <w:tcPr>
            <w:tcW w:w="4474" w:type="dxa"/>
          </w:tcPr>
          <w:p w:rsidR="00E119EF" w:rsidRPr="00177285" w:rsidRDefault="00E119EF" w:rsidP="00207765">
            <w:pPr>
              <w:pStyle w:val="TableParagraph"/>
              <w:spacing w:line="268" w:lineRule="exact"/>
              <w:ind w:left="108"/>
              <w:rPr>
                <w:sz w:val="24"/>
              </w:rPr>
            </w:pPr>
            <w:r w:rsidRPr="00177285">
              <w:rPr>
                <w:sz w:val="24"/>
              </w:rPr>
              <w:t xml:space="preserve">Подання роботи на </w:t>
            </w:r>
            <w:r w:rsidRPr="00177285">
              <w:rPr>
                <w:spacing w:val="-2"/>
                <w:sz w:val="24"/>
              </w:rPr>
              <w:t>кафедру</w:t>
            </w:r>
          </w:p>
        </w:tc>
        <w:tc>
          <w:tcPr>
            <w:tcW w:w="2524" w:type="dxa"/>
          </w:tcPr>
          <w:p w:rsidR="00E119EF" w:rsidRPr="00177285" w:rsidRDefault="00E119EF" w:rsidP="00207765">
            <w:pPr>
              <w:pStyle w:val="TableParagraph"/>
              <w:spacing w:line="268" w:lineRule="exact"/>
              <w:ind w:left="603"/>
              <w:rPr>
                <w:sz w:val="24"/>
              </w:rPr>
            </w:pPr>
            <w:r w:rsidRPr="00177285">
              <w:rPr>
                <w:sz w:val="24"/>
              </w:rPr>
              <w:t>23.11.2023</w:t>
            </w:r>
            <w:r w:rsidRPr="00177285">
              <w:rPr>
                <w:spacing w:val="-5"/>
                <w:sz w:val="24"/>
              </w:rPr>
              <w:t>р.</w:t>
            </w:r>
          </w:p>
        </w:tc>
        <w:tc>
          <w:tcPr>
            <w:tcW w:w="1795" w:type="dxa"/>
          </w:tcPr>
          <w:p w:rsidR="00E119EF" w:rsidRPr="00177285" w:rsidRDefault="00E119EF" w:rsidP="00207765">
            <w:pPr>
              <w:pStyle w:val="TableParagraph"/>
              <w:spacing w:line="268" w:lineRule="exact"/>
              <w:rPr>
                <w:sz w:val="24"/>
              </w:rPr>
            </w:pPr>
            <w:r w:rsidRPr="00177285">
              <w:rPr>
                <w:spacing w:val="-2"/>
                <w:sz w:val="24"/>
              </w:rPr>
              <w:t>Виконано</w:t>
            </w:r>
          </w:p>
        </w:tc>
      </w:tr>
      <w:tr w:rsidR="00E119EF" w:rsidRPr="00177285" w:rsidTr="00207765">
        <w:trPr>
          <w:trHeight w:val="294"/>
        </w:trPr>
        <w:tc>
          <w:tcPr>
            <w:tcW w:w="566" w:type="dxa"/>
          </w:tcPr>
          <w:p w:rsidR="00E119EF" w:rsidRPr="00177285" w:rsidRDefault="00E119EF" w:rsidP="00207765">
            <w:pPr>
              <w:pStyle w:val="TableParagraph"/>
              <w:spacing w:line="268" w:lineRule="exact"/>
              <w:ind w:left="7"/>
              <w:jc w:val="center"/>
              <w:rPr>
                <w:sz w:val="24"/>
              </w:rPr>
            </w:pPr>
          </w:p>
        </w:tc>
        <w:tc>
          <w:tcPr>
            <w:tcW w:w="4474" w:type="dxa"/>
          </w:tcPr>
          <w:p w:rsidR="00E119EF" w:rsidRPr="00177285" w:rsidRDefault="00E119EF" w:rsidP="00207765">
            <w:pPr>
              <w:pStyle w:val="TableParagraph"/>
              <w:spacing w:line="268" w:lineRule="exact"/>
              <w:ind w:left="108"/>
              <w:rPr>
                <w:sz w:val="24"/>
              </w:rPr>
            </w:pPr>
          </w:p>
        </w:tc>
        <w:tc>
          <w:tcPr>
            <w:tcW w:w="2524" w:type="dxa"/>
          </w:tcPr>
          <w:p w:rsidR="00E119EF" w:rsidRPr="00177285" w:rsidRDefault="00E119EF" w:rsidP="00207765">
            <w:pPr>
              <w:pStyle w:val="TableParagraph"/>
              <w:spacing w:line="268" w:lineRule="exact"/>
              <w:ind w:left="603"/>
              <w:rPr>
                <w:sz w:val="24"/>
              </w:rPr>
            </w:pPr>
          </w:p>
        </w:tc>
        <w:tc>
          <w:tcPr>
            <w:tcW w:w="1795" w:type="dxa"/>
          </w:tcPr>
          <w:p w:rsidR="00E119EF" w:rsidRPr="00177285" w:rsidRDefault="00E119EF" w:rsidP="00207765">
            <w:pPr>
              <w:pStyle w:val="TableParagraph"/>
              <w:spacing w:line="268" w:lineRule="exact"/>
              <w:rPr>
                <w:sz w:val="24"/>
              </w:rPr>
            </w:pPr>
          </w:p>
        </w:tc>
      </w:tr>
    </w:tbl>
    <w:p w:rsidR="00E119EF" w:rsidRPr="00177285" w:rsidRDefault="00E119EF" w:rsidP="0043518A">
      <w:pPr>
        <w:pStyle w:val="BodyText"/>
        <w:tabs>
          <w:tab w:val="left" w:pos="1681"/>
          <w:tab w:val="left" w:pos="3779"/>
        </w:tabs>
        <w:spacing w:before="318" w:line="304" w:lineRule="exact"/>
        <w:ind w:firstLine="0"/>
        <w:jc w:val="left"/>
      </w:pPr>
      <w:r w:rsidRPr="00177285">
        <w:rPr>
          <w:spacing w:val="-2"/>
        </w:rPr>
        <w:t>Студент</w:t>
      </w:r>
      <w:r w:rsidRPr="00177285">
        <w:tab/>
      </w:r>
      <w:r>
        <w:rPr>
          <w:u w:val="single"/>
        </w:rPr>
        <w:tab/>
        <w:t>О.С.</w:t>
      </w:r>
      <w:r w:rsidRPr="00177285">
        <w:rPr>
          <w:u w:val="single"/>
        </w:rPr>
        <w:t xml:space="preserve"> Білоножко</w:t>
      </w:r>
    </w:p>
    <w:p w:rsidR="00E119EF" w:rsidRPr="00177285" w:rsidRDefault="00E119EF" w:rsidP="0043518A">
      <w:pPr>
        <w:tabs>
          <w:tab w:val="left" w:pos="2291"/>
        </w:tabs>
        <w:spacing w:line="189" w:lineRule="exact"/>
        <w:ind w:right="4304"/>
        <w:jc w:val="right"/>
        <w:rPr>
          <w:sz w:val="18"/>
          <w:lang w:val="uk-UA"/>
        </w:rPr>
      </w:pPr>
      <w:r w:rsidRPr="00177285">
        <w:rPr>
          <w:sz w:val="18"/>
          <w:lang w:val="uk-UA"/>
        </w:rPr>
        <w:t>(підпис</w:t>
      </w:r>
      <w:r w:rsidRPr="00177285">
        <w:rPr>
          <w:spacing w:val="-10"/>
          <w:sz w:val="18"/>
          <w:lang w:val="uk-UA"/>
        </w:rPr>
        <w:t>)</w:t>
      </w:r>
      <w:r w:rsidRPr="00177285">
        <w:rPr>
          <w:sz w:val="18"/>
          <w:lang w:val="uk-UA"/>
        </w:rPr>
        <w:tab/>
        <w:t>(ініціалита</w:t>
      </w:r>
      <w:r w:rsidRPr="00177285">
        <w:rPr>
          <w:spacing w:val="-2"/>
          <w:sz w:val="18"/>
          <w:lang w:val="uk-UA"/>
        </w:rPr>
        <w:t>прізвище)</w:t>
      </w:r>
    </w:p>
    <w:p w:rsidR="00E119EF" w:rsidRPr="00177285" w:rsidRDefault="00E119EF" w:rsidP="0043518A">
      <w:pPr>
        <w:pStyle w:val="BodyText"/>
        <w:tabs>
          <w:tab w:val="left" w:pos="3618"/>
          <w:tab w:val="left" w:pos="3904"/>
        </w:tabs>
        <w:spacing w:before="151" w:line="304" w:lineRule="exact"/>
        <w:ind w:firstLine="0"/>
        <w:jc w:val="left"/>
      </w:pPr>
      <w:r w:rsidRPr="00177285">
        <w:t xml:space="preserve">Керівник роботи </w:t>
      </w:r>
      <w:r w:rsidRPr="00177285">
        <w:rPr>
          <w:u w:val="single"/>
        </w:rPr>
        <w:tab/>
      </w:r>
      <w:r w:rsidRPr="00177285">
        <w:tab/>
      </w:r>
      <w:r w:rsidRPr="00177285">
        <w:rPr>
          <w:u w:val="single"/>
        </w:rPr>
        <w:t>С.С. Черкасов</w:t>
      </w:r>
    </w:p>
    <w:p w:rsidR="00E119EF" w:rsidRPr="00177285" w:rsidRDefault="00E119EF" w:rsidP="0043518A">
      <w:pPr>
        <w:tabs>
          <w:tab w:val="left" w:pos="1486"/>
        </w:tabs>
        <w:spacing w:line="189" w:lineRule="exact"/>
        <w:ind w:right="4338"/>
        <w:jc w:val="right"/>
        <w:rPr>
          <w:sz w:val="18"/>
          <w:lang w:val="uk-UA"/>
        </w:rPr>
      </w:pPr>
      <w:r w:rsidRPr="00177285">
        <w:rPr>
          <w:spacing w:val="-2"/>
          <w:sz w:val="18"/>
          <w:lang w:val="uk-UA"/>
        </w:rPr>
        <w:t>(підпис)</w:t>
      </w:r>
      <w:r w:rsidRPr="00177285">
        <w:rPr>
          <w:sz w:val="18"/>
          <w:lang w:val="uk-UA"/>
        </w:rPr>
        <w:tab/>
        <w:t>(ініціалита</w:t>
      </w:r>
      <w:r w:rsidRPr="00177285">
        <w:rPr>
          <w:spacing w:val="-2"/>
          <w:sz w:val="18"/>
          <w:lang w:val="uk-UA"/>
        </w:rPr>
        <w:t xml:space="preserve"> прізвище)</w:t>
      </w:r>
    </w:p>
    <w:p w:rsidR="00E119EF" w:rsidRPr="00177285" w:rsidRDefault="00E119EF" w:rsidP="0043518A">
      <w:pPr>
        <w:pStyle w:val="BodyText"/>
        <w:spacing w:before="151"/>
        <w:ind w:firstLine="0"/>
        <w:jc w:val="left"/>
      </w:pPr>
      <w:r w:rsidRPr="00177285">
        <w:t>Нормоконтроль</w:t>
      </w:r>
      <w:r w:rsidRPr="00177285">
        <w:rPr>
          <w:lang w:val="en-US"/>
        </w:rPr>
        <w:t xml:space="preserve"> </w:t>
      </w:r>
      <w:r w:rsidRPr="00177285">
        <w:rPr>
          <w:spacing w:val="-2"/>
        </w:rPr>
        <w:t>пройдено</w:t>
      </w:r>
    </w:p>
    <w:p w:rsidR="00E119EF" w:rsidRPr="00177285" w:rsidRDefault="00E119EF" w:rsidP="0043518A">
      <w:pPr>
        <w:pStyle w:val="BodyText"/>
        <w:tabs>
          <w:tab w:val="left" w:pos="4067"/>
        </w:tabs>
        <w:spacing w:before="2" w:line="304" w:lineRule="exact"/>
        <w:ind w:firstLine="0"/>
        <w:jc w:val="left"/>
      </w:pPr>
      <w:r w:rsidRPr="00177285">
        <w:t>Нормоконтролер</w:t>
      </w:r>
      <w:r w:rsidRPr="00177285">
        <w:rPr>
          <w:u w:val="single"/>
        </w:rPr>
        <w:tab/>
        <w:t>С.С. Черкасов</w:t>
      </w:r>
    </w:p>
    <w:p w:rsidR="00E119EF" w:rsidRPr="00177285" w:rsidRDefault="00E119EF" w:rsidP="0043518A">
      <w:pPr>
        <w:tabs>
          <w:tab w:val="left" w:pos="1529"/>
        </w:tabs>
        <w:spacing w:line="189" w:lineRule="exact"/>
        <w:ind w:right="223"/>
        <w:jc w:val="center"/>
        <w:rPr>
          <w:sz w:val="18"/>
          <w:lang w:val="uk-UA"/>
        </w:rPr>
      </w:pPr>
      <w:r w:rsidRPr="00177285">
        <w:rPr>
          <w:sz w:val="18"/>
          <w:lang w:val="uk-UA"/>
        </w:rPr>
        <w:t>(підпис</w:t>
      </w:r>
      <w:r w:rsidRPr="00177285">
        <w:rPr>
          <w:spacing w:val="-10"/>
          <w:sz w:val="18"/>
          <w:lang w:val="uk-UA"/>
        </w:rPr>
        <w:t>)</w:t>
      </w:r>
      <w:r w:rsidRPr="00177285">
        <w:rPr>
          <w:sz w:val="18"/>
          <w:lang w:val="uk-UA"/>
        </w:rPr>
        <w:tab/>
        <w:t>(ініціалита</w:t>
      </w:r>
      <w:r w:rsidRPr="00177285">
        <w:rPr>
          <w:spacing w:val="-2"/>
          <w:sz w:val="18"/>
          <w:lang w:val="uk-UA"/>
        </w:rPr>
        <w:t>прізвище)</w:t>
      </w:r>
    </w:p>
    <w:p w:rsidR="00E119EF" w:rsidRPr="00177285" w:rsidRDefault="00E119EF" w:rsidP="0043518A">
      <w:pPr>
        <w:rPr>
          <w:sz w:val="18"/>
          <w:lang w:val="uk-UA"/>
        </w:rPr>
        <w:sectPr w:rsidR="00E119EF" w:rsidRPr="00177285">
          <w:footerReference w:type="default" r:id="rId9"/>
          <w:pgSz w:w="11910" w:h="16840"/>
          <w:pgMar w:top="1040" w:right="340" w:bottom="280" w:left="1480" w:header="720" w:footer="720" w:gutter="0"/>
          <w:cols w:space="720"/>
        </w:sectPr>
      </w:pPr>
    </w:p>
    <w:p w:rsidR="00E119EF" w:rsidRPr="00177285" w:rsidRDefault="00E119EF" w:rsidP="008C5F14">
      <w:pPr>
        <w:spacing w:before="72"/>
        <w:ind w:left="222"/>
        <w:jc w:val="center"/>
        <w:rPr>
          <w:b/>
        </w:rPr>
      </w:pPr>
      <w:bookmarkStart w:id="2" w:name="OLE_LINK41"/>
      <w:bookmarkStart w:id="3" w:name="OLE_LINK42"/>
      <w:bookmarkStart w:id="4" w:name="OLE_LINK43"/>
      <w:r w:rsidRPr="00177285">
        <w:rPr>
          <w:b/>
          <w:spacing w:val="-2"/>
        </w:rPr>
        <w:t>РЕФЕРАТ</w:t>
      </w:r>
    </w:p>
    <w:p w:rsidR="00E119EF" w:rsidRPr="00177285" w:rsidRDefault="00E119EF" w:rsidP="00177285">
      <w:pPr>
        <w:spacing w:before="319"/>
        <w:ind w:left="222" w:right="219"/>
        <w:jc w:val="center"/>
        <w:rPr>
          <w:b/>
        </w:rPr>
      </w:pPr>
      <w:r w:rsidRPr="00177285">
        <w:rPr>
          <w:b/>
          <w:lang w:val="uk-UA"/>
        </w:rPr>
        <w:t>ІНСТИТУЦІЙНЕ ЗАБЕСПЕЧЕННЯ ПОЛІТИКИ РЕГОНАЛЬНОГО ЛІДЕРСТВА РЕСПУБЛІКИ ПОЛЬЩА 2015-2022.</w:t>
      </w:r>
    </w:p>
    <w:p w:rsidR="00E119EF" w:rsidRPr="00B90B70" w:rsidRDefault="00E119EF" w:rsidP="00177285">
      <w:pPr>
        <w:pStyle w:val="BodyText"/>
        <w:spacing w:line="360" w:lineRule="auto"/>
        <w:ind w:left="221" w:right="227" w:firstLine="0"/>
      </w:pPr>
      <w:r w:rsidRPr="00177285">
        <w:t xml:space="preserve">Кваліфікаційна робота складається з </w:t>
      </w:r>
      <w:r>
        <w:rPr>
          <w:lang w:val="ru-RU"/>
        </w:rPr>
        <w:t>68</w:t>
      </w:r>
      <w:r w:rsidRPr="00177285">
        <w:t xml:space="preserve"> сторінок, містить 1</w:t>
      </w:r>
      <w:r w:rsidRPr="00B90B70">
        <w:rPr>
          <w:lang w:val="ru-RU"/>
        </w:rPr>
        <w:t>7</w:t>
      </w:r>
      <w:r>
        <w:t xml:space="preserve"> джерел</w:t>
      </w:r>
      <w:r w:rsidRPr="00B90B70">
        <w:rPr>
          <w:lang w:val="ru-RU"/>
        </w:rPr>
        <w:t xml:space="preserve"> </w:t>
      </w:r>
      <w:r>
        <w:t>і 23 монографії та наукових статей..</w:t>
      </w:r>
    </w:p>
    <w:p w:rsidR="00E119EF" w:rsidRPr="00177285" w:rsidRDefault="00E119EF" w:rsidP="00177285">
      <w:pPr>
        <w:spacing w:line="360" w:lineRule="auto"/>
        <w:ind w:left="180" w:right="227" w:firstLine="900"/>
        <w:jc w:val="both"/>
        <w:rPr>
          <w:lang w:val="uk-UA"/>
        </w:rPr>
      </w:pPr>
      <w:r w:rsidRPr="00177285">
        <w:rPr>
          <w:b/>
          <w:lang w:val="uk-UA"/>
        </w:rPr>
        <w:t>Категорії та поняття:</w:t>
      </w:r>
      <w:r w:rsidRPr="00177285">
        <w:rPr>
          <w:lang w:val="uk-UA"/>
        </w:rPr>
        <w:t xml:space="preserve"> </w:t>
      </w:r>
      <w:r w:rsidRPr="00177285">
        <w:rPr>
          <w:bCs/>
          <w:lang w:val="uk-UA"/>
        </w:rPr>
        <w:t>Інституційне забезпечення: система політичних, юридичних та адміністративних механізмів, які дозволяють державі реалізовувати свою зовнішню політику.</w:t>
      </w:r>
    </w:p>
    <w:p w:rsidR="00E119EF" w:rsidRPr="005F3C84" w:rsidRDefault="00E119EF" w:rsidP="00177285">
      <w:pPr>
        <w:spacing w:line="360" w:lineRule="auto"/>
        <w:ind w:left="221" w:right="227"/>
        <w:jc w:val="both"/>
        <w:rPr>
          <w:bCs/>
          <w:lang w:val="uk-UA"/>
        </w:rPr>
      </w:pPr>
      <w:r w:rsidRPr="005F3C84">
        <w:rPr>
          <w:bCs/>
          <w:lang w:val="uk-UA"/>
        </w:rPr>
        <w:t>Регіональне лідерство: здатність країни впливати на політичні, економічні та культурні процеси у певному географічному регіоні.</w:t>
      </w:r>
    </w:p>
    <w:p w:rsidR="00E119EF" w:rsidRPr="00177285" w:rsidRDefault="00E119EF" w:rsidP="005F3C84">
      <w:pPr>
        <w:spacing w:line="360" w:lineRule="auto"/>
        <w:ind w:left="221" w:right="227"/>
        <w:jc w:val="both"/>
        <w:rPr>
          <w:bCs/>
          <w:lang w:val="uk-UA"/>
        </w:rPr>
      </w:pPr>
      <w:r w:rsidRPr="005F3C84">
        <w:rPr>
          <w:bCs/>
          <w:lang w:val="uk-UA"/>
        </w:rPr>
        <w:t>Зовнішня політика:</w:t>
      </w:r>
      <w:r w:rsidRPr="00177285">
        <w:rPr>
          <w:bCs/>
          <w:lang w:val="uk-UA"/>
        </w:rPr>
        <w:t xml:space="preserve"> політична стратегія та діяльність держави, спрямовані на взаємодію з іншими країнами та міжнародними організаціями.</w:t>
      </w:r>
    </w:p>
    <w:p w:rsidR="00E119EF" w:rsidRPr="00177285" w:rsidRDefault="00E119EF" w:rsidP="00177285">
      <w:pPr>
        <w:tabs>
          <w:tab w:val="left" w:pos="1260"/>
        </w:tabs>
        <w:spacing w:line="360" w:lineRule="auto"/>
        <w:ind w:left="221" w:right="227" w:firstLine="859"/>
        <w:jc w:val="both"/>
        <w:rPr>
          <w:bCs/>
          <w:lang w:val="uk-UA"/>
        </w:rPr>
      </w:pPr>
      <w:r w:rsidRPr="00177285">
        <w:rPr>
          <w:b/>
          <w:lang w:val="uk-UA"/>
        </w:rPr>
        <w:t>Об'єктом дослідження</w:t>
      </w:r>
      <w:r w:rsidRPr="00177285">
        <w:rPr>
          <w:bCs/>
          <w:lang w:val="uk-UA"/>
        </w:rPr>
        <w:t xml:space="preserve"> є політична система Республіки Польща, особливо механізми і інституції, які формують і реалізують зовнішню політику країни у період з 2015 по 2022 рік.</w:t>
      </w:r>
    </w:p>
    <w:p w:rsidR="00E119EF" w:rsidRPr="00177285" w:rsidRDefault="00E119EF" w:rsidP="00177285">
      <w:pPr>
        <w:spacing w:line="360" w:lineRule="auto"/>
        <w:ind w:left="221" w:right="227" w:firstLine="859"/>
        <w:jc w:val="both"/>
        <w:rPr>
          <w:bCs/>
          <w:lang w:val="uk-UA"/>
        </w:rPr>
      </w:pPr>
      <w:r w:rsidRPr="00177285">
        <w:rPr>
          <w:b/>
          <w:lang w:val="uk-UA"/>
        </w:rPr>
        <w:t>Предметом дослідження</w:t>
      </w:r>
      <w:r w:rsidRPr="00177285">
        <w:rPr>
          <w:b/>
          <w:bCs/>
          <w:lang w:val="uk-UA"/>
        </w:rPr>
        <w:t xml:space="preserve"> </w:t>
      </w:r>
      <w:r w:rsidRPr="00177285">
        <w:rPr>
          <w:bCs/>
          <w:lang w:val="uk-UA"/>
        </w:rPr>
        <w:t>є конкретні аспекти інституційного забезпечення політики регіонального лідерства Республіки Польща, включаючи стратегічне планування, внутрішні та зовнішні політичні ініціативи, а також взаємодію з міжнародними організаціями.</w:t>
      </w:r>
    </w:p>
    <w:p w:rsidR="00E119EF" w:rsidRPr="00177285" w:rsidRDefault="00E119EF" w:rsidP="00177285">
      <w:pPr>
        <w:spacing w:line="360" w:lineRule="auto"/>
        <w:ind w:left="221" w:right="227" w:firstLine="859"/>
        <w:jc w:val="both"/>
        <w:rPr>
          <w:bCs/>
          <w:lang w:val="uk-UA"/>
        </w:rPr>
      </w:pPr>
      <w:r w:rsidRPr="00177285">
        <w:rPr>
          <w:b/>
          <w:lang w:val="uk-UA"/>
        </w:rPr>
        <w:t>Метою роботи</w:t>
      </w:r>
      <w:r w:rsidRPr="00177285">
        <w:rPr>
          <w:bCs/>
          <w:lang w:val="uk-UA"/>
        </w:rPr>
        <w:t xml:space="preserve"> є аналіз інституційних основ політики регіонального лідерства Республіки Польща, виявлення ключових змін та інновацій у цій сфері за період 2015-2022 років.</w:t>
      </w:r>
    </w:p>
    <w:p w:rsidR="00E119EF" w:rsidRPr="00177285" w:rsidRDefault="00E119EF" w:rsidP="00177285">
      <w:pPr>
        <w:spacing w:line="360" w:lineRule="auto"/>
        <w:ind w:right="227" w:firstLine="1080"/>
        <w:jc w:val="both"/>
        <w:rPr>
          <w:lang w:val="uk-UA"/>
        </w:rPr>
      </w:pPr>
      <w:bookmarkStart w:id="5" w:name="OLE_LINK65"/>
      <w:bookmarkStart w:id="6" w:name="OLE_LINK66"/>
      <w:r w:rsidRPr="00177285">
        <w:rPr>
          <w:b/>
          <w:lang w:val="uk-UA"/>
        </w:rPr>
        <w:t>Новизна роботи і теоретичне значення</w:t>
      </w:r>
      <w:r w:rsidRPr="00177285">
        <w:rPr>
          <w:lang w:val="uk-UA"/>
        </w:rPr>
        <w:t xml:space="preserve">: </w:t>
      </w:r>
      <w:r w:rsidRPr="00177285">
        <w:rPr>
          <w:bCs/>
          <w:lang w:val="uk-UA"/>
        </w:rPr>
        <w:t>Новизна дослідження полягає в комплексному підході до аналізу інституційних аспектів зовнішньої політики Польщі, з особливим акцентом на регіональне лідерство. Робота дозволяє краще зрозуміти, як внутрішні політичні механізми та міжнародні відносини впливають на формування зовнішньої політики країни, і як це відображається на її ролі у міжнародній арені.</w:t>
      </w:r>
    </w:p>
    <w:bookmarkEnd w:id="5"/>
    <w:bookmarkEnd w:id="6"/>
    <w:p w:rsidR="00E119EF" w:rsidRPr="00177285" w:rsidRDefault="00E119EF" w:rsidP="00177285">
      <w:pPr>
        <w:spacing w:line="360" w:lineRule="auto"/>
        <w:ind w:right="227" w:firstLine="1080"/>
        <w:jc w:val="both"/>
        <w:rPr>
          <w:lang w:val="uk-UA"/>
        </w:rPr>
      </w:pPr>
      <w:r w:rsidRPr="00177285">
        <w:rPr>
          <w:b/>
          <w:lang w:val="uk-UA"/>
        </w:rPr>
        <w:t>Висновок:</w:t>
      </w:r>
      <w:bookmarkEnd w:id="2"/>
      <w:r w:rsidRPr="00177285">
        <w:rPr>
          <w:lang w:val="uk-UA"/>
        </w:rPr>
        <w:t xml:space="preserve"> </w:t>
      </w:r>
      <w:r w:rsidRPr="00177285">
        <w:rPr>
          <w:bCs/>
          <w:lang w:val="uk-UA"/>
        </w:rPr>
        <w:t>У період з 2015 по 2022 рік Республіка Польща продемонструвала значний розвиток у сфері регіонального лідерства, що стало можливим завдяки ефективному інституційному забезпеченню її зовнішньої політики. Стратегічне планування, внутрішні та зовнішні політичні ініціативи, а також взаємодія з міжнародними організаціями відіграли ключову роль у цьому процесі.Значні зміни в інституційній структурі, зокрема в Міністерстві закордонних справ та інших державних органах, забезпечили необхідну підтримку для реалізації амбітних цілей у зовнішній політиці. Польща активно використовувала свої дипломатичні канали та міжнародні партнерства для зміцнення свого впливу в Центрально-Східній Європі, а також для відстоювання своїх інтересів на більш широкій міжнародній арені.Участь Польщі в ініціативах Європейського Союзу, а також її активна роль у регіональних міжнародних організаціях, зокрема в ініціативі Тримор'я, свідчить про ефективне використання дипломатичних та економічних інструментів у зовнішній політиці. Такі дії сприяли не тільки поліпшенню міжнародного іміджу Польщі, але й зміцненню її позицій як важливого гравця в регіональних і глобальних процесах.Значущість ролі Польщі на міжнародній арені особливо помітна в контексті геополітичних викликів, зокрема в умовах російської агресії проти України. Польська держава активно використовувала свої інституційні ресурси для підтримки міжнародної стабільності та безпеки, зміцнюючи свою репутацію як надійного партнера та лідера в регіоні.Враховуючи вищезазначене, можна зробити висновок, що інституційне забезпечення політики регіонального лідерства Польщі виявилося ефективним інструментом для досягнення стратегічних цілей країни. Це не тільки сприяло зміцненню позицій Польщі на міжнародній арені, але й відкрило нові можливості для її подальшого розвитку та інтеграції у глобальні процеси.</w:t>
      </w:r>
    </w:p>
    <w:bookmarkEnd w:id="3"/>
    <w:bookmarkEnd w:id="4"/>
    <w:p w:rsidR="00E119EF" w:rsidRPr="00177285" w:rsidRDefault="00E119EF" w:rsidP="00B57A9F">
      <w:pPr>
        <w:spacing w:before="72"/>
        <w:rPr>
          <w:bCs/>
          <w:lang w:val="uk-UA"/>
        </w:rPr>
      </w:pPr>
      <w:r w:rsidRPr="00177285">
        <w:rPr>
          <w:bCs/>
          <w:lang w:val="uk-UA"/>
        </w:rPr>
        <w:br w:type="page"/>
      </w:r>
    </w:p>
    <w:p w:rsidR="00E119EF" w:rsidRPr="00177285" w:rsidRDefault="00E119EF" w:rsidP="0043518A">
      <w:pPr>
        <w:spacing w:before="72"/>
        <w:ind w:left="701"/>
        <w:jc w:val="center"/>
        <w:rPr>
          <w:b/>
          <w:lang w:val="uk-UA"/>
        </w:rPr>
      </w:pPr>
      <w:r w:rsidRPr="00177285">
        <w:rPr>
          <w:b/>
          <w:spacing w:val="-2"/>
          <w:lang w:val="uk-UA"/>
        </w:rPr>
        <w:t>SUMMARY</w:t>
      </w:r>
    </w:p>
    <w:p w:rsidR="00E119EF" w:rsidRPr="00177285" w:rsidRDefault="00E119EF" w:rsidP="00B57A9F">
      <w:pPr>
        <w:spacing w:after="0" w:line="360" w:lineRule="auto"/>
        <w:jc w:val="center"/>
        <w:rPr>
          <w:lang w:val="uk-UA"/>
        </w:rPr>
      </w:pPr>
    </w:p>
    <w:p w:rsidR="00E119EF" w:rsidRPr="00177285" w:rsidRDefault="00E119EF" w:rsidP="00DA41E8">
      <w:pPr>
        <w:spacing w:after="0" w:line="360" w:lineRule="auto"/>
        <w:jc w:val="center"/>
        <w:rPr>
          <w:b/>
          <w:lang w:val="en-US"/>
        </w:rPr>
      </w:pPr>
      <w:r w:rsidRPr="00177285">
        <w:rPr>
          <w:b/>
          <w:lang w:val="en-GB"/>
        </w:rPr>
        <w:t xml:space="preserve">INSTITUTIONAL SUPPORT FOR THE POLICY OF REGIONAL LEADERSHIP IN THE REPUBLIC OF POLAND 2015- </w:t>
      </w:r>
    </w:p>
    <w:p w:rsidR="00E119EF" w:rsidRPr="00B90B70" w:rsidRDefault="00E119EF" w:rsidP="00B90B70">
      <w:pPr>
        <w:spacing w:after="0" w:line="360" w:lineRule="auto"/>
        <w:ind w:firstLine="709"/>
        <w:jc w:val="both"/>
        <w:rPr>
          <w:szCs w:val="28"/>
          <w:lang w:val="uk-UA"/>
        </w:rPr>
      </w:pPr>
      <w:r w:rsidRPr="00177285">
        <w:rPr>
          <w:lang w:val="en-GB"/>
        </w:rPr>
        <w:t xml:space="preserve">This qualification work consists of </w:t>
      </w:r>
      <w:r>
        <w:rPr>
          <w:lang w:val="uk-UA"/>
        </w:rPr>
        <w:t>68</w:t>
      </w:r>
      <w:r w:rsidRPr="00177285">
        <w:rPr>
          <w:lang w:val="en-GB"/>
        </w:rPr>
        <w:t xml:space="preserve"> pages and includes 1</w:t>
      </w:r>
      <w:r>
        <w:rPr>
          <w:lang w:val="uk-UA"/>
        </w:rPr>
        <w:t>7</w:t>
      </w:r>
      <w:r w:rsidRPr="00177285">
        <w:rPr>
          <w:lang w:val="en-GB"/>
        </w:rPr>
        <w:t xml:space="preserve"> sources</w:t>
      </w:r>
      <w:r w:rsidRPr="00B90B70">
        <w:rPr>
          <w:szCs w:val="28"/>
          <w:lang w:val="en-GB"/>
        </w:rPr>
        <w:t xml:space="preserve">, </w:t>
      </w:r>
      <w:r>
        <w:rPr>
          <w:szCs w:val="28"/>
          <w:lang w:val="uk-UA"/>
        </w:rPr>
        <w:t>23</w:t>
      </w:r>
      <w:r w:rsidRPr="00B90B70">
        <w:rPr>
          <w:szCs w:val="28"/>
          <w:lang w:val="en-GB"/>
        </w:rPr>
        <w:t xml:space="preserve"> monographs and articles.</w:t>
      </w:r>
    </w:p>
    <w:p w:rsidR="00E119EF" w:rsidRPr="00177285" w:rsidRDefault="00E119EF" w:rsidP="00177285">
      <w:pPr>
        <w:spacing w:before="67" w:after="0" w:line="360" w:lineRule="auto"/>
        <w:ind w:right="227" w:firstLine="1260"/>
        <w:jc w:val="both"/>
        <w:rPr>
          <w:lang w:val="en-GB"/>
        </w:rPr>
      </w:pPr>
      <w:r w:rsidRPr="00177285">
        <w:rPr>
          <w:b/>
          <w:lang w:val="en-GB"/>
        </w:rPr>
        <w:t>Categories and concepts:</w:t>
      </w:r>
      <w:r w:rsidRPr="00177285">
        <w:rPr>
          <w:lang w:val="en-GB"/>
        </w:rPr>
        <w:t xml:space="preserve"> </w:t>
      </w:r>
      <w:r>
        <w:rPr>
          <w:lang w:val="uk-UA"/>
        </w:rPr>
        <w:t xml:space="preserve"> </w:t>
      </w:r>
      <w:r w:rsidRPr="00177285">
        <w:rPr>
          <w:lang w:val="en-GB"/>
        </w:rPr>
        <w:t>Institutional support: A system of political, legal, and administrative mechanisms that enable a state to implement its foreign policy.</w:t>
      </w:r>
    </w:p>
    <w:p w:rsidR="00E119EF" w:rsidRPr="005F3C84" w:rsidRDefault="00E119EF" w:rsidP="005F3C84">
      <w:pPr>
        <w:spacing w:before="67" w:after="0" w:line="360" w:lineRule="auto"/>
        <w:ind w:right="227"/>
        <w:jc w:val="both"/>
        <w:rPr>
          <w:lang w:val="en-GB"/>
        </w:rPr>
      </w:pPr>
      <w:r w:rsidRPr="005F3C84">
        <w:rPr>
          <w:lang w:val="en-GB"/>
        </w:rPr>
        <w:t xml:space="preserve">Regional leadership: The ability of a country to influence political, economic, and cultural processes in a specific geographical region. </w:t>
      </w:r>
    </w:p>
    <w:p w:rsidR="00E119EF" w:rsidRPr="00177285" w:rsidRDefault="00E119EF" w:rsidP="005F3C84">
      <w:pPr>
        <w:spacing w:before="67" w:after="0" w:line="360" w:lineRule="auto"/>
        <w:ind w:right="227"/>
        <w:jc w:val="both"/>
        <w:rPr>
          <w:lang w:val="en-GB"/>
        </w:rPr>
      </w:pPr>
      <w:r w:rsidRPr="005F3C84">
        <w:rPr>
          <w:lang w:val="en-GB"/>
        </w:rPr>
        <w:t>Foreign policy:</w:t>
      </w:r>
      <w:r w:rsidRPr="00177285">
        <w:rPr>
          <w:lang w:val="en-GB"/>
        </w:rPr>
        <w:t xml:space="preserve"> A state's political strategy and activities aimed at interacting with other countries and international organizations.</w:t>
      </w:r>
    </w:p>
    <w:p w:rsidR="00E119EF" w:rsidRPr="00177285" w:rsidRDefault="00E119EF" w:rsidP="00177285">
      <w:pPr>
        <w:spacing w:before="67" w:after="0" w:line="360" w:lineRule="auto"/>
        <w:ind w:right="227" w:firstLine="1080"/>
        <w:jc w:val="both"/>
        <w:rPr>
          <w:lang w:val="en-GB"/>
        </w:rPr>
      </w:pPr>
      <w:r w:rsidRPr="00177285">
        <w:rPr>
          <w:lang w:val="en-GB"/>
        </w:rPr>
        <w:t xml:space="preserve"> </w:t>
      </w:r>
      <w:r w:rsidRPr="00177285">
        <w:rPr>
          <w:b/>
          <w:lang w:val="en-GB"/>
        </w:rPr>
        <w:t xml:space="preserve">The object of study </w:t>
      </w:r>
      <w:r w:rsidRPr="00177285">
        <w:rPr>
          <w:lang w:val="en-GB"/>
        </w:rPr>
        <w:t xml:space="preserve">is the political system of the Republic of Poland, particularly the mechanisms and institutions that shape and implement the country's foreign policy from 2015 to 2022. </w:t>
      </w:r>
    </w:p>
    <w:p w:rsidR="00E119EF" w:rsidRDefault="00E119EF" w:rsidP="00177285">
      <w:pPr>
        <w:spacing w:before="67" w:after="0" w:line="360" w:lineRule="auto"/>
        <w:ind w:right="227" w:firstLine="1080"/>
        <w:jc w:val="both"/>
        <w:rPr>
          <w:lang w:val="uk-UA"/>
        </w:rPr>
      </w:pPr>
      <w:r w:rsidRPr="00177285">
        <w:rPr>
          <w:b/>
          <w:lang w:val="en-GB"/>
        </w:rPr>
        <w:t>The subject of the study</w:t>
      </w:r>
      <w:r w:rsidRPr="00177285">
        <w:rPr>
          <w:lang w:val="en-GB"/>
        </w:rPr>
        <w:t xml:space="preserve"> is specific aspects of institutional support for the policy of regional leadership in the Republic of Poland, including strategic planning, internal and external political initiatives, and interaction with international organizations. </w:t>
      </w:r>
    </w:p>
    <w:p w:rsidR="00E119EF" w:rsidRDefault="00E119EF" w:rsidP="00177285">
      <w:pPr>
        <w:spacing w:before="67" w:after="0" w:line="360" w:lineRule="auto"/>
        <w:ind w:right="227" w:firstLine="1080"/>
        <w:jc w:val="both"/>
        <w:rPr>
          <w:lang w:val="uk-UA"/>
        </w:rPr>
      </w:pPr>
      <w:r w:rsidRPr="00177285">
        <w:rPr>
          <w:b/>
          <w:lang w:val="en-GB"/>
        </w:rPr>
        <w:t>The purpose of the work</w:t>
      </w:r>
      <w:r w:rsidRPr="00177285">
        <w:rPr>
          <w:lang w:val="en-GB"/>
        </w:rPr>
        <w:t xml:space="preserve"> is to analyze the institutional foundations of the policy of regional leadership in the Republic of Poland, identifying key changes and innovations in this area for the period 2015-2022. </w:t>
      </w:r>
    </w:p>
    <w:p w:rsidR="00E119EF" w:rsidRDefault="00E119EF" w:rsidP="00177285">
      <w:pPr>
        <w:spacing w:before="67" w:after="0" w:line="360" w:lineRule="auto"/>
        <w:ind w:right="227" w:firstLine="1080"/>
        <w:jc w:val="both"/>
        <w:rPr>
          <w:lang w:val="uk-UA"/>
        </w:rPr>
      </w:pPr>
      <w:r w:rsidRPr="00177285">
        <w:rPr>
          <w:b/>
          <w:lang w:val="en-GB"/>
        </w:rPr>
        <w:t>Novelty and theoretical significance:</w:t>
      </w:r>
      <w:r w:rsidRPr="00177285">
        <w:rPr>
          <w:lang w:val="en-GB"/>
        </w:rPr>
        <w:t xml:space="preserve"> The novelty of the research lies in a comprehensive approach to analyzing the institutional aspects of Poland's foreign policy, with a special emphasis on regional leadership. The work allows for a better understanding of how internal political mechanisms and international relations influence the formation of a country's foreign policy and how it reflects on its role in the international arena. </w:t>
      </w:r>
    </w:p>
    <w:p w:rsidR="00E119EF" w:rsidRPr="00177285" w:rsidRDefault="00E119EF" w:rsidP="00177285">
      <w:pPr>
        <w:spacing w:before="67" w:after="0" w:line="360" w:lineRule="auto"/>
        <w:ind w:right="227" w:firstLine="1080"/>
        <w:jc w:val="both"/>
        <w:rPr>
          <w:lang w:val="en-GB"/>
        </w:rPr>
      </w:pPr>
      <w:r w:rsidRPr="00177285">
        <w:rPr>
          <w:b/>
          <w:lang w:val="en-GB"/>
        </w:rPr>
        <w:t>Conclusion:</w:t>
      </w:r>
      <w:r w:rsidRPr="00177285">
        <w:rPr>
          <w:lang w:val="en-GB"/>
        </w:rPr>
        <w:t xml:space="preserve"> From 2015 to 2022, the Republic of Poland demonstrated significant development in the area of regional leadership, made possible by effective institutional support for its foreign policy. Strategic planning, internal and external political initiatives, and interaction with international organizations played a key role in this process. Significant changes in the institutional structure, particularly in the Ministry of Foreign Affairs and other state bodies, provided the necessary support for the implementation of ambitious foreign policy goals. Poland actively used its diplomatic channels and international partnerships to strengthen its influence in Central and Eastern Europe, and to defend its interests in a broader international arena. Poland's participation in European Union initiatives and its active role in regional international organizations, particularly in the Three Seas Initiative, demonstrate effective use of diplomatic and economic tools in foreign policy. These actions have not only improved Poland's international image but also strengthened its position as an important player in regional and global processes. Poland's significant role in the international arena is especially noticeable in the context of geopolitical challenges, particularly in response to Russian aggression against Ukraine. The Polish state actively used its institutional resources to support international stability and security, strengthening its reputation as a reliable partner and leader in the region. Considering the above, it can be concluded that the institutional support for the policy of regional leadership in Poland proved to be an effective tool for achieving the country's strategic goals. This not only strengthened Poland's position on the international stage but also opened new opportunities for its further development and integration into global processes.</w:t>
      </w:r>
    </w:p>
    <w:p w:rsidR="00E119EF" w:rsidRPr="00177285" w:rsidRDefault="00E119EF" w:rsidP="001E24F9">
      <w:pPr>
        <w:spacing w:line="259" w:lineRule="auto"/>
        <w:rPr>
          <w:lang w:val="uk-UA"/>
        </w:rPr>
      </w:pPr>
      <w:r w:rsidRPr="00177285">
        <w:rPr>
          <w:lang w:val="uk-UA"/>
        </w:rPr>
        <w:br w:type="page"/>
      </w:r>
    </w:p>
    <w:p w:rsidR="00E119EF" w:rsidRPr="00177285" w:rsidRDefault="00E119EF" w:rsidP="002D2D95">
      <w:pPr>
        <w:spacing w:line="360" w:lineRule="auto"/>
        <w:rPr>
          <w:lang w:val="uk-UA"/>
        </w:rPr>
      </w:pPr>
    </w:p>
    <w:p w:rsidR="00E119EF" w:rsidRPr="00177285" w:rsidRDefault="00E119EF" w:rsidP="002D2D95">
      <w:pPr>
        <w:spacing w:after="0" w:line="360" w:lineRule="auto"/>
        <w:jc w:val="center"/>
        <w:rPr>
          <w:b/>
          <w:bCs/>
          <w:sz w:val="44"/>
          <w:szCs w:val="44"/>
          <w:lang w:val="uk-UA"/>
        </w:rPr>
      </w:pPr>
      <w:r w:rsidRPr="00177285">
        <w:rPr>
          <w:b/>
          <w:bCs/>
          <w:sz w:val="44"/>
          <w:szCs w:val="44"/>
          <w:lang w:val="uk-UA"/>
        </w:rPr>
        <w:t>ЗМІСТ</w:t>
      </w:r>
    </w:p>
    <w:p w:rsidR="00E119EF" w:rsidRPr="00B90B70" w:rsidRDefault="00E119EF" w:rsidP="00B90B70">
      <w:pPr>
        <w:spacing w:after="0" w:line="360" w:lineRule="auto"/>
        <w:jc w:val="both"/>
        <w:rPr>
          <w:bCs/>
          <w:szCs w:val="28"/>
          <w:lang w:val="uk-UA"/>
        </w:rPr>
      </w:pPr>
      <w:r w:rsidRPr="00B90B70">
        <w:rPr>
          <w:bCs/>
          <w:szCs w:val="28"/>
          <w:lang w:val="uk-UA"/>
        </w:rPr>
        <w:t>Вступ</w:t>
      </w:r>
      <w:r>
        <w:rPr>
          <w:bCs/>
          <w:szCs w:val="28"/>
          <w:lang w:val="uk-UA"/>
        </w:rPr>
        <w:t>……………………………………………………………………………….3</w:t>
      </w:r>
    </w:p>
    <w:p w:rsidR="00E119EF" w:rsidRPr="00B90B70" w:rsidRDefault="00E119EF" w:rsidP="00B90B70">
      <w:pPr>
        <w:spacing w:after="0" w:line="360" w:lineRule="auto"/>
        <w:jc w:val="both"/>
        <w:rPr>
          <w:bCs/>
          <w:szCs w:val="28"/>
          <w:lang w:val="uk-UA"/>
        </w:rPr>
      </w:pPr>
      <w:r w:rsidRPr="00B90B70">
        <w:rPr>
          <w:bCs/>
          <w:szCs w:val="28"/>
          <w:lang w:val="uk-UA"/>
        </w:rPr>
        <w:t xml:space="preserve">Розділ I. </w:t>
      </w:r>
      <w:bookmarkStart w:id="7" w:name="OLE_LINK1"/>
      <w:r w:rsidRPr="00B90B70">
        <w:rPr>
          <w:bCs/>
          <w:szCs w:val="28"/>
          <w:lang w:val="uk-UA"/>
        </w:rPr>
        <w:t>Становлення та розвиток політики регіонального лідерства Республіки Польща</w:t>
      </w:r>
      <w:bookmarkEnd w:id="7"/>
      <w:r w:rsidRPr="00B90B70">
        <w:rPr>
          <w:bCs/>
          <w:szCs w:val="28"/>
          <w:lang w:val="uk-UA"/>
        </w:rPr>
        <w:t xml:space="preserve"> </w:t>
      </w:r>
      <w:r>
        <w:rPr>
          <w:bCs/>
          <w:szCs w:val="28"/>
          <w:lang w:val="uk-UA"/>
        </w:rPr>
        <w:t>………………………………………………………………9</w:t>
      </w:r>
    </w:p>
    <w:p w:rsidR="00E119EF" w:rsidRPr="00B90B70" w:rsidRDefault="00E119EF" w:rsidP="00B90B70">
      <w:pPr>
        <w:spacing w:after="0" w:line="360" w:lineRule="auto"/>
        <w:jc w:val="both"/>
        <w:rPr>
          <w:szCs w:val="28"/>
          <w:lang w:val="uk-UA"/>
        </w:rPr>
      </w:pPr>
      <w:r w:rsidRPr="00B90B70">
        <w:rPr>
          <w:szCs w:val="28"/>
          <w:lang w:val="uk-UA"/>
        </w:rPr>
        <w:t>1.1. Формування ключових векторів реалізації регіонального лідерства Республіки Польща</w:t>
      </w:r>
      <w:r>
        <w:rPr>
          <w:szCs w:val="28"/>
          <w:lang w:val="uk-UA"/>
        </w:rPr>
        <w:t>……………………………………………………………...11</w:t>
      </w:r>
    </w:p>
    <w:p w:rsidR="00E119EF" w:rsidRPr="00B90B70" w:rsidRDefault="00E119EF" w:rsidP="00B90B70">
      <w:pPr>
        <w:spacing w:after="0" w:line="360" w:lineRule="auto"/>
        <w:jc w:val="both"/>
        <w:rPr>
          <w:szCs w:val="28"/>
          <w:lang w:val="uk-UA"/>
        </w:rPr>
      </w:pPr>
      <w:bookmarkStart w:id="8" w:name="OLE_LINK8"/>
      <w:r w:rsidRPr="00B90B70">
        <w:rPr>
          <w:szCs w:val="28"/>
          <w:lang w:val="uk-UA"/>
        </w:rPr>
        <w:t>1.2. Регіональне лідерство Польщі у контексті внутрішньої та зовнішньої політики Європейського Союзу</w:t>
      </w:r>
      <w:r>
        <w:rPr>
          <w:szCs w:val="28"/>
          <w:lang w:val="uk-UA"/>
        </w:rPr>
        <w:t>………………………………………………...17</w:t>
      </w:r>
    </w:p>
    <w:p w:rsidR="00E119EF" w:rsidRPr="00B90B70" w:rsidRDefault="00E119EF" w:rsidP="00B90B70">
      <w:pPr>
        <w:spacing w:after="0" w:line="360" w:lineRule="auto"/>
        <w:jc w:val="both"/>
        <w:rPr>
          <w:szCs w:val="28"/>
          <w:lang w:val="uk-UA"/>
        </w:rPr>
      </w:pPr>
      <w:bookmarkStart w:id="9" w:name="OLE_LINK10"/>
      <w:bookmarkEnd w:id="8"/>
      <w:r w:rsidRPr="00B90B70">
        <w:rPr>
          <w:szCs w:val="28"/>
          <w:lang w:val="uk-UA"/>
        </w:rPr>
        <w:t>1.3. Лідерство Польщі у складі регіональних міжнародних організацій</w:t>
      </w:r>
      <w:bookmarkEnd w:id="9"/>
      <w:r>
        <w:rPr>
          <w:szCs w:val="28"/>
          <w:lang w:val="uk-UA"/>
        </w:rPr>
        <w:t>…….19</w:t>
      </w:r>
    </w:p>
    <w:p w:rsidR="00E119EF" w:rsidRPr="00B90B70" w:rsidRDefault="00E119EF" w:rsidP="00B90B70">
      <w:pPr>
        <w:spacing w:after="0" w:line="360" w:lineRule="auto"/>
        <w:jc w:val="both"/>
        <w:rPr>
          <w:bCs/>
          <w:szCs w:val="28"/>
          <w:lang w:val="uk-UA"/>
        </w:rPr>
      </w:pPr>
      <w:r w:rsidRPr="00B90B70">
        <w:rPr>
          <w:bCs/>
          <w:szCs w:val="28"/>
          <w:lang w:val="uk-UA"/>
        </w:rPr>
        <w:t xml:space="preserve">Розділ II. </w:t>
      </w:r>
      <w:bookmarkStart w:id="10" w:name="OLE_LINK16"/>
      <w:r w:rsidRPr="00B90B70">
        <w:rPr>
          <w:bCs/>
          <w:szCs w:val="28"/>
          <w:lang w:val="uk-UA"/>
        </w:rPr>
        <w:t>Інституційне забезпечення політики регіонального лідерства Республіки Польща (2015-2022 pp.)</w:t>
      </w:r>
      <w:r>
        <w:rPr>
          <w:bCs/>
          <w:szCs w:val="28"/>
          <w:lang w:val="uk-UA"/>
        </w:rPr>
        <w:t>……………………………………………23</w:t>
      </w:r>
    </w:p>
    <w:p w:rsidR="00E119EF" w:rsidRPr="00B90B70" w:rsidRDefault="00E119EF" w:rsidP="00B90B70">
      <w:pPr>
        <w:spacing w:after="0" w:line="360" w:lineRule="auto"/>
        <w:jc w:val="both"/>
        <w:rPr>
          <w:szCs w:val="28"/>
          <w:lang w:val="uk-UA"/>
        </w:rPr>
      </w:pPr>
      <w:bookmarkStart w:id="11" w:name="OLE_LINK11"/>
      <w:bookmarkEnd w:id="10"/>
      <w:r w:rsidRPr="00B90B70">
        <w:rPr>
          <w:szCs w:val="28"/>
          <w:lang w:val="uk-UA"/>
        </w:rPr>
        <w:t>2.1. Закріплення курсу на політику регіонального лідерства у зовнішньополітичній доктрині Республіки Польща</w:t>
      </w:r>
      <w:r>
        <w:rPr>
          <w:szCs w:val="28"/>
          <w:lang w:val="uk-UA"/>
        </w:rPr>
        <w:t>…………………………..24</w:t>
      </w:r>
    </w:p>
    <w:p w:rsidR="00E119EF" w:rsidRPr="00B90B70" w:rsidRDefault="00E119EF" w:rsidP="00B90B70">
      <w:pPr>
        <w:spacing w:after="0" w:line="360" w:lineRule="auto"/>
        <w:jc w:val="both"/>
        <w:rPr>
          <w:szCs w:val="28"/>
          <w:lang w:val="uk-UA"/>
        </w:rPr>
      </w:pPr>
      <w:bookmarkStart w:id="12" w:name="OLE_LINK14"/>
      <w:bookmarkEnd w:id="11"/>
      <w:r w:rsidRPr="00B90B70">
        <w:rPr>
          <w:szCs w:val="28"/>
          <w:lang w:val="uk-UA"/>
        </w:rPr>
        <w:t xml:space="preserve">2.2. </w:t>
      </w:r>
      <w:bookmarkStart w:id="13" w:name="OLE_LINK12"/>
      <w:r w:rsidRPr="00B90B70">
        <w:rPr>
          <w:szCs w:val="28"/>
          <w:lang w:val="uk-UA"/>
        </w:rPr>
        <w:t>Інституційні зміни у Міністерстві закордонних справ та відкриття Департаменту східноєвропейської політики</w:t>
      </w:r>
      <w:bookmarkEnd w:id="13"/>
      <w:r>
        <w:rPr>
          <w:szCs w:val="28"/>
          <w:lang w:val="uk-UA"/>
        </w:rPr>
        <w:t>…………………………………..27</w:t>
      </w:r>
    </w:p>
    <w:bookmarkEnd w:id="12"/>
    <w:p w:rsidR="00E119EF" w:rsidRPr="00B90B70" w:rsidRDefault="00E119EF" w:rsidP="00B90B70">
      <w:pPr>
        <w:spacing w:after="0" w:line="360" w:lineRule="auto"/>
        <w:jc w:val="both"/>
        <w:rPr>
          <w:szCs w:val="28"/>
          <w:lang w:val="uk-UA"/>
        </w:rPr>
      </w:pPr>
      <w:r w:rsidRPr="00B90B70">
        <w:rPr>
          <w:szCs w:val="28"/>
          <w:lang w:val="uk-UA"/>
        </w:rPr>
        <w:t>2.3. Інституціоналізація участі аналітичних центрів у забезпеченні зовнішньополітичного курсу держави</w:t>
      </w:r>
      <w:r>
        <w:rPr>
          <w:szCs w:val="28"/>
          <w:lang w:val="uk-UA"/>
        </w:rPr>
        <w:t>………………………………………....30</w:t>
      </w:r>
    </w:p>
    <w:p w:rsidR="00E119EF" w:rsidRPr="00B90B70" w:rsidRDefault="00E119EF" w:rsidP="00B90B70">
      <w:pPr>
        <w:spacing w:after="0" w:line="360" w:lineRule="auto"/>
        <w:jc w:val="both"/>
        <w:rPr>
          <w:bCs/>
          <w:szCs w:val="28"/>
          <w:lang w:val="uk-UA"/>
        </w:rPr>
      </w:pPr>
      <w:bookmarkStart w:id="14" w:name="OLE_LINK17"/>
      <w:r w:rsidRPr="00B90B70">
        <w:rPr>
          <w:bCs/>
          <w:szCs w:val="28"/>
          <w:lang w:val="uk-UA"/>
        </w:rPr>
        <w:t>Розділ III. Особливості трансформації регіонального лідерства Республіки Польща на сучасному етапі</w:t>
      </w:r>
      <w:r>
        <w:rPr>
          <w:bCs/>
          <w:szCs w:val="28"/>
          <w:lang w:val="uk-UA"/>
        </w:rPr>
        <w:t>……………………………………………………..36</w:t>
      </w:r>
    </w:p>
    <w:p w:rsidR="00E119EF" w:rsidRPr="00B90B70" w:rsidRDefault="00E119EF" w:rsidP="00B90B70">
      <w:pPr>
        <w:spacing w:after="0" w:line="360" w:lineRule="auto"/>
        <w:jc w:val="both"/>
        <w:rPr>
          <w:szCs w:val="28"/>
          <w:lang w:val="uk-UA"/>
        </w:rPr>
      </w:pPr>
      <w:r w:rsidRPr="00B90B70">
        <w:rPr>
          <w:szCs w:val="28"/>
          <w:lang w:val="uk-UA"/>
        </w:rPr>
        <w:t>3.1. Трансформація ролі Польщі у регіональних міжнародних об’єднаннях</w:t>
      </w:r>
      <w:r>
        <w:rPr>
          <w:szCs w:val="28"/>
          <w:lang w:val="uk-UA"/>
        </w:rPr>
        <w:t>..37</w:t>
      </w:r>
    </w:p>
    <w:p w:rsidR="00E119EF" w:rsidRPr="00B90B70" w:rsidRDefault="00E119EF" w:rsidP="00B90B70">
      <w:pPr>
        <w:spacing w:after="0" w:line="360" w:lineRule="auto"/>
        <w:jc w:val="both"/>
        <w:rPr>
          <w:szCs w:val="28"/>
          <w:lang w:val="uk-UA"/>
        </w:rPr>
      </w:pPr>
      <w:bookmarkStart w:id="15" w:name="OLE_LINK18"/>
      <w:bookmarkEnd w:id="14"/>
      <w:r w:rsidRPr="00B90B70">
        <w:rPr>
          <w:szCs w:val="28"/>
          <w:lang w:val="uk-UA"/>
        </w:rPr>
        <w:t>3.2. Трансформація зовнішньополітичної безпекової та економічної доктрини Польщі у контексті російської агресії проти України</w:t>
      </w:r>
      <w:r>
        <w:rPr>
          <w:szCs w:val="28"/>
          <w:lang w:val="uk-UA"/>
        </w:rPr>
        <w:t>………………………...46</w:t>
      </w:r>
    </w:p>
    <w:p w:rsidR="00E119EF" w:rsidRPr="00B90B70" w:rsidRDefault="00E119EF" w:rsidP="00B90B70">
      <w:pPr>
        <w:spacing w:after="0" w:line="360" w:lineRule="auto"/>
        <w:jc w:val="both"/>
        <w:rPr>
          <w:szCs w:val="28"/>
          <w:lang w:val="uk-UA"/>
        </w:rPr>
      </w:pPr>
      <w:bookmarkStart w:id="16" w:name="OLE_LINK19"/>
      <w:bookmarkEnd w:id="15"/>
      <w:r w:rsidRPr="00B90B70">
        <w:rPr>
          <w:szCs w:val="28"/>
          <w:lang w:val="uk-UA"/>
        </w:rPr>
        <w:t>3.3. Зміна публічної та культурної дипломатії Польщі у контексті безпекових зовнішньополітичних викликів</w:t>
      </w:r>
      <w:r>
        <w:rPr>
          <w:szCs w:val="28"/>
          <w:lang w:val="uk-UA"/>
        </w:rPr>
        <w:t>…………………………………………………50</w:t>
      </w:r>
    </w:p>
    <w:p w:rsidR="00E119EF" w:rsidRPr="00B90B70" w:rsidRDefault="00E119EF" w:rsidP="00B90B70">
      <w:pPr>
        <w:spacing w:after="0" w:line="360" w:lineRule="auto"/>
        <w:jc w:val="both"/>
        <w:rPr>
          <w:bCs/>
          <w:szCs w:val="28"/>
          <w:lang w:val="uk-UA"/>
        </w:rPr>
      </w:pPr>
      <w:r w:rsidRPr="00B90B70">
        <w:rPr>
          <w:bCs/>
          <w:szCs w:val="28"/>
          <w:lang w:val="uk-UA"/>
        </w:rPr>
        <w:t>Висновки</w:t>
      </w:r>
      <w:r>
        <w:rPr>
          <w:bCs/>
          <w:szCs w:val="28"/>
          <w:lang w:val="uk-UA"/>
        </w:rPr>
        <w:t>…………………………………………………………………………61</w:t>
      </w:r>
    </w:p>
    <w:p w:rsidR="00E119EF" w:rsidRPr="00B90B70" w:rsidRDefault="00E119EF" w:rsidP="00B90B70">
      <w:pPr>
        <w:spacing w:after="0" w:line="360" w:lineRule="auto"/>
        <w:jc w:val="both"/>
        <w:rPr>
          <w:bCs/>
          <w:szCs w:val="28"/>
          <w:lang w:val="uk-UA"/>
        </w:rPr>
        <w:sectPr w:rsidR="00E119EF" w:rsidRPr="00B90B70" w:rsidSect="006C0B77">
          <w:footerReference w:type="default" r:id="rId10"/>
          <w:pgSz w:w="11906" w:h="16838" w:code="9"/>
          <w:pgMar w:top="1134" w:right="851" w:bottom="1134" w:left="1701" w:header="709" w:footer="709" w:gutter="0"/>
          <w:cols w:space="708"/>
          <w:docGrid w:linePitch="360"/>
        </w:sectPr>
      </w:pPr>
      <w:r w:rsidRPr="00B90B70">
        <w:rPr>
          <w:bCs/>
          <w:szCs w:val="28"/>
          <w:lang w:val="uk-UA"/>
        </w:rPr>
        <w:t xml:space="preserve">Список </w:t>
      </w:r>
      <w:r>
        <w:rPr>
          <w:bCs/>
          <w:szCs w:val="28"/>
          <w:lang w:val="uk-UA"/>
        </w:rPr>
        <w:t>л</w:t>
      </w:r>
      <w:r w:rsidRPr="00B90B70">
        <w:rPr>
          <w:bCs/>
          <w:szCs w:val="28"/>
          <w:lang w:val="uk-UA"/>
        </w:rPr>
        <w:t>ітератури</w:t>
      </w:r>
      <w:bookmarkEnd w:id="16"/>
      <w:r>
        <w:rPr>
          <w:bCs/>
          <w:szCs w:val="28"/>
          <w:lang w:val="uk-UA"/>
        </w:rPr>
        <w:t>………………………………………………………………65</w:t>
      </w:r>
    </w:p>
    <w:p w:rsidR="00E119EF" w:rsidRPr="008227BB" w:rsidRDefault="00E119EF" w:rsidP="00E00674">
      <w:pPr>
        <w:spacing w:after="0" w:line="360" w:lineRule="auto"/>
        <w:rPr>
          <w:b/>
          <w:bCs/>
          <w:szCs w:val="28"/>
          <w:lang w:val="uk-UA"/>
        </w:rPr>
        <w:sectPr w:rsidR="00E119EF" w:rsidRPr="008227BB" w:rsidSect="003750F3">
          <w:footerReference w:type="default" r:id="rId11"/>
          <w:pgSz w:w="11906" w:h="16838" w:code="9"/>
          <w:pgMar w:top="1134" w:right="851" w:bottom="1134" w:left="1701" w:header="709" w:footer="709" w:gutter="0"/>
          <w:pgNumType w:start="3"/>
          <w:cols w:space="708"/>
          <w:docGrid w:linePitch="360"/>
        </w:sectPr>
      </w:pPr>
    </w:p>
    <w:p w:rsidR="00E119EF" w:rsidRPr="008227BB" w:rsidRDefault="00E119EF" w:rsidP="00E00674">
      <w:pPr>
        <w:spacing w:after="0" w:line="360" w:lineRule="auto"/>
        <w:rPr>
          <w:b/>
          <w:bCs/>
          <w:szCs w:val="28"/>
          <w:lang w:val="uk-UA"/>
        </w:rPr>
      </w:pPr>
    </w:p>
    <w:p w:rsidR="00E119EF" w:rsidRPr="00177285" w:rsidRDefault="00E119EF" w:rsidP="00AF2313">
      <w:pPr>
        <w:spacing w:after="0" w:line="360" w:lineRule="auto"/>
        <w:ind w:firstLine="709"/>
        <w:jc w:val="center"/>
        <w:rPr>
          <w:b/>
          <w:bCs/>
          <w:sz w:val="32"/>
          <w:szCs w:val="32"/>
          <w:lang w:val="uk-UA"/>
        </w:rPr>
      </w:pPr>
      <w:r w:rsidRPr="00177285">
        <w:rPr>
          <w:b/>
          <w:bCs/>
          <w:sz w:val="32"/>
          <w:szCs w:val="32"/>
          <w:lang w:val="uk-UA"/>
        </w:rPr>
        <w:t>ВСТУП</w:t>
      </w:r>
    </w:p>
    <w:p w:rsidR="00E119EF" w:rsidRPr="00177285" w:rsidRDefault="00E119EF" w:rsidP="00A854A5">
      <w:pPr>
        <w:spacing w:after="0" w:line="360" w:lineRule="auto"/>
        <w:ind w:firstLine="1080"/>
        <w:jc w:val="both"/>
        <w:rPr>
          <w:szCs w:val="28"/>
          <w:lang w:val="uk-UA"/>
        </w:rPr>
      </w:pPr>
      <w:r w:rsidRPr="00177285">
        <w:rPr>
          <w:szCs w:val="28"/>
          <w:lang w:val="uk-UA"/>
        </w:rPr>
        <w:t>У сучасному світі, де глобалізація та транснаціональні процеси відіграють ключову роль, розуміння механізмів регіонального лідерства набуває особливої актуальності. Республіка Польща, яка у період з 2015 по 2022 рік демонструє значне зростання свого впливу у Центрально-Східній Європі, є яскравим прикладом цього явища. Аналіз інституційного забезпечення політики регіонального лідерства дає можливість не лише глибше зрозуміти зовнішню політику Польщі, а й вивчити патерни взаємодії держав у міжнародних відносинах.</w:t>
      </w:r>
    </w:p>
    <w:p w:rsidR="00E119EF" w:rsidRDefault="00E119EF" w:rsidP="00A854A5">
      <w:pPr>
        <w:spacing w:after="0" w:line="360" w:lineRule="auto"/>
        <w:ind w:firstLine="1080"/>
        <w:jc w:val="both"/>
        <w:rPr>
          <w:szCs w:val="28"/>
          <w:lang w:val="uk-UA"/>
        </w:rPr>
      </w:pPr>
      <w:r w:rsidRPr="00351A1B">
        <w:rPr>
          <w:b/>
          <w:szCs w:val="28"/>
          <w:lang w:val="uk-UA"/>
        </w:rPr>
        <w:t>Актуальність</w:t>
      </w:r>
      <w:r>
        <w:rPr>
          <w:szCs w:val="28"/>
          <w:lang w:val="uk-UA"/>
        </w:rPr>
        <w:t xml:space="preserve"> цієї роботи полягає в потребі</w:t>
      </w:r>
      <w:r w:rsidRPr="00177285">
        <w:rPr>
          <w:szCs w:val="28"/>
          <w:lang w:val="uk-UA"/>
        </w:rPr>
        <w:t xml:space="preserve"> зрозуміти, як інституційні зміни в Польщі вплинули на її роль у міжнародних відносинах. Вона спрямована на вивчення механізмів, через які Польща реалізує свої амбіції регіонального лідера, особливо з урахуванням її взаємодії з Європейським Союзом та іншими міжнародними організаціями.</w:t>
      </w:r>
    </w:p>
    <w:p w:rsidR="00E119EF" w:rsidRPr="00177285" w:rsidRDefault="00E119EF" w:rsidP="00A854A5">
      <w:pPr>
        <w:tabs>
          <w:tab w:val="left" w:pos="1260"/>
        </w:tabs>
        <w:spacing w:line="360" w:lineRule="auto"/>
        <w:ind w:right="227" w:firstLine="859"/>
        <w:jc w:val="both"/>
        <w:rPr>
          <w:bCs/>
          <w:lang w:val="uk-UA"/>
        </w:rPr>
      </w:pPr>
      <w:r w:rsidRPr="00177285">
        <w:rPr>
          <w:b/>
          <w:lang w:val="uk-UA"/>
        </w:rPr>
        <w:t>Об'єктом дослідження</w:t>
      </w:r>
      <w:r w:rsidRPr="00177285">
        <w:rPr>
          <w:bCs/>
          <w:lang w:val="uk-UA"/>
        </w:rPr>
        <w:t xml:space="preserve"> є політична система Республіки Польща, особливо механізми і інституції, які формують і реалізують зовнішню політику країни у період з 2015 по 2022 рік.</w:t>
      </w:r>
    </w:p>
    <w:p w:rsidR="00E119EF" w:rsidRPr="00177285" w:rsidRDefault="00E119EF" w:rsidP="00A854A5">
      <w:pPr>
        <w:spacing w:line="360" w:lineRule="auto"/>
        <w:ind w:right="227" w:firstLine="1080"/>
        <w:jc w:val="both"/>
        <w:rPr>
          <w:bCs/>
          <w:lang w:val="uk-UA"/>
        </w:rPr>
      </w:pPr>
      <w:r w:rsidRPr="00177285">
        <w:rPr>
          <w:b/>
          <w:lang w:val="uk-UA"/>
        </w:rPr>
        <w:t>Предметом дослідження</w:t>
      </w:r>
      <w:r w:rsidRPr="00177285">
        <w:rPr>
          <w:b/>
          <w:bCs/>
          <w:lang w:val="uk-UA"/>
        </w:rPr>
        <w:t xml:space="preserve"> </w:t>
      </w:r>
      <w:r w:rsidRPr="00177285">
        <w:rPr>
          <w:bCs/>
          <w:lang w:val="uk-UA"/>
        </w:rPr>
        <w:t>є конкретні аспекти інституційного забезпечення політики регіонального лідерства Республіки Польща, включаючи стратегічне планування, внутрішні та зовнішні політичні ініціативи, а також взаємодію з міжнародними організаціями.</w:t>
      </w:r>
    </w:p>
    <w:p w:rsidR="00E119EF" w:rsidRDefault="00E119EF" w:rsidP="00A854A5">
      <w:pPr>
        <w:spacing w:after="0" w:line="360" w:lineRule="auto"/>
        <w:ind w:firstLine="1080"/>
        <w:jc w:val="both"/>
        <w:rPr>
          <w:bCs/>
          <w:lang w:val="uk-UA"/>
        </w:rPr>
      </w:pPr>
      <w:r w:rsidRPr="00177285">
        <w:rPr>
          <w:b/>
          <w:lang w:val="uk-UA"/>
        </w:rPr>
        <w:t>Метою роботи</w:t>
      </w:r>
      <w:r w:rsidRPr="00177285">
        <w:rPr>
          <w:bCs/>
          <w:lang w:val="uk-UA"/>
        </w:rPr>
        <w:t xml:space="preserve"> є аналіз інституційних основ політики регіонального лідерства Республіки Польща, виявлення ключових змін та інновацій у цій сфері</w:t>
      </w:r>
      <w:r>
        <w:rPr>
          <w:bCs/>
          <w:lang w:val="uk-UA"/>
        </w:rPr>
        <w:t>.</w:t>
      </w:r>
      <w:r w:rsidRPr="00177285">
        <w:rPr>
          <w:bCs/>
          <w:lang w:val="uk-UA"/>
        </w:rPr>
        <w:t xml:space="preserve"> </w:t>
      </w:r>
      <w:r>
        <w:rPr>
          <w:szCs w:val="28"/>
          <w:lang w:val="uk-UA"/>
        </w:rPr>
        <w:t xml:space="preserve">Реалізація поставленої мети роботи передбачає виконання наступних </w:t>
      </w:r>
      <w:r w:rsidRPr="008F55E2">
        <w:rPr>
          <w:b/>
          <w:bCs/>
          <w:szCs w:val="28"/>
          <w:lang w:val="uk-UA"/>
        </w:rPr>
        <w:t xml:space="preserve">дослідницьких завдань:  </w:t>
      </w:r>
    </w:p>
    <w:p w:rsidR="00E119EF" w:rsidRPr="00B90B70" w:rsidRDefault="00E119EF" w:rsidP="00386559">
      <w:pPr>
        <w:spacing w:after="0" w:line="360" w:lineRule="auto"/>
        <w:jc w:val="both"/>
        <w:rPr>
          <w:bCs/>
          <w:szCs w:val="28"/>
          <w:lang w:val="uk-UA"/>
        </w:rPr>
      </w:pPr>
      <w:r>
        <w:rPr>
          <w:bCs/>
          <w:szCs w:val="28"/>
          <w:lang w:val="uk-UA"/>
        </w:rPr>
        <w:t>1</w:t>
      </w:r>
      <w:r w:rsidRPr="00386559">
        <w:rPr>
          <w:bCs/>
          <w:szCs w:val="28"/>
        </w:rPr>
        <w:t xml:space="preserve">) </w:t>
      </w:r>
      <w:r>
        <w:rPr>
          <w:bCs/>
          <w:szCs w:val="28"/>
          <w:lang w:val="uk-UA"/>
        </w:rPr>
        <w:t>Проаналізувати</w:t>
      </w:r>
      <w:r w:rsidRPr="00B90B70">
        <w:rPr>
          <w:bCs/>
          <w:szCs w:val="28"/>
          <w:lang w:val="uk-UA"/>
        </w:rPr>
        <w:t xml:space="preserve"> </w:t>
      </w:r>
      <w:r>
        <w:rPr>
          <w:bCs/>
          <w:szCs w:val="28"/>
          <w:lang w:val="uk-UA"/>
        </w:rPr>
        <w:t>с</w:t>
      </w:r>
      <w:r w:rsidRPr="00B90B70">
        <w:rPr>
          <w:bCs/>
          <w:szCs w:val="28"/>
          <w:lang w:val="uk-UA"/>
        </w:rPr>
        <w:t>тановлення та розвиток політики регіонального лідерства Республіки Польща</w:t>
      </w:r>
      <w:r>
        <w:rPr>
          <w:bCs/>
          <w:szCs w:val="28"/>
          <w:lang w:val="uk-UA"/>
        </w:rPr>
        <w:t>.</w:t>
      </w:r>
    </w:p>
    <w:p w:rsidR="00E119EF" w:rsidRDefault="00E119EF" w:rsidP="00386559">
      <w:pPr>
        <w:spacing w:after="0" w:line="360" w:lineRule="auto"/>
        <w:jc w:val="both"/>
        <w:rPr>
          <w:szCs w:val="28"/>
          <w:lang w:val="uk-UA"/>
        </w:rPr>
      </w:pPr>
      <w:r>
        <w:rPr>
          <w:szCs w:val="28"/>
          <w:lang w:val="uk-UA"/>
        </w:rPr>
        <w:t>2) Дослідити ф</w:t>
      </w:r>
      <w:r w:rsidRPr="00B90B70">
        <w:rPr>
          <w:szCs w:val="28"/>
          <w:lang w:val="uk-UA"/>
        </w:rPr>
        <w:t>ормування ключових векторів реалізації регіонального лідерства Республіки Польща</w:t>
      </w:r>
      <w:r>
        <w:rPr>
          <w:szCs w:val="28"/>
          <w:lang w:val="uk-UA"/>
        </w:rPr>
        <w:t xml:space="preserve"> як вцілому так і </w:t>
      </w:r>
      <w:r w:rsidRPr="00B90B70">
        <w:rPr>
          <w:szCs w:val="28"/>
          <w:lang w:val="uk-UA"/>
        </w:rPr>
        <w:t>у контексті внутрішньої та зовнішньої політики Європейського Союзу</w:t>
      </w:r>
      <w:r>
        <w:rPr>
          <w:szCs w:val="28"/>
          <w:lang w:val="uk-UA"/>
        </w:rPr>
        <w:t>.</w:t>
      </w:r>
    </w:p>
    <w:p w:rsidR="00E119EF" w:rsidRDefault="00E119EF" w:rsidP="00386559">
      <w:pPr>
        <w:spacing w:after="0" w:line="360" w:lineRule="auto"/>
        <w:jc w:val="both"/>
        <w:rPr>
          <w:szCs w:val="28"/>
          <w:lang w:val="uk-UA"/>
        </w:rPr>
      </w:pPr>
      <w:r>
        <w:rPr>
          <w:szCs w:val="28"/>
          <w:lang w:val="uk-UA"/>
        </w:rPr>
        <w:t>4) Вислітлити основні критерії лідерства</w:t>
      </w:r>
      <w:r w:rsidRPr="00B90B70">
        <w:rPr>
          <w:szCs w:val="28"/>
          <w:lang w:val="uk-UA"/>
        </w:rPr>
        <w:t xml:space="preserve"> Польщі у складі регіональних міжнародних організацій</w:t>
      </w:r>
      <w:r>
        <w:rPr>
          <w:szCs w:val="28"/>
          <w:lang w:val="uk-UA"/>
        </w:rPr>
        <w:t>.</w:t>
      </w:r>
    </w:p>
    <w:p w:rsidR="00E119EF" w:rsidRDefault="00E119EF" w:rsidP="00386559">
      <w:pPr>
        <w:spacing w:after="0" w:line="360" w:lineRule="auto"/>
        <w:jc w:val="both"/>
        <w:rPr>
          <w:bCs/>
          <w:szCs w:val="28"/>
          <w:lang w:val="uk-UA"/>
        </w:rPr>
      </w:pPr>
      <w:r>
        <w:rPr>
          <w:bCs/>
          <w:szCs w:val="28"/>
          <w:lang w:val="uk-UA"/>
        </w:rPr>
        <w:t>5) Проаналізувати</w:t>
      </w:r>
      <w:r w:rsidRPr="00B90B70">
        <w:rPr>
          <w:bCs/>
          <w:szCs w:val="28"/>
          <w:lang w:val="uk-UA"/>
        </w:rPr>
        <w:t xml:space="preserve"> </w:t>
      </w:r>
      <w:r>
        <w:rPr>
          <w:bCs/>
          <w:szCs w:val="28"/>
          <w:lang w:val="uk-UA"/>
        </w:rPr>
        <w:t>і</w:t>
      </w:r>
      <w:r w:rsidRPr="00B90B70">
        <w:rPr>
          <w:bCs/>
          <w:szCs w:val="28"/>
          <w:lang w:val="uk-UA"/>
        </w:rPr>
        <w:t>нституційне забезпечення політики регіонально</w:t>
      </w:r>
      <w:r>
        <w:rPr>
          <w:bCs/>
          <w:szCs w:val="28"/>
          <w:lang w:val="uk-UA"/>
        </w:rPr>
        <w:t>го лідерства Республіки Польща у 2015-2022 pоках.</w:t>
      </w:r>
    </w:p>
    <w:p w:rsidR="00E119EF" w:rsidRPr="00B90B70" w:rsidRDefault="00E119EF" w:rsidP="00386559">
      <w:pPr>
        <w:spacing w:after="0" w:line="360" w:lineRule="auto"/>
        <w:jc w:val="both"/>
        <w:rPr>
          <w:szCs w:val="28"/>
          <w:lang w:val="uk-UA"/>
        </w:rPr>
      </w:pPr>
      <w:r>
        <w:rPr>
          <w:szCs w:val="28"/>
          <w:lang w:val="uk-UA"/>
        </w:rPr>
        <w:t>6) Висвітлити основні аспекти з</w:t>
      </w:r>
      <w:r w:rsidRPr="00B90B70">
        <w:rPr>
          <w:szCs w:val="28"/>
          <w:lang w:val="uk-UA"/>
        </w:rPr>
        <w:t>акріплення курсу на політику регіонального лідерства у зовнішньополітичній доктрині Республіки Польща</w:t>
      </w:r>
      <w:r>
        <w:rPr>
          <w:szCs w:val="28"/>
          <w:lang w:val="uk-UA"/>
        </w:rPr>
        <w:t>.</w:t>
      </w:r>
    </w:p>
    <w:p w:rsidR="00E119EF" w:rsidRPr="00122FCE" w:rsidRDefault="00E119EF" w:rsidP="00B224B2">
      <w:pPr>
        <w:spacing w:after="0"/>
        <w:jc w:val="both"/>
        <w:rPr>
          <w:szCs w:val="28"/>
          <w:lang w:val="uk-UA"/>
        </w:rPr>
      </w:pPr>
    </w:p>
    <w:p w:rsidR="00E119EF" w:rsidRPr="00351A1B" w:rsidRDefault="00E119EF" w:rsidP="00A854A5">
      <w:pPr>
        <w:spacing w:after="0" w:line="360" w:lineRule="auto"/>
        <w:ind w:firstLine="1080"/>
        <w:jc w:val="both"/>
        <w:rPr>
          <w:b/>
          <w:szCs w:val="28"/>
          <w:lang w:val="uk-UA"/>
        </w:rPr>
      </w:pPr>
      <w:r>
        <w:rPr>
          <w:b/>
          <w:szCs w:val="28"/>
          <w:lang w:val="uk-UA"/>
        </w:rPr>
        <w:t xml:space="preserve">Хронологічні межі </w:t>
      </w:r>
      <w:r w:rsidRPr="00B0017C">
        <w:rPr>
          <w:szCs w:val="28"/>
          <w:lang w:val="uk-UA"/>
        </w:rPr>
        <w:t>дослідження</w:t>
      </w:r>
      <w:r>
        <w:rPr>
          <w:szCs w:val="28"/>
          <w:lang w:val="uk-UA"/>
        </w:rPr>
        <w:t xml:space="preserve"> охоплює </w:t>
      </w:r>
      <w:r w:rsidRPr="00177285">
        <w:rPr>
          <w:bCs/>
          <w:lang w:val="uk-UA"/>
        </w:rPr>
        <w:t xml:space="preserve"> період 2015-2022 років</w:t>
      </w:r>
      <w:r>
        <w:rPr>
          <w:bCs/>
          <w:lang w:val="uk-UA"/>
        </w:rPr>
        <w:t>, оскільки саме у цей період Польща демонструє найяскравіщі процеси економічної і політичної трансформації.</w:t>
      </w:r>
    </w:p>
    <w:p w:rsidR="00E119EF" w:rsidRPr="00177285" w:rsidRDefault="00E119EF" w:rsidP="00A854A5">
      <w:pPr>
        <w:spacing w:line="360" w:lineRule="auto"/>
        <w:ind w:right="227" w:firstLine="1080"/>
        <w:jc w:val="both"/>
        <w:rPr>
          <w:lang w:val="uk-UA"/>
        </w:rPr>
      </w:pPr>
      <w:r w:rsidRPr="00177285">
        <w:rPr>
          <w:b/>
          <w:lang w:val="uk-UA"/>
        </w:rPr>
        <w:t>Новизна роботи і теоретичне значення</w:t>
      </w:r>
      <w:r w:rsidRPr="00177285">
        <w:rPr>
          <w:lang w:val="uk-UA"/>
        </w:rPr>
        <w:t xml:space="preserve">: </w:t>
      </w:r>
      <w:r w:rsidRPr="00177285">
        <w:rPr>
          <w:bCs/>
          <w:lang w:val="uk-UA"/>
        </w:rPr>
        <w:t>Новизна дослідження полягає в комплексному підході до аналізу інституційних аспектів зовнішньої політики Польщі, з особливим акцентом на регіональне лідерство. Робота дозволяє краще зрозуміти, як внутрішні політичні механізми та міжнародні відносини впливають на формування зовнішньої політики країни, і як це відображається на її ролі у міжнародній арені.</w:t>
      </w:r>
    </w:p>
    <w:p w:rsidR="00E119EF" w:rsidRDefault="00E119EF" w:rsidP="00A854A5">
      <w:pPr>
        <w:spacing w:after="0" w:line="360" w:lineRule="auto"/>
        <w:ind w:firstLine="1080"/>
        <w:jc w:val="both"/>
        <w:rPr>
          <w:szCs w:val="28"/>
          <w:lang w:val="uk-UA"/>
        </w:rPr>
      </w:pPr>
      <w:r w:rsidRPr="00177285">
        <w:rPr>
          <w:szCs w:val="28"/>
          <w:lang w:val="uk-UA"/>
        </w:rPr>
        <w:t>Для досягнення поставлених цілей будуть використані різноманітні методи дослідження, включаючи кількісний аналіз, контент-аналіз офіційних документів, інтерв'ю з експертами, а також порівняльний аналіз з іншими країнами регіону.</w:t>
      </w:r>
    </w:p>
    <w:p w:rsidR="00E119EF" w:rsidRPr="00122FCE" w:rsidRDefault="00E119EF" w:rsidP="00A854A5">
      <w:pPr>
        <w:spacing w:after="0" w:line="360" w:lineRule="auto"/>
        <w:ind w:firstLine="1080"/>
        <w:jc w:val="both"/>
        <w:rPr>
          <w:szCs w:val="28"/>
          <w:lang w:val="uk-UA"/>
        </w:rPr>
      </w:pPr>
      <w:r w:rsidRPr="00122FCE">
        <w:rPr>
          <w:b/>
          <w:szCs w:val="28"/>
          <w:lang w:val="uk-UA"/>
        </w:rPr>
        <w:t>Історіографія</w:t>
      </w:r>
      <w:r>
        <w:rPr>
          <w:szCs w:val="28"/>
          <w:lang w:val="uk-UA"/>
        </w:rPr>
        <w:t xml:space="preserve"> у цій роботі </w:t>
      </w:r>
      <w:r w:rsidRPr="00122FCE">
        <w:rPr>
          <w:szCs w:val="28"/>
          <w:lang w:val="uk-UA"/>
        </w:rPr>
        <w:t>відзначається численними дослідженнями, які розкривають різноманітні аспекти зовнішньої політики Польщі в даному періоді. Перші дослідження зосереджувались на загальних стратегічних орієнтирах країни, зокрема у контексті співпраці з Європейським Союзом.</w:t>
      </w:r>
    </w:p>
    <w:p w:rsidR="00E119EF" w:rsidRPr="00122FCE" w:rsidRDefault="00E119EF" w:rsidP="00A854A5">
      <w:pPr>
        <w:spacing w:after="0" w:line="360" w:lineRule="auto"/>
        <w:ind w:firstLine="1080"/>
        <w:jc w:val="both"/>
        <w:rPr>
          <w:szCs w:val="28"/>
          <w:lang w:val="uk-UA"/>
        </w:rPr>
      </w:pPr>
      <w:r w:rsidRPr="00122FCE">
        <w:rPr>
          <w:szCs w:val="28"/>
          <w:lang w:val="uk-UA"/>
        </w:rPr>
        <w:t>Пізніше дослідження докладніше розглядали інституційні аспекти політики Республіки Польща, звертаючи увагу на зміни в Міністерстві закордонних справ та інших державних структурах. Виникла також спроба аналізу взаємодії аналітичних центрів у формуванні зовнішньополітичного курсу.</w:t>
      </w:r>
    </w:p>
    <w:p w:rsidR="00E119EF" w:rsidRPr="00122FCE" w:rsidRDefault="00E119EF" w:rsidP="00A854A5">
      <w:pPr>
        <w:spacing w:after="0" w:line="360" w:lineRule="auto"/>
        <w:ind w:firstLine="1080"/>
        <w:jc w:val="both"/>
        <w:rPr>
          <w:szCs w:val="28"/>
          <w:lang w:val="uk-UA"/>
        </w:rPr>
      </w:pPr>
      <w:r w:rsidRPr="00122FCE">
        <w:rPr>
          <w:szCs w:val="28"/>
          <w:lang w:val="uk-UA"/>
        </w:rPr>
        <w:t>Останні дослідження ставлять питання трансформації ролі Польщі в регіональних та міжнародних об'єднаннях, враховуючи геополітичні виклики, зокрема російську агресію проти України. Загалом, історіографія відзначається зростаючим інтересом до інституційного виміру зовнішньої політики Польщі та її регіонального лідерства.</w:t>
      </w:r>
    </w:p>
    <w:p w:rsidR="00E119EF" w:rsidRPr="00177285" w:rsidRDefault="00E119EF" w:rsidP="00A854A5">
      <w:pPr>
        <w:spacing w:after="0" w:line="360" w:lineRule="auto"/>
        <w:ind w:firstLine="1080"/>
        <w:jc w:val="both"/>
        <w:rPr>
          <w:szCs w:val="28"/>
          <w:lang w:val="uk-UA"/>
        </w:rPr>
      </w:pPr>
      <w:r w:rsidRPr="00177285">
        <w:rPr>
          <w:szCs w:val="28"/>
          <w:lang w:val="uk-UA"/>
        </w:rPr>
        <w:t>Теоретичне підґрунтя роботи базується на сучасних теоріях міжнародних відносин, зокрема на концепціях регіонального лідерства, геополітики та міжнародної безпеки. Це дозволяє більш глибоко проаналізувати роль Польщі як важливого гравця в міжнародних відносинах.</w:t>
      </w:r>
    </w:p>
    <w:p w:rsidR="00E119EF" w:rsidRPr="00177285" w:rsidRDefault="00E119EF" w:rsidP="00A854A5">
      <w:pPr>
        <w:spacing w:after="0" w:line="360" w:lineRule="auto"/>
        <w:ind w:firstLine="1080"/>
        <w:jc w:val="both"/>
        <w:rPr>
          <w:szCs w:val="28"/>
          <w:lang w:val="uk-UA"/>
        </w:rPr>
      </w:pPr>
      <w:r w:rsidRPr="00177285">
        <w:rPr>
          <w:szCs w:val="28"/>
          <w:lang w:val="uk-UA"/>
        </w:rPr>
        <w:t>У дипломній роботі на тему "Інституційне забезпечення політики регіонального лідерства Республіки Польща (2015-2022 рр.)" розглядається ключова роль Польщі у сучасних міжнародних відносинах, з особливим фокусом на її становленні та розвитку як регіонального лідера. Робота спрямована на дослідження інституційного підґрунтя, що формує основу зовнішньополітичної доктрини Польщі, та аналізує, як внутрішні та зовнішні чинники впливають на її політику у регіоні.</w:t>
      </w:r>
    </w:p>
    <w:p w:rsidR="00E119EF" w:rsidRPr="00177285" w:rsidRDefault="00E119EF" w:rsidP="00AF2313">
      <w:pPr>
        <w:spacing w:after="0" w:line="360" w:lineRule="auto"/>
        <w:ind w:firstLine="709"/>
        <w:jc w:val="both"/>
        <w:rPr>
          <w:szCs w:val="28"/>
          <w:lang w:val="uk-UA"/>
        </w:rPr>
      </w:pPr>
      <w:r w:rsidRPr="00177285">
        <w:rPr>
          <w:szCs w:val="28"/>
          <w:lang w:val="uk-UA"/>
        </w:rPr>
        <w:t>У першому розділі розглядається становлення та розвиток політики регіонального лідерства Республіки Польща, включаючи формування ключових векторів цієї політики, а також аналіз її ролі у контексті Європейського Союзу та міжнародних організацій. Цей розділ дозволяє зрозуміти, як Польща позиціонує себе на міжнародній арені та які стратегічні кроки вона вживає для зміцнення свого лідерства.</w:t>
      </w:r>
    </w:p>
    <w:p w:rsidR="00E119EF" w:rsidRPr="00177285" w:rsidRDefault="00E119EF" w:rsidP="00AF2313">
      <w:pPr>
        <w:spacing w:after="0" w:line="360" w:lineRule="auto"/>
        <w:ind w:firstLine="709"/>
        <w:jc w:val="both"/>
        <w:rPr>
          <w:szCs w:val="28"/>
          <w:lang w:val="uk-UA"/>
        </w:rPr>
      </w:pPr>
      <w:r w:rsidRPr="00177285">
        <w:rPr>
          <w:szCs w:val="28"/>
          <w:lang w:val="uk-UA"/>
        </w:rPr>
        <w:t>Другий розділ концентрується на інституційному забезпеченні цієї політики у період з 2015 по 2022 рік. Особлива увага приділяється аналізу змін у Міністерстві закордонних справ, зокрема створенню Департаменту східноєвропейської політики, та ролі аналітичних центрів у формуванні зовнішньополітичного курсу країни.</w:t>
      </w:r>
    </w:p>
    <w:p w:rsidR="00E119EF" w:rsidRPr="00177285" w:rsidRDefault="00E119EF" w:rsidP="00AF2313">
      <w:pPr>
        <w:spacing w:after="0" w:line="360" w:lineRule="auto"/>
        <w:ind w:firstLine="709"/>
        <w:jc w:val="both"/>
        <w:rPr>
          <w:szCs w:val="28"/>
          <w:lang w:val="uk-UA"/>
        </w:rPr>
      </w:pPr>
      <w:r w:rsidRPr="00177285">
        <w:rPr>
          <w:szCs w:val="28"/>
          <w:lang w:val="uk-UA"/>
        </w:rPr>
        <w:t>Третій розділ розглядає сучасні трансформації регіонального лідерства Польщі, з акцентом на зміни у її ролі в міжнародних об'єднаннях, адаптації зовнішньополітичної, безпекової та економічної доктрини в умовах зовнішніх викликів, зокрема в контексті російської агресії проти України, а також аналіз змін у публічній та культурній дипломатії.</w:t>
      </w:r>
    </w:p>
    <w:p w:rsidR="00E119EF" w:rsidRPr="00177285" w:rsidRDefault="00E119EF" w:rsidP="00AF2313">
      <w:pPr>
        <w:spacing w:after="0" w:line="360" w:lineRule="auto"/>
        <w:ind w:firstLine="709"/>
        <w:jc w:val="both"/>
        <w:rPr>
          <w:szCs w:val="28"/>
          <w:lang w:val="uk-UA"/>
        </w:rPr>
      </w:pPr>
      <w:r w:rsidRPr="00177285">
        <w:rPr>
          <w:szCs w:val="28"/>
          <w:lang w:val="uk-UA"/>
        </w:rPr>
        <w:t>Ця дипломна робота ставить за мету не лише теоретично осмислити роль Польщі як регіонального лідера, але й проаналізувати практичні аспекти її реалізації, що може надати цінний внесок у розуміння міжнародних відносин у сучасному європейському контексті.</w:t>
      </w:r>
    </w:p>
    <w:p w:rsidR="00E119EF" w:rsidRPr="00177285" w:rsidRDefault="00E119EF" w:rsidP="00AF2313">
      <w:pPr>
        <w:spacing w:after="0" w:line="360" w:lineRule="auto"/>
        <w:ind w:firstLine="709"/>
        <w:jc w:val="both"/>
        <w:rPr>
          <w:szCs w:val="28"/>
          <w:lang w:val="uk-UA"/>
        </w:rPr>
      </w:pPr>
      <w:r w:rsidRPr="00177285">
        <w:rPr>
          <w:szCs w:val="28"/>
          <w:lang w:val="uk-UA"/>
        </w:rPr>
        <w:br w:type="page"/>
      </w:r>
    </w:p>
    <w:p w:rsidR="00E119EF" w:rsidRPr="00B90BE8" w:rsidRDefault="00E119EF" w:rsidP="00B90BE8">
      <w:pPr>
        <w:spacing w:after="0" w:line="360" w:lineRule="auto"/>
        <w:ind w:firstLine="709"/>
        <w:jc w:val="center"/>
        <w:rPr>
          <w:b/>
          <w:bCs/>
          <w:szCs w:val="28"/>
          <w:lang w:val="uk-UA"/>
        </w:rPr>
      </w:pPr>
      <w:r w:rsidRPr="00B90BE8">
        <w:rPr>
          <w:b/>
          <w:bCs/>
          <w:szCs w:val="28"/>
          <w:lang w:val="uk-UA"/>
        </w:rPr>
        <w:t xml:space="preserve">Розділ I. </w:t>
      </w:r>
      <w:bookmarkStart w:id="17" w:name="OLE_LINK23"/>
      <w:r w:rsidRPr="00B90BE8">
        <w:rPr>
          <w:b/>
          <w:bCs/>
          <w:szCs w:val="28"/>
          <w:lang w:val="uk-UA"/>
        </w:rPr>
        <w:t>СТАНОВЛЕННЯ ТА РОЗВИТОК ПОЛІТИКИ РЕГІОНАЛЬНОГО ЛІДЕРСТВА РЕСПУБЛІКИ ПОЛЬША</w:t>
      </w:r>
      <w:bookmarkStart w:id="18" w:name="OLE_LINK21"/>
      <w:bookmarkEnd w:id="17"/>
    </w:p>
    <w:bookmarkEnd w:id="18"/>
    <w:p w:rsidR="00E119EF" w:rsidRPr="00177285" w:rsidRDefault="00E119EF" w:rsidP="00485AAB">
      <w:pPr>
        <w:spacing w:beforeLines="67" w:after="0" w:line="360" w:lineRule="auto"/>
        <w:ind w:firstLine="709"/>
        <w:jc w:val="both"/>
        <w:rPr>
          <w:shd w:val="clear" w:color="auto" w:fill="F7F7F8"/>
        </w:rPr>
      </w:pPr>
      <w:r w:rsidRPr="00177285">
        <w:rPr>
          <w:shd w:val="clear" w:color="auto" w:fill="F7F7F8"/>
          <w:lang w:val="uk-UA"/>
        </w:rPr>
        <w:t>Становлення та розвиток політики регіонального лідерства Республіки Польща є важливими аспектами сучасної міжнародної політики, які відображають зусилля країни щодо відновлення та зміцнення свого становища на міжнародній арені після десятиліть політичної та економічної ізоляції. З моменту падіння комунізму та вступу до Європейського Союзу та НАТО, Польща проявила себе як активний та впливовий учасник регіональних та глобальних процесів, використовуючи свої історичні, культурні та економічні переваги для стимулювання регіонального співробітництва та внеску у загальноєвропейську безпеку.</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Цей розділ досліджує витоки, еволюцію та поточний статус політики регіонального лідерства Польщі, оцінюючи ключові події, політичні стратегії та дипломатичні ініціативи, які формували її роль у Центрально-Східній Європі та ширше. Зокрема, аналізуються внутрішньо- та зовнішньополітичні динаміки, які вплинули на польські амбіції стати регіональним лідером, включаючи її взаємодію з сусідніми державами, політику розширення ЄС, інвестиційні пріоритети та безпекові ініціативи.</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Розглядаючи інституційні та економічні аспекти, розділ висвітлює, як Польща використовувала інтеграційні процеси ЄС для підтримки свого регіонального лідерства, а також як вона балансує між національними інтересами та зобов'язаннями в рамках європейських і трансатлантичних структур. Особлива увага приділяється трансформації польської зовнішньої політики відповідно до міжнародних та регіональних викликів, таких як глобальна економічна криза, політичні конфлікти в регіоні, та її відповіді на новітні безпекові загрози.</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Важливим елементом цього аналізу є вивчення внутрішнього політичного ландшафту Польщі, включаючи політичні та ідеологічні розбіжності, що впливають на її регіональну політику. Таким чином, розділ відкриває дискусію щодо майбутнього політики регіонального лідерства Польщі, враховуючи як поточні геополітичні тенденції, так і довгострокові стратегічні цілі.</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Завершуючи, розділ має на меті оцінити, наскільки ефективною є існуюча інституційна база Польщі для підтримки її амбіцій у регіоні, і які перспективи існують для подальшого розвитку її регіонального лідерства з огляду на сучасні зміни в міжнародній політиці.</w:t>
      </w:r>
    </w:p>
    <w:p w:rsidR="00E119EF" w:rsidRPr="00177285" w:rsidRDefault="00E119EF" w:rsidP="00485AAB">
      <w:pPr>
        <w:spacing w:beforeLines="67" w:after="0" w:line="360" w:lineRule="auto"/>
        <w:ind w:firstLine="709"/>
        <w:jc w:val="both"/>
        <w:rPr>
          <w:shd w:val="clear" w:color="auto" w:fill="F7F7F8"/>
        </w:rPr>
      </w:pPr>
      <w:r w:rsidRPr="00177285">
        <w:rPr>
          <w:shd w:val="clear" w:color="auto" w:fill="F7F7F8"/>
          <w:lang w:val="uk-UA"/>
        </w:rPr>
        <w:t>Становлення Польщі як регіонального лідера в Центральній Європі - це процес, що має глибокі історичні корені та сучасні виміри. Після падіння комуністичного режиму на початку 1990-х років, Польща розпочала свій шлях до інтеграції з Західною Європою і вступу до Європейського Союзу, що стало ключовим моментом в її сучасному розвитку.</w:t>
      </w:r>
    </w:p>
    <w:p w:rsidR="00E119EF" w:rsidRPr="00177285" w:rsidRDefault="00E119EF" w:rsidP="00485AAB">
      <w:pPr>
        <w:spacing w:beforeLines="67" w:after="0" w:line="360" w:lineRule="auto"/>
        <w:ind w:firstLine="709"/>
        <w:jc w:val="both"/>
        <w:rPr>
          <w:shd w:val="clear" w:color="auto" w:fill="F7F7F8"/>
        </w:rPr>
      </w:pPr>
      <w:r w:rsidRPr="00177285">
        <w:rPr>
          <w:shd w:val="clear" w:color="auto" w:fill="F7F7F8"/>
          <w:lang w:val="uk-UA"/>
        </w:rPr>
        <w:t>Польське лідерство у регіоні Центральної Європи виникло не випадково. Воно засноване на стратегічному баченні та економічному рості, який дозволив країні зайняти міцну позицію в регіоні. Польща розглядала розширення ЄС на схід як можливість для зміцнення свого геополітичного становища та забезпечення своєї безпеки. Членство в НАТО та ЄС стало кульмінацією її зусиль і знаменувало новий етап у її історії.</w:t>
      </w:r>
    </w:p>
    <w:p w:rsidR="00E119EF" w:rsidRPr="00177285" w:rsidRDefault="00E119EF" w:rsidP="00485AAB">
      <w:pPr>
        <w:spacing w:beforeLines="67" w:after="0" w:line="360" w:lineRule="auto"/>
        <w:ind w:firstLine="709"/>
        <w:jc w:val="both"/>
        <w:rPr>
          <w:shd w:val="clear" w:color="auto" w:fill="F7F7F8"/>
        </w:rPr>
      </w:pPr>
      <w:r w:rsidRPr="00177285">
        <w:rPr>
          <w:shd w:val="clear" w:color="auto" w:fill="F7F7F8"/>
          <w:lang w:val="uk-UA"/>
        </w:rPr>
        <w:t>Роль Польщі у Вишеградській групі, де вона співпрацює з Чехією, Словаччиною та Угорщиною, підкреслює її вплив у регіоні. Ця співпраця допомогла Польщі виступати єдиним фронтом у питаннях, які стосуються Центральної Європи, і надала їй вагу в переговорах з більшими європейськими державами та інститутами ЄС.</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Польща також активно використовувала своє регіональне становище для просування своїх економічних інтересів, зокрема у сфері енергетики. Підтримуючи проекти, які спрямовані на зменшення залежності від російського газу, країна працює над диверсифікацією енергетичних джерел і транзитних маршрутів, що важливо для енергетичної незалежності регіону та ЄС загалом.</w:t>
      </w:r>
    </w:p>
    <w:p w:rsidR="00E119EF" w:rsidRPr="00177285" w:rsidRDefault="00E119EF" w:rsidP="00485AAB">
      <w:pPr>
        <w:spacing w:beforeLines="67" w:after="0" w:line="360" w:lineRule="auto"/>
        <w:ind w:firstLine="709"/>
        <w:jc w:val="both"/>
        <w:rPr>
          <w:shd w:val="clear" w:color="auto" w:fill="F7F7F8"/>
        </w:rPr>
      </w:pPr>
      <w:r w:rsidRPr="00177285">
        <w:rPr>
          <w:shd w:val="clear" w:color="auto" w:fill="F7F7F8"/>
          <w:lang w:val="uk-UA"/>
        </w:rPr>
        <w:t>З іншого боку, Польща стикалася з викликами на шляху до регіонального лідерства, зокрема з критикою за її внутрішню політику і виклики, пов'язані з верховенством закону. Ці питання спричинили напруженість у відносинах з іншими країнами ЄС і зіштовхнулися з вимогами європейських інститутів до поваги до основних цінностей блоку.</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Розвиток політики регіонального лідерства Польщі є прикладом того, як країна може використовувати свої стратегічні переваги для зміцнення своєї позиції на континенті та на міжнародній арені. Водночас, її досвід підкреслює складності, з якими стикається регіональний лідер у багатовимірному та змінному європейському контексті.</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Політика регіонального лідерства - це стратегія або поведінка країни, яка прагне зайняти домінуюче становище в певному географічному регіоні. Це може включати економічну, військову, політичну або культурну домінацію. Регіональні лідери часто діють як посередники у регіональних конфліктах, ініціатори багатосторонніх зустрічей та лобіюють інтереси регіону на міжнародній арені.</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В сучасному світі політика регіонального лідерства проявляється через різноманітні форми взаємодії. Наприклад, країни можуть використовувати свої економічні ресурси для зміцнення зв'язків із сусідніми державами або надавати військову підтримку для забезпечення своєї безпеки і впливу. Вони також можуть ініціювати регіональні інтеграційні проекти або бути активними учасниками міжнародних організацій.</w:t>
      </w:r>
    </w:p>
    <w:p w:rsidR="00E119EF" w:rsidRPr="00177285" w:rsidRDefault="00E119EF" w:rsidP="00485AAB">
      <w:pPr>
        <w:spacing w:beforeLines="67" w:after="0" w:line="360" w:lineRule="auto"/>
        <w:ind w:firstLine="709"/>
        <w:jc w:val="both"/>
        <w:rPr>
          <w:shd w:val="clear" w:color="auto" w:fill="F7F7F8"/>
          <w:lang w:val="uk-UA"/>
        </w:rPr>
      </w:pPr>
      <w:r w:rsidRPr="00177285">
        <w:rPr>
          <w:shd w:val="clear" w:color="auto" w:fill="F7F7F8"/>
          <w:lang w:val="uk-UA"/>
        </w:rPr>
        <w:t>Становлення та розвиток такої політики в Республіці Польща є важливим аспектом її політичного, економічного та соціокультурного розвитку. Польща – це держава, яка має різноманітні регіони, і розвиток кожного з них є важливим завданням для забезпечення балансу та сталого розвитку країни в цілому.</w:t>
      </w:r>
    </w:p>
    <w:p w:rsidR="00E119EF" w:rsidRPr="00177285" w:rsidRDefault="00E119EF" w:rsidP="00485AAB">
      <w:pPr>
        <w:pStyle w:val="ListParagraph"/>
        <w:numPr>
          <w:ilvl w:val="1"/>
          <w:numId w:val="2"/>
        </w:numPr>
        <w:spacing w:beforeLines="67" w:after="0" w:line="360" w:lineRule="auto"/>
        <w:ind w:left="0" w:firstLine="709"/>
        <w:jc w:val="both"/>
        <w:rPr>
          <w:b/>
          <w:bCs/>
          <w:szCs w:val="28"/>
          <w:lang w:val="uk-UA"/>
        </w:rPr>
      </w:pPr>
      <w:bookmarkStart w:id="19" w:name="OLE_LINK24"/>
      <w:r w:rsidRPr="00177285">
        <w:rPr>
          <w:b/>
          <w:bCs/>
          <w:szCs w:val="28"/>
          <w:lang w:val="uk-UA"/>
        </w:rPr>
        <w:t>Формування ключових векторів реалізації регіонального лідерства Республіки Польща</w:t>
      </w:r>
    </w:p>
    <w:bookmarkEnd w:id="19"/>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У посткомуністичному світі, з відновленням своєї незалежності у 1989 році, Польща зіткнулася зі складним завданням відновлення своєї економіки та ідентичності. З цього часу, країна виявила здатність не лише до внутрішнього перетворення, але й до формування ефективної зовнішньої політики, що спрямована на зміцнення її ролі як регіонального лідера.</w:t>
      </w:r>
    </w:p>
    <w:p w:rsidR="00E119EF" w:rsidRPr="00177285" w:rsidRDefault="00E119EF" w:rsidP="00485AAB">
      <w:pPr>
        <w:pStyle w:val="ListParagraph"/>
        <w:spacing w:beforeLines="67" w:after="0" w:line="360" w:lineRule="auto"/>
        <w:ind w:left="0" w:firstLine="709"/>
        <w:jc w:val="both"/>
        <w:rPr>
          <w:szCs w:val="28"/>
          <w:lang w:val="en-US"/>
        </w:rPr>
      </w:pPr>
      <w:r w:rsidRPr="00177285">
        <w:rPr>
          <w:szCs w:val="28"/>
          <w:lang w:val="uk-UA"/>
        </w:rPr>
        <w:t>Формування ключових векторів реалізації регіонального лідерства в Республіці Польща включає ряд стратегічних напрямів та завдань, спрямованих на підтримку розвитку регіонів. А саме:</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r w:rsidRPr="00177285">
        <w:rPr>
          <w:szCs w:val="28"/>
          <w:lang w:val="uk-UA"/>
        </w:rPr>
        <w:t>Фінансова підтримка регіонів: Забезпечення адекватної фінансової підтримки для регіонального розвитку є одним із ключових векторів. Це включає в себе розподіл коштів з державного та європейського рівнів для інвестування в інфраструктуру, освіту, інновації та інші проекти розвитку.Фінансова підтримка регіонів включає виділення коштів на регіональний розвиток через бюджет держави та програми Європейського Союзу. Державний бюджет виділяє фінансування на проекти регіонального розвитку. На протязі періоду з 2015 по 2023 роки Польща отримувала значну фінансову підтримку для розвитку своїх регіонів з Європейського Союзу через різні програми та фонди. Один з найважливіших інструментів для забезпечення фінансової підтримки регіонів в цей період - це політика кохезії Європейського Союзу, яка включає Фонд регіонального розвитку (ФРР), Фонд соціального розвитку (ФСР), та Фонд спільної сільської політики (ФССП).</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Інфраструктура та транспорт: Багато регіональних проектів інфраструктури було фінансовано через Фонд регіонального розвитку. Наприклад, будівництво та реконструкція автомагістралей, залізничних ліній, аеропортів та портів, що сприяло покращенню зв'язку між регіонами та розвитку торгівлі.</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Освіта та наука: Фінансова підтримка використовується для розвитку університетів, дослідницьких центрів та навчальних програм, зокрема в регіональних університетах. Це сприяє розвитку людських ресурсів та інновацій.</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Розвиток малих та середніх підприємств (МСП): Фінансова підтримка надається для створення і розвитку МСП в регіонах. Це включає в себе надання кредитів, грантів та консультацій для підприємців, що сприяє росту бізнесу та зайнятості.</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Сільське господарство: Фонд спільної сільської політики сприяє розвитку сільських регіонів, забезпечуючи підтримку фермерам, розвиток сільського господарства та села.</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Соціальний розвиток: Фонд соціального розвитку надає фінансову підтримку для програм та проектів, спрямованих на покращення умов життя та соціальний розвиток населення в регіонах.</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bookmarkStart w:id="20" w:name="OLE_LINK3"/>
      <w:r w:rsidRPr="00177285">
        <w:rPr>
          <w:szCs w:val="28"/>
          <w:lang w:val="uk-UA"/>
        </w:rPr>
        <w:t>Розвиток регіональних стратегій</w:t>
      </w:r>
      <w:bookmarkEnd w:id="20"/>
      <w:r w:rsidRPr="00177285">
        <w:rPr>
          <w:szCs w:val="28"/>
          <w:lang w:val="uk-UA"/>
        </w:rPr>
        <w:t>: Регіони повинні розробляти свої власні стратегії розвитку, які враховують їхні особливості та потреби. Ці стратегії повинні визначати ключові цілі та пріоритети для кожного регіону. Кожен регіон в Польщі повинен розробляти власну стратегію розвитку, яка визначає пріоритетні напрямки регіонального розвитку. За останні 8 років Польща розробляла та реалізувала різні регіональні стратегії, що спрямовані на розвиток окремих регіонів. Один з прикладів - це "Стратегія розвитку Великопольського воєводства на 2020-2030 роки." Вона визначає ключові напрямки розвитку Великопольського воєводства, яке розташоване в заходній частині країни. Основні компоненти цієї стратегії включають:</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Розвиток інфраструктури: Стратегія передбачає інвестиції в інфраструктуру, зокрема в розвиток транспортної мережі, аеропортів, та енергетичної інфраструктури.</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Економічний розвиток: Великопольське воєводство прагне стати одним із лідерів у сферах інновацій та інформаційних технологій. Стратегія передбачає розвиток інноваційних кластерів та привертання інвестицій.</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Соціальний розвиток: Один із акцентів полягає в поліпшенні якості освіти, охорони здоров'я та послуг для населення, а також в підтримці інтеграції молоді та людей з особливими потребами.</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r w:rsidRPr="00177285">
        <w:rPr>
          <w:szCs w:val="28"/>
          <w:lang w:val="uk-UA"/>
        </w:rPr>
        <w:t>Сприяння підприємництву: Стратегія передбачає підтримку малих та середніх підприємств через надання кредитів, грантів та консультацій.</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Співпраця та партнерство: Розвиток Великопольського воєводства базується на співпраці з різними партнерами, включаючи державні органи, місцеві органи самоврядування, академічні установи та підприємства.</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r w:rsidRPr="00177285">
        <w:rPr>
          <w:szCs w:val="28"/>
          <w:lang w:val="uk-UA"/>
        </w:rPr>
        <w:t>Залучення інвестицій: Привертання інвестицій у регіони є важливим завданням. Це може бути досягнуто шляхом створення сприятливого бізнес-середовища, надання підтримки малим та середнім підприємствам, розвитку інноваційних кластерів та інших заходів.Розвиток регіонального лідерства передбачає залучення приватних та громадських інвестицій у регіони. Це може бути досягнуто шляхом створення сприятливого бізнес-середовища, зниження податків для підприємств, надання фінансової підтримки стартапам та розвитку інфраструктури для бізнесу.</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bookmarkStart w:id="21" w:name="OLE_LINK4"/>
      <w:r w:rsidRPr="00177285">
        <w:rPr>
          <w:szCs w:val="28"/>
          <w:lang w:val="uk-UA"/>
        </w:rPr>
        <w:t>Розвиток людських ресурсів</w:t>
      </w:r>
      <w:bookmarkEnd w:id="21"/>
      <w:r w:rsidRPr="00177285">
        <w:rPr>
          <w:szCs w:val="28"/>
          <w:lang w:val="uk-UA"/>
        </w:rPr>
        <w:t>: Забезпечення доступу до якісної освіти та навчання є важливим вектором. Це допомагає створити кваліфіковану робочу силу, яка відповідає потребам регіону та привертає інвесторів.На протязі останніх 8 років Польща приділяла значну увагу розвитку людських ресурсів. Один із конкретних прикладів цього розвитку - це програма "500+" (Program 500 plus), яка була впроваджена в 2016 році і продовжує діяти. Ця програма передбачає надання фінансової підтримки сім'ям на дітей. Основні особливості програми "500+" включають:</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Допомога сім'ям: Підприємства бюджетування сімей отримують щомісячні виплати на кожну дитину в сім'ї. Це допомагає сім'ям забезпечувати дітей освітою, ставленням до здоров'я та нормальними життєвими умовами.</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Підтримка бідних сімей: Програма призначена для бідних та малозабезпечених сімей. Вона допомагає зменшити бідність та забезпечує дітей основними потребами.</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Збільшення народжуваності: Однією з мет цієї програми є стимулювання народжуваності. Виплата грошей на кожну дитину може бути стимулом для сімей мати більше дітей.</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Ця програма впроваджується для підтримки розвитку людських ресурсів у Польщі, зокрема забезпечення дітей освітою, здоров'ям та нормальними життєвими умовами. Вона має значний вплив на бідність та якість життя дітей у країні, що є важливим аспектом розвитку людських ресурсів.</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bookmarkStart w:id="22" w:name="OLE_LINK5"/>
      <w:r w:rsidRPr="00177285">
        <w:rPr>
          <w:szCs w:val="28"/>
          <w:lang w:val="uk-UA"/>
        </w:rPr>
        <w:t>Регіональна інфраструктура</w:t>
      </w:r>
      <w:bookmarkEnd w:id="22"/>
      <w:r w:rsidRPr="00177285">
        <w:rPr>
          <w:szCs w:val="28"/>
          <w:lang w:val="uk-UA"/>
        </w:rPr>
        <w:t>: Розвиток транспортної, комунікаційної та іншої інфраструктури є важливим для забезпечення доступу до регіонів і полегшення мобільності.ротягом останніх 8 років Польща активно інвестувала в розвиток регіональної інфраструктури для поліпшення транспортної, енергетичної та інших видів інфраструктури в різних регіонах. Ось декілька конкретних прикладів:</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Швидкісна залізниця "Європейській Коридор " (CorridorRailEurope): Польща активно розширює свою швидкісну залізницю, щоб забезпечити швидкий та зручний залізничний транспорт між регіонами та містами. Цей проект включає в себе будівництво нових високошвидкісних залізничних ліній та модернізацію існуючих. Автомагістралі та дороги: Польща також інвестує в розвиток автомагістралей та доріг. Нові автомагістралі покращують зв'язок між регіонами та сприяють розвитку логістики та транспортної інфраструктури.</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Аеропорти: Розвиток регіональних аеропортів став важливим завданням для забезпечення доступу до регіонів Польщі. Польські аеропорти, такі як Варшавський Шопенгауера аеропорт та Краківський аеропорт, були модернізовані, і нові аеропорти були побудовані в регіональних містах.</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Енергетична інфраструктура: Польща інвестує в модернізацію енергетичної інфраструктури для забезпечення сталого доступу до енергії в усіх регіонах. Це включає в себе розвиток відновлюваних джерел енергії та підвищення рівня енергоефективності.</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Спортивні об'єкти та інфраструктура: Польща розвиває спортивну інфраструктуру, включаючи стадіони, спортивні комплекси та інші об'єкти, які використовуються для проведення спортивних заходів та подій, включаючи Чемпіонат Європи з футболу 2012 року та інші міжнародні змагання.</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bookmarkStart w:id="23" w:name="OLE_LINK6"/>
      <w:r w:rsidRPr="00177285">
        <w:rPr>
          <w:szCs w:val="28"/>
          <w:lang w:val="uk-UA"/>
        </w:rPr>
        <w:t>Сприяння інноваціям та дослідженням</w:t>
      </w:r>
      <w:bookmarkEnd w:id="23"/>
      <w:r w:rsidRPr="00177285">
        <w:rPr>
          <w:szCs w:val="28"/>
          <w:lang w:val="uk-UA"/>
        </w:rPr>
        <w:t>: Розвиток інноваційних кластерів, наукових і дослідницьких центрів та інших ініціатив сприяє створенню нових можливостей для регіонального розвитку, нових технологій та галузей. Це сприяє економічному зростанню та створенню робочих місць.Програма "Польська стратегія розвитку до 2020 року" (пізніше оновлена як "Польська стратегія наукового розвитку до 2030 року") є прикладом сприяння інноваціям та дослідженням в Польщі.</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Основні елементи цієї стратегії включають:</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Збільшення інвестицій у дослідження і розробки (ДРР): Польща приділяла значну увагу збільшенню бюджетних асигнувань на наукові дослідження та розвиток. Це включало в себе інвестиції в університети, дослідницькі центри, технологічні парки та інші наукові інституції.</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Створення інноваційних кластерів: Польща сприяла створенню та розвитку інноваційних кластерів, які об'єднують підприємства, академічні установи та дослідницькі лабораторії для спільної роботи над інноваційними проектами.</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Підтримка стартапів: Польща створила ряд програм та інкубаторів для сприяння створенню та розвитку стартапів, особливо в галузях інформаційних технологій, біотехнологій та інших інноваційних секторах.</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Міжнародна співпраця: Польща активно співпрацює з міжнародними науковими та дослідницькими організаціями, що допомагає залучити іноземних дослідників та інвесторів до наукових проектів у країні.</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Освіта та підготовка кадрів: Польща надає підтримку для підготовки висококваліфікованих науковців та інженерів через програми освіти та стажування.</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Ця стратегія спрямована на створення сталого інноваційного середовища в Польщі та підвищення конкурентоспроможності країни на міжнародному рівні через розвиток наукових досліджень та інноваційних рішень.</w:t>
      </w:r>
    </w:p>
    <w:p w:rsidR="00E119EF" w:rsidRPr="00177285" w:rsidRDefault="00E119EF" w:rsidP="00485AAB">
      <w:pPr>
        <w:pStyle w:val="ListParagraph"/>
        <w:spacing w:beforeLines="67" w:after="0" w:line="360" w:lineRule="auto"/>
        <w:ind w:left="0" w:firstLine="709"/>
        <w:jc w:val="both"/>
        <w:rPr>
          <w:szCs w:val="28"/>
          <w:lang w:val="uk-UA"/>
        </w:rPr>
      </w:pPr>
      <w:bookmarkStart w:id="24" w:name="OLE_LINK7"/>
      <w:r w:rsidRPr="00177285">
        <w:rPr>
          <w:szCs w:val="28"/>
          <w:lang w:val="uk-UA"/>
        </w:rPr>
        <w:t>Співпраця між регіонами</w:t>
      </w:r>
      <w:bookmarkEnd w:id="24"/>
      <w:r w:rsidRPr="00177285">
        <w:rPr>
          <w:szCs w:val="28"/>
          <w:lang w:val="uk-UA"/>
        </w:rPr>
        <w:t>: Регіони повинні активно співпрацювати між собою та обмінюватися досвідом для спільного досягнення цілей регіонального лідерства.Співпраця між регіонами в Польщі останніх років сприяла обміну досвідом, ресурсами та розвитку спільних проектів. Один із конкретних прикладів цієї співпраці - це ініціатива "Тріугольник Вищих Технічних Університетів" (TriangleofTechnicalUniversities), яка включає наступні технічні університети:</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r w:rsidRPr="00177285">
        <w:rPr>
          <w:szCs w:val="28"/>
          <w:lang w:val="uk-UA"/>
        </w:rPr>
        <w:t>Політехнічний Університет Гданська (PolitechnikaGdańska) в Поморському воєводстві.</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r w:rsidRPr="00177285">
        <w:rPr>
          <w:szCs w:val="28"/>
          <w:lang w:val="uk-UA"/>
        </w:rPr>
        <w:t>Політехнічний Університет Вроцлава (PolitechnikaWrocławska) у Нижньосілезькому воєводстві.</w:t>
      </w:r>
    </w:p>
    <w:p w:rsidR="00E119EF" w:rsidRPr="00177285" w:rsidRDefault="00E119EF" w:rsidP="00485AAB">
      <w:pPr>
        <w:pStyle w:val="ListParagraph"/>
        <w:numPr>
          <w:ilvl w:val="0"/>
          <w:numId w:val="3"/>
        </w:numPr>
        <w:spacing w:beforeLines="67" w:after="0" w:line="360" w:lineRule="auto"/>
        <w:ind w:left="0" w:firstLine="709"/>
        <w:jc w:val="both"/>
        <w:rPr>
          <w:szCs w:val="28"/>
          <w:lang w:val="uk-UA"/>
        </w:rPr>
      </w:pPr>
      <w:r w:rsidRPr="00177285">
        <w:rPr>
          <w:szCs w:val="28"/>
          <w:lang w:val="uk-UA"/>
        </w:rPr>
        <w:t>Політехнічний Університет Ринеків (PolitechnikaRzeszowska) в Підкарпатському воєводстві.</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Ця ініціатива спрямована на спільний розвиток, обмін кадрами та досвідом між цими технічними університетами. Конкретні приклади спільної діяльності включають:</w:t>
      </w:r>
    </w:p>
    <w:p w:rsidR="00E119EF" w:rsidRPr="00177285" w:rsidRDefault="00E119EF" w:rsidP="00485AAB">
      <w:pPr>
        <w:pStyle w:val="ListParagraph"/>
        <w:numPr>
          <w:ilvl w:val="0"/>
          <w:numId w:val="34"/>
        </w:numPr>
        <w:tabs>
          <w:tab w:val="clear" w:pos="720"/>
          <w:tab w:val="num" w:pos="0"/>
        </w:tabs>
        <w:spacing w:beforeLines="67" w:after="0" w:line="360" w:lineRule="auto"/>
        <w:ind w:left="0" w:firstLine="709"/>
        <w:jc w:val="both"/>
        <w:rPr>
          <w:szCs w:val="28"/>
          <w:lang w:val="uk-UA"/>
        </w:rPr>
      </w:pPr>
      <w:r w:rsidRPr="00177285">
        <w:rPr>
          <w:szCs w:val="28"/>
          <w:lang w:val="uk-UA"/>
        </w:rPr>
        <w:t>Спільні дослідження та проекти: Університети спільно здійснюють наукові дослідження в різних областях, включаючи інженерію, інформаційні технології, матеріалознавство та інші.</w:t>
      </w:r>
    </w:p>
    <w:p w:rsidR="00E119EF" w:rsidRPr="00177285" w:rsidRDefault="00E119EF" w:rsidP="00485AAB">
      <w:pPr>
        <w:pStyle w:val="ListParagraph"/>
        <w:numPr>
          <w:ilvl w:val="0"/>
          <w:numId w:val="33"/>
        </w:numPr>
        <w:tabs>
          <w:tab w:val="clear" w:pos="795"/>
          <w:tab w:val="num" w:pos="0"/>
        </w:tabs>
        <w:spacing w:beforeLines="67" w:after="0" w:line="360" w:lineRule="auto"/>
        <w:ind w:left="0" w:firstLine="709"/>
        <w:jc w:val="both"/>
        <w:rPr>
          <w:szCs w:val="28"/>
          <w:lang w:val="uk-UA"/>
        </w:rPr>
      </w:pPr>
      <w:r w:rsidRPr="00177285">
        <w:rPr>
          <w:szCs w:val="28"/>
          <w:lang w:val="uk-UA"/>
        </w:rPr>
        <w:t>Студентський обмін: Студенти мають можливість відвідувати заняття в інших університетах цього "тріугольника", що розширює їхні можливості для навчання та дослідження.</w:t>
      </w:r>
    </w:p>
    <w:p w:rsidR="00E119EF" w:rsidRPr="00177285" w:rsidRDefault="00E119EF" w:rsidP="00485AAB">
      <w:pPr>
        <w:pStyle w:val="ListParagraph"/>
        <w:numPr>
          <w:ilvl w:val="0"/>
          <w:numId w:val="32"/>
        </w:numPr>
        <w:tabs>
          <w:tab w:val="clear" w:pos="720"/>
          <w:tab w:val="num" w:pos="0"/>
        </w:tabs>
        <w:spacing w:beforeLines="67" w:after="0" w:line="360" w:lineRule="auto"/>
        <w:ind w:left="0" w:firstLine="709"/>
        <w:jc w:val="both"/>
        <w:rPr>
          <w:szCs w:val="28"/>
          <w:lang w:val="uk-UA"/>
        </w:rPr>
      </w:pPr>
      <w:r w:rsidRPr="00177285">
        <w:rPr>
          <w:szCs w:val="28"/>
          <w:lang w:val="uk-UA"/>
        </w:rPr>
        <w:t>Спільні конференції та семінари: Університети організовують спільні наукові заходи, де обговорюються актуальні проблеми та досягнення у вищій освіті та науці.</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Ця ініціатива показує, як регіони Польщі можуть співпрацювати, щоб підвищити якість освіти, досліджень та інновацій у країні. Такий тип співпраці допомагає об'єднувати ресурси та розвивати конкурентоспроможність регіонів.</w:t>
      </w:r>
    </w:p>
    <w:p w:rsidR="00E119EF" w:rsidRPr="00177285" w:rsidRDefault="00E119EF" w:rsidP="00485AAB">
      <w:pPr>
        <w:pStyle w:val="ListParagraph"/>
        <w:spacing w:beforeLines="67" w:after="0" w:line="360" w:lineRule="auto"/>
        <w:ind w:left="0" w:firstLine="709"/>
        <w:jc w:val="both"/>
        <w:rPr>
          <w:lang w:val="uk-UA"/>
        </w:rPr>
      </w:pPr>
      <w:bookmarkStart w:id="25" w:name="OLE_LINK2"/>
      <w:r w:rsidRPr="00177285">
        <w:rPr>
          <w:lang w:val="uk-UA"/>
        </w:rPr>
        <w:t>Ці ключові вектори допомагають створити сприятливі умови для розвитку регіонального лідерства в Польщі, забезпечуючи баланс та сталість розвитку країни в цілому.</w:t>
      </w:r>
      <w:bookmarkEnd w:id="25"/>
    </w:p>
    <w:p w:rsidR="00E119EF" w:rsidRDefault="00E119EF" w:rsidP="00485AAB">
      <w:pPr>
        <w:pStyle w:val="ListParagraph"/>
        <w:spacing w:beforeLines="67" w:after="0" w:line="360" w:lineRule="auto"/>
        <w:ind w:left="0"/>
        <w:jc w:val="both"/>
        <w:rPr>
          <w:lang w:val="uk-UA"/>
        </w:rPr>
      </w:pPr>
    </w:p>
    <w:p w:rsidR="00E119EF" w:rsidRPr="00177285" w:rsidRDefault="00E119EF" w:rsidP="00485AAB">
      <w:pPr>
        <w:pStyle w:val="ListParagraph"/>
        <w:spacing w:beforeLines="67" w:after="0" w:line="360" w:lineRule="auto"/>
        <w:ind w:left="0"/>
        <w:jc w:val="both"/>
        <w:rPr>
          <w:lang w:val="uk-UA"/>
        </w:rPr>
      </w:pPr>
    </w:p>
    <w:p w:rsidR="00E119EF" w:rsidRPr="003750F3" w:rsidRDefault="00E119EF" w:rsidP="00485AAB">
      <w:pPr>
        <w:pStyle w:val="ListParagraph"/>
        <w:numPr>
          <w:ilvl w:val="1"/>
          <w:numId w:val="2"/>
        </w:numPr>
        <w:spacing w:beforeLines="67" w:after="0" w:line="360" w:lineRule="auto"/>
        <w:ind w:left="0" w:firstLine="709"/>
        <w:jc w:val="center"/>
        <w:rPr>
          <w:b/>
          <w:bCs/>
          <w:szCs w:val="28"/>
          <w:lang w:val="uk-UA"/>
        </w:rPr>
      </w:pPr>
      <w:bookmarkStart w:id="26" w:name="OLE_LINK22"/>
      <w:r w:rsidRPr="003750F3">
        <w:rPr>
          <w:b/>
          <w:bCs/>
          <w:szCs w:val="28"/>
          <w:lang w:val="uk-UA"/>
        </w:rPr>
        <w:t>Регіональне лідерство Польщі у контексті внутрішньої та зовнішньої політики Європейського Союзу</w:t>
      </w:r>
    </w:p>
    <w:bookmarkEnd w:id="26"/>
    <w:p w:rsidR="00E119EF" w:rsidRPr="00177285" w:rsidRDefault="00E119EF" w:rsidP="00485AAB">
      <w:pPr>
        <w:spacing w:beforeLines="67" w:after="0" w:line="360" w:lineRule="auto"/>
        <w:ind w:firstLine="709"/>
        <w:jc w:val="both"/>
        <w:rPr>
          <w:szCs w:val="28"/>
          <w:lang w:val="uk-UA"/>
        </w:rPr>
      </w:pPr>
      <w:r w:rsidRPr="00177285">
        <w:rPr>
          <w:szCs w:val="28"/>
          <w:lang w:val="uk-UA"/>
        </w:rPr>
        <w:t>З упевненістю можна стверджувати, що  Польща використовує своє місце в ЄС для підтримки міжнародного порядку, заснованого на правилах, і підтримує міжнародні ініціативи, які відображають її регіональні інтереси та цінності.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Регіональне лідерство Польщі у контексті внутрішньої та зовнішньої політики Європейського Союзу відіграє важливу роль у впливі на розвиток країни і визначенні стратегічних інтересів. Нижче наведено докладну інформацію про це питання:</w:t>
      </w:r>
    </w:p>
    <w:p w:rsidR="00E119EF" w:rsidRPr="00177285" w:rsidRDefault="00E119EF" w:rsidP="00485AAB">
      <w:pPr>
        <w:spacing w:beforeLines="67" w:after="0" w:line="360" w:lineRule="auto"/>
        <w:ind w:firstLine="709"/>
        <w:jc w:val="both"/>
        <w:rPr>
          <w:szCs w:val="28"/>
          <w:lang w:val="uk-UA"/>
        </w:rPr>
      </w:pPr>
      <w:r w:rsidRPr="00177285">
        <w:rPr>
          <w:szCs w:val="28"/>
          <w:lang w:val="uk-UA"/>
        </w:rPr>
        <w:t>Внутрішня політика Європейського Союзу:</w:t>
      </w:r>
    </w:p>
    <w:p w:rsidR="00E119EF" w:rsidRPr="00177285" w:rsidRDefault="00E119EF" w:rsidP="00485AAB">
      <w:pPr>
        <w:pStyle w:val="ListParagraph"/>
        <w:numPr>
          <w:ilvl w:val="0"/>
          <w:numId w:val="3"/>
        </w:numPr>
        <w:tabs>
          <w:tab w:val="clear" w:pos="1512"/>
        </w:tabs>
        <w:spacing w:beforeLines="67" w:after="0" w:line="360" w:lineRule="auto"/>
        <w:ind w:left="0" w:firstLine="709"/>
        <w:jc w:val="both"/>
        <w:rPr>
          <w:szCs w:val="28"/>
          <w:lang w:val="uk-UA"/>
        </w:rPr>
      </w:pPr>
      <w:r w:rsidRPr="00B90BE8">
        <w:rPr>
          <w:bCs/>
          <w:szCs w:val="28"/>
          <w:lang w:val="uk-UA"/>
        </w:rPr>
        <w:t>Кохезійна політика</w:t>
      </w:r>
      <w:r w:rsidRPr="00B90BE8">
        <w:rPr>
          <w:szCs w:val="28"/>
          <w:lang w:val="uk-UA"/>
        </w:rPr>
        <w:t>:</w:t>
      </w:r>
      <w:r w:rsidRPr="00177285">
        <w:rPr>
          <w:szCs w:val="28"/>
          <w:lang w:val="uk-UA"/>
        </w:rPr>
        <w:t xml:space="preserve"> Польща є однією з країн, яка найбільше виграє </w:t>
      </w:r>
      <w:r w:rsidRPr="00177285">
        <w:rPr>
          <w:lang w:val="uk-UA"/>
        </w:rPr>
        <w:t>від кохезійної політики Європейського Союзу. Кохезійна політика спрямована на зменшення різниці у рівнях розвитку між регіонами ЄС. Польща успішно використовує ці кохезійні кошти для розвитку своїх регіонів, зокрема шляхом інвестування у інфраструктуру, освіту, підприємництво та інші галузі.</w:t>
      </w:r>
    </w:p>
    <w:p w:rsidR="00E119EF" w:rsidRPr="00177285" w:rsidRDefault="00E119EF" w:rsidP="00485AAB">
      <w:pPr>
        <w:pStyle w:val="ListParagraph"/>
        <w:numPr>
          <w:ilvl w:val="0"/>
          <w:numId w:val="3"/>
        </w:numPr>
        <w:tabs>
          <w:tab w:val="clear" w:pos="1512"/>
          <w:tab w:val="num" w:pos="0"/>
        </w:tabs>
        <w:spacing w:beforeLines="67" w:after="0" w:line="360" w:lineRule="auto"/>
        <w:ind w:left="0" w:firstLine="709"/>
        <w:jc w:val="both"/>
        <w:rPr>
          <w:lang w:val="uk-UA"/>
        </w:rPr>
      </w:pPr>
      <w:r w:rsidRPr="00B90BE8">
        <w:rPr>
          <w:bCs/>
          <w:szCs w:val="28"/>
          <w:lang w:val="uk-UA"/>
        </w:rPr>
        <w:t>Регіональна політика</w:t>
      </w:r>
      <w:r w:rsidRPr="00177285">
        <w:rPr>
          <w:szCs w:val="28"/>
          <w:lang w:val="uk-UA"/>
        </w:rPr>
        <w:t>: Польща активно працює над регіональною політикою в межах ЄС, сприяючи сталому розвитку своїх регіонів та забезпеченню їхньої конкурентоспроможності. Регіональні лідери Польщі співпрацюють з Європейською Комісією та іншими країнами для реалізації проектів та програм, спрямованих на поліпшення умов життя та економічного розвитку.</w:t>
      </w:r>
    </w:p>
    <w:p w:rsidR="00E119EF" w:rsidRPr="00177285" w:rsidRDefault="00E119EF" w:rsidP="00485AAB">
      <w:pPr>
        <w:spacing w:beforeLines="67" w:after="0" w:line="360" w:lineRule="auto"/>
        <w:ind w:firstLine="709"/>
        <w:jc w:val="both"/>
        <w:rPr>
          <w:szCs w:val="28"/>
          <w:lang w:val="uk-UA"/>
        </w:rPr>
      </w:pPr>
      <w:r w:rsidRPr="00177285">
        <w:rPr>
          <w:szCs w:val="28"/>
          <w:lang w:val="uk-UA"/>
        </w:rPr>
        <w:t>Регіональне лідерство Польщі у контексті внутрішньополітичних питань Європейського Союзу відіграє важливу роль у формуванні політики та прийнятті рішень у межах ЄС. Нижче наведено деякі аспекти регіонального лідерства Польщі в цьому контексті:</w:t>
      </w:r>
    </w:p>
    <w:p w:rsidR="00E119EF" w:rsidRPr="00177285" w:rsidRDefault="00E119EF" w:rsidP="00485AAB">
      <w:pPr>
        <w:pStyle w:val="ListParagraph"/>
        <w:numPr>
          <w:ilvl w:val="0"/>
          <w:numId w:val="4"/>
        </w:numPr>
        <w:spacing w:beforeLines="67" w:after="0" w:line="360" w:lineRule="auto"/>
        <w:ind w:left="0" w:firstLine="709"/>
        <w:jc w:val="both"/>
        <w:rPr>
          <w:szCs w:val="28"/>
          <w:lang w:val="uk-UA"/>
        </w:rPr>
      </w:pPr>
      <w:r w:rsidRPr="00B90BE8">
        <w:rPr>
          <w:bCs/>
          <w:lang w:val="uk-UA"/>
        </w:rPr>
        <w:t>Активна участь в європейських інституціях:</w:t>
      </w:r>
      <w:r w:rsidRPr="00B90BE8">
        <w:rPr>
          <w:lang w:val="uk-UA"/>
        </w:rPr>
        <w:t xml:space="preserve"> </w:t>
      </w:r>
      <w:r w:rsidRPr="00177285">
        <w:rPr>
          <w:lang w:val="uk-UA"/>
        </w:rPr>
        <w:t>Польща є активним членом різних європейських інституцій та організацій, включаючи Європейську Комісію та Європарламент. Ця участь дозволяє Польщі брати активну участь у формуванні політики ЄС та впливати на прийняття рішень важливих для регіональних інтересів.</w:t>
      </w:r>
    </w:p>
    <w:p w:rsidR="00E119EF" w:rsidRPr="00177285" w:rsidRDefault="00E119EF" w:rsidP="00485AAB">
      <w:pPr>
        <w:pStyle w:val="ListParagraph"/>
        <w:numPr>
          <w:ilvl w:val="0"/>
          <w:numId w:val="4"/>
        </w:numPr>
        <w:spacing w:beforeLines="67" w:after="0" w:line="360" w:lineRule="auto"/>
        <w:ind w:left="0" w:firstLine="709"/>
        <w:jc w:val="both"/>
        <w:rPr>
          <w:szCs w:val="28"/>
          <w:lang w:val="uk-UA"/>
        </w:rPr>
      </w:pPr>
      <w:r w:rsidRPr="00B90BE8">
        <w:rPr>
          <w:bCs/>
          <w:lang w:val="uk-UA"/>
        </w:rPr>
        <w:t>Захист національних інтересів:</w:t>
      </w:r>
      <w:r w:rsidRPr="00177285">
        <w:rPr>
          <w:b/>
          <w:bCs/>
          <w:lang w:val="uk-UA"/>
        </w:rPr>
        <w:t xml:space="preserve"> </w:t>
      </w:r>
      <w:r w:rsidRPr="00177285">
        <w:rPr>
          <w:lang w:val="uk-UA"/>
        </w:rPr>
        <w:t>Польща відстоює свої національні інтереси у контексті внутрішньополітичних питань ЄС, зокрема, що стосується розподілу фінансових ресурсів, реформи спільної сільськогосподарської політики та інших питань, які впливають на економічну та соціальну політику Польщі.</w:t>
      </w:r>
    </w:p>
    <w:p w:rsidR="00E119EF" w:rsidRPr="00177285" w:rsidRDefault="00E119EF" w:rsidP="00485AAB">
      <w:pPr>
        <w:pStyle w:val="ListParagraph"/>
        <w:numPr>
          <w:ilvl w:val="0"/>
          <w:numId w:val="4"/>
        </w:numPr>
        <w:spacing w:beforeLines="67" w:after="0" w:line="360" w:lineRule="auto"/>
        <w:ind w:left="0" w:firstLine="709"/>
        <w:jc w:val="both"/>
        <w:rPr>
          <w:szCs w:val="28"/>
          <w:lang w:val="uk-UA"/>
        </w:rPr>
      </w:pPr>
      <w:r w:rsidRPr="00B90BE8">
        <w:rPr>
          <w:bCs/>
          <w:lang w:val="uk-UA"/>
        </w:rPr>
        <w:t>Підтримка регіональних ініціатив:</w:t>
      </w:r>
      <w:r w:rsidRPr="00177285">
        <w:rPr>
          <w:lang w:val="uk-UA"/>
        </w:rPr>
        <w:t xml:space="preserve"> Польща активно підтримує регіональні ініціативи та програми в межах ЄС, спрямовані на розвиток та підтримку регіональних господарств. Це включає в себе кохезійну політику, яка допомагає зменшити різницю у рівнях розвитку регіонів.</w:t>
      </w:r>
    </w:p>
    <w:p w:rsidR="00E119EF" w:rsidRPr="00177285" w:rsidRDefault="00E119EF" w:rsidP="00485AAB">
      <w:pPr>
        <w:pStyle w:val="ListParagraph"/>
        <w:numPr>
          <w:ilvl w:val="0"/>
          <w:numId w:val="4"/>
        </w:numPr>
        <w:spacing w:beforeLines="67" w:after="0" w:line="360" w:lineRule="auto"/>
        <w:ind w:left="0" w:firstLine="709"/>
        <w:jc w:val="both"/>
        <w:rPr>
          <w:szCs w:val="28"/>
          <w:lang w:val="uk-UA"/>
        </w:rPr>
      </w:pPr>
      <w:r w:rsidRPr="00B90BE8">
        <w:rPr>
          <w:bCs/>
          <w:lang w:val="uk-UA"/>
        </w:rPr>
        <w:t>Співпраця з іншими країнами Центральної та Східної Європи:</w:t>
      </w:r>
      <w:r w:rsidRPr="00177285">
        <w:rPr>
          <w:lang w:val="uk-UA"/>
        </w:rPr>
        <w:t xml:space="preserve"> Польща підтримує співпрацю з іншими країнами Центральної та Східної Європи, щоб спільно виступати в ЄС. Ця співпраця дозволяє країнам регіону об'єднувати зусилля для захисту своїх інтересів.</w:t>
      </w:r>
    </w:p>
    <w:p w:rsidR="00E119EF" w:rsidRPr="00B90BE8" w:rsidRDefault="00E119EF" w:rsidP="00485AAB">
      <w:pPr>
        <w:spacing w:beforeLines="67" w:after="0" w:line="360" w:lineRule="auto"/>
        <w:ind w:firstLine="709"/>
        <w:jc w:val="both"/>
        <w:rPr>
          <w:bCs/>
          <w:szCs w:val="28"/>
          <w:lang w:val="en-US"/>
        </w:rPr>
      </w:pPr>
      <w:r w:rsidRPr="00B90BE8">
        <w:rPr>
          <w:bCs/>
          <w:szCs w:val="28"/>
          <w:lang w:val="uk-UA"/>
        </w:rPr>
        <w:t>Зовнішня політика Європейського Союзу:</w:t>
      </w:r>
    </w:p>
    <w:p w:rsidR="00E119EF" w:rsidRPr="00177285" w:rsidRDefault="00E119EF" w:rsidP="00485AAB">
      <w:pPr>
        <w:pStyle w:val="ListParagraph"/>
        <w:numPr>
          <w:ilvl w:val="0"/>
          <w:numId w:val="5"/>
        </w:numPr>
        <w:spacing w:beforeLines="67" w:after="0" w:line="360" w:lineRule="auto"/>
        <w:ind w:left="0" w:firstLine="709"/>
        <w:jc w:val="both"/>
        <w:rPr>
          <w:szCs w:val="28"/>
          <w:lang w:val="uk-UA"/>
        </w:rPr>
      </w:pPr>
      <w:r w:rsidRPr="00B90BE8">
        <w:rPr>
          <w:bCs/>
          <w:lang w:val="uk-UA"/>
        </w:rPr>
        <w:t>Східне партнерство:</w:t>
      </w:r>
      <w:r w:rsidRPr="00177285">
        <w:rPr>
          <w:lang w:val="uk-UA"/>
        </w:rPr>
        <w:t xml:space="preserve"> Польща виступає активним гравцем в рамках Східного партнерства ЄС, співпрацюючи з країнами Східної Європи та Південного Кавказу. Польща має важливий досвід переходу до демократії та ринкової економіки, який може бути корисним для інших країн регіону.</w:t>
      </w:r>
    </w:p>
    <w:p w:rsidR="00E119EF" w:rsidRPr="00177285" w:rsidRDefault="00E119EF" w:rsidP="00485AAB">
      <w:pPr>
        <w:pStyle w:val="ListParagraph"/>
        <w:numPr>
          <w:ilvl w:val="0"/>
          <w:numId w:val="5"/>
        </w:numPr>
        <w:spacing w:beforeLines="67" w:after="0" w:line="360" w:lineRule="auto"/>
        <w:ind w:left="0" w:firstLine="709"/>
        <w:jc w:val="both"/>
        <w:rPr>
          <w:szCs w:val="28"/>
          <w:lang w:val="uk-UA"/>
        </w:rPr>
      </w:pPr>
      <w:r w:rsidRPr="00B90BE8">
        <w:rPr>
          <w:bCs/>
          <w:lang w:val="uk-UA"/>
        </w:rPr>
        <w:t>Вплив на рішення ЄС:</w:t>
      </w:r>
      <w:r w:rsidRPr="00177285">
        <w:rPr>
          <w:lang w:val="uk-UA"/>
        </w:rPr>
        <w:t xml:space="preserve"> Польща, як одна з найбільших країн ЄС, має значний вплив на прийняття рішень в рамках Союзу. Польща активно бере участь у формуванні політики ЄС, включаючи регіональні питання, і виступає за свої інтереси та підтримку регіональних ініціатив.</w:t>
      </w:r>
    </w:p>
    <w:p w:rsidR="00E119EF" w:rsidRPr="00177285" w:rsidRDefault="00E119EF" w:rsidP="00485AAB">
      <w:pPr>
        <w:pStyle w:val="ListParagraph"/>
        <w:numPr>
          <w:ilvl w:val="0"/>
          <w:numId w:val="5"/>
        </w:numPr>
        <w:spacing w:beforeLines="67" w:after="0" w:line="360" w:lineRule="auto"/>
        <w:ind w:left="0" w:firstLine="709"/>
        <w:jc w:val="both"/>
        <w:rPr>
          <w:szCs w:val="28"/>
          <w:lang w:val="uk-UA"/>
        </w:rPr>
      </w:pPr>
      <w:r w:rsidRPr="00B90BE8">
        <w:rPr>
          <w:bCs/>
          <w:lang w:val="uk-UA"/>
        </w:rPr>
        <w:t>Співпраця з іншими країнами:</w:t>
      </w:r>
      <w:r w:rsidRPr="00177285">
        <w:rPr>
          <w:b/>
          <w:bCs/>
          <w:lang w:val="uk-UA"/>
        </w:rPr>
        <w:t xml:space="preserve"> </w:t>
      </w:r>
      <w:r w:rsidRPr="00177285">
        <w:rPr>
          <w:lang w:val="uk-UA"/>
        </w:rPr>
        <w:t>Польща активно співпрацює з іншими країнами Східної та Центральної Європи, сприяючи їхньому вступу до ЄС та НАТО. Ця співпраця спрямована на зміцнення стабільності та розвитку в регіоні.</w:t>
      </w:r>
    </w:p>
    <w:p w:rsidR="00E119EF" w:rsidRPr="00177285" w:rsidRDefault="00E119EF" w:rsidP="00485AAB">
      <w:pPr>
        <w:spacing w:beforeLines="67" w:after="0" w:line="360" w:lineRule="auto"/>
        <w:ind w:firstLine="709"/>
        <w:jc w:val="both"/>
        <w:rPr>
          <w:szCs w:val="28"/>
          <w:lang w:val="uk-UA"/>
        </w:rPr>
      </w:pPr>
      <w:r w:rsidRPr="00177285">
        <w:rPr>
          <w:szCs w:val="28"/>
          <w:lang w:val="uk-UA"/>
        </w:rPr>
        <w:t>Регіональне лідерство Польщі у внутрішній та зовнішній політиці Європейського Союзу підтримує сталу економічну та політичну стабільність у регіоні, сприяє розвитку регіональних господарств та зміцненню позицій країни в міжнародному співтоваристві.</w:t>
      </w:r>
    </w:p>
    <w:p w:rsidR="00E119EF" w:rsidRPr="00177285" w:rsidRDefault="00E119EF" w:rsidP="00485AAB">
      <w:pPr>
        <w:spacing w:beforeLines="67" w:after="0" w:line="360" w:lineRule="auto"/>
        <w:ind w:firstLine="709"/>
        <w:jc w:val="center"/>
        <w:rPr>
          <w:szCs w:val="28"/>
          <w:lang w:val="uk-UA"/>
        </w:rPr>
      </w:pPr>
      <w:r w:rsidRPr="00177285">
        <w:rPr>
          <w:b/>
          <w:bCs/>
          <w:szCs w:val="28"/>
          <w:lang w:val="uk-UA"/>
        </w:rPr>
        <w:t xml:space="preserve">1.3. </w:t>
      </w:r>
      <w:bookmarkStart w:id="27" w:name="OLE_LINK25"/>
      <w:r w:rsidRPr="00177285">
        <w:rPr>
          <w:b/>
          <w:bCs/>
          <w:szCs w:val="28"/>
          <w:lang w:val="uk-UA"/>
        </w:rPr>
        <w:t>Лідерство Польщі у складі регіональних міжнародних організацій</w:t>
      </w:r>
    </w:p>
    <w:bookmarkEnd w:id="27"/>
    <w:p w:rsidR="00E119EF" w:rsidRPr="00177285" w:rsidRDefault="00E119EF" w:rsidP="00485AAB">
      <w:pPr>
        <w:spacing w:beforeLines="67" w:after="0" w:line="360" w:lineRule="auto"/>
        <w:ind w:firstLine="709"/>
        <w:jc w:val="both"/>
        <w:rPr>
          <w:szCs w:val="28"/>
          <w:lang w:val="uk-UA"/>
        </w:rPr>
      </w:pPr>
      <w:r w:rsidRPr="00177285">
        <w:rPr>
          <w:szCs w:val="28"/>
          <w:lang w:val="uk-UA"/>
        </w:rPr>
        <w:t>Лідерство Польщі у регіональних міжнародних організаціях є одним із яскравих прикладів того, як держава може використовувати багатосторонні платформи для просування національних інтересів і водночас сприяти регіональній інтеграції та стабільності. Польське лідерство проявляється в таких організаціях, як Вишеградська група, Балтійська рада, Ініціатива трьох морів та Центральноєвропейська ініціатива, де вона відіграє ключову роль, забезпечуючи діалог та кооперацію між країнами Центральної і Східної Європи.</w:t>
      </w:r>
    </w:p>
    <w:p w:rsidR="00E119EF" w:rsidRPr="00177285" w:rsidRDefault="00E119EF" w:rsidP="00485AAB">
      <w:pPr>
        <w:spacing w:beforeLines="67" w:after="0" w:line="360" w:lineRule="auto"/>
        <w:ind w:firstLine="709"/>
        <w:jc w:val="both"/>
        <w:rPr>
          <w:szCs w:val="28"/>
          <w:lang w:val="uk-UA"/>
        </w:rPr>
      </w:pPr>
      <w:r w:rsidRPr="00177285">
        <w:rPr>
          <w:szCs w:val="28"/>
          <w:lang w:val="uk-UA"/>
        </w:rPr>
        <w:t>Ці організації відіграють важливу роль у зміцненні регіональної ідентичності та безпеки, і Польща, використовуючи свої ресурси та дипломатичний вплив, стає ключовим архітектором цього процесу. Її лідерство підтверджується здатністю ініціювати діалог, формувати консенсус і просувати взаєморозуміння, а також бути рушійною силою регіональної економічної та політичної інтеграції.</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Польща активно бере участь у різних регіональних міжнародних організаціях та ініціативах, сприяючи стабільності, розвитку та співпраці в своєму регіоні та поза його межами. Декілька прикладів регіональних міжнародних організацій, де Польща здійснює лідерство, включають:</w:t>
      </w:r>
    </w:p>
    <w:p w:rsidR="00E119EF" w:rsidRPr="00177285" w:rsidRDefault="00E119EF" w:rsidP="00485AAB">
      <w:pPr>
        <w:pStyle w:val="ListParagraph"/>
        <w:numPr>
          <w:ilvl w:val="0"/>
          <w:numId w:val="6"/>
        </w:numPr>
        <w:spacing w:beforeLines="67" w:after="0" w:line="360" w:lineRule="auto"/>
        <w:ind w:left="0" w:firstLine="709"/>
        <w:jc w:val="both"/>
        <w:rPr>
          <w:szCs w:val="28"/>
          <w:lang w:val="uk-UA"/>
        </w:rPr>
      </w:pPr>
      <w:r w:rsidRPr="00B90BE8">
        <w:rPr>
          <w:bCs/>
          <w:lang w:val="uk-UA"/>
        </w:rPr>
        <w:t>Вишеградська Група (VisegrádGroup - V4):</w:t>
      </w:r>
      <w:r w:rsidRPr="00177285">
        <w:rPr>
          <w:lang w:val="uk-UA"/>
        </w:rPr>
        <w:t xml:space="preserve"> Польща є однією з чотирьох країн, що утворюють Вишеградську Групу, разом із Чехією, Угорщиною та Словаччиною. Ця група співпрацює в різних сферах, включаючи політику, економіку, культуру та безпеку, сприяючи регіональній стабільності та розвитку</w:t>
      </w:r>
    </w:p>
    <w:p w:rsidR="00E119EF" w:rsidRPr="00177285" w:rsidRDefault="00E119EF" w:rsidP="00485AAB">
      <w:pPr>
        <w:pStyle w:val="ListParagraph"/>
        <w:numPr>
          <w:ilvl w:val="0"/>
          <w:numId w:val="6"/>
        </w:numPr>
        <w:spacing w:beforeLines="67" w:after="0" w:line="360" w:lineRule="auto"/>
        <w:ind w:left="0" w:firstLine="709"/>
        <w:jc w:val="both"/>
        <w:rPr>
          <w:szCs w:val="28"/>
          <w:lang w:val="uk-UA"/>
        </w:rPr>
      </w:pPr>
      <w:r w:rsidRPr="00B90BE8">
        <w:rPr>
          <w:bCs/>
          <w:lang w:val="uk-UA"/>
        </w:rPr>
        <w:t>Східне партнерство:</w:t>
      </w:r>
      <w:r w:rsidRPr="00177285">
        <w:rPr>
          <w:b/>
          <w:bCs/>
          <w:lang w:val="uk-UA"/>
        </w:rPr>
        <w:t xml:space="preserve"> </w:t>
      </w:r>
      <w:r w:rsidRPr="00177285">
        <w:rPr>
          <w:lang w:val="uk-UA"/>
        </w:rPr>
        <w:t>Лідерство Польщі у рамках Східного партнерства є значущим і відображається в активній участі та сприянні регіональному розвитку країн Східної Європи та Південного Кавказу. Східне партнерство є ініціативою Європейського Союзу, яка спрямована на розвиток співпраці між ЄС і шістьма східніми партнерами: Армією, Азербайджаном, Білоруссю, Грузією, Молдовою та Україною.</w:t>
      </w:r>
    </w:p>
    <w:p w:rsidR="00E119EF" w:rsidRPr="00177285" w:rsidRDefault="00E119EF" w:rsidP="00485AAB">
      <w:pPr>
        <w:spacing w:beforeLines="67" w:after="0" w:line="360" w:lineRule="auto"/>
        <w:ind w:firstLine="709"/>
        <w:jc w:val="both"/>
        <w:rPr>
          <w:szCs w:val="28"/>
          <w:lang w:val="uk-UA"/>
        </w:rPr>
      </w:pPr>
      <w:r w:rsidRPr="00177285">
        <w:rPr>
          <w:szCs w:val="28"/>
          <w:lang w:val="uk-UA"/>
        </w:rPr>
        <w:t>Роль Польщі у Східному партнерстві включає такі аспекти:</w:t>
      </w:r>
    </w:p>
    <w:p w:rsidR="00E119EF" w:rsidRPr="00B90BE8" w:rsidRDefault="00E119EF" w:rsidP="00485AAB">
      <w:pPr>
        <w:pStyle w:val="ListParagraph"/>
        <w:numPr>
          <w:ilvl w:val="0"/>
          <w:numId w:val="7"/>
        </w:numPr>
        <w:spacing w:beforeLines="67" w:after="0" w:line="360" w:lineRule="auto"/>
        <w:ind w:left="0" w:firstLine="709"/>
        <w:jc w:val="both"/>
        <w:rPr>
          <w:szCs w:val="28"/>
          <w:lang w:val="uk-UA"/>
        </w:rPr>
      </w:pPr>
      <w:r w:rsidRPr="00B90BE8">
        <w:rPr>
          <w:bCs/>
          <w:lang w:val="uk-UA"/>
        </w:rPr>
        <w:t>Ініціатива та співпраця</w:t>
      </w:r>
      <w:r w:rsidRPr="00B90BE8">
        <w:rPr>
          <w:lang w:val="uk-UA"/>
        </w:rPr>
        <w:t>: Польща була однією з ініціаторів Східного партнерства та виступає активним учасником ініціативи. Країна активно співпрацює з партнерами у сферах політики, економіки, енергетики, культури та інших галузях.</w:t>
      </w:r>
    </w:p>
    <w:p w:rsidR="00E119EF" w:rsidRPr="00B90BE8" w:rsidRDefault="00E119EF" w:rsidP="00485AAB">
      <w:pPr>
        <w:spacing w:beforeLines="67" w:after="0" w:line="360" w:lineRule="auto"/>
        <w:ind w:firstLine="709"/>
        <w:jc w:val="both"/>
        <w:rPr>
          <w:szCs w:val="28"/>
          <w:lang w:val="uk-UA"/>
        </w:rPr>
      </w:pPr>
      <w:r w:rsidRPr="00B90BE8">
        <w:rPr>
          <w:szCs w:val="28"/>
          <w:lang w:val="uk-UA"/>
        </w:rPr>
        <w:t>Допомога та розвиток: Польща надає значний обсяг фінансової допомоги та технічної підтримки країнам Східного партнерства для реформ та розвитку. Ця допомога спрямована на підтримку демократії, правової держави, розвитку господарств та інфраструктури.</w:t>
      </w:r>
    </w:p>
    <w:p w:rsidR="00E119EF" w:rsidRPr="00B90BE8" w:rsidRDefault="00E119EF" w:rsidP="00485AAB">
      <w:pPr>
        <w:pStyle w:val="ListParagraph"/>
        <w:numPr>
          <w:ilvl w:val="0"/>
          <w:numId w:val="7"/>
        </w:numPr>
        <w:spacing w:beforeLines="67" w:after="0" w:line="360" w:lineRule="auto"/>
        <w:ind w:left="0" w:firstLine="709"/>
        <w:jc w:val="both"/>
        <w:rPr>
          <w:szCs w:val="28"/>
          <w:lang w:val="uk-UA"/>
        </w:rPr>
      </w:pPr>
      <w:r w:rsidRPr="00B90BE8">
        <w:rPr>
          <w:bCs/>
          <w:lang w:val="uk-UA"/>
        </w:rPr>
        <w:t xml:space="preserve">Міжнародні ініціативи: </w:t>
      </w:r>
      <w:r w:rsidRPr="00B90BE8">
        <w:rPr>
          <w:lang w:val="uk-UA"/>
        </w:rPr>
        <w:t>Польща активно сприяє міжнародним ініціативам, спрямованим на зміцнення стабільності та безпеки в регіоні. Наприклад, Польща підтримує діалог і мирний вирішення конфліктів у сусідніх країнах.</w:t>
      </w:r>
    </w:p>
    <w:p w:rsidR="00E119EF" w:rsidRPr="00B90BE8" w:rsidRDefault="00E119EF" w:rsidP="00485AAB">
      <w:pPr>
        <w:pStyle w:val="ListParagraph"/>
        <w:numPr>
          <w:ilvl w:val="0"/>
          <w:numId w:val="7"/>
        </w:numPr>
        <w:spacing w:beforeLines="67" w:after="0" w:line="360" w:lineRule="auto"/>
        <w:ind w:left="0" w:firstLine="709"/>
        <w:jc w:val="both"/>
        <w:rPr>
          <w:szCs w:val="28"/>
          <w:lang w:val="uk-UA"/>
        </w:rPr>
      </w:pPr>
      <w:r w:rsidRPr="00B90BE8">
        <w:rPr>
          <w:bCs/>
          <w:lang w:val="uk-UA"/>
        </w:rPr>
        <w:t>Політична та дипломатична активність</w:t>
      </w:r>
      <w:r w:rsidRPr="00B90BE8">
        <w:rPr>
          <w:lang w:val="uk-UA"/>
        </w:rPr>
        <w:t>: Польща використовує свою політичну та дипломатичну активність для підтримки країн Східного партнерства в міжнародних форумах та організаціях, а також для захисту їхніх інтересів у Європейському Союзі.</w:t>
      </w:r>
    </w:p>
    <w:p w:rsidR="00E119EF" w:rsidRPr="00B90BE8" w:rsidRDefault="00E119EF" w:rsidP="00485AAB">
      <w:pPr>
        <w:spacing w:beforeLines="67" w:after="0" w:line="360" w:lineRule="auto"/>
        <w:ind w:firstLine="709"/>
        <w:jc w:val="both"/>
        <w:rPr>
          <w:szCs w:val="28"/>
          <w:lang w:val="uk-UA"/>
        </w:rPr>
      </w:pPr>
      <w:r w:rsidRPr="00B90BE8">
        <w:rPr>
          <w:szCs w:val="28"/>
          <w:lang w:val="uk-UA"/>
        </w:rPr>
        <w:t>Лідерство Польщі в Східному партнерстві сприяє регіональній стабільності, розвитку демократії та економічному зростанню в країнах східного регіону Європи та Південного Кавказу, сприяючи їхньому наближенню до Європейського Союзу та зміцненню їхніх відносин із ЄС.</w:t>
      </w:r>
    </w:p>
    <w:p w:rsidR="00E119EF" w:rsidRPr="00B90BE8" w:rsidRDefault="00E119EF" w:rsidP="00485AAB">
      <w:pPr>
        <w:pStyle w:val="ListParagraph"/>
        <w:numPr>
          <w:ilvl w:val="0"/>
          <w:numId w:val="8"/>
        </w:numPr>
        <w:spacing w:beforeLines="67" w:after="0" w:line="360" w:lineRule="auto"/>
        <w:ind w:left="0" w:firstLine="709"/>
        <w:jc w:val="both"/>
        <w:rPr>
          <w:szCs w:val="28"/>
          <w:lang w:val="uk-UA"/>
        </w:rPr>
      </w:pPr>
      <w:r w:rsidRPr="00B90BE8">
        <w:rPr>
          <w:bCs/>
          <w:lang w:val="uk-UA"/>
        </w:rPr>
        <w:t xml:space="preserve">Балтійське море: </w:t>
      </w:r>
      <w:r w:rsidRPr="00B90BE8">
        <w:rPr>
          <w:lang w:val="uk-UA"/>
        </w:rPr>
        <w:t>Польща є членом різних ініціатив та організацій, спрямованих на збереження та розвиток Балтійського регіону. Це включає в себе Балтійську Раду та Балтійську Морську Форум.</w:t>
      </w:r>
    </w:p>
    <w:p w:rsidR="00E119EF" w:rsidRPr="00B90BE8" w:rsidRDefault="00E119EF" w:rsidP="00485AAB">
      <w:pPr>
        <w:pStyle w:val="ListParagraph"/>
        <w:numPr>
          <w:ilvl w:val="0"/>
          <w:numId w:val="8"/>
        </w:numPr>
        <w:spacing w:beforeLines="67" w:after="0" w:line="360" w:lineRule="auto"/>
        <w:ind w:left="0" w:firstLine="709"/>
        <w:jc w:val="both"/>
        <w:rPr>
          <w:szCs w:val="28"/>
          <w:lang w:val="uk-UA"/>
        </w:rPr>
      </w:pPr>
      <w:r w:rsidRPr="00B90BE8">
        <w:rPr>
          <w:bCs/>
          <w:lang w:val="uk-UA"/>
        </w:rPr>
        <w:t xml:space="preserve">Центральноєвропейська Ініціатива (CentralEuropeanInitiative - CEI): </w:t>
      </w:r>
      <w:r w:rsidRPr="00B90BE8">
        <w:rPr>
          <w:lang w:val="uk-UA"/>
        </w:rPr>
        <w:t>Польща є однією з країн-засновників Центральноєвропейської Ініціативи, що об'єднує 17 країн з Центральної та Східної Європи. Ця ініціатива спрямована на підтримку співпраці в різних сферах, включаючи економіку, культуру, транспорт і інші.</w:t>
      </w:r>
    </w:p>
    <w:p w:rsidR="00E119EF" w:rsidRPr="00B90BE8" w:rsidRDefault="00E119EF" w:rsidP="00485AAB">
      <w:pPr>
        <w:spacing w:beforeLines="67" w:after="0" w:line="360" w:lineRule="auto"/>
        <w:ind w:firstLine="709"/>
        <w:jc w:val="both"/>
        <w:rPr>
          <w:szCs w:val="28"/>
          <w:lang w:val="uk-UA"/>
        </w:rPr>
      </w:pPr>
      <w:r w:rsidRPr="00B90BE8">
        <w:rPr>
          <w:szCs w:val="28"/>
          <w:lang w:val="uk-UA"/>
        </w:rPr>
        <w:t>Польща активно працює над розвитком та підтримкою регіональних міжнародних організацій і ініціатив, сприяючи співпраці та розвитку в своєму регіоні та поза його межами. Це допомагає зміцнювати стабільність та розвиток в регіоні та сприяти регіональній інтеграції.В контексті розгорнутого аналізу політики регіонального лідерства, Республіка Польща демонструє як зразкові успіхи, так і певні складнощі у своєму прагненні зайняти місце регіонального лідера в Центральній Європі. Польща використовувала своє стратегічне положення, економічні досягнення та дипломатичну активність для посилення свого впливу в регіоні та в більш широкому європейському контексті. Завдяки активній участі в міжнародних організаціях і регіональних ініціативах, Польща змогла відіграти центральну роль у посиленні регіональної інтеграції та співпраці.</w:t>
      </w:r>
    </w:p>
    <w:p w:rsidR="00E119EF" w:rsidRPr="00B90BE8" w:rsidRDefault="00E119EF" w:rsidP="00485AAB">
      <w:pPr>
        <w:spacing w:beforeLines="67" w:after="0" w:line="360" w:lineRule="auto"/>
        <w:ind w:firstLine="709"/>
        <w:jc w:val="both"/>
        <w:rPr>
          <w:szCs w:val="28"/>
          <w:lang w:val="uk-UA"/>
        </w:rPr>
      </w:pPr>
      <w:r w:rsidRPr="00B90BE8">
        <w:rPr>
          <w:szCs w:val="28"/>
          <w:lang w:val="uk-UA"/>
        </w:rPr>
        <w:t>Проте, на шляху до реалізації амбіцій регіонального лідерства Польщі стоять виклики, пов'язані з внутрішньополітичними реформами, неоднозначністю її ролі в ЄС та зовнішніми тисками, які походять від міжнародних конфліктів та глобальних змін. Її здатність до адаптації та балансування між національними інтересами та зобов'язаннями на міжнародній арені буде вирішальною для подальшого підтримання та розширення впливу Польщі як регіонального лідера.</w:t>
      </w:r>
    </w:p>
    <w:p w:rsidR="00E119EF" w:rsidRPr="00B90BE8" w:rsidRDefault="00E119EF" w:rsidP="00485AAB">
      <w:pPr>
        <w:spacing w:beforeLines="67" w:after="0" w:line="360" w:lineRule="auto"/>
        <w:ind w:firstLine="709"/>
        <w:jc w:val="both"/>
        <w:rPr>
          <w:szCs w:val="28"/>
          <w:lang w:val="uk-UA"/>
        </w:rPr>
      </w:pPr>
      <w:r w:rsidRPr="00B90BE8">
        <w:rPr>
          <w:szCs w:val="28"/>
          <w:lang w:val="uk-UA"/>
        </w:rPr>
        <w:t>Завершуючи, Польща має великий потенціал для подальшого розширення свого регіонального лідерства, але для цього вона мусить продовжувати зміцнювати свої інституції, заохочувати інновації та залучення, водночас зберігаючи гнучкість та відкритість до міжнародної співпраці.</w:t>
      </w:r>
    </w:p>
    <w:p w:rsidR="00E119EF" w:rsidRPr="00B90BE8" w:rsidRDefault="00E119EF" w:rsidP="00485AAB">
      <w:pPr>
        <w:spacing w:beforeLines="67" w:after="0" w:line="360" w:lineRule="auto"/>
        <w:ind w:firstLine="709"/>
        <w:jc w:val="center"/>
        <w:rPr>
          <w:b/>
          <w:bCs/>
          <w:szCs w:val="28"/>
          <w:lang w:val="uk-UA"/>
        </w:rPr>
      </w:pPr>
      <w:r w:rsidRPr="00B90BE8">
        <w:rPr>
          <w:szCs w:val="28"/>
          <w:lang w:val="uk-UA"/>
        </w:rPr>
        <w:br w:type="page"/>
      </w:r>
      <w:r w:rsidRPr="00B90BE8">
        <w:rPr>
          <w:b/>
          <w:bCs/>
          <w:szCs w:val="28"/>
          <w:lang w:val="uk-UA"/>
        </w:rPr>
        <w:t xml:space="preserve">Розділ II. </w:t>
      </w:r>
      <w:bookmarkStart w:id="28" w:name="OLE_LINK27"/>
      <w:bookmarkStart w:id="29" w:name="OLE_LINK26"/>
      <w:r w:rsidRPr="00B90BE8">
        <w:rPr>
          <w:b/>
          <w:bCs/>
          <w:szCs w:val="28"/>
          <w:lang w:val="uk-UA"/>
        </w:rPr>
        <w:t>ІНСТИТУЦІЙНЕ ЗАБЕСПЕЧЕННЯ ПОЛІТИКИ РЕГІОНАЛЬНОГО ЛІДЕРСТВА РЕСПУБЛІКИ ПОЛЬЩА (2015-2022рр)</w:t>
      </w:r>
      <w:bookmarkEnd w:id="28"/>
      <w:bookmarkEnd w:id="29"/>
    </w:p>
    <w:p w:rsidR="00E119EF" w:rsidRPr="00177285" w:rsidRDefault="00E119EF" w:rsidP="00485AAB">
      <w:pPr>
        <w:spacing w:beforeLines="67" w:after="0" w:line="360" w:lineRule="auto"/>
        <w:ind w:firstLine="709"/>
        <w:jc w:val="both"/>
        <w:rPr>
          <w:szCs w:val="28"/>
          <w:lang w:val="uk-UA"/>
        </w:rPr>
      </w:pPr>
      <w:r w:rsidRPr="00177285">
        <w:rPr>
          <w:szCs w:val="28"/>
          <w:lang w:val="uk-UA"/>
        </w:rPr>
        <w:t>У сучасному геополітичному контексті інституційне забезпечення відіграє вирішальну роль у формуванні та реалізації зовнішньої політики країн, особливо у контексті регіонального лідерства. Республіка Польща, як країна з активною зовнішньою політикою і стрімким розвитком на міжнародній арені, є прекрасним прикладом того, як інституційні механізми можуть бути налаштовані для підтримки та посилення регіонального впливу.</w:t>
      </w:r>
    </w:p>
    <w:p w:rsidR="00E119EF" w:rsidRPr="00177285" w:rsidRDefault="00E119EF" w:rsidP="00485AAB">
      <w:pPr>
        <w:spacing w:beforeLines="67" w:after="0" w:line="360" w:lineRule="auto"/>
        <w:ind w:firstLine="709"/>
        <w:jc w:val="both"/>
        <w:rPr>
          <w:szCs w:val="28"/>
          <w:lang w:val="uk-UA"/>
        </w:rPr>
      </w:pPr>
      <w:r w:rsidRPr="00177285">
        <w:rPr>
          <w:szCs w:val="28"/>
          <w:lang w:val="uk-UA"/>
        </w:rPr>
        <w:t>Цей розділ аналізує різноманітні інституційні структури, які Польща використовує для розробки та впровадження своєї політики регіонального лідерства. Від внутрішніх державних органів, таких як Міністерство закордонних справ та інші урядові відомства, до міжнародних і регіональних організацій, участь Польщі в яких демонструє її зобов'язання та стратегічні наміри.</w:t>
      </w:r>
    </w:p>
    <w:p w:rsidR="00E119EF" w:rsidRPr="00177285" w:rsidRDefault="00E119EF" w:rsidP="00485AAB">
      <w:pPr>
        <w:spacing w:beforeLines="67" w:after="0" w:line="360" w:lineRule="auto"/>
        <w:ind w:firstLine="709"/>
        <w:jc w:val="both"/>
        <w:rPr>
          <w:szCs w:val="28"/>
          <w:lang w:val="uk-UA"/>
        </w:rPr>
      </w:pPr>
      <w:r w:rsidRPr="00177285">
        <w:rPr>
          <w:szCs w:val="28"/>
          <w:lang w:val="uk-UA"/>
        </w:rPr>
        <w:t>Розвідуючи історію та еволюцію політичних інституцій Польщі, ми побачимо, як країна переосмислила свої пострадянські інституційні рамки, адаптувала їх до нових міжнародних викликів і використала їх для зміцнення свого регіонального положення. Також розглядаються взаємодії між національними та супранаціональними інститутами, зокрема у контексті членства Польщі в Європейському Союзі, її ролі в НАТО та інших міжнародних об'єднаннях.</w:t>
      </w:r>
    </w:p>
    <w:p w:rsidR="00E119EF" w:rsidRPr="00177285" w:rsidRDefault="00E119EF" w:rsidP="00485AAB">
      <w:pPr>
        <w:spacing w:beforeLines="67" w:after="0" w:line="360" w:lineRule="auto"/>
        <w:ind w:firstLine="709"/>
        <w:jc w:val="both"/>
        <w:rPr>
          <w:szCs w:val="28"/>
          <w:lang w:val="uk-UA"/>
        </w:rPr>
      </w:pPr>
      <w:r w:rsidRPr="00177285">
        <w:rPr>
          <w:szCs w:val="28"/>
          <w:lang w:val="uk-UA"/>
        </w:rPr>
        <w:t>Важливою темою є також внутрішньополітична динаміка Польщі, яка впливає на її зовнішньополітичну поведінку. Аналізуючи внутрішні політичні процеси, ми можемо зрозуміти, як внутрішні інституційні реформи та політичні зміни вплинули на здатність країни формувати та впроваджувати ефективну регіональну політику.</w:t>
      </w:r>
    </w:p>
    <w:p w:rsidR="00E119EF" w:rsidRPr="00177285" w:rsidRDefault="00E119EF" w:rsidP="00485AAB">
      <w:pPr>
        <w:spacing w:beforeLines="67" w:after="0" w:line="360" w:lineRule="auto"/>
        <w:ind w:firstLine="709"/>
        <w:jc w:val="both"/>
        <w:rPr>
          <w:szCs w:val="28"/>
          <w:lang w:val="uk-UA"/>
        </w:rPr>
      </w:pPr>
      <w:bookmarkStart w:id="30" w:name="OLE_LINK15"/>
    </w:p>
    <w:p w:rsidR="00E119EF" w:rsidRPr="00177285" w:rsidRDefault="00E119EF" w:rsidP="00485AAB">
      <w:pPr>
        <w:spacing w:beforeLines="67" w:after="0" w:line="360" w:lineRule="auto"/>
        <w:ind w:firstLine="709"/>
        <w:jc w:val="both"/>
        <w:rPr>
          <w:szCs w:val="28"/>
          <w:lang w:val="uk-UA"/>
        </w:rPr>
      </w:pPr>
      <w:r w:rsidRPr="00177285">
        <w:rPr>
          <w:szCs w:val="28"/>
          <w:lang w:val="uk-UA"/>
        </w:rPr>
        <w:t>В цьому розділі також буде висвітлено критичний огляд сучасних викликів і можливостей, які стоять перед Польщею на шляху до зміцнення її позицій як регіонального лідера, зокрема в умовах глобальних змін та регіональних конфліктів. Вивчення інституційного забезпечення політики регіонального лідерства дасть змогу глибше зрозуміти, як Польща використовує свої інституції для досягнення зовнішньополітичних цілей, а також для підтримки стабільності та процвітання в Центральній Європі.</w:t>
      </w:r>
      <w:bookmarkEnd w:id="30"/>
    </w:p>
    <w:p w:rsidR="00E119EF" w:rsidRPr="00177285" w:rsidRDefault="00E119EF" w:rsidP="00485AAB">
      <w:pPr>
        <w:spacing w:beforeLines="67" w:after="0" w:line="360" w:lineRule="auto"/>
        <w:ind w:firstLine="709"/>
        <w:jc w:val="center"/>
        <w:rPr>
          <w:szCs w:val="28"/>
          <w:lang w:val="uk-UA"/>
        </w:rPr>
      </w:pPr>
      <w:r w:rsidRPr="00177285">
        <w:rPr>
          <w:b/>
          <w:bCs/>
          <w:szCs w:val="28"/>
          <w:lang w:val="uk-UA"/>
        </w:rPr>
        <w:t xml:space="preserve">2.1. </w:t>
      </w:r>
      <w:bookmarkStart w:id="31" w:name="OLE_LINK13"/>
      <w:r w:rsidRPr="00177285">
        <w:rPr>
          <w:b/>
          <w:bCs/>
          <w:szCs w:val="28"/>
          <w:lang w:val="uk-UA"/>
        </w:rPr>
        <w:t>Закріплення курсу на політику регіонального лідерства у зовнішньополітичній доктрині Республіки Польща</w:t>
      </w:r>
      <w:bookmarkEnd w:id="31"/>
    </w:p>
    <w:p w:rsidR="00E119EF" w:rsidRPr="00B9689D" w:rsidRDefault="00E119EF" w:rsidP="00485AAB">
      <w:pPr>
        <w:spacing w:beforeLines="67" w:after="0" w:line="360" w:lineRule="auto"/>
        <w:ind w:firstLine="709"/>
        <w:jc w:val="both"/>
        <w:rPr>
          <w:szCs w:val="28"/>
          <w:lang w:val="uk-UA"/>
        </w:rPr>
      </w:pPr>
      <w:r w:rsidRPr="00177285">
        <w:rPr>
          <w:szCs w:val="28"/>
          <w:lang w:val="uk-UA"/>
        </w:rPr>
        <w:t xml:space="preserve">Закріплення курсу на політику регіонального лідерства в зовнішньополітичній доктрині Республіки Польща в період з 2015 по 2022 рік стало важливим елементом зміцнення її міжнародного становища та </w:t>
      </w:r>
      <w:r w:rsidRPr="00B9689D">
        <w:rPr>
          <w:szCs w:val="28"/>
          <w:lang w:val="uk-UA"/>
        </w:rPr>
        <w:t>впливу в Центрально-Східній Європі. Польща визначила свою зовнішню політику через призму регіональної стабільності, безпеки та розвитку, прагнучи відігравати ключову роль у визначенні регіональних тенденцій та вирішенні конфліктів.</w:t>
      </w:r>
    </w:p>
    <w:p w:rsidR="00E119EF" w:rsidRPr="00B9689D" w:rsidRDefault="00E119EF" w:rsidP="00485AAB">
      <w:pPr>
        <w:spacing w:beforeLines="67" w:after="0" w:line="360" w:lineRule="auto"/>
        <w:ind w:firstLine="709"/>
        <w:jc w:val="both"/>
        <w:rPr>
          <w:szCs w:val="28"/>
          <w:lang w:val="uk-UA"/>
        </w:rPr>
      </w:pPr>
      <w:r w:rsidRPr="00B9689D">
        <w:rPr>
          <w:szCs w:val="28"/>
          <w:lang w:val="uk-UA"/>
        </w:rPr>
        <w:t>В інституційному вимірі цей курс виражався через такі зміни та ініціативи:</w:t>
      </w:r>
    </w:p>
    <w:p w:rsidR="00E119EF" w:rsidRPr="00B9689D" w:rsidRDefault="00E119EF" w:rsidP="00485AAB">
      <w:pPr>
        <w:pStyle w:val="ListParagraph"/>
        <w:numPr>
          <w:ilvl w:val="0"/>
          <w:numId w:val="9"/>
        </w:numPr>
        <w:spacing w:beforeLines="67" w:after="0" w:line="360" w:lineRule="auto"/>
        <w:ind w:left="0" w:firstLine="709"/>
        <w:jc w:val="both"/>
        <w:rPr>
          <w:szCs w:val="28"/>
          <w:lang w:val="uk-UA"/>
        </w:rPr>
      </w:pPr>
      <w:r w:rsidRPr="00B9689D">
        <w:rPr>
          <w:bCs/>
          <w:szCs w:val="28"/>
          <w:lang w:val="uk-UA"/>
        </w:rPr>
        <w:t>Створення Департаменту східноєвропейської політики:</w:t>
      </w:r>
      <w:r w:rsidRPr="00B9689D">
        <w:rPr>
          <w:szCs w:val="28"/>
          <w:lang w:val="uk-UA"/>
        </w:rPr>
        <w:t xml:space="preserve"> Відкриття спеціалізованого департаменту в МЗС Польщі відображало намір зосередитися на питаннях, які стосуються Східної Європи, і надати більше ресурсів для розробки та імплементації політик, орієнтованих на цей регіон.</w:t>
      </w:r>
    </w:p>
    <w:p w:rsidR="00E119EF" w:rsidRPr="00B9689D" w:rsidRDefault="00E119EF" w:rsidP="00485AAB">
      <w:pPr>
        <w:pStyle w:val="ListParagraph"/>
        <w:numPr>
          <w:ilvl w:val="0"/>
          <w:numId w:val="9"/>
        </w:numPr>
        <w:spacing w:beforeLines="67" w:after="0" w:line="360" w:lineRule="auto"/>
        <w:ind w:left="0" w:firstLine="709"/>
        <w:jc w:val="both"/>
        <w:rPr>
          <w:szCs w:val="28"/>
          <w:lang w:val="uk-UA"/>
        </w:rPr>
      </w:pPr>
      <w:r w:rsidRPr="00B9689D">
        <w:rPr>
          <w:bCs/>
          <w:szCs w:val="28"/>
          <w:lang w:val="uk-UA"/>
        </w:rPr>
        <w:t>Реформування дипломатичної служби:</w:t>
      </w:r>
      <w:r w:rsidRPr="00B9689D">
        <w:rPr>
          <w:szCs w:val="28"/>
          <w:lang w:val="uk-UA"/>
        </w:rPr>
        <w:t xml:space="preserve"> Реформи були спрямовані на підвищення ефективності польської дипломатії, покращення координації зовнішньополітичних дій, а також на підготовку дипломатичного персоналу, здатного відповідати на виклики, що стоять перед країною і регіоном.</w:t>
      </w:r>
    </w:p>
    <w:p w:rsidR="00E119EF" w:rsidRPr="00B9689D" w:rsidRDefault="00E119EF" w:rsidP="00485AAB">
      <w:pPr>
        <w:pStyle w:val="ListParagraph"/>
        <w:numPr>
          <w:ilvl w:val="0"/>
          <w:numId w:val="9"/>
        </w:numPr>
        <w:spacing w:beforeLines="67" w:after="0" w:line="360" w:lineRule="auto"/>
        <w:ind w:left="0" w:firstLine="709"/>
        <w:jc w:val="both"/>
        <w:rPr>
          <w:szCs w:val="28"/>
          <w:lang w:val="uk-UA"/>
        </w:rPr>
      </w:pPr>
      <w:r w:rsidRPr="00B9689D">
        <w:rPr>
          <w:bCs/>
          <w:szCs w:val="28"/>
          <w:lang w:val="uk-UA"/>
        </w:rPr>
        <w:t xml:space="preserve">Активна роль у міжнародних організаціях: </w:t>
      </w:r>
      <w:r w:rsidRPr="00B9689D">
        <w:rPr>
          <w:szCs w:val="28"/>
          <w:lang w:val="uk-UA"/>
        </w:rPr>
        <w:t>Польща використовувала своє членство в ЄС, НАТО, ОБСЄ та інших міжнародних структурах для посилення регіональної інтеграції та безпеки, виступаючи проти порушень міжнародного права і агресії Росії.</w:t>
      </w:r>
    </w:p>
    <w:p w:rsidR="00E119EF" w:rsidRPr="00B9689D" w:rsidRDefault="00E119EF" w:rsidP="00485AAB">
      <w:pPr>
        <w:pStyle w:val="ListParagraph"/>
        <w:numPr>
          <w:ilvl w:val="0"/>
          <w:numId w:val="9"/>
        </w:numPr>
        <w:spacing w:beforeLines="67" w:after="0" w:line="360" w:lineRule="auto"/>
        <w:ind w:left="0" w:firstLine="709"/>
        <w:jc w:val="both"/>
        <w:rPr>
          <w:szCs w:val="28"/>
          <w:lang w:val="uk-UA"/>
        </w:rPr>
      </w:pPr>
      <w:r w:rsidRPr="00B9689D">
        <w:rPr>
          <w:bCs/>
          <w:szCs w:val="28"/>
          <w:lang w:val="uk-UA"/>
        </w:rPr>
        <w:t>Двосторонні відносини:</w:t>
      </w:r>
      <w:r w:rsidRPr="00B9689D">
        <w:rPr>
          <w:szCs w:val="28"/>
          <w:lang w:val="uk-UA"/>
        </w:rPr>
        <w:t xml:space="preserve"> Польща активізувала двосторонні відносини з країнами регіону, включаючи стратегічне партнерство з Україною, що було спрямовано на підтримку її суверенітету та територіальної цілісності.</w:t>
      </w:r>
    </w:p>
    <w:p w:rsidR="00E119EF" w:rsidRPr="00B9689D" w:rsidRDefault="00E119EF" w:rsidP="00485AAB">
      <w:pPr>
        <w:pStyle w:val="ListParagraph"/>
        <w:numPr>
          <w:ilvl w:val="0"/>
          <w:numId w:val="9"/>
        </w:numPr>
        <w:spacing w:beforeLines="67" w:after="0" w:line="360" w:lineRule="auto"/>
        <w:ind w:left="0" w:firstLine="709"/>
        <w:jc w:val="both"/>
        <w:rPr>
          <w:szCs w:val="28"/>
          <w:lang w:val="uk-UA"/>
        </w:rPr>
      </w:pPr>
      <w:r w:rsidRPr="00B9689D">
        <w:rPr>
          <w:bCs/>
          <w:szCs w:val="28"/>
          <w:lang w:val="uk-UA"/>
        </w:rPr>
        <w:t>Підтримка демократизації та реформ</w:t>
      </w:r>
      <w:r w:rsidRPr="00B9689D">
        <w:rPr>
          <w:szCs w:val="28"/>
          <w:lang w:val="uk-UA"/>
        </w:rPr>
        <w:t>: Польща виступила одним із прихильників політичних та економічних реформ у країнах Східної Європи, зокрема через підтримку європейської перспективи для цих держав.</w:t>
      </w:r>
    </w:p>
    <w:p w:rsidR="00E119EF" w:rsidRPr="00B9689D" w:rsidRDefault="00E119EF" w:rsidP="00485AAB">
      <w:pPr>
        <w:pStyle w:val="ListParagraph"/>
        <w:numPr>
          <w:ilvl w:val="0"/>
          <w:numId w:val="9"/>
        </w:numPr>
        <w:spacing w:beforeLines="67" w:after="0" w:line="360" w:lineRule="auto"/>
        <w:ind w:left="0" w:firstLine="709"/>
        <w:jc w:val="both"/>
        <w:rPr>
          <w:szCs w:val="28"/>
          <w:lang w:val="uk-UA"/>
        </w:rPr>
      </w:pPr>
      <w:r w:rsidRPr="00B9689D">
        <w:rPr>
          <w:bCs/>
          <w:szCs w:val="28"/>
          <w:lang w:val="uk-UA"/>
        </w:rPr>
        <w:t>Енергетична безпека та інфраструктура:</w:t>
      </w:r>
      <w:r w:rsidRPr="00B9689D">
        <w:rPr>
          <w:szCs w:val="28"/>
          <w:lang w:val="uk-UA"/>
        </w:rPr>
        <w:t xml:space="preserve"> Польща розвивала ініціативи з диверсифікації енергетичних джерел та маршрутів постачання, що є ключовим елементом її регіональної політики безпеки.</w:t>
      </w:r>
    </w:p>
    <w:p w:rsidR="00E119EF" w:rsidRPr="00B9689D" w:rsidRDefault="00E119EF" w:rsidP="00485AAB">
      <w:pPr>
        <w:spacing w:beforeLines="67" w:after="0" w:line="360" w:lineRule="auto"/>
        <w:ind w:firstLine="709"/>
        <w:jc w:val="both"/>
        <w:rPr>
          <w:szCs w:val="28"/>
          <w:lang w:val="uk-UA"/>
        </w:rPr>
      </w:pPr>
      <w:r w:rsidRPr="00B9689D">
        <w:rPr>
          <w:szCs w:val="28"/>
          <w:lang w:val="uk-UA"/>
        </w:rPr>
        <w:t>Польща, стикаючись із зростаючими геополітичними викликами, особливо у зв'язку з діями Росії в регіоні, посилила свою роль як регіонального лідера у Центрально-Східній Європі. Від 2015 до 2022 року ця роль виразно зміцніла за рахунок інституційних та стратегічних ініціатив. Аналізуючи цей процес більш глибоко, можна розглянути кілька ключових аспектів:</w:t>
      </w:r>
    </w:p>
    <w:p w:rsidR="00E119EF" w:rsidRPr="00B9689D" w:rsidRDefault="00E119EF" w:rsidP="00485AAB">
      <w:pPr>
        <w:pStyle w:val="ListParagraph"/>
        <w:numPr>
          <w:ilvl w:val="0"/>
          <w:numId w:val="10"/>
        </w:numPr>
        <w:spacing w:beforeLines="67" w:after="0" w:line="360" w:lineRule="auto"/>
        <w:ind w:left="0" w:firstLine="709"/>
        <w:jc w:val="both"/>
        <w:rPr>
          <w:bCs/>
          <w:szCs w:val="28"/>
          <w:lang w:val="uk-UA"/>
        </w:rPr>
      </w:pPr>
      <w:r w:rsidRPr="00B9689D">
        <w:rPr>
          <w:bCs/>
          <w:szCs w:val="28"/>
          <w:lang w:val="uk-UA"/>
        </w:rPr>
        <w:t xml:space="preserve">Стратегічна візія регіонального лідерства. </w:t>
      </w:r>
      <w:r w:rsidRPr="00B9689D">
        <w:rPr>
          <w:szCs w:val="28"/>
          <w:lang w:val="uk-UA"/>
        </w:rPr>
        <w:t>Польща активно взяла на себе відповідальність за зміцнення регіональної безпеки та просування демократичних цінностей, які є ключовими для Європейського Союзу. Розуміння того, що стабільність на сході Європи безпосередньо впливає на її внутрішню та зовнішню політику, призвело до вибудовування більш цілісної та агресивної зовнішньої політики.</w:t>
      </w:r>
    </w:p>
    <w:p w:rsidR="00E119EF" w:rsidRPr="00B9689D" w:rsidRDefault="00E119EF" w:rsidP="00485AAB">
      <w:pPr>
        <w:pStyle w:val="ListParagraph"/>
        <w:numPr>
          <w:ilvl w:val="0"/>
          <w:numId w:val="10"/>
        </w:numPr>
        <w:spacing w:beforeLines="67" w:after="0" w:line="360" w:lineRule="auto"/>
        <w:ind w:left="0" w:firstLine="709"/>
        <w:jc w:val="both"/>
        <w:rPr>
          <w:bCs/>
          <w:szCs w:val="28"/>
          <w:lang w:val="uk-UA"/>
        </w:rPr>
      </w:pPr>
      <w:r w:rsidRPr="00B9689D">
        <w:rPr>
          <w:bCs/>
          <w:szCs w:val="28"/>
          <w:lang w:val="uk-UA"/>
        </w:rPr>
        <w:t xml:space="preserve">Інституційні зміни в МЗС </w:t>
      </w:r>
      <w:r w:rsidRPr="00B9689D">
        <w:rPr>
          <w:szCs w:val="28"/>
          <w:lang w:val="uk-UA"/>
        </w:rPr>
        <w:t>Інституційні зміни в МЗС, включаючи створення Департаменту східноєвропейської політики, підкреслюють зростаюче зосередження Польщі на цьому регіоні. Це також відображає потребу у спеціалізованому відомстві, яке зможе більш ефективно управляти політикою та розвивати стратегічні відносини з країнами, які є важливими для польських національних інтересів.</w:t>
      </w:r>
    </w:p>
    <w:p w:rsidR="00E119EF" w:rsidRPr="00B9689D" w:rsidRDefault="00E119EF" w:rsidP="00485AAB">
      <w:pPr>
        <w:pStyle w:val="ListParagraph"/>
        <w:numPr>
          <w:ilvl w:val="0"/>
          <w:numId w:val="10"/>
        </w:numPr>
        <w:spacing w:beforeLines="67" w:after="0" w:line="360" w:lineRule="auto"/>
        <w:ind w:left="0" w:firstLine="709"/>
        <w:jc w:val="both"/>
        <w:rPr>
          <w:bCs/>
          <w:szCs w:val="28"/>
          <w:lang w:val="uk-UA"/>
        </w:rPr>
      </w:pPr>
      <w:r w:rsidRPr="00B9689D">
        <w:rPr>
          <w:bCs/>
          <w:szCs w:val="28"/>
          <w:lang w:val="uk-UA"/>
        </w:rPr>
        <w:t xml:space="preserve">Відносини з Росією </w:t>
      </w:r>
      <w:r w:rsidRPr="00B9689D">
        <w:rPr>
          <w:szCs w:val="28"/>
          <w:lang w:val="uk-UA"/>
        </w:rPr>
        <w:t>Польща розглядає Росію як одне з основних джерел нестабільності в регіоні та стикається з нею у контексті забезпечення своєї та регіональної безпеки. Відносини з Росією залишаються складними і напруженими через історичні чинники, геополітичну конкуренцію та недавні конфлікти, включаючи агресію проти України.</w:t>
      </w:r>
    </w:p>
    <w:p w:rsidR="00E119EF" w:rsidRPr="00B9689D" w:rsidRDefault="00E119EF" w:rsidP="00485AAB">
      <w:pPr>
        <w:pStyle w:val="ListParagraph"/>
        <w:numPr>
          <w:ilvl w:val="0"/>
          <w:numId w:val="10"/>
        </w:numPr>
        <w:spacing w:beforeLines="67" w:after="0" w:line="360" w:lineRule="auto"/>
        <w:ind w:left="0" w:firstLine="709"/>
        <w:jc w:val="both"/>
        <w:rPr>
          <w:bCs/>
          <w:szCs w:val="28"/>
          <w:lang w:val="uk-UA"/>
        </w:rPr>
      </w:pPr>
      <w:r w:rsidRPr="00B9689D">
        <w:rPr>
          <w:bCs/>
          <w:szCs w:val="28"/>
          <w:lang w:val="uk-UA"/>
        </w:rPr>
        <w:t xml:space="preserve">Підтримка України </w:t>
      </w:r>
      <w:r w:rsidRPr="00B9689D">
        <w:rPr>
          <w:szCs w:val="28"/>
          <w:lang w:val="uk-UA"/>
        </w:rPr>
        <w:t>Польща виступила одним з головних захисників інтересів України на міжнародній арені, надаючи значну політичну та економічну підтримку. Відносини з Україною стали центральним елементом польської стратегії регіональної політики.</w:t>
      </w:r>
    </w:p>
    <w:p w:rsidR="00E119EF" w:rsidRPr="00B9689D" w:rsidRDefault="00E119EF" w:rsidP="00485AAB">
      <w:pPr>
        <w:pStyle w:val="ListParagraph"/>
        <w:numPr>
          <w:ilvl w:val="0"/>
          <w:numId w:val="10"/>
        </w:numPr>
        <w:spacing w:beforeLines="67" w:after="0" w:line="360" w:lineRule="auto"/>
        <w:ind w:left="0" w:firstLine="709"/>
        <w:jc w:val="both"/>
        <w:rPr>
          <w:bCs/>
          <w:szCs w:val="28"/>
          <w:lang w:val="uk-UA"/>
        </w:rPr>
      </w:pPr>
      <w:r w:rsidRPr="00B9689D">
        <w:rPr>
          <w:bCs/>
          <w:szCs w:val="28"/>
          <w:lang w:val="uk-UA"/>
        </w:rPr>
        <w:t xml:space="preserve">Енергетична безпека. </w:t>
      </w:r>
      <w:r w:rsidRPr="00B9689D">
        <w:rPr>
          <w:szCs w:val="28"/>
          <w:lang w:val="uk-UA"/>
        </w:rPr>
        <w:t>Енергетична безпека є критичною сферою для Польщі, особливо у світлі залежності від російських енергетичних ресурсів. Влада країни працює над збільшенням диверсифікації джерел енергії, розбудовою нових інфраструктурних проектів та підтримкою ініціатив для об'єднання регіональних енергетичних ринків.</w:t>
      </w:r>
    </w:p>
    <w:p w:rsidR="00E119EF" w:rsidRPr="00B9689D" w:rsidRDefault="00E119EF" w:rsidP="00485AAB">
      <w:pPr>
        <w:pStyle w:val="ListParagraph"/>
        <w:numPr>
          <w:ilvl w:val="0"/>
          <w:numId w:val="10"/>
        </w:numPr>
        <w:spacing w:beforeLines="67" w:after="0" w:line="360" w:lineRule="auto"/>
        <w:ind w:left="0" w:firstLine="709"/>
        <w:jc w:val="both"/>
        <w:rPr>
          <w:szCs w:val="28"/>
          <w:lang w:val="uk-UA"/>
        </w:rPr>
      </w:pPr>
      <w:r w:rsidRPr="00B9689D">
        <w:rPr>
          <w:bCs/>
          <w:lang w:val="uk-UA"/>
        </w:rPr>
        <w:t xml:space="preserve">Європейська інтеграція </w:t>
      </w:r>
      <w:r w:rsidRPr="00B9689D">
        <w:rPr>
          <w:lang w:val="uk-UA"/>
        </w:rPr>
        <w:t>Польща активно підтримує ідею подальшої європейської інтеграції Східної Європи, виступаючи за розширення ЄС та зміцнення відносин із країнами Східного Партнерства.</w:t>
      </w:r>
    </w:p>
    <w:p w:rsidR="00E119EF" w:rsidRPr="00177285" w:rsidRDefault="00E119EF" w:rsidP="00485AAB">
      <w:pPr>
        <w:spacing w:beforeLines="67" w:after="0" w:line="360" w:lineRule="auto"/>
        <w:ind w:firstLine="709"/>
        <w:jc w:val="center"/>
        <w:rPr>
          <w:szCs w:val="28"/>
          <w:lang w:val="uk-UA"/>
        </w:rPr>
      </w:pPr>
      <w:r w:rsidRPr="00B9689D">
        <w:rPr>
          <w:szCs w:val="28"/>
          <w:lang w:val="uk-UA"/>
        </w:rPr>
        <w:t>Таким чином можна констатувати, що закріплення курсу на регіональне лідерство в політичній доктрині Польщі відповідає як її власним національним інтересам, так і більш широким цілям Європейського Союзу. Польща проявляє здатність адаптуватися до змінних умов і швидко реагувати на регіональні виклики, в той час як її стратегічні зусилля посилюють її міжнародний вплив і внесок у стабільність Центральної та Східної Європи.</w:t>
      </w:r>
      <w:r w:rsidRPr="00B9689D">
        <w:rPr>
          <w:bCs/>
          <w:szCs w:val="28"/>
          <w:lang w:val="uk-UA"/>
        </w:rPr>
        <w:br w:type="page"/>
      </w:r>
      <w:r w:rsidRPr="00177285">
        <w:rPr>
          <w:b/>
          <w:bCs/>
          <w:szCs w:val="28"/>
          <w:lang w:val="uk-UA"/>
        </w:rPr>
        <w:t xml:space="preserve">2.2. </w:t>
      </w:r>
      <w:bookmarkStart w:id="32" w:name="OLE_LINK29"/>
      <w:r w:rsidRPr="00177285">
        <w:rPr>
          <w:b/>
          <w:bCs/>
          <w:szCs w:val="28"/>
          <w:lang w:val="uk-UA"/>
        </w:rPr>
        <w:t>Інституційні зміни у Міністерстві закордонних справ та відкриття Департаменту східноєвропейської політики</w:t>
      </w:r>
      <w:bookmarkEnd w:id="32"/>
    </w:p>
    <w:p w:rsidR="00E119EF" w:rsidRPr="00177285" w:rsidRDefault="00E119EF" w:rsidP="00485AAB">
      <w:pPr>
        <w:spacing w:beforeLines="67" w:after="0" w:line="360" w:lineRule="auto"/>
        <w:ind w:firstLine="709"/>
        <w:jc w:val="both"/>
        <w:rPr>
          <w:szCs w:val="28"/>
          <w:lang w:val="uk-UA"/>
        </w:rPr>
      </w:pPr>
      <w:r w:rsidRPr="00177285">
        <w:rPr>
          <w:szCs w:val="28"/>
          <w:lang w:val="uk-UA"/>
        </w:rPr>
        <w:t>Інституційні зміни часто відображають зміну політичного ландшафту та стратегічних пріоритетів. У період з 2015 по 2022 рік Міністерство закордонних справ Польщі зазнало значних трансформацій, адаптуючись до нових викликів та можливостей, які виникли в результаті змін у динаміці Східної Європи.</w:t>
      </w:r>
    </w:p>
    <w:p w:rsidR="00E119EF" w:rsidRPr="00177285" w:rsidRDefault="00E119EF" w:rsidP="00AF2313">
      <w:pPr>
        <w:spacing w:after="0" w:line="360" w:lineRule="auto"/>
        <w:ind w:firstLine="709"/>
        <w:jc w:val="both"/>
        <w:rPr>
          <w:szCs w:val="28"/>
          <w:lang w:val="uk-UA"/>
        </w:rPr>
      </w:pPr>
      <w:r w:rsidRPr="00177285">
        <w:rPr>
          <w:szCs w:val="28"/>
          <w:lang w:val="uk-UA"/>
        </w:rPr>
        <w:t>Створення Департаменту східноєвропейської політики стало ключовою зміною в цей період. Це підкреслило зобов'язання Польщі до більш глибокого залучення зі своїми східними сусідами та формування своєї зовнішньої політики більш активною та стратегічною в регіоні. Такий крок можна розглядати як реакцію на зростаючу геополітичну нестабільність у Східній Європі, особливо у світлі кризи в Україні та еволюції відносин з Європейським Союзом та НАТО.</w:t>
      </w:r>
    </w:p>
    <w:p w:rsidR="00E119EF" w:rsidRPr="00177285" w:rsidRDefault="00E119EF" w:rsidP="00485AAB">
      <w:pPr>
        <w:spacing w:beforeLines="67" w:after="0" w:line="360" w:lineRule="auto"/>
        <w:ind w:firstLine="709"/>
        <w:jc w:val="both"/>
        <w:rPr>
          <w:szCs w:val="28"/>
          <w:lang w:val="uk-UA"/>
        </w:rPr>
      </w:pPr>
      <w:r w:rsidRPr="00177285">
        <w:rPr>
          <w:szCs w:val="28"/>
          <w:lang w:val="uk-UA"/>
        </w:rPr>
        <w:t>Мандат нового департаменту, ймовірно, включав зміцнення двосторонніх відносин, розширення економічних зв'язків та просування демократичних цінностей та співпраці у сфері безпеки. Він також відіграв би важливу роль у формуванні позиції Польщі та політичних відповідей на регіональні питання, такі як енергетична безпека, міграція та верховенство права.</w:t>
      </w:r>
    </w:p>
    <w:p w:rsidR="00E119EF" w:rsidRPr="00177285" w:rsidRDefault="00E119EF" w:rsidP="00485AAB">
      <w:pPr>
        <w:spacing w:beforeLines="67" w:after="0" w:line="360" w:lineRule="auto"/>
        <w:ind w:firstLine="709"/>
        <w:jc w:val="both"/>
        <w:rPr>
          <w:szCs w:val="28"/>
          <w:lang w:val="uk-UA"/>
        </w:rPr>
      </w:pPr>
      <w:r w:rsidRPr="00177285">
        <w:rPr>
          <w:szCs w:val="28"/>
          <w:lang w:val="uk-UA"/>
        </w:rPr>
        <w:t>Ці інституційні зміни в Міністерстві не були лише бюрократичними зміщеннями, але й відображали ширші зовнішньополітичні амбіції Польщі. Зосереджуючись на Східній Європі, Польща прагнула виступити як регіональний лідер та міст між ЄС та його східними сусідами, відображаючи глибоке розуміння історичних, культурних та політичних нюансів, які визначають її зовнішні відносини.</w:t>
      </w:r>
    </w:p>
    <w:p w:rsidR="00E119EF" w:rsidRPr="00177285" w:rsidRDefault="00E119EF" w:rsidP="00485AAB">
      <w:pPr>
        <w:spacing w:beforeLines="67" w:after="0" w:line="360" w:lineRule="auto"/>
        <w:ind w:firstLine="709"/>
        <w:jc w:val="both"/>
        <w:rPr>
          <w:szCs w:val="28"/>
          <w:lang w:val="uk-UA"/>
        </w:rPr>
      </w:pPr>
      <w:r w:rsidRPr="00177285">
        <w:rPr>
          <w:szCs w:val="28"/>
          <w:lang w:val="uk-UA"/>
        </w:rPr>
        <w:t>Через стратегічну інституційну реструктуризацію Польща прагнула зайняти місце ключового гравця в регіональній дипломатії, використовуючи свої унікальні інсайти та відносини для сприяння стабільності та прогресу в Східній Європі. Цей період змін у Міністерстві закордонних справ підкреслив важливість гнучкості та передбачення в зовнішній політиці, дозволяючи Польщі з упевненістю та метою навігувати складнощами міжнародних відносин.</w:t>
      </w:r>
    </w:p>
    <w:p w:rsidR="00E119EF" w:rsidRPr="00177285" w:rsidRDefault="00E119EF" w:rsidP="00485AAB">
      <w:pPr>
        <w:spacing w:beforeLines="67" w:after="0" w:line="360" w:lineRule="auto"/>
        <w:ind w:firstLine="709"/>
        <w:jc w:val="both"/>
        <w:rPr>
          <w:szCs w:val="28"/>
          <w:lang w:val="uk-UA"/>
        </w:rPr>
      </w:pPr>
      <w:r w:rsidRPr="00177285">
        <w:rPr>
          <w:szCs w:val="28"/>
          <w:lang w:val="uk-UA"/>
        </w:rPr>
        <w:t>Інституційні зміни, зокрема у Міністерстві закордонних справ, які включають створення нових департаментів чи зміну функціональних обов’язків існуючих відділів, відіграють ключову роль у забезпеченні і реалізації зовнішньої політики держав. Польща, у період з 2015 по 2022 роки, продемонструвала активні намагання стати регіональним лідером, що частково проявилося через відкриття Департаменту східноєвропейської політики.</w:t>
      </w:r>
    </w:p>
    <w:p w:rsidR="00E119EF" w:rsidRPr="00177285" w:rsidRDefault="00E119EF" w:rsidP="00485AAB">
      <w:pPr>
        <w:spacing w:beforeLines="67" w:after="0" w:line="360" w:lineRule="auto"/>
        <w:ind w:firstLine="709"/>
        <w:jc w:val="both"/>
        <w:rPr>
          <w:szCs w:val="28"/>
          <w:lang w:val="uk-UA"/>
        </w:rPr>
      </w:pPr>
      <w:r w:rsidRPr="00177285">
        <w:rPr>
          <w:szCs w:val="28"/>
          <w:lang w:val="uk-UA"/>
        </w:rPr>
        <w:t>Цей крок може бути розглянутий як важливий елемент інституційного забезпечення її амбіцій з регіонального лідерства з декількох причин:</w:t>
      </w:r>
    </w:p>
    <w:p w:rsidR="00E119EF" w:rsidRPr="00B9689D" w:rsidRDefault="00E119EF" w:rsidP="00485AAB">
      <w:pPr>
        <w:pStyle w:val="ListParagraph"/>
        <w:numPr>
          <w:ilvl w:val="0"/>
          <w:numId w:val="11"/>
        </w:numPr>
        <w:spacing w:beforeLines="67" w:after="0" w:line="360" w:lineRule="auto"/>
        <w:ind w:left="0" w:firstLine="709"/>
        <w:jc w:val="both"/>
        <w:rPr>
          <w:szCs w:val="28"/>
          <w:lang w:val="uk-UA"/>
        </w:rPr>
      </w:pPr>
      <w:r w:rsidRPr="00B9689D">
        <w:rPr>
          <w:bCs/>
          <w:lang w:val="uk-UA"/>
        </w:rPr>
        <w:t>Структуризація зовнішньополітичних пріоритетів:</w:t>
      </w:r>
      <w:r w:rsidRPr="00B9689D">
        <w:rPr>
          <w:lang w:val="uk-UA"/>
        </w:rPr>
        <w:t xml:space="preserve"> Через створення спеціалізованого департаменту Польща може краще структуризувати свою політику щодо країн східної Європи, акцентуючи на ключових аспектах своїх зовнішньополітичних цілей, включаючи підтримку сусідніх країн у їхніх європейських і трансатлантичних інтеграційних зусиллях.</w:t>
      </w:r>
    </w:p>
    <w:p w:rsidR="00E119EF" w:rsidRPr="00B9689D" w:rsidRDefault="00E119EF" w:rsidP="00485AAB">
      <w:pPr>
        <w:pStyle w:val="ListParagraph"/>
        <w:numPr>
          <w:ilvl w:val="0"/>
          <w:numId w:val="11"/>
        </w:numPr>
        <w:spacing w:beforeLines="67" w:after="0" w:line="360" w:lineRule="auto"/>
        <w:ind w:left="0" w:firstLine="709"/>
        <w:jc w:val="both"/>
        <w:rPr>
          <w:szCs w:val="28"/>
          <w:lang w:val="uk-UA"/>
        </w:rPr>
      </w:pPr>
      <w:r w:rsidRPr="00B9689D">
        <w:rPr>
          <w:bCs/>
          <w:lang w:val="uk-UA"/>
        </w:rPr>
        <w:t xml:space="preserve">Ефективне реагування на кризи: </w:t>
      </w:r>
      <w:r w:rsidRPr="00B9689D">
        <w:rPr>
          <w:lang w:val="uk-UA"/>
        </w:rPr>
        <w:t>Основою для створення департаменту могли стати події в Україні та потреба в наданні координованої та ефективної підтримки країнам, які постраждали від агресивних дій Росії.</w:t>
      </w:r>
    </w:p>
    <w:p w:rsidR="00E119EF" w:rsidRPr="00B9689D" w:rsidRDefault="00E119EF" w:rsidP="00485AAB">
      <w:pPr>
        <w:pStyle w:val="ListParagraph"/>
        <w:numPr>
          <w:ilvl w:val="0"/>
          <w:numId w:val="11"/>
        </w:numPr>
        <w:spacing w:beforeLines="67" w:after="0" w:line="360" w:lineRule="auto"/>
        <w:ind w:left="0" w:firstLine="709"/>
        <w:jc w:val="both"/>
        <w:rPr>
          <w:szCs w:val="28"/>
          <w:lang w:val="uk-UA"/>
        </w:rPr>
      </w:pPr>
      <w:r w:rsidRPr="00B9689D">
        <w:rPr>
          <w:bCs/>
          <w:lang w:val="uk-UA"/>
        </w:rPr>
        <w:t>Посилення дипломатичного впливу:</w:t>
      </w:r>
      <w:r w:rsidRPr="00B9689D">
        <w:rPr>
          <w:lang w:val="uk-UA"/>
        </w:rPr>
        <w:t xml:space="preserve"> Департамент східноєвропейської політики може слугувати інструментом для посилення дипломатичного впливу Польщі в регіоні, що відображає її стратегічні інтереси та аспірації щодо лідерства.</w:t>
      </w:r>
    </w:p>
    <w:p w:rsidR="00E119EF" w:rsidRPr="00B9689D" w:rsidRDefault="00E119EF" w:rsidP="00485AAB">
      <w:pPr>
        <w:pStyle w:val="ListParagraph"/>
        <w:numPr>
          <w:ilvl w:val="0"/>
          <w:numId w:val="11"/>
        </w:numPr>
        <w:spacing w:beforeLines="67" w:after="0" w:line="360" w:lineRule="auto"/>
        <w:ind w:left="0" w:firstLine="709"/>
        <w:jc w:val="both"/>
        <w:rPr>
          <w:szCs w:val="28"/>
          <w:lang w:val="uk-UA"/>
        </w:rPr>
      </w:pPr>
      <w:r w:rsidRPr="00B9689D">
        <w:rPr>
          <w:bCs/>
          <w:lang w:val="uk-UA"/>
        </w:rPr>
        <w:t xml:space="preserve">Співпраця з міжнародними та регіональними організаціями: </w:t>
      </w:r>
      <w:r w:rsidRPr="00B9689D">
        <w:rPr>
          <w:lang w:val="uk-UA"/>
        </w:rPr>
        <w:t>Департамент може виступати як основний координатор у взаємодії з ЄС, НАТО та іншими організаціями для зміцнення регіональної безпеки та стабільності.</w:t>
      </w:r>
    </w:p>
    <w:p w:rsidR="00E119EF" w:rsidRPr="00B9689D" w:rsidRDefault="00E119EF" w:rsidP="00485AAB">
      <w:pPr>
        <w:pStyle w:val="ListParagraph"/>
        <w:numPr>
          <w:ilvl w:val="0"/>
          <w:numId w:val="11"/>
        </w:numPr>
        <w:spacing w:beforeLines="67" w:after="0" w:line="360" w:lineRule="auto"/>
        <w:ind w:left="0" w:firstLine="709"/>
        <w:jc w:val="both"/>
        <w:rPr>
          <w:szCs w:val="28"/>
          <w:lang w:val="uk-UA"/>
        </w:rPr>
      </w:pPr>
      <w:r w:rsidRPr="00B9689D">
        <w:rPr>
          <w:bCs/>
          <w:lang w:val="uk-UA"/>
        </w:rPr>
        <w:t>Консолідація внутрішньої та міжнародної підтримки:</w:t>
      </w:r>
      <w:r w:rsidRPr="00B9689D">
        <w:rPr>
          <w:lang w:val="uk-UA"/>
        </w:rPr>
        <w:t xml:space="preserve"> Створення такої структури допомагає консолідувати внутрішню підтримку державної політики та міжнародну підтримку для Польщі як регіонального лідера, здатного ефективно представляти і захищати інтереси регіону на міжнародній арені.</w:t>
      </w:r>
    </w:p>
    <w:p w:rsidR="00E119EF" w:rsidRPr="00B9689D" w:rsidRDefault="00E119EF" w:rsidP="00485AAB">
      <w:pPr>
        <w:spacing w:beforeLines="67" w:after="0" w:line="360" w:lineRule="auto"/>
        <w:ind w:firstLine="709"/>
        <w:jc w:val="both"/>
        <w:rPr>
          <w:szCs w:val="28"/>
          <w:lang w:val="uk-UA"/>
        </w:rPr>
      </w:pPr>
      <w:r w:rsidRPr="00B9689D">
        <w:rPr>
          <w:szCs w:val="28"/>
          <w:lang w:val="uk-UA"/>
        </w:rPr>
        <w:t xml:space="preserve">Таким чином, інституційні зміни відображають адаптацію Польщі до змінних геополітичних реалій і її стремління до активного ведення політики, яка б відображала її роль як регіонального лідера і адвоката за демократію та права людини. </w:t>
      </w:r>
    </w:p>
    <w:p w:rsidR="00E119EF" w:rsidRPr="00B9689D" w:rsidRDefault="00E119EF" w:rsidP="00485AAB">
      <w:pPr>
        <w:spacing w:beforeLines="67" w:after="0" w:line="360" w:lineRule="auto"/>
        <w:ind w:firstLine="709"/>
        <w:jc w:val="both"/>
        <w:rPr>
          <w:szCs w:val="28"/>
          <w:lang w:val="uk-UA"/>
        </w:rPr>
      </w:pPr>
      <w:r w:rsidRPr="00B9689D">
        <w:rPr>
          <w:szCs w:val="28"/>
          <w:lang w:val="uk-UA"/>
        </w:rPr>
        <w:t>За період 2015-2022 років Польща активно працювала над підсиленням своїх позицій регіонального лідера у Східній Європі, чого досягла через ряд інституційних змін та дипломатичних ініціатив. Ось деякі з ключових аспектів, які демонструють цей процес:</w:t>
      </w:r>
    </w:p>
    <w:p w:rsidR="00E119EF" w:rsidRPr="00B9689D" w:rsidRDefault="00E119EF" w:rsidP="00485AAB">
      <w:pPr>
        <w:pStyle w:val="ListParagraph"/>
        <w:numPr>
          <w:ilvl w:val="0"/>
          <w:numId w:val="12"/>
        </w:numPr>
        <w:spacing w:beforeLines="67" w:after="0" w:line="360" w:lineRule="auto"/>
        <w:ind w:left="0" w:firstLine="709"/>
        <w:jc w:val="both"/>
        <w:rPr>
          <w:szCs w:val="28"/>
          <w:lang w:val="uk-UA"/>
        </w:rPr>
      </w:pPr>
      <w:r w:rsidRPr="00B9689D">
        <w:rPr>
          <w:bCs/>
          <w:lang w:val="uk-UA"/>
        </w:rPr>
        <w:t>Підтримка сусідніх країн:</w:t>
      </w:r>
      <w:r w:rsidRPr="00B9689D">
        <w:rPr>
          <w:lang w:val="uk-UA"/>
        </w:rPr>
        <w:t xml:space="preserve"> Польща надала значну підтримку Україні в її конфлікті з Росією, а також у її прагненнях до інтеграції з ЄС і НАТО. Ця підтримка не тільки демонструє солідарність з менш стабільними і менш захищеними сусідами, але й підсилює регіональну безпеку та довіру до Польщі як до надійного партнера.</w:t>
      </w:r>
    </w:p>
    <w:p w:rsidR="00E119EF" w:rsidRPr="00B9689D" w:rsidRDefault="00E119EF" w:rsidP="00485AAB">
      <w:pPr>
        <w:pStyle w:val="ListParagraph"/>
        <w:numPr>
          <w:ilvl w:val="0"/>
          <w:numId w:val="12"/>
        </w:numPr>
        <w:spacing w:beforeLines="67" w:after="0" w:line="360" w:lineRule="auto"/>
        <w:ind w:left="0" w:firstLine="709"/>
        <w:jc w:val="both"/>
        <w:rPr>
          <w:szCs w:val="28"/>
          <w:lang w:val="uk-UA"/>
        </w:rPr>
      </w:pPr>
      <w:r w:rsidRPr="00B9689D">
        <w:rPr>
          <w:bCs/>
          <w:lang w:val="uk-UA"/>
        </w:rPr>
        <w:t>Співробітництво з міжнародними організаціями:</w:t>
      </w:r>
      <w:r w:rsidRPr="00B9689D">
        <w:rPr>
          <w:lang w:val="uk-UA"/>
        </w:rPr>
        <w:t xml:space="preserve"> Польща активно співпрацює з міжнародними і регіональними організаціями, як то Європейський Союз і Північноатлантичний альянс, спрямовуючи увагу на проблеми Східної Європи, включаючи боротьбу з російською агресією та захист прав людини.</w:t>
      </w:r>
    </w:p>
    <w:p w:rsidR="00E119EF" w:rsidRPr="00B9689D" w:rsidRDefault="00E119EF" w:rsidP="00485AAB">
      <w:pPr>
        <w:pStyle w:val="ListParagraph"/>
        <w:numPr>
          <w:ilvl w:val="0"/>
          <w:numId w:val="12"/>
        </w:numPr>
        <w:spacing w:beforeLines="67" w:after="0" w:line="360" w:lineRule="auto"/>
        <w:ind w:left="0" w:firstLine="709"/>
        <w:jc w:val="both"/>
        <w:rPr>
          <w:szCs w:val="28"/>
          <w:lang w:val="uk-UA"/>
        </w:rPr>
      </w:pPr>
      <w:r w:rsidRPr="00B9689D">
        <w:rPr>
          <w:bCs/>
          <w:lang w:val="uk-UA"/>
        </w:rPr>
        <w:t>Зміцнення внутрішнього законодавства:</w:t>
      </w:r>
      <w:r w:rsidRPr="00B9689D">
        <w:rPr>
          <w:lang w:val="uk-UA"/>
        </w:rPr>
        <w:t xml:space="preserve"> Польща вжила кроків для зміцнення свого внутрішнього законодавства з метою боротьби з впливом Росії у власній країні та регіоні, зокрема в області енергетичної безпеки та інформаційної війни.</w:t>
      </w:r>
    </w:p>
    <w:p w:rsidR="00E119EF" w:rsidRPr="00B9689D" w:rsidRDefault="00E119EF" w:rsidP="00485AAB">
      <w:pPr>
        <w:pStyle w:val="ListParagraph"/>
        <w:numPr>
          <w:ilvl w:val="0"/>
          <w:numId w:val="13"/>
        </w:numPr>
        <w:spacing w:beforeLines="67" w:after="0" w:line="360" w:lineRule="auto"/>
        <w:ind w:left="0" w:firstLine="709"/>
        <w:jc w:val="both"/>
        <w:rPr>
          <w:szCs w:val="28"/>
          <w:lang w:val="uk-UA"/>
        </w:rPr>
      </w:pPr>
      <w:r w:rsidRPr="00B9689D">
        <w:rPr>
          <w:bCs/>
          <w:lang w:val="uk-UA"/>
        </w:rPr>
        <w:t>Внутрішньополітичні реформи:</w:t>
      </w:r>
      <w:r w:rsidRPr="00B9689D">
        <w:rPr>
          <w:lang w:val="uk-UA"/>
        </w:rPr>
        <w:t xml:space="preserve"> Польща також реформувала свої внутрішні політичні процеси для більш ефективного реагування на зовнішні виклики, включаючи посилення обороноздатності та безпекових заходів.</w:t>
      </w:r>
    </w:p>
    <w:p w:rsidR="00E119EF" w:rsidRPr="00B9689D" w:rsidRDefault="00E119EF" w:rsidP="00485AAB">
      <w:pPr>
        <w:pStyle w:val="ListParagraph"/>
        <w:numPr>
          <w:ilvl w:val="0"/>
          <w:numId w:val="13"/>
        </w:numPr>
        <w:spacing w:beforeLines="67" w:after="0" w:line="360" w:lineRule="auto"/>
        <w:ind w:left="0" w:firstLine="709"/>
        <w:jc w:val="both"/>
        <w:rPr>
          <w:szCs w:val="28"/>
          <w:lang w:val="uk-UA"/>
        </w:rPr>
      </w:pPr>
      <w:r w:rsidRPr="00B9689D">
        <w:rPr>
          <w:bCs/>
          <w:lang w:val="uk-UA"/>
        </w:rPr>
        <w:t>Розвиток двосторонніх відносин:</w:t>
      </w:r>
      <w:r w:rsidRPr="00B9689D">
        <w:rPr>
          <w:lang w:val="uk-UA"/>
        </w:rPr>
        <w:t xml:space="preserve"> Для підсилення регіонального лідерства Польща працює над розширенням двосторонніх відносин з іншими державами регіону, включаючи підписання угод про співпрацю в сферах торгівлі, освіти, культури та оборони.</w:t>
      </w:r>
    </w:p>
    <w:p w:rsidR="00E119EF" w:rsidRPr="00B9689D" w:rsidRDefault="00E119EF" w:rsidP="00485AAB">
      <w:pPr>
        <w:pStyle w:val="ListParagraph"/>
        <w:numPr>
          <w:ilvl w:val="0"/>
          <w:numId w:val="13"/>
        </w:numPr>
        <w:spacing w:beforeLines="67" w:after="0" w:line="360" w:lineRule="auto"/>
        <w:ind w:left="0" w:firstLine="709"/>
        <w:jc w:val="both"/>
        <w:rPr>
          <w:szCs w:val="28"/>
          <w:lang w:val="uk-UA"/>
        </w:rPr>
      </w:pPr>
      <w:r w:rsidRPr="00B9689D">
        <w:rPr>
          <w:bCs/>
          <w:lang w:val="uk-UA"/>
        </w:rPr>
        <w:t>Культурна та освітня дипломатія:</w:t>
      </w:r>
      <w:r w:rsidRPr="00B9689D">
        <w:rPr>
          <w:lang w:val="uk-UA"/>
        </w:rPr>
        <w:t xml:space="preserve"> Польща інвестує у культурні та освітні програми, що сприяють поширенню польської мови та культури, а також підтримують демократизацію та економічний розвиток в сусідніх країнах.</w:t>
      </w:r>
    </w:p>
    <w:p w:rsidR="00E119EF" w:rsidRPr="00B9689D" w:rsidRDefault="00E119EF" w:rsidP="00485AAB">
      <w:pPr>
        <w:pStyle w:val="ListParagraph"/>
        <w:numPr>
          <w:ilvl w:val="0"/>
          <w:numId w:val="13"/>
        </w:numPr>
        <w:spacing w:beforeLines="67" w:after="0" w:line="360" w:lineRule="auto"/>
        <w:ind w:left="0" w:firstLine="709"/>
        <w:jc w:val="both"/>
        <w:rPr>
          <w:szCs w:val="28"/>
          <w:lang w:val="uk-UA"/>
        </w:rPr>
      </w:pPr>
      <w:r w:rsidRPr="00B9689D">
        <w:rPr>
          <w:bCs/>
          <w:lang w:val="uk-UA"/>
        </w:rPr>
        <w:t>Підсилення ролі Польщі на міжнародних форумах:</w:t>
      </w:r>
      <w:r w:rsidRPr="00B9689D">
        <w:rPr>
          <w:lang w:val="uk-UA"/>
        </w:rPr>
        <w:t xml:space="preserve"> Польща активно використовує міжнародні форуми, такі як Генеральна Асамблея ООН, для підняття питань, що стосуються Східної Європи та загальної європейської безпеки.</w:t>
      </w:r>
    </w:p>
    <w:p w:rsidR="00E119EF" w:rsidRPr="00B9689D" w:rsidRDefault="00E119EF" w:rsidP="00485AAB">
      <w:pPr>
        <w:spacing w:beforeLines="67" w:after="0" w:line="360" w:lineRule="auto"/>
        <w:ind w:firstLine="709"/>
        <w:jc w:val="both"/>
        <w:rPr>
          <w:szCs w:val="28"/>
          <w:lang w:val="uk-UA"/>
        </w:rPr>
      </w:pPr>
      <w:r w:rsidRPr="00B9689D">
        <w:rPr>
          <w:szCs w:val="28"/>
          <w:lang w:val="uk-UA"/>
        </w:rPr>
        <w:t>Таке зосередження на інституційному забезпеченні та активній зовнішньополітичній стратегії є віддзеркаленням бачення Польщі своєї ролі в регіоні та її внеску у загальноєвропейську стабільність.</w:t>
      </w:r>
    </w:p>
    <w:p w:rsidR="00E119EF" w:rsidRPr="00B9689D" w:rsidRDefault="00E119EF" w:rsidP="00485AAB">
      <w:pPr>
        <w:spacing w:beforeLines="67" w:after="0" w:line="360" w:lineRule="auto"/>
        <w:ind w:firstLine="709"/>
        <w:jc w:val="center"/>
        <w:rPr>
          <w:b/>
          <w:bCs/>
          <w:szCs w:val="28"/>
          <w:lang w:val="uk-UA"/>
        </w:rPr>
      </w:pPr>
      <w:r w:rsidRPr="00B9689D">
        <w:rPr>
          <w:b/>
          <w:bCs/>
          <w:szCs w:val="28"/>
          <w:lang w:val="uk-UA"/>
        </w:rPr>
        <w:t>2.3</w:t>
      </w:r>
      <w:bookmarkStart w:id="33" w:name="OLE_LINK30"/>
      <w:r w:rsidRPr="00B9689D">
        <w:rPr>
          <w:b/>
          <w:bCs/>
          <w:szCs w:val="28"/>
          <w:lang w:val="uk-UA"/>
        </w:rPr>
        <w:t>. Інституціоналізація участі аналітичних центрів у забезпеченні зовнішньополітичного курсу держави</w:t>
      </w:r>
      <w:bookmarkEnd w:id="33"/>
    </w:p>
    <w:p w:rsidR="00E119EF" w:rsidRPr="00B9689D" w:rsidRDefault="00E119EF" w:rsidP="00485AAB">
      <w:pPr>
        <w:spacing w:beforeLines="67" w:after="0" w:line="360" w:lineRule="auto"/>
        <w:ind w:firstLine="709"/>
        <w:jc w:val="both"/>
        <w:rPr>
          <w:szCs w:val="28"/>
          <w:lang w:val="uk-UA"/>
        </w:rPr>
      </w:pPr>
      <w:r w:rsidRPr="00B9689D">
        <w:rPr>
          <w:szCs w:val="28"/>
          <w:lang w:val="uk-UA"/>
        </w:rPr>
        <w:t>Інституціоналізація участі аналітичних центрів у формуванні зовнішньополітичного курсу держави є важливим аспектом сучасної дипломатії та управління державними справами. Аналітичні центри, відомі також як "тінкові танки", відіграють ключову роль у розробці політик, наданні експертних знань та стратегічного аналізу для підтримки урядів у прийнятті інформованих рішень.</w:t>
      </w:r>
    </w:p>
    <w:p w:rsidR="00E119EF" w:rsidRPr="00B9689D" w:rsidRDefault="00E119EF" w:rsidP="00485AAB">
      <w:pPr>
        <w:spacing w:beforeLines="67" w:after="0" w:line="360" w:lineRule="auto"/>
        <w:ind w:firstLine="709"/>
        <w:jc w:val="both"/>
        <w:rPr>
          <w:szCs w:val="28"/>
          <w:lang w:val="uk-UA"/>
        </w:rPr>
      </w:pPr>
      <w:r w:rsidRPr="00B9689D">
        <w:rPr>
          <w:szCs w:val="28"/>
          <w:lang w:val="uk-UA"/>
        </w:rPr>
        <w:t>Участь цих інституцій в інституціоналізованому процесі дає змогу владним структурам використовувати спеціалізовані знання та аналітику для вироблення гнучких та ефективних зовнішньополітичних стратегій. Це особливо важливо в умовах глобалізації, коли зовнішня політика стає все більш складною та динамічною, вимагаючи глибоких знань та широкого розуміння міжнародних відносин.</w:t>
      </w:r>
    </w:p>
    <w:p w:rsidR="00E119EF" w:rsidRPr="00B9689D" w:rsidRDefault="00E119EF" w:rsidP="00485AAB">
      <w:pPr>
        <w:spacing w:beforeLines="67" w:after="0" w:line="360" w:lineRule="auto"/>
        <w:ind w:firstLine="709"/>
        <w:jc w:val="both"/>
        <w:rPr>
          <w:szCs w:val="28"/>
          <w:lang w:val="uk-UA"/>
        </w:rPr>
      </w:pPr>
      <w:r w:rsidRPr="00B9689D">
        <w:rPr>
          <w:szCs w:val="28"/>
          <w:lang w:val="uk-UA"/>
        </w:rPr>
        <w:t>Аналітичні центри надають простір для обговорення, де експерти можуть вести відкриті дебати та обмінюватися ідеями, виходячи за рамки традиційної бюрократії та політичних розрахунків. Вони також можуть служити мостами для залучення громадськості та забезпечення більшої прозорості в зовнішньополітичних ініціативах.</w:t>
      </w:r>
    </w:p>
    <w:p w:rsidR="00E119EF" w:rsidRPr="00B9689D" w:rsidRDefault="00E119EF" w:rsidP="00485AAB">
      <w:pPr>
        <w:spacing w:beforeLines="67" w:after="0" w:line="360" w:lineRule="auto"/>
        <w:ind w:firstLine="709"/>
        <w:jc w:val="both"/>
        <w:rPr>
          <w:szCs w:val="28"/>
          <w:lang w:val="uk-UA"/>
        </w:rPr>
      </w:pPr>
      <w:r w:rsidRPr="00B9689D">
        <w:rPr>
          <w:szCs w:val="28"/>
          <w:lang w:val="uk-UA"/>
        </w:rPr>
        <w:t>Інституціоналізація цих центрів дозволяє враховувати різноманітні точки зору та аналітичні висновки при формуванні політики, а також забезпечує підтримку у вигляді досліджень та рекомендацій, що базуються на доказовій основі. Це веде до більш обґрунтованої та збалансованої зовнішньої політики, яка відповідає національним інтересам та сприяє міжнародному миру та стабільності.</w:t>
      </w:r>
    </w:p>
    <w:p w:rsidR="00E119EF" w:rsidRPr="00B9689D" w:rsidRDefault="00E119EF" w:rsidP="00485AAB">
      <w:pPr>
        <w:spacing w:beforeLines="67" w:after="0" w:line="360" w:lineRule="auto"/>
        <w:ind w:firstLine="709"/>
        <w:jc w:val="both"/>
        <w:rPr>
          <w:szCs w:val="28"/>
          <w:lang w:val="uk-UA"/>
        </w:rPr>
      </w:pPr>
      <w:r w:rsidRPr="00B9689D">
        <w:rPr>
          <w:szCs w:val="28"/>
          <w:lang w:val="uk-UA"/>
        </w:rPr>
        <w:t>Втім, цей процес має певні виклики. Забезпечення об'єктивності та незалежності досліджень аналітичних центрів є критично важливим, адже політичні та фінансові тиски можуть впливати на їхню здатність виробляти неупереджені аналізи. Також, важливо забезпечити, щоб участь аналітичних центрів не обмежувалась лише консультативним внеском, але й мала реальний вплив на політичні рішення.</w:t>
      </w:r>
    </w:p>
    <w:p w:rsidR="00E119EF" w:rsidRPr="00B9689D" w:rsidRDefault="00E119EF" w:rsidP="00485AAB">
      <w:pPr>
        <w:spacing w:beforeLines="67" w:after="0" w:line="360" w:lineRule="auto"/>
        <w:ind w:firstLine="709"/>
        <w:jc w:val="both"/>
        <w:rPr>
          <w:szCs w:val="28"/>
          <w:lang w:val="uk-UA"/>
        </w:rPr>
      </w:pPr>
      <w:r w:rsidRPr="00B9689D">
        <w:rPr>
          <w:szCs w:val="28"/>
          <w:lang w:val="uk-UA"/>
        </w:rPr>
        <w:t>Інституціоналізація участі аналітичних центрів у зовнішньополітичному курсі держави є процесом, що вимагає постійного вдосконалення взаємодії між науковцями, політиками та громадськістю для досягнення найкращих результатів у зовнішній політиці.</w:t>
      </w:r>
    </w:p>
    <w:p w:rsidR="00E119EF" w:rsidRPr="00B9689D" w:rsidRDefault="00E119EF" w:rsidP="00485AAB">
      <w:pPr>
        <w:spacing w:beforeLines="67" w:after="0" w:line="360" w:lineRule="auto"/>
        <w:ind w:firstLine="709"/>
        <w:jc w:val="both"/>
        <w:rPr>
          <w:szCs w:val="28"/>
          <w:lang w:val="uk-UA"/>
        </w:rPr>
      </w:pPr>
      <w:r w:rsidRPr="00B9689D">
        <w:rPr>
          <w:szCs w:val="28"/>
          <w:lang w:val="uk-UA"/>
        </w:rPr>
        <w:t>Інституціоналізація внеску аналітичних центрів в зовнішню політику є важливою складовою забезпечення гнучкості та ефективності зовнішньополітичної стратегії країни, особливо в контексті амбіцій Польщі як регіонального лідера. Протягом 2015-2022 років Польща зробила значні кроки для залучення експертних груп та аналітичних центрів до формування та реалізації своєї зовнішньополітичної доктрини.</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Роль аналітичних центрів</w:t>
      </w:r>
      <w:r w:rsidRPr="00B9689D">
        <w:rPr>
          <w:bCs/>
          <w:szCs w:val="28"/>
        </w:rPr>
        <w:t xml:space="preserve">: </w:t>
      </w:r>
      <w:r w:rsidRPr="00B9689D">
        <w:rPr>
          <w:szCs w:val="28"/>
          <w:lang w:val="uk-UA"/>
        </w:rPr>
        <w:t>Аналітичні центри, як правило, вносять значний вклад у формування політики через дослідження, аналіз та рекомендації. Вони можуть служити джерелом об'єктивної інформації та аналітики, що базується на глибокому розумінні регіональних умов та глобальних трендів.</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 xml:space="preserve">Інституційна інтеграція: </w:t>
      </w:r>
      <w:r>
        <w:rPr>
          <w:szCs w:val="28"/>
          <w:lang w:val="uk-UA"/>
        </w:rPr>
        <w:t>в</w:t>
      </w:r>
      <w:r w:rsidRPr="00B9689D">
        <w:rPr>
          <w:szCs w:val="28"/>
          <w:lang w:val="uk-UA"/>
        </w:rPr>
        <w:t xml:space="preserve"> Польщі інституційна інтеграція аналітичних центрів відбувається за декількома напрямками:</w:t>
      </w:r>
    </w:p>
    <w:p w:rsidR="00E119EF" w:rsidRPr="00B9689D" w:rsidRDefault="00E119EF" w:rsidP="00485AAB">
      <w:pPr>
        <w:spacing w:beforeLines="67" w:after="0" w:line="360" w:lineRule="auto"/>
        <w:ind w:firstLine="709"/>
        <w:jc w:val="both"/>
        <w:rPr>
          <w:szCs w:val="28"/>
          <w:lang w:val="uk-UA"/>
        </w:rPr>
      </w:pPr>
      <w:r w:rsidRPr="00B9689D">
        <w:rPr>
          <w:bCs/>
          <w:szCs w:val="28"/>
          <w:lang w:val="uk-UA"/>
        </w:rPr>
        <w:t>Консультативна участь</w:t>
      </w:r>
      <w:r w:rsidRPr="00B9689D">
        <w:rPr>
          <w:szCs w:val="28"/>
          <w:lang w:val="uk-UA"/>
        </w:rPr>
        <w:t xml:space="preserve"> - включення експертів із аналітичних центрів у консультативні органи при МЗС та інших державних відомствах.</w:t>
      </w:r>
    </w:p>
    <w:p w:rsidR="00E119EF" w:rsidRPr="00B9689D" w:rsidRDefault="00E119EF" w:rsidP="00485AAB">
      <w:pPr>
        <w:spacing w:beforeLines="67" w:after="0" w:line="360" w:lineRule="auto"/>
        <w:ind w:firstLine="709"/>
        <w:jc w:val="both"/>
        <w:rPr>
          <w:szCs w:val="28"/>
          <w:lang w:val="uk-UA"/>
        </w:rPr>
      </w:pPr>
      <w:r w:rsidRPr="00B9689D">
        <w:rPr>
          <w:bCs/>
          <w:szCs w:val="28"/>
          <w:lang w:val="uk-UA"/>
        </w:rPr>
        <w:t>Експертна підтримка</w:t>
      </w:r>
      <w:r w:rsidRPr="00B9689D">
        <w:rPr>
          <w:szCs w:val="28"/>
          <w:lang w:val="uk-UA"/>
        </w:rPr>
        <w:t xml:space="preserve"> - забезпечення аналітичною підтримкою процесів прийняття рішень у зовнішній політиці.</w:t>
      </w:r>
    </w:p>
    <w:p w:rsidR="00E119EF" w:rsidRPr="00B9689D" w:rsidRDefault="00E119EF" w:rsidP="00485AAB">
      <w:pPr>
        <w:spacing w:beforeLines="67" w:after="0" w:line="360" w:lineRule="auto"/>
        <w:ind w:firstLine="709"/>
        <w:jc w:val="both"/>
        <w:rPr>
          <w:szCs w:val="28"/>
          <w:lang w:val="uk-UA"/>
        </w:rPr>
      </w:pPr>
      <w:r w:rsidRPr="00B9689D">
        <w:rPr>
          <w:bCs/>
          <w:szCs w:val="28"/>
          <w:lang w:val="uk-UA"/>
        </w:rPr>
        <w:t>Партнерство в проектах</w:t>
      </w:r>
      <w:r w:rsidRPr="00B9689D">
        <w:rPr>
          <w:szCs w:val="28"/>
          <w:lang w:val="uk-UA"/>
        </w:rPr>
        <w:t xml:space="preserve"> - спільна робота державних інституцій та недержавних дослідницьких організацій у ключових зовнішньополітичних ініціативах.</w:t>
      </w:r>
    </w:p>
    <w:p w:rsidR="00E119EF" w:rsidRPr="00B9689D" w:rsidRDefault="00E119EF" w:rsidP="00485AAB">
      <w:pPr>
        <w:spacing w:beforeLines="67" w:after="0" w:line="360" w:lineRule="auto"/>
        <w:ind w:firstLine="709"/>
        <w:jc w:val="both"/>
        <w:rPr>
          <w:szCs w:val="28"/>
          <w:lang w:val="uk-UA"/>
        </w:rPr>
      </w:pPr>
      <w:r w:rsidRPr="00B9689D">
        <w:rPr>
          <w:bCs/>
          <w:szCs w:val="28"/>
          <w:lang w:val="uk-UA"/>
        </w:rPr>
        <w:t>Залучення грантів та фінансування -</w:t>
      </w:r>
      <w:r w:rsidRPr="00B9689D">
        <w:rPr>
          <w:szCs w:val="28"/>
          <w:lang w:val="uk-UA"/>
        </w:rPr>
        <w:t xml:space="preserve"> використання зовнішнього фінансування для розвитку аналітичної експертизи та дослідницьких проектів.</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Вплив на політику регіонального лідерства</w:t>
      </w:r>
      <w:r w:rsidRPr="00B9689D">
        <w:rPr>
          <w:bCs/>
          <w:szCs w:val="28"/>
        </w:rPr>
        <w:t xml:space="preserve">: </w:t>
      </w:r>
      <w:r>
        <w:rPr>
          <w:szCs w:val="28"/>
          <w:lang w:val="uk-UA"/>
        </w:rPr>
        <w:t>в</w:t>
      </w:r>
      <w:r w:rsidRPr="00B9689D">
        <w:rPr>
          <w:szCs w:val="28"/>
          <w:lang w:val="uk-UA"/>
        </w:rPr>
        <w:t xml:space="preserve"> рамках свого прагнення до регіонального лідерства Польща використовує вивчення і рекомендації аналітичних центрів для наступних цілей:</w:t>
      </w:r>
    </w:p>
    <w:p w:rsidR="00E119EF" w:rsidRPr="00B9689D" w:rsidRDefault="00E119EF" w:rsidP="00485AAB">
      <w:pPr>
        <w:spacing w:beforeLines="67" w:after="0" w:line="360" w:lineRule="auto"/>
        <w:ind w:firstLine="709"/>
        <w:jc w:val="both"/>
        <w:rPr>
          <w:szCs w:val="28"/>
          <w:lang w:val="uk-UA"/>
        </w:rPr>
      </w:pPr>
      <w:r w:rsidRPr="00B9689D">
        <w:rPr>
          <w:bCs/>
          <w:szCs w:val="28"/>
          <w:lang w:val="uk-UA"/>
        </w:rPr>
        <w:t>Розробка стратегій</w:t>
      </w:r>
      <w:r w:rsidRPr="00B9689D">
        <w:rPr>
          <w:szCs w:val="28"/>
          <w:lang w:val="uk-UA"/>
        </w:rPr>
        <w:t xml:space="preserve"> - формування багатовекторних зовнішніх стратегій, які підтримують регіональну стабільність і співробітництво.</w:t>
      </w:r>
    </w:p>
    <w:p w:rsidR="00E119EF" w:rsidRPr="00B9689D" w:rsidRDefault="00E119EF" w:rsidP="00485AAB">
      <w:pPr>
        <w:spacing w:beforeLines="67" w:after="0" w:line="360" w:lineRule="auto"/>
        <w:ind w:firstLine="709"/>
        <w:jc w:val="both"/>
        <w:rPr>
          <w:szCs w:val="28"/>
          <w:lang w:val="uk-UA"/>
        </w:rPr>
      </w:pPr>
      <w:r w:rsidRPr="00B9689D">
        <w:rPr>
          <w:bCs/>
          <w:szCs w:val="28"/>
          <w:lang w:val="uk-UA"/>
        </w:rPr>
        <w:t>Адвокація інтересів</w:t>
      </w:r>
      <w:r w:rsidRPr="00B9689D">
        <w:rPr>
          <w:szCs w:val="28"/>
          <w:lang w:val="uk-UA"/>
        </w:rPr>
        <w:t xml:space="preserve"> - використання експертизи для підтримки польських інтересів на міжнародних форумах, в тому числі у ЄС, НАТО, і ширше.</w:t>
      </w:r>
    </w:p>
    <w:p w:rsidR="00E119EF" w:rsidRPr="00B9689D" w:rsidRDefault="00E119EF" w:rsidP="00485AAB">
      <w:pPr>
        <w:spacing w:beforeLines="67" w:after="0" w:line="360" w:lineRule="auto"/>
        <w:ind w:firstLine="709"/>
        <w:jc w:val="both"/>
        <w:rPr>
          <w:szCs w:val="28"/>
          <w:lang w:val="uk-UA"/>
        </w:rPr>
      </w:pPr>
      <w:r w:rsidRPr="00B9689D">
        <w:rPr>
          <w:szCs w:val="28"/>
          <w:lang w:val="uk-UA"/>
        </w:rPr>
        <w:t>Кризове реагування - швидке і обґрунтоване реагування на кризи, які мають вплив на регіональну безпеку.</w:t>
      </w:r>
    </w:p>
    <w:p w:rsidR="00E119EF" w:rsidRPr="00B9689D" w:rsidRDefault="00E119EF" w:rsidP="00485AAB">
      <w:pPr>
        <w:spacing w:beforeLines="67" w:after="0" w:line="360" w:lineRule="auto"/>
        <w:ind w:firstLine="709"/>
        <w:jc w:val="both"/>
        <w:rPr>
          <w:szCs w:val="28"/>
          <w:lang w:val="uk-UA"/>
        </w:rPr>
      </w:pPr>
      <w:r w:rsidRPr="00B9689D">
        <w:rPr>
          <w:szCs w:val="28"/>
          <w:lang w:val="uk-UA"/>
        </w:rPr>
        <w:t>Енергетична та економічна безпека - стратегічний розвиток енергетичної незалежності та регіональної економічної інтеграції.</w:t>
      </w:r>
    </w:p>
    <w:p w:rsidR="00E119EF" w:rsidRPr="00B9689D" w:rsidRDefault="00E119EF" w:rsidP="00485AAB">
      <w:pPr>
        <w:spacing w:beforeLines="67" w:after="0" w:line="360" w:lineRule="auto"/>
        <w:ind w:firstLine="709"/>
        <w:jc w:val="both"/>
        <w:rPr>
          <w:szCs w:val="28"/>
          <w:lang w:val="uk-UA"/>
        </w:rPr>
      </w:pPr>
      <w:r w:rsidRPr="00B9689D">
        <w:rPr>
          <w:szCs w:val="28"/>
          <w:lang w:val="uk-UA"/>
        </w:rPr>
        <w:t>Завдяки цій взаємодії з аналітичними центрами Польща не тільки підвищує рівень своєї зовнішньополітичної експертизи, але й посилює свої позиції як регіонального лідера, здатного діяти на основі глибокого аналізу та стратегічного планування.</w:t>
      </w:r>
    </w:p>
    <w:p w:rsidR="00E119EF" w:rsidRPr="00B9689D" w:rsidRDefault="00E119EF" w:rsidP="00485AAB">
      <w:pPr>
        <w:spacing w:beforeLines="67" w:after="0" w:line="360" w:lineRule="auto"/>
        <w:ind w:firstLine="709"/>
        <w:jc w:val="both"/>
        <w:rPr>
          <w:szCs w:val="28"/>
          <w:lang w:val="uk-UA"/>
        </w:rPr>
      </w:pPr>
      <w:r w:rsidRPr="00B9689D">
        <w:rPr>
          <w:szCs w:val="28"/>
          <w:lang w:val="uk-UA"/>
        </w:rPr>
        <w:t>Польща, протягом вказаного періоду, активно підкреслювала свою роль у визначенні майбутнього Центральної та Східної Європи, спираючись на свої історичні зв'язки, економічну міць та стратегічне розташування. Зокрема, в контексті відносин з сусідніми країнами, зусилля Польщі часто спрямовуються на підтримку прозахідних та євроатлантичних інтеграційних процесів у цих державах, особливо з огляду на виклики, які постають перед регіоном через дії Росії.</w:t>
      </w:r>
    </w:p>
    <w:p w:rsidR="00E119EF" w:rsidRPr="00B9689D" w:rsidRDefault="00E119EF" w:rsidP="00485AAB">
      <w:pPr>
        <w:spacing w:beforeLines="67" w:after="0" w:line="360" w:lineRule="auto"/>
        <w:ind w:firstLine="709"/>
        <w:jc w:val="both"/>
        <w:rPr>
          <w:szCs w:val="28"/>
          <w:lang w:val="uk-UA"/>
        </w:rPr>
      </w:pPr>
      <w:r w:rsidRPr="00B9689D">
        <w:rPr>
          <w:szCs w:val="28"/>
          <w:lang w:val="uk-UA"/>
        </w:rPr>
        <w:t>Аналітичні центри як майданчики для обговорення та впливу:</w:t>
      </w:r>
      <w:r>
        <w:rPr>
          <w:szCs w:val="28"/>
          <w:lang w:val="uk-UA"/>
        </w:rPr>
        <w:t xml:space="preserve"> з</w:t>
      </w:r>
      <w:r w:rsidRPr="00B9689D">
        <w:rPr>
          <w:szCs w:val="28"/>
          <w:lang w:val="uk-UA"/>
        </w:rPr>
        <w:t>акріплення ролі регіонального лідера для Польщі включає активне використання аналітичних центрів як платформ для обговорення та розвитку політичних ініціатив. Ці центри стають місцем для зустрічей між політиками, експертами, дипломатами та представниками громадськості, де формуються візії та стратегії регіональної політики. Вони також ініціюють діалог між Польщею та її сусідами, сприяючи розумінню спільних інтересів та викликів.</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Співпраця з міжнародними організаціями</w:t>
      </w:r>
      <w:r w:rsidRPr="00B9689D">
        <w:rPr>
          <w:bCs/>
          <w:szCs w:val="28"/>
        </w:rPr>
        <w:t xml:space="preserve">: </w:t>
      </w:r>
      <w:r w:rsidRPr="00B9689D">
        <w:rPr>
          <w:szCs w:val="28"/>
          <w:lang w:val="uk-UA"/>
        </w:rPr>
        <w:t>У цей період Польща активно використовувала можливості, які надають її членство в Європейському Союзі та НАТО, для посилення своєї позиції як регіонального лідера. В цьому контексті аналітичні центри в Польщі проводили дослідження та формували політичні рекомендації з питань безпеки, економічного розвитку та прав людини, які відображаються у зовнішній політиці країни.</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Розвиток стратегічних комунікацій</w:t>
      </w:r>
      <w:r>
        <w:rPr>
          <w:bCs/>
          <w:szCs w:val="28"/>
          <w:lang w:val="uk-UA"/>
        </w:rPr>
        <w:t xml:space="preserve">. </w:t>
      </w:r>
      <w:r w:rsidRPr="00B9689D">
        <w:rPr>
          <w:szCs w:val="28"/>
          <w:lang w:val="uk-UA"/>
        </w:rPr>
        <w:t>Польща також працює над тим, щоб бути відкритою та прозорою у своїх зовнішніх відносинах, в чому інституційна підтримка аналітичних центрів грає ключову роль. Через публікації, семінари та робочі зустрічі вони розповсюджують інформацію та аналітику, яка стосується важливих зовнішньополітичних питань, забезпечуючи як внутрішнє, так і міжнародне сприйняття Польщі як держави, відповідальної за регіональну стабільність.</w:t>
      </w:r>
    </w:p>
    <w:p w:rsidR="00E119EF" w:rsidRPr="009C1D0A" w:rsidRDefault="00E119EF" w:rsidP="00485AAB">
      <w:pPr>
        <w:spacing w:beforeLines="67" w:after="0" w:line="360" w:lineRule="auto"/>
        <w:ind w:firstLine="709"/>
        <w:jc w:val="both"/>
        <w:rPr>
          <w:bCs/>
          <w:szCs w:val="28"/>
          <w:lang w:val="uk-UA"/>
        </w:rPr>
      </w:pPr>
      <w:r w:rsidRPr="00B9689D">
        <w:rPr>
          <w:bCs/>
          <w:szCs w:val="28"/>
          <w:lang w:val="uk-UA"/>
        </w:rPr>
        <w:t>Виклики та перспективи</w:t>
      </w:r>
      <w:r w:rsidRPr="00B9689D">
        <w:rPr>
          <w:bCs/>
          <w:szCs w:val="28"/>
        </w:rPr>
        <w:t xml:space="preserve">: </w:t>
      </w:r>
      <w:r>
        <w:rPr>
          <w:szCs w:val="28"/>
          <w:lang w:val="uk-UA"/>
        </w:rPr>
        <w:t>о</w:t>
      </w:r>
      <w:r w:rsidRPr="00B9689D">
        <w:rPr>
          <w:szCs w:val="28"/>
          <w:lang w:val="uk-UA"/>
        </w:rPr>
        <w:t>дним з головних викликів для Польщі у її зовнішній політиці є збалансування відносин з різними міжнародними партнерами та управління конкурентними регіональними інтересами. Зростання напруги між Заходом і Росією, особливо через конфлікт в Україні, вимагає від Польщі особливої уважності та дипломатичної вправності, де аналітичні центри можуть надати важливі інсайти для розробки ефективних політик.</w:t>
      </w:r>
    </w:p>
    <w:p w:rsidR="00E119EF" w:rsidRPr="00B9689D" w:rsidRDefault="00E119EF" w:rsidP="00485AAB">
      <w:pPr>
        <w:spacing w:beforeLines="67" w:after="0" w:line="360" w:lineRule="auto"/>
        <w:ind w:firstLine="709"/>
        <w:jc w:val="both"/>
        <w:rPr>
          <w:szCs w:val="28"/>
          <w:lang w:val="uk-UA"/>
        </w:rPr>
      </w:pPr>
      <w:r w:rsidRPr="00B9689D">
        <w:rPr>
          <w:szCs w:val="28"/>
          <w:lang w:val="uk-UA"/>
        </w:rPr>
        <w:t>У підсумку, роль аналітичних центрів у формуванні зовнішньої політики Польщі є суттєвою і демонструє тенденцію до зростання їхнього впливу на міжнародні відносини та регіональну політику.</w:t>
      </w:r>
    </w:p>
    <w:p w:rsidR="00E119EF" w:rsidRPr="00B9689D" w:rsidRDefault="00E119EF" w:rsidP="00485AAB">
      <w:pPr>
        <w:spacing w:beforeLines="67" w:after="0" w:line="360" w:lineRule="auto"/>
        <w:ind w:firstLine="709"/>
        <w:jc w:val="both"/>
        <w:rPr>
          <w:szCs w:val="28"/>
          <w:lang w:val="uk-UA"/>
        </w:rPr>
      </w:pPr>
      <w:r w:rsidRPr="00B9689D">
        <w:rPr>
          <w:szCs w:val="28"/>
          <w:lang w:val="uk-UA"/>
        </w:rPr>
        <w:t>Аналіз інституційного забезпечення політики регіонального лідерства Республіки Польща дозволяє виявити зрілість та комплексність польської моделі зовнішньої політики, яка формувалася протягом останніх десятиліть. Польща ефективно використовувала свої інституції для встановлення важливих зовнішніх і внутрішніх відносин, що сприяло її амбіціям стати провідним гравцем на регіональному та європейському рівнях. Розвиток її інституційних структур відображає глибоке розуміння потреб регіональної політики та викликів, пов'язаних із сучасним міжнародним порядком.</w:t>
      </w:r>
    </w:p>
    <w:p w:rsidR="00E119EF" w:rsidRPr="00B9689D" w:rsidRDefault="00E119EF" w:rsidP="00B9689D">
      <w:pPr>
        <w:spacing w:before="100" w:beforeAutospacing="1" w:after="0" w:line="360" w:lineRule="auto"/>
        <w:ind w:firstLine="709"/>
        <w:jc w:val="both"/>
        <w:rPr>
          <w:szCs w:val="28"/>
          <w:lang w:val="uk-UA"/>
        </w:rPr>
      </w:pPr>
      <w:r w:rsidRPr="00B9689D">
        <w:rPr>
          <w:szCs w:val="28"/>
          <w:lang w:val="uk-UA"/>
        </w:rPr>
        <w:t>Використання механізмів ЄС та інших міжнародних платформ для зміцнення своєї позиції демонструє стратегічну гнучкість Польщі, її здатність до проведення мудрої та прогнозованої зовнішньої політики. Польща також довела, що вона може бути лідером у регіональному контексті, виходячи за межі економічних і безпекових питань, зокрема в ролі посередника та ініціатора регіональної інтеграції.</w:t>
      </w:r>
    </w:p>
    <w:p w:rsidR="00E119EF" w:rsidRPr="00B9689D" w:rsidRDefault="00E119EF" w:rsidP="00485AAB">
      <w:pPr>
        <w:spacing w:beforeLines="67" w:after="0" w:line="360" w:lineRule="auto"/>
        <w:ind w:firstLine="709"/>
        <w:jc w:val="both"/>
        <w:rPr>
          <w:szCs w:val="28"/>
          <w:lang w:val="uk-UA"/>
        </w:rPr>
      </w:pPr>
      <w:r w:rsidRPr="00B9689D">
        <w:rPr>
          <w:szCs w:val="28"/>
          <w:lang w:val="uk-UA"/>
        </w:rPr>
        <w:t>Тим не менш, виникають питання про те, як внутрішні політичні боротьби та зміни у владі можуть впливати на стабільність та послідовність інституційного підходу до зовнішньої політики. Критика з боку ЄС щодо питань верховенства права та судових реформ у Польщі вказує на потенційні внутрішні та зовнішні виклики, які можуть підірвати її здатність до регіонального лідерства.</w:t>
      </w:r>
    </w:p>
    <w:p w:rsidR="00E119EF" w:rsidRPr="00B9689D" w:rsidRDefault="00E119EF" w:rsidP="00485AAB">
      <w:pPr>
        <w:spacing w:beforeLines="67" w:after="0" w:line="360" w:lineRule="auto"/>
        <w:ind w:firstLine="709"/>
        <w:jc w:val="both"/>
        <w:rPr>
          <w:szCs w:val="28"/>
          <w:lang w:val="uk-UA"/>
        </w:rPr>
      </w:pPr>
      <w:r w:rsidRPr="00B9689D">
        <w:rPr>
          <w:szCs w:val="28"/>
          <w:lang w:val="uk-UA"/>
        </w:rPr>
        <w:t>Враховуючи ці виклики, Польщі потрібно буде продовжувати адаптуватися до міжнародного середовища, зміцнювати демократичні інститути та практики, а також підтримувати своє зобов'язання до європейських цінностей. Підсумовуючи, інституційне забезпечення політики регіонального лідерства Польщі відіграє ключову роль у її зовнішній стратегії та внутрішньому розвитку, і буде важливим фактором у визначенні її місця в майбутній європейській та глобальній політиці.</w:t>
      </w:r>
    </w:p>
    <w:p w:rsidR="00E119EF" w:rsidRPr="009C1D0A" w:rsidRDefault="00E119EF" w:rsidP="00485AAB">
      <w:pPr>
        <w:spacing w:beforeLines="67" w:after="0" w:line="360" w:lineRule="auto"/>
        <w:jc w:val="both"/>
        <w:rPr>
          <w:szCs w:val="28"/>
          <w:lang w:val="uk-UA"/>
        </w:rPr>
      </w:pPr>
    </w:p>
    <w:p w:rsidR="00E119EF" w:rsidRPr="009C1D0A" w:rsidRDefault="00E119EF" w:rsidP="00485AAB">
      <w:pPr>
        <w:spacing w:beforeLines="67" w:after="0" w:line="360" w:lineRule="auto"/>
        <w:jc w:val="both"/>
        <w:rPr>
          <w:szCs w:val="28"/>
          <w:lang w:val="uk-UA"/>
        </w:rPr>
      </w:pPr>
    </w:p>
    <w:p w:rsidR="00E119EF" w:rsidRPr="009C1D0A" w:rsidRDefault="00E119EF" w:rsidP="00485AAB">
      <w:pPr>
        <w:spacing w:beforeLines="67" w:after="0" w:line="360" w:lineRule="auto"/>
        <w:jc w:val="both"/>
        <w:rPr>
          <w:szCs w:val="28"/>
          <w:lang w:val="uk-UA"/>
        </w:rPr>
      </w:pPr>
    </w:p>
    <w:p w:rsidR="00E119EF" w:rsidRPr="00B9689D" w:rsidRDefault="00E119EF" w:rsidP="00485AAB">
      <w:pPr>
        <w:spacing w:beforeLines="67" w:after="0" w:line="360" w:lineRule="auto"/>
        <w:ind w:firstLine="709"/>
        <w:rPr>
          <w:b/>
          <w:bCs/>
          <w:szCs w:val="28"/>
          <w:lang w:val="uk-UA"/>
        </w:rPr>
      </w:pPr>
      <w:r w:rsidRPr="00B9689D">
        <w:rPr>
          <w:b/>
          <w:bCs/>
          <w:szCs w:val="28"/>
          <w:lang w:val="uk-UA"/>
        </w:rPr>
        <w:t xml:space="preserve">Розділ III. </w:t>
      </w:r>
      <w:bookmarkStart w:id="34" w:name="OLE_LINK28"/>
      <w:r w:rsidRPr="00B9689D">
        <w:rPr>
          <w:b/>
          <w:bCs/>
          <w:szCs w:val="28"/>
          <w:lang w:val="uk-UA"/>
        </w:rPr>
        <w:t xml:space="preserve">ОСОБЛИВОСТІ ТРАНСФОРМАЦІЇ РЕГІОНАЛЬНОГО ЛІДЕРСТВА РЕСПУБЛІКИ ПОЛЬЩА НА СУЧАСНОМУ </w:t>
      </w:r>
      <w:bookmarkEnd w:id="34"/>
    </w:p>
    <w:p w:rsidR="00E119EF" w:rsidRPr="00177285" w:rsidRDefault="00E119EF" w:rsidP="00485AAB">
      <w:pPr>
        <w:spacing w:beforeLines="67" w:after="0" w:line="360" w:lineRule="auto"/>
        <w:ind w:firstLine="709"/>
        <w:jc w:val="both"/>
        <w:rPr>
          <w:szCs w:val="28"/>
          <w:lang w:val="uk-UA"/>
        </w:rPr>
      </w:pPr>
      <w:r w:rsidRPr="00177285">
        <w:rPr>
          <w:szCs w:val="28"/>
          <w:lang w:val="uk-UA"/>
        </w:rPr>
        <w:t>Сучасний міжнародний порядок характеризується швидкими та динамічними змінами, які ставлять нові вимоги перед державами, що прагнуть до регіонального лідерства. Республіка Польща, знаходячись у вирі геополітичних, економічних та соціокультурних процесів, зазнає значної трансформації у своїх підходах до регіональної політики та лідерства. Розділ "Особливості трансформації регіонального лідерства Республіки Польща на сучасному етапі" спрямований на детальний розгляд цих особливостей, що відображають зовнішні та внутрішні вектори змін у становищі країни.</w:t>
      </w:r>
    </w:p>
    <w:p w:rsidR="00E119EF" w:rsidRPr="00177285" w:rsidRDefault="00E119EF" w:rsidP="00485AAB">
      <w:pPr>
        <w:spacing w:beforeLines="67" w:after="0" w:line="360" w:lineRule="auto"/>
        <w:ind w:firstLine="709"/>
        <w:jc w:val="both"/>
        <w:rPr>
          <w:szCs w:val="28"/>
          <w:lang w:val="uk-UA"/>
        </w:rPr>
      </w:pPr>
      <w:r w:rsidRPr="00177285">
        <w:rPr>
          <w:szCs w:val="28"/>
          <w:lang w:val="uk-UA"/>
        </w:rPr>
        <w:t>Особлива увага в цьому розділі буде приділена аналізу зовнішньополітичної стратегії та інституційних реформ, які Польща ініціювала відповідно до своїх лідерських амбіцій та міжнародних обов'язків. Дослідженням підлягають такі важливі аспекти, як вплив глобалізації на регіональну політику, взаємодія з європейськими інституціями, адаптація до нових безпекових викликів, а також реагування на економічні та соціальні зміни в регіоні та світі.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Розділ також розкриє, як Польща використовує свої історичні та культурні ресурси для формування ідентичності лідера в Центральній Європі, стикаючись з конкуренцією та співпрацею з іншими державами. Розвиток стратегічних партнерств та міжнародних ініціатив, що посилюють регіональне співробітництво та інтеграцію, будуть розглянуті як важливі фактори, що впливають на регіональне становище Польщі.</w:t>
      </w:r>
    </w:p>
    <w:p w:rsidR="00E119EF" w:rsidRPr="00177285" w:rsidRDefault="00E119EF" w:rsidP="00485AAB">
      <w:pPr>
        <w:spacing w:beforeLines="67" w:after="0" w:line="360" w:lineRule="auto"/>
        <w:ind w:firstLine="709"/>
        <w:jc w:val="both"/>
        <w:rPr>
          <w:szCs w:val="28"/>
          <w:lang w:val="uk-UA"/>
        </w:rPr>
      </w:pPr>
      <w:r w:rsidRPr="00177285">
        <w:rPr>
          <w:szCs w:val="28"/>
          <w:lang w:val="uk-UA"/>
        </w:rPr>
        <w:t>Також в цьому контексті буде висвітлено внутрішньополітичні виклики, які Польща зустрічає на шляху до лідерства, включаючи політичну поляризацію, дебати щодо верховенства права, та соціально-економічні перетворення. Висновки з цього аналізу дадуть змогу краще зрозуміти потенціал та обмеження Польщі у виконанні ролі регіонального лідера у змінюваному світі.</w:t>
      </w:r>
    </w:p>
    <w:p w:rsidR="00E119EF" w:rsidRPr="00177285" w:rsidRDefault="00E119EF" w:rsidP="00485AAB">
      <w:pPr>
        <w:spacing w:beforeLines="67" w:after="0" w:line="360" w:lineRule="auto"/>
        <w:ind w:firstLine="709"/>
        <w:jc w:val="center"/>
        <w:rPr>
          <w:b/>
          <w:bCs/>
          <w:szCs w:val="28"/>
          <w:lang w:val="uk-UA"/>
        </w:rPr>
      </w:pPr>
      <w:r w:rsidRPr="00177285">
        <w:rPr>
          <w:b/>
          <w:bCs/>
          <w:szCs w:val="28"/>
          <w:lang w:val="uk-UA"/>
        </w:rPr>
        <w:t xml:space="preserve">3.1. </w:t>
      </w:r>
      <w:bookmarkStart w:id="35" w:name="OLE_LINK31"/>
      <w:r w:rsidRPr="00177285">
        <w:rPr>
          <w:b/>
          <w:bCs/>
          <w:szCs w:val="28"/>
          <w:lang w:val="uk-UA"/>
        </w:rPr>
        <w:t>Трансформація ролі Польщі у регіональних міжнародних об’єднаннях</w:t>
      </w:r>
      <w:bookmarkEnd w:id="35"/>
    </w:p>
    <w:p w:rsidR="00E119EF" w:rsidRPr="00177285" w:rsidRDefault="00E119EF" w:rsidP="00485AAB">
      <w:pPr>
        <w:spacing w:beforeLines="67" w:after="0" w:line="360" w:lineRule="auto"/>
        <w:ind w:firstLine="709"/>
        <w:jc w:val="both"/>
        <w:rPr>
          <w:szCs w:val="28"/>
          <w:lang w:val="uk-UA"/>
        </w:rPr>
      </w:pPr>
      <w:r w:rsidRPr="00177285">
        <w:rPr>
          <w:szCs w:val="28"/>
          <w:lang w:val="uk-UA"/>
        </w:rPr>
        <w:t>Трансформація ролі Польщі у регіональних міжнародних об'єднаннях є важливим аспектом її зовнішньополітичного розвитку та міжнародної ідентифікації. Після приєднання до Європейського Союзу у 2004 році, Польща активно використовувала свої нові можливості для зміцнення своїх позицій у центрально- та східноєвропейському регіоні. Її роль у таких форматах, як Вишеградська група, Ініціатива трьох морів та Східне партнерство, постійно зростала, відображаючи стратегічні амбіції Варшави як регіонального лідера.</w:t>
      </w:r>
    </w:p>
    <w:p w:rsidR="00E119EF" w:rsidRPr="00177285" w:rsidRDefault="00E119EF" w:rsidP="00485AAB">
      <w:pPr>
        <w:spacing w:beforeLines="67" w:after="0" w:line="360" w:lineRule="auto"/>
        <w:ind w:firstLine="709"/>
        <w:jc w:val="both"/>
        <w:rPr>
          <w:szCs w:val="28"/>
          <w:lang w:val="uk-UA"/>
        </w:rPr>
      </w:pPr>
      <w:r w:rsidRPr="00177285">
        <w:rPr>
          <w:szCs w:val="28"/>
          <w:lang w:val="uk-UA"/>
        </w:rPr>
        <w:t>Доречно було б описати, як Польща використовувала ці платформи для просування демократії, економічного розвитку та енергетичної безпеки, а також для вироблення спільних позицій регіону на міжнародній арені. Це особливо важливо, враховуючи геополітичні виклики, такі як російська агресія в Україні, криза мігрантів, та зміни в глобальному порядку денному.</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Подальша інтеграція Польщі у регіональні структури, її вклад у створення та реалізацію спільних проектів інфраструктури, таких як газопроводи та транспортні коридори, свідчить про її зростаючу економічну міць та вплив. Польща також демонструє лідерство у відстоюванні інтересів регіону на ширшому європейському рівні, виступаючи за тіснішу інтеграцію і координацію між країнами Центральної та Східної Європи.</w:t>
      </w:r>
    </w:p>
    <w:p w:rsidR="00E119EF" w:rsidRPr="00177285" w:rsidRDefault="00E119EF" w:rsidP="00485AAB">
      <w:pPr>
        <w:spacing w:beforeLines="67" w:after="0" w:line="360" w:lineRule="auto"/>
        <w:ind w:firstLine="709"/>
        <w:jc w:val="both"/>
        <w:rPr>
          <w:szCs w:val="28"/>
          <w:lang w:val="uk-UA"/>
        </w:rPr>
      </w:pPr>
    </w:p>
    <w:p w:rsidR="00E119EF" w:rsidRPr="00177285" w:rsidRDefault="00E119EF" w:rsidP="00485AAB">
      <w:pPr>
        <w:spacing w:beforeLines="67" w:after="0" w:line="360" w:lineRule="auto"/>
        <w:ind w:firstLine="709"/>
        <w:jc w:val="both"/>
        <w:rPr>
          <w:szCs w:val="28"/>
          <w:lang w:val="uk-UA"/>
        </w:rPr>
      </w:pPr>
      <w:r w:rsidRPr="00177285">
        <w:rPr>
          <w:szCs w:val="28"/>
          <w:lang w:val="uk-UA"/>
        </w:rPr>
        <w:t>Також можлна проаналізувати, як Польща балансує між своїми атлантичними зобов'язаннями, зокрема в рамках НАТО, та її регіональними ініціативами, підкреслюючи роль Польщі як мосту між Сходом та Заходом. Зміни у внутрішній та зовнішній політиці Польщі, її динамічна економіка та активна зовнішня політика підвищують її значення та вплив у міжнародних об'єднаннях, водночас вибудовуючи її образ як надійного партнера та регіонального лідера у Європі.</w:t>
      </w:r>
    </w:p>
    <w:p w:rsidR="00E119EF" w:rsidRPr="00177285" w:rsidRDefault="00E119EF" w:rsidP="00485AAB">
      <w:pPr>
        <w:spacing w:beforeLines="67" w:after="0" w:line="360" w:lineRule="auto"/>
        <w:ind w:firstLine="709"/>
        <w:jc w:val="both"/>
        <w:rPr>
          <w:szCs w:val="28"/>
          <w:lang w:val="uk-UA"/>
        </w:rPr>
      </w:pPr>
      <w:r w:rsidRPr="00177285">
        <w:rPr>
          <w:szCs w:val="28"/>
          <w:lang w:val="uk-UA"/>
        </w:rPr>
        <w:t>Трансформація ролі Польщі в регіональних міжнародних об'єднаннях є важливою частиною її стратегії регіонального лідерства. Ось декілька основних напрямів, через які це відбувається:</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Розвиток Вишеградської групи (В4):</w:t>
      </w:r>
      <w:r w:rsidRPr="00B9689D">
        <w:rPr>
          <w:b/>
          <w:bCs/>
          <w:szCs w:val="28"/>
          <w:lang w:val="uk-UA"/>
        </w:rPr>
        <w:t xml:space="preserve"> </w:t>
      </w:r>
      <w:r>
        <w:rPr>
          <w:szCs w:val="28"/>
          <w:lang w:val="uk-UA"/>
        </w:rPr>
        <w:t>т</w:t>
      </w:r>
      <w:r w:rsidRPr="00177285">
        <w:rPr>
          <w:szCs w:val="28"/>
          <w:lang w:val="uk-UA"/>
        </w:rPr>
        <w:t>рансформація ролі Польщі у регіональних міжнародних об'єднаннях може бути найкраще проілюстрована через її участь та вплив у Вишеградській групі, яка об'єднує Польщу, Угорщину, Чехію та Словаччину. Вишеградська група (В4), створена у 1991 році для прискорення інтеграції цих країн Центральної Європи до Європейського Союзу, стала важливим форумом для координації регіональної політики та спільних ініціатив.</w:t>
      </w:r>
    </w:p>
    <w:p w:rsidR="00E119EF" w:rsidRPr="00177285" w:rsidRDefault="00E119EF" w:rsidP="00485AAB">
      <w:pPr>
        <w:spacing w:beforeLines="67" w:after="0" w:line="360" w:lineRule="auto"/>
        <w:ind w:firstLine="709"/>
        <w:jc w:val="both"/>
        <w:rPr>
          <w:szCs w:val="28"/>
          <w:lang w:val="uk-UA"/>
        </w:rPr>
      </w:pPr>
      <w:r w:rsidRPr="00177285">
        <w:rPr>
          <w:szCs w:val="28"/>
          <w:lang w:val="uk-UA"/>
        </w:rPr>
        <w:t>У своєму творі важливо підкреслити, як Польща використовує Вишеградську групу для підсилення своєї ролі на європейській та міжнародній аренах. Зокрема, Польща посилює співпрацю в галузях безпеки, енергетики, інфраструктури та культури, виступаючи за єдину та сильну позицію В4 у відносинах з іншими державами ЄС та НАТО.</w:t>
      </w:r>
    </w:p>
    <w:p w:rsidR="00E119EF" w:rsidRPr="00177285" w:rsidRDefault="00E119EF" w:rsidP="00485AAB">
      <w:pPr>
        <w:spacing w:beforeLines="67" w:after="0" w:line="360" w:lineRule="auto"/>
        <w:ind w:firstLine="709"/>
        <w:jc w:val="both"/>
        <w:rPr>
          <w:szCs w:val="28"/>
          <w:lang w:val="uk-UA"/>
        </w:rPr>
      </w:pPr>
      <w:r w:rsidRPr="00177285">
        <w:rPr>
          <w:szCs w:val="28"/>
          <w:lang w:val="uk-UA"/>
        </w:rPr>
        <w:t>У контексті безпеки, Вишеградська група знайшла спільну мову щодо зовнішніх викликів, зокрема агресивної поведінки Росії, кризи міграції та боротьби з тероризмом. Польща, як країна з найбільшою військовою потужністю у В4, відіграє лідируючу роль у цих питаннях, стимулюючи розвиток оборонної співпраці та спільних оборонних проєктів.</w:t>
      </w:r>
    </w:p>
    <w:p w:rsidR="00E119EF" w:rsidRPr="00177285" w:rsidRDefault="00E119EF" w:rsidP="00485AAB">
      <w:pPr>
        <w:spacing w:beforeLines="67" w:after="0" w:line="360" w:lineRule="auto"/>
        <w:ind w:firstLine="709"/>
        <w:jc w:val="both"/>
        <w:rPr>
          <w:szCs w:val="28"/>
          <w:lang w:val="uk-UA"/>
        </w:rPr>
      </w:pPr>
      <w:r w:rsidRPr="00177285">
        <w:rPr>
          <w:szCs w:val="28"/>
          <w:lang w:val="uk-UA"/>
        </w:rPr>
        <w:t>В енергетичній сфері Польща спонукає до диверсифікації енергетичних джерел та маршрутів постачання, протистоячи залежності від російських енергоносіїв і промотуючи проекти, які забезпечують енергетичну незалежність і стабільність регіону.</w:t>
      </w:r>
    </w:p>
    <w:p w:rsidR="00E119EF" w:rsidRPr="00177285" w:rsidRDefault="00E119EF" w:rsidP="00485AAB">
      <w:pPr>
        <w:spacing w:beforeLines="67" w:after="0" w:line="360" w:lineRule="auto"/>
        <w:ind w:firstLine="709"/>
        <w:jc w:val="both"/>
        <w:rPr>
          <w:szCs w:val="28"/>
          <w:lang w:val="uk-UA"/>
        </w:rPr>
      </w:pPr>
      <w:r w:rsidRPr="00177285">
        <w:rPr>
          <w:szCs w:val="28"/>
          <w:lang w:val="uk-UA"/>
        </w:rPr>
        <w:t>У сфері інфраструктури, Польща ініціює та підтримує проекти, які покращують транспортне сполучення між країнами Вишеградської групи та з Європейським Союзом, такі як будівництво доріг, залізниць та інших транспортних коридорів.</w:t>
      </w:r>
    </w:p>
    <w:p w:rsidR="00E119EF" w:rsidRPr="00177285" w:rsidRDefault="00E119EF" w:rsidP="00485AAB">
      <w:pPr>
        <w:spacing w:beforeLines="67" w:after="0" w:line="360" w:lineRule="auto"/>
        <w:ind w:firstLine="709"/>
        <w:jc w:val="both"/>
        <w:rPr>
          <w:szCs w:val="28"/>
          <w:lang w:val="uk-UA"/>
        </w:rPr>
      </w:pPr>
      <w:r w:rsidRPr="00177285">
        <w:rPr>
          <w:szCs w:val="28"/>
          <w:lang w:val="uk-UA"/>
        </w:rPr>
        <w:t>Культурна дипломатія Вишеградської групи відіграє значну роль у зміцненні ідентичності та солідарності між її членами, сприяючи обміну в мистецтві, науці та освіті. Польща активно бере участь у культурних програмах, організованих В4, що включають фестивалі, виставки та культурні обміни, виступаючи за поширення спільних культурних цінностей та спадщини.</w:t>
      </w:r>
    </w:p>
    <w:p w:rsidR="00E119EF" w:rsidRPr="00177285" w:rsidRDefault="00E119EF" w:rsidP="00485AAB">
      <w:pPr>
        <w:spacing w:beforeLines="67" w:after="0" w:line="360" w:lineRule="auto"/>
        <w:ind w:firstLine="709"/>
        <w:jc w:val="both"/>
        <w:rPr>
          <w:szCs w:val="28"/>
          <w:lang w:val="uk-UA"/>
        </w:rPr>
      </w:pPr>
      <w:r w:rsidRPr="00177285">
        <w:rPr>
          <w:szCs w:val="28"/>
          <w:lang w:val="uk-UA"/>
        </w:rPr>
        <w:t>Варто висвітлити, як Польща використовує Вишеградську групу як платформу для просування демократичних реформ у східному сусідстві, особливо з огляду на її історичні та культурні зв'язки з Україною. Польська підтримка України у її європейських аспіраціях відображає стратегічний підхід до регіональної стабільності та співпраці.</w:t>
      </w:r>
    </w:p>
    <w:p w:rsidR="00E119EF" w:rsidRPr="00177285" w:rsidRDefault="00E119EF" w:rsidP="00485AAB">
      <w:pPr>
        <w:spacing w:beforeLines="67" w:after="0" w:line="360" w:lineRule="auto"/>
        <w:ind w:firstLine="709"/>
        <w:jc w:val="both"/>
        <w:rPr>
          <w:szCs w:val="28"/>
          <w:lang w:val="uk-UA"/>
        </w:rPr>
      </w:pPr>
      <w:r w:rsidRPr="00177285">
        <w:rPr>
          <w:szCs w:val="28"/>
          <w:lang w:val="uk-UA"/>
        </w:rPr>
        <w:t>Зробимо висновок, що трансформація ролі Польщі у Вишеградській групі відображає її бажання бути важливим гравцем у Центральній Європі, здатним впливати на широкий спектр регіональних та міжнародних питань, від безпеки до культурного обміну.</w:t>
      </w:r>
    </w:p>
    <w:p w:rsidR="00E119EF" w:rsidRPr="00B9689D" w:rsidRDefault="00E119EF" w:rsidP="00485AAB">
      <w:pPr>
        <w:spacing w:beforeLines="67" w:after="0" w:line="360" w:lineRule="auto"/>
        <w:ind w:firstLine="709"/>
        <w:jc w:val="both"/>
        <w:rPr>
          <w:b/>
          <w:bCs/>
          <w:szCs w:val="28"/>
          <w:lang w:val="uk-UA"/>
        </w:rPr>
      </w:pPr>
      <w:bookmarkStart w:id="36" w:name="OLE_LINK37"/>
      <w:r w:rsidRPr="00B9689D">
        <w:rPr>
          <w:bCs/>
          <w:szCs w:val="28"/>
          <w:lang w:val="uk-UA"/>
        </w:rPr>
        <w:t>Ініціатива Трьох Морів</w:t>
      </w:r>
      <w:bookmarkEnd w:id="36"/>
      <w:r w:rsidRPr="00B9689D">
        <w:rPr>
          <w:bCs/>
          <w:szCs w:val="28"/>
          <w:lang w:val="uk-UA"/>
        </w:rPr>
        <w:t>: т</w:t>
      </w:r>
      <w:r w:rsidRPr="00B9689D">
        <w:rPr>
          <w:szCs w:val="28"/>
          <w:lang w:val="uk-UA"/>
        </w:rPr>
        <w:t>рансформація</w:t>
      </w:r>
      <w:r w:rsidRPr="00177285">
        <w:rPr>
          <w:szCs w:val="28"/>
          <w:lang w:val="uk-UA"/>
        </w:rPr>
        <w:t xml:space="preserve"> ролі Польщі у регіональних міжнародних об'єднаннях, як то Ініціатива Трьох Морів (ІТМ), є свідченням її зростаючого впливу та дедалі більшої активності у зовнішній політиці Європи. ІТМ, яка охоплює країни, розташовані між Балтійським, Чорним та Адріатичним морями, була започаткована з метою стимулювання співпраці в енергетичній, транспортній, цифровій інфраструктурі та економічному розвитку.</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Польща, спільно з Хорватією, ініціювала цю ініціативу в 2015 році, виокремлюючи себе як лідера у центральноєвропейському регіоні. Позиціонуючи себе як ворота між Сходом і Заходом, Польща прагне використовувати ІТМ як інструмент для зменшення регіональних економічних розбіжностей в Європі, підвищення конкурентоспроможності своєї економіки та зміцнення політичного суверенітету регіону.</w:t>
      </w:r>
    </w:p>
    <w:p w:rsidR="00E119EF" w:rsidRPr="00177285" w:rsidRDefault="00E119EF" w:rsidP="00485AAB">
      <w:pPr>
        <w:spacing w:beforeLines="67" w:after="0" w:line="360" w:lineRule="auto"/>
        <w:ind w:firstLine="709"/>
        <w:jc w:val="both"/>
        <w:rPr>
          <w:szCs w:val="28"/>
          <w:lang w:val="uk-UA"/>
        </w:rPr>
      </w:pPr>
      <w:r w:rsidRPr="00177285">
        <w:rPr>
          <w:szCs w:val="28"/>
          <w:lang w:val="uk-UA"/>
        </w:rPr>
        <w:t>Енергетична безпека є одним з ключових аспектів ІТМ, і Польща бере на себе ведучу роль у диверсифікації енергетичних джерел і шляхів постачання, зокрема через розвиток Північного та Південного газових коридорів. Ці заходи спрямовані на зменшення залежності від одного джерела постачання, що є важливим з огляду на російську агресію та політику.</w:t>
      </w:r>
    </w:p>
    <w:p w:rsidR="00E119EF" w:rsidRPr="00177285" w:rsidRDefault="00E119EF" w:rsidP="00485AAB">
      <w:pPr>
        <w:spacing w:beforeLines="67" w:after="0" w:line="360" w:lineRule="auto"/>
        <w:ind w:firstLine="709"/>
        <w:jc w:val="both"/>
        <w:rPr>
          <w:szCs w:val="28"/>
          <w:lang w:val="uk-UA"/>
        </w:rPr>
      </w:pPr>
      <w:r w:rsidRPr="00177285">
        <w:rPr>
          <w:szCs w:val="28"/>
          <w:lang w:val="uk-UA"/>
        </w:rPr>
        <w:t>Транспортна інфраструктура, ще один пріоритет ІТМ, включає розвиток шляхів, які з'єднують країни об'єднання, забезпечуючи краще сполучення між "трьома морями". Польща вкладає значні ресурси в розвиток трансконтинентальних транспортних коридорів, які обіцяють збільшити торгівлю та економічне зростання в цілому регіоні.</w:t>
      </w:r>
    </w:p>
    <w:p w:rsidR="00E119EF" w:rsidRPr="00177285" w:rsidRDefault="00E119EF" w:rsidP="00485AAB">
      <w:pPr>
        <w:spacing w:beforeLines="67" w:after="0" w:line="360" w:lineRule="auto"/>
        <w:ind w:firstLine="709"/>
        <w:jc w:val="both"/>
        <w:rPr>
          <w:szCs w:val="28"/>
          <w:lang w:val="uk-UA"/>
        </w:rPr>
      </w:pPr>
      <w:r w:rsidRPr="00177285">
        <w:rPr>
          <w:szCs w:val="28"/>
          <w:lang w:val="uk-UA"/>
        </w:rPr>
        <w:t>В сфері цифрової економіки, Польща активізує зусилля щодо створення спільних цифрових ринків та інвестицій у високотехнологічні проекти, спрямовані на підвищення інноваційної спроможності регіону. Ця активність сприяє не лише технологічному розвитку, але й посиленню регіональної інтеграції.</w:t>
      </w:r>
    </w:p>
    <w:p w:rsidR="00E119EF" w:rsidRPr="00177285" w:rsidRDefault="00E119EF" w:rsidP="00485AAB">
      <w:pPr>
        <w:spacing w:beforeLines="67" w:after="0" w:line="360" w:lineRule="auto"/>
        <w:ind w:firstLine="709"/>
        <w:jc w:val="both"/>
        <w:rPr>
          <w:szCs w:val="28"/>
          <w:lang w:val="uk-UA"/>
        </w:rPr>
      </w:pPr>
      <w:r w:rsidRPr="00177285">
        <w:rPr>
          <w:szCs w:val="28"/>
          <w:lang w:val="uk-UA"/>
        </w:rPr>
        <w:t>Розвиток ІТМ також відіграє важливу роль у зовнішній політиці Польщі, демонструючи її бажання сприяти стабільності та миру в Європі через економічне зміцнення та політичну консолідацію. Польща використовує цю платформу для підкреслення своєї ролі як міжнародного посередника та регіонального лідера.</w:t>
      </w:r>
    </w:p>
    <w:p w:rsidR="00E119EF" w:rsidRPr="00177285" w:rsidRDefault="00E119EF" w:rsidP="00485AAB">
      <w:pPr>
        <w:spacing w:beforeLines="67" w:after="0" w:line="360" w:lineRule="auto"/>
        <w:ind w:firstLine="709"/>
        <w:jc w:val="both"/>
        <w:rPr>
          <w:szCs w:val="28"/>
          <w:lang w:val="uk-UA"/>
        </w:rPr>
      </w:pPr>
      <w:r w:rsidRPr="00177285">
        <w:rPr>
          <w:szCs w:val="28"/>
          <w:lang w:val="uk-UA"/>
        </w:rPr>
        <w:t>Тут  можна було б розглянути, як через ІТМ Польща прагне відіграти вирішальну роль у забезпеченні регіональної безпеки та співпраці, а також як ця ініціатива впливає на її міжнародні відносини, особливо з Сполученими Штатами та Китаєм. Також можна зазначити виклики та можливості, що виникають перед Польщею у цьому регіональному форматі співпраці.</w:t>
      </w:r>
    </w:p>
    <w:p w:rsidR="00E119EF" w:rsidRPr="00177285" w:rsidRDefault="00E119EF" w:rsidP="00485AAB">
      <w:pPr>
        <w:spacing w:beforeLines="67" w:after="0" w:line="360" w:lineRule="auto"/>
        <w:ind w:firstLine="709"/>
        <w:jc w:val="both"/>
        <w:rPr>
          <w:szCs w:val="28"/>
          <w:lang w:val="uk-UA"/>
        </w:rPr>
      </w:pPr>
      <w:r w:rsidRPr="00177285">
        <w:rPr>
          <w:szCs w:val="28"/>
          <w:lang w:val="uk-UA"/>
        </w:rPr>
        <w:t>Таким чином можна  підсумувати, що ініціатива Трьох Морів є відображенням зростаючої ролі Польщі в Європі, її стратегічного бачення регіонального лідерства та бажання використовувати міжнародну співпрацю для посилення своєї національної безпеки та економічного добробуту.</w:t>
      </w:r>
    </w:p>
    <w:p w:rsidR="00E119EF" w:rsidRPr="00B9689D" w:rsidRDefault="00E119EF" w:rsidP="00485AAB">
      <w:pPr>
        <w:spacing w:beforeLines="67" w:after="0" w:line="360" w:lineRule="auto"/>
        <w:ind w:firstLine="709"/>
        <w:jc w:val="both"/>
        <w:rPr>
          <w:b/>
          <w:bCs/>
          <w:szCs w:val="28"/>
          <w:lang w:val="uk-UA"/>
        </w:rPr>
      </w:pPr>
      <w:bookmarkStart w:id="37" w:name="OLE_LINK38"/>
      <w:r w:rsidRPr="00B9689D">
        <w:rPr>
          <w:bCs/>
          <w:szCs w:val="28"/>
          <w:lang w:val="uk-UA"/>
        </w:rPr>
        <w:t>Співпраця зі Східним партнерством</w:t>
      </w:r>
      <w:bookmarkEnd w:id="37"/>
      <w:r w:rsidRPr="00B9689D">
        <w:rPr>
          <w:bCs/>
          <w:szCs w:val="28"/>
          <w:lang w:val="uk-UA"/>
        </w:rPr>
        <w:t xml:space="preserve">: </w:t>
      </w:r>
      <w:r w:rsidRPr="00B9689D">
        <w:rPr>
          <w:szCs w:val="28"/>
          <w:lang w:val="uk-UA"/>
        </w:rPr>
        <w:t>трансформація</w:t>
      </w:r>
      <w:r w:rsidRPr="00177285">
        <w:rPr>
          <w:szCs w:val="28"/>
          <w:lang w:val="uk-UA"/>
        </w:rPr>
        <w:t xml:space="preserve"> ролі Польщі у регіональних міжнародних об'єднаннях, особливо в контексті Східного партнерства, є одним із найважливіших аспектів її зовнішньої політики. Створене з ініціативи Польщі та Швеції в 2009 році, Східне партнерство (СП) має на меті поглиблення та зміцнення відносин між Європейським Союзом та його шістьма східними сусідами: Вірменією, Азербайджаном, Білоруссю, Грузією, Молдовою та Україною.</w:t>
      </w:r>
    </w:p>
    <w:p w:rsidR="00E119EF" w:rsidRPr="00177285" w:rsidRDefault="00E119EF" w:rsidP="00485AAB">
      <w:pPr>
        <w:spacing w:beforeLines="67" w:after="0" w:line="360" w:lineRule="auto"/>
        <w:ind w:firstLine="709"/>
        <w:jc w:val="both"/>
        <w:rPr>
          <w:szCs w:val="28"/>
          <w:lang w:val="uk-UA"/>
        </w:rPr>
      </w:pPr>
      <w:r w:rsidRPr="00177285">
        <w:rPr>
          <w:szCs w:val="28"/>
          <w:lang w:val="uk-UA"/>
        </w:rPr>
        <w:t>Варто розглядати, як Польща використовує СП як платформу для посилення свого впливу в Центральній та Східній Європі, підтримуючи сусідні країни у їхніх європейських аспіраціях та реформах. Польща не лише пропонує модель для перетворення та інтеграції, але й активно бере участь у багатосторонніх і двосторонніх проектах, спрямованих на демократизацію, правові реформи та економічний розвиток.</w:t>
      </w:r>
    </w:p>
    <w:p w:rsidR="00E119EF" w:rsidRPr="00177285" w:rsidRDefault="00E119EF" w:rsidP="00485AAB">
      <w:pPr>
        <w:spacing w:beforeLines="67" w:after="0" w:line="360" w:lineRule="auto"/>
        <w:ind w:firstLine="709"/>
        <w:jc w:val="both"/>
        <w:rPr>
          <w:szCs w:val="28"/>
          <w:lang w:val="uk-UA"/>
        </w:rPr>
      </w:pPr>
      <w:r w:rsidRPr="00177285">
        <w:rPr>
          <w:szCs w:val="28"/>
          <w:lang w:val="uk-UA"/>
        </w:rPr>
        <w:t>Тут можна зазначити, що Польща, використовуючи досвід своїх власних переходів, стає прикладом та інспірацією для країн СП у їхній боротьбі за правову державу, ринкову економіку та громадянське суспільство. Польська підтримка та експертиза є важливими для зміцнення інституціональної спроможності та впровадження необхідних стандартів в управлінні та законодавстві країн-партнерів.</w:t>
      </w:r>
    </w:p>
    <w:p w:rsidR="00E119EF" w:rsidRPr="00177285" w:rsidRDefault="00E119EF" w:rsidP="00485AAB">
      <w:pPr>
        <w:spacing w:beforeLines="67" w:after="0" w:line="360" w:lineRule="auto"/>
        <w:ind w:firstLine="709"/>
        <w:jc w:val="both"/>
        <w:rPr>
          <w:szCs w:val="28"/>
          <w:lang w:val="uk-UA"/>
        </w:rPr>
      </w:pPr>
      <w:r w:rsidRPr="00177285">
        <w:rPr>
          <w:szCs w:val="28"/>
          <w:lang w:val="uk-UA"/>
        </w:rPr>
        <w:t>Освітня та культурна співпраця, що є частиною СП, відіграє суттєву роль у зближенні народів та поширенні польської культури. Програми академічних обмінів, культурних заходів та сприяння польській мові та культурі зміцнюють зв'язки та покращують взаєморозуміння між Польщею та країнами СП.</w:t>
      </w:r>
    </w:p>
    <w:p w:rsidR="00E119EF" w:rsidRPr="00177285" w:rsidRDefault="00E119EF" w:rsidP="00485AAB">
      <w:pPr>
        <w:spacing w:beforeLines="67" w:after="0" w:line="360" w:lineRule="auto"/>
        <w:ind w:firstLine="709"/>
        <w:jc w:val="both"/>
        <w:rPr>
          <w:szCs w:val="28"/>
          <w:lang w:val="uk-UA"/>
        </w:rPr>
      </w:pPr>
      <w:r w:rsidRPr="00177285">
        <w:rPr>
          <w:szCs w:val="28"/>
          <w:lang w:val="uk-UA"/>
        </w:rPr>
        <w:t>Також, Польща активно виступає за розширення торгівлі та інвестиційних можливостей між країнами СП та ЄС, підкреслюючи важливість створення сприятливого бізнес-середовища та залучення інвестицій для регіонального розвитку.</w:t>
      </w:r>
    </w:p>
    <w:p w:rsidR="00E119EF" w:rsidRPr="00177285" w:rsidRDefault="00E119EF" w:rsidP="00485AAB">
      <w:pPr>
        <w:spacing w:beforeLines="67" w:after="0" w:line="360" w:lineRule="auto"/>
        <w:ind w:firstLine="709"/>
        <w:jc w:val="both"/>
        <w:rPr>
          <w:szCs w:val="28"/>
          <w:lang w:val="uk-UA"/>
        </w:rPr>
      </w:pPr>
      <w:r w:rsidRPr="00177285">
        <w:rPr>
          <w:szCs w:val="28"/>
          <w:lang w:val="uk-UA"/>
        </w:rPr>
        <w:t>Водночас, Польща сприяє розбудові цивільного суспільства та незалежних медіа у країнах СП, визнаючи їхню роль у забезпеченні прозорості урядування та підзвітності влади. Така підтримка є особливо важливою у контексті викликів, пов'язаних зі збереженням демократичних цінностей та свободи слова.</w:t>
      </w:r>
    </w:p>
    <w:p w:rsidR="00E119EF" w:rsidRPr="00177285" w:rsidRDefault="00E119EF" w:rsidP="00485AAB">
      <w:pPr>
        <w:spacing w:beforeLines="67" w:after="0" w:line="360" w:lineRule="auto"/>
        <w:ind w:firstLine="709"/>
        <w:jc w:val="both"/>
        <w:rPr>
          <w:szCs w:val="28"/>
          <w:lang w:val="uk-UA"/>
        </w:rPr>
      </w:pPr>
      <w:r w:rsidRPr="00177285">
        <w:rPr>
          <w:szCs w:val="28"/>
          <w:lang w:val="uk-UA"/>
        </w:rPr>
        <w:t>В кінцевому підсумку, варто може розглядати, як участь Польщі в Східному партнерстві не тільки зміцнює її міжнародний імідж як відповідального та прогресивного члена Європейського Союзу, але й підкреслює її зобов'язання перед сусідами, підтримуючи їхні європейські прагнення та сприяючи регіональній стабільності та розвитку.</w:t>
      </w:r>
    </w:p>
    <w:p w:rsidR="00E119EF" w:rsidRPr="00B9689D" w:rsidRDefault="00E119EF" w:rsidP="00485AAB">
      <w:pPr>
        <w:spacing w:beforeLines="67" w:after="0" w:line="360" w:lineRule="auto"/>
        <w:ind w:firstLine="709"/>
        <w:jc w:val="both"/>
        <w:rPr>
          <w:b/>
          <w:bCs/>
          <w:szCs w:val="28"/>
          <w:lang w:val="uk-UA"/>
        </w:rPr>
      </w:pPr>
      <w:bookmarkStart w:id="38" w:name="OLE_LINK39"/>
      <w:r w:rsidRPr="00B9689D">
        <w:rPr>
          <w:bCs/>
          <w:szCs w:val="28"/>
          <w:lang w:val="uk-UA"/>
        </w:rPr>
        <w:t>Роль у Європейському Союзі</w:t>
      </w:r>
      <w:bookmarkEnd w:id="38"/>
      <w:r w:rsidRPr="00B9689D">
        <w:rPr>
          <w:bCs/>
          <w:szCs w:val="28"/>
          <w:lang w:val="uk-UA"/>
        </w:rPr>
        <w:t xml:space="preserve">: </w:t>
      </w:r>
      <w:r w:rsidRPr="00B9689D">
        <w:rPr>
          <w:szCs w:val="28"/>
          <w:lang w:val="uk-UA"/>
        </w:rPr>
        <w:t>трансформація</w:t>
      </w:r>
      <w:r w:rsidRPr="00177285">
        <w:rPr>
          <w:szCs w:val="28"/>
          <w:lang w:val="uk-UA"/>
        </w:rPr>
        <w:t xml:space="preserve"> ролі Польщі у міжнародних об'єднаннях, зокрема в її ролі у Європейському Союзі, відбувається на тлі змінюваного політичного ландшафту Європи та світу. З моменту свого вступу до ЄС у 2004 році, Польща пройшла шлях від новачка до одного з провідних голосів у європейському діалозі, активно сприяючи формуванню регіональної політики та стратегічних рішень.</w:t>
      </w:r>
    </w:p>
    <w:p w:rsidR="00E119EF" w:rsidRPr="00177285" w:rsidRDefault="00E119EF" w:rsidP="00485AAB">
      <w:pPr>
        <w:spacing w:beforeLines="67" w:after="0" w:line="360" w:lineRule="auto"/>
        <w:ind w:firstLine="709"/>
        <w:jc w:val="both"/>
        <w:rPr>
          <w:szCs w:val="28"/>
          <w:lang w:val="uk-UA"/>
        </w:rPr>
      </w:pPr>
      <w:r w:rsidRPr="00177285">
        <w:rPr>
          <w:szCs w:val="28"/>
          <w:lang w:val="uk-UA"/>
        </w:rPr>
        <w:t>Варто розглядати кілька ключових аспектів трансформації ролі Польщі у ЄС. По-перше, економічний вплив Польщі в ЄС, який посилився завдяки динамічному зростанню її економіки та ефективному використанню європейських фондів. Польща демонструє, як країна може перетворити європейську підтримку на реальні успіхи в модернізації інфраструктури, покращенні умов життя своїх громадян та розбудові конкурентоспроможної економіки.</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По-друге,  можна розглянути зміну політичного статусу Польщі в ЄС, що відображається у її активній участі в дебатах про майбутнє Європи, реформуванні ЄС, політиці безпеки та оборони, а також у вирішенні кризових ситуацій. Польща бере на себе роль захисника цінностей, які сповідує ЄС, підтримуючи демократію та права людини не тільки в межах Європейського Союзу, але й у своїй зовнішній політиці.</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По-третє,  варто згадати про роль Польщі в регіональних ініціативах, таких як Ініціатива Трьох Морів, що має на меті зміцнення співпраці між країнами Центральної та Східної Європи у сфері енергетики, транспорту та економіки, а також укріплення позицій цих країн у ширшому європейському контексті.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По-четверте, можна висвітлити внесок Польщі у формування політики ЄС щодо сусідніх країн, зокрема через Східне партнерство. Польща є одним з найактивніших пропагандистів зближення ЄС із східними сусідами, підтримуючи їхні європейські амбіції та сприяючи реалізації принципу "європейської солідарності".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І звичайно треба підкреслити, що Польща продовжує виступати як важливий гравець у ЄС, використовуючи свої здобутки та досвід для сприяння сильнішій, більш згуртованій та ефективній європейській інтеграції. Завдяки своїм зусиллям, Польща не тільки зміцнює власні позиції, але й сприяє розвитку та стабільності у всьому європейському регіоні.</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 xml:space="preserve">Безпекова політика: </w:t>
      </w:r>
      <w:r w:rsidRPr="00B9689D">
        <w:rPr>
          <w:szCs w:val="28"/>
          <w:lang w:val="uk-UA"/>
        </w:rPr>
        <w:t>Польща</w:t>
      </w:r>
      <w:r w:rsidRPr="00177285">
        <w:rPr>
          <w:szCs w:val="28"/>
          <w:lang w:val="uk-UA"/>
        </w:rPr>
        <w:t xml:space="preserve"> займає рішучу позицію щодо збереження регіональної стабільності і безпеки, враховуючи своє геополітичне положення. Вона виступає за розміщення військових сил НАТО на своїй території та просуває ідею поглиблення оборонного співробітництва в регіоні.</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 xml:space="preserve">Енергетична незалежність і політика: </w:t>
      </w:r>
      <w:r>
        <w:rPr>
          <w:szCs w:val="28"/>
          <w:lang w:val="uk-UA"/>
        </w:rPr>
        <w:t>з</w:t>
      </w:r>
      <w:r w:rsidRPr="00B9689D">
        <w:rPr>
          <w:szCs w:val="28"/>
          <w:lang w:val="uk-UA"/>
        </w:rPr>
        <w:t>аходи</w:t>
      </w:r>
      <w:r w:rsidRPr="00177285">
        <w:rPr>
          <w:szCs w:val="28"/>
          <w:lang w:val="uk-UA"/>
        </w:rPr>
        <w:t xml:space="preserve"> Польщі щодо зменшення залежності від російських енергоносіїв, включаючи розвиток LNG терміналів та пошук альтернативних джерел енергії, також ставлять країну в позицію регіонального лідера в енергетичній сфері.</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Внутрішньополітичний контекст:</w:t>
      </w:r>
      <w:r>
        <w:rPr>
          <w:b/>
          <w:bCs/>
          <w:szCs w:val="28"/>
          <w:lang w:val="uk-UA"/>
        </w:rPr>
        <w:t xml:space="preserve"> </w:t>
      </w:r>
      <w:r>
        <w:rPr>
          <w:szCs w:val="28"/>
          <w:lang w:val="uk-UA"/>
        </w:rPr>
        <w:t>в</w:t>
      </w:r>
      <w:r w:rsidRPr="00177285">
        <w:rPr>
          <w:szCs w:val="28"/>
          <w:lang w:val="uk-UA"/>
        </w:rPr>
        <w:t>нутрішньополітичні зміни в Польщі, зокрема суперечки навколо судової реформи, також впливають на її зовнішнє сприйняття та здатність виступати як регіональний лідер.</w:t>
      </w:r>
    </w:p>
    <w:p w:rsidR="00E119EF" w:rsidRPr="00177285" w:rsidRDefault="00E119EF" w:rsidP="00485AAB">
      <w:pPr>
        <w:spacing w:beforeLines="67" w:after="0" w:line="360" w:lineRule="auto"/>
        <w:ind w:firstLine="709"/>
        <w:jc w:val="both"/>
        <w:rPr>
          <w:szCs w:val="28"/>
          <w:lang w:val="uk-UA"/>
        </w:rPr>
      </w:pPr>
      <w:r w:rsidRPr="00177285">
        <w:rPr>
          <w:szCs w:val="28"/>
          <w:lang w:val="uk-UA"/>
        </w:rPr>
        <w:t>Враховуючи ці фактори, роль Польщі у регіональних міжнародних об'єднаннях продовжує трансформуватися, а країна використовує свої ресурси та стратегічне положення для зміцнення свого становища в регіоні та Європі загалом.</w:t>
      </w:r>
    </w:p>
    <w:p w:rsidR="00E119EF" w:rsidRPr="00B9689D" w:rsidRDefault="00E119EF" w:rsidP="00485AAB">
      <w:pPr>
        <w:spacing w:beforeLines="67" w:after="0" w:line="360" w:lineRule="auto"/>
        <w:ind w:firstLine="709"/>
        <w:jc w:val="both"/>
        <w:rPr>
          <w:szCs w:val="28"/>
          <w:lang w:val="uk-UA"/>
        </w:rPr>
      </w:pPr>
      <w:r w:rsidRPr="00177285">
        <w:rPr>
          <w:szCs w:val="28"/>
          <w:lang w:val="uk-UA"/>
        </w:rPr>
        <w:t xml:space="preserve">Трансформація регіонального лідерства Польщі відбувається на тлі змін у </w:t>
      </w:r>
      <w:r w:rsidRPr="00B9689D">
        <w:rPr>
          <w:szCs w:val="28"/>
          <w:lang w:val="uk-UA"/>
        </w:rPr>
        <w:t>міжнародній політиці та з урахуванням внутрішніх викликів, з якими країна стикається. Для подальшого аналізу можна розглянути наступні аспекти:</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 xml:space="preserve">Геополітичні зміни: </w:t>
      </w:r>
      <w:r w:rsidRPr="00B9689D">
        <w:rPr>
          <w:szCs w:val="28"/>
          <w:lang w:val="uk-UA"/>
        </w:rPr>
        <w:t>російська агресія в Україні значно змінила безпекові реалії регіону, де Польща бере на себе роль одного з передових прикордонних партнерів НАТО. Це також вимагає від Польщі більш активної ролі у формуванні політичної та військової відповіді Альянсу.</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 xml:space="preserve">Економічна інтеграція: </w:t>
      </w:r>
      <w:r w:rsidRPr="00B9689D">
        <w:rPr>
          <w:szCs w:val="28"/>
          <w:lang w:val="uk-UA"/>
        </w:rPr>
        <w:t>Польща</w:t>
      </w:r>
      <w:r w:rsidRPr="00177285">
        <w:rPr>
          <w:szCs w:val="28"/>
          <w:lang w:val="uk-UA"/>
        </w:rPr>
        <w:t xml:space="preserve"> активізувала свої зусилля щодо економічної інтеграції з країнами Європейського Союзу та в рамках Ініціативи Трьох Морів. Це спрямовано не лише на збільшення економічного впливу Польщі, але й на диверсифікацію торговельних та інвестиційних зв'язків, щоб уникнути надмірної залежності від одного зовнішнього партнера.</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 xml:space="preserve">Дипломатичний вплив: </w:t>
      </w:r>
      <w:r w:rsidRPr="00B9689D">
        <w:rPr>
          <w:szCs w:val="28"/>
          <w:lang w:val="uk-UA"/>
        </w:rPr>
        <w:t>Польща</w:t>
      </w:r>
      <w:r w:rsidRPr="00177285">
        <w:rPr>
          <w:szCs w:val="28"/>
          <w:lang w:val="uk-UA"/>
        </w:rPr>
        <w:t xml:space="preserve"> посилила свій дипломатичний вплив, будучи одним з ініціаторів та найактивніших учасників Східного партнерства, сприяючи євроінтеграційним прагненням своїх східних сусідів, зокрема України.</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 xml:space="preserve">Внутрішні політичні виклики: </w:t>
      </w:r>
      <w:r w:rsidRPr="00B9689D">
        <w:rPr>
          <w:szCs w:val="28"/>
          <w:lang w:val="uk-UA"/>
        </w:rPr>
        <w:t>Польща продовжує боротьбу з внутрішніми політичними викликами, включно з питаннями верховенства права та судових реформ, які викликали занепокоєння в Європейському Союзі та інших міжнародних партнерах.</w:t>
      </w:r>
    </w:p>
    <w:p w:rsidR="00E119EF" w:rsidRPr="00B9689D" w:rsidRDefault="00E119EF" w:rsidP="00485AAB">
      <w:pPr>
        <w:spacing w:beforeLines="67" w:after="0" w:line="360" w:lineRule="auto"/>
        <w:ind w:firstLine="709"/>
        <w:jc w:val="both"/>
        <w:rPr>
          <w:szCs w:val="28"/>
          <w:lang w:val="uk-UA"/>
        </w:rPr>
      </w:pPr>
      <w:r w:rsidRPr="00B9689D">
        <w:rPr>
          <w:bCs/>
          <w:szCs w:val="28"/>
          <w:lang w:val="uk-UA"/>
        </w:rPr>
        <w:t>Використання "М'якої сили</w:t>
      </w:r>
      <w:r w:rsidRPr="00B9689D">
        <w:rPr>
          <w:szCs w:val="28"/>
          <w:lang w:val="uk-UA"/>
        </w:rPr>
        <w:t>": Польща посилила використання культурної дипломатії та "м'якої сили" для підтримки свого образу та сприяння розумінню її політики за кордоном. Польська культура, історія та академічний обмін є інструментами для залучення міжнародної підтримки та побудови стійких зв'язків.</w:t>
      </w:r>
    </w:p>
    <w:p w:rsidR="00E119EF" w:rsidRPr="00B9689D" w:rsidRDefault="00E119EF" w:rsidP="00485AAB">
      <w:pPr>
        <w:spacing w:beforeLines="67" w:after="0" w:line="360" w:lineRule="auto"/>
        <w:ind w:firstLine="709"/>
        <w:jc w:val="both"/>
        <w:rPr>
          <w:bCs/>
          <w:szCs w:val="28"/>
          <w:lang w:val="uk-UA"/>
        </w:rPr>
      </w:pPr>
      <w:r w:rsidRPr="00B9689D">
        <w:rPr>
          <w:bCs/>
          <w:szCs w:val="28"/>
          <w:lang w:val="uk-UA"/>
        </w:rPr>
        <w:t xml:space="preserve">Роль у регулюванні міграції: </w:t>
      </w:r>
      <w:r w:rsidRPr="00B9689D">
        <w:rPr>
          <w:szCs w:val="28"/>
          <w:lang w:val="uk-UA"/>
        </w:rPr>
        <w:t>Польща також грає важливу роль у регулюванні міграційних потоків в Європі. Керуючи одним із най</w:t>
      </w:r>
      <w:r w:rsidRPr="00B9689D">
        <w:rPr>
          <w:szCs w:val="28"/>
          <w:lang w:val="uk-UA"/>
        </w:rPr>
        <w:softHyphen/>
      </w:r>
      <w:r w:rsidRPr="00B9689D">
        <w:rPr>
          <w:szCs w:val="28"/>
          <w:lang w:val="uk-UA"/>
        </w:rPr>
        <w:softHyphen/>
      </w:r>
      <w:r w:rsidRPr="00B9689D">
        <w:rPr>
          <w:szCs w:val="28"/>
          <w:lang w:val="uk-UA"/>
        </w:rPr>
        <w:softHyphen/>
        <w:t>більших кордонів ЄС, Польща зіткнулася зі збільшенням мігрантів та біженців, особливо у світлі конфліктів на Близькому Сході та в Україні.</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Міжнародна співпраця та альянси</w:t>
      </w:r>
      <w:r>
        <w:rPr>
          <w:b/>
          <w:bCs/>
          <w:szCs w:val="28"/>
          <w:lang w:val="uk-UA"/>
        </w:rPr>
        <w:t xml:space="preserve">: </w:t>
      </w:r>
      <w:r>
        <w:rPr>
          <w:szCs w:val="28"/>
          <w:lang w:val="uk-UA"/>
        </w:rPr>
        <w:t>к</w:t>
      </w:r>
      <w:r w:rsidRPr="00177285">
        <w:rPr>
          <w:szCs w:val="28"/>
          <w:lang w:val="uk-UA"/>
        </w:rPr>
        <w:t>рім участі у встановлених об'єднаннях, Польща розвиває двосторонні зв'язки з іншими країнами, включно з Сполученими Штатами та країнами Балтії, що сприяє її стратегічній позиції та здатності до реагування на зовнішні виклики.</w:t>
      </w:r>
    </w:p>
    <w:p w:rsidR="00E119EF" w:rsidRPr="00B9689D" w:rsidRDefault="00E119EF" w:rsidP="00485AAB">
      <w:pPr>
        <w:spacing w:beforeLines="67" w:after="0" w:line="360" w:lineRule="auto"/>
        <w:ind w:firstLine="709"/>
        <w:jc w:val="both"/>
        <w:rPr>
          <w:b/>
          <w:bCs/>
          <w:szCs w:val="28"/>
          <w:lang w:val="uk-UA"/>
        </w:rPr>
      </w:pPr>
      <w:r w:rsidRPr="00B9689D">
        <w:rPr>
          <w:bCs/>
          <w:szCs w:val="28"/>
          <w:lang w:val="uk-UA"/>
        </w:rPr>
        <w:t>Захист національних інтересів:</w:t>
      </w:r>
      <w:r>
        <w:rPr>
          <w:b/>
          <w:bCs/>
          <w:szCs w:val="28"/>
          <w:lang w:val="uk-UA"/>
        </w:rPr>
        <w:t xml:space="preserve"> </w:t>
      </w:r>
      <w:r w:rsidRPr="00177285">
        <w:rPr>
          <w:szCs w:val="28"/>
          <w:lang w:val="uk-UA"/>
        </w:rPr>
        <w:t>У зовнішній політиці Польща намагається знайти баланс між захистом своїх національних інтересів, підтримкою міжнародного правопорядку та уникненням ізоляції внаслідок спорів із ЄС.</w:t>
      </w:r>
    </w:p>
    <w:p w:rsidR="00E119EF" w:rsidRPr="00177285" w:rsidRDefault="00E119EF" w:rsidP="00485AAB">
      <w:pPr>
        <w:spacing w:beforeLines="67" w:after="0" w:line="360" w:lineRule="auto"/>
        <w:ind w:firstLine="709"/>
        <w:jc w:val="both"/>
        <w:rPr>
          <w:szCs w:val="28"/>
          <w:lang w:val="uk-UA"/>
        </w:rPr>
      </w:pPr>
      <w:r w:rsidRPr="00177285">
        <w:rPr>
          <w:szCs w:val="28"/>
          <w:lang w:val="uk-UA"/>
        </w:rPr>
        <w:t>Таким чином, Польща проявляє своє регіональне лідерство через активну участь у регіональних ініціативах та міжнародних форматах, використання дипломатії для просування своїх інтересів та внесок у регіональну безпеку. Ця активність відображає як внутрішні амбіції Польщі, так і її бажання зміцнити свій міжнародний статус і вплив.</w:t>
      </w:r>
    </w:p>
    <w:p w:rsidR="00E119EF" w:rsidRPr="00177285" w:rsidRDefault="00E119EF" w:rsidP="00485AAB">
      <w:pPr>
        <w:spacing w:beforeLines="67" w:after="0" w:line="360" w:lineRule="auto"/>
        <w:ind w:firstLine="709"/>
        <w:jc w:val="both"/>
        <w:rPr>
          <w:szCs w:val="28"/>
          <w:lang w:val="uk-UA"/>
        </w:rPr>
      </w:pPr>
    </w:p>
    <w:p w:rsidR="00E119EF" w:rsidRPr="00177285" w:rsidRDefault="00E119EF" w:rsidP="00485AAB">
      <w:pPr>
        <w:spacing w:beforeLines="67" w:after="0" w:line="360" w:lineRule="auto"/>
        <w:ind w:firstLine="709"/>
        <w:jc w:val="center"/>
        <w:rPr>
          <w:b/>
          <w:bCs/>
          <w:szCs w:val="28"/>
          <w:lang w:val="uk-UA"/>
        </w:rPr>
      </w:pPr>
      <w:r w:rsidRPr="00177285">
        <w:rPr>
          <w:b/>
          <w:bCs/>
          <w:szCs w:val="28"/>
          <w:lang w:val="uk-UA"/>
        </w:rPr>
        <w:t xml:space="preserve">3.2. </w:t>
      </w:r>
      <w:bookmarkStart w:id="39" w:name="OLE_LINK32"/>
      <w:r w:rsidRPr="00177285">
        <w:rPr>
          <w:b/>
          <w:bCs/>
          <w:szCs w:val="28"/>
          <w:lang w:val="uk-UA"/>
        </w:rPr>
        <w:t>Трансформація зовнішньополітичної безпекової та економічної доктрини Польщі у контексті російської агресії проти України</w:t>
      </w:r>
      <w:bookmarkEnd w:id="39"/>
    </w:p>
    <w:p w:rsidR="00E119EF" w:rsidRPr="00177285" w:rsidRDefault="00E119EF" w:rsidP="00485AAB">
      <w:pPr>
        <w:spacing w:beforeLines="67" w:after="0" w:line="360" w:lineRule="auto"/>
        <w:ind w:firstLine="709"/>
        <w:jc w:val="both"/>
        <w:rPr>
          <w:szCs w:val="28"/>
          <w:lang w:val="uk-UA"/>
        </w:rPr>
      </w:pPr>
      <w:r w:rsidRPr="00177285">
        <w:rPr>
          <w:szCs w:val="28"/>
          <w:lang w:val="uk-UA"/>
        </w:rPr>
        <w:t>Трансформація зовнішньополітичної безпекової та економічної доктрини Польщі у відповідь на російську агресію проти України відбулася на тлі гострої потреби переосмислення регіональних безпекових реалій. Ця агресія не лише спричинила величезну міжнародну кризу, але й стала каталізатором для ряду країн, зокрема Польщі, щоб відреагувати на зростаючі безпекові виклики, посилюючи власні оборонні можливості та шукаючи нові економічні стратегії.</w:t>
      </w:r>
    </w:p>
    <w:p w:rsidR="00E119EF" w:rsidRPr="00177285" w:rsidRDefault="00E119EF" w:rsidP="00485AAB">
      <w:pPr>
        <w:spacing w:beforeLines="67" w:after="0" w:line="360" w:lineRule="auto"/>
        <w:ind w:firstLine="709"/>
        <w:jc w:val="both"/>
        <w:rPr>
          <w:szCs w:val="28"/>
          <w:lang w:val="uk-UA"/>
        </w:rPr>
      </w:pPr>
      <w:r w:rsidRPr="00177285">
        <w:rPr>
          <w:szCs w:val="28"/>
          <w:lang w:val="uk-UA"/>
        </w:rPr>
        <w:t>Слід розглянути, як Польща зміцнила свою військову присутність, збільшила витрати на оборону та активізувала співпрацю з НАТО, реагуючи на загрозу, яку російська політика становить для регіональної стабільності. Зокрема, Польща виступила за розміщення додаткових сил НАТО на своїй території та ініціювала створення міжнародних батальйонів у рамках зусиль альянсу зі стримування.</w:t>
      </w:r>
    </w:p>
    <w:p w:rsidR="00E119EF" w:rsidRPr="00177285" w:rsidRDefault="00E119EF" w:rsidP="00485AAB">
      <w:pPr>
        <w:spacing w:beforeLines="67" w:after="0" w:line="360" w:lineRule="auto"/>
        <w:ind w:firstLine="709"/>
        <w:jc w:val="both"/>
        <w:rPr>
          <w:szCs w:val="28"/>
          <w:lang w:val="uk-UA"/>
        </w:rPr>
      </w:pPr>
      <w:r w:rsidRPr="00177285">
        <w:rPr>
          <w:szCs w:val="28"/>
          <w:lang w:val="uk-UA"/>
        </w:rPr>
        <w:t>Економічно, Польща зазнала значного впливу від російської агресії, оскільки це спонукало до перегляду її енергетичної політики та зменшення залежності від російських енергоносіїв. Розширення портфеля енергетичних ресурсів, інвестиції у відновлювану енергетику та збільшення імпорту скрапленого природного газу з інших країн, зокрема США, стали частиною нової економічної доктрини.</w:t>
      </w:r>
    </w:p>
    <w:p w:rsidR="00E119EF" w:rsidRPr="00177285" w:rsidRDefault="00E119EF" w:rsidP="00485AAB">
      <w:pPr>
        <w:spacing w:beforeLines="67" w:after="0" w:line="360" w:lineRule="auto"/>
        <w:ind w:firstLine="709"/>
        <w:jc w:val="both"/>
        <w:rPr>
          <w:szCs w:val="28"/>
          <w:lang w:val="uk-UA"/>
        </w:rPr>
      </w:pPr>
      <w:r w:rsidRPr="00177285">
        <w:rPr>
          <w:szCs w:val="28"/>
          <w:lang w:val="uk-UA"/>
        </w:rPr>
        <w:t>Крім того, Польща відіграла активну роль у підтримці України, надаючи їй політичну та економічну підтримку та виступаючи за її суверенітет на міжнародній арені. Варшава зробила важливий внесок у формування єдиної європейської відповіді на кризу, водночас підкреслюючи значення солідарності ЄС у протистоянні зовнішнім загрозам.</w:t>
      </w:r>
    </w:p>
    <w:p w:rsidR="00E119EF" w:rsidRPr="00177285" w:rsidRDefault="00E119EF" w:rsidP="00485AAB">
      <w:pPr>
        <w:spacing w:beforeLines="67" w:after="0" w:line="360" w:lineRule="auto"/>
        <w:ind w:firstLine="709"/>
        <w:jc w:val="both"/>
        <w:rPr>
          <w:szCs w:val="28"/>
          <w:lang w:val="uk-UA"/>
        </w:rPr>
      </w:pPr>
      <w:r w:rsidRPr="00177285">
        <w:rPr>
          <w:szCs w:val="28"/>
          <w:lang w:val="uk-UA"/>
        </w:rPr>
        <w:t>Тут також варто обговорити внутрішньополітичні та соціальні аспекти, такі як підтримка польським суспільством українського народу, надання притулку українським біженцям та взаємодія з українською діаспорою у Польщі, що відіграють важливу роль у формуванні громадської думки та зовнішньополітичних ініціатив.</w:t>
      </w:r>
    </w:p>
    <w:p w:rsidR="00E119EF" w:rsidRPr="00177285" w:rsidRDefault="00E119EF" w:rsidP="00485AAB">
      <w:pPr>
        <w:spacing w:beforeLines="67" w:after="0" w:line="360" w:lineRule="auto"/>
        <w:ind w:firstLine="709"/>
        <w:jc w:val="both"/>
        <w:rPr>
          <w:szCs w:val="28"/>
          <w:lang w:val="uk-UA"/>
        </w:rPr>
      </w:pPr>
      <w:r w:rsidRPr="00177285">
        <w:rPr>
          <w:szCs w:val="28"/>
          <w:lang w:val="uk-UA"/>
        </w:rPr>
        <w:t xml:space="preserve">Загалом, трансформація зовнішньополітичної безпекової та економічної доктрини Польщі у відповідь на російську агресію проти України стала виявом її стратегічного прагнення до самоствердження як сильної, незалежної та відповідальної держави на міжнародній арені. </w:t>
      </w:r>
    </w:p>
    <w:p w:rsidR="00E119EF" w:rsidRPr="00177285" w:rsidRDefault="00E119EF" w:rsidP="00485AAB">
      <w:pPr>
        <w:spacing w:beforeLines="67" w:after="0" w:line="360" w:lineRule="auto"/>
        <w:ind w:firstLine="709"/>
        <w:jc w:val="both"/>
        <w:rPr>
          <w:szCs w:val="28"/>
          <w:lang w:val="uk-UA"/>
        </w:rPr>
      </w:pPr>
      <w:r w:rsidRPr="00177285">
        <w:rPr>
          <w:szCs w:val="28"/>
          <w:lang w:val="uk-UA"/>
        </w:rPr>
        <w:t>Російська агресія проти України, що розпочалася з анексії Криму в 2014 році та продовжилася повномасштабним військовим вторгненням у 2022 році, стала значним викликом для зовнішньополітичної та безпекової доктрини Польщі. У відповідь на ці виклики Польща ініціювала ряд трансформацій, які вплинули на її внутрішню та зовнішню політику.</w:t>
      </w:r>
    </w:p>
    <w:p w:rsidR="00E119EF" w:rsidRPr="00B9689D" w:rsidRDefault="00E119EF" w:rsidP="00485AAB">
      <w:pPr>
        <w:spacing w:beforeLines="67" w:after="0" w:line="360" w:lineRule="auto"/>
        <w:ind w:firstLine="709"/>
        <w:jc w:val="both"/>
        <w:rPr>
          <w:b/>
          <w:szCs w:val="28"/>
          <w:lang w:val="uk-UA"/>
        </w:rPr>
      </w:pPr>
      <w:bookmarkStart w:id="40" w:name="OLE_LINK20"/>
      <w:r w:rsidRPr="00B9689D">
        <w:rPr>
          <w:szCs w:val="28"/>
          <w:lang w:val="uk-UA"/>
        </w:rPr>
        <w:t>Безпекова трансформація</w:t>
      </w:r>
      <w:bookmarkEnd w:id="40"/>
      <w:r w:rsidRPr="00B9689D">
        <w:rPr>
          <w:szCs w:val="28"/>
          <w:lang w:val="uk-UA"/>
        </w:rPr>
        <w:t>:</w:t>
      </w:r>
      <w:r>
        <w:rPr>
          <w:b/>
          <w:szCs w:val="28"/>
          <w:lang w:val="uk-UA"/>
        </w:rPr>
        <w:t xml:space="preserve"> </w:t>
      </w:r>
      <w:r>
        <w:rPr>
          <w:szCs w:val="28"/>
          <w:lang w:val="uk-UA"/>
        </w:rPr>
        <w:t>б</w:t>
      </w:r>
      <w:r w:rsidRPr="00177285">
        <w:rPr>
          <w:szCs w:val="28"/>
          <w:lang w:val="uk-UA"/>
        </w:rPr>
        <w:t>езпека стала ключовим пріоритетом для Польщі, яка шукає способи зміцнення своїх оборонних можливостей та відтворення дієвої стратегії стримування відносно Росії. Основні зміни включають:</w:t>
      </w:r>
    </w:p>
    <w:p w:rsidR="00E119EF" w:rsidRPr="00177285" w:rsidRDefault="00E119EF" w:rsidP="00485AAB">
      <w:pPr>
        <w:spacing w:beforeLines="67" w:after="0" w:line="360" w:lineRule="auto"/>
        <w:ind w:firstLine="709"/>
        <w:jc w:val="both"/>
        <w:rPr>
          <w:szCs w:val="28"/>
          <w:lang w:val="uk-UA"/>
        </w:rPr>
      </w:pPr>
      <w:r w:rsidRPr="00177285">
        <w:rPr>
          <w:szCs w:val="28"/>
          <w:lang w:val="uk-UA"/>
        </w:rPr>
        <w:t>Підсилення військової присутності на сході: Польща збільшила витрати на оборону та закупівлю новітнього військового обладнання.</w:t>
      </w:r>
    </w:p>
    <w:p w:rsidR="00E119EF" w:rsidRPr="00177285" w:rsidRDefault="00E119EF" w:rsidP="00485AAB">
      <w:pPr>
        <w:spacing w:beforeLines="67" w:after="0" w:line="360" w:lineRule="auto"/>
        <w:ind w:firstLine="709"/>
        <w:jc w:val="both"/>
        <w:rPr>
          <w:szCs w:val="28"/>
          <w:lang w:val="uk-UA"/>
        </w:rPr>
      </w:pPr>
      <w:r w:rsidRPr="00177285">
        <w:rPr>
          <w:szCs w:val="28"/>
          <w:lang w:val="uk-UA"/>
        </w:rPr>
        <w:t>Співпраця з НАТО: Польща активно вимагає посилення військової присутності НАТО на своїй території та в центрально-східноєвропейському регіоні.</w:t>
      </w:r>
    </w:p>
    <w:p w:rsidR="00E119EF" w:rsidRPr="00177285" w:rsidRDefault="00E119EF" w:rsidP="00485AAB">
      <w:pPr>
        <w:spacing w:beforeLines="67" w:after="0" w:line="360" w:lineRule="auto"/>
        <w:ind w:firstLine="709"/>
        <w:jc w:val="both"/>
        <w:rPr>
          <w:szCs w:val="28"/>
          <w:lang w:val="uk-UA"/>
        </w:rPr>
      </w:pPr>
      <w:r w:rsidRPr="00177285">
        <w:rPr>
          <w:szCs w:val="28"/>
          <w:lang w:val="uk-UA"/>
        </w:rPr>
        <w:t>Регіональні безпекові ініціативи: Польща стимулює співпрацю в рамках Ініціативи Трьох Морів та інших регіональних форматів для забезпечення більшої солідарності та взаємопідтримки між країнами регіону.</w:t>
      </w:r>
    </w:p>
    <w:p w:rsidR="00E119EF" w:rsidRPr="00B9689D" w:rsidRDefault="00E119EF" w:rsidP="00485AAB">
      <w:pPr>
        <w:spacing w:beforeLines="67" w:after="0" w:line="360" w:lineRule="auto"/>
        <w:ind w:firstLine="709"/>
        <w:jc w:val="both"/>
        <w:rPr>
          <w:b/>
          <w:szCs w:val="28"/>
          <w:lang w:val="uk-UA"/>
        </w:rPr>
      </w:pPr>
      <w:r w:rsidRPr="00B9689D">
        <w:rPr>
          <w:szCs w:val="28"/>
          <w:lang w:val="uk-UA"/>
        </w:rPr>
        <w:t>Економічна доктрина:</w:t>
      </w:r>
      <w:r>
        <w:rPr>
          <w:b/>
          <w:szCs w:val="28"/>
          <w:lang w:val="uk-UA"/>
        </w:rPr>
        <w:t xml:space="preserve"> </w:t>
      </w:r>
      <w:r>
        <w:rPr>
          <w:szCs w:val="28"/>
          <w:lang w:val="uk-UA"/>
        </w:rPr>
        <w:t>е</w:t>
      </w:r>
      <w:r w:rsidRPr="00177285">
        <w:rPr>
          <w:szCs w:val="28"/>
          <w:lang w:val="uk-UA"/>
        </w:rPr>
        <w:t>кономічна безпека також набула нового значення, оскільки Польща прагне до зменшення залежності від російських енергоресурсів та диверсифікації своїх економічних партнерств.</w:t>
      </w:r>
    </w:p>
    <w:p w:rsidR="00E119EF" w:rsidRPr="00177285" w:rsidRDefault="00E119EF" w:rsidP="00485AAB">
      <w:pPr>
        <w:spacing w:beforeLines="67" w:after="0" w:line="360" w:lineRule="auto"/>
        <w:ind w:firstLine="709"/>
        <w:jc w:val="both"/>
        <w:rPr>
          <w:szCs w:val="28"/>
          <w:lang w:val="uk-UA"/>
        </w:rPr>
      </w:pPr>
      <w:r w:rsidRPr="00B9689D">
        <w:rPr>
          <w:szCs w:val="28"/>
          <w:lang w:val="uk-UA"/>
        </w:rPr>
        <w:t>Енергетична безпека:</w:t>
      </w:r>
      <w:r>
        <w:rPr>
          <w:szCs w:val="28"/>
          <w:lang w:val="uk-UA"/>
        </w:rPr>
        <w:t xml:space="preserve"> з</w:t>
      </w:r>
      <w:r w:rsidRPr="00177285">
        <w:rPr>
          <w:szCs w:val="28"/>
          <w:lang w:val="uk-UA"/>
        </w:rPr>
        <w:t>меншення залежності від російського газу шляхом інвестицій в альтернативні джерела енергії, розвиток власних енергетичних ресурсів та розширення інфраструктури для імпорту LNG.</w:t>
      </w:r>
    </w:p>
    <w:p w:rsidR="00E119EF" w:rsidRPr="00177285" w:rsidRDefault="00E119EF" w:rsidP="00485AAB">
      <w:pPr>
        <w:spacing w:beforeLines="67" w:after="0" w:line="360" w:lineRule="auto"/>
        <w:ind w:firstLine="709"/>
        <w:jc w:val="both"/>
        <w:rPr>
          <w:szCs w:val="28"/>
          <w:lang w:val="uk-UA"/>
        </w:rPr>
      </w:pPr>
      <w:r w:rsidRPr="00B9689D">
        <w:rPr>
          <w:szCs w:val="28"/>
          <w:lang w:val="uk-UA"/>
        </w:rPr>
        <w:t>Економічне співробітництво:</w:t>
      </w:r>
      <w:r>
        <w:rPr>
          <w:szCs w:val="28"/>
          <w:lang w:val="uk-UA"/>
        </w:rPr>
        <w:t xml:space="preserve"> п</w:t>
      </w:r>
      <w:r w:rsidRPr="00177285">
        <w:rPr>
          <w:szCs w:val="28"/>
          <w:lang w:val="uk-UA"/>
        </w:rPr>
        <w:t>оглиблення торгівлі з Європейським Союзом та іншими глобальними партнерами, а також інвестиції у внутрішню інфраструктуру, що підсилює економічне зростання країни.</w:t>
      </w:r>
    </w:p>
    <w:p w:rsidR="00E119EF" w:rsidRPr="00177285" w:rsidRDefault="00E119EF" w:rsidP="00485AAB">
      <w:pPr>
        <w:spacing w:beforeLines="67" w:after="0" w:line="360" w:lineRule="auto"/>
        <w:ind w:firstLine="709"/>
        <w:jc w:val="both"/>
        <w:rPr>
          <w:szCs w:val="28"/>
          <w:lang w:val="uk-UA"/>
        </w:rPr>
      </w:pPr>
      <w:r w:rsidRPr="00177285">
        <w:rPr>
          <w:szCs w:val="28"/>
          <w:lang w:val="uk-UA"/>
        </w:rPr>
        <w:t>Зовнішньополітичні відносини</w:t>
      </w:r>
      <w:r>
        <w:rPr>
          <w:szCs w:val="28"/>
          <w:lang w:val="uk-UA"/>
        </w:rPr>
        <w:t xml:space="preserve">: </w:t>
      </w:r>
      <w:r w:rsidRPr="00177285">
        <w:rPr>
          <w:szCs w:val="28"/>
          <w:lang w:val="uk-UA"/>
        </w:rPr>
        <w:t>Польща активізувала свої зусилля у зовнішній політиці з метою утвердження свого статусу регіонального лідера, який працює на зближення східної Європи з Західним світом та сприяє європейським і трансатлантичним цінностям.</w:t>
      </w:r>
    </w:p>
    <w:p w:rsidR="00E119EF" w:rsidRPr="00177285" w:rsidRDefault="00E119EF" w:rsidP="00485AAB">
      <w:pPr>
        <w:spacing w:beforeLines="67" w:after="0" w:line="360" w:lineRule="auto"/>
        <w:ind w:firstLine="709"/>
        <w:jc w:val="both"/>
        <w:rPr>
          <w:szCs w:val="28"/>
          <w:lang w:val="uk-UA"/>
        </w:rPr>
      </w:pPr>
      <w:r w:rsidRPr="00177285">
        <w:rPr>
          <w:szCs w:val="28"/>
          <w:lang w:val="uk-UA"/>
        </w:rPr>
        <w:t>Підтримка України: Польща є однією з найактивніших країн у наданні допомоги Україні, забезпечуючи гуманітарну підтримку, політичне притулок для біженців та військову допомогу.</w:t>
      </w:r>
    </w:p>
    <w:p w:rsidR="00E119EF" w:rsidRPr="00177285" w:rsidRDefault="00E119EF" w:rsidP="00485AAB">
      <w:pPr>
        <w:spacing w:beforeLines="67" w:after="0" w:line="360" w:lineRule="auto"/>
        <w:ind w:firstLine="709"/>
        <w:jc w:val="both"/>
        <w:rPr>
          <w:szCs w:val="28"/>
          <w:lang w:val="uk-UA"/>
        </w:rPr>
      </w:pPr>
      <w:r w:rsidRPr="00177285">
        <w:rPr>
          <w:szCs w:val="28"/>
          <w:lang w:val="uk-UA"/>
        </w:rPr>
        <w:t>Адвокація санкцій: Польща грає ведучу роль у введенні та підтримці санкцій проти Росії в рамках Європейського Союзу.</w:t>
      </w:r>
    </w:p>
    <w:p w:rsidR="00E119EF" w:rsidRPr="00177285" w:rsidRDefault="00E119EF" w:rsidP="00485AAB">
      <w:pPr>
        <w:spacing w:beforeLines="67" w:after="0" w:line="360" w:lineRule="auto"/>
        <w:ind w:firstLine="709"/>
        <w:jc w:val="both"/>
        <w:rPr>
          <w:szCs w:val="28"/>
          <w:lang w:val="uk-UA"/>
        </w:rPr>
      </w:pPr>
      <w:r w:rsidRPr="00177285">
        <w:rPr>
          <w:szCs w:val="28"/>
          <w:lang w:val="uk-UA"/>
        </w:rPr>
        <w:t>Загалом, реакція Польщі на російську агресію свідчить про її готовність переосмислити та зміцнити свою роль у регіональній та міжнародній арені, роблячи акцент на забезпеченні національної та регіональної безпеки, стимулюючи економічну незалежність та підтримуючи демократичні та європейські цінності у східноєвропейському контексті.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З точки зору України, трансформація зовнішньополітичної безпекової та економічної доктрини Польщі у відповідь на російську агресію має кілька ключових аспектів, які впливають на українсько-польські відносини, регіональну динаміку та міжнародні стратегії забезпечення безпеки.</w:t>
      </w:r>
    </w:p>
    <w:p w:rsidR="00E119EF" w:rsidRPr="00B9689D" w:rsidRDefault="00E119EF" w:rsidP="00485AAB">
      <w:pPr>
        <w:spacing w:beforeLines="67" w:after="0" w:line="360" w:lineRule="auto"/>
        <w:ind w:firstLine="709"/>
        <w:jc w:val="both"/>
        <w:rPr>
          <w:b/>
          <w:szCs w:val="28"/>
          <w:lang w:val="uk-UA"/>
        </w:rPr>
      </w:pPr>
      <w:r w:rsidRPr="00B9689D">
        <w:rPr>
          <w:szCs w:val="28"/>
          <w:lang w:val="uk-UA"/>
        </w:rPr>
        <w:t>Стратегічне партнерство:</w:t>
      </w:r>
      <w:r>
        <w:rPr>
          <w:b/>
          <w:szCs w:val="28"/>
          <w:lang w:val="uk-UA"/>
        </w:rPr>
        <w:t xml:space="preserve"> </w:t>
      </w:r>
      <w:r w:rsidRPr="00177285">
        <w:rPr>
          <w:szCs w:val="28"/>
          <w:lang w:val="uk-UA"/>
        </w:rPr>
        <w:t>Україна розглядає Польщу як одного зі своїх головних союзників у Європі. Сильні двосторонні відносини між Україною та Польщею базуються на спільних історичних, культурних та безпекових інтересах. За часів кризи, спровокованої агресією Росії, Україна високо цінує допомогу Польщі, особливо у військовій підтримці та засудженні дій Росії на міжнародній арені.</w:t>
      </w:r>
    </w:p>
    <w:p w:rsidR="00E119EF" w:rsidRPr="00B9689D" w:rsidRDefault="00E119EF" w:rsidP="00485AAB">
      <w:pPr>
        <w:spacing w:beforeLines="67" w:after="0" w:line="360" w:lineRule="auto"/>
        <w:ind w:firstLine="709"/>
        <w:jc w:val="both"/>
        <w:rPr>
          <w:b/>
          <w:szCs w:val="28"/>
          <w:lang w:val="uk-UA"/>
        </w:rPr>
      </w:pPr>
      <w:r w:rsidRPr="00B9689D">
        <w:rPr>
          <w:szCs w:val="28"/>
          <w:lang w:val="uk-UA"/>
        </w:rPr>
        <w:t>Гуманітарна підтримка та біженці:</w:t>
      </w:r>
      <w:r>
        <w:rPr>
          <w:b/>
          <w:szCs w:val="28"/>
          <w:lang w:val="uk-UA"/>
        </w:rPr>
        <w:t xml:space="preserve"> </w:t>
      </w:r>
      <w:r w:rsidRPr="00177285">
        <w:rPr>
          <w:szCs w:val="28"/>
          <w:lang w:val="uk-UA"/>
        </w:rPr>
        <w:t>Польща стала прихистком для значної кількості українських біженців. Український уряд вдячний за прийняття біженців та надання їм допомоги. Це не лише зміцнило двосторонні відносини, а й створило умови для розвитку міцніших культурних та соціальних зв'язків між двома народами.</w:t>
      </w:r>
    </w:p>
    <w:p w:rsidR="00E119EF" w:rsidRPr="00B9689D" w:rsidRDefault="00E119EF" w:rsidP="00485AAB">
      <w:pPr>
        <w:spacing w:beforeLines="67" w:after="0" w:line="360" w:lineRule="auto"/>
        <w:ind w:firstLine="709"/>
        <w:rPr>
          <w:b/>
          <w:szCs w:val="28"/>
          <w:lang w:val="uk-UA"/>
        </w:rPr>
      </w:pPr>
      <w:r w:rsidRPr="00B9689D">
        <w:rPr>
          <w:szCs w:val="28"/>
          <w:lang w:val="uk-UA"/>
        </w:rPr>
        <w:t>Енергетична безпека:</w:t>
      </w:r>
      <w:r>
        <w:rPr>
          <w:b/>
          <w:szCs w:val="28"/>
          <w:lang w:val="uk-UA"/>
        </w:rPr>
        <w:t xml:space="preserve"> </w:t>
      </w:r>
      <w:r>
        <w:rPr>
          <w:szCs w:val="28"/>
          <w:lang w:val="uk-UA"/>
        </w:rPr>
        <w:t>д</w:t>
      </w:r>
      <w:r w:rsidRPr="00177285">
        <w:rPr>
          <w:szCs w:val="28"/>
          <w:lang w:val="uk-UA"/>
        </w:rPr>
        <w:t>ля України енергетична незалежність від Росії є критично важливою. У цьому контексті співпраця з Польщею в енергетичному секторі може сприяти розвитку альтернативних шляхів постачання енергоресурсів, зокрема через розвиток інфраструктури для транспортування газу та нафти.</w:t>
      </w:r>
    </w:p>
    <w:p w:rsidR="00E119EF" w:rsidRPr="00B9689D" w:rsidRDefault="00E119EF" w:rsidP="00485AAB">
      <w:pPr>
        <w:spacing w:beforeLines="67" w:after="0" w:line="360" w:lineRule="auto"/>
        <w:ind w:firstLine="709"/>
        <w:jc w:val="both"/>
        <w:rPr>
          <w:b/>
          <w:szCs w:val="28"/>
          <w:lang w:val="uk-UA"/>
        </w:rPr>
      </w:pPr>
      <w:r w:rsidRPr="00B9689D">
        <w:rPr>
          <w:szCs w:val="28"/>
          <w:lang w:val="uk-UA"/>
        </w:rPr>
        <w:t>Оборонна співпраця: збільшення</w:t>
      </w:r>
      <w:r w:rsidRPr="00177285">
        <w:rPr>
          <w:szCs w:val="28"/>
          <w:lang w:val="uk-UA"/>
        </w:rPr>
        <w:t xml:space="preserve"> оборонного потенціалу Польщі та її активна роль в НАТО сприяє створенню "буферної зони" та стримуванню можливих загроз із боку Росії, що також є в інтересах України. Українська сторона вдячна за політичну та військову підтримку, яку Польща надає, включно з навчаннями, постачанням обладнання та розвитком оборонного співробітництва.</w:t>
      </w:r>
    </w:p>
    <w:p w:rsidR="00E119EF" w:rsidRPr="00145F23" w:rsidRDefault="00E119EF" w:rsidP="00485AAB">
      <w:pPr>
        <w:spacing w:beforeLines="67" w:after="0" w:line="360" w:lineRule="auto"/>
        <w:ind w:firstLine="709"/>
        <w:jc w:val="both"/>
        <w:rPr>
          <w:szCs w:val="28"/>
          <w:lang w:val="uk-UA"/>
        </w:rPr>
      </w:pPr>
      <w:r w:rsidRPr="00145F23">
        <w:rPr>
          <w:szCs w:val="28"/>
          <w:lang w:val="uk-UA"/>
        </w:rPr>
        <w:t>Міжнародна адвокація: Польща виступає активним захисником інтересів України на міжнародній арені, пропагуючи зміцнення санкцій проти Росії та пошук дієвих механізмів протидії агресії. Також Польща вимагає від міжнародної спільноти більш рішучих дій у відповідь на російські дії.</w:t>
      </w:r>
    </w:p>
    <w:p w:rsidR="00E119EF" w:rsidRPr="00B9689D" w:rsidRDefault="00E119EF" w:rsidP="00485AAB">
      <w:pPr>
        <w:spacing w:beforeLines="67" w:after="0" w:line="360" w:lineRule="auto"/>
        <w:ind w:firstLine="709"/>
        <w:jc w:val="both"/>
        <w:rPr>
          <w:b/>
          <w:szCs w:val="28"/>
          <w:lang w:val="uk-UA"/>
        </w:rPr>
      </w:pPr>
      <w:r w:rsidRPr="00145F23">
        <w:rPr>
          <w:szCs w:val="28"/>
          <w:lang w:val="uk-UA"/>
        </w:rPr>
        <w:t>Регіональне лідерство: Польща</w:t>
      </w:r>
      <w:r w:rsidRPr="00177285">
        <w:rPr>
          <w:szCs w:val="28"/>
          <w:lang w:val="uk-UA"/>
        </w:rPr>
        <w:t xml:space="preserve"> прагне до ролі регіонального лідера, і Україна сподівається, що ця амбіція допоможе зміцнити весь східноєвропейський регіон. Український уряд сподівається, що зусилля Польщі допоможуть інтегрувати Україну у європейські структури та сприятимуть економічному та політичному розвитку країни.</w:t>
      </w:r>
    </w:p>
    <w:p w:rsidR="00E119EF" w:rsidRPr="00177285" w:rsidRDefault="00E119EF" w:rsidP="00485AAB">
      <w:pPr>
        <w:spacing w:beforeLines="67" w:after="0" w:line="360" w:lineRule="auto"/>
        <w:ind w:firstLine="709"/>
        <w:jc w:val="both"/>
        <w:rPr>
          <w:szCs w:val="28"/>
          <w:lang w:val="uk-UA"/>
        </w:rPr>
      </w:pPr>
      <w:r w:rsidRPr="00177285">
        <w:rPr>
          <w:szCs w:val="28"/>
          <w:lang w:val="uk-UA"/>
        </w:rPr>
        <w:t>Загалом, Україна вбачає у зміцненні польської зовнішньополітичної доктрини можливості для поглиблення двосторонніх відносин, зміцнення регіональної безпеки та просування своїх інтересів на міжнародній арені.</w:t>
      </w:r>
    </w:p>
    <w:p w:rsidR="00E119EF" w:rsidRPr="00177285" w:rsidRDefault="00E119EF" w:rsidP="00485AAB">
      <w:pPr>
        <w:spacing w:beforeLines="67" w:after="0" w:line="360" w:lineRule="auto"/>
        <w:ind w:firstLine="709"/>
        <w:jc w:val="center"/>
        <w:rPr>
          <w:szCs w:val="28"/>
          <w:lang w:val="uk-UA"/>
        </w:rPr>
      </w:pPr>
      <w:r w:rsidRPr="00177285">
        <w:rPr>
          <w:b/>
          <w:bCs/>
          <w:szCs w:val="28"/>
          <w:lang w:val="uk-UA"/>
        </w:rPr>
        <w:t xml:space="preserve">3.3. </w:t>
      </w:r>
      <w:bookmarkStart w:id="41" w:name="OLE_LINK36"/>
      <w:bookmarkStart w:id="42" w:name="OLE_LINK34"/>
      <w:bookmarkStart w:id="43" w:name="OLE_LINK33"/>
      <w:r w:rsidRPr="00177285">
        <w:rPr>
          <w:b/>
          <w:bCs/>
          <w:szCs w:val="28"/>
          <w:lang w:val="uk-UA"/>
        </w:rPr>
        <w:t xml:space="preserve">Зміна публічної та культурної дипломатії Польщі </w:t>
      </w:r>
      <w:bookmarkEnd w:id="41"/>
      <w:r w:rsidRPr="00177285">
        <w:rPr>
          <w:b/>
          <w:bCs/>
          <w:szCs w:val="28"/>
          <w:lang w:val="uk-UA"/>
        </w:rPr>
        <w:t>у контексті безпекових зовнішньополітичних викликів</w:t>
      </w:r>
      <w:bookmarkEnd w:id="42"/>
      <w:bookmarkEnd w:id="43"/>
    </w:p>
    <w:p w:rsidR="00E119EF" w:rsidRPr="00177285" w:rsidRDefault="00E119EF" w:rsidP="00485AAB">
      <w:pPr>
        <w:spacing w:beforeLines="67" w:after="0" w:line="360" w:lineRule="auto"/>
        <w:ind w:firstLine="709"/>
        <w:jc w:val="both"/>
        <w:rPr>
          <w:szCs w:val="28"/>
          <w:lang w:val="uk-UA"/>
        </w:rPr>
      </w:pPr>
      <w:r w:rsidRPr="00177285">
        <w:rPr>
          <w:szCs w:val="28"/>
          <w:lang w:val="uk-UA"/>
        </w:rPr>
        <w:t>Публічна та культурна дипломатія є важливими інструментами зовнішньої політики, які держави використовують для побудови міжнародного іміджу, розвитку міжкультурного діалогу та впливу на зовнішні аудиторії. У контексті безпекових зовнішньополітичних викликів, з якими стикнулася Польща, особливо з урахуванням конфлікту в Україні та загроз з боку Росії, зміна її публічної та культурної дипломатії стала актуальною.</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Польща реагувала на ці виклики шляхом реформування своєї стратегії публічної дипломатії, акцентуючи на захисті своїх національних інтересів та підкресленні своєї ролі як захисника демократичних цінностей та стабільності у регіоні. Польща використовувала культурні ініціативи для підтримки своєї м'якої сили, сприяючи розумінню своєї історії, мови та традицій, які формують її унікальну ідентичність, а також для підтримки української культури та ідентичності.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Заохочення культурного обміну та освітніх програм з країнами Східної Європи стало частиною стратегії Польщі для підтримки регіональної інтеграції та європейських аспірацій цих держав. Через культурні заходи, як-от фестивалі, виставки та конференції, Польща демонструвала свою підтримку сусіднім країнам та висвітлю</w:t>
      </w:r>
    </w:p>
    <w:p w:rsidR="00E119EF" w:rsidRPr="00177285" w:rsidRDefault="00E119EF" w:rsidP="00485AAB">
      <w:pPr>
        <w:spacing w:beforeLines="67" w:after="0" w:line="360" w:lineRule="auto"/>
        <w:ind w:firstLine="709"/>
        <w:jc w:val="both"/>
        <w:rPr>
          <w:szCs w:val="28"/>
          <w:lang w:val="uk-UA"/>
        </w:rPr>
      </w:pPr>
      <w:r w:rsidRPr="00177285">
        <w:rPr>
          <w:szCs w:val="28"/>
          <w:lang w:val="uk-UA"/>
        </w:rPr>
        <w:t>Публічна та культурна дипломатія Польщі зазнала суттєвих змін у відповідь на безпекові виклики, які стосуються зокрема ситуації в Україні та агресії Росії. Від початку конфлікту в Україні Польща активізувала свою роль як посередника та адвоката у регіональних та міжнародних справах, використовуючи публічну та культурну дипломатію для підвищення обізнаності про ситуацію та зміцнення міжнародної підтримки України.</w:t>
      </w:r>
    </w:p>
    <w:p w:rsidR="00E119EF" w:rsidRPr="00177285" w:rsidRDefault="00E119EF" w:rsidP="00485AAB">
      <w:pPr>
        <w:pStyle w:val="ListParagraph"/>
        <w:numPr>
          <w:ilvl w:val="0"/>
          <w:numId w:val="19"/>
        </w:numPr>
        <w:spacing w:beforeLines="67" w:after="0" w:line="360" w:lineRule="auto"/>
        <w:ind w:left="0" w:firstLine="709"/>
        <w:jc w:val="both"/>
        <w:rPr>
          <w:b/>
          <w:bCs/>
          <w:szCs w:val="28"/>
          <w:lang w:val="uk-UA"/>
        </w:rPr>
      </w:pPr>
      <w:r w:rsidRPr="00145F23">
        <w:rPr>
          <w:bCs/>
          <w:lang w:val="uk-UA"/>
        </w:rPr>
        <w:t>Зміна у публічній дипломатії</w:t>
      </w:r>
      <w:r w:rsidRPr="00177285">
        <w:rPr>
          <w:b/>
          <w:bCs/>
          <w:lang w:val="uk-UA"/>
        </w:rPr>
        <w:t xml:space="preserve">. </w:t>
      </w:r>
      <w:r w:rsidRPr="00177285">
        <w:rPr>
          <w:lang w:val="uk-UA"/>
        </w:rPr>
        <w:t>Публічна дипломатія Польщі стала більш зосередженою на поясненні її зовнішньополітичних рішень та позицій, особливо у контексті кризи з безпекою в Україні. Польські дипломати та офіційні представники використовують міжнародні платформи для того, щоб підкреслити необхідність оборони міжнародного права та суверенітету держав, а також для мобілізації міжнародної підтримки для України.</w:t>
      </w:r>
    </w:p>
    <w:p w:rsidR="00E119EF" w:rsidRPr="00177285" w:rsidRDefault="00E119EF" w:rsidP="00485AAB">
      <w:pPr>
        <w:pStyle w:val="ListParagraph"/>
        <w:numPr>
          <w:ilvl w:val="0"/>
          <w:numId w:val="19"/>
        </w:numPr>
        <w:spacing w:beforeLines="67" w:after="0" w:line="360" w:lineRule="auto"/>
        <w:ind w:left="0" w:firstLine="709"/>
        <w:jc w:val="both"/>
        <w:rPr>
          <w:b/>
          <w:bCs/>
          <w:szCs w:val="28"/>
          <w:lang w:val="uk-UA"/>
        </w:rPr>
      </w:pPr>
      <w:r w:rsidRPr="00145F23">
        <w:rPr>
          <w:bCs/>
          <w:lang w:val="uk-UA"/>
        </w:rPr>
        <w:t>Культурна дипломатія</w:t>
      </w:r>
      <w:r w:rsidRPr="00177285">
        <w:rPr>
          <w:b/>
          <w:bCs/>
          <w:lang w:val="uk-UA"/>
        </w:rPr>
        <w:t xml:space="preserve">. </w:t>
      </w:r>
      <w:r w:rsidRPr="00177285">
        <w:rPr>
          <w:lang w:val="uk-UA"/>
        </w:rPr>
        <w:t>У сфері культурної дипломатії Польща використовує свою багату історію, літературу та мистецтво, щоб побудувати мости розуміння та співпраці з іншими країнами. Виставки, культурні заходи та освітні програми за кордоном часто пропонують тематику, яка висвітлює польську підтримку України та засудження агресії Росії.</w:t>
      </w:r>
    </w:p>
    <w:p w:rsidR="00E119EF" w:rsidRPr="00177285" w:rsidRDefault="00E119EF" w:rsidP="00485AAB">
      <w:pPr>
        <w:pStyle w:val="ListParagraph"/>
        <w:numPr>
          <w:ilvl w:val="0"/>
          <w:numId w:val="19"/>
        </w:numPr>
        <w:spacing w:beforeLines="67" w:after="0" w:line="360" w:lineRule="auto"/>
        <w:ind w:left="0" w:firstLine="709"/>
        <w:jc w:val="both"/>
        <w:rPr>
          <w:b/>
          <w:bCs/>
          <w:szCs w:val="28"/>
          <w:lang w:val="uk-UA"/>
        </w:rPr>
      </w:pPr>
      <w:r w:rsidRPr="00145F23">
        <w:rPr>
          <w:bCs/>
          <w:lang w:val="uk-UA"/>
        </w:rPr>
        <w:t>Міжнародні медійні кампанії</w:t>
      </w:r>
      <w:r w:rsidRPr="00177285">
        <w:rPr>
          <w:b/>
          <w:bCs/>
          <w:lang w:val="uk-UA"/>
        </w:rPr>
        <w:t xml:space="preserve">. </w:t>
      </w:r>
      <w:r w:rsidRPr="00177285">
        <w:rPr>
          <w:lang w:val="uk-UA"/>
        </w:rPr>
        <w:t>Польща також реалізувала міжнародні медійні кампанії, спрямовані на інформування світової громадськості про історичні та сучасні аспекти конфлікту в Україні, підкреслюючи роль Росії як агресора та потребу міжнародної солідарності з Україною.</w:t>
      </w:r>
    </w:p>
    <w:p w:rsidR="00E119EF" w:rsidRPr="00177285" w:rsidRDefault="00E119EF" w:rsidP="00485AAB">
      <w:pPr>
        <w:pStyle w:val="ListParagraph"/>
        <w:numPr>
          <w:ilvl w:val="0"/>
          <w:numId w:val="19"/>
        </w:numPr>
        <w:spacing w:beforeLines="67" w:after="0" w:line="360" w:lineRule="auto"/>
        <w:ind w:left="0" w:firstLine="709"/>
        <w:jc w:val="both"/>
        <w:rPr>
          <w:b/>
          <w:bCs/>
          <w:szCs w:val="28"/>
          <w:lang w:val="uk-UA"/>
        </w:rPr>
      </w:pPr>
      <w:r w:rsidRPr="00145F23">
        <w:rPr>
          <w:bCs/>
          <w:lang w:val="uk-UA"/>
        </w:rPr>
        <w:t>Взаємодія з діаспорою</w:t>
      </w:r>
      <w:r w:rsidRPr="00177285">
        <w:rPr>
          <w:b/>
          <w:bCs/>
          <w:lang w:val="uk-UA"/>
        </w:rPr>
        <w:t xml:space="preserve">. </w:t>
      </w:r>
      <w:r w:rsidRPr="00177285">
        <w:rPr>
          <w:lang w:val="uk-UA"/>
        </w:rPr>
        <w:t>Польща активно працює з польською діаспорою за кордоном, стимулюючи їх до сприяння в просуванні позитивного образу Польщі, а також до участі у дебатах та ініціативах, які підтримують Україну.</w:t>
      </w:r>
    </w:p>
    <w:p w:rsidR="00E119EF" w:rsidRPr="00177285" w:rsidRDefault="00E119EF" w:rsidP="00485AAB">
      <w:pPr>
        <w:pStyle w:val="ListParagraph"/>
        <w:numPr>
          <w:ilvl w:val="0"/>
          <w:numId w:val="19"/>
        </w:numPr>
        <w:spacing w:beforeLines="67" w:after="0" w:line="360" w:lineRule="auto"/>
        <w:ind w:left="0" w:firstLine="709"/>
        <w:jc w:val="both"/>
        <w:rPr>
          <w:b/>
          <w:bCs/>
          <w:szCs w:val="28"/>
          <w:lang w:val="uk-UA"/>
        </w:rPr>
      </w:pPr>
      <w:r w:rsidRPr="00145F23">
        <w:rPr>
          <w:bCs/>
          <w:lang w:val="uk-UA"/>
        </w:rPr>
        <w:t>Освітня діяльність.</w:t>
      </w:r>
      <w:r w:rsidRPr="00177285">
        <w:rPr>
          <w:b/>
          <w:bCs/>
          <w:lang w:val="uk-UA"/>
        </w:rPr>
        <w:t xml:space="preserve"> </w:t>
      </w:r>
      <w:r w:rsidRPr="00177285">
        <w:rPr>
          <w:lang w:val="uk-UA"/>
        </w:rPr>
        <w:t>Польща розширила свою освітню діяльність, надаючи стипендії та освітні можливості українським студентам та дослідникам, що також є частиною її культурної та освітньої дипломатії.</w:t>
      </w:r>
    </w:p>
    <w:p w:rsidR="00E119EF" w:rsidRPr="00177285" w:rsidRDefault="00E119EF" w:rsidP="00485AAB">
      <w:pPr>
        <w:spacing w:beforeLines="67" w:after="0" w:line="360" w:lineRule="auto"/>
        <w:ind w:firstLine="709"/>
        <w:jc w:val="both"/>
        <w:rPr>
          <w:szCs w:val="28"/>
          <w:lang w:val="uk-UA"/>
        </w:rPr>
      </w:pPr>
      <w:r w:rsidRPr="00177285">
        <w:rPr>
          <w:szCs w:val="28"/>
          <w:lang w:val="uk-UA"/>
        </w:rPr>
        <w:t>Враховуючи ці зусилля, можна аргументувати, що Польща намагається не тільки посилити своє становище як регіонального лідера, але й забезпечити більшу стабільність і безпеку в Східній Європі, що є важливим з точки зору її власної безпеки та стабільності.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Польща відіграє ключову роль в регіональних безпекових динаміках, особливо у світлі конфлікту в Україні, і реалізація її зовнішньополітичних ініціатив часто залежить від її здатності використовувати публічну і культурну дипломатію для впливу на міжнародні та внутрішні справи.</w:t>
      </w:r>
    </w:p>
    <w:p w:rsidR="00E119EF" w:rsidRPr="00177285" w:rsidRDefault="00E119EF" w:rsidP="00485AAB">
      <w:pPr>
        <w:pStyle w:val="ListParagraph"/>
        <w:numPr>
          <w:ilvl w:val="0"/>
          <w:numId w:val="20"/>
        </w:numPr>
        <w:spacing w:beforeLines="67" w:after="0" w:line="360" w:lineRule="auto"/>
        <w:ind w:left="0" w:firstLine="709"/>
        <w:jc w:val="both"/>
        <w:rPr>
          <w:b/>
          <w:bCs/>
          <w:szCs w:val="28"/>
          <w:lang w:val="uk-UA"/>
        </w:rPr>
      </w:pPr>
      <w:bookmarkStart w:id="44" w:name="OLE_LINK35"/>
      <w:r w:rsidRPr="00145F23">
        <w:rPr>
          <w:bCs/>
          <w:szCs w:val="28"/>
          <w:lang w:val="uk-UA"/>
        </w:rPr>
        <w:t>Розвиток культурних зв'язків з Україною</w:t>
      </w:r>
      <w:bookmarkEnd w:id="44"/>
      <w:r w:rsidRPr="00177285">
        <w:rPr>
          <w:b/>
          <w:bCs/>
          <w:szCs w:val="28"/>
          <w:lang w:val="uk-UA"/>
        </w:rPr>
        <w:t xml:space="preserve">. </w:t>
      </w:r>
      <w:r w:rsidRPr="00177285">
        <w:rPr>
          <w:szCs w:val="28"/>
          <w:lang w:val="uk-UA"/>
        </w:rPr>
        <w:t>Зміна публічної та культурної дипломатії Польщі в останні десятиліття стала відображенням глобальних тенденцій та регіональних викликів, серед яких особливе місце займає розвиток відносин з Україною. Розгортання цих двосторонніх зв'язків можна розглядати через призму історичних, політичних, економічних і, зокрема, культурних аспектів.</w:t>
      </w:r>
    </w:p>
    <w:p w:rsidR="00E119EF" w:rsidRPr="00177285" w:rsidRDefault="00E119EF" w:rsidP="00485AAB">
      <w:pPr>
        <w:pStyle w:val="ListParagraph"/>
        <w:spacing w:beforeLines="67" w:after="0" w:line="360" w:lineRule="auto"/>
        <w:ind w:left="0" w:firstLine="709"/>
        <w:jc w:val="both"/>
        <w:rPr>
          <w:b/>
          <w:bCs/>
          <w:szCs w:val="28"/>
          <w:lang w:val="uk-UA"/>
        </w:rPr>
      </w:pPr>
      <w:r w:rsidRPr="00177285">
        <w:rPr>
          <w:szCs w:val="28"/>
          <w:lang w:val="uk-UA"/>
        </w:rPr>
        <w:t>Після падіння комунізму та розпаду Радянського Союзу, Польща стала одним з активних учасників Центральної та Східної Європи у процесі демократизації та інтеграції до європейських та трансатлантичних структур. Зміцнення культурних та освітніх зв'язків з Україною в цьому контексті виступає як стратегічний напрямок польської зовнішньої політики, який стимулює обопільне розуміння та взаємодію між народами. Освітня співпраця між Польщею та Україною включає обмін студентами та викладачами, спільні наукові дослідження, культурні проекти, взаємні виставки, літературні зустрічі та мистецькі фестивалі. Стипендіальні програми, такі як програма імені Ланека, забезпечують українським студентам можливості для навчання в Польщі, тим самим відкриваючи їм шлях до розширення академічного та культурного горизонту. Культурна дипломатія між Польщею та Україною відіграє особливу роль у процесі примирення та вирішення історичних контраверсій. Культурні ініціативи, як-от спільні виставки про спільну історію, дискусії та публічні читання, сприяють об'єктивному осмисленню минулого та формуванню спільного бачення майбутнього.</w:t>
      </w:r>
    </w:p>
    <w:p w:rsidR="00E119EF" w:rsidRPr="00177285" w:rsidRDefault="00E119EF" w:rsidP="00485AAB">
      <w:pPr>
        <w:pStyle w:val="ListParagraph"/>
        <w:spacing w:beforeLines="67" w:after="0" w:line="360" w:lineRule="auto"/>
        <w:ind w:left="0" w:firstLine="709"/>
        <w:jc w:val="both"/>
        <w:rPr>
          <w:b/>
          <w:bCs/>
          <w:szCs w:val="28"/>
          <w:lang w:val="uk-UA"/>
        </w:rPr>
      </w:pPr>
      <w:r w:rsidRPr="00177285">
        <w:rPr>
          <w:lang w:val="uk-UA"/>
        </w:rPr>
        <w:t>Водночас, Польща розглядає розвиток культурних зв'язків з Україною як частину своєї відповіді на російську агресію та гібридні загрози. Підтримка української культури, мови та освіти в Польщі, а також українських ініціатив у польському культурному просторі, виступає як важливий елемент стратегічного партнерства між країнами. У цьому контексті, існують і значні виклики, серед яких необхідність подолання стереотипів та забобонів, які іноді перешкоджають повному розкриттю потенціалу двосторонніх відносин. Так, важливою є не лише культурна обізнаність, але й політична воля та громадська підтримка для подальшого розвитку цих зв'язків. Загалом, зміна польської публічної та культурної дипломатії та розвиток культурних зв'язків з Україною є прикладом того, як культура і освіта можуть виступати як мости злагоди та інструменти зовнішньої політики в сучасному нестабільному світі..</w:t>
      </w:r>
    </w:p>
    <w:p w:rsidR="00E119EF" w:rsidRPr="00177285" w:rsidRDefault="00E119EF" w:rsidP="00485AAB">
      <w:pPr>
        <w:pStyle w:val="ListParagraph"/>
        <w:numPr>
          <w:ilvl w:val="0"/>
          <w:numId w:val="20"/>
        </w:numPr>
        <w:spacing w:beforeLines="67" w:after="0" w:line="360" w:lineRule="auto"/>
        <w:ind w:left="0" w:firstLine="709"/>
        <w:jc w:val="both"/>
        <w:rPr>
          <w:b/>
          <w:bCs/>
          <w:szCs w:val="28"/>
          <w:lang w:val="uk-UA"/>
        </w:rPr>
      </w:pPr>
      <w:r w:rsidRPr="00145F23">
        <w:rPr>
          <w:bCs/>
          <w:lang w:val="uk-UA"/>
        </w:rPr>
        <w:t>Співпраця в освітній сфері.</w:t>
      </w:r>
      <w:r w:rsidRPr="00177285">
        <w:rPr>
          <w:b/>
          <w:bCs/>
          <w:lang w:val="uk-UA"/>
        </w:rPr>
        <w:t xml:space="preserve"> </w:t>
      </w:r>
      <w:r w:rsidRPr="00177285">
        <w:rPr>
          <w:lang w:val="uk-UA"/>
        </w:rPr>
        <w:t>Освіта виступає важливим компонентом польської публічної дипломатії. Польські університети та наукові установи відкрили свої двері для українських студентів, що не лише сприяє культурному обміну, але й підкріплює довгострокову інтеграцію України в європейський освітній та науковий простір.</w:t>
      </w:r>
    </w:p>
    <w:p w:rsidR="00E119EF" w:rsidRPr="00177285" w:rsidRDefault="00E119EF" w:rsidP="00485AAB">
      <w:pPr>
        <w:pStyle w:val="ListParagraph"/>
        <w:numPr>
          <w:ilvl w:val="0"/>
          <w:numId w:val="20"/>
        </w:numPr>
        <w:spacing w:beforeLines="67" w:after="0" w:line="360" w:lineRule="auto"/>
        <w:ind w:left="0" w:firstLine="709"/>
        <w:jc w:val="both"/>
        <w:rPr>
          <w:szCs w:val="28"/>
          <w:lang w:val="uk-UA"/>
        </w:rPr>
      </w:pPr>
      <w:r w:rsidRPr="00145F23">
        <w:rPr>
          <w:bCs/>
          <w:szCs w:val="28"/>
          <w:lang w:val="uk-UA"/>
        </w:rPr>
        <w:t>Міжнародна співпраця у сфері безпеки</w:t>
      </w:r>
      <w:r w:rsidRPr="00177285">
        <w:rPr>
          <w:b/>
          <w:bCs/>
          <w:szCs w:val="28"/>
          <w:lang w:val="uk-UA"/>
        </w:rPr>
        <w:t>.</w:t>
      </w:r>
      <w:r w:rsidRPr="00177285">
        <w:rPr>
          <w:szCs w:val="28"/>
          <w:lang w:val="uk-UA"/>
        </w:rPr>
        <w:t xml:space="preserve"> Міжнародна співпраця у сфері безпеки здавна виступає як одна з фундаментальних складових зовнішньої політики держав. В умовах зростаючих глобальних викликів, таких як тероризм, організована злочинність, міграційні кризи та міжнародні конфлікти, ця співпраця набуває особливого значення. Для Польщі, країни, що має стратегічне географічне положення у Центральній Європі та є важливим членом НАТО та ЄС, питання безпеки стає вирішальним у формуванні її публічної та культурної дипломатії.</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З огляду на сучасні зовнішньополітичні виклики, Польща активно реформує свої підходи до міжнародної безпеки. Ці зміни відбуваються не лише на військовому або політичному рівнях, але й через культурні та освітні ініціативи, що спрямовані на посилення міждержавного діалогу та взаєморозуміння. Польська культурна дипломатія, зокрема, прагне використовувати культурний обмін як засіб для зниження напруженості та побудови довіри між народами.</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У цьому аспекті, культурна дипломатія Польщі зазнає змін, адаптуючись до нової ролі країни як провідника міжнародної безпеки в регіоні. Польща інтенсифікує свої зусилля щодо розвитку культурних зв'язків з сусідніми державами, зокрема з Україною, щоб спільно протистояти зовнішнім загрозам. Різноманітні програми обміну, культурні проекти та освітні ініціативи виступають як платформа для посилення міжнародного співробітництва та розвитку стратегічного партнерства.</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Освітні програми, що забезпечують обмін знаннями у галузі безпеки і оборони, розвиток громадянського суспільства та підготовку лідерів нового покоління, стають важливою частиною цієї дипломатії. Польща надає підтримку Україні у розбудові її обороноздатності та безпекової структури, навчаючи її військових та цивільних спеціалістів, що є відображенням зміцнення спільних безпекових інтересів.</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Крім того, участь у міжнародних миротворчих та безпекових операціях демонструє відданість Польщі глобальним зусиллям і прагненню до стабілізації регіональної та світової безпеки. Культурний обмін в таких операціях сприяє кращому взаєморозумінню та об'єднанню зусиль для досягнення спільних цілей.</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 xml:space="preserve">Зміни в польській культурній дипломатії можуть бути розглянуті через призму співпраці в освіті, яка є не лише вікном до обміну культурними цінностями, але й платформою для зміцнення відносин між країнами на основі взаємної підтримки та розуміння. Освітні програми, такі як стипендії для іноземних студентів, академічні обміни, спільні наукові проекти та культурні заходи, відіграють важливу роль у формуванні міжнародного іміджу Польщі. Вони дозволяють студентам та викладачам пізнати політичні, економічні та соціальні реалії сучасної Польщі, а також ділитися досвідом і знаннями у сфері безпеки, демократії та розвитку. </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Враховуючи нинішні безпекові виклики, такі як конфлікти на східних кордонах Європи, міграційні кризи та загрози гібридної війни, Польща прагне активізувати свою освітню співпрацю, підкреслюючи значення міцних та стійких міжнародних альянсів. Через едукаційні ініціативи Польща може внести свій вклад у глобальну безпеку, поширюючи знання та навички, необхідні для вирішення конфліктів та підтримки миру. Таким чином, в контексті сучасних викликів, освітня співпраця стає стратегічним інструментом зовнішньої політики та культурної дипломатії Польщі. Ця співпраця не лише сприяє міжнародному розумінню та миру, але й відкриває нові можливості для Польщі як дипломатичного гравця у глобальній арені. Це досягається через двосторонні ініціативи та участь у міжнародних організаціях, як-от НАТО та Європейський Союз. Польська влада підкреслює важливість співпраці для оборони та зміцнення східної фланги НАТО, включаючи розгортання військових підрозділів та проведення спільних навчань.</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 xml:space="preserve">Таким чином, міжнародна співпраця у сфері безпеки є не тільки інструментом політичного та військового впливу, але й значущим фактором у зміні польської публічної та культурної дипломатії, що відкриває нові горизонти для встановлення миру та співпраці на міжнародній арені. Співпраця в освітній сфері є ключовим елементом міжнародних відносин та культурної дипломатії, зокрема у контексті сучасних безпекових викликів, з якими стикається світ. Польща, відома своєю активною роллю у Європейському Союзі та як сусід України, особливо під час нинішніх турбулентних часів, переосмислює свою публічну та культурну дипломатію, прагнучи адаптуватися до зовнішніх викликів. </w:t>
      </w:r>
    </w:p>
    <w:p w:rsidR="00E119EF" w:rsidRPr="00177285" w:rsidRDefault="00E119EF" w:rsidP="00485AAB">
      <w:pPr>
        <w:pStyle w:val="ListParagraph"/>
        <w:spacing w:beforeLines="67" w:after="0" w:line="360" w:lineRule="auto"/>
        <w:ind w:left="0" w:firstLine="709"/>
        <w:jc w:val="both"/>
        <w:rPr>
          <w:szCs w:val="28"/>
          <w:lang w:val="uk-UA"/>
        </w:rPr>
      </w:pPr>
      <w:r w:rsidRPr="00177285">
        <w:rPr>
          <w:lang w:val="uk-UA"/>
        </w:rPr>
        <w:t xml:space="preserve">Таким чином, міжнародна співпраця у сфері безпеки є не тільки інструментом політичного та військового впливу, але й значущим фактором у зміні польської публічної та культурної дипломатії, що відкриває нові горизонти для встановлення миру та співпраці на міжнародній арені. Співпраця в освітній сфері є ключовим елементом міжнародних відносин та культурної дипломатії, зокрема у контексті сучасних безпекових викликів, з якими стикається світ. Польща, відома своєю активною роллю у Європейському Союзі та як сусід України, особливо під час нинішніх турбулентних часів, переосмислює свою публічну та культурну дипломатію, прагнучи адаптуватися до зовнішніх викликів. </w:t>
      </w:r>
    </w:p>
    <w:p w:rsidR="00E119EF" w:rsidRPr="00177285" w:rsidRDefault="00E119EF" w:rsidP="00485AAB">
      <w:pPr>
        <w:pStyle w:val="ListParagraph"/>
        <w:numPr>
          <w:ilvl w:val="0"/>
          <w:numId w:val="20"/>
        </w:numPr>
        <w:spacing w:beforeLines="67" w:after="0" w:line="360" w:lineRule="auto"/>
        <w:ind w:left="0" w:firstLine="709"/>
        <w:jc w:val="both"/>
        <w:rPr>
          <w:szCs w:val="28"/>
          <w:lang w:val="uk-UA"/>
        </w:rPr>
      </w:pPr>
      <w:r w:rsidRPr="00B90B70">
        <w:rPr>
          <w:bCs/>
          <w:szCs w:val="28"/>
          <w:lang w:val="uk-UA"/>
        </w:rPr>
        <w:t>Інформаційна війна та пропаганда.</w:t>
      </w:r>
      <w:r w:rsidRPr="00177285">
        <w:rPr>
          <w:b/>
          <w:bCs/>
          <w:szCs w:val="28"/>
          <w:lang w:val="uk-UA"/>
        </w:rPr>
        <w:t xml:space="preserve"> </w:t>
      </w:r>
      <w:r w:rsidRPr="00177285">
        <w:rPr>
          <w:szCs w:val="28"/>
          <w:lang w:val="uk-UA"/>
        </w:rPr>
        <w:t>Відповідаючи на інформаційні виклики, Польща розширила свої зусилля у сфері боротьби з дезінформацією та російською пропагандою. Польські медіа та офіційні інституції активно працюють над тим, щоб викривати фальшиві новини та пропагандистські наративи, що стосуються конфлікту в Україні та європейської політики в цілому.</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Інформаційна війна та пропаганда стали одними з найпотужніших знарядь сучасного міжнародного конфлікту, особливо в контексті зростаючих безпекових викликів, з якими стикається сучасний світ. Розглядаючи це через призму публічної та культурної дипломатії Польщі, стає зрозуміло, що зміни в цих сферах є не тільки реакцією на зовнішні виклики, а й свідченням глибоких внутрішніх трансформацій.</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Розкриваючи на тему "Інформаційна війна та пропаганда в контексті зміни публічної та культурної дипломатії Польщі" слід розглянути, як Польща, стикаючись з агресивними інформаційними кампаніями та пропагандою, зокрема з боку Росії у контексті її дій проти України, розвиває свою стратегію відповіді та оборони. Польща використовує публічну дипломатію, щоб зміцнити свої демократичні інституції, підтримати суспільну згуртованість і підкреслити своє зобов'язання щодо європейських цінностей та міжнародного права.</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Культурна дипломатія, в свою чергу, використовується для створення та підтримки позитивного іміджу Польщі за кордоном, просуваючи культурну спадщину та сучасні досягнення країни. Це важливо для забезпечення міжнародної підтримки і розуміння в критичні часи, коли інформаційні атаки намагаються підірвати єдність та стійкість суспільства.</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Польща, ставши об'єктом інформаційної війни, реагує на це, розробляючи стратегії, які підкреслюють важливість прозорої комунікації, критичного мислення та медіаграмотності серед своїх громадян. Одночасно країна працює над зміцненням своєї зовнішньої інформаційної політики, щоб ефективно протистояти спотворенню фактів і пропагандистським наративам.</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Важливим аспектом змін у публічній дипломатії є використання цифрових технологій та соціальних медіа як засобів боротьби з дезінформацією. Польща інвестує у розвиток цифрової компетентності, створює інформаційні кампанії та розвиває платформи для забезпечення правдивого і балансованого зображення подій.</w:t>
      </w:r>
    </w:p>
    <w:p w:rsidR="00E119EF" w:rsidRPr="00177285" w:rsidRDefault="00E119EF" w:rsidP="00485AAB">
      <w:pPr>
        <w:pStyle w:val="ListParagraph"/>
        <w:spacing w:beforeLines="67" w:after="0" w:line="360" w:lineRule="auto"/>
        <w:ind w:left="0" w:firstLine="709"/>
        <w:jc w:val="both"/>
        <w:rPr>
          <w:szCs w:val="28"/>
          <w:lang w:val="uk-UA"/>
        </w:rPr>
      </w:pPr>
      <w:r w:rsidRPr="00177285">
        <w:rPr>
          <w:szCs w:val="28"/>
          <w:lang w:val="uk-UA"/>
        </w:rPr>
        <w:t>Завершуючи, можна стверджувати, що в контексті інформаційних воєн, Польща приділяє особливу увагу зміцненню своєї національної безпеки через публічну і культурну дипломатію, враховуючи, що боротьба за "серця та розуми" є такою ж важливою, як традиційні оборонні стратегії.</w:t>
      </w:r>
    </w:p>
    <w:p w:rsidR="00E119EF" w:rsidRPr="00177285" w:rsidRDefault="00E119EF" w:rsidP="00485AAB">
      <w:pPr>
        <w:pStyle w:val="ListParagraph"/>
        <w:numPr>
          <w:ilvl w:val="0"/>
          <w:numId w:val="20"/>
        </w:numPr>
        <w:spacing w:beforeLines="67" w:after="0" w:line="360" w:lineRule="auto"/>
        <w:ind w:left="0" w:firstLine="709"/>
        <w:jc w:val="both"/>
        <w:rPr>
          <w:szCs w:val="28"/>
          <w:lang w:val="uk-UA"/>
        </w:rPr>
      </w:pPr>
      <w:r w:rsidRPr="00B90B70">
        <w:rPr>
          <w:bCs/>
          <w:lang w:val="uk-UA"/>
        </w:rPr>
        <w:t>Підтримка громадянського суспільства.</w:t>
      </w:r>
      <w:r w:rsidRPr="00177285">
        <w:rPr>
          <w:b/>
          <w:bCs/>
          <w:lang w:val="uk-UA"/>
        </w:rPr>
        <w:t xml:space="preserve"> </w:t>
      </w:r>
      <w:r w:rsidRPr="00177285">
        <w:rPr>
          <w:lang w:val="uk-UA"/>
        </w:rPr>
        <w:t>Польща також активно підтримує громадянське суспільство як в Україні, так і на своїй території, стимулюючи обмін між громадськими організаціями, які працюють над підтримкою демократії, прав людини та реформ.Останні події надали імпульс для поглиблення взаємодії між Польщею та Україною на різних рівнях, зокрема в сферах безпеки, культури та освіти. Успіхи цієї стратегії допоможуть зміцнити позицію Польщі як регіонального лідера та як ключового гравця у вирішенні конфліктів і посиленні стабільності в регіоні.Трансформація публічної та культурної дипломатії Польщі в контексті зовнішньополітичних викликів і безпекових питань, спричинених російською агресією проти України, відбувається на кількох важливих рівнях:</w:t>
      </w:r>
    </w:p>
    <w:p w:rsidR="00E119EF" w:rsidRPr="00177285" w:rsidRDefault="00E119EF" w:rsidP="00485AAB">
      <w:pPr>
        <w:pStyle w:val="ListParagraph"/>
        <w:numPr>
          <w:ilvl w:val="0"/>
          <w:numId w:val="18"/>
        </w:numPr>
        <w:spacing w:beforeLines="67" w:after="0" w:line="360" w:lineRule="auto"/>
        <w:ind w:left="0" w:firstLine="709"/>
        <w:jc w:val="both"/>
        <w:rPr>
          <w:szCs w:val="28"/>
          <w:lang w:val="uk-UA"/>
        </w:rPr>
      </w:pPr>
      <w:r w:rsidRPr="00145F23">
        <w:rPr>
          <w:bCs/>
          <w:lang w:val="uk-UA"/>
        </w:rPr>
        <w:t>Зміцнення білатеральних відносин.</w:t>
      </w:r>
      <w:r>
        <w:rPr>
          <w:b/>
          <w:bCs/>
          <w:lang w:val="uk-UA"/>
        </w:rPr>
        <w:t xml:space="preserve"> </w:t>
      </w:r>
      <w:r w:rsidRPr="00177285">
        <w:rPr>
          <w:lang w:val="uk-UA"/>
        </w:rPr>
        <w:t>Польща прагне до зміцнення стратегічного партнерства з Україною, що включає не тільки підтримку в питаннях безпеки, але й тісну співпрацю у сферах торгівлі, енергетики, інфраструктури та людського капіталу. Це включає сприяння інтеграції України в європейські структури та підтримку її європейських амбіцій.</w:t>
      </w:r>
    </w:p>
    <w:p w:rsidR="00E119EF" w:rsidRPr="00177285" w:rsidRDefault="00E119EF" w:rsidP="00485AAB">
      <w:pPr>
        <w:pStyle w:val="ListParagraph"/>
        <w:numPr>
          <w:ilvl w:val="0"/>
          <w:numId w:val="17"/>
        </w:numPr>
        <w:spacing w:beforeLines="67" w:after="0" w:line="360" w:lineRule="auto"/>
        <w:ind w:left="0" w:firstLine="709"/>
        <w:jc w:val="both"/>
        <w:rPr>
          <w:szCs w:val="28"/>
          <w:lang w:val="uk-UA"/>
        </w:rPr>
      </w:pPr>
      <w:r w:rsidRPr="00145F23">
        <w:rPr>
          <w:bCs/>
          <w:lang w:val="uk-UA"/>
        </w:rPr>
        <w:t>Роль у міжнародних форумах.</w:t>
      </w:r>
      <w:r w:rsidRPr="00177285">
        <w:rPr>
          <w:b/>
          <w:bCs/>
          <w:lang w:val="uk-UA"/>
        </w:rPr>
        <w:t xml:space="preserve"> </w:t>
      </w:r>
      <w:r w:rsidRPr="00177285">
        <w:rPr>
          <w:lang w:val="uk-UA"/>
        </w:rPr>
        <w:t>Польща активізувала свої зусилля щодо представлення інтересів України на міжнародній арені, включаючи її позицію в Організації Об'єднаних Націй, Організації з Безпеки та Співпраці в Європі (ОБСЄ), а також в контексті Європейського Союзу. Польща використовує свій вплив у цих організаціях для висунення ініціатив, що підтримують Україну та контраргументують російську політику.</w:t>
      </w:r>
    </w:p>
    <w:p w:rsidR="00E119EF" w:rsidRPr="00177285" w:rsidRDefault="00E119EF" w:rsidP="00485AAB">
      <w:pPr>
        <w:pStyle w:val="ListParagraph"/>
        <w:numPr>
          <w:ilvl w:val="0"/>
          <w:numId w:val="16"/>
        </w:numPr>
        <w:spacing w:beforeLines="67" w:after="0" w:line="360" w:lineRule="auto"/>
        <w:ind w:left="0" w:firstLine="709"/>
        <w:jc w:val="both"/>
        <w:rPr>
          <w:szCs w:val="28"/>
          <w:lang w:val="uk-UA"/>
        </w:rPr>
      </w:pPr>
      <w:r w:rsidRPr="00145F23">
        <w:rPr>
          <w:bCs/>
          <w:lang w:val="uk-UA"/>
        </w:rPr>
        <w:t>Підтримка українських біженців.</w:t>
      </w:r>
      <w:r>
        <w:rPr>
          <w:b/>
          <w:bCs/>
          <w:lang w:val="uk-UA"/>
        </w:rPr>
        <w:t xml:space="preserve"> </w:t>
      </w:r>
      <w:r w:rsidRPr="00177285">
        <w:rPr>
          <w:lang w:val="uk-UA"/>
        </w:rPr>
        <w:t>У відповідь на гуманітарну кризу, викликану війною, Польща надала притулок великій кількості українських біженців. Заходи включають підтримку у розміщенні, освіті, медичному обслуговуванні та інтеграції в польське суспільство. Ці кроки також демонструють солідарність Польщі з Україною та її готовність діяти як медіатор і захисник у регіоні.</w:t>
      </w:r>
    </w:p>
    <w:p w:rsidR="00E119EF" w:rsidRPr="00177285" w:rsidRDefault="00E119EF" w:rsidP="00485AAB">
      <w:pPr>
        <w:pStyle w:val="ListParagraph"/>
        <w:numPr>
          <w:ilvl w:val="0"/>
          <w:numId w:val="15"/>
        </w:numPr>
        <w:spacing w:beforeLines="67" w:after="0" w:line="360" w:lineRule="auto"/>
        <w:ind w:left="0" w:firstLine="709"/>
        <w:jc w:val="both"/>
        <w:rPr>
          <w:szCs w:val="28"/>
          <w:lang w:val="uk-UA"/>
        </w:rPr>
      </w:pPr>
      <w:r w:rsidRPr="00145F23">
        <w:rPr>
          <w:bCs/>
          <w:lang w:val="uk-UA"/>
        </w:rPr>
        <w:t>Культурна спадщина та пам'ять.</w:t>
      </w:r>
      <w:r w:rsidRPr="00177285">
        <w:rPr>
          <w:b/>
          <w:bCs/>
          <w:lang w:val="uk-UA"/>
        </w:rPr>
        <w:t xml:space="preserve"> </w:t>
      </w:r>
      <w:r w:rsidRPr="00177285">
        <w:rPr>
          <w:lang w:val="uk-UA"/>
        </w:rPr>
        <w:t>Враховуючи складну історію відносин між Польщею та Україною, польська влада приділяє значну увагу збереженнюісторичної пам'яті та взаємопорозумінню через культурні ініціативи. Це включає освітні програми, меморіальні заходи та культурні обміни, спрямовані на подолання минулих конфліктів та будівництво мостів між націями.</w:t>
      </w:r>
    </w:p>
    <w:p w:rsidR="00E119EF" w:rsidRPr="00177285" w:rsidRDefault="00E119EF" w:rsidP="00485AAB">
      <w:pPr>
        <w:pStyle w:val="ListParagraph"/>
        <w:numPr>
          <w:ilvl w:val="0"/>
          <w:numId w:val="14"/>
        </w:numPr>
        <w:spacing w:beforeLines="67" w:after="0" w:line="360" w:lineRule="auto"/>
        <w:ind w:left="0" w:firstLine="709"/>
        <w:jc w:val="both"/>
        <w:rPr>
          <w:szCs w:val="28"/>
          <w:lang w:val="uk-UA"/>
        </w:rPr>
      </w:pPr>
      <w:r w:rsidRPr="00145F23">
        <w:rPr>
          <w:lang w:val="uk-UA"/>
        </w:rPr>
        <w:t>Економічна підтримка.</w:t>
      </w:r>
      <w:r w:rsidRPr="00177285">
        <w:rPr>
          <w:lang w:val="uk-UA"/>
        </w:rPr>
        <w:t xml:space="preserve"> Польща виступає одним з ключових економічних партнерів України, ініціюючи і підтримуючи проекти, які допомагають у відновленні та модернізації української економіки, зокрема в агросекторі, промисловості та IT-сфері.</w:t>
      </w:r>
    </w:p>
    <w:p w:rsidR="00E119EF" w:rsidRPr="00177285" w:rsidRDefault="00E119EF" w:rsidP="00485AAB">
      <w:pPr>
        <w:spacing w:beforeLines="67" w:after="0" w:line="360" w:lineRule="auto"/>
        <w:ind w:firstLine="709"/>
        <w:jc w:val="both"/>
        <w:rPr>
          <w:szCs w:val="28"/>
          <w:lang w:val="uk-UA"/>
        </w:rPr>
      </w:pPr>
      <w:r w:rsidRPr="00177285">
        <w:rPr>
          <w:szCs w:val="28"/>
          <w:lang w:val="uk-UA"/>
        </w:rPr>
        <w:t>У результаті цих дій Польща не тільки зміцнює свій власний статус як регіонального лідера, але й вносить значний вклад у розбудову стабільності та безпеки в Центрально-Східній Європі. Розширення культурного та дипломатичного діалогу, підтримка суверенітету і територіальної цілісності України, а також допомога в її реформах є ключовими елементами польської зовнішньополітичної стратегії в цей час.</w:t>
      </w:r>
    </w:p>
    <w:p w:rsidR="00E119EF" w:rsidRPr="00177285" w:rsidRDefault="00E119EF" w:rsidP="00485AAB">
      <w:pPr>
        <w:spacing w:beforeLines="67" w:after="0" w:line="360" w:lineRule="auto"/>
        <w:ind w:firstLine="709"/>
        <w:jc w:val="both"/>
        <w:rPr>
          <w:szCs w:val="28"/>
          <w:lang w:val="uk-UA"/>
        </w:rPr>
      </w:pPr>
      <w:r w:rsidRPr="00177285">
        <w:rPr>
          <w:szCs w:val="28"/>
          <w:lang w:val="uk-UA"/>
        </w:rPr>
        <w:t>Завершальний аналіз розділу, присвяченого особливостям трансформації регіонального лідерства Республіки Польща, виявляє глибоку і многоаспектну природу цього процесу. Через десятиліття активних зусиль та стратегічних ініціатив, Польща підкреслила свою здатність адаптуватися до змінних умов міжнародного середовища, зберігаючи при цьому власну візію та напрямок розвитку. Сучасний етап трансформації польського регіонального лідерства характеризується не тільки збільшенням її економічного впливу та політичної активності в регіоні, але й розширенням участі в глобальних ініціативах.</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Польща продемонструвала важливість комплексного підходу до зовнішньої політики, в якому інституційні реформи, дипломатичні зусилля, економічні стратегії та оборонні ініціативи злиті в одне цілісне зусилля. Це дозволило їй виконувати роль мосту між Сходом та Заходом, відігравати ключову роль у безпековому дискурсі Європи та бути активним учасником у розробці регіональної економічної політики.</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Політичні реформи в Польщі, що зазнали критики з боку Європейського Союзу, вказують на існуючий баланс між зусиллями зміцнити національний суверенітет та необхідністю відповідати загальноєвропейським стандартам і цінностям. Дебати щодо верховенства права та демократичних процедур в країні ставлять під сумнів її здатність до подальшого лідерства без збереження стратегічної узгодженості та внутрішньої стабільності.</w:t>
      </w:r>
    </w:p>
    <w:p w:rsidR="00E119EF" w:rsidRPr="00177285" w:rsidRDefault="00E119EF" w:rsidP="00485AAB">
      <w:pPr>
        <w:spacing w:beforeLines="67" w:after="0" w:line="360" w:lineRule="auto"/>
        <w:ind w:firstLine="709"/>
        <w:jc w:val="both"/>
        <w:rPr>
          <w:szCs w:val="28"/>
          <w:lang w:val="uk-UA"/>
        </w:rPr>
      </w:pPr>
      <w:r w:rsidRPr="00177285">
        <w:rPr>
          <w:szCs w:val="28"/>
          <w:lang w:val="uk-UA"/>
        </w:rPr>
        <w:t>Підсумовуючи, Польща стоїть перед низкою викликів та можливостей на шляху до розвитку свого регіонального лідерства. Її здатність ефективно управляти внутрішніми та зовнішніми впливами, підтримувати динаміку змін та адаптуватися до глобальних тенденцій визначатиме її майбутнє місце в міжнародній архітектурі. Основою для цього є міцна інституційна база, готовність до реформ і відкритість до міжнародної співпраці.</w:t>
      </w:r>
    </w:p>
    <w:p w:rsidR="00E119EF" w:rsidRPr="00177285" w:rsidRDefault="00E119EF" w:rsidP="00485AAB">
      <w:pPr>
        <w:spacing w:beforeLines="67" w:after="0" w:line="360" w:lineRule="auto"/>
        <w:ind w:firstLine="709"/>
        <w:jc w:val="both"/>
        <w:rPr>
          <w:szCs w:val="28"/>
          <w:lang w:val="uk-UA"/>
        </w:rPr>
      </w:pPr>
    </w:p>
    <w:p w:rsidR="00E119EF" w:rsidRPr="00177285" w:rsidRDefault="00E119EF" w:rsidP="00485AAB">
      <w:pPr>
        <w:spacing w:beforeLines="67" w:after="0" w:line="360" w:lineRule="auto"/>
        <w:ind w:firstLine="709"/>
        <w:jc w:val="center"/>
        <w:rPr>
          <w:b/>
          <w:bCs/>
          <w:szCs w:val="28"/>
          <w:lang w:val="uk-UA"/>
        </w:rPr>
      </w:pPr>
      <w:r w:rsidRPr="00177285">
        <w:rPr>
          <w:b/>
          <w:bCs/>
          <w:szCs w:val="28"/>
          <w:lang w:val="uk-UA"/>
        </w:rPr>
        <w:br w:type="page"/>
      </w:r>
      <w:r>
        <w:rPr>
          <w:b/>
          <w:bCs/>
          <w:szCs w:val="28"/>
          <w:lang w:val="uk-UA"/>
        </w:rPr>
        <w:t>ВИСНОВ</w:t>
      </w:r>
      <w:r w:rsidRPr="00177285">
        <w:rPr>
          <w:b/>
          <w:bCs/>
          <w:szCs w:val="28"/>
          <w:lang w:val="uk-UA"/>
        </w:rPr>
        <w:t>К</w:t>
      </w:r>
      <w:r>
        <w:rPr>
          <w:b/>
          <w:bCs/>
          <w:szCs w:val="28"/>
          <w:lang w:val="uk-UA"/>
        </w:rPr>
        <w:t>И</w:t>
      </w:r>
    </w:p>
    <w:p w:rsidR="00E119EF" w:rsidRDefault="00E119EF" w:rsidP="00485AAB">
      <w:pPr>
        <w:spacing w:beforeLines="67" w:after="0" w:line="360" w:lineRule="auto"/>
        <w:ind w:firstLine="709"/>
        <w:jc w:val="both"/>
        <w:rPr>
          <w:szCs w:val="28"/>
          <w:lang w:val="uk-UA"/>
        </w:rPr>
      </w:pPr>
      <w:r w:rsidRPr="00177285">
        <w:rPr>
          <w:szCs w:val="28"/>
          <w:lang w:val="uk-UA"/>
        </w:rPr>
        <w:t>Інституційне забезпечення політики регіонального лідерства Республіки Польща" ретельно досліджує формування і розвиток стратегії регіонального лідерства в Польщі від 2015 до 2022 року. Він виявляє ключові вектори реалізації цієї політики через зовнішньополітичну доктрину, інституційні зміни, і участь у регіональних та міжнародних організаціях. Польща активно формувала своє регіональне лідерство, зокрема через участь у внутрішніх і зовнішніх політиках ЄС та інших міжнародних структурах, прагнучи зміцнити свої позиції та вплив.</w:t>
      </w:r>
    </w:p>
    <w:p w:rsidR="00E119EF" w:rsidRPr="00386559" w:rsidRDefault="00E119EF" w:rsidP="00485AAB">
      <w:pPr>
        <w:spacing w:beforeLines="67" w:after="0" w:line="360" w:lineRule="auto"/>
        <w:ind w:firstLine="709"/>
        <w:jc w:val="both"/>
        <w:rPr>
          <w:szCs w:val="28"/>
        </w:rPr>
      </w:pPr>
      <w:r w:rsidRPr="00285D11">
        <w:rPr>
          <w:b/>
          <w:szCs w:val="28"/>
          <w:lang w:val="uk-UA"/>
        </w:rPr>
        <w:t>Спираючись на завдання</w:t>
      </w:r>
      <w:r>
        <w:rPr>
          <w:szCs w:val="28"/>
          <w:lang w:val="uk-UA"/>
        </w:rPr>
        <w:t>, які ми ставили у ції роботі можна констатувати наступне</w:t>
      </w:r>
      <w:r w:rsidRPr="00285D11">
        <w:rPr>
          <w:szCs w:val="28"/>
        </w:rPr>
        <w:t>:</w:t>
      </w:r>
    </w:p>
    <w:p w:rsidR="00E119EF" w:rsidRPr="00285D11" w:rsidRDefault="00E119EF" w:rsidP="00485AAB">
      <w:pPr>
        <w:spacing w:beforeLines="67" w:after="0" w:line="360" w:lineRule="auto"/>
        <w:ind w:firstLine="709"/>
        <w:jc w:val="both"/>
        <w:rPr>
          <w:szCs w:val="28"/>
          <w:lang w:val="uk-UA"/>
        </w:rPr>
      </w:pPr>
      <w:r w:rsidRPr="00285D11">
        <w:rPr>
          <w:szCs w:val="28"/>
          <w:lang w:val="uk-UA"/>
        </w:rPr>
        <w:t>1) Аналіз Механізмі</w:t>
      </w:r>
      <w:r>
        <w:rPr>
          <w:szCs w:val="28"/>
          <w:lang w:val="uk-UA"/>
        </w:rPr>
        <w:t>в Інституційного Забезпечення: р</w:t>
      </w:r>
      <w:r w:rsidRPr="00285D11">
        <w:rPr>
          <w:szCs w:val="28"/>
          <w:lang w:val="uk-UA"/>
        </w:rPr>
        <w:t>обота виявила, що інституційні механізми в Республіці Польща є визначальними для регулювання та реалізації політики регіонального лідерства. Їхня роль полягає у створенні ефективних інструментів для взаємодії з іншими державами та регіональними організаціями.</w:t>
      </w:r>
    </w:p>
    <w:p w:rsidR="00E119EF" w:rsidRPr="00285D11" w:rsidRDefault="00E119EF" w:rsidP="00485AAB">
      <w:pPr>
        <w:spacing w:beforeLines="67" w:after="0" w:line="360" w:lineRule="auto"/>
        <w:ind w:firstLine="709"/>
        <w:jc w:val="both"/>
        <w:rPr>
          <w:szCs w:val="28"/>
          <w:lang w:val="uk-UA"/>
        </w:rPr>
      </w:pPr>
      <w:r w:rsidRPr="00285D11">
        <w:rPr>
          <w:szCs w:val="28"/>
          <w:lang w:val="uk-UA"/>
        </w:rPr>
        <w:t>2) Вплив Стратегічного Планув</w:t>
      </w:r>
      <w:r>
        <w:rPr>
          <w:szCs w:val="28"/>
          <w:lang w:val="uk-UA"/>
        </w:rPr>
        <w:t>ання: с</w:t>
      </w:r>
      <w:r w:rsidRPr="00285D11">
        <w:rPr>
          <w:szCs w:val="28"/>
          <w:lang w:val="uk-UA"/>
        </w:rPr>
        <w:t>тратегічне планування виявилося необхідним компонентом для визначення напрямків політики регіонального лідерства. Вивчені стратегічні документи дозволили встановити конкретні цілі та завдання, які направляли зовнішню політику країни.</w:t>
      </w:r>
    </w:p>
    <w:p w:rsidR="00E119EF" w:rsidRPr="00285D11" w:rsidRDefault="00E119EF" w:rsidP="00485AAB">
      <w:pPr>
        <w:spacing w:beforeLines="67" w:after="0" w:line="360" w:lineRule="auto"/>
        <w:ind w:firstLine="709"/>
        <w:jc w:val="both"/>
        <w:rPr>
          <w:szCs w:val="28"/>
          <w:lang w:val="uk-UA"/>
        </w:rPr>
      </w:pPr>
      <w:r w:rsidRPr="00285D11">
        <w:rPr>
          <w:szCs w:val="28"/>
          <w:lang w:val="uk-UA"/>
        </w:rPr>
        <w:t>3)</w:t>
      </w:r>
      <w:r>
        <w:rPr>
          <w:szCs w:val="28"/>
          <w:lang w:val="uk-UA"/>
        </w:rPr>
        <w:t xml:space="preserve"> </w:t>
      </w:r>
      <w:r w:rsidRPr="00285D11">
        <w:rPr>
          <w:szCs w:val="28"/>
          <w:lang w:val="uk-UA"/>
        </w:rPr>
        <w:t>Інституційні Зміни у МЗС та Департамент</w:t>
      </w:r>
      <w:r>
        <w:rPr>
          <w:szCs w:val="28"/>
          <w:lang w:val="uk-UA"/>
        </w:rPr>
        <w:t>і Східноєвропейської Політики: д</w:t>
      </w:r>
      <w:r w:rsidRPr="00285D11">
        <w:rPr>
          <w:szCs w:val="28"/>
          <w:lang w:val="uk-UA"/>
        </w:rPr>
        <w:t>ослідження ролі Міністерства закордонних справ та створення Департаменту східноєвропейської політики показало, що адаптація інституційних структур є стратегічною відповіддю на зростаючі виклики та може підвищити ефективність політики лідерства.</w:t>
      </w:r>
    </w:p>
    <w:p w:rsidR="00E119EF" w:rsidRPr="00285D11" w:rsidRDefault="00E119EF" w:rsidP="00485AAB">
      <w:pPr>
        <w:spacing w:beforeLines="67" w:after="0" w:line="360" w:lineRule="auto"/>
        <w:ind w:firstLine="709"/>
        <w:jc w:val="both"/>
        <w:rPr>
          <w:szCs w:val="28"/>
          <w:lang w:val="uk-UA"/>
        </w:rPr>
      </w:pPr>
      <w:r w:rsidRPr="00285D11">
        <w:rPr>
          <w:szCs w:val="28"/>
          <w:lang w:val="uk-UA"/>
        </w:rPr>
        <w:t>4)</w:t>
      </w:r>
      <w:r>
        <w:rPr>
          <w:szCs w:val="28"/>
          <w:lang w:val="uk-UA"/>
        </w:rPr>
        <w:t xml:space="preserve"> Роль Аналітичних Центрів: а</w:t>
      </w:r>
      <w:r w:rsidRPr="00285D11">
        <w:rPr>
          <w:szCs w:val="28"/>
          <w:lang w:val="uk-UA"/>
        </w:rPr>
        <w:t>наліз показав, що аналітичні центри відіграють ключову роль у формуванні та аналізі зовнішньополітичного курсу. Їхня експертиза стає основою для прийняття узгоджених та обґрунтованих рішень.</w:t>
      </w:r>
    </w:p>
    <w:p w:rsidR="00E119EF" w:rsidRPr="00285D11" w:rsidRDefault="00E119EF" w:rsidP="00485AAB">
      <w:pPr>
        <w:spacing w:beforeLines="67" w:after="0" w:line="360" w:lineRule="auto"/>
        <w:ind w:firstLine="709"/>
        <w:jc w:val="both"/>
        <w:rPr>
          <w:szCs w:val="28"/>
          <w:lang w:val="uk-UA"/>
        </w:rPr>
      </w:pPr>
      <w:r w:rsidRPr="00285D11">
        <w:rPr>
          <w:szCs w:val="28"/>
          <w:lang w:val="uk-UA"/>
        </w:rPr>
        <w:t>5)</w:t>
      </w:r>
      <w:r>
        <w:rPr>
          <w:szCs w:val="28"/>
          <w:lang w:val="uk-UA"/>
        </w:rPr>
        <w:t xml:space="preserve"> </w:t>
      </w:r>
      <w:r w:rsidRPr="00285D11">
        <w:rPr>
          <w:szCs w:val="28"/>
          <w:lang w:val="uk-UA"/>
        </w:rPr>
        <w:t>Трансфор</w:t>
      </w:r>
      <w:r>
        <w:rPr>
          <w:szCs w:val="28"/>
          <w:lang w:val="uk-UA"/>
        </w:rPr>
        <w:t>мація Регіонального Лідерства: д</w:t>
      </w:r>
      <w:r w:rsidRPr="00285D11">
        <w:rPr>
          <w:szCs w:val="28"/>
          <w:lang w:val="uk-UA"/>
        </w:rPr>
        <w:t>ослідження трансформації ролі Польщі в регіональних об'єднаннях вказує на посилення її впливу та активну участь у регіональних ініціативах. Це свідчить про адаптацію до нових реалій та посилення лідерської позиції.</w:t>
      </w:r>
    </w:p>
    <w:p w:rsidR="00E119EF" w:rsidRPr="00285D11" w:rsidRDefault="00E119EF" w:rsidP="00485AAB">
      <w:pPr>
        <w:spacing w:beforeLines="67" w:after="0" w:line="360" w:lineRule="auto"/>
        <w:ind w:firstLine="709"/>
        <w:jc w:val="both"/>
        <w:rPr>
          <w:szCs w:val="28"/>
          <w:lang w:val="uk-UA"/>
        </w:rPr>
      </w:pPr>
      <w:r w:rsidRPr="00285D11">
        <w:rPr>
          <w:szCs w:val="28"/>
          <w:lang w:val="uk-UA"/>
        </w:rPr>
        <w:t>6)Відп</w:t>
      </w:r>
      <w:r>
        <w:rPr>
          <w:szCs w:val="28"/>
          <w:lang w:val="uk-UA"/>
        </w:rPr>
        <w:t>овідь на Геополітичні Виклики: р</w:t>
      </w:r>
      <w:r w:rsidRPr="00285D11">
        <w:rPr>
          <w:szCs w:val="28"/>
          <w:lang w:val="uk-UA"/>
        </w:rPr>
        <w:t>обота демонструє, як інституційне забезпечення допомагає Республіці Польща ефективно реагувати на геополітичні виклики, зокрема російську агресію. Інституційні структури стають механізмами виклику та координації відповідей на такі загрози.</w:t>
      </w:r>
    </w:p>
    <w:p w:rsidR="00E119EF" w:rsidRPr="00285D11" w:rsidRDefault="00E119EF" w:rsidP="00485AAB">
      <w:pPr>
        <w:spacing w:beforeLines="67" w:after="0" w:line="360" w:lineRule="auto"/>
        <w:ind w:firstLine="709"/>
        <w:jc w:val="both"/>
        <w:rPr>
          <w:szCs w:val="28"/>
          <w:lang w:val="uk-UA"/>
        </w:rPr>
      </w:pPr>
      <w:r w:rsidRPr="00285D11">
        <w:rPr>
          <w:szCs w:val="28"/>
          <w:lang w:val="uk-UA"/>
        </w:rPr>
        <w:t>7) Оцінка Ефективност</w:t>
      </w:r>
      <w:r>
        <w:rPr>
          <w:szCs w:val="28"/>
          <w:lang w:val="uk-UA"/>
        </w:rPr>
        <w:t>і Інституційного Забезпечення: з</w:t>
      </w:r>
      <w:r w:rsidRPr="00285D11">
        <w:rPr>
          <w:szCs w:val="28"/>
          <w:lang w:val="uk-UA"/>
        </w:rPr>
        <w:t>агальна оцінка ефективності інституційного забезпечення підкреслює його успішність у досягненні стратегічних цілей. Інституції створюють стійкі та адаптовані механізми для втілення політики регіонального лідерства.</w:t>
      </w:r>
    </w:p>
    <w:p w:rsidR="00E119EF" w:rsidRPr="00177285" w:rsidRDefault="00E119EF" w:rsidP="00485AAB">
      <w:pPr>
        <w:spacing w:beforeLines="67" w:after="0" w:line="360" w:lineRule="auto"/>
        <w:ind w:firstLine="709"/>
        <w:jc w:val="both"/>
        <w:rPr>
          <w:szCs w:val="28"/>
          <w:lang w:val="uk-UA"/>
        </w:rPr>
      </w:pPr>
      <w:r w:rsidRPr="00177285">
        <w:rPr>
          <w:szCs w:val="28"/>
          <w:lang w:val="uk-UA"/>
        </w:rPr>
        <w:t>Інституційне забезпечення виявилося ключовим у закріпленні курсу на  регіональне лідерство, з виділенням ролі Міністерства закордонних справ та створенням Департаменту східноєвропейської політики. Це дозволило Польщі ефективно реагувати на зовнішні виклики, такі як російська агресія проти України, та адаптувати свою зовнішню політику до нових геополітичних умов. Роль аналітичних центрів у формуванні цих стратегій також набула більшої ваги, забезпечуючи державі науково обґрунтовані підходи до ведення зовнішньої політики.</w:t>
      </w:r>
    </w:p>
    <w:p w:rsidR="00E119EF" w:rsidRPr="00177285" w:rsidRDefault="00E119EF" w:rsidP="00485AAB">
      <w:pPr>
        <w:spacing w:beforeLines="67" w:after="0" w:line="360" w:lineRule="auto"/>
        <w:ind w:firstLine="709"/>
        <w:jc w:val="both"/>
        <w:rPr>
          <w:szCs w:val="28"/>
          <w:lang w:val="uk-UA"/>
        </w:rPr>
      </w:pPr>
      <w:r w:rsidRPr="00177285">
        <w:rPr>
          <w:szCs w:val="28"/>
          <w:lang w:val="uk-UA"/>
        </w:rPr>
        <w:t>Зміни у регіональному лідерстві Польщі проявилися через її активну участь у регіональних міжнародних об'єднаннях та переосмислення ролі в контексті ширших безпекових та економічних викликів. Трансформація зовнішньополітичної доктрини відбулася з особливим акцентом на безпеку, зокрема у відповідь на агресію Росії та зміцнення публічної та культурної дипломатії.</w:t>
      </w:r>
    </w:p>
    <w:p w:rsidR="00E119EF" w:rsidRPr="00177285" w:rsidRDefault="00E119EF" w:rsidP="00485AAB">
      <w:pPr>
        <w:spacing w:beforeLines="67" w:after="0" w:line="360" w:lineRule="auto"/>
        <w:ind w:firstLine="709"/>
        <w:jc w:val="both"/>
        <w:rPr>
          <w:szCs w:val="28"/>
          <w:lang w:val="uk-UA"/>
        </w:rPr>
      </w:pPr>
      <w:r w:rsidRPr="00177285">
        <w:rPr>
          <w:szCs w:val="28"/>
          <w:lang w:val="uk-UA"/>
        </w:rPr>
        <w:t>В цілому, Польща демонструє приклад того, як країна може використовувати свої інституційні ресурси для підвищення регіонального статусу та впливу. Проте, для підтримання та розширення свого лідерства, Польщі потрібно буде продовжувати адаптуватися до змінних міжнародних умов, зміцнюючи свої інституції та політики з метою забезпечення стійкості та прогресу в регіоні.</w:t>
      </w:r>
    </w:p>
    <w:p w:rsidR="00E119EF" w:rsidRPr="00177285" w:rsidRDefault="00E119EF" w:rsidP="00485AAB">
      <w:pPr>
        <w:spacing w:beforeLines="67" w:after="0" w:line="360" w:lineRule="auto"/>
        <w:ind w:firstLine="709"/>
        <w:jc w:val="both"/>
        <w:rPr>
          <w:szCs w:val="28"/>
          <w:lang w:val="uk-UA"/>
        </w:rPr>
      </w:pPr>
      <w:r w:rsidRPr="00177285">
        <w:rPr>
          <w:szCs w:val="28"/>
          <w:lang w:val="uk-UA"/>
        </w:rPr>
        <w:t>Висновок щодо інституційного забезпечення політики регіонального лідерства Республіки Польща в період з 2015 по 2022 рік можна сформулювати як комплексне і багатогранне узагальнення її зусиль і досягнень. Польща зуміла ефективно відреагувати на зовнішньополітичні виклики, трансформувавши свою роль у регіональній та глобальній політиці. Розглядаючи ключові аспекти та здобутки Польщі в цьому контексті, ми можемо виокремити наступні моменти:</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Політико-Адміністративні Ініціативи</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Польща продемонструвала свою відданість консолідованій зовнішній політиці через інституціональні реформи, які забезпечили їй можливість бути більш гнучкою та впливовою на міжнародній арені. Розвиток департаментів, орієнтованих на східну політику та безпекові питання, підтверджує її зростаючу роль як посередника і лідера у відповідних регіонах.</w:t>
      </w:r>
    </w:p>
    <w:p w:rsidR="00E119EF" w:rsidRPr="00177285" w:rsidRDefault="00E119EF" w:rsidP="00485AAB">
      <w:pPr>
        <w:spacing w:beforeLines="67" w:after="0" w:line="360" w:lineRule="auto"/>
        <w:ind w:firstLine="709"/>
        <w:jc w:val="both"/>
        <w:rPr>
          <w:szCs w:val="28"/>
          <w:lang w:val="uk-UA"/>
        </w:rPr>
      </w:pPr>
      <w:r w:rsidRPr="00177285">
        <w:rPr>
          <w:szCs w:val="28"/>
          <w:lang w:val="uk-UA"/>
        </w:rPr>
        <w:t>Оборонні та Військові Реформи</w:t>
      </w:r>
    </w:p>
    <w:p w:rsidR="00E119EF" w:rsidRPr="00177285" w:rsidRDefault="00E119EF" w:rsidP="00485AAB">
      <w:pPr>
        <w:spacing w:beforeLines="67" w:after="0" w:line="360" w:lineRule="auto"/>
        <w:ind w:firstLine="709"/>
        <w:jc w:val="both"/>
        <w:rPr>
          <w:szCs w:val="28"/>
          <w:lang w:val="uk-UA"/>
        </w:rPr>
      </w:pPr>
      <w:r w:rsidRPr="00177285">
        <w:rPr>
          <w:szCs w:val="28"/>
          <w:lang w:val="uk-UA"/>
        </w:rPr>
        <w:t>Збільшення оборонних витрат та стратегічне партнерство з НАТО дозволили Польщі зміцнити свою безпеку та внести вклад у стабільність Європи. Ці дії також підсилюють здатність країни опиратися зовнішнім загрозам і показують її зобов'язання перед союзниками.</w:t>
      </w:r>
    </w:p>
    <w:p w:rsidR="00E119EF" w:rsidRPr="00177285" w:rsidRDefault="00E119EF" w:rsidP="00485AAB">
      <w:pPr>
        <w:spacing w:beforeLines="67" w:after="0" w:line="360" w:lineRule="auto"/>
        <w:ind w:firstLine="709"/>
        <w:jc w:val="both"/>
        <w:rPr>
          <w:szCs w:val="28"/>
          <w:lang w:val="uk-UA"/>
        </w:rPr>
      </w:pPr>
      <w:r w:rsidRPr="00177285">
        <w:rPr>
          <w:szCs w:val="28"/>
          <w:lang w:val="uk-UA"/>
        </w:rPr>
        <w:t>Економічний Розвиток та Співпраця</w:t>
      </w:r>
    </w:p>
    <w:p w:rsidR="00E119EF" w:rsidRPr="00177285" w:rsidRDefault="00E119EF" w:rsidP="00485AAB">
      <w:pPr>
        <w:spacing w:beforeLines="67" w:after="0" w:line="360" w:lineRule="auto"/>
        <w:ind w:firstLine="709"/>
        <w:jc w:val="both"/>
        <w:rPr>
          <w:szCs w:val="28"/>
          <w:lang w:val="uk-UA"/>
        </w:rPr>
      </w:pPr>
      <w:r w:rsidRPr="00177285">
        <w:rPr>
          <w:szCs w:val="28"/>
          <w:lang w:val="uk-UA"/>
        </w:rPr>
        <w:t>Активізація Польщею регіональних ініціатив є відображенням її стратегії забезпечення власного економічного зростання, а також просування інтеграції та співпраці в регіоні.</w:t>
      </w:r>
    </w:p>
    <w:p w:rsidR="00E119EF" w:rsidRPr="00177285" w:rsidRDefault="00E119EF" w:rsidP="00485AAB">
      <w:pPr>
        <w:spacing w:beforeLines="67" w:after="0" w:line="360" w:lineRule="auto"/>
        <w:ind w:firstLine="709"/>
        <w:jc w:val="both"/>
        <w:rPr>
          <w:szCs w:val="28"/>
          <w:lang w:val="uk-UA"/>
        </w:rPr>
      </w:pPr>
      <w:r w:rsidRPr="00177285">
        <w:rPr>
          <w:szCs w:val="28"/>
          <w:lang w:val="uk-UA"/>
        </w:rPr>
        <w:t>Дипломатичні Зусилля</w:t>
      </w:r>
    </w:p>
    <w:p w:rsidR="00E119EF" w:rsidRPr="00177285" w:rsidRDefault="00E119EF" w:rsidP="00485AAB">
      <w:pPr>
        <w:spacing w:beforeLines="67" w:after="0" w:line="360" w:lineRule="auto"/>
        <w:ind w:firstLine="709"/>
        <w:jc w:val="both"/>
        <w:rPr>
          <w:szCs w:val="28"/>
          <w:lang w:val="uk-UA"/>
        </w:rPr>
      </w:pPr>
      <w:r w:rsidRPr="00177285">
        <w:rPr>
          <w:szCs w:val="28"/>
          <w:lang w:val="uk-UA"/>
        </w:rPr>
        <w:t>Польща ефективно використовує свої дипломатичні канали для зміцнення міждержавного діалогу, вирішення конфліктів та підтримки міжнародних норм і стандартів у сфері прав людини та демократії.</w:t>
      </w:r>
    </w:p>
    <w:p w:rsidR="00E119EF" w:rsidRPr="00177285" w:rsidRDefault="00E119EF" w:rsidP="00485AAB">
      <w:pPr>
        <w:spacing w:beforeLines="67" w:after="0" w:line="360" w:lineRule="auto"/>
        <w:ind w:firstLine="709"/>
        <w:jc w:val="both"/>
        <w:rPr>
          <w:szCs w:val="28"/>
          <w:lang w:val="uk-UA"/>
        </w:rPr>
      </w:pPr>
      <w:r w:rsidRPr="00177285">
        <w:rPr>
          <w:szCs w:val="28"/>
          <w:lang w:val="uk-UA"/>
        </w:rPr>
        <w:t>Культурна Дипломатія</w:t>
      </w:r>
    </w:p>
    <w:p w:rsidR="00E119EF" w:rsidRPr="00177285" w:rsidRDefault="00E119EF" w:rsidP="00485AAB">
      <w:pPr>
        <w:spacing w:beforeLines="67" w:after="0" w:line="360" w:lineRule="auto"/>
        <w:ind w:firstLine="709"/>
        <w:jc w:val="both"/>
        <w:rPr>
          <w:szCs w:val="28"/>
          <w:lang w:val="uk-UA"/>
        </w:rPr>
      </w:pPr>
      <w:r w:rsidRPr="00177285">
        <w:rPr>
          <w:szCs w:val="28"/>
          <w:lang w:val="uk-UA"/>
        </w:rPr>
        <w:t>Інтенсифікація культурних обмінів та освітніх ініціатив демонструє зусилля Польщі у підтримці культурної та освітньої інтеграції, що служить мостом для зближення з іншими народами і поглиблення взаємної довіри та розуміння.</w:t>
      </w:r>
    </w:p>
    <w:p w:rsidR="00E119EF" w:rsidRPr="00177285" w:rsidRDefault="00E119EF" w:rsidP="00485AAB">
      <w:pPr>
        <w:spacing w:beforeLines="67" w:after="0" w:line="360" w:lineRule="auto"/>
        <w:ind w:firstLine="709"/>
        <w:jc w:val="both"/>
        <w:rPr>
          <w:szCs w:val="28"/>
          <w:lang w:val="uk-UA"/>
        </w:rPr>
      </w:pPr>
      <w:r w:rsidRPr="00177285">
        <w:rPr>
          <w:szCs w:val="28"/>
          <w:lang w:val="uk-UA"/>
        </w:rPr>
        <w:t>Підтримка Демократичних Перетворень</w:t>
      </w:r>
    </w:p>
    <w:p w:rsidR="00E119EF" w:rsidRPr="00177285" w:rsidRDefault="00E119EF" w:rsidP="00485AAB">
      <w:pPr>
        <w:spacing w:beforeLines="67" w:after="0" w:line="360" w:lineRule="auto"/>
        <w:ind w:firstLine="709"/>
        <w:jc w:val="both"/>
        <w:rPr>
          <w:szCs w:val="28"/>
          <w:lang w:val="uk-UA"/>
        </w:rPr>
      </w:pPr>
      <w:r w:rsidRPr="00177285">
        <w:rPr>
          <w:szCs w:val="28"/>
          <w:lang w:val="uk-UA"/>
        </w:rPr>
        <w:t>Республіка Польща стоїть на передовій підтримки демократизації та реформ у посткомуністичних країнах, поширюючи власний досвід трансформації та втілення демократичних цінностей.</w:t>
      </w:r>
    </w:p>
    <w:p w:rsidR="00E119EF" w:rsidRDefault="00E119EF" w:rsidP="00485AAB">
      <w:pPr>
        <w:spacing w:beforeLines="67" w:after="0" w:line="360" w:lineRule="auto"/>
        <w:ind w:firstLine="709"/>
        <w:jc w:val="both"/>
        <w:rPr>
          <w:szCs w:val="28"/>
          <w:lang w:val="uk-UA"/>
        </w:rPr>
      </w:pPr>
      <w:r w:rsidRPr="00177285">
        <w:rPr>
          <w:szCs w:val="28"/>
          <w:lang w:val="uk-UA"/>
        </w:rPr>
        <w:t>Загалом, Польща проявила себе як відповідальний регіональний лідер, що сприяє розширенню зони стабільності та процвітання в Центральній та Східній Європі. Попри геополітичні турбулентності, зокрема російську агресію проти України, Польща змогла адаптуватися та виступити в ролі опори для сусідів, продемонструвавши готовність до захисту спільних цінностей та зміцнення міжнародної безпеки.</w:t>
      </w:r>
    </w:p>
    <w:p w:rsidR="00E119EF" w:rsidRPr="00177285" w:rsidRDefault="00E119EF" w:rsidP="00145F23">
      <w:pPr>
        <w:spacing w:after="0" w:line="360" w:lineRule="auto"/>
        <w:ind w:firstLine="709"/>
        <w:jc w:val="both"/>
        <w:rPr>
          <w:szCs w:val="28"/>
          <w:lang w:val="uk-UA"/>
        </w:rPr>
      </w:pPr>
      <w:r>
        <w:rPr>
          <w:szCs w:val="28"/>
          <w:lang w:val="uk-UA"/>
        </w:rPr>
        <w:br w:type="page"/>
      </w:r>
    </w:p>
    <w:p w:rsidR="00E119EF" w:rsidRDefault="00E119EF" w:rsidP="00145F23">
      <w:pPr>
        <w:spacing w:after="0" w:line="360" w:lineRule="auto"/>
        <w:ind w:firstLine="709"/>
        <w:jc w:val="center"/>
        <w:rPr>
          <w:b/>
          <w:szCs w:val="28"/>
          <w:lang w:eastAsia="ru-RU"/>
        </w:rPr>
      </w:pPr>
      <w:r w:rsidRPr="002D417E">
        <w:rPr>
          <w:b/>
          <w:szCs w:val="28"/>
          <w:lang w:eastAsia="ru-RU"/>
        </w:rPr>
        <w:t>СПИСОК ВИКОРИСТАНИХ ДЖЕРЕЛ</w:t>
      </w:r>
      <w:r>
        <w:rPr>
          <w:b/>
          <w:szCs w:val="28"/>
          <w:lang w:eastAsia="ru-RU"/>
        </w:rPr>
        <w:t xml:space="preserve"> ТА ЛІТЕРАТУРИ</w:t>
      </w:r>
    </w:p>
    <w:p w:rsidR="00E119EF" w:rsidRPr="008227BB" w:rsidRDefault="00E119EF" w:rsidP="00AD7965">
      <w:pPr>
        <w:spacing w:after="0" w:line="360" w:lineRule="auto"/>
        <w:ind w:firstLine="709"/>
        <w:rPr>
          <w:b/>
          <w:szCs w:val="28"/>
          <w:lang w:eastAsia="ru-RU"/>
        </w:rPr>
      </w:pPr>
      <w:r>
        <w:rPr>
          <w:b/>
          <w:szCs w:val="28"/>
          <w:lang w:eastAsia="ru-RU"/>
        </w:rPr>
        <w:t>Джерела</w:t>
      </w:r>
      <w:r w:rsidRPr="008227BB">
        <w:rPr>
          <w:b/>
          <w:szCs w:val="28"/>
          <w:lang w:eastAsia="ru-RU"/>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45" w:name="OLE_LINK59"/>
      <w:bookmarkStart w:id="46" w:name="OLE_LINK60"/>
      <w:r w:rsidRPr="00145F23">
        <w:rPr>
          <w:szCs w:val="28"/>
          <w:lang w:val="uk-UA"/>
        </w:rPr>
        <w:t>Іваненко</w:t>
      </w:r>
      <w:bookmarkEnd w:id="45"/>
      <w:bookmarkEnd w:id="46"/>
      <w:r w:rsidRPr="00145F23">
        <w:rPr>
          <w:szCs w:val="28"/>
          <w:lang w:val="uk-UA"/>
        </w:rPr>
        <w:t>, В. "Польська зовнішня політика в контексті ЄС: 2015-2022" - Київ: Видавництво "Ліра", 2018.</w:t>
      </w:r>
      <w:r>
        <w:rPr>
          <w:szCs w:val="28"/>
          <w:lang w:val="uk-UA"/>
        </w:rPr>
        <w:t xml:space="preserve">  8с.</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Козаченко, Г. "Польща як регіональний лідер у Центральній Європі: Аналіз і перспективи" - Львів: Видавництво "Світ", 2019.</w:t>
      </w:r>
      <w:r>
        <w:rPr>
          <w:szCs w:val="28"/>
          <w:lang w:val="uk-UA"/>
        </w:rPr>
        <w:t xml:space="preserve"> с 53</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Мельник, Л. "Євроінтеграція Польщі та її вплив на регіональну політику" - Одеса: Видавництво "Морське слово", 2020.</w:t>
      </w:r>
      <w:r>
        <w:rPr>
          <w:szCs w:val="28"/>
          <w:lang w:val="uk-UA"/>
        </w:rPr>
        <w:t xml:space="preserve"> с 32.</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Савченко, О. "Інституційні аспекти регіонального лідерства Польщі" - Харків: Видавництво "Фоліо", 2021.</w:t>
      </w:r>
      <w:r>
        <w:rPr>
          <w:szCs w:val="28"/>
          <w:lang w:val="uk-UA"/>
        </w:rPr>
        <w:t xml:space="preserve"> с 211.</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47" w:name="OLE_LINK44"/>
      <w:r w:rsidRPr="00145F23">
        <w:rPr>
          <w:szCs w:val="28"/>
          <w:lang w:val="uk-UA"/>
        </w:rPr>
        <w:t xml:space="preserve">Kowalski, T. "Modern Political Governance in Poland: A Historical Analysis" - Oxford University Press, 2017. </w:t>
      </w:r>
      <w:bookmarkEnd w:id="47"/>
      <w:r w:rsidRPr="00145F23">
        <w:rPr>
          <w:szCs w:val="28"/>
          <w:lang w:val="uk-UA"/>
        </w:rPr>
        <w:t>[</w:t>
      </w:r>
      <w:r w:rsidRPr="009C1D0A">
        <w:rPr>
          <w:szCs w:val="28"/>
          <w:lang w:val="uk-UA"/>
        </w:rPr>
        <w:t>https://wiiw.ac.at/different-choices-divergent-paths-poland-and-ukraine-dlp-6419.pdf</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Zięba, R. "Poland's Foreign Policy in the 21st Century" - Cambridge University Press, 2018. [</w:t>
      </w:r>
      <w:r w:rsidRPr="009C1D0A">
        <w:rPr>
          <w:szCs w:val="28"/>
          <w:lang w:val="uk-UA"/>
        </w:rPr>
        <w:t>https://dokumen.pub/polands-foreign-and-security-policy-problems-of-compatibility-with-the-changing-international-order-1st-ed-2020-978-3-030-30696-0-978-3-030-30697-7.html</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48" w:name="OLE_LINK45"/>
      <w:r w:rsidRPr="00145F23">
        <w:rPr>
          <w:szCs w:val="28"/>
          <w:lang w:val="uk-UA"/>
        </w:rPr>
        <w:t>Wojtaszczyk, K. A. "Poland in the European Union: Adaptation and National Identity" - Routledge, 2016</w:t>
      </w:r>
      <w:bookmarkEnd w:id="48"/>
      <w:r w:rsidRPr="00145F23">
        <w:rPr>
          <w:szCs w:val="28"/>
          <w:lang w:val="uk-UA"/>
        </w:rPr>
        <w:t>. [</w:t>
      </w:r>
      <w:r w:rsidRPr="009C1D0A">
        <w:rPr>
          <w:szCs w:val="28"/>
          <w:lang w:val="uk-UA"/>
        </w:rPr>
        <w:t>https://dspace.ut.ee/server/api/core/bitstreams/d33c95cb-64c5-4d9b-b55d-0f4c517e0c29/content</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Szymański, P. "Poland's Security Policy: The West, Russia, and the Changing International Order" - Springer, 2019. [L</w:t>
      </w:r>
      <w:r w:rsidRPr="009C1D0A">
        <w:rPr>
          <w:lang w:val="uk-UA"/>
        </w:rPr>
        <w:t xml:space="preserve"> </w:t>
      </w:r>
      <w:r w:rsidRPr="009C1D0A">
        <w:rPr>
          <w:szCs w:val="28"/>
          <w:lang w:val="uk-UA"/>
        </w:rPr>
        <w:t>https://www.academia.edu/106368378/Die_polnische_Au%C3%9Fen_und_Sicherheitspolitik_2005_2015_und_die_Strategie_der_begrenzten_Unabh%C3%A4ngigkeit_Eine_Analyse_aus_Sicht_des_rationalistischen_Institutionalismus</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49" w:name="OLE_LINK46"/>
      <w:bookmarkStart w:id="50" w:name="OLE_LINK47"/>
      <w:r w:rsidRPr="00145F23">
        <w:rPr>
          <w:szCs w:val="28"/>
          <w:lang w:val="uk-UA"/>
        </w:rPr>
        <w:t>Cichocki, M. A. "Poland and the European Integration: A Political Perspective" - Palgrave Macmillan, 2017</w:t>
      </w:r>
      <w:bookmarkEnd w:id="49"/>
      <w:bookmarkEnd w:id="50"/>
      <w:r w:rsidRPr="00145F23">
        <w:rPr>
          <w:szCs w:val="28"/>
          <w:lang w:val="uk-UA"/>
        </w:rPr>
        <w:t>. [</w:t>
      </w:r>
      <w:r w:rsidRPr="009C1D0A">
        <w:rPr>
          <w:szCs w:val="28"/>
          <w:lang w:val="uk-UA"/>
        </w:rPr>
        <w:t>https://polish-sociological-review.eu/The-Impact-of-the-Refugee-Crisis-non-Polish-Perception-of-the-European-Union,121497,0,2.html</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51" w:name="OLE_LINK48"/>
      <w:r w:rsidRPr="00145F23">
        <w:rPr>
          <w:szCs w:val="28"/>
          <w:lang w:val="uk-UA"/>
        </w:rPr>
        <w:t>Sobczak, J. "Regional Leadership in Central Europe: The Role of Poland" - Lexington Books, 2020</w:t>
      </w:r>
      <w:bookmarkEnd w:id="51"/>
      <w:r>
        <w:rPr>
          <w:szCs w:val="28"/>
          <w:lang w:val="uk-UA"/>
        </w:rPr>
        <w:t>. с 54.</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52" w:name="OLE_LINK50"/>
      <w:bookmarkStart w:id="53" w:name="OLE_LINK51"/>
      <w:r w:rsidRPr="00145F23">
        <w:rPr>
          <w:szCs w:val="28"/>
          <w:lang w:val="uk-UA"/>
        </w:rPr>
        <w:t>Gąsior-Niemiec, A. "Regional Development in Poland: An Analysis of Policy and Practice" - Edward Elgar Publishing, 2018</w:t>
      </w:r>
      <w:bookmarkEnd w:id="52"/>
      <w:bookmarkEnd w:id="53"/>
      <w:r w:rsidRPr="00145F23">
        <w:rPr>
          <w:szCs w:val="28"/>
          <w:lang w:val="uk-UA"/>
        </w:rPr>
        <w:t xml:space="preserve">. </w:t>
      </w:r>
      <w:r>
        <w:rPr>
          <w:szCs w:val="28"/>
        </w:rPr>
        <w:t>с</w:t>
      </w:r>
      <w:r w:rsidRPr="00101739">
        <w:rPr>
          <w:szCs w:val="28"/>
          <w:lang w:val="en-GB"/>
        </w:rPr>
        <w:t xml:space="preserve"> 32.</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Rozbicki, M. "Poland's Historical Path to Democracy" - University of Pittsburgh Press, 2019. [</w:t>
      </w:r>
      <w:r w:rsidRPr="00101739">
        <w:rPr>
          <w:szCs w:val="28"/>
          <w:lang w:val="uk-UA"/>
        </w:rPr>
        <w:t>https://www.jcer.net/index.php/jcer/issue/download/55/14-2</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54" w:name="OLE_LINK52"/>
      <w:bookmarkStart w:id="55" w:name="OLE_LINK53"/>
      <w:r w:rsidRPr="00145F23">
        <w:rPr>
          <w:szCs w:val="28"/>
          <w:lang w:val="uk-UA"/>
        </w:rPr>
        <w:t>Grabowska, I. "Regional Politics and Governance in Polan</w:t>
      </w:r>
      <w:r>
        <w:rPr>
          <w:szCs w:val="28"/>
          <w:lang w:val="uk-UA"/>
        </w:rPr>
        <w:t>d" - Columbia University Press,</w:t>
      </w:r>
      <w:r w:rsidRPr="00145F23">
        <w:rPr>
          <w:szCs w:val="28"/>
          <w:lang w:val="uk-UA"/>
        </w:rPr>
        <w:t xml:space="preserve">2021. </w:t>
      </w:r>
      <w:bookmarkEnd w:id="54"/>
      <w:bookmarkEnd w:id="55"/>
      <w:r w:rsidRPr="00145F23">
        <w:rPr>
          <w:szCs w:val="28"/>
          <w:lang w:val="uk-UA"/>
        </w:rPr>
        <w:t>[</w:t>
      </w:r>
      <w:r w:rsidRPr="001C7A1F">
        <w:rPr>
          <w:szCs w:val="28"/>
          <w:lang w:val="uk-UA"/>
        </w:rPr>
        <w:t>https://journals.openedition.org/belgeo/34254?lang=nl</w:t>
      </w:r>
      <w:r w:rsidRPr="00145F23">
        <w:rPr>
          <w:szCs w:val="28"/>
          <w:lang w:val="uk-UA"/>
        </w:rPr>
        <w:t>]</w:t>
      </w:r>
    </w:p>
    <w:p w:rsidR="00E119EF" w:rsidRPr="00145F23" w:rsidRDefault="00E119EF" w:rsidP="00AD7965">
      <w:pPr>
        <w:pStyle w:val="ListParagraph"/>
        <w:numPr>
          <w:ilvl w:val="0"/>
          <w:numId w:val="35"/>
        </w:numPr>
        <w:tabs>
          <w:tab w:val="clear" w:pos="1440"/>
          <w:tab w:val="num" w:pos="360"/>
        </w:tabs>
        <w:spacing w:after="0" w:line="360" w:lineRule="auto"/>
        <w:ind w:left="0" w:firstLine="709"/>
        <w:rPr>
          <w:szCs w:val="28"/>
          <w:lang w:val="uk-UA"/>
        </w:rPr>
      </w:pPr>
      <w:bookmarkStart w:id="56" w:name="OLE_LINK54"/>
      <w:r w:rsidRPr="00145F23">
        <w:rPr>
          <w:szCs w:val="28"/>
          <w:lang w:val="uk-UA"/>
        </w:rPr>
        <w:t>Nowak, A. "Poland's Approach to EU Integration: A Shift in Foreign Policy" - Journal of European Studies, 2017</w:t>
      </w:r>
      <w:bookmarkEnd w:id="56"/>
      <w:r w:rsidRPr="00145F23">
        <w:rPr>
          <w:szCs w:val="28"/>
          <w:lang w:val="uk-UA"/>
        </w:rPr>
        <w:t>. [</w:t>
      </w:r>
      <w:r w:rsidRPr="001C7A1F">
        <w:rPr>
          <w:szCs w:val="28"/>
          <w:lang w:val="uk-UA"/>
        </w:rPr>
        <w:t>http://neweurope.org.ua/wp-content/uploads/2017/10/Aud_Ukr_Poland_eng_net.pdf</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bookmarkStart w:id="57" w:name="OLE_LINK55"/>
      <w:r w:rsidRPr="00145F23">
        <w:rPr>
          <w:szCs w:val="28"/>
          <w:lang w:val="uk-UA"/>
        </w:rPr>
        <w:t>Marek, D. "Poland's Regional Leadership Ambitions in Central Europe" - Central European Journal of International and Security Studies, 2018</w:t>
      </w:r>
      <w:bookmarkEnd w:id="57"/>
      <w:r w:rsidRPr="00145F23">
        <w:rPr>
          <w:szCs w:val="28"/>
          <w:lang w:val="uk-UA"/>
        </w:rPr>
        <w:t>. [</w:t>
      </w:r>
      <w:r w:rsidRPr="001C7A1F">
        <w:rPr>
          <w:szCs w:val="28"/>
          <w:lang w:val="uk-UA"/>
        </w:rPr>
        <w:t>https://www.europarl.europa.eu/RegData/etudes/STUD/2023/733117/IPOL_STU(2023)733117_EN.pdf</w:t>
      </w:r>
      <w:r w:rsidRPr="00145F23">
        <w:rPr>
          <w:szCs w:val="28"/>
          <w:lang w:val="uk-UA"/>
        </w:rPr>
        <w:t>]</w:t>
      </w:r>
    </w:p>
    <w:p w:rsidR="00E119EF" w:rsidRPr="00145F23"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Kubiak, H. "Institutional Changes in Polish Governance Post-2015" - Polish Political Science Review, 2019. [</w:t>
      </w:r>
      <w:r w:rsidRPr="00AD7965">
        <w:rPr>
          <w:szCs w:val="28"/>
          <w:lang w:val="uk-UA"/>
        </w:rPr>
        <w:t>https://www.lawfaremedia.org/article/the-fight-for-democracy-in-poland-has-just-begun</w:t>
      </w:r>
      <w:r w:rsidRPr="00145F23">
        <w:rPr>
          <w:szCs w:val="28"/>
          <w:lang w:val="uk-UA"/>
        </w:rPr>
        <w:t>]</w:t>
      </w:r>
    </w:p>
    <w:p w:rsidR="00E119EF" w:rsidRDefault="00E119EF" w:rsidP="00AD7965">
      <w:pPr>
        <w:pStyle w:val="ListParagraph"/>
        <w:numPr>
          <w:ilvl w:val="0"/>
          <w:numId w:val="35"/>
        </w:numPr>
        <w:tabs>
          <w:tab w:val="clear" w:pos="1440"/>
        </w:tabs>
        <w:spacing w:after="0" w:line="360" w:lineRule="auto"/>
        <w:ind w:left="0" w:firstLine="709"/>
        <w:rPr>
          <w:szCs w:val="28"/>
          <w:lang w:val="uk-UA"/>
        </w:rPr>
      </w:pPr>
      <w:r w:rsidRPr="00145F23">
        <w:rPr>
          <w:szCs w:val="28"/>
          <w:lang w:val="uk-UA"/>
        </w:rPr>
        <w:t xml:space="preserve">Zakrzewska, K. "Economic Development and Regional Leadership: Poland's Case" - European Economy Journal, 2018. </w:t>
      </w:r>
      <w:r>
        <w:rPr>
          <w:szCs w:val="28"/>
          <w:lang w:val="uk-UA"/>
        </w:rPr>
        <w:t>с 15.</w:t>
      </w:r>
    </w:p>
    <w:p w:rsidR="00E119EF" w:rsidRPr="008227BB" w:rsidRDefault="00E119EF" w:rsidP="008227BB">
      <w:pPr>
        <w:spacing w:after="0" w:line="360" w:lineRule="auto"/>
        <w:ind w:firstLine="709"/>
        <w:jc w:val="both"/>
        <w:rPr>
          <w:b/>
          <w:szCs w:val="28"/>
          <w:lang w:val="uk-UA" w:eastAsia="ru-RU"/>
        </w:rPr>
      </w:pPr>
      <w:bookmarkStart w:id="58" w:name="OLE_LINK58"/>
      <w:r w:rsidRPr="008227BB">
        <w:rPr>
          <w:b/>
          <w:lang w:eastAsia="ru-RU"/>
        </w:rPr>
        <w:t>Монографії та наукові статті:</w:t>
      </w:r>
      <w:bookmarkStart w:id="59" w:name="_GoBack"/>
      <w:bookmarkEnd w:id="58"/>
      <w:bookmarkEnd w:id="59"/>
    </w:p>
    <w:p w:rsidR="00E119EF"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 xml:space="preserve">Pietraś, Z. J. "European Integration Process </w:t>
      </w:r>
      <w:r>
        <w:rPr>
          <w:szCs w:val="28"/>
          <w:lang w:val="uk-UA"/>
        </w:rPr>
        <w:t xml:space="preserve">and Poland's Role in It" 2019. с </w:t>
      </w:r>
      <w:r w:rsidRPr="00AD7965">
        <w:rPr>
          <w:szCs w:val="28"/>
          <w:lang w:val="uk-UA"/>
        </w:rPr>
        <w:t>112</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762ADE">
        <w:rPr>
          <w:szCs w:val="28"/>
          <w:lang w:val="uk-UA"/>
        </w:rPr>
        <w:t xml:space="preserve">Król, M. "European Union Policies and the Influence of Poland" </w:t>
      </w:r>
      <w:r>
        <w:rPr>
          <w:szCs w:val="28"/>
          <w:lang w:val="uk-UA"/>
        </w:rPr>
        <w:t>–</w:t>
      </w:r>
      <w:r w:rsidRPr="00762ADE">
        <w:rPr>
          <w:szCs w:val="28"/>
          <w:lang w:val="uk-UA"/>
        </w:rPr>
        <w:t xml:space="preserve"> </w:t>
      </w:r>
      <w:r>
        <w:rPr>
          <w:szCs w:val="28"/>
          <w:lang w:val="uk-UA"/>
        </w:rPr>
        <w:t>2021. с</w:t>
      </w:r>
      <w:r w:rsidRPr="00762ADE">
        <w:rPr>
          <w:szCs w:val="28"/>
          <w:lang w:val="uk-UA"/>
        </w:rPr>
        <w:t xml:space="preserve"> 88</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Gąsior-Niemiec, A. "Regional Development in Poland: An Analysis</w:t>
      </w:r>
      <w:r>
        <w:rPr>
          <w:szCs w:val="28"/>
          <w:lang w:val="uk-UA"/>
        </w:rPr>
        <w:t xml:space="preserve"> of Policy and Practice" 2022. с </w:t>
      </w:r>
      <w:r w:rsidRPr="00AD7965">
        <w:rPr>
          <w:szCs w:val="28"/>
          <w:lang w:val="uk-UA"/>
        </w:rPr>
        <w:t>89</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Szymański, P. "Poland's Security Policy: The West, Russia, and the Changing Int</w:t>
      </w:r>
      <w:r>
        <w:rPr>
          <w:szCs w:val="28"/>
          <w:lang w:val="uk-UA"/>
        </w:rPr>
        <w:t xml:space="preserve">ernational Order" 2019. с </w:t>
      </w:r>
      <w:r w:rsidRPr="00AD7965">
        <w:rPr>
          <w:szCs w:val="28"/>
          <w:lang w:val="uk-UA"/>
        </w:rPr>
        <w:t>75</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Kowalski, T. "Modern Political Governance in Poland</w:t>
      </w:r>
      <w:r>
        <w:rPr>
          <w:szCs w:val="28"/>
          <w:lang w:val="uk-UA"/>
        </w:rPr>
        <w:t xml:space="preserve">: A Historical Analysis" 2020. с </w:t>
      </w:r>
      <w:r w:rsidRPr="00AD7965">
        <w:rPr>
          <w:szCs w:val="28"/>
          <w:lang w:val="uk-UA"/>
        </w:rPr>
        <w:t>140</w:t>
      </w:r>
      <w:r>
        <w:rPr>
          <w:szCs w:val="28"/>
          <w:lang w:val="uk-UA"/>
        </w:rPr>
        <w:t>.</w:t>
      </w:r>
    </w:p>
    <w:p w:rsidR="00E119EF"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Wojtaszczyk, K. A. "Poland in the European Union: Adaptatio</w:t>
      </w:r>
      <w:r>
        <w:rPr>
          <w:szCs w:val="28"/>
          <w:lang w:val="uk-UA"/>
        </w:rPr>
        <w:t xml:space="preserve">n and National Identity" 2021. с </w:t>
      </w:r>
      <w:r w:rsidRPr="00AD7965">
        <w:rPr>
          <w:szCs w:val="28"/>
          <w:lang w:val="uk-UA"/>
        </w:rPr>
        <w:t>101</w:t>
      </w:r>
      <w:r>
        <w:rPr>
          <w:szCs w:val="28"/>
          <w:lang w:val="uk-UA"/>
        </w:rPr>
        <w:t>.</w:t>
      </w:r>
    </w:p>
    <w:p w:rsidR="00E119EF" w:rsidRPr="008227BB" w:rsidRDefault="00E119EF" w:rsidP="008227BB">
      <w:pPr>
        <w:pStyle w:val="ListParagraph"/>
        <w:spacing w:after="0" w:line="360" w:lineRule="auto"/>
        <w:ind w:left="0"/>
        <w:rPr>
          <w:b/>
          <w:szCs w:val="28"/>
          <w:lang w:val="uk-UA"/>
        </w:rPr>
      </w:pPr>
      <w:r w:rsidRPr="008227BB">
        <w:rPr>
          <w:b/>
          <w:szCs w:val="28"/>
          <w:lang w:val="uk-UA"/>
        </w:rPr>
        <w:t xml:space="preserve"> </w:t>
      </w:r>
      <w:r>
        <w:rPr>
          <w:b/>
          <w:szCs w:val="28"/>
          <w:lang w:val="uk-UA"/>
        </w:rPr>
        <w:t xml:space="preserve">     </w:t>
      </w:r>
      <w:r w:rsidRPr="008227BB">
        <w:rPr>
          <w:b/>
          <w:szCs w:val="28"/>
          <w:lang w:val="uk-UA"/>
        </w:rPr>
        <w:t>Наукові Статті</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Marek, D. "Poland's Regional Leadership Amb</w:t>
      </w:r>
      <w:r>
        <w:rPr>
          <w:szCs w:val="28"/>
          <w:lang w:val="uk-UA"/>
        </w:rPr>
        <w:t>itions in Central Europe"</w:t>
      </w:r>
      <w:r w:rsidRPr="00AD7965">
        <w:rPr>
          <w:szCs w:val="28"/>
          <w:lang w:val="uk-UA"/>
        </w:rPr>
        <w:t>, Central European Journal of International and Securit</w:t>
      </w:r>
      <w:r>
        <w:rPr>
          <w:szCs w:val="28"/>
          <w:lang w:val="uk-UA"/>
        </w:rPr>
        <w:t xml:space="preserve">y Studies </w:t>
      </w:r>
      <w:r w:rsidRPr="00AD7965">
        <w:rPr>
          <w:szCs w:val="28"/>
          <w:lang w:val="uk-UA"/>
        </w:rPr>
        <w:t>2018</w:t>
      </w:r>
      <w:r>
        <w:rPr>
          <w:szCs w:val="28"/>
          <w:lang w:val="en-US"/>
        </w:rPr>
        <w:t xml:space="preserve">, </w:t>
      </w:r>
      <w:r>
        <w:rPr>
          <w:szCs w:val="28"/>
          <w:lang w:val="uk-UA"/>
        </w:rPr>
        <w:t xml:space="preserve">с </w:t>
      </w:r>
      <w:r w:rsidRPr="00AD7965">
        <w:rPr>
          <w:szCs w:val="28"/>
          <w:lang w:val="uk-UA"/>
        </w:rPr>
        <w:t>33</w:t>
      </w:r>
    </w:p>
    <w:p w:rsidR="00E119EF"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Lewandowski, M. "Poland and NA</w:t>
      </w:r>
      <w:r>
        <w:rPr>
          <w:szCs w:val="28"/>
          <w:lang w:val="uk-UA"/>
        </w:rPr>
        <w:t>TO: Regional Security Dynamics"</w:t>
      </w:r>
      <w:r>
        <w:rPr>
          <w:szCs w:val="28"/>
          <w:lang w:val="en-US"/>
        </w:rPr>
        <w:t xml:space="preserve">, </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Journal of Transatlantic Studies</w:t>
      </w:r>
      <w:r>
        <w:rPr>
          <w:szCs w:val="28"/>
          <w:lang w:val="en-US"/>
        </w:rPr>
        <w:t xml:space="preserve"> </w:t>
      </w:r>
      <w:r w:rsidRPr="00AD7965">
        <w:rPr>
          <w:szCs w:val="28"/>
          <w:lang w:val="uk-UA"/>
        </w:rPr>
        <w:t>2020</w:t>
      </w:r>
      <w:r>
        <w:rPr>
          <w:szCs w:val="28"/>
          <w:lang w:val="en-US"/>
        </w:rPr>
        <w:t>.</w:t>
      </w:r>
      <w:r w:rsidRPr="00AD7965">
        <w:rPr>
          <w:szCs w:val="28"/>
          <w:lang w:val="uk-UA"/>
        </w:rPr>
        <w:t xml:space="preserve"> </w:t>
      </w:r>
      <w:r>
        <w:rPr>
          <w:szCs w:val="28"/>
          <w:lang w:val="uk-UA"/>
        </w:rPr>
        <w:t xml:space="preserve">с </w:t>
      </w:r>
      <w:r w:rsidRPr="00AD7965">
        <w:rPr>
          <w:szCs w:val="28"/>
          <w:lang w:val="uk-UA"/>
        </w:rPr>
        <w:t>58</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Kubiak, H. "Institutional Changes in Pol</w:t>
      </w:r>
      <w:r>
        <w:rPr>
          <w:szCs w:val="28"/>
          <w:lang w:val="uk-UA"/>
        </w:rPr>
        <w:t>ish Governance Post-2015"</w:t>
      </w:r>
      <w:r w:rsidRPr="00AD7965">
        <w:rPr>
          <w:szCs w:val="28"/>
          <w:lang w:val="uk-UA"/>
        </w:rPr>
        <w:t>, P</w:t>
      </w:r>
      <w:r>
        <w:rPr>
          <w:szCs w:val="28"/>
          <w:lang w:val="uk-UA"/>
        </w:rPr>
        <w:t>olish Political Science Review.</w:t>
      </w:r>
      <w:r>
        <w:rPr>
          <w:szCs w:val="28"/>
          <w:lang w:val="en-US"/>
        </w:rPr>
        <w:t xml:space="preserve"> </w:t>
      </w:r>
      <w:r w:rsidRPr="00AD7965">
        <w:rPr>
          <w:szCs w:val="28"/>
          <w:lang w:val="uk-UA"/>
        </w:rPr>
        <w:t>2019</w:t>
      </w:r>
      <w:r>
        <w:rPr>
          <w:szCs w:val="28"/>
          <w:lang w:val="uk-UA"/>
        </w:rPr>
        <w:t xml:space="preserve"> </w:t>
      </w:r>
      <w:r w:rsidRPr="00AD7965">
        <w:rPr>
          <w:szCs w:val="28"/>
          <w:lang w:val="uk-UA"/>
        </w:rPr>
        <w:t>с</w:t>
      </w:r>
      <w:r>
        <w:rPr>
          <w:szCs w:val="28"/>
          <w:lang w:val="uk-UA"/>
        </w:rPr>
        <w:t xml:space="preserve"> 92</w:t>
      </w:r>
      <w:r w:rsidRPr="00AD7965">
        <w:rPr>
          <w:szCs w:val="28"/>
          <w:lang w:val="uk-UA"/>
        </w:rPr>
        <w:t>.</w:t>
      </w:r>
    </w:p>
    <w:p w:rsidR="00E119EF"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Przybylski, W. "The Role of Pola</w:t>
      </w:r>
      <w:r>
        <w:rPr>
          <w:szCs w:val="28"/>
          <w:lang w:val="uk-UA"/>
        </w:rPr>
        <w:t>nd in the Visegrad Group"</w:t>
      </w:r>
      <w:r w:rsidRPr="00AD7965">
        <w:rPr>
          <w:szCs w:val="28"/>
          <w:lang w:val="uk-UA"/>
        </w:rPr>
        <w:t>, Inte</w:t>
      </w:r>
      <w:r>
        <w:rPr>
          <w:szCs w:val="28"/>
          <w:lang w:val="uk-UA"/>
        </w:rPr>
        <w:t xml:space="preserve">rnational Affairs Review. </w:t>
      </w:r>
      <w:r w:rsidRPr="00AD7965">
        <w:rPr>
          <w:szCs w:val="28"/>
          <w:lang w:val="uk-UA"/>
        </w:rPr>
        <w:t>2016</w:t>
      </w:r>
      <w:r>
        <w:rPr>
          <w:szCs w:val="28"/>
          <w:lang w:val="en-US"/>
        </w:rPr>
        <w:t xml:space="preserve">. </w:t>
      </w:r>
      <w:r>
        <w:rPr>
          <w:szCs w:val="28"/>
          <w:lang w:val="uk-UA"/>
        </w:rPr>
        <w:t xml:space="preserve">с </w:t>
      </w:r>
      <w:r w:rsidRPr="00AD7965">
        <w:rPr>
          <w:szCs w:val="28"/>
          <w:lang w:val="uk-UA"/>
        </w:rPr>
        <w:t>84</w:t>
      </w:r>
      <w:r>
        <w:rPr>
          <w:szCs w:val="28"/>
          <w:lang w:val="uk-UA"/>
        </w:rPr>
        <w:t>.</w:t>
      </w:r>
    </w:p>
    <w:p w:rsidR="00E119EF" w:rsidRPr="00762ADE" w:rsidRDefault="00E119EF" w:rsidP="00762ADE">
      <w:pPr>
        <w:pStyle w:val="ListParagraph"/>
        <w:numPr>
          <w:ilvl w:val="0"/>
          <w:numId w:val="35"/>
        </w:numPr>
        <w:tabs>
          <w:tab w:val="clear" w:pos="1440"/>
        </w:tabs>
        <w:spacing w:after="0" w:line="360" w:lineRule="auto"/>
        <w:ind w:left="0" w:firstLine="709"/>
        <w:rPr>
          <w:szCs w:val="28"/>
          <w:lang w:val="uk-UA"/>
        </w:rPr>
      </w:pPr>
      <w:r w:rsidRPr="00762ADE">
        <w:rPr>
          <w:szCs w:val="28"/>
          <w:lang w:val="uk-UA"/>
        </w:rPr>
        <w:t>Wojnicki, J. "The Dynamics of Poland’s Economic Policy within the EU"</w:t>
      </w:r>
      <w:r>
        <w:rPr>
          <w:szCs w:val="28"/>
          <w:lang w:val="uk-UA"/>
        </w:rPr>
        <w:t xml:space="preserve"> </w:t>
      </w:r>
      <w:r w:rsidRPr="00762ADE">
        <w:rPr>
          <w:szCs w:val="28"/>
          <w:lang w:val="uk-UA"/>
        </w:rPr>
        <w:t xml:space="preserve">Journal of European Economic Development </w:t>
      </w:r>
      <w:r>
        <w:rPr>
          <w:szCs w:val="28"/>
          <w:lang w:val="uk-UA"/>
        </w:rPr>
        <w:t xml:space="preserve"> 2020. с</w:t>
      </w:r>
      <w:r w:rsidRPr="00762ADE">
        <w:rPr>
          <w:szCs w:val="28"/>
          <w:lang w:val="uk-UA"/>
        </w:rPr>
        <w:t xml:space="preserve"> 110</w:t>
      </w:r>
      <w:r>
        <w:rPr>
          <w:szCs w:val="28"/>
          <w:lang w:val="uk-UA"/>
        </w:rPr>
        <w:t>.</w:t>
      </w:r>
    </w:p>
    <w:p w:rsidR="00E119EF" w:rsidRDefault="00E119EF" w:rsidP="00762ADE">
      <w:pPr>
        <w:pStyle w:val="ListParagraph"/>
        <w:numPr>
          <w:ilvl w:val="0"/>
          <w:numId w:val="35"/>
        </w:numPr>
        <w:tabs>
          <w:tab w:val="clear" w:pos="1440"/>
        </w:tabs>
        <w:spacing w:after="0" w:line="360" w:lineRule="auto"/>
        <w:ind w:left="0" w:firstLine="709"/>
        <w:rPr>
          <w:szCs w:val="28"/>
          <w:lang w:val="uk-UA"/>
        </w:rPr>
      </w:pPr>
      <w:r w:rsidRPr="00762ADE">
        <w:rPr>
          <w:szCs w:val="28"/>
          <w:lang w:val="uk-UA"/>
        </w:rPr>
        <w:t xml:space="preserve">Lewicki, A. "Poland’s Foreign Policy in the Context of EU Relations", European Journal of International Relations </w:t>
      </w:r>
      <w:r>
        <w:rPr>
          <w:szCs w:val="28"/>
          <w:lang w:val="uk-UA"/>
        </w:rPr>
        <w:t xml:space="preserve">2019. </w:t>
      </w:r>
      <w:r w:rsidRPr="00762ADE">
        <w:rPr>
          <w:szCs w:val="28"/>
          <w:lang w:val="uk-UA"/>
        </w:rPr>
        <w:t>стор. 136</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Dabrowski, M. "Poland's Economic Transformation and Its Impact</w:t>
      </w:r>
      <w:r>
        <w:rPr>
          <w:szCs w:val="28"/>
          <w:lang w:val="uk-UA"/>
        </w:rPr>
        <w:t xml:space="preserve"> on Regional Leadership" </w:t>
      </w:r>
      <w:r>
        <w:rPr>
          <w:szCs w:val="28"/>
          <w:lang w:val="en-US"/>
        </w:rPr>
        <w:t xml:space="preserve">2021. </w:t>
      </w:r>
      <w:r>
        <w:rPr>
          <w:szCs w:val="28"/>
          <w:lang w:val="uk-UA"/>
        </w:rPr>
        <w:t xml:space="preserve">с </w:t>
      </w:r>
      <w:r w:rsidRPr="00AD7965">
        <w:rPr>
          <w:szCs w:val="28"/>
          <w:lang w:val="uk-UA"/>
        </w:rPr>
        <w:t>130</w:t>
      </w:r>
      <w:r>
        <w:rPr>
          <w:szCs w:val="28"/>
          <w:lang w:val="en-US"/>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Ostrowski, P. "The Role of Poland in Shap</w:t>
      </w:r>
      <w:r>
        <w:rPr>
          <w:szCs w:val="28"/>
          <w:lang w:val="uk-UA"/>
        </w:rPr>
        <w:t xml:space="preserve">ing EU's Eastern Policy" 2021. с </w:t>
      </w:r>
      <w:r w:rsidRPr="00AD7965">
        <w:rPr>
          <w:szCs w:val="28"/>
          <w:lang w:val="uk-UA"/>
        </w:rPr>
        <w:t>118</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Zaborowski, M. "Poland and the Futur</w:t>
      </w:r>
      <w:r>
        <w:rPr>
          <w:szCs w:val="28"/>
          <w:lang w:val="uk-UA"/>
        </w:rPr>
        <w:t xml:space="preserve">e of the European Union" 2020. с </w:t>
      </w:r>
      <w:r w:rsidRPr="00AD7965">
        <w:rPr>
          <w:szCs w:val="28"/>
          <w:lang w:val="uk-UA"/>
        </w:rPr>
        <w:t>105</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Kaminska, J. "Local Governance and Regiona</w:t>
      </w:r>
      <w:r>
        <w:rPr>
          <w:szCs w:val="28"/>
          <w:lang w:val="uk-UA"/>
        </w:rPr>
        <w:t xml:space="preserve">l Development in Poland" 2017. с </w:t>
      </w:r>
      <w:r w:rsidRPr="00AD7965">
        <w:rPr>
          <w:szCs w:val="28"/>
          <w:lang w:val="uk-UA"/>
        </w:rPr>
        <w:t>95</w:t>
      </w:r>
    </w:p>
    <w:p w:rsidR="00E119EF"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Bieleń, S. "Poland's Strategic Position in Cen</w:t>
      </w:r>
      <w:r>
        <w:rPr>
          <w:szCs w:val="28"/>
          <w:lang w:val="uk-UA"/>
        </w:rPr>
        <w:t xml:space="preserve">tral and Eastern Europe" </w:t>
      </w:r>
      <w:r>
        <w:rPr>
          <w:szCs w:val="28"/>
          <w:lang w:val="en-US"/>
        </w:rPr>
        <w:t xml:space="preserve">2016. </w:t>
      </w:r>
      <w:r>
        <w:rPr>
          <w:szCs w:val="28"/>
          <w:lang w:val="uk-UA"/>
        </w:rPr>
        <w:t xml:space="preserve">с </w:t>
      </w:r>
      <w:r w:rsidRPr="00AD7965">
        <w:rPr>
          <w:szCs w:val="28"/>
          <w:lang w:val="uk-UA"/>
        </w:rPr>
        <w:t>78</w:t>
      </w:r>
      <w:r>
        <w:rPr>
          <w:szCs w:val="28"/>
          <w:lang w:val="en-US"/>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Pr>
          <w:szCs w:val="28"/>
          <w:lang w:val="en-US"/>
        </w:rPr>
        <w:t>S</w:t>
      </w:r>
      <w:r w:rsidRPr="00AD7965">
        <w:rPr>
          <w:szCs w:val="28"/>
          <w:lang w:val="uk-UA"/>
        </w:rPr>
        <w:t xml:space="preserve">omaszewski, J. "Poland's Diplomacy in the EU: </w:t>
      </w:r>
      <w:r>
        <w:rPr>
          <w:szCs w:val="28"/>
          <w:lang w:val="uk-UA"/>
        </w:rPr>
        <w:t xml:space="preserve">Challenges and Prospects" </w:t>
      </w:r>
      <w:r w:rsidRPr="00AD7965">
        <w:rPr>
          <w:szCs w:val="28"/>
          <w:lang w:val="uk-UA"/>
        </w:rPr>
        <w:t>, Europea</w:t>
      </w:r>
      <w:r>
        <w:rPr>
          <w:szCs w:val="28"/>
          <w:lang w:val="uk-UA"/>
        </w:rPr>
        <w:t>n Foreign Affairs Review</w:t>
      </w:r>
      <w:r>
        <w:rPr>
          <w:szCs w:val="28"/>
          <w:lang w:val="en-US"/>
        </w:rPr>
        <w:t xml:space="preserve"> </w:t>
      </w:r>
      <w:r w:rsidRPr="00AD7965">
        <w:rPr>
          <w:szCs w:val="28"/>
          <w:lang w:val="uk-UA"/>
        </w:rPr>
        <w:t>2021</w:t>
      </w:r>
      <w:r>
        <w:rPr>
          <w:szCs w:val="28"/>
          <w:lang w:val="en-US"/>
        </w:rPr>
        <w:t xml:space="preserve">. </w:t>
      </w:r>
      <w:r>
        <w:rPr>
          <w:szCs w:val="28"/>
          <w:lang w:val="uk-UA"/>
        </w:rPr>
        <w:t xml:space="preserve">с </w:t>
      </w:r>
      <w:r w:rsidRPr="00AD7965">
        <w:rPr>
          <w:szCs w:val="28"/>
          <w:lang w:val="uk-UA"/>
        </w:rPr>
        <w:t>67</w:t>
      </w:r>
      <w:r>
        <w:rPr>
          <w:szCs w:val="28"/>
          <w:lang w:val="en-US"/>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Kaczmarski, M. "Poland-Russia Relations in the 21st Century" (2018), East European Po</w:t>
      </w:r>
      <w:r>
        <w:rPr>
          <w:szCs w:val="28"/>
          <w:lang w:val="uk-UA"/>
        </w:rPr>
        <w:t xml:space="preserve">litics </w:t>
      </w:r>
      <w:r w:rsidRPr="00AD7965">
        <w:rPr>
          <w:szCs w:val="28"/>
          <w:lang w:val="uk-UA"/>
        </w:rPr>
        <w:t>2018</w:t>
      </w:r>
      <w:r>
        <w:rPr>
          <w:szCs w:val="28"/>
          <w:lang w:val="uk-UA"/>
        </w:rPr>
        <w:t xml:space="preserve">. с </w:t>
      </w:r>
      <w:r w:rsidRPr="00AD7965">
        <w:rPr>
          <w:szCs w:val="28"/>
          <w:lang w:val="uk-UA"/>
        </w:rPr>
        <w:t>52</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Grzelak, L. "Institutional Change</w:t>
      </w:r>
      <w:r>
        <w:rPr>
          <w:szCs w:val="28"/>
          <w:lang w:val="uk-UA"/>
        </w:rPr>
        <w:t xml:space="preserve"> in Poland After EU Accession" </w:t>
      </w:r>
      <w:r w:rsidRPr="00AD7965">
        <w:rPr>
          <w:szCs w:val="28"/>
          <w:lang w:val="uk-UA"/>
        </w:rPr>
        <w:t>, Journal</w:t>
      </w:r>
      <w:r>
        <w:rPr>
          <w:szCs w:val="28"/>
          <w:lang w:val="uk-UA"/>
        </w:rPr>
        <w:t xml:space="preserve"> of Comparative Politics </w:t>
      </w:r>
      <w:r w:rsidRPr="00AD7965">
        <w:rPr>
          <w:szCs w:val="28"/>
          <w:lang w:val="uk-UA"/>
        </w:rPr>
        <w:t>2019</w:t>
      </w:r>
      <w:r>
        <w:rPr>
          <w:szCs w:val="28"/>
          <w:lang w:val="uk-UA"/>
        </w:rPr>
        <w:t xml:space="preserve">. с </w:t>
      </w:r>
      <w:r w:rsidRPr="00AD7965">
        <w:rPr>
          <w:szCs w:val="28"/>
          <w:lang w:val="uk-UA"/>
        </w:rPr>
        <w:t>48</w:t>
      </w:r>
      <w:r>
        <w:rPr>
          <w:szCs w:val="28"/>
          <w:lang w:val="uk-UA"/>
        </w:rPr>
        <w:t>.</w:t>
      </w:r>
    </w:p>
    <w:p w:rsidR="00E119EF" w:rsidRPr="00AD7965"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 xml:space="preserve">Szczepański, P. "The Impact of EU Structural Funds on Polish Regions" </w:t>
      </w:r>
      <w:r>
        <w:rPr>
          <w:szCs w:val="28"/>
          <w:lang w:val="uk-UA"/>
        </w:rPr>
        <w:t xml:space="preserve">, Regional Studies 2020. с </w:t>
      </w:r>
      <w:r w:rsidRPr="00AD7965">
        <w:rPr>
          <w:szCs w:val="28"/>
          <w:lang w:val="uk-UA"/>
        </w:rPr>
        <w:t>75</w:t>
      </w:r>
      <w:r>
        <w:rPr>
          <w:szCs w:val="28"/>
          <w:lang w:val="uk-UA"/>
        </w:rPr>
        <w:t>.</w:t>
      </w:r>
    </w:p>
    <w:p w:rsidR="00E119EF" w:rsidRDefault="00E119EF" w:rsidP="00AD7965">
      <w:pPr>
        <w:pStyle w:val="ListParagraph"/>
        <w:numPr>
          <w:ilvl w:val="0"/>
          <w:numId w:val="35"/>
        </w:numPr>
        <w:tabs>
          <w:tab w:val="clear" w:pos="1440"/>
        </w:tabs>
        <w:spacing w:after="0" w:line="360" w:lineRule="auto"/>
        <w:ind w:left="0" w:firstLine="709"/>
        <w:rPr>
          <w:szCs w:val="28"/>
          <w:lang w:val="uk-UA"/>
        </w:rPr>
      </w:pPr>
      <w:r w:rsidRPr="00AD7965">
        <w:rPr>
          <w:szCs w:val="28"/>
          <w:lang w:val="uk-UA"/>
        </w:rPr>
        <w:t xml:space="preserve">Niznik, J. "Poland's Role in the Visegrad Group and Its European Policy" </w:t>
      </w:r>
      <w:r>
        <w:rPr>
          <w:szCs w:val="28"/>
          <w:lang w:val="uk-UA"/>
        </w:rPr>
        <w:t xml:space="preserve">, </w:t>
      </w:r>
      <w:r w:rsidRPr="00AD7965">
        <w:rPr>
          <w:szCs w:val="28"/>
          <w:lang w:val="uk-UA"/>
        </w:rPr>
        <w:t xml:space="preserve">Journal </w:t>
      </w:r>
      <w:r>
        <w:rPr>
          <w:szCs w:val="28"/>
          <w:lang w:val="uk-UA"/>
        </w:rPr>
        <w:t xml:space="preserve">of Common Market Studies </w:t>
      </w:r>
      <w:r w:rsidRPr="00AD7965">
        <w:rPr>
          <w:szCs w:val="28"/>
          <w:lang w:val="uk-UA"/>
        </w:rPr>
        <w:t>2017</w:t>
      </w:r>
      <w:r>
        <w:rPr>
          <w:szCs w:val="28"/>
          <w:lang w:val="uk-UA"/>
        </w:rPr>
        <w:t xml:space="preserve">.с </w:t>
      </w:r>
      <w:r w:rsidRPr="00AD7965">
        <w:rPr>
          <w:szCs w:val="28"/>
          <w:lang w:val="uk-UA"/>
        </w:rPr>
        <w:t>102</w:t>
      </w:r>
      <w:r>
        <w:rPr>
          <w:szCs w:val="28"/>
          <w:lang w:val="uk-UA"/>
        </w:rPr>
        <w:t>.</w:t>
      </w:r>
    </w:p>
    <w:p w:rsidR="00E119EF" w:rsidRPr="009F264D" w:rsidRDefault="00E119EF" w:rsidP="00485AAB">
      <w:pPr>
        <w:spacing w:beforeLines="67" w:after="0" w:line="360" w:lineRule="auto"/>
        <w:ind w:firstLine="709"/>
        <w:jc w:val="center"/>
        <w:rPr>
          <w:b/>
          <w:szCs w:val="28"/>
          <w:lang w:val="uk-UA"/>
        </w:rPr>
      </w:pPr>
      <w:r>
        <w:rPr>
          <w:szCs w:val="28"/>
          <w:lang w:val="uk-UA"/>
        </w:rPr>
        <w:br w:type="page"/>
      </w:r>
      <w:r w:rsidRPr="009F264D">
        <w:rPr>
          <w:b/>
          <w:szCs w:val="28"/>
          <w:lang w:val="uk-UA"/>
        </w:rPr>
        <w:t>Декларація</w:t>
      </w:r>
    </w:p>
    <w:p w:rsidR="00E119EF" w:rsidRPr="009F264D" w:rsidRDefault="00E119EF" w:rsidP="00485AAB">
      <w:pPr>
        <w:spacing w:beforeLines="67" w:after="0" w:line="360" w:lineRule="auto"/>
        <w:ind w:firstLine="709"/>
        <w:jc w:val="center"/>
        <w:rPr>
          <w:b/>
          <w:szCs w:val="28"/>
          <w:lang w:val="uk-UA"/>
        </w:rPr>
      </w:pPr>
      <w:r w:rsidRPr="009F264D">
        <w:rPr>
          <w:b/>
          <w:szCs w:val="28"/>
          <w:lang w:val="uk-UA"/>
        </w:rPr>
        <w:t>академічної доброчесності</w:t>
      </w:r>
    </w:p>
    <w:p w:rsidR="00E119EF" w:rsidRPr="009F264D" w:rsidRDefault="00E119EF" w:rsidP="00485AAB">
      <w:pPr>
        <w:spacing w:beforeLines="67" w:after="0" w:line="360" w:lineRule="auto"/>
        <w:ind w:firstLine="709"/>
        <w:jc w:val="center"/>
        <w:rPr>
          <w:b/>
          <w:szCs w:val="28"/>
          <w:lang w:val="uk-UA"/>
        </w:rPr>
      </w:pPr>
      <w:r w:rsidRPr="009F264D">
        <w:rPr>
          <w:b/>
          <w:szCs w:val="28"/>
          <w:lang w:val="uk-UA"/>
        </w:rPr>
        <w:t>здобувача ступеня вищої освіти ЗНУ</w:t>
      </w:r>
    </w:p>
    <w:p w:rsidR="00E119EF" w:rsidRPr="009F264D" w:rsidRDefault="00E119EF" w:rsidP="00485AAB">
      <w:pPr>
        <w:spacing w:beforeLines="67" w:after="0" w:line="360" w:lineRule="auto"/>
        <w:ind w:firstLine="709"/>
        <w:jc w:val="both"/>
        <w:rPr>
          <w:szCs w:val="28"/>
          <w:lang w:val="uk-UA"/>
        </w:rPr>
      </w:pPr>
    </w:p>
    <w:p w:rsidR="00E119EF" w:rsidRPr="009F264D" w:rsidRDefault="00E119EF" w:rsidP="00485AAB">
      <w:pPr>
        <w:spacing w:beforeLines="67" w:after="0" w:line="360" w:lineRule="auto"/>
        <w:ind w:firstLine="709"/>
        <w:jc w:val="both"/>
        <w:rPr>
          <w:szCs w:val="28"/>
          <w:lang w:val="uk-UA"/>
        </w:rPr>
      </w:pPr>
      <w:r w:rsidRPr="009F264D">
        <w:rPr>
          <w:szCs w:val="28"/>
          <w:lang w:val="uk-UA"/>
        </w:rPr>
        <w:t>Я, Білоножко Олександр Сергійович, студент 2 курсу магістратури, денної форми навчання, факультету історії та міжнародних відносин, спеціальності 291 Міжнародні відносини, суспільні комунікації та регіональні студії, підтверджую, що написана мною кваліфікаційна робота на тему «Інституційне забезпечення політики регіонального лідерства Республіки Польща 2015-2022 pp» відповідає вимогам академічної доброчесності та не містить порушень, що визначені у ст. 42 Закону України «Про освіту», зі змістом яких ознайомлений.</w:t>
      </w:r>
    </w:p>
    <w:p w:rsidR="00E119EF" w:rsidRPr="009F264D" w:rsidRDefault="00E119EF" w:rsidP="00485AAB">
      <w:pPr>
        <w:spacing w:beforeLines="67" w:after="0" w:line="360" w:lineRule="auto"/>
        <w:ind w:firstLine="709"/>
        <w:jc w:val="both"/>
        <w:rPr>
          <w:szCs w:val="28"/>
          <w:lang w:val="uk-UA"/>
        </w:rPr>
      </w:pPr>
      <w:r w:rsidRPr="009F264D">
        <w:rPr>
          <w:szCs w:val="28"/>
          <w:lang w:val="uk-UA"/>
        </w:rPr>
        <w:t>Заявляю, що надана мною для перевірки електронна версія роботи є</w:t>
      </w:r>
    </w:p>
    <w:p w:rsidR="00E119EF" w:rsidRPr="009F264D" w:rsidRDefault="00E119EF" w:rsidP="00485AAB">
      <w:pPr>
        <w:spacing w:beforeLines="67" w:after="0" w:line="360" w:lineRule="auto"/>
        <w:jc w:val="both"/>
        <w:rPr>
          <w:szCs w:val="28"/>
          <w:lang w:val="uk-UA"/>
        </w:rPr>
      </w:pPr>
      <w:r w:rsidRPr="009F264D">
        <w:rPr>
          <w:szCs w:val="28"/>
          <w:lang w:val="uk-UA"/>
        </w:rPr>
        <w:t>ідентичною її друкованій версії.</w:t>
      </w:r>
    </w:p>
    <w:p w:rsidR="00E119EF" w:rsidRPr="009F264D" w:rsidRDefault="00E119EF" w:rsidP="00485AAB">
      <w:pPr>
        <w:spacing w:beforeLines="67" w:after="0" w:line="360" w:lineRule="auto"/>
        <w:ind w:firstLine="709"/>
        <w:jc w:val="both"/>
        <w:rPr>
          <w:szCs w:val="28"/>
          <w:lang w:val="uk-UA"/>
        </w:rPr>
      </w:pPr>
      <w:r w:rsidRPr="009F264D">
        <w:rPr>
          <w:szCs w:val="28"/>
          <w:lang w:val="uk-UA"/>
        </w:rPr>
        <w:t>Згодна на перевірку моєї роботи на відповідність критеріям академічної доброчесності та архівування результатів проведеної перевірки.</w:t>
      </w:r>
    </w:p>
    <w:p w:rsidR="00E119EF" w:rsidRPr="009F264D" w:rsidRDefault="00E119EF" w:rsidP="00485AAB">
      <w:pPr>
        <w:spacing w:beforeLines="67" w:after="0" w:line="360" w:lineRule="auto"/>
        <w:ind w:firstLine="709"/>
        <w:jc w:val="both"/>
        <w:rPr>
          <w:szCs w:val="28"/>
          <w:lang w:val="uk-UA"/>
        </w:rPr>
      </w:pPr>
    </w:p>
    <w:p w:rsidR="00E119EF" w:rsidRPr="009F264D" w:rsidRDefault="00E119EF" w:rsidP="0029088C">
      <w:pPr>
        <w:spacing w:beforeLines="67" w:after="0" w:line="360" w:lineRule="auto"/>
        <w:jc w:val="both"/>
        <w:rPr>
          <w:szCs w:val="28"/>
          <w:lang w:val="uk-UA"/>
        </w:rPr>
      </w:pPr>
      <w:r w:rsidRPr="009F264D">
        <w:rPr>
          <w:szCs w:val="28"/>
          <w:lang w:val="uk-UA"/>
        </w:rPr>
        <w:t>13.11.2023</w:t>
      </w:r>
    </w:p>
    <w:p w:rsidR="00E119EF" w:rsidRPr="009F264D" w:rsidRDefault="00E119EF" w:rsidP="0029088C">
      <w:pPr>
        <w:spacing w:beforeLines="67" w:after="0" w:line="360" w:lineRule="auto"/>
        <w:jc w:val="both"/>
        <w:rPr>
          <w:szCs w:val="28"/>
          <w:lang w:val="uk-UA"/>
        </w:rPr>
      </w:pPr>
      <w:r w:rsidRPr="009F264D">
        <w:rPr>
          <w:szCs w:val="28"/>
          <w:lang w:val="uk-UA"/>
        </w:rPr>
        <w:t>Науковий керівник                                                               С.С. Черкасов</w:t>
      </w:r>
    </w:p>
    <w:p w:rsidR="00E119EF" w:rsidRPr="009F264D" w:rsidRDefault="00E119EF" w:rsidP="00485AAB">
      <w:pPr>
        <w:spacing w:beforeLines="67" w:after="0" w:line="360" w:lineRule="auto"/>
        <w:ind w:firstLine="709"/>
        <w:jc w:val="both"/>
        <w:rPr>
          <w:szCs w:val="28"/>
          <w:lang w:val="uk-UA"/>
        </w:rPr>
      </w:pPr>
    </w:p>
    <w:p w:rsidR="00E119EF" w:rsidRPr="009F264D" w:rsidRDefault="00E119EF" w:rsidP="0029088C">
      <w:pPr>
        <w:spacing w:beforeLines="67" w:after="0" w:line="360" w:lineRule="auto"/>
        <w:jc w:val="both"/>
        <w:rPr>
          <w:szCs w:val="28"/>
          <w:lang w:val="uk-UA"/>
        </w:rPr>
      </w:pPr>
      <w:r w:rsidRPr="009F264D">
        <w:rPr>
          <w:szCs w:val="28"/>
          <w:lang w:val="uk-UA"/>
        </w:rPr>
        <w:t>Студент                                                                                  О.С. Білоножко</w:t>
      </w:r>
    </w:p>
    <w:p w:rsidR="00E119EF" w:rsidRPr="009F264D" w:rsidRDefault="00E119EF" w:rsidP="00042A92">
      <w:pPr>
        <w:spacing w:beforeLines="67" w:after="0" w:line="360" w:lineRule="auto"/>
        <w:ind w:firstLine="709"/>
        <w:jc w:val="both"/>
        <w:rPr>
          <w:szCs w:val="28"/>
          <w:lang w:val="uk-UA"/>
        </w:rPr>
      </w:pPr>
    </w:p>
    <w:sectPr w:rsidR="00E119EF" w:rsidRPr="009F264D" w:rsidSect="003750F3">
      <w:type w:val="continuous"/>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EF" w:rsidRDefault="00E119EF" w:rsidP="00AE4187">
      <w:pPr>
        <w:spacing w:after="0"/>
      </w:pPr>
      <w:r>
        <w:separator/>
      </w:r>
    </w:p>
  </w:endnote>
  <w:endnote w:type="continuationSeparator" w:id="1">
    <w:p w:rsidR="00E119EF" w:rsidRDefault="00E119EF" w:rsidP="00AE41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EF" w:rsidRDefault="00E119EF" w:rsidP="008C5F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9EF" w:rsidRDefault="00E119EF" w:rsidP="003750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EF" w:rsidRPr="008C5F14" w:rsidRDefault="00E119EF" w:rsidP="00916460">
    <w:pPr>
      <w:pStyle w:val="Footer"/>
      <w:framePr w:wrap="around" w:vAnchor="text" w:hAnchor="margin" w:xAlign="right" w:y="1"/>
      <w:rPr>
        <w:rStyle w:val="PageNumber"/>
        <w:lang w:val="uk-UA"/>
      </w:rPr>
    </w:pPr>
  </w:p>
  <w:p w:rsidR="00E119EF" w:rsidRDefault="00E119EF" w:rsidP="003750F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EF" w:rsidRDefault="00E119EF" w:rsidP="003750F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EF" w:rsidRPr="00DE52AB" w:rsidRDefault="00E119EF" w:rsidP="008C5F14">
    <w:pPr>
      <w:pStyle w:val="Footer"/>
      <w:framePr w:wrap="around" w:vAnchor="text" w:hAnchor="margin" w:xAlign="right" w:y="1"/>
      <w:ind w:right="360"/>
      <w:rPr>
        <w:rStyle w:val="PageNumber"/>
        <w:lang w:val="uk-UA"/>
      </w:rPr>
    </w:pPr>
  </w:p>
  <w:p w:rsidR="00E119EF" w:rsidRDefault="00E119EF" w:rsidP="003750F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EF" w:rsidRDefault="00E119EF" w:rsidP="009164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119EF" w:rsidRPr="00DE52AB" w:rsidRDefault="00E119EF" w:rsidP="008C5F14">
    <w:pPr>
      <w:pStyle w:val="Footer"/>
      <w:framePr w:wrap="around" w:vAnchor="text" w:hAnchor="margin" w:xAlign="right" w:y="1"/>
      <w:ind w:right="360"/>
      <w:rPr>
        <w:rStyle w:val="PageNumber"/>
        <w:lang w:val="uk-UA"/>
      </w:rPr>
    </w:pPr>
  </w:p>
  <w:p w:rsidR="00E119EF" w:rsidRDefault="00E119EF" w:rsidP="003750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EF" w:rsidRDefault="00E119EF" w:rsidP="00AE4187">
      <w:pPr>
        <w:spacing w:after="0"/>
      </w:pPr>
      <w:r>
        <w:separator/>
      </w:r>
    </w:p>
  </w:footnote>
  <w:footnote w:type="continuationSeparator" w:id="1">
    <w:p w:rsidR="00E119EF" w:rsidRDefault="00E119EF" w:rsidP="00AE418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0AAB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8CF0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D0E8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5EAD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CC7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DC77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50CC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466E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CAF2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8E52E8"/>
    <w:lvl w:ilvl="0">
      <w:start w:val="1"/>
      <w:numFmt w:val="bullet"/>
      <w:lvlText w:val=""/>
      <w:lvlJc w:val="left"/>
      <w:pPr>
        <w:tabs>
          <w:tab w:val="num" w:pos="360"/>
        </w:tabs>
        <w:ind w:left="360" w:hanging="360"/>
      </w:pPr>
      <w:rPr>
        <w:rFonts w:ascii="Symbol" w:hAnsi="Symbol" w:hint="default"/>
      </w:rPr>
    </w:lvl>
  </w:abstractNum>
  <w:abstractNum w:abstractNumId="10">
    <w:nsid w:val="030C11E4"/>
    <w:multiLevelType w:val="hybridMultilevel"/>
    <w:tmpl w:val="4894C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7C6267"/>
    <w:multiLevelType w:val="hybridMultilevel"/>
    <w:tmpl w:val="B4803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9E00B0"/>
    <w:multiLevelType w:val="hybridMultilevel"/>
    <w:tmpl w:val="236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FD6A7A"/>
    <w:multiLevelType w:val="hybridMultilevel"/>
    <w:tmpl w:val="1E1C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AF2C72"/>
    <w:multiLevelType w:val="hybridMultilevel"/>
    <w:tmpl w:val="527E2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8349C8"/>
    <w:multiLevelType w:val="hybridMultilevel"/>
    <w:tmpl w:val="B3A41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E77C14"/>
    <w:multiLevelType w:val="hybridMultilevel"/>
    <w:tmpl w:val="0DACF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728F1"/>
    <w:multiLevelType w:val="hybridMultilevel"/>
    <w:tmpl w:val="E132FD6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246A2CE3"/>
    <w:multiLevelType w:val="hybridMultilevel"/>
    <w:tmpl w:val="713A2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5E1548C"/>
    <w:multiLevelType w:val="hybridMultilevel"/>
    <w:tmpl w:val="43B85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C409D"/>
    <w:multiLevelType w:val="hybridMultilevel"/>
    <w:tmpl w:val="3F18CF74"/>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0782104"/>
    <w:multiLevelType w:val="multilevel"/>
    <w:tmpl w:val="861EA666"/>
    <w:lvl w:ilvl="0">
      <w:start w:val="1"/>
      <w:numFmt w:val="decimal"/>
      <w:lvlText w:val="%1."/>
      <w:lvlJc w:val="left"/>
      <w:pPr>
        <w:ind w:left="492" w:hanging="492"/>
      </w:pPr>
      <w:rPr>
        <w:rFonts w:cs="Times New Roman" w:hint="default"/>
      </w:rPr>
    </w:lvl>
    <w:lvl w:ilvl="1">
      <w:start w:val="1"/>
      <w:numFmt w:val="decimal"/>
      <w:lvlText w:val="%1.%2."/>
      <w:lvlJc w:val="left"/>
      <w:pPr>
        <w:ind w:left="792" w:hanging="72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1296" w:hanging="1080"/>
      </w:pPr>
      <w:rPr>
        <w:rFonts w:cs="Times New Roman" w:hint="default"/>
      </w:rPr>
    </w:lvl>
    <w:lvl w:ilvl="4">
      <w:start w:val="1"/>
      <w:numFmt w:val="decimal"/>
      <w:lvlText w:val="%1.%2.%3.%4.%5."/>
      <w:lvlJc w:val="left"/>
      <w:pPr>
        <w:ind w:left="1368"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2232" w:hanging="1800"/>
      </w:pPr>
      <w:rPr>
        <w:rFonts w:cs="Times New Roman" w:hint="default"/>
      </w:rPr>
    </w:lvl>
    <w:lvl w:ilvl="7">
      <w:start w:val="1"/>
      <w:numFmt w:val="decimal"/>
      <w:lvlText w:val="%1.%2.%3.%4.%5.%6.%7.%8."/>
      <w:lvlJc w:val="left"/>
      <w:pPr>
        <w:ind w:left="2304" w:hanging="1800"/>
      </w:pPr>
      <w:rPr>
        <w:rFonts w:cs="Times New Roman" w:hint="default"/>
      </w:rPr>
    </w:lvl>
    <w:lvl w:ilvl="8">
      <w:start w:val="1"/>
      <w:numFmt w:val="decimal"/>
      <w:lvlText w:val="%1.%2.%3.%4.%5.%6.%7.%8.%9."/>
      <w:lvlJc w:val="left"/>
      <w:pPr>
        <w:ind w:left="2736" w:hanging="2160"/>
      </w:pPr>
      <w:rPr>
        <w:rFonts w:cs="Times New Roman" w:hint="default"/>
      </w:rPr>
    </w:lvl>
  </w:abstractNum>
  <w:abstractNum w:abstractNumId="22">
    <w:nsid w:val="34073FFF"/>
    <w:multiLevelType w:val="hybridMultilevel"/>
    <w:tmpl w:val="0F3CD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D51196"/>
    <w:multiLevelType w:val="hybridMultilevel"/>
    <w:tmpl w:val="98F21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0739E2"/>
    <w:multiLevelType w:val="hybridMultilevel"/>
    <w:tmpl w:val="5232B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736436"/>
    <w:multiLevelType w:val="hybridMultilevel"/>
    <w:tmpl w:val="8982D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41D53"/>
    <w:multiLevelType w:val="hybridMultilevel"/>
    <w:tmpl w:val="6BA07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060724"/>
    <w:multiLevelType w:val="hybridMultilevel"/>
    <w:tmpl w:val="3212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327F5F"/>
    <w:multiLevelType w:val="hybridMultilevel"/>
    <w:tmpl w:val="5478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B19C0"/>
    <w:multiLevelType w:val="hybridMultilevel"/>
    <w:tmpl w:val="2550BDCA"/>
    <w:lvl w:ilvl="0" w:tplc="FB44EEDC">
      <w:start w:val="12"/>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72A395D"/>
    <w:multiLevelType w:val="multilevel"/>
    <w:tmpl w:val="D5024236"/>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1">
    <w:nsid w:val="59BE1980"/>
    <w:multiLevelType w:val="hybridMultilevel"/>
    <w:tmpl w:val="EF46F9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B33C4A"/>
    <w:multiLevelType w:val="hybridMultilevel"/>
    <w:tmpl w:val="38A211BE"/>
    <w:lvl w:ilvl="0" w:tplc="F2CE5F72">
      <w:start w:val="1"/>
      <w:numFmt w:val="decimal"/>
      <w:lvlText w:val="%1."/>
      <w:lvlJc w:val="left"/>
      <w:pPr>
        <w:ind w:left="222" w:hanging="343"/>
      </w:pPr>
      <w:rPr>
        <w:rFonts w:ascii="Times New Roman" w:eastAsia="Times New Roman" w:hAnsi="Times New Roman" w:cs="Times New Roman"/>
        <w:b w:val="0"/>
        <w:bCs w:val="0"/>
        <w:i w:val="0"/>
        <w:iCs w:val="0"/>
        <w:spacing w:val="0"/>
        <w:w w:val="100"/>
        <w:sz w:val="28"/>
        <w:szCs w:val="28"/>
      </w:rPr>
    </w:lvl>
    <w:lvl w:ilvl="1" w:tplc="F4AE7446">
      <w:numFmt w:val="bullet"/>
      <w:lvlText w:val="•"/>
      <w:lvlJc w:val="left"/>
      <w:pPr>
        <w:ind w:left="1206" w:hanging="343"/>
      </w:pPr>
    </w:lvl>
    <w:lvl w:ilvl="2" w:tplc="06BA557E">
      <w:numFmt w:val="bullet"/>
      <w:lvlText w:val="•"/>
      <w:lvlJc w:val="left"/>
      <w:pPr>
        <w:ind w:left="2193" w:hanging="343"/>
      </w:pPr>
    </w:lvl>
    <w:lvl w:ilvl="3" w:tplc="56CAFCFA">
      <w:numFmt w:val="bullet"/>
      <w:lvlText w:val="•"/>
      <w:lvlJc w:val="left"/>
      <w:pPr>
        <w:ind w:left="3179" w:hanging="343"/>
      </w:pPr>
    </w:lvl>
    <w:lvl w:ilvl="4" w:tplc="A4B09882">
      <w:numFmt w:val="bullet"/>
      <w:lvlText w:val="•"/>
      <w:lvlJc w:val="left"/>
      <w:pPr>
        <w:ind w:left="4166" w:hanging="343"/>
      </w:pPr>
    </w:lvl>
    <w:lvl w:ilvl="5" w:tplc="35F0C00A">
      <w:numFmt w:val="bullet"/>
      <w:lvlText w:val="•"/>
      <w:lvlJc w:val="left"/>
      <w:pPr>
        <w:ind w:left="5153" w:hanging="343"/>
      </w:pPr>
    </w:lvl>
    <w:lvl w:ilvl="6" w:tplc="C56A1D18">
      <w:numFmt w:val="bullet"/>
      <w:lvlText w:val="•"/>
      <w:lvlJc w:val="left"/>
      <w:pPr>
        <w:ind w:left="6139" w:hanging="343"/>
      </w:pPr>
    </w:lvl>
    <w:lvl w:ilvl="7" w:tplc="8E92F76E">
      <w:numFmt w:val="bullet"/>
      <w:lvlText w:val="•"/>
      <w:lvlJc w:val="left"/>
      <w:pPr>
        <w:ind w:left="7126" w:hanging="343"/>
      </w:pPr>
    </w:lvl>
    <w:lvl w:ilvl="8" w:tplc="BCF4787A">
      <w:numFmt w:val="bullet"/>
      <w:lvlText w:val="•"/>
      <w:lvlJc w:val="left"/>
      <w:pPr>
        <w:ind w:left="8113" w:hanging="343"/>
      </w:pPr>
    </w:lvl>
  </w:abstractNum>
  <w:abstractNum w:abstractNumId="33">
    <w:nsid w:val="64A900DA"/>
    <w:multiLevelType w:val="hybridMultilevel"/>
    <w:tmpl w:val="0EE60DA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6728254C"/>
    <w:multiLevelType w:val="hybridMultilevel"/>
    <w:tmpl w:val="06066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7C3666"/>
    <w:multiLevelType w:val="hybridMultilevel"/>
    <w:tmpl w:val="AA1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FD5B7A"/>
    <w:multiLevelType w:val="hybridMultilevel"/>
    <w:tmpl w:val="22FC67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B930BF7"/>
    <w:multiLevelType w:val="hybridMultilevel"/>
    <w:tmpl w:val="660C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0"/>
  </w:num>
  <w:num w:numId="4">
    <w:abstractNumId w:val="16"/>
  </w:num>
  <w:num w:numId="5">
    <w:abstractNumId w:val="25"/>
  </w:num>
  <w:num w:numId="6">
    <w:abstractNumId w:val="34"/>
  </w:num>
  <w:num w:numId="7">
    <w:abstractNumId w:val="35"/>
  </w:num>
  <w:num w:numId="8">
    <w:abstractNumId w:val="19"/>
  </w:num>
  <w:num w:numId="9">
    <w:abstractNumId w:val="14"/>
  </w:num>
  <w:num w:numId="10">
    <w:abstractNumId w:val="24"/>
  </w:num>
  <w:num w:numId="11">
    <w:abstractNumId w:val="22"/>
  </w:num>
  <w:num w:numId="12">
    <w:abstractNumId w:val="13"/>
  </w:num>
  <w:num w:numId="13">
    <w:abstractNumId w:val="10"/>
  </w:num>
  <w:num w:numId="14">
    <w:abstractNumId w:val="12"/>
  </w:num>
  <w:num w:numId="15">
    <w:abstractNumId w:val="28"/>
  </w:num>
  <w:num w:numId="16">
    <w:abstractNumId w:val="11"/>
  </w:num>
  <w:num w:numId="17">
    <w:abstractNumId w:val="37"/>
  </w:num>
  <w:num w:numId="18">
    <w:abstractNumId w:val="27"/>
  </w:num>
  <w:num w:numId="19">
    <w:abstractNumId w:val="31"/>
  </w:num>
  <w:num w:numId="20">
    <w:abstractNumId w:val="15"/>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36"/>
  </w:num>
  <w:num w:numId="34">
    <w:abstractNumId w:val="26"/>
  </w:num>
  <w:num w:numId="35">
    <w:abstractNumId w:val="33"/>
  </w:num>
  <w:num w:numId="36">
    <w:abstractNumId w:val="30"/>
  </w:num>
  <w:num w:numId="37">
    <w:abstractNumId w:val="1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1D4"/>
    <w:rsid w:val="00017581"/>
    <w:rsid w:val="00042A92"/>
    <w:rsid w:val="000D4586"/>
    <w:rsid w:val="00101739"/>
    <w:rsid w:val="00122FCE"/>
    <w:rsid w:val="00137810"/>
    <w:rsid w:val="00145F23"/>
    <w:rsid w:val="001526C2"/>
    <w:rsid w:val="001533EB"/>
    <w:rsid w:val="00177285"/>
    <w:rsid w:val="001A0A4C"/>
    <w:rsid w:val="001C0CC3"/>
    <w:rsid w:val="001C7A1F"/>
    <w:rsid w:val="001E24F9"/>
    <w:rsid w:val="00207765"/>
    <w:rsid w:val="00211608"/>
    <w:rsid w:val="00285D11"/>
    <w:rsid w:val="0029088C"/>
    <w:rsid w:val="00291151"/>
    <w:rsid w:val="002C5151"/>
    <w:rsid w:val="002D12C7"/>
    <w:rsid w:val="002D1B0D"/>
    <w:rsid w:val="002D2D95"/>
    <w:rsid w:val="002D417E"/>
    <w:rsid w:val="003219EF"/>
    <w:rsid w:val="00332F69"/>
    <w:rsid w:val="00351A1B"/>
    <w:rsid w:val="00363226"/>
    <w:rsid w:val="00365DF7"/>
    <w:rsid w:val="003750F3"/>
    <w:rsid w:val="00375EF6"/>
    <w:rsid w:val="00386559"/>
    <w:rsid w:val="00387BBD"/>
    <w:rsid w:val="00392E4E"/>
    <w:rsid w:val="003A1A9D"/>
    <w:rsid w:val="003A6222"/>
    <w:rsid w:val="003B53A2"/>
    <w:rsid w:val="003C5C80"/>
    <w:rsid w:val="003D7E67"/>
    <w:rsid w:val="003F2D54"/>
    <w:rsid w:val="00427621"/>
    <w:rsid w:val="0043518A"/>
    <w:rsid w:val="004609E2"/>
    <w:rsid w:val="004801D4"/>
    <w:rsid w:val="00483175"/>
    <w:rsid w:val="00485AAB"/>
    <w:rsid w:val="004863D4"/>
    <w:rsid w:val="004E3D7A"/>
    <w:rsid w:val="004E64E6"/>
    <w:rsid w:val="0051294D"/>
    <w:rsid w:val="00517F96"/>
    <w:rsid w:val="0052672A"/>
    <w:rsid w:val="00526F5F"/>
    <w:rsid w:val="005943C0"/>
    <w:rsid w:val="005A4172"/>
    <w:rsid w:val="005A729E"/>
    <w:rsid w:val="005B1DDB"/>
    <w:rsid w:val="005F3C84"/>
    <w:rsid w:val="00623D22"/>
    <w:rsid w:val="006A6179"/>
    <w:rsid w:val="006C0B77"/>
    <w:rsid w:val="006D3566"/>
    <w:rsid w:val="006D46FC"/>
    <w:rsid w:val="006E655D"/>
    <w:rsid w:val="007371FB"/>
    <w:rsid w:val="00742F3D"/>
    <w:rsid w:val="00762ADE"/>
    <w:rsid w:val="0076484B"/>
    <w:rsid w:val="00775807"/>
    <w:rsid w:val="00795FF1"/>
    <w:rsid w:val="007B5440"/>
    <w:rsid w:val="007C7EF5"/>
    <w:rsid w:val="007D4336"/>
    <w:rsid w:val="008227BB"/>
    <w:rsid w:val="008242FF"/>
    <w:rsid w:val="00870751"/>
    <w:rsid w:val="0088381F"/>
    <w:rsid w:val="00896483"/>
    <w:rsid w:val="008C0121"/>
    <w:rsid w:val="008C5F14"/>
    <w:rsid w:val="008F55E2"/>
    <w:rsid w:val="0091359A"/>
    <w:rsid w:val="00916460"/>
    <w:rsid w:val="00922C48"/>
    <w:rsid w:val="009536BA"/>
    <w:rsid w:val="00960B8A"/>
    <w:rsid w:val="009C1D0A"/>
    <w:rsid w:val="009F264D"/>
    <w:rsid w:val="00A14FF9"/>
    <w:rsid w:val="00A530BA"/>
    <w:rsid w:val="00A8471A"/>
    <w:rsid w:val="00A854A5"/>
    <w:rsid w:val="00AD7965"/>
    <w:rsid w:val="00AE4187"/>
    <w:rsid w:val="00AF2313"/>
    <w:rsid w:val="00B0017C"/>
    <w:rsid w:val="00B2009F"/>
    <w:rsid w:val="00B224B2"/>
    <w:rsid w:val="00B31882"/>
    <w:rsid w:val="00B35BC9"/>
    <w:rsid w:val="00B44143"/>
    <w:rsid w:val="00B530BC"/>
    <w:rsid w:val="00B556C6"/>
    <w:rsid w:val="00B56963"/>
    <w:rsid w:val="00B57A9F"/>
    <w:rsid w:val="00B64835"/>
    <w:rsid w:val="00B90B70"/>
    <w:rsid w:val="00B90BE8"/>
    <w:rsid w:val="00B915B7"/>
    <w:rsid w:val="00B9210C"/>
    <w:rsid w:val="00B93617"/>
    <w:rsid w:val="00B9689D"/>
    <w:rsid w:val="00BE6C00"/>
    <w:rsid w:val="00BF3DF6"/>
    <w:rsid w:val="00C23545"/>
    <w:rsid w:val="00C76D02"/>
    <w:rsid w:val="00C8575F"/>
    <w:rsid w:val="00CC1366"/>
    <w:rsid w:val="00CD157D"/>
    <w:rsid w:val="00D340EF"/>
    <w:rsid w:val="00D358AF"/>
    <w:rsid w:val="00D37430"/>
    <w:rsid w:val="00DA1150"/>
    <w:rsid w:val="00DA41E8"/>
    <w:rsid w:val="00DD0B6D"/>
    <w:rsid w:val="00DD12E8"/>
    <w:rsid w:val="00DD2E02"/>
    <w:rsid w:val="00DE52AB"/>
    <w:rsid w:val="00DF632A"/>
    <w:rsid w:val="00E00674"/>
    <w:rsid w:val="00E00983"/>
    <w:rsid w:val="00E0468E"/>
    <w:rsid w:val="00E119EF"/>
    <w:rsid w:val="00E16E18"/>
    <w:rsid w:val="00E37B20"/>
    <w:rsid w:val="00E960D6"/>
    <w:rsid w:val="00EA59DF"/>
    <w:rsid w:val="00EB5D94"/>
    <w:rsid w:val="00EB7DCD"/>
    <w:rsid w:val="00EE4070"/>
    <w:rsid w:val="00F0262E"/>
    <w:rsid w:val="00F12C76"/>
    <w:rsid w:val="00F22E82"/>
    <w:rsid w:val="00F30056"/>
    <w:rsid w:val="00F427C7"/>
    <w:rsid w:val="00F70B1C"/>
    <w:rsid w:val="00F93A56"/>
    <w:rsid w:val="00FB6A46"/>
    <w:rsid w:val="00FF42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after="160"/>
    </w:pPr>
    <w:rPr>
      <w:rFonts w:ascii="Times New Roman" w:hAnsi="Times New Roman"/>
      <w:sz w:val="28"/>
      <w:lang w:val="ru-RU"/>
    </w:rPr>
  </w:style>
  <w:style w:type="paragraph" w:styleId="Heading1">
    <w:name w:val="heading 1"/>
    <w:basedOn w:val="Normal"/>
    <w:link w:val="Heading1Char"/>
    <w:uiPriority w:val="99"/>
    <w:qFormat/>
    <w:rsid w:val="0043518A"/>
    <w:pPr>
      <w:widowControl w:val="0"/>
      <w:autoSpaceDE w:val="0"/>
      <w:autoSpaceDN w:val="0"/>
      <w:spacing w:after="0"/>
      <w:ind w:left="222"/>
      <w:jc w:val="both"/>
      <w:outlineLvl w:val="0"/>
    </w:pPr>
    <w:rPr>
      <w:rFonts w:eastAsia="Times New Roman"/>
      <w:b/>
      <w:bCs/>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518A"/>
    <w:rPr>
      <w:rFonts w:ascii="Times New Roman" w:hAnsi="Times New Roman" w:cs="Times New Roman"/>
      <w:b/>
      <w:bCs/>
      <w:sz w:val="28"/>
      <w:szCs w:val="28"/>
      <w:lang w:val="uk-UA"/>
    </w:rPr>
  </w:style>
  <w:style w:type="paragraph" w:styleId="ListParagraph">
    <w:name w:val="List Paragraph"/>
    <w:basedOn w:val="Normal"/>
    <w:uiPriority w:val="99"/>
    <w:qFormat/>
    <w:rsid w:val="00E00983"/>
    <w:pPr>
      <w:ind w:left="720"/>
      <w:contextualSpacing/>
    </w:pPr>
  </w:style>
  <w:style w:type="paragraph" w:styleId="Header">
    <w:name w:val="header"/>
    <w:basedOn w:val="Normal"/>
    <w:link w:val="HeaderChar"/>
    <w:uiPriority w:val="99"/>
    <w:rsid w:val="00AE4187"/>
    <w:pPr>
      <w:tabs>
        <w:tab w:val="center" w:pos="4677"/>
        <w:tab w:val="right" w:pos="9355"/>
      </w:tabs>
      <w:spacing w:after="0"/>
    </w:pPr>
  </w:style>
  <w:style w:type="character" w:customStyle="1" w:styleId="HeaderChar">
    <w:name w:val="Header Char"/>
    <w:basedOn w:val="DefaultParagraphFont"/>
    <w:link w:val="Header"/>
    <w:uiPriority w:val="99"/>
    <w:locked/>
    <w:rsid w:val="00AE4187"/>
    <w:rPr>
      <w:rFonts w:ascii="Times New Roman" w:hAnsi="Times New Roman" w:cs="Times New Roman"/>
      <w:sz w:val="28"/>
    </w:rPr>
  </w:style>
  <w:style w:type="paragraph" w:styleId="Footer">
    <w:name w:val="footer"/>
    <w:basedOn w:val="Normal"/>
    <w:link w:val="FooterChar"/>
    <w:uiPriority w:val="99"/>
    <w:rsid w:val="00AE4187"/>
    <w:pPr>
      <w:tabs>
        <w:tab w:val="center" w:pos="4677"/>
        <w:tab w:val="right" w:pos="9355"/>
      </w:tabs>
      <w:spacing w:after="0"/>
    </w:pPr>
  </w:style>
  <w:style w:type="character" w:customStyle="1" w:styleId="FooterChar">
    <w:name w:val="Footer Char"/>
    <w:basedOn w:val="DefaultParagraphFont"/>
    <w:link w:val="Footer"/>
    <w:uiPriority w:val="99"/>
    <w:locked/>
    <w:rsid w:val="00AE4187"/>
    <w:rPr>
      <w:rFonts w:ascii="Times New Roman" w:hAnsi="Times New Roman" w:cs="Times New Roman"/>
      <w:sz w:val="28"/>
    </w:rPr>
  </w:style>
  <w:style w:type="paragraph" w:styleId="BodyText">
    <w:name w:val="Body Text"/>
    <w:basedOn w:val="Normal"/>
    <w:link w:val="BodyTextChar"/>
    <w:uiPriority w:val="99"/>
    <w:rsid w:val="0043518A"/>
    <w:pPr>
      <w:widowControl w:val="0"/>
      <w:autoSpaceDE w:val="0"/>
      <w:autoSpaceDN w:val="0"/>
      <w:spacing w:after="0"/>
      <w:ind w:left="222" w:firstLine="707"/>
      <w:jc w:val="both"/>
    </w:pPr>
    <w:rPr>
      <w:rFonts w:eastAsia="Times New Roman"/>
      <w:szCs w:val="28"/>
      <w:lang w:val="uk-UA"/>
    </w:rPr>
  </w:style>
  <w:style w:type="character" w:customStyle="1" w:styleId="BodyTextChar">
    <w:name w:val="Body Text Char"/>
    <w:basedOn w:val="DefaultParagraphFont"/>
    <w:link w:val="BodyText"/>
    <w:uiPriority w:val="99"/>
    <w:locked/>
    <w:rsid w:val="0043518A"/>
    <w:rPr>
      <w:rFonts w:ascii="Times New Roman" w:hAnsi="Times New Roman" w:cs="Times New Roman"/>
      <w:sz w:val="28"/>
      <w:szCs w:val="28"/>
      <w:lang w:val="uk-UA"/>
    </w:rPr>
  </w:style>
  <w:style w:type="paragraph" w:customStyle="1" w:styleId="TableParagraph">
    <w:name w:val="Table Paragraph"/>
    <w:basedOn w:val="Normal"/>
    <w:uiPriority w:val="99"/>
    <w:rsid w:val="0043518A"/>
    <w:pPr>
      <w:widowControl w:val="0"/>
      <w:autoSpaceDE w:val="0"/>
      <w:autoSpaceDN w:val="0"/>
      <w:spacing w:after="0"/>
      <w:ind w:left="107"/>
    </w:pPr>
    <w:rPr>
      <w:rFonts w:eastAsia="Times New Roman"/>
      <w:sz w:val="22"/>
      <w:lang w:val="uk-UA"/>
    </w:rPr>
  </w:style>
  <w:style w:type="table" w:customStyle="1" w:styleId="TableNormal1">
    <w:name w:val="Table Normal1"/>
    <w:uiPriority w:val="99"/>
    <w:semiHidden/>
    <w:rsid w:val="0043518A"/>
    <w:pPr>
      <w:widowControl w:val="0"/>
      <w:autoSpaceDE w:val="0"/>
      <w:autoSpaceDN w:val="0"/>
    </w:pPr>
    <w:tblPr>
      <w:tblCellMar>
        <w:top w:w="0" w:type="dxa"/>
        <w:left w:w="0" w:type="dxa"/>
        <w:bottom w:w="0" w:type="dxa"/>
        <w:right w:w="0" w:type="dxa"/>
      </w:tblCellMar>
    </w:tblPr>
  </w:style>
  <w:style w:type="paragraph" w:customStyle="1" w:styleId="14">
    <w:name w:val="Обычный + 14 пт"/>
    <w:aliases w:val="полужирный"/>
    <w:basedOn w:val="Normal"/>
    <w:uiPriority w:val="99"/>
    <w:rsid w:val="00F22E82"/>
    <w:pPr>
      <w:spacing w:before="72"/>
      <w:ind w:left="4722"/>
    </w:pPr>
    <w:rPr>
      <w:b/>
      <w:spacing w:val="-2"/>
      <w:lang w:val="uk-UA"/>
    </w:rPr>
  </w:style>
  <w:style w:type="character" w:styleId="PageNumber">
    <w:name w:val="page number"/>
    <w:basedOn w:val="DefaultParagraphFont"/>
    <w:uiPriority w:val="99"/>
    <w:rsid w:val="00EB7DCD"/>
    <w:rPr>
      <w:rFonts w:cs="Times New Roman"/>
    </w:rPr>
  </w:style>
  <w:style w:type="character" w:styleId="Hyperlink">
    <w:name w:val="Hyperlink"/>
    <w:basedOn w:val="DefaultParagraphFont"/>
    <w:uiPriority w:val="99"/>
    <w:rsid w:val="00351A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39259153">
      <w:marLeft w:val="0"/>
      <w:marRight w:val="0"/>
      <w:marTop w:val="0"/>
      <w:marBottom w:val="0"/>
      <w:divBdr>
        <w:top w:val="none" w:sz="0" w:space="0" w:color="auto"/>
        <w:left w:val="none" w:sz="0" w:space="0" w:color="auto"/>
        <w:bottom w:val="none" w:sz="0" w:space="0" w:color="auto"/>
        <w:right w:val="none" w:sz="0" w:space="0" w:color="auto"/>
      </w:divBdr>
    </w:div>
    <w:div w:id="1439259154">
      <w:marLeft w:val="0"/>
      <w:marRight w:val="0"/>
      <w:marTop w:val="0"/>
      <w:marBottom w:val="0"/>
      <w:divBdr>
        <w:top w:val="none" w:sz="0" w:space="0" w:color="auto"/>
        <w:left w:val="none" w:sz="0" w:space="0" w:color="auto"/>
        <w:bottom w:val="none" w:sz="0" w:space="0" w:color="auto"/>
        <w:right w:val="none" w:sz="0" w:space="0" w:color="auto"/>
      </w:divBdr>
    </w:div>
    <w:div w:id="1439259155">
      <w:marLeft w:val="0"/>
      <w:marRight w:val="0"/>
      <w:marTop w:val="0"/>
      <w:marBottom w:val="0"/>
      <w:divBdr>
        <w:top w:val="none" w:sz="0" w:space="0" w:color="auto"/>
        <w:left w:val="none" w:sz="0" w:space="0" w:color="auto"/>
        <w:bottom w:val="none" w:sz="0" w:space="0" w:color="auto"/>
        <w:right w:val="none" w:sz="0" w:space="0" w:color="auto"/>
      </w:divBdr>
    </w:div>
    <w:div w:id="1439259156">
      <w:marLeft w:val="0"/>
      <w:marRight w:val="0"/>
      <w:marTop w:val="0"/>
      <w:marBottom w:val="0"/>
      <w:divBdr>
        <w:top w:val="none" w:sz="0" w:space="0" w:color="auto"/>
        <w:left w:val="none" w:sz="0" w:space="0" w:color="auto"/>
        <w:bottom w:val="none" w:sz="0" w:space="0" w:color="auto"/>
        <w:right w:val="none" w:sz="0" w:space="0" w:color="auto"/>
      </w:divBdr>
    </w:div>
    <w:div w:id="1439259157">
      <w:marLeft w:val="0"/>
      <w:marRight w:val="0"/>
      <w:marTop w:val="0"/>
      <w:marBottom w:val="0"/>
      <w:divBdr>
        <w:top w:val="none" w:sz="0" w:space="0" w:color="auto"/>
        <w:left w:val="none" w:sz="0" w:space="0" w:color="auto"/>
        <w:bottom w:val="none" w:sz="0" w:space="0" w:color="auto"/>
        <w:right w:val="none" w:sz="0" w:space="0" w:color="auto"/>
      </w:divBdr>
    </w:div>
    <w:div w:id="1439259158">
      <w:marLeft w:val="0"/>
      <w:marRight w:val="0"/>
      <w:marTop w:val="0"/>
      <w:marBottom w:val="0"/>
      <w:divBdr>
        <w:top w:val="none" w:sz="0" w:space="0" w:color="auto"/>
        <w:left w:val="none" w:sz="0" w:space="0" w:color="auto"/>
        <w:bottom w:val="none" w:sz="0" w:space="0" w:color="auto"/>
        <w:right w:val="none" w:sz="0" w:space="0" w:color="auto"/>
      </w:divBdr>
    </w:div>
    <w:div w:id="1439259159">
      <w:marLeft w:val="0"/>
      <w:marRight w:val="0"/>
      <w:marTop w:val="0"/>
      <w:marBottom w:val="0"/>
      <w:divBdr>
        <w:top w:val="none" w:sz="0" w:space="0" w:color="auto"/>
        <w:left w:val="none" w:sz="0" w:space="0" w:color="auto"/>
        <w:bottom w:val="none" w:sz="0" w:space="0" w:color="auto"/>
        <w:right w:val="none" w:sz="0" w:space="0" w:color="auto"/>
      </w:divBdr>
    </w:div>
    <w:div w:id="1439259160">
      <w:marLeft w:val="0"/>
      <w:marRight w:val="0"/>
      <w:marTop w:val="0"/>
      <w:marBottom w:val="0"/>
      <w:divBdr>
        <w:top w:val="none" w:sz="0" w:space="0" w:color="auto"/>
        <w:left w:val="none" w:sz="0" w:space="0" w:color="auto"/>
        <w:bottom w:val="none" w:sz="0" w:space="0" w:color="auto"/>
        <w:right w:val="none" w:sz="0" w:space="0" w:color="auto"/>
      </w:divBdr>
    </w:div>
    <w:div w:id="1439259161">
      <w:marLeft w:val="0"/>
      <w:marRight w:val="0"/>
      <w:marTop w:val="0"/>
      <w:marBottom w:val="0"/>
      <w:divBdr>
        <w:top w:val="none" w:sz="0" w:space="0" w:color="auto"/>
        <w:left w:val="none" w:sz="0" w:space="0" w:color="auto"/>
        <w:bottom w:val="none" w:sz="0" w:space="0" w:color="auto"/>
        <w:right w:val="none" w:sz="0" w:space="0" w:color="auto"/>
      </w:divBdr>
    </w:div>
    <w:div w:id="1439259162">
      <w:marLeft w:val="0"/>
      <w:marRight w:val="0"/>
      <w:marTop w:val="0"/>
      <w:marBottom w:val="0"/>
      <w:divBdr>
        <w:top w:val="none" w:sz="0" w:space="0" w:color="auto"/>
        <w:left w:val="none" w:sz="0" w:space="0" w:color="auto"/>
        <w:bottom w:val="none" w:sz="0" w:space="0" w:color="auto"/>
        <w:right w:val="none" w:sz="0" w:space="0" w:color="auto"/>
      </w:divBdr>
    </w:div>
    <w:div w:id="1439259163">
      <w:marLeft w:val="0"/>
      <w:marRight w:val="0"/>
      <w:marTop w:val="0"/>
      <w:marBottom w:val="0"/>
      <w:divBdr>
        <w:top w:val="none" w:sz="0" w:space="0" w:color="auto"/>
        <w:left w:val="none" w:sz="0" w:space="0" w:color="auto"/>
        <w:bottom w:val="none" w:sz="0" w:space="0" w:color="auto"/>
        <w:right w:val="none" w:sz="0" w:space="0" w:color="auto"/>
      </w:divBdr>
    </w:div>
    <w:div w:id="1439259164">
      <w:marLeft w:val="0"/>
      <w:marRight w:val="0"/>
      <w:marTop w:val="0"/>
      <w:marBottom w:val="0"/>
      <w:divBdr>
        <w:top w:val="none" w:sz="0" w:space="0" w:color="auto"/>
        <w:left w:val="none" w:sz="0" w:space="0" w:color="auto"/>
        <w:bottom w:val="none" w:sz="0" w:space="0" w:color="auto"/>
        <w:right w:val="none" w:sz="0" w:space="0" w:color="auto"/>
      </w:divBdr>
    </w:div>
    <w:div w:id="1439259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76</Pages>
  <Words>18118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Белоножко ПК</dc:creator>
  <cp:keywords/>
  <dc:description/>
  <cp:lastModifiedBy>user</cp:lastModifiedBy>
  <cp:revision>5</cp:revision>
  <cp:lastPrinted>2023-12-04T12:59:00Z</cp:lastPrinted>
  <dcterms:created xsi:type="dcterms:W3CDTF">2023-12-07T11:25:00Z</dcterms:created>
  <dcterms:modified xsi:type="dcterms:W3CDTF">2023-12-07T11:44:00Z</dcterms:modified>
</cp:coreProperties>
</file>