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646B1" w:rsidRDefault="00B646B1" w:rsidP="00B646B1">
      <w:pPr>
        <w:spacing w:after="0" w:line="240" w:lineRule="auto"/>
        <w:jc w:val="center"/>
        <w:rPr>
          <w:rFonts w:ascii="Times New Roman" w:eastAsia="Times New Roman" w:hAnsi="Times New Roman" w:cs="Times New Roman"/>
          <w:b/>
          <w:sz w:val="28"/>
          <w:szCs w:val="20"/>
          <w:lang w:eastAsia="ru-RU"/>
        </w:rPr>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6025515</wp:posOffset>
                </wp:positionH>
                <wp:positionV relativeFrom="paragraph">
                  <wp:posOffset>-330835</wp:posOffset>
                </wp:positionV>
                <wp:extent cx="276225" cy="200025"/>
                <wp:effectExtent l="0" t="0" r="2857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00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8634030" id="Прямоугольник 1" o:spid="_x0000_s1026" style="position:absolute;margin-left:474.45pt;margin-top:-26.05pt;width:21.7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6MvgIAANUFAAAOAAAAZHJzL2Uyb0RvYy54bWysVM1uEzEQviPxDpbvdJOoP7DqpopaFSFF&#10;bUWKena83uwKr8fYTjbhhMQViUfgIbggfvoMmzdi7P1pKBWHiotle2Y+z/d5Zo5P1qUkK2FsASqh&#10;w70BJUJxSAu1SOib6/NnzymxjqmUSVAioRth6cn46ZPjSsdiBDnIVBiCIMrGlU5o7pyOo8jyXJTM&#10;7oEWCo0ZmJI5PJpFlBpWIXopo9FgcBhVYFJtgAtr8fasMdJxwM8ywd1lllnhiEwo5ubCasI692s0&#10;PmbxwjCdF7xNgz0ii5IVCh/toc6YY2Rpir+gyoIbsJC5PQ5lBFlWcBE4IJvh4B6bWc60CFxQHKt7&#10;mez/g+UXqytDihT/jhLFSvyi+sv2w/Zz/bO+3X6sv9a39Y/tp/pX/a3+ToZer0rbGMNm+sp4xlZP&#10;gb+1aIj+sPiDbX3WmSm9L/Il6yD+phdfrB3heDk6OhyNDijhaMKfHeDeY7K4C9bGupcCSuI3CTX4&#10;t0Fytppa17h2LiEvkEV6XkgZDr6exKk0ZMWwEuaLwATB7a6XVI8KRBgfGeg3jAN3t5HC40n1WmQo&#10;secYEg7FfZcM41woN2xMOUtFk+MBahDq02fZpR8ECYAeOUN2PXYL0Hk2IB12I0/r70NF6I0+ePCv&#10;xJrgPiK8DMr1wWWhwDwEIJFV+3Lj34nUSONVmkO6wQI00HSm1fy8wO+dMuuumMFWxKbF8eIucckk&#10;VAmFdkdJDub9Q/feHzsErZRU2NoJte+WzAhK5CuFvfNiuL/vZ0E47B8cjfBgdi3zXYtalqeANYP9&#10;gdmFrfd3sttmBsobnEIT/yqamOL4dkK5M93h1DUjB+cYF5NJcMP+18xN1UxzD+5V9eV7vb5hRrc1&#10;7rA5LqAbAyy+V+qNr49UMFk6yIrQB3e6tnrj7AiF0845P5x2z8HrbhqPfwMAAP//AwBQSwMEFAAG&#10;AAgAAAAhANr16IXgAAAACwEAAA8AAABkcnMvZG93bnJldi54bWxMj8FOwzAMhu9IvENkJG5bsmqM&#10;tWs6TZO4gujgwC1rsrZq43RN1oa3x5zgaPvT/3/O99H2bDKjbx1KWC0FMIOV0y3WEj5OL4stMB8U&#10;atU7NBK+jYd9cX+Xq0y7Gd/NVIaaUQj6TEloQhgyzn3VGKv80g0G6XZxo1WBxrHmelQzhdueJ0Js&#10;uFUtUkOjBnNsTNWVN0slYrhePzs/d8e38Dp1ZTx8PUcpHx/iYQcsmBj+YPjVJ3UoyOnsbqg96yWk&#10;621KqITFU7ICRkSaJmtgZ9okYgO8yPn/H4ofAAAA//8DAFBLAQItABQABgAIAAAAIQC2gziS/gAA&#10;AOEBAAATAAAAAAAAAAAAAAAAAAAAAABbQ29udGVudF9UeXBlc10ueG1sUEsBAi0AFAAGAAgAAAAh&#10;ADj9If/WAAAAlAEAAAsAAAAAAAAAAAAAAAAALwEAAF9yZWxzLy5yZWxzUEsBAi0AFAAGAAgAAAAh&#10;AFmLLoy+AgAA1QUAAA4AAAAAAAAAAAAAAAAALgIAAGRycy9lMm9Eb2MueG1sUEsBAi0AFAAGAAgA&#10;AAAhANr16IXgAAAACwEAAA8AAAAAAAAAAAAAAAAAGAUAAGRycy9kb3ducmV2LnhtbFBLBQYAAAAA&#10;BAAEAPMAAAAlBgAAAAA=&#10;" fillcolor="white [3212]" strokecolor="white [3212]" strokeweight="1pt">
                <v:path arrowok="t"/>
              </v:rect>
            </w:pict>
          </mc:Fallback>
        </mc:AlternateContent>
      </w:r>
      <w:r>
        <w:rPr>
          <w:rFonts w:ascii="Times New Roman" w:eastAsia="Times New Roman" w:hAnsi="Times New Roman" w:cs="Times New Roman"/>
          <w:b/>
          <w:sz w:val="28"/>
          <w:szCs w:val="20"/>
          <w:lang w:eastAsia="ru-RU"/>
        </w:rPr>
        <w:t>МІНІСТЕРСТВО ОСВІТИ І НАУКИ УКРАЇНИ</w:t>
      </w:r>
    </w:p>
    <w:p w:rsidR="00B646B1" w:rsidRDefault="00B646B1" w:rsidP="00B646B1">
      <w:pPr>
        <w:spacing w:after="0" w:line="240" w:lineRule="auto"/>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b/>
          <w:sz w:val="28"/>
          <w:szCs w:val="20"/>
          <w:lang w:eastAsia="ru-RU"/>
        </w:rPr>
        <w:t xml:space="preserve"> ЗАПОРІЗЬКИЙ НАЦІОНАЛЬНИЙ УНІВЕРСИТЕТ</w:t>
      </w:r>
    </w:p>
    <w:p w:rsidR="00B646B1" w:rsidRDefault="00B646B1" w:rsidP="00B646B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ФАКУЛЬТЕТ</w:t>
      </w:r>
      <w:r w:rsidR="00733B30">
        <w:rPr>
          <w:rFonts w:ascii="Times New Roman" w:eastAsia="Times New Roman" w:hAnsi="Times New Roman" w:cs="Times New Roman"/>
          <w:b/>
          <w:sz w:val="28"/>
          <w:szCs w:val="28"/>
          <w:lang w:eastAsia="ru-RU"/>
        </w:rPr>
        <w:t xml:space="preserve"> ІСТОРІЇ ТА МІЖНАРОДНИХ ВІДНОСИН</w:t>
      </w:r>
    </w:p>
    <w:p w:rsidR="00B646B1" w:rsidRDefault="00B646B1" w:rsidP="00B646B1">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КАФЕДРА</w:t>
      </w:r>
      <w:r w:rsidR="00733B30">
        <w:rPr>
          <w:rFonts w:ascii="Times New Roman" w:eastAsia="Times New Roman" w:hAnsi="Times New Roman" w:cs="Times New Roman"/>
          <w:bCs/>
          <w:sz w:val="28"/>
          <w:szCs w:val="28"/>
          <w:lang w:eastAsia="ru-RU"/>
        </w:rPr>
        <w:t xml:space="preserve"> ДАВНЬОЇ І НОВОЇ</w:t>
      </w:r>
      <w:r>
        <w:rPr>
          <w:rFonts w:ascii="Times New Roman" w:eastAsia="Times New Roman" w:hAnsi="Times New Roman" w:cs="Times New Roman"/>
          <w:bCs/>
          <w:sz w:val="28"/>
          <w:szCs w:val="28"/>
          <w:lang w:eastAsia="ru-RU"/>
        </w:rPr>
        <w:t xml:space="preserve"> ІСТОРІЇ УКРАЇНИ</w:t>
      </w:r>
      <w:r w:rsidR="00733B30">
        <w:rPr>
          <w:rFonts w:ascii="Times New Roman" w:eastAsia="Times New Roman" w:hAnsi="Times New Roman" w:cs="Times New Roman"/>
          <w:bCs/>
          <w:sz w:val="28"/>
          <w:szCs w:val="28"/>
          <w:lang w:eastAsia="ru-RU"/>
        </w:rPr>
        <w:t xml:space="preserve"> ТА МЕТОДИКИ НАВЧАННЯ ІСТОРІЇ</w:t>
      </w:r>
    </w:p>
    <w:p w:rsidR="00B646B1" w:rsidRDefault="00B646B1" w:rsidP="00B646B1">
      <w:pPr>
        <w:spacing w:after="0" w:line="240" w:lineRule="auto"/>
        <w:jc w:val="center"/>
        <w:rPr>
          <w:rFonts w:ascii="Times New Roman" w:eastAsia="Times New Roman" w:hAnsi="Times New Roman" w:cs="Times New Roman"/>
          <w:sz w:val="16"/>
          <w:szCs w:val="20"/>
          <w:lang w:eastAsia="ru-RU"/>
        </w:rPr>
      </w:pPr>
    </w:p>
    <w:p w:rsidR="00B646B1" w:rsidRDefault="00B646B1" w:rsidP="00B646B1">
      <w:pPr>
        <w:spacing w:after="0" w:line="240" w:lineRule="auto"/>
        <w:jc w:val="center"/>
        <w:rPr>
          <w:rFonts w:ascii="Times New Roman" w:eastAsia="Times New Roman" w:hAnsi="Times New Roman" w:cs="Times New Roman"/>
          <w:sz w:val="16"/>
          <w:szCs w:val="20"/>
          <w:lang w:eastAsia="ru-RU"/>
        </w:rPr>
      </w:pPr>
    </w:p>
    <w:p w:rsidR="00B646B1" w:rsidRDefault="00B646B1" w:rsidP="00B646B1">
      <w:pPr>
        <w:spacing w:after="0" w:line="240" w:lineRule="auto"/>
        <w:jc w:val="center"/>
        <w:rPr>
          <w:rFonts w:ascii="Times New Roman" w:eastAsia="Times New Roman" w:hAnsi="Times New Roman" w:cs="Times New Roman"/>
          <w:sz w:val="16"/>
          <w:szCs w:val="20"/>
          <w:lang w:eastAsia="ru-RU"/>
        </w:rPr>
      </w:pPr>
    </w:p>
    <w:p w:rsidR="00B646B1" w:rsidRDefault="00B646B1" w:rsidP="00B646B1">
      <w:pPr>
        <w:spacing w:after="0" w:line="240" w:lineRule="auto"/>
        <w:jc w:val="center"/>
        <w:rPr>
          <w:rFonts w:ascii="Times New Roman" w:eastAsia="Times New Roman" w:hAnsi="Times New Roman" w:cs="Times New Roman"/>
          <w:sz w:val="16"/>
          <w:szCs w:val="20"/>
          <w:lang w:eastAsia="ru-RU"/>
        </w:rPr>
      </w:pPr>
    </w:p>
    <w:p w:rsidR="00B646B1" w:rsidRDefault="00B646B1" w:rsidP="00B646B1">
      <w:pPr>
        <w:spacing w:after="0" w:line="240" w:lineRule="auto"/>
        <w:rPr>
          <w:rFonts w:ascii="Times New Roman" w:eastAsia="Times New Roman" w:hAnsi="Times New Roman" w:cs="Times New Roman"/>
          <w:sz w:val="16"/>
          <w:szCs w:val="20"/>
          <w:lang w:eastAsia="ru-RU"/>
        </w:rPr>
      </w:pPr>
    </w:p>
    <w:p w:rsidR="00B646B1" w:rsidRDefault="00B646B1" w:rsidP="00B646B1">
      <w:pPr>
        <w:spacing w:after="0" w:line="240" w:lineRule="auto"/>
        <w:jc w:val="center"/>
        <w:rPr>
          <w:rFonts w:ascii="Times New Roman" w:eastAsia="Times New Roman" w:hAnsi="Times New Roman" w:cs="Times New Roman"/>
          <w:sz w:val="16"/>
          <w:szCs w:val="20"/>
          <w:lang w:eastAsia="ru-RU"/>
        </w:rPr>
      </w:pPr>
    </w:p>
    <w:p w:rsidR="00B646B1" w:rsidRDefault="00B646B1" w:rsidP="00B646B1">
      <w:pPr>
        <w:spacing w:after="0" w:line="240" w:lineRule="auto"/>
        <w:jc w:val="center"/>
        <w:rPr>
          <w:rFonts w:ascii="Times New Roman" w:eastAsia="Times New Roman" w:hAnsi="Times New Roman" w:cs="Times New Roman"/>
          <w:sz w:val="16"/>
          <w:szCs w:val="20"/>
          <w:lang w:eastAsia="ru-RU"/>
        </w:rPr>
      </w:pPr>
    </w:p>
    <w:p w:rsidR="00B646B1" w:rsidRDefault="00B646B1" w:rsidP="00B646B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Кваліфікаційна робота </w:t>
      </w:r>
    </w:p>
    <w:p w:rsidR="00B646B1" w:rsidRDefault="00B646B1" w:rsidP="00B646B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магістра</w:t>
      </w:r>
    </w:p>
    <w:p w:rsidR="00B646B1" w:rsidRDefault="00B646B1" w:rsidP="00B646B1">
      <w:pPr>
        <w:spacing w:after="0" w:line="240" w:lineRule="auto"/>
        <w:jc w:val="center"/>
        <w:rPr>
          <w:rFonts w:ascii="Times New Roman" w:eastAsia="Times New Roman" w:hAnsi="Times New Roman" w:cs="Times New Roman"/>
          <w:sz w:val="28"/>
          <w:szCs w:val="20"/>
          <w:lang w:eastAsia="ru-RU"/>
        </w:rPr>
      </w:pPr>
    </w:p>
    <w:p w:rsidR="00B646B1" w:rsidRDefault="00B646B1" w:rsidP="00B646B1">
      <w:pPr>
        <w:spacing w:after="0" w:line="240" w:lineRule="auto"/>
        <w:jc w:val="center"/>
        <w:rPr>
          <w:rFonts w:ascii="Times New Roman" w:eastAsia="Times New Roman" w:hAnsi="Times New Roman" w:cs="Times New Roman"/>
          <w:sz w:val="28"/>
          <w:szCs w:val="20"/>
          <w:lang w:eastAsia="ru-RU"/>
        </w:rPr>
      </w:pPr>
    </w:p>
    <w:p w:rsidR="00B646B1" w:rsidRDefault="00B646B1" w:rsidP="00B646B1">
      <w:pPr>
        <w:spacing w:after="0" w:line="240" w:lineRule="auto"/>
        <w:jc w:val="center"/>
        <w:rPr>
          <w:rFonts w:ascii="Times New Roman" w:eastAsia="Times New Roman" w:hAnsi="Times New Roman" w:cs="Times New Roman"/>
          <w:sz w:val="28"/>
          <w:szCs w:val="20"/>
          <w:lang w:eastAsia="ru-RU"/>
        </w:rPr>
      </w:pPr>
    </w:p>
    <w:p w:rsidR="00B646B1" w:rsidRPr="002F63AB" w:rsidRDefault="00B646B1" w:rsidP="00B646B1">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sz w:val="28"/>
          <w:szCs w:val="20"/>
          <w:lang w:eastAsia="ru-RU"/>
        </w:rPr>
        <w:t>на тему</w:t>
      </w:r>
      <w:r>
        <w:rPr>
          <w:rFonts w:ascii="Times New Roman" w:eastAsia="Times New Roman" w:hAnsi="Times New Roman" w:cs="Times New Roman"/>
          <w:sz w:val="28"/>
          <w:szCs w:val="28"/>
          <w:lang w:eastAsia="ru-RU"/>
        </w:rPr>
        <w:t xml:space="preserve"> </w:t>
      </w:r>
      <w:r w:rsidRPr="002F63AB">
        <w:rPr>
          <w:rFonts w:ascii="Times New Roman" w:eastAsia="Times New Roman" w:hAnsi="Times New Roman" w:cs="Times New Roman"/>
          <w:b/>
          <w:sz w:val="28"/>
          <w:szCs w:val="28"/>
          <w:lang w:eastAsia="ru-RU"/>
        </w:rPr>
        <w:t>«</w:t>
      </w:r>
      <w:r>
        <w:rPr>
          <w:rFonts w:ascii="Times New Roman" w:hAnsi="Times New Roman" w:cs="Times New Roman"/>
          <w:b/>
          <w:sz w:val="28"/>
          <w:szCs w:val="28"/>
        </w:rPr>
        <w:t xml:space="preserve">Свідчення про службу неурядової старшини Стародубського полку (перша половина – середина </w:t>
      </w:r>
      <w:r>
        <w:rPr>
          <w:rFonts w:ascii="Times New Roman" w:hAnsi="Times New Roman" w:cs="Times New Roman"/>
          <w:b/>
          <w:sz w:val="28"/>
          <w:szCs w:val="28"/>
          <w:lang w:val="en-US"/>
        </w:rPr>
        <w:t>XVIII</w:t>
      </w:r>
      <w:r>
        <w:rPr>
          <w:rFonts w:ascii="Times New Roman" w:hAnsi="Times New Roman" w:cs="Times New Roman"/>
          <w:b/>
          <w:sz w:val="28"/>
          <w:szCs w:val="28"/>
        </w:rPr>
        <w:t xml:space="preserve"> ст.): особливості, кількісний і персональний склад</w:t>
      </w:r>
      <w:r w:rsidRPr="002F63AB">
        <w:rPr>
          <w:rFonts w:ascii="Times New Roman" w:eastAsia="Times New Roman" w:hAnsi="Times New Roman" w:cs="Times New Roman"/>
          <w:b/>
          <w:sz w:val="28"/>
          <w:szCs w:val="28"/>
          <w:lang w:eastAsia="ru-RU"/>
        </w:rPr>
        <w:t>»</w:t>
      </w:r>
    </w:p>
    <w:p w:rsidR="00B646B1" w:rsidRDefault="00B646B1" w:rsidP="00B646B1">
      <w:pPr>
        <w:spacing w:after="0" w:line="240" w:lineRule="auto"/>
        <w:jc w:val="center"/>
        <w:rPr>
          <w:rFonts w:ascii="Times New Roman" w:eastAsia="Times New Roman" w:hAnsi="Times New Roman" w:cs="Times New Roman"/>
          <w:sz w:val="28"/>
          <w:szCs w:val="20"/>
          <w:lang w:eastAsia="ru-RU"/>
        </w:rPr>
      </w:pPr>
    </w:p>
    <w:p w:rsidR="00B646B1" w:rsidRDefault="00B646B1" w:rsidP="00B646B1">
      <w:pPr>
        <w:spacing w:after="0" w:line="240" w:lineRule="auto"/>
        <w:jc w:val="center"/>
        <w:rPr>
          <w:rFonts w:ascii="Times New Roman" w:eastAsia="Times New Roman" w:hAnsi="Times New Roman" w:cs="Times New Roman"/>
          <w:sz w:val="28"/>
          <w:szCs w:val="20"/>
          <w:lang w:eastAsia="ru-RU"/>
        </w:rPr>
      </w:pPr>
    </w:p>
    <w:p w:rsidR="00B646B1" w:rsidRDefault="00B646B1" w:rsidP="00B646B1">
      <w:pPr>
        <w:spacing w:after="0" w:line="240" w:lineRule="auto"/>
        <w:jc w:val="center"/>
        <w:rPr>
          <w:rFonts w:ascii="Times New Roman" w:eastAsia="Times New Roman" w:hAnsi="Times New Roman" w:cs="Times New Roman"/>
          <w:sz w:val="28"/>
          <w:szCs w:val="20"/>
          <w:lang w:eastAsia="ru-RU"/>
        </w:rPr>
      </w:pPr>
    </w:p>
    <w:p w:rsidR="00B646B1" w:rsidRDefault="00B646B1" w:rsidP="00B646B1">
      <w:pPr>
        <w:spacing w:after="0" w:line="240" w:lineRule="auto"/>
        <w:jc w:val="center"/>
        <w:rPr>
          <w:rFonts w:ascii="Times New Roman" w:eastAsia="Times New Roman" w:hAnsi="Times New Roman" w:cs="Times New Roman"/>
          <w:sz w:val="28"/>
          <w:szCs w:val="20"/>
          <w:lang w:eastAsia="ru-RU"/>
        </w:rPr>
      </w:pPr>
    </w:p>
    <w:p w:rsidR="00B646B1" w:rsidRDefault="00B646B1" w:rsidP="00B646B1">
      <w:pPr>
        <w:spacing w:after="0" w:line="240" w:lineRule="auto"/>
        <w:rPr>
          <w:rFonts w:ascii="Times New Roman" w:eastAsia="Times New Roman" w:hAnsi="Times New Roman" w:cs="Times New Roman"/>
          <w:sz w:val="28"/>
          <w:szCs w:val="20"/>
          <w:lang w:eastAsia="ru-RU"/>
        </w:rPr>
      </w:pPr>
    </w:p>
    <w:p w:rsidR="00B646B1" w:rsidRDefault="00B646B1" w:rsidP="00B646B1">
      <w:pPr>
        <w:spacing w:after="0" w:line="240" w:lineRule="auto"/>
        <w:rPr>
          <w:rFonts w:ascii="Times New Roman" w:eastAsia="Times New Roman" w:hAnsi="Times New Roman" w:cs="Times New Roman"/>
          <w:sz w:val="28"/>
          <w:szCs w:val="20"/>
          <w:lang w:eastAsia="ru-RU"/>
        </w:rPr>
      </w:pPr>
    </w:p>
    <w:p w:rsidR="00B646B1" w:rsidRPr="00733B30" w:rsidRDefault="00B646B1" w:rsidP="00B646B1">
      <w:pPr>
        <w:spacing w:after="0" w:line="240" w:lineRule="auto"/>
        <w:ind w:firstLine="3119"/>
        <w:rPr>
          <w:rFonts w:ascii="Times New Roman" w:eastAsia="Times New Roman" w:hAnsi="Times New Roman" w:cs="Times New Roman"/>
          <w:color w:val="000000" w:themeColor="text1"/>
          <w:sz w:val="28"/>
          <w:szCs w:val="20"/>
          <w:lang w:eastAsia="ru-RU"/>
        </w:rPr>
      </w:pPr>
      <w:r w:rsidRPr="00733B30">
        <w:rPr>
          <w:rFonts w:ascii="Times New Roman" w:eastAsia="Times New Roman" w:hAnsi="Times New Roman" w:cs="Times New Roman"/>
          <w:color w:val="000000" w:themeColor="text1"/>
          <w:sz w:val="28"/>
          <w:szCs w:val="20"/>
          <w:lang w:eastAsia="ru-RU"/>
        </w:rPr>
        <w:t xml:space="preserve">Виконав: магістр </w:t>
      </w:r>
      <w:r w:rsidR="00733B30">
        <w:rPr>
          <w:rFonts w:ascii="Times New Roman" w:eastAsia="Times New Roman" w:hAnsi="Times New Roman" w:cs="Times New Roman"/>
          <w:color w:val="000000" w:themeColor="text1"/>
          <w:sz w:val="28"/>
          <w:szCs w:val="20"/>
          <w:lang w:eastAsia="ru-RU"/>
        </w:rPr>
        <w:t>2</w:t>
      </w:r>
      <w:r w:rsidRPr="00733B30">
        <w:rPr>
          <w:rFonts w:ascii="Times New Roman" w:eastAsia="Times New Roman" w:hAnsi="Times New Roman" w:cs="Times New Roman"/>
          <w:color w:val="000000" w:themeColor="text1"/>
          <w:sz w:val="28"/>
          <w:szCs w:val="20"/>
          <w:lang w:eastAsia="ru-RU"/>
        </w:rPr>
        <w:t xml:space="preserve"> курсу, групи </w:t>
      </w:r>
      <w:r w:rsidR="00733B30">
        <w:rPr>
          <w:rFonts w:ascii="Times New Roman" w:eastAsia="Times New Roman" w:hAnsi="Times New Roman" w:cs="Times New Roman"/>
          <w:color w:val="000000" w:themeColor="text1"/>
          <w:sz w:val="28"/>
          <w:szCs w:val="20"/>
          <w:lang w:eastAsia="ru-RU"/>
        </w:rPr>
        <w:t>8.0322</w:t>
      </w:r>
    </w:p>
    <w:p w:rsidR="00B646B1" w:rsidRPr="00733B30" w:rsidRDefault="00B646B1" w:rsidP="00B646B1">
      <w:pPr>
        <w:spacing w:after="0" w:line="240" w:lineRule="auto"/>
        <w:ind w:firstLine="3119"/>
        <w:rPr>
          <w:rFonts w:ascii="Times New Roman" w:eastAsia="Times New Roman" w:hAnsi="Times New Roman" w:cs="Times New Roman"/>
          <w:color w:val="000000" w:themeColor="text1"/>
          <w:sz w:val="28"/>
          <w:szCs w:val="20"/>
          <w:lang w:eastAsia="ru-RU"/>
        </w:rPr>
      </w:pPr>
      <w:r w:rsidRPr="00733B30">
        <w:rPr>
          <w:rFonts w:ascii="Times New Roman" w:eastAsia="Times New Roman" w:hAnsi="Times New Roman" w:cs="Times New Roman"/>
          <w:color w:val="000000" w:themeColor="text1"/>
          <w:sz w:val="28"/>
          <w:szCs w:val="20"/>
          <w:lang w:eastAsia="ru-RU"/>
        </w:rPr>
        <w:t>спеціальності 032 історія та археологія</w:t>
      </w:r>
    </w:p>
    <w:p w:rsidR="00B646B1" w:rsidRPr="00733B30" w:rsidRDefault="00B646B1" w:rsidP="00B646B1">
      <w:pPr>
        <w:spacing w:after="0" w:line="240" w:lineRule="auto"/>
        <w:ind w:firstLine="3119"/>
        <w:rPr>
          <w:rFonts w:ascii="Times New Roman" w:eastAsia="Times New Roman" w:hAnsi="Times New Roman" w:cs="Times New Roman"/>
          <w:color w:val="000000" w:themeColor="text1"/>
          <w:sz w:val="28"/>
          <w:szCs w:val="20"/>
          <w:lang w:eastAsia="ru-RU"/>
        </w:rPr>
      </w:pPr>
      <w:r w:rsidRPr="00733B30">
        <w:rPr>
          <w:rFonts w:ascii="Times New Roman" w:eastAsia="Times New Roman" w:hAnsi="Times New Roman" w:cs="Times New Roman"/>
          <w:color w:val="000000" w:themeColor="text1"/>
          <w:sz w:val="28"/>
          <w:szCs w:val="20"/>
          <w:lang w:eastAsia="ru-RU"/>
        </w:rPr>
        <w:t>освітньої програми: історія</w:t>
      </w:r>
    </w:p>
    <w:p w:rsidR="00B646B1" w:rsidRPr="00733B30" w:rsidRDefault="00B646B1" w:rsidP="00B646B1">
      <w:pPr>
        <w:spacing w:after="0" w:line="240" w:lineRule="auto"/>
        <w:ind w:firstLine="3119"/>
        <w:rPr>
          <w:rFonts w:ascii="Times New Roman" w:eastAsia="Times New Roman" w:hAnsi="Times New Roman" w:cs="Times New Roman"/>
          <w:color w:val="000000" w:themeColor="text1"/>
          <w:sz w:val="28"/>
          <w:szCs w:val="20"/>
          <w:lang w:eastAsia="ru-RU"/>
        </w:rPr>
      </w:pPr>
      <w:r w:rsidRPr="00733B30">
        <w:rPr>
          <w:rFonts w:ascii="Times New Roman" w:eastAsia="Times New Roman" w:hAnsi="Times New Roman" w:cs="Times New Roman"/>
          <w:color w:val="000000" w:themeColor="text1"/>
          <w:sz w:val="28"/>
          <w:szCs w:val="20"/>
          <w:lang w:eastAsia="ru-RU"/>
        </w:rPr>
        <w:t>Рябцев Віталій Володимирович</w:t>
      </w:r>
    </w:p>
    <w:p w:rsidR="00B646B1" w:rsidRPr="00733B30" w:rsidRDefault="00B646B1" w:rsidP="00B646B1">
      <w:pPr>
        <w:spacing w:after="0" w:line="240" w:lineRule="auto"/>
        <w:ind w:left="3544" w:firstLine="3119"/>
        <w:rPr>
          <w:rFonts w:ascii="Times New Roman" w:eastAsia="Times New Roman" w:hAnsi="Times New Roman" w:cs="Times New Roman"/>
          <w:color w:val="000000" w:themeColor="text1"/>
          <w:sz w:val="28"/>
          <w:szCs w:val="20"/>
          <w:lang w:eastAsia="ru-RU"/>
        </w:rPr>
      </w:pPr>
    </w:p>
    <w:p w:rsidR="00B646B1" w:rsidRPr="00733B30" w:rsidRDefault="00B646B1" w:rsidP="00733B30">
      <w:pPr>
        <w:spacing w:after="0" w:line="240" w:lineRule="auto"/>
        <w:ind w:left="3119"/>
        <w:rPr>
          <w:rFonts w:ascii="Times New Roman" w:eastAsia="Times New Roman" w:hAnsi="Times New Roman" w:cs="Times New Roman"/>
          <w:color w:val="000000" w:themeColor="text1"/>
          <w:sz w:val="28"/>
          <w:szCs w:val="20"/>
          <w:lang w:eastAsia="ru-RU"/>
        </w:rPr>
      </w:pPr>
      <w:r w:rsidRPr="00733B30">
        <w:rPr>
          <w:rFonts w:ascii="Times New Roman" w:eastAsia="Times New Roman" w:hAnsi="Times New Roman" w:cs="Times New Roman"/>
          <w:color w:val="000000" w:themeColor="text1"/>
          <w:sz w:val="28"/>
          <w:szCs w:val="20"/>
          <w:lang w:eastAsia="ru-RU"/>
        </w:rPr>
        <w:t>Керівник: професор кафедри</w:t>
      </w:r>
      <w:r w:rsidR="00733B30">
        <w:rPr>
          <w:rFonts w:ascii="Times New Roman" w:eastAsia="Times New Roman" w:hAnsi="Times New Roman" w:cs="Times New Roman"/>
          <w:color w:val="000000" w:themeColor="text1"/>
          <w:sz w:val="28"/>
          <w:szCs w:val="20"/>
          <w:lang w:eastAsia="ru-RU"/>
        </w:rPr>
        <w:t xml:space="preserve"> давньої і нової</w:t>
      </w:r>
      <w:r w:rsidRPr="00733B30">
        <w:rPr>
          <w:rFonts w:ascii="Times New Roman" w:eastAsia="Times New Roman" w:hAnsi="Times New Roman" w:cs="Times New Roman"/>
          <w:color w:val="000000" w:themeColor="text1"/>
          <w:sz w:val="28"/>
          <w:szCs w:val="20"/>
          <w:lang w:eastAsia="ru-RU"/>
        </w:rPr>
        <w:t xml:space="preserve"> історії України</w:t>
      </w:r>
      <w:r w:rsidR="00733B30">
        <w:rPr>
          <w:rFonts w:ascii="Times New Roman" w:eastAsia="Times New Roman" w:hAnsi="Times New Roman" w:cs="Times New Roman"/>
          <w:color w:val="000000" w:themeColor="text1"/>
          <w:sz w:val="28"/>
          <w:szCs w:val="20"/>
          <w:lang w:eastAsia="ru-RU"/>
        </w:rPr>
        <w:t xml:space="preserve"> та методики навчання історії</w:t>
      </w:r>
    </w:p>
    <w:p w:rsidR="00B646B1" w:rsidRPr="00733B30" w:rsidRDefault="00B646B1" w:rsidP="00B646B1">
      <w:pPr>
        <w:spacing w:after="0" w:line="240" w:lineRule="auto"/>
        <w:ind w:firstLine="3119"/>
        <w:rPr>
          <w:rFonts w:ascii="Times New Roman" w:eastAsia="Times New Roman" w:hAnsi="Times New Roman" w:cs="Times New Roman"/>
          <w:color w:val="000000" w:themeColor="text1"/>
          <w:sz w:val="28"/>
          <w:szCs w:val="20"/>
          <w:lang w:eastAsia="ru-RU"/>
        </w:rPr>
      </w:pPr>
      <w:r w:rsidRPr="00733B30">
        <w:rPr>
          <w:rFonts w:ascii="Times New Roman" w:eastAsia="Times New Roman" w:hAnsi="Times New Roman" w:cs="Times New Roman"/>
          <w:color w:val="000000" w:themeColor="text1"/>
          <w:sz w:val="28"/>
          <w:szCs w:val="20"/>
          <w:lang w:eastAsia="ru-RU"/>
        </w:rPr>
        <w:t>професор, д.і.н.</w:t>
      </w:r>
    </w:p>
    <w:p w:rsidR="00B646B1" w:rsidRPr="00733B30" w:rsidRDefault="00B646B1" w:rsidP="00B646B1">
      <w:pPr>
        <w:spacing w:after="0" w:line="240" w:lineRule="auto"/>
        <w:ind w:firstLine="3119"/>
        <w:rPr>
          <w:rFonts w:ascii="Times New Roman" w:eastAsia="Times New Roman" w:hAnsi="Times New Roman" w:cs="Times New Roman"/>
          <w:color w:val="000000" w:themeColor="text1"/>
          <w:sz w:val="28"/>
          <w:szCs w:val="20"/>
          <w:lang w:eastAsia="ru-RU"/>
        </w:rPr>
      </w:pPr>
      <w:r w:rsidRPr="00733B30">
        <w:rPr>
          <w:rFonts w:ascii="Times New Roman" w:eastAsia="Times New Roman" w:hAnsi="Times New Roman" w:cs="Times New Roman"/>
          <w:color w:val="000000" w:themeColor="text1"/>
          <w:sz w:val="28"/>
          <w:szCs w:val="20"/>
          <w:lang w:eastAsia="ru-RU"/>
        </w:rPr>
        <w:t>________________________ Фролов М. О.</w:t>
      </w:r>
    </w:p>
    <w:p w:rsidR="00B646B1" w:rsidRPr="00733B30" w:rsidRDefault="00B646B1" w:rsidP="00B646B1">
      <w:pPr>
        <w:spacing w:after="0" w:line="240" w:lineRule="auto"/>
        <w:ind w:left="3544" w:firstLine="3119"/>
        <w:rPr>
          <w:rFonts w:ascii="Times New Roman" w:eastAsia="Times New Roman" w:hAnsi="Times New Roman" w:cs="Times New Roman"/>
          <w:color w:val="000000" w:themeColor="text1"/>
          <w:sz w:val="28"/>
          <w:szCs w:val="20"/>
          <w:lang w:eastAsia="ru-RU"/>
        </w:rPr>
      </w:pPr>
    </w:p>
    <w:p w:rsidR="00B646B1" w:rsidRPr="00733B30" w:rsidRDefault="00B646B1" w:rsidP="00733B30">
      <w:pPr>
        <w:spacing w:after="0" w:line="240" w:lineRule="auto"/>
        <w:ind w:left="3119"/>
        <w:rPr>
          <w:rFonts w:ascii="Times New Roman" w:eastAsia="Times New Roman" w:hAnsi="Times New Roman" w:cs="Times New Roman"/>
          <w:color w:val="000000" w:themeColor="text1"/>
          <w:sz w:val="28"/>
          <w:szCs w:val="20"/>
          <w:lang w:eastAsia="ru-RU"/>
        </w:rPr>
      </w:pPr>
      <w:r w:rsidRPr="00733B30">
        <w:rPr>
          <w:rFonts w:ascii="Times New Roman" w:eastAsia="Times New Roman" w:hAnsi="Times New Roman" w:cs="Times New Roman"/>
          <w:color w:val="000000" w:themeColor="text1"/>
          <w:sz w:val="28"/>
          <w:szCs w:val="20"/>
          <w:lang w:eastAsia="ru-RU"/>
        </w:rPr>
        <w:t>Рецензент:</w:t>
      </w:r>
      <w:r w:rsidRPr="00733B30">
        <w:rPr>
          <w:color w:val="000000" w:themeColor="text1"/>
        </w:rPr>
        <w:t xml:space="preserve"> </w:t>
      </w:r>
      <w:r w:rsidRPr="00733B30">
        <w:rPr>
          <w:rFonts w:ascii="Times New Roman" w:eastAsia="Times New Roman" w:hAnsi="Times New Roman" w:cs="Times New Roman"/>
          <w:color w:val="000000" w:themeColor="text1"/>
          <w:sz w:val="28"/>
          <w:szCs w:val="20"/>
          <w:lang w:eastAsia="ru-RU"/>
        </w:rPr>
        <w:t>доцент кафедри джерелознав</w:t>
      </w:r>
      <w:r w:rsidR="00733B30">
        <w:rPr>
          <w:rFonts w:ascii="Times New Roman" w:eastAsia="Times New Roman" w:hAnsi="Times New Roman" w:cs="Times New Roman"/>
          <w:color w:val="000000" w:themeColor="text1"/>
          <w:sz w:val="28"/>
          <w:szCs w:val="20"/>
          <w:lang w:eastAsia="ru-RU"/>
        </w:rPr>
        <w:t xml:space="preserve">чих студій та суспільних комунікацій, </w:t>
      </w:r>
      <w:r w:rsidRPr="00733B30">
        <w:rPr>
          <w:rFonts w:ascii="Times New Roman" w:eastAsia="Times New Roman" w:hAnsi="Times New Roman" w:cs="Times New Roman"/>
          <w:color w:val="000000" w:themeColor="text1"/>
          <w:sz w:val="28"/>
          <w:szCs w:val="20"/>
          <w:lang w:eastAsia="ru-RU"/>
        </w:rPr>
        <w:t>доцент, к.і.н.</w:t>
      </w:r>
    </w:p>
    <w:p w:rsidR="00B646B1" w:rsidRPr="00733B30" w:rsidRDefault="00B646B1" w:rsidP="00B646B1">
      <w:pPr>
        <w:spacing w:after="0" w:line="240" w:lineRule="auto"/>
        <w:ind w:firstLine="3119"/>
        <w:rPr>
          <w:rFonts w:ascii="Times New Roman" w:eastAsia="Times New Roman" w:hAnsi="Times New Roman" w:cs="Times New Roman"/>
          <w:color w:val="000000" w:themeColor="text1"/>
          <w:sz w:val="28"/>
          <w:szCs w:val="20"/>
          <w:lang w:eastAsia="ru-RU"/>
        </w:rPr>
      </w:pPr>
      <w:r w:rsidRPr="00733B30">
        <w:rPr>
          <w:rFonts w:ascii="Times New Roman" w:eastAsia="Times New Roman" w:hAnsi="Times New Roman" w:cs="Times New Roman"/>
          <w:color w:val="000000" w:themeColor="text1"/>
          <w:sz w:val="28"/>
          <w:szCs w:val="20"/>
          <w:lang w:eastAsia="ru-RU"/>
        </w:rPr>
        <w:t>________________________ Білівненко С. М.</w:t>
      </w:r>
    </w:p>
    <w:p w:rsidR="00B646B1" w:rsidRDefault="00B646B1" w:rsidP="00B646B1">
      <w:pPr>
        <w:spacing w:after="0" w:line="240" w:lineRule="auto"/>
        <w:jc w:val="right"/>
        <w:rPr>
          <w:rFonts w:ascii="Times New Roman" w:eastAsia="Times New Roman" w:hAnsi="Times New Roman" w:cs="Times New Roman"/>
          <w:sz w:val="28"/>
          <w:szCs w:val="20"/>
          <w:lang w:eastAsia="ru-RU"/>
        </w:rPr>
      </w:pPr>
    </w:p>
    <w:p w:rsidR="00B646B1" w:rsidRDefault="00B646B1" w:rsidP="00B646B1">
      <w:pPr>
        <w:spacing w:after="0" w:line="240" w:lineRule="auto"/>
        <w:jc w:val="center"/>
        <w:rPr>
          <w:rFonts w:ascii="Times New Roman" w:eastAsia="Times New Roman" w:hAnsi="Times New Roman" w:cs="Times New Roman"/>
          <w:sz w:val="28"/>
          <w:szCs w:val="20"/>
          <w:lang w:eastAsia="ru-RU"/>
        </w:rPr>
      </w:pPr>
    </w:p>
    <w:p w:rsidR="00B646B1" w:rsidRDefault="00B646B1" w:rsidP="00B646B1">
      <w:pPr>
        <w:spacing w:after="0" w:line="240" w:lineRule="auto"/>
        <w:rPr>
          <w:rFonts w:ascii="Times New Roman" w:eastAsia="Times New Roman" w:hAnsi="Times New Roman" w:cs="Times New Roman"/>
          <w:sz w:val="28"/>
          <w:szCs w:val="20"/>
          <w:lang w:eastAsia="ru-RU"/>
        </w:rPr>
      </w:pPr>
    </w:p>
    <w:p w:rsidR="00B646B1" w:rsidRDefault="00B646B1" w:rsidP="00B646B1">
      <w:pPr>
        <w:spacing w:after="0" w:line="240" w:lineRule="auto"/>
        <w:rPr>
          <w:rFonts w:ascii="Times New Roman" w:eastAsia="Times New Roman" w:hAnsi="Times New Roman" w:cs="Times New Roman"/>
          <w:sz w:val="28"/>
          <w:szCs w:val="20"/>
          <w:lang w:eastAsia="ru-RU"/>
        </w:rPr>
      </w:pPr>
    </w:p>
    <w:p w:rsidR="00B646B1" w:rsidRDefault="00B646B1" w:rsidP="00B646B1">
      <w:pPr>
        <w:spacing w:after="0" w:line="240" w:lineRule="auto"/>
        <w:jc w:val="center"/>
        <w:rPr>
          <w:rFonts w:ascii="Times New Roman" w:eastAsia="Times New Roman" w:hAnsi="Times New Roman" w:cs="Times New Roman"/>
          <w:sz w:val="28"/>
          <w:szCs w:val="20"/>
          <w:lang w:eastAsia="ru-RU"/>
        </w:rPr>
      </w:pPr>
    </w:p>
    <w:p w:rsidR="00B646B1" w:rsidRDefault="00B646B1" w:rsidP="00B646B1">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м. Запоріжжя </w:t>
      </w:r>
    </w:p>
    <w:p w:rsidR="00B646B1" w:rsidRDefault="00B646B1" w:rsidP="00B646B1">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2023 рік</w:t>
      </w:r>
    </w:p>
    <w:p w:rsidR="002E0D34" w:rsidRDefault="002E0D34" w:rsidP="002E0D34">
      <w:pPr>
        <w:tabs>
          <w:tab w:val="center" w:pos="4677"/>
        </w:tabs>
        <w:rPr>
          <w:rFonts w:ascii="Times New Roman" w:hAnsi="Times New Roman" w:cs="Times New Roman"/>
          <w:sz w:val="28"/>
          <w:szCs w:val="28"/>
        </w:rPr>
      </w:pPr>
    </w:p>
    <w:p w:rsidR="00733B30" w:rsidRDefault="00B646B1" w:rsidP="00733B30">
      <w:pPr>
        <w:spacing w:after="0" w:line="360" w:lineRule="auto"/>
        <w:jc w:val="center"/>
        <w:rPr>
          <w:rFonts w:ascii="Times New Roman" w:hAnsi="Times New Roman" w:cs="Times New Roman"/>
          <w:b/>
          <w:sz w:val="28"/>
          <w:szCs w:val="28"/>
        </w:rPr>
      </w:pPr>
      <w:r w:rsidRPr="002E0D34">
        <w:rPr>
          <w:rFonts w:ascii="Times New Roman" w:hAnsi="Times New Roman" w:cs="Times New Roman"/>
          <w:sz w:val="28"/>
          <w:szCs w:val="28"/>
        </w:rPr>
        <w:br w:type="page"/>
      </w:r>
      <w:r w:rsidR="002E0D34">
        <w:rPr>
          <w:rFonts w:ascii="Times New Roman" w:hAnsi="Times New Roman" w:cs="Times New Roman"/>
          <w:sz w:val="28"/>
          <w:szCs w:val="28"/>
        </w:rPr>
        <w:lastRenderedPageBreak/>
        <w:tab/>
      </w:r>
      <w:r w:rsidR="00733B30">
        <w:rPr>
          <w:rFonts w:ascii="Times New Roman" w:hAnsi="Times New Roman" w:cs="Times New Roman"/>
          <w:b/>
          <w:sz w:val="28"/>
          <w:szCs w:val="28"/>
        </w:rPr>
        <w:t>РЕФЕРАТ</w:t>
      </w:r>
    </w:p>
    <w:p w:rsidR="00733B30" w:rsidRDefault="00733B30" w:rsidP="00733B30">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СВІДЧЕННЯ ПРО СЛУЖБУ НЕУРЯДОВОЇ СТАРШИНИ СТАРОДУБСЬКОГО ПОЛКУ (ПЕРША ПОЛОВИНА – СЕРЕДИНА XVIII СТ.): ОСОБЛИВОСТІ, КІЛЬКІСНИЙ І ПЕРСОНАЛЬНИЙ СКЛАД</w:t>
      </w:r>
    </w:p>
    <w:p w:rsidR="00733B30" w:rsidRDefault="00733B30" w:rsidP="00733B30">
      <w:pPr>
        <w:spacing w:after="0" w:line="360" w:lineRule="auto"/>
        <w:ind w:firstLine="709"/>
        <w:jc w:val="both"/>
        <w:rPr>
          <w:rFonts w:ascii="Times New Roman" w:hAnsi="Times New Roman"/>
          <w:sz w:val="28"/>
          <w:szCs w:val="28"/>
        </w:rPr>
      </w:pPr>
      <w:r>
        <w:rPr>
          <w:rFonts w:ascii="Times New Roman" w:hAnsi="Times New Roman"/>
          <w:b/>
          <w:sz w:val="28"/>
          <w:szCs w:val="28"/>
        </w:rPr>
        <w:t>Структура роботи:</w:t>
      </w:r>
      <w:r>
        <w:rPr>
          <w:rFonts w:ascii="Times New Roman" w:hAnsi="Times New Roman"/>
          <w:sz w:val="28"/>
          <w:szCs w:val="28"/>
        </w:rPr>
        <w:t xml:space="preserve"> дослідження складається з реферату (українською та англійською мовами), технічного завдання, вступу, трьох розділів, висновків, додатків, списку використаних джерел та літератури. Обсяг основної роботи – 105 сторінок. Всього – 112 сторінок.</w:t>
      </w:r>
    </w:p>
    <w:p w:rsidR="00733B30" w:rsidRDefault="00733B30" w:rsidP="00733B30">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Категорії та поняття: </w:t>
      </w:r>
      <w:r>
        <w:rPr>
          <w:rFonts w:ascii="Times New Roman" w:hAnsi="Times New Roman"/>
          <w:sz w:val="28"/>
          <w:szCs w:val="28"/>
        </w:rPr>
        <w:t>козацька старшина, Стародубський полк, бунчукове товариство, значкове товариство, службовий документообіг.</w:t>
      </w:r>
    </w:p>
    <w:p w:rsidR="00733B30" w:rsidRDefault="00733B30" w:rsidP="00733B30">
      <w:pPr>
        <w:spacing w:after="0" w:line="360" w:lineRule="auto"/>
        <w:ind w:firstLine="709"/>
        <w:jc w:val="both"/>
        <w:rPr>
          <w:rFonts w:ascii="Times New Roman" w:hAnsi="Times New Roman"/>
          <w:sz w:val="28"/>
          <w:szCs w:val="28"/>
        </w:rPr>
      </w:pPr>
      <w:r>
        <w:rPr>
          <w:rFonts w:ascii="Times New Roman" w:hAnsi="Times New Roman"/>
          <w:b/>
          <w:sz w:val="28"/>
          <w:szCs w:val="28"/>
        </w:rPr>
        <w:t>Об’єктом дослідження</w:t>
      </w:r>
      <w:r>
        <w:rPr>
          <w:rFonts w:ascii="Times New Roman" w:hAnsi="Times New Roman"/>
          <w:sz w:val="28"/>
          <w:szCs w:val="28"/>
        </w:rPr>
        <w:t xml:space="preserve"> є неурядова старшина (бунчукове, військове та значкове товариство) Стародубського полку, яка мешкала на середину </w:t>
      </w:r>
      <w:r>
        <w:rPr>
          <w:rFonts w:ascii="Times New Roman" w:hAnsi="Times New Roman"/>
          <w:sz w:val="28"/>
          <w:szCs w:val="28"/>
          <w:lang w:val="en-US"/>
        </w:rPr>
        <w:t>XVIII</w:t>
      </w:r>
      <w:r>
        <w:rPr>
          <w:rFonts w:ascii="Times New Roman" w:hAnsi="Times New Roman"/>
          <w:sz w:val="28"/>
          <w:szCs w:val="28"/>
        </w:rPr>
        <w:t xml:space="preserve"> ст. в даному регіоні та представили свої свідчення про свою службу.</w:t>
      </w:r>
    </w:p>
    <w:p w:rsidR="00733B30" w:rsidRDefault="00733B30" w:rsidP="00733B30">
      <w:pPr>
        <w:spacing w:after="0" w:line="360" w:lineRule="auto"/>
        <w:ind w:firstLine="709"/>
        <w:jc w:val="both"/>
        <w:rPr>
          <w:rFonts w:ascii="Times New Roman" w:hAnsi="Times New Roman"/>
          <w:sz w:val="28"/>
          <w:szCs w:val="28"/>
        </w:rPr>
      </w:pPr>
      <w:r>
        <w:rPr>
          <w:rFonts w:ascii="Times New Roman" w:hAnsi="Times New Roman"/>
          <w:b/>
          <w:sz w:val="28"/>
          <w:szCs w:val="28"/>
        </w:rPr>
        <w:t>Предметом дослідження</w:t>
      </w:r>
      <w:r>
        <w:rPr>
          <w:rFonts w:ascii="Times New Roman" w:hAnsi="Times New Roman"/>
          <w:sz w:val="28"/>
          <w:szCs w:val="28"/>
        </w:rPr>
        <w:t xml:space="preserve"> є свідчення («сказки») про свою службу та підтверджувальна документація, яку вони подали наприкінці 1761 р. до Стародубської полкової канцелярії на вимогу гетьмана К. Розумовського.</w:t>
      </w:r>
    </w:p>
    <w:p w:rsidR="00733B30" w:rsidRDefault="00733B30" w:rsidP="00733B30">
      <w:pPr>
        <w:spacing w:after="0" w:line="360" w:lineRule="auto"/>
        <w:ind w:firstLine="709"/>
        <w:jc w:val="both"/>
        <w:rPr>
          <w:rFonts w:ascii="Times New Roman" w:hAnsi="Times New Roman"/>
          <w:sz w:val="28"/>
          <w:szCs w:val="28"/>
        </w:rPr>
      </w:pPr>
      <w:r>
        <w:rPr>
          <w:rFonts w:ascii="Times New Roman" w:hAnsi="Times New Roman"/>
          <w:b/>
          <w:sz w:val="28"/>
          <w:szCs w:val="28"/>
        </w:rPr>
        <w:t>Мета дослідження:</w:t>
      </w:r>
      <w:r>
        <w:rPr>
          <w:rFonts w:ascii="Times New Roman" w:hAnsi="Times New Roman"/>
          <w:sz w:val="28"/>
          <w:szCs w:val="28"/>
        </w:rPr>
        <w:t xml:space="preserve"> розкрити інформативний потенціал їхніх свідчень задля дослідження їхніх повноважень.</w:t>
      </w:r>
    </w:p>
    <w:p w:rsidR="00733B30" w:rsidRDefault="00733B30" w:rsidP="00733B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Реалізація мети передбачає розв’язання таких завдань:</w:t>
      </w:r>
    </w:p>
    <w:p w:rsidR="00733B30" w:rsidRDefault="00733B30" w:rsidP="00733B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Представити джерельну базу дослідження, як підґрунтя для вирішення поставлених завдань;</w:t>
      </w:r>
    </w:p>
    <w:p w:rsidR="00733B30" w:rsidRDefault="00733B30" w:rsidP="00733B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З’ясувати рівень наукових досліджень по даній тематиці і ознайомити з методологією роботи;</w:t>
      </w:r>
    </w:p>
    <w:p w:rsidR="00733B30" w:rsidRDefault="00733B30" w:rsidP="00733B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Охарактеризувати кількісний і персональний склад бунчукових товаришів з Стародубського полку, які представили свідчення про свою службу;</w:t>
      </w:r>
    </w:p>
    <w:p w:rsidR="00733B30" w:rsidRDefault="00733B30" w:rsidP="00733B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Ознайомити зі службовою діяльністю бунчукового товариства із зазначеного регіону Гетьманщини;</w:t>
      </w:r>
    </w:p>
    <w:p w:rsidR="00733B30" w:rsidRDefault="00733B30" w:rsidP="00733B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Pr>
          <w:rFonts w:ascii="Times New Roman" w:hAnsi="Times New Roman" w:cs="Times New Roman"/>
          <w:sz w:val="28"/>
          <w:szCs w:val="28"/>
        </w:rPr>
        <w:tab/>
        <w:t>Проаналізувати супровідну документацію товариства під бунчуком, яку вони подавали на підтвердження своє службової діяльності;</w:t>
      </w:r>
    </w:p>
    <w:p w:rsidR="00733B30" w:rsidRDefault="00733B30" w:rsidP="00733B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Подати перелік і чисельність військового та значкового товариства зі Стародубщини, котрі подали свідчення про власну кар’єру;</w:t>
      </w:r>
    </w:p>
    <w:p w:rsidR="00733B30" w:rsidRDefault="00733B30" w:rsidP="00733B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Розкрити державну службу військових і значкових товаришів із даного полку;</w:t>
      </w:r>
    </w:p>
    <w:p w:rsidR="00733B30" w:rsidRDefault="00733B30" w:rsidP="00733B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Продемонструвати підтверджувальні документи військова товариства та його місцевого аналога під значком про свою службу.</w:t>
      </w:r>
    </w:p>
    <w:p w:rsidR="00733B30" w:rsidRDefault="00733B30" w:rsidP="00733B30">
      <w:pPr>
        <w:spacing w:after="0" w:line="360" w:lineRule="auto"/>
        <w:ind w:firstLine="709"/>
        <w:jc w:val="both"/>
        <w:rPr>
          <w:rFonts w:ascii="Times New Roman" w:hAnsi="Times New Roman"/>
          <w:sz w:val="28"/>
          <w:szCs w:val="28"/>
        </w:rPr>
      </w:pPr>
      <w:r>
        <w:rPr>
          <w:rFonts w:ascii="Times New Roman" w:hAnsi="Times New Roman"/>
          <w:b/>
          <w:sz w:val="28"/>
          <w:szCs w:val="28"/>
        </w:rPr>
        <w:t>Новизна роботи та теоретичне значення</w:t>
      </w:r>
      <w:r>
        <w:rPr>
          <w:rFonts w:ascii="Times New Roman" w:hAnsi="Times New Roman"/>
          <w:sz w:val="28"/>
          <w:szCs w:val="28"/>
        </w:rPr>
        <w:t xml:space="preserve"> полягає в тому, що в роботі здійснено спробу комплексного дослідження службової діяльності неурядової старшини (бунчукового, військового та значкового товариства), що мешкало на території Стародубського полку на основі їх свідчень про свою службу. Важливість дослідження продиктована потребою розширення локальних студій для вивчення української історії в ранньомодерну добу, біографій та діяльності місцевих еліт. Результати можуть бути використані у біографістиці, історичному джерелознавстві, державній та соціальній історії, історичному краєзнавстві тощо.</w:t>
      </w:r>
    </w:p>
    <w:p w:rsidR="00733B30" w:rsidRDefault="00733B30" w:rsidP="00733B30">
      <w:pPr>
        <w:spacing w:after="0" w:line="360" w:lineRule="auto"/>
        <w:ind w:firstLine="709"/>
        <w:jc w:val="both"/>
        <w:rPr>
          <w:rFonts w:ascii="Times New Roman" w:hAnsi="Times New Roman"/>
          <w:b/>
          <w:sz w:val="28"/>
          <w:szCs w:val="28"/>
        </w:rPr>
      </w:pPr>
      <w:r>
        <w:rPr>
          <w:rFonts w:ascii="Times New Roman" w:hAnsi="Times New Roman"/>
          <w:b/>
          <w:sz w:val="28"/>
          <w:szCs w:val="28"/>
        </w:rPr>
        <w:t>Висновки:</w:t>
      </w:r>
    </w:p>
    <w:p w:rsidR="00733B30" w:rsidRDefault="00733B30" w:rsidP="00733B30">
      <w:pPr>
        <w:spacing w:after="0" w:line="360" w:lineRule="auto"/>
        <w:ind w:firstLine="709"/>
        <w:jc w:val="both"/>
        <w:rPr>
          <w:rFonts w:ascii="Times New Roman" w:hAnsi="Times New Roman"/>
          <w:sz w:val="28"/>
          <w:szCs w:val="28"/>
        </w:rPr>
      </w:pPr>
      <w:r>
        <w:rPr>
          <w:rFonts w:ascii="Times New Roman" w:hAnsi="Times New Roman"/>
          <w:sz w:val="28"/>
          <w:szCs w:val="28"/>
        </w:rPr>
        <w:t>Репрезентована джерельна база на перший погляд є доволі вузькою, алей у той же час здатна у загальних рисах розкрити поставлену проблему. Вона представлена фондами 51 «Генеральна військова канцелярія», 53 «Перша малоросійська колегія», 56 «Генеральний військовий суд», 64 «Сотенні канцелярії Лівобережної України» та 80 «Стародубська полкова канцелярія» ЦДІАК України. Широка типово-видова палітра документів розділяє джерельну базу на такі складові: директивно-розпорядча (укази, ордери, імператорські грамоти, інструкції, універсали), виконавча (донесення), засвідчувальна (універсали, паспорти, подорожні, квитанції, білети, свідоцтва, абшити, атестати, відкриті листи), інформаційно-публікаторська (листи), обліково-статистична (відомість, специфікація, реєстр).</w:t>
      </w:r>
    </w:p>
    <w:p w:rsidR="00733B30" w:rsidRDefault="00733B30" w:rsidP="00733B3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Супровідна документація бунчукового товариства, яку вони подавали про доказ своєї служби, була доволі строкатою. Тут наявні вже згадані вище різновиди директивно-розпорядчої (укази, ордери, імператорські грамоти, інструкції та універсали), виконавчої (донесення), засвідчувальної (універсали, паспорти, подорожні, квитанції та білети) та інформаційно-публікаторської документації (листи). Окремі різновиди документів вдалося розділити за їхнім змістом або формуляром ще на деякі складові, як то ордери (гетьманські та Генеральної військової канцелярії), універсали (на бунчукове товариство та на командирування для виконання певних дій), листи (звіти до стародубської полкової старшини та доказові документи).</w:t>
      </w:r>
    </w:p>
    <w:p w:rsidR="00733B30" w:rsidRDefault="00733B30" w:rsidP="00733B30">
      <w:pPr>
        <w:spacing w:after="0" w:line="360" w:lineRule="auto"/>
        <w:ind w:firstLine="709"/>
        <w:jc w:val="both"/>
        <w:rPr>
          <w:rFonts w:ascii="Times New Roman" w:hAnsi="Times New Roman"/>
          <w:sz w:val="28"/>
          <w:szCs w:val="28"/>
        </w:rPr>
      </w:pPr>
      <w:r>
        <w:rPr>
          <w:rFonts w:ascii="Times New Roman" w:hAnsi="Times New Roman"/>
          <w:sz w:val="28"/>
          <w:szCs w:val="28"/>
        </w:rPr>
        <w:t>Натомість службова діяльність значкового товариства Стародубського полку була куди ширшою і включала у себе як військову (забезпечення армії провіантом, участь у військових діях, охорона прикордоння та конвойна служба), так і цивільну функцію. Остання включала у себе юридично-правові (засідання в місцевому полковому суді та участь у слідчих прикордонних комісіях), господарсько-фінансові (будівельно-відновлювальні роботи, проведення ревізій, управління та нагляд, праця полковим комісаром та при Стародубській рахунковій комісії) та  церемоніальні (зустріч та супровід російського генералітету) прерогативи.</w:t>
      </w:r>
    </w:p>
    <w:p w:rsidR="00733B30" w:rsidRDefault="00733B30" w:rsidP="00733B30">
      <w:pPr>
        <w:spacing w:after="0" w:line="360" w:lineRule="auto"/>
        <w:ind w:firstLine="709"/>
        <w:jc w:val="both"/>
        <w:rPr>
          <w:rFonts w:ascii="Times New Roman" w:hAnsi="Times New Roman" w:cs="Times New Roman"/>
          <w:sz w:val="28"/>
          <w:szCs w:val="28"/>
        </w:rPr>
      </w:pPr>
      <w:r>
        <w:rPr>
          <w:rFonts w:ascii="Times New Roman" w:hAnsi="Times New Roman"/>
          <w:sz w:val="28"/>
          <w:szCs w:val="28"/>
        </w:rPr>
        <w:t xml:space="preserve">Схожими до бунчукового товариства були підтверджувальні папері військових і значкових товаришів. Для них були притаманні різновиди директивно-розпорядчої (військові товариші – універсал, ордер, значкові товариші – указ), виконавчої (для військового і значкового товариства – донесення), засвідчувальної (військові – універсали, квитанції, свідоцтва, абшити, атестати; значкові – атестати, відкриті листи) та інформаційно-публікаторської (листи для військового товариства). Знову ж таки, в рамках окремого різновиду можемо провести класифікацію ще на декілька складових. Наприклад, універсали у військових товаришів можна поділити на декілька складників: за урядом (на військове та на значкове товариство); за функціональним призначенням (на зарахування до військового товариства </w:t>
      </w:r>
      <w:r>
        <w:rPr>
          <w:rFonts w:ascii="Times New Roman" w:hAnsi="Times New Roman"/>
          <w:sz w:val="28"/>
          <w:szCs w:val="28"/>
        </w:rPr>
        <w:lastRenderedPageBreak/>
        <w:t>з подальшим несенням служби та на абшит – звільнення від виконання службових обов’язків); за наданням (індивідуальні та спарені (виданий один на декілька осіб)), або укази для значкового товариства: 1) указ на звільнення від служби значковим товаришем; 2) указ на звільнення від козацької служби із зарахуванням до значкового товариства на абшит.</w:t>
      </w:r>
    </w:p>
    <w:p w:rsidR="00733B30" w:rsidRDefault="00733B30" w:rsidP="00733B30">
      <w:pPr>
        <w:tabs>
          <w:tab w:val="center" w:pos="4677"/>
        </w:tabs>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ype="page"/>
      </w:r>
    </w:p>
    <w:p w:rsidR="00733B30" w:rsidRDefault="00733B30" w:rsidP="00733B3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SUMMARY</w:t>
      </w:r>
    </w:p>
    <w:p w:rsidR="00733B30" w:rsidRDefault="00733B30" w:rsidP="00733B30">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CERTIFICATE OF SERVICE OF THE NON-GOVERNMENT CHIEF OF THE STARODUB REGIMENT (FIRST HALF – MIDDLE OF THE 18TH CENTURY): FEATURES, QUANTITY AND PERSONNEL COMPOSITION</w:t>
      </w:r>
    </w:p>
    <w:p w:rsidR="00733B30" w:rsidRDefault="00733B30" w:rsidP="00733B30">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The structure of the work: </w:t>
      </w:r>
      <w:r>
        <w:rPr>
          <w:rFonts w:ascii="Times New Roman" w:hAnsi="Times New Roman"/>
          <w:sz w:val="28"/>
          <w:szCs w:val="28"/>
        </w:rPr>
        <w:t>the study consists of an abstract (in Ukrainian and English), a technical task, an introduction, three sections, conclusions, appendices, a list of used sources and literature. The volume of the main work is 105 pages. Total - 112 pages.</w:t>
      </w:r>
    </w:p>
    <w:p w:rsidR="00733B30" w:rsidRDefault="00733B30" w:rsidP="00733B30">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Categories and concepts: </w:t>
      </w:r>
      <w:r>
        <w:rPr>
          <w:rFonts w:ascii="Times New Roman" w:hAnsi="Times New Roman"/>
          <w:sz w:val="28"/>
          <w:szCs w:val="28"/>
        </w:rPr>
        <w:t>Cossack sergeant, Starodubsky regiment, Bunchuk society, badge society, official document circulation.</w:t>
      </w:r>
    </w:p>
    <w:p w:rsidR="00733B30" w:rsidRDefault="00733B30" w:rsidP="00733B30">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The object of the study </w:t>
      </w:r>
      <w:r>
        <w:rPr>
          <w:rFonts w:ascii="Times New Roman" w:hAnsi="Times New Roman"/>
          <w:sz w:val="28"/>
          <w:szCs w:val="28"/>
        </w:rPr>
        <w:t xml:space="preserve">is a non-governmental sergeant (bunchuk, military and badge society) of the Starodub regiment, who lived in the middle of the </w:t>
      </w:r>
      <w:r>
        <w:rPr>
          <w:rFonts w:ascii="Times New Roman" w:hAnsi="Times New Roman"/>
          <w:sz w:val="28"/>
          <w:szCs w:val="28"/>
          <w:lang w:val="en-US"/>
        </w:rPr>
        <w:t xml:space="preserve">18th </w:t>
      </w:r>
      <w:r>
        <w:rPr>
          <w:rFonts w:ascii="Times New Roman" w:hAnsi="Times New Roman"/>
          <w:sz w:val="28"/>
          <w:szCs w:val="28"/>
        </w:rPr>
        <w:t>century. in this region and presented their testimony about their service.</w:t>
      </w:r>
    </w:p>
    <w:p w:rsidR="00733B30" w:rsidRDefault="00733B30" w:rsidP="00733B30">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The subject of the study </w:t>
      </w:r>
      <w:r>
        <w:rPr>
          <w:rFonts w:ascii="Times New Roman" w:hAnsi="Times New Roman"/>
          <w:sz w:val="28"/>
          <w:szCs w:val="28"/>
        </w:rPr>
        <w:t>is the testimony (" tales ") about their service and the supporting documentation, which they submitted at the end of 1761 to the Starodub regimental office at the request of Hetman K. Razumovsky.</w:t>
      </w:r>
    </w:p>
    <w:p w:rsidR="00733B30" w:rsidRDefault="00733B30" w:rsidP="00733B30">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The purpose of the study: </w:t>
      </w:r>
      <w:r>
        <w:rPr>
          <w:rFonts w:ascii="Times New Roman" w:hAnsi="Times New Roman"/>
          <w:sz w:val="28"/>
          <w:szCs w:val="28"/>
        </w:rPr>
        <w:t>to reveal the informative potential of their testimonies for the purpose of researching their powers.</w:t>
      </w:r>
    </w:p>
    <w:p w:rsidR="00733B30" w:rsidRDefault="00733B30" w:rsidP="00733B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The realization of the goal involves solving the following tasks:</w:t>
      </w:r>
    </w:p>
    <w:p w:rsidR="00733B30" w:rsidRDefault="00733B30" w:rsidP="00733B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t>Present the source base of the research as a basis for solving the tasks;</w:t>
      </w:r>
    </w:p>
    <w:p w:rsidR="00733B30" w:rsidRDefault="00733B30" w:rsidP="00733B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Find out the level of scientific research on this topic and familiarize with the work methodology;</w:t>
      </w:r>
    </w:p>
    <w:p w:rsidR="00733B30" w:rsidRDefault="00733B30" w:rsidP="00733B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To characterize the quantitative and personal composition of the Bunchuk comrades from the Starodubsky regiment who presented evidence of their service;</w:t>
      </w:r>
    </w:p>
    <w:p w:rsidR="00733B30" w:rsidRDefault="00733B30" w:rsidP="00733B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To familiarize with the official activities of the Bunchuk society from the specified region of the Hetman region;</w:t>
      </w:r>
    </w:p>
    <w:p w:rsidR="00733B30" w:rsidRDefault="00733B30" w:rsidP="00733B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t>To analyze the accompanying documentation of the company under Bunchuk, which they submitted to confirm their official activity;</w:t>
      </w:r>
    </w:p>
    <w:p w:rsidR="00733B30" w:rsidRDefault="00733B30" w:rsidP="00733B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Pr>
          <w:rFonts w:ascii="Times New Roman" w:hAnsi="Times New Roman" w:cs="Times New Roman"/>
          <w:sz w:val="28"/>
          <w:szCs w:val="28"/>
        </w:rPr>
        <w:tab/>
        <w:t>Submit the list and number of military and badge societies from Starodubshchyna , which submitted evidence about their own career;</w:t>
      </w:r>
    </w:p>
    <w:p w:rsidR="00733B30" w:rsidRDefault="00733B30" w:rsidP="00733B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rPr>
        <w:tab/>
        <w:t>Open the public service of military and badge comrades from this regiment;</w:t>
      </w:r>
    </w:p>
    <w:p w:rsidR="00733B30" w:rsidRDefault="00733B30" w:rsidP="00733B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rPr>
        <w:tab/>
        <w:t>Show the supporting documents of the military association and its local counterpart under the badge about your service.</w:t>
      </w:r>
    </w:p>
    <w:p w:rsidR="00733B30" w:rsidRDefault="00733B30" w:rsidP="00733B30">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The novelty and theoretical significance of the work </w:t>
      </w:r>
      <w:r>
        <w:rPr>
          <w:rFonts w:ascii="Times New Roman" w:hAnsi="Times New Roman"/>
          <w:sz w:val="28"/>
          <w:szCs w:val="28"/>
        </w:rPr>
        <w:t>lies in the fact that in the work an attempt was made to conduct a comprehensive study of the official activities of the non-governmental foremen (bunchuk, military and badge societies) who lived on the territory of the Starodubsky regiment based on their testimonies about their service. The importance of the research is dictated by the need to expand local studies for the study of Ukrainian history in the early modern era, biographies and activities of local elites. The results can be used in biographical studies , historical source studies, state and social history, historical regional studies, etc.</w:t>
      </w:r>
    </w:p>
    <w:p w:rsidR="00733B30" w:rsidRDefault="00733B30" w:rsidP="00733B30">
      <w:pPr>
        <w:spacing w:after="0" w:line="360" w:lineRule="auto"/>
        <w:ind w:firstLine="709"/>
        <w:jc w:val="both"/>
        <w:rPr>
          <w:rFonts w:ascii="Times New Roman" w:hAnsi="Times New Roman"/>
          <w:b/>
          <w:sz w:val="28"/>
          <w:szCs w:val="28"/>
        </w:rPr>
      </w:pPr>
      <w:r>
        <w:rPr>
          <w:rFonts w:ascii="Times New Roman" w:hAnsi="Times New Roman"/>
          <w:b/>
          <w:sz w:val="28"/>
          <w:szCs w:val="28"/>
        </w:rPr>
        <w:t>Conclusions:</w:t>
      </w:r>
    </w:p>
    <w:p w:rsidR="00733B30" w:rsidRDefault="00733B30" w:rsidP="00733B30">
      <w:pPr>
        <w:spacing w:after="0" w:line="360" w:lineRule="auto"/>
        <w:ind w:firstLine="709"/>
        <w:jc w:val="both"/>
        <w:rPr>
          <w:rFonts w:ascii="Times New Roman" w:hAnsi="Times New Roman"/>
          <w:sz w:val="28"/>
          <w:szCs w:val="28"/>
        </w:rPr>
      </w:pPr>
      <w:r>
        <w:rPr>
          <w:rFonts w:ascii="Times New Roman" w:hAnsi="Times New Roman"/>
          <w:sz w:val="28"/>
          <w:szCs w:val="28"/>
        </w:rPr>
        <w:t>At first glance, the represented source base is quite narrow, but at the same time, it is able to reveal the problem in general terms. It is represented by funds 51 "General Military Chancellery", 53 "First Little Russian Collegium", 56 "General Military Court", 64 "Hundred Chancelleries of the Left Bank of Ukraine" and 80 " Starodub Regimental Chancellery" of the TsDIAK of Ukraine. A wide typological palette of documents divides the source base into the following components: executive (decrees, warrants, imperial documents, instructions, universals), executive (declaration), certifying (universals, passports, travel documents, receipts, tickets, certificates, certificates, open letters), information and publishing (letters), accounting and statistics (information, specification, register).</w:t>
      </w:r>
    </w:p>
    <w:p w:rsidR="00733B30" w:rsidRDefault="00733B30" w:rsidP="00733B30">
      <w:pPr>
        <w:spacing w:after="0" w:line="360" w:lineRule="auto"/>
        <w:ind w:firstLine="709"/>
        <w:jc w:val="both"/>
        <w:rPr>
          <w:rFonts w:ascii="Times New Roman" w:hAnsi="Times New Roman"/>
          <w:sz w:val="28"/>
          <w:szCs w:val="28"/>
        </w:rPr>
      </w:pPr>
      <w:r>
        <w:rPr>
          <w:rFonts w:ascii="Times New Roman" w:hAnsi="Times New Roman"/>
          <w:sz w:val="28"/>
          <w:szCs w:val="28"/>
        </w:rPr>
        <w:t xml:space="preserve">The accompanying documentation of the bunchuk society, which they submitted as proof of their service, was quite colorful. There are already mentioned above types of directive-administrative (decrees, warrants, imperial letters, instructions and universals), executive (declaration), certifying (universals, </w:t>
      </w:r>
      <w:r>
        <w:rPr>
          <w:rFonts w:ascii="Times New Roman" w:hAnsi="Times New Roman"/>
          <w:sz w:val="28"/>
          <w:szCs w:val="28"/>
        </w:rPr>
        <w:lastRenderedPageBreak/>
        <w:t>passports, travel documents, receipts and tickets) and informational and publishing documentation (letters). It was possible to divide certain types of documents according to their content or form into some components, such as warrants (of the Hetman and the General Military Office), universals (for the Bunchuk society and for business trips to perform certain actions), letters (reports to the Starodub regimental foreman and evidentiary documents ).</w:t>
      </w:r>
    </w:p>
    <w:p w:rsidR="00733B30" w:rsidRDefault="00733B30" w:rsidP="00733B30">
      <w:pPr>
        <w:spacing w:after="0" w:line="360" w:lineRule="auto"/>
        <w:ind w:firstLine="709"/>
        <w:jc w:val="both"/>
        <w:rPr>
          <w:rFonts w:ascii="Times New Roman" w:hAnsi="Times New Roman"/>
          <w:sz w:val="28"/>
          <w:szCs w:val="28"/>
        </w:rPr>
      </w:pPr>
      <w:r>
        <w:rPr>
          <w:rFonts w:ascii="Times New Roman" w:hAnsi="Times New Roman"/>
          <w:sz w:val="28"/>
          <w:szCs w:val="28"/>
        </w:rPr>
        <w:t>Instead, the official activity of the badge society of the Starodub regiment was much broader and included both military (providing the army with provisions, participation in military operations, border guarding and convoy service) and civilian functions. The latter included legal and legal (meetings in the local regimental court and participation in investigative border commissions), economic and financial (construction and restoration work, conducting audits, management and supervision, work as a regimental commissar and at the Starodub Accounting Commission) and ceremonial (meeting and escort of the Russian generalship) prerogatives.</w:t>
      </w:r>
    </w:p>
    <w:p w:rsidR="00733B30" w:rsidRDefault="00733B30" w:rsidP="00733B30">
      <w:pPr>
        <w:spacing w:after="0" w:line="360" w:lineRule="auto"/>
        <w:ind w:firstLine="709"/>
        <w:jc w:val="both"/>
        <w:rPr>
          <w:rFonts w:ascii="Times New Roman" w:hAnsi="Times New Roman" w:cs="Times New Roman"/>
          <w:sz w:val="28"/>
          <w:szCs w:val="28"/>
        </w:rPr>
      </w:pPr>
      <w:r>
        <w:rPr>
          <w:rFonts w:ascii="Times New Roman" w:hAnsi="Times New Roman"/>
          <w:sz w:val="28"/>
          <w:szCs w:val="28"/>
        </w:rPr>
        <w:t>Confirmation papers of military and badge comrades were similar to the bunchuk society. They were characterized by directive-administrative types (military comrades - universal, warrant, badge comrades - decree), executive (for military and badge comrades - report), certifying (military - universals, receipts, certificates, certificates, certificates; badges - certificates , open letters) and information and publishing (letters for a military society). Again, within the framework of a separate variety, we can classify it into several more components. For example, universals of military comrades can be divided into several components: by government (for military and badge society); by functional assignment (for enrollment in a military society with subsequent service and for discharge - release from official duties); by provision (individual and paired (issued one for several persons)), or decrees for a badge society: 1) a decree on dismissal from service by a badge comrade; 2) a decree on dismissal from Cossack service with enrollment in the badge society on the Abshit.</w:t>
      </w:r>
    </w:p>
    <w:p w:rsidR="00733B30" w:rsidRDefault="00733B30" w:rsidP="00733B30">
      <w:pPr>
        <w:tabs>
          <w:tab w:val="center" w:pos="4677"/>
        </w:tabs>
        <w:rPr>
          <w:rFonts w:ascii="Times New Roman" w:hAnsi="Times New Roman" w:cs="Times New Roman"/>
          <w:sz w:val="28"/>
          <w:szCs w:val="28"/>
        </w:rPr>
      </w:pPr>
      <w:r>
        <w:rPr>
          <w:rFonts w:ascii="Times New Roman" w:hAnsi="Times New Roman" w:cs="Times New Roman"/>
          <w:sz w:val="28"/>
          <w:szCs w:val="28"/>
        </w:rPr>
        <w:br w:type="page"/>
      </w:r>
    </w:p>
    <w:p w:rsidR="00733B30" w:rsidRPr="00750AE5" w:rsidRDefault="00733B30" w:rsidP="00733B30">
      <w:pPr>
        <w:tabs>
          <w:tab w:val="center" w:pos="4677"/>
        </w:tabs>
        <w:rPr>
          <w:rFonts w:ascii="Times New Roman" w:hAnsi="Times New Roman" w:cs="Times New Roman"/>
          <w:sz w:val="28"/>
          <w:szCs w:val="28"/>
          <w:lang w:val="en-US"/>
        </w:rPr>
        <w:sectPr w:rsidR="00733B30" w:rsidRPr="00750AE5" w:rsidSect="002E0D34">
          <w:footerReference w:type="default" r:id="rId8"/>
          <w:pgSz w:w="11906" w:h="16838"/>
          <w:pgMar w:top="1134" w:right="851" w:bottom="1134" w:left="1701" w:header="709" w:footer="709" w:gutter="0"/>
          <w:pgNumType w:start="1"/>
          <w:cols w:space="708"/>
          <w:docGrid w:linePitch="360"/>
        </w:sectPr>
      </w:pPr>
    </w:p>
    <w:p w:rsidR="00B646B1" w:rsidRPr="00750AE5" w:rsidRDefault="00B646B1" w:rsidP="002E0D34">
      <w:pPr>
        <w:tabs>
          <w:tab w:val="center" w:pos="4677"/>
        </w:tabs>
        <w:rPr>
          <w:rFonts w:ascii="Times New Roman" w:hAnsi="Times New Roman" w:cs="Times New Roman"/>
          <w:sz w:val="28"/>
          <w:szCs w:val="28"/>
          <w:lang w:val="en-US"/>
        </w:rPr>
      </w:pPr>
    </w:p>
    <w:p w:rsidR="002B6438" w:rsidRDefault="00B646B1" w:rsidP="004558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ЗМІСТ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2"/>
      </w:tblGrid>
      <w:tr w:rsidR="00B646B1" w:rsidTr="00526326">
        <w:tc>
          <w:tcPr>
            <w:tcW w:w="8642" w:type="dxa"/>
          </w:tcPr>
          <w:p w:rsidR="00B646B1" w:rsidRPr="00B646B1" w:rsidRDefault="00B646B1" w:rsidP="004558A3">
            <w:pPr>
              <w:jc w:val="both"/>
              <w:rPr>
                <w:rFonts w:ascii="Times New Roman" w:hAnsi="Times New Roman" w:cs="Times New Roman"/>
                <w:b/>
                <w:sz w:val="28"/>
                <w:szCs w:val="28"/>
              </w:rPr>
            </w:pPr>
            <w:r>
              <w:rPr>
                <w:rFonts w:ascii="Times New Roman" w:hAnsi="Times New Roman" w:cs="Times New Roman"/>
                <w:b/>
                <w:sz w:val="28"/>
                <w:szCs w:val="28"/>
              </w:rPr>
              <w:t>ВСТУП</w:t>
            </w:r>
          </w:p>
        </w:tc>
        <w:tc>
          <w:tcPr>
            <w:tcW w:w="702" w:type="dxa"/>
          </w:tcPr>
          <w:p w:rsidR="00B646B1" w:rsidRPr="00750AE5" w:rsidRDefault="00B646B1" w:rsidP="004558A3">
            <w:pPr>
              <w:jc w:val="center"/>
              <w:rPr>
                <w:rFonts w:ascii="Times New Roman" w:hAnsi="Times New Roman" w:cs="Times New Roman"/>
                <w:sz w:val="28"/>
                <w:szCs w:val="28"/>
                <w:lang w:val="en-US"/>
              </w:rPr>
            </w:pPr>
            <w:r>
              <w:rPr>
                <w:rFonts w:ascii="Times New Roman" w:hAnsi="Times New Roman" w:cs="Times New Roman"/>
                <w:sz w:val="28"/>
                <w:szCs w:val="28"/>
              </w:rPr>
              <w:t>3</w:t>
            </w:r>
          </w:p>
        </w:tc>
      </w:tr>
      <w:tr w:rsidR="00B646B1" w:rsidTr="00526326">
        <w:tc>
          <w:tcPr>
            <w:tcW w:w="8642" w:type="dxa"/>
          </w:tcPr>
          <w:p w:rsidR="00021BE5" w:rsidRPr="00021BE5" w:rsidRDefault="00021BE5" w:rsidP="004558A3">
            <w:pPr>
              <w:jc w:val="both"/>
              <w:rPr>
                <w:rFonts w:ascii="Times New Roman" w:hAnsi="Times New Roman" w:cs="Times New Roman"/>
                <w:sz w:val="28"/>
                <w:szCs w:val="28"/>
              </w:rPr>
            </w:pPr>
            <w:r>
              <w:rPr>
                <w:rFonts w:ascii="Times New Roman" w:hAnsi="Times New Roman" w:cs="Times New Roman"/>
                <w:b/>
                <w:sz w:val="28"/>
                <w:szCs w:val="28"/>
              </w:rPr>
              <w:t>РОЗДІЛ 1. ДЖЕРЕЛЬНА БАЗА, ІСТОРІОГРАФІЯ ТА МЕТОДОЛОГІЯ ДОСЛІДЖЕННЯ</w:t>
            </w:r>
          </w:p>
        </w:tc>
        <w:tc>
          <w:tcPr>
            <w:tcW w:w="702" w:type="dxa"/>
          </w:tcPr>
          <w:p w:rsidR="00B646B1" w:rsidRPr="00750AE5" w:rsidRDefault="007748B0" w:rsidP="007748B0">
            <w:pPr>
              <w:jc w:val="center"/>
              <w:rPr>
                <w:rFonts w:ascii="Times New Roman" w:hAnsi="Times New Roman" w:cs="Times New Roman"/>
                <w:sz w:val="28"/>
                <w:szCs w:val="28"/>
                <w:lang w:val="en-US"/>
              </w:rPr>
            </w:pPr>
            <w:r>
              <w:rPr>
                <w:rFonts w:ascii="Times New Roman" w:hAnsi="Times New Roman" w:cs="Times New Roman"/>
                <w:sz w:val="28"/>
                <w:szCs w:val="28"/>
              </w:rPr>
              <w:t>6</w:t>
            </w:r>
          </w:p>
        </w:tc>
      </w:tr>
      <w:tr w:rsidR="00B646B1" w:rsidTr="00526326">
        <w:tc>
          <w:tcPr>
            <w:tcW w:w="8642" w:type="dxa"/>
          </w:tcPr>
          <w:p w:rsidR="00B646B1" w:rsidRDefault="00021BE5" w:rsidP="004558A3">
            <w:pPr>
              <w:jc w:val="both"/>
              <w:rPr>
                <w:rFonts w:ascii="Times New Roman" w:hAnsi="Times New Roman" w:cs="Times New Roman"/>
                <w:sz w:val="28"/>
                <w:szCs w:val="28"/>
              </w:rPr>
            </w:pPr>
            <w:r>
              <w:rPr>
                <w:rFonts w:ascii="Times New Roman" w:hAnsi="Times New Roman" w:cs="Times New Roman"/>
                <w:sz w:val="28"/>
                <w:szCs w:val="28"/>
              </w:rPr>
              <w:t>1.1 Джерельна база досліджуваної проблематики</w:t>
            </w:r>
          </w:p>
        </w:tc>
        <w:tc>
          <w:tcPr>
            <w:tcW w:w="702" w:type="dxa"/>
          </w:tcPr>
          <w:p w:rsidR="00B646B1" w:rsidRPr="00750AE5" w:rsidRDefault="007748B0" w:rsidP="007748B0">
            <w:pPr>
              <w:jc w:val="center"/>
              <w:rPr>
                <w:rFonts w:ascii="Times New Roman" w:hAnsi="Times New Roman" w:cs="Times New Roman"/>
                <w:sz w:val="28"/>
                <w:szCs w:val="28"/>
                <w:lang w:val="en-US"/>
              </w:rPr>
            </w:pPr>
            <w:r>
              <w:rPr>
                <w:rFonts w:ascii="Times New Roman" w:hAnsi="Times New Roman" w:cs="Times New Roman"/>
                <w:sz w:val="28"/>
                <w:szCs w:val="28"/>
              </w:rPr>
              <w:t>6</w:t>
            </w:r>
          </w:p>
        </w:tc>
      </w:tr>
      <w:tr w:rsidR="00B646B1" w:rsidTr="00526326">
        <w:tc>
          <w:tcPr>
            <w:tcW w:w="8642" w:type="dxa"/>
          </w:tcPr>
          <w:p w:rsidR="00B646B1" w:rsidRDefault="00021BE5" w:rsidP="004558A3">
            <w:pPr>
              <w:jc w:val="both"/>
              <w:rPr>
                <w:rFonts w:ascii="Times New Roman" w:hAnsi="Times New Roman" w:cs="Times New Roman"/>
                <w:sz w:val="28"/>
                <w:szCs w:val="28"/>
              </w:rPr>
            </w:pPr>
            <w:r>
              <w:rPr>
                <w:rFonts w:ascii="Times New Roman" w:hAnsi="Times New Roman" w:cs="Times New Roman"/>
                <w:sz w:val="28"/>
                <w:szCs w:val="28"/>
              </w:rPr>
              <w:t>1.2 Історіографія та методологія роботи</w:t>
            </w:r>
          </w:p>
        </w:tc>
        <w:tc>
          <w:tcPr>
            <w:tcW w:w="702" w:type="dxa"/>
          </w:tcPr>
          <w:p w:rsidR="00B646B1" w:rsidRPr="00750AE5" w:rsidRDefault="007748B0" w:rsidP="007748B0">
            <w:pPr>
              <w:jc w:val="center"/>
              <w:rPr>
                <w:rFonts w:ascii="Times New Roman" w:hAnsi="Times New Roman" w:cs="Times New Roman"/>
                <w:sz w:val="28"/>
                <w:szCs w:val="28"/>
                <w:lang w:val="en-US"/>
              </w:rPr>
            </w:pPr>
            <w:r>
              <w:rPr>
                <w:rFonts w:ascii="Times New Roman" w:hAnsi="Times New Roman" w:cs="Times New Roman"/>
                <w:sz w:val="28"/>
                <w:szCs w:val="28"/>
              </w:rPr>
              <w:t>11</w:t>
            </w:r>
          </w:p>
        </w:tc>
      </w:tr>
      <w:tr w:rsidR="00B646B1" w:rsidTr="00526326">
        <w:tc>
          <w:tcPr>
            <w:tcW w:w="8642" w:type="dxa"/>
          </w:tcPr>
          <w:p w:rsidR="00B646B1" w:rsidRPr="00021BE5" w:rsidRDefault="00021BE5" w:rsidP="004558A3">
            <w:pPr>
              <w:jc w:val="both"/>
              <w:rPr>
                <w:rFonts w:ascii="Times New Roman" w:hAnsi="Times New Roman" w:cs="Times New Roman"/>
                <w:b/>
                <w:sz w:val="28"/>
                <w:szCs w:val="28"/>
              </w:rPr>
            </w:pPr>
            <w:r>
              <w:rPr>
                <w:rFonts w:ascii="Times New Roman" w:hAnsi="Times New Roman" w:cs="Times New Roman"/>
                <w:b/>
                <w:sz w:val="28"/>
                <w:szCs w:val="28"/>
              </w:rPr>
              <w:t>РОЗДІЛ 2. ТОВАРИСТВО У СТАРОДУБСЬКОМУ ПОЛКУ ПІД БУНЧУКОМ У СВІДЧЕННЯХ 1761 РОКУ</w:t>
            </w:r>
          </w:p>
        </w:tc>
        <w:tc>
          <w:tcPr>
            <w:tcW w:w="702" w:type="dxa"/>
          </w:tcPr>
          <w:p w:rsidR="00B646B1" w:rsidRDefault="007748B0" w:rsidP="007748B0">
            <w:pPr>
              <w:jc w:val="center"/>
              <w:rPr>
                <w:rFonts w:ascii="Times New Roman" w:hAnsi="Times New Roman" w:cs="Times New Roman"/>
                <w:sz w:val="28"/>
                <w:szCs w:val="28"/>
              </w:rPr>
            </w:pPr>
            <w:r>
              <w:rPr>
                <w:rFonts w:ascii="Times New Roman" w:hAnsi="Times New Roman" w:cs="Times New Roman"/>
                <w:sz w:val="28"/>
                <w:szCs w:val="28"/>
              </w:rPr>
              <w:t>18</w:t>
            </w:r>
          </w:p>
        </w:tc>
      </w:tr>
      <w:tr w:rsidR="00B646B1" w:rsidTr="00526326">
        <w:tc>
          <w:tcPr>
            <w:tcW w:w="8642" w:type="dxa"/>
          </w:tcPr>
          <w:p w:rsidR="00B646B1" w:rsidRDefault="00021BE5" w:rsidP="004558A3">
            <w:pPr>
              <w:jc w:val="both"/>
              <w:rPr>
                <w:rFonts w:ascii="Times New Roman" w:hAnsi="Times New Roman" w:cs="Times New Roman"/>
                <w:sz w:val="28"/>
                <w:szCs w:val="28"/>
              </w:rPr>
            </w:pPr>
            <w:r>
              <w:rPr>
                <w:rFonts w:ascii="Times New Roman" w:hAnsi="Times New Roman" w:cs="Times New Roman"/>
                <w:sz w:val="28"/>
                <w:szCs w:val="28"/>
              </w:rPr>
              <w:t>2.1 Кількісний і персональний склад товариства</w:t>
            </w:r>
          </w:p>
        </w:tc>
        <w:tc>
          <w:tcPr>
            <w:tcW w:w="702" w:type="dxa"/>
          </w:tcPr>
          <w:p w:rsidR="00B646B1" w:rsidRDefault="007748B0" w:rsidP="007748B0">
            <w:pPr>
              <w:jc w:val="center"/>
              <w:rPr>
                <w:rFonts w:ascii="Times New Roman" w:hAnsi="Times New Roman" w:cs="Times New Roman"/>
                <w:sz w:val="28"/>
                <w:szCs w:val="28"/>
              </w:rPr>
            </w:pPr>
            <w:r>
              <w:rPr>
                <w:rFonts w:ascii="Times New Roman" w:hAnsi="Times New Roman" w:cs="Times New Roman"/>
                <w:sz w:val="28"/>
                <w:szCs w:val="28"/>
              </w:rPr>
              <w:t>18</w:t>
            </w:r>
          </w:p>
        </w:tc>
      </w:tr>
      <w:tr w:rsidR="00B646B1" w:rsidTr="00526326">
        <w:tc>
          <w:tcPr>
            <w:tcW w:w="8642" w:type="dxa"/>
          </w:tcPr>
          <w:p w:rsidR="00B646B1" w:rsidRDefault="00021BE5" w:rsidP="004558A3">
            <w:pPr>
              <w:jc w:val="both"/>
              <w:rPr>
                <w:rFonts w:ascii="Times New Roman" w:hAnsi="Times New Roman" w:cs="Times New Roman"/>
                <w:sz w:val="28"/>
                <w:szCs w:val="28"/>
              </w:rPr>
            </w:pPr>
            <w:r>
              <w:rPr>
                <w:rFonts w:ascii="Times New Roman" w:hAnsi="Times New Roman" w:cs="Times New Roman"/>
                <w:sz w:val="28"/>
                <w:szCs w:val="28"/>
              </w:rPr>
              <w:t>2.2 Службова діяльність товариства у Стародубському полку</w:t>
            </w:r>
          </w:p>
        </w:tc>
        <w:tc>
          <w:tcPr>
            <w:tcW w:w="702" w:type="dxa"/>
          </w:tcPr>
          <w:p w:rsidR="00B646B1" w:rsidRDefault="007748B0" w:rsidP="007748B0">
            <w:pPr>
              <w:jc w:val="center"/>
              <w:rPr>
                <w:rFonts w:ascii="Times New Roman" w:hAnsi="Times New Roman" w:cs="Times New Roman"/>
                <w:sz w:val="28"/>
                <w:szCs w:val="28"/>
              </w:rPr>
            </w:pPr>
            <w:r>
              <w:rPr>
                <w:rFonts w:ascii="Times New Roman" w:hAnsi="Times New Roman" w:cs="Times New Roman"/>
                <w:sz w:val="28"/>
                <w:szCs w:val="28"/>
              </w:rPr>
              <w:t>30</w:t>
            </w:r>
          </w:p>
        </w:tc>
      </w:tr>
      <w:tr w:rsidR="00B646B1" w:rsidTr="00526326">
        <w:tc>
          <w:tcPr>
            <w:tcW w:w="8642" w:type="dxa"/>
          </w:tcPr>
          <w:p w:rsidR="00B646B1" w:rsidRDefault="00021BE5" w:rsidP="004558A3">
            <w:pPr>
              <w:jc w:val="both"/>
              <w:rPr>
                <w:rFonts w:ascii="Times New Roman" w:hAnsi="Times New Roman" w:cs="Times New Roman"/>
                <w:sz w:val="28"/>
                <w:szCs w:val="28"/>
              </w:rPr>
            </w:pPr>
            <w:r>
              <w:rPr>
                <w:rFonts w:ascii="Times New Roman" w:hAnsi="Times New Roman" w:cs="Times New Roman"/>
                <w:sz w:val="28"/>
                <w:szCs w:val="28"/>
              </w:rPr>
              <w:t>2.3. Супровідна документація бунчукового товариства про службу</w:t>
            </w:r>
          </w:p>
        </w:tc>
        <w:tc>
          <w:tcPr>
            <w:tcW w:w="702" w:type="dxa"/>
          </w:tcPr>
          <w:p w:rsidR="00B646B1" w:rsidRDefault="007748B0" w:rsidP="007748B0">
            <w:pPr>
              <w:jc w:val="center"/>
              <w:rPr>
                <w:rFonts w:ascii="Times New Roman" w:hAnsi="Times New Roman" w:cs="Times New Roman"/>
                <w:sz w:val="28"/>
                <w:szCs w:val="28"/>
              </w:rPr>
            </w:pPr>
            <w:r>
              <w:rPr>
                <w:rFonts w:ascii="Times New Roman" w:hAnsi="Times New Roman" w:cs="Times New Roman"/>
                <w:sz w:val="28"/>
                <w:szCs w:val="28"/>
              </w:rPr>
              <w:t>48</w:t>
            </w:r>
          </w:p>
        </w:tc>
      </w:tr>
      <w:tr w:rsidR="00B646B1" w:rsidTr="00526326">
        <w:tc>
          <w:tcPr>
            <w:tcW w:w="8642" w:type="dxa"/>
          </w:tcPr>
          <w:p w:rsidR="00B646B1" w:rsidRPr="00021BE5" w:rsidRDefault="00021BE5" w:rsidP="004558A3">
            <w:pPr>
              <w:jc w:val="both"/>
              <w:rPr>
                <w:rFonts w:ascii="Times New Roman" w:hAnsi="Times New Roman" w:cs="Times New Roman"/>
                <w:b/>
                <w:sz w:val="28"/>
                <w:szCs w:val="28"/>
              </w:rPr>
            </w:pPr>
            <w:r>
              <w:rPr>
                <w:rFonts w:ascii="Times New Roman" w:hAnsi="Times New Roman" w:cs="Times New Roman"/>
                <w:b/>
                <w:sz w:val="28"/>
                <w:szCs w:val="28"/>
              </w:rPr>
              <w:t>РОЗДІЛ 3. СВІДЧЕННЯ ПРО СЛУЖБУ ВІЙСЬКОВОГО І ЗНАЧКОВОГО ТОВАРИСТВА СТАРОДУБСЬКОГО ПОЛКУ 1761 РОКУ</w:t>
            </w:r>
          </w:p>
        </w:tc>
        <w:tc>
          <w:tcPr>
            <w:tcW w:w="702" w:type="dxa"/>
          </w:tcPr>
          <w:p w:rsidR="00B646B1" w:rsidRDefault="00B646B1" w:rsidP="007748B0">
            <w:pPr>
              <w:jc w:val="center"/>
              <w:rPr>
                <w:rFonts w:ascii="Times New Roman" w:hAnsi="Times New Roman" w:cs="Times New Roman"/>
                <w:sz w:val="28"/>
                <w:szCs w:val="28"/>
              </w:rPr>
            </w:pPr>
          </w:p>
          <w:p w:rsidR="007748B0" w:rsidRDefault="00237E0C" w:rsidP="007748B0">
            <w:pPr>
              <w:jc w:val="center"/>
              <w:rPr>
                <w:rFonts w:ascii="Times New Roman" w:hAnsi="Times New Roman" w:cs="Times New Roman"/>
                <w:sz w:val="28"/>
                <w:szCs w:val="28"/>
              </w:rPr>
            </w:pPr>
            <w:r>
              <w:rPr>
                <w:rFonts w:ascii="Times New Roman" w:hAnsi="Times New Roman" w:cs="Times New Roman"/>
                <w:sz w:val="28"/>
                <w:szCs w:val="28"/>
              </w:rPr>
              <w:t>56</w:t>
            </w:r>
          </w:p>
        </w:tc>
      </w:tr>
      <w:tr w:rsidR="00B646B1" w:rsidTr="00526326">
        <w:tc>
          <w:tcPr>
            <w:tcW w:w="8642" w:type="dxa"/>
          </w:tcPr>
          <w:p w:rsidR="00B646B1" w:rsidRDefault="00021BE5" w:rsidP="004558A3">
            <w:pPr>
              <w:jc w:val="both"/>
              <w:rPr>
                <w:rFonts w:ascii="Times New Roman" w:hAnsi="Times New Roman" w:cs="Times New Roman"/>
                <w:sz w:val="28"/>
                <w:szCs w:val="28"/>
              </w:rPr>
            </w:pPr>
            <w:r>
              <w:rPr>
                <w:rFonts w:ascii="Times New Roman" w:hAnsi="Times New Roman" w:cs="Times New Roman"/>
                <w:sz w:val="28"/>
                <w:szCs w:val="28"/>
              </w:rPr>
              <w:t>3.1 Чисельність і перелік військового і значкового товариства, які подали свідчення</w:t>
            </w:r>
          </w:p>
        </w:tc>
        <w:tc>
          <w:tcPr>
            <w:tcW w:w="702" w:type="dxa"/>
          </w:tcPr>
          <w:p w:rsidR="00B646B1" w:rsidRDefault="00237E0C" w:rsidP="007748B0">
            <w:pPr>
              <w:jc w:val="center"/>
              <w:rPr>
                <w:rFonts w:ascii="Times New Roman" w:hAnsi="Times New Roman" w:cs="Times New Roman"/>
                <w:sz w:val="28"/>
                <w:szCs w:val="28"/>
              </w:rPr>
            </w:pPr>
            <w:r>
              <w:rPr>
                <w:rFonts w:ascii="Times New Roman" w:hAnsi="Times New Roman" w:cs="Times New Roman"/>
                <w:sz w:val="28"/>
                <w:szCs w:val="28"/>
              </w:rPr>
              <w:t>56</w:t>
            </w:r>
          </w:p>
        </w:tc>
      </w:tr>
      <w:tr w:rsidR="00B646B1" w:rsidTr="00526326">
        <w:tc>
          <w:tcPr>
            <w:tcW w:w="8642" w:type="dxa"/>
          </w:tcPr>
          <w:p w:rsidR="00B646B1" w:rsidRDefault="00021BE5" w:rsidP="004558A3">
            <w:pPr>
              <w:jc w:val="both"/>
              <w:rPr>
                <w:rFonts w:ascii="Times New Roman" w:hAnsi="Times New Roman" w:cs="Times New Roman"/>
                <w:sz w:val="28"/>
                <w:szCs w:val="28"/>
              </w:rPr>
            </w:pPr>
            <w:r>
              <w:rPr>
                <w:rFonts w:ascii="Times New Roman" w:hAnsi="Times New Roman" w:cs="Times New Roman"/>
                <w:sz w:val="28"/>
                <w:szCs w:val="28"/>
              </w:rPr>
              <w:t>3.2 Державна служба військового і значкового товариства зі Стародубського полку</w:t>
            </w:r>
          </w:p>
        </w:tc>
        <w:tc>
          <w:tcPr>
            <w:tcW w:w="702" w:type="dxa"/>
          </w:tcPr>
          <w:p w:rsidR="00B646B1" w:rsidRDefault="00237E0C" w:rsidP="007748B0">
            <w:pPr>
              <w:jc w:val="center"/>
              <w:rPr>
                <w:rFonts w:ascii="Times New Roman" w:hAnsi="Times New Roman" w:cs="Times New Roman"/>
                <w:sz w:val="28"/>
                <w:szCs w:val="28"/>
              </w:rPr>
            </w:pPr>
            <w:r>
              <w:rPr>
                <w:rFonts w:ascii="Times New Roman" w:hAnsi="Times New Roman" w:cs="Times New Roman"/>
                <w:sz w:val="28"/>
                <w:szCs w:val="28"/>
              </w:rPr>
              <w:t>74</w:t>
            </w:r>
          </w:p>
        </w:tc>
      </w:tr>
      <w:tr w:rsidR="00B646B1" w:rsidTr="00526326">
        <w:tc>
          <w:tcPr>
            <w:tcW w:w="8642" w:type="dxa"/>
          </w:tcPr>
          <w:p w:rsidR="00B646B1" w:rsidRDefault="00021BE5" w:rsidP="004558A3">
            <w:pPr>
              <w:jc w:val="both"/>
              <w:rPr>
                <w:rFonts w:ascii="Times New Roman" w:hAnsi="Times New Roman" w:cs="Times New Roman"/>
                <w:sz w:val="28"/>
                <w:szCs w:val="28"/>
              </w:rPr>
            </w:pPr>
            <w:r>
              <w:rPr>
                <w:rFonts w:ascii="Times New Roman" w:hAnsi="Times New Roman" w:cs="Times New Roman"/>
                <w:sz w:val="28"/>
                <w:szCs w:val="28"/>
              </w:rPr>
              <w:t>3.3 Підтверджувальні документи військових і значкових товаришів про службу</w:t>
            </w:r>
          </w:p>
        </w:tc>
        <w:tc>
          <w:tcPr>
            <w:tcW w:w="702" w:type="dxa"/>
          </w:tcPr>
          <w:p w:rsidR="00B646B1" w:rsidRDefault="007748B0" w:rsidP="007748B0">
            <w:pPr>
              <w:jc w:val="center"/>
              <w:rPr>
                <w:rFonts w:ascii="Times New Roman" w:hAnsi="Times New Roman" w:cs="Times New Roman"/>
                <w:sz w:val="28"/>
                <w:szCs w:val="28"/>
              </w:rPr>
            </w:pPr>
            <w:r>
              <w:rPr>
                <w:rFonts w:ascii="Times New Roman" w:hAnsi="Times New Roman" w:cs="Times New Roman"/>
                <w:sz w:val="28"/>
                <w:szCs w:val="28"/>
              </w:rPr>
              <w:t>8</w:t>
            </w:r>
            <w:r w:rsidR="00237E0C">
              <w:rPr>
                <w:rFonts w:ascii="Times New Roman" w:hAnsi="Times New Roman" w:cs="Times New Roman"/>
                <w:sz w:val="28"/>
                <w:szCs w:val="28"/>
              </w:rPr>
              <w:t>2</w:t>
            </w:r>
          </w:p>
        </w:tc>
      </w:tr>
      <w:tr w:rsidR="00B646B1" w:rsidTr="00526326">
        <w:tc>
          <w:tcPr>
            <w:tcW w:w="8642" w:type="dxa"/>
          </w:tcPr>
          <w:p w:rsidR="00B646B1" w:rsidRPr="00021BE5" w:rsidRDefault="00021BE5" w:rsidP="004558A3">
            <w:pPr>
              <w:jc w:val="both"/>
              <w:rPr>
                <w:rFonts w:ascii="Times New Roman" w:hAnsi="Times New Roman" w:cs="Times New Roman"/>
                <w:sz w:val="28"/>
                <w:szCs w:val="28"/>
              </w:rPr>
            </w:pPr>
            <w:r>
              <w:rPr>
                <w:rFonts w:ascii="Times New Roman" w:hAnsi="Times New Roman" w:cs="Times New Roman"/>
                <w:b/>
                <w:sz w:val="28"/>
                <w:szCs w:val="28"/>
              </w:rPr>
              <w:t>ВИСНОВКИ</w:t>
            </w:r>
          </w:p>
        </w:tc>
        <w:tc>
          <w:tcPr>
            <w:tcW w:w="702" w:type="dxa"/>
          </w:tcPr>
          <w:p w:rsidR="00B646B1" w:rsidRDefault="00237E0C" w:rsidP="007748B0">
            <w:pPr>
              <w:jc w:val="center"/>
              <w:rPr>
                <w:rFonts w:ascii="Times New Roman" w:hAnsi="Times New Roman" w:cs="Times New Roman"/>
                <w:sz w:val="28"/>
                <w:szCs w:val="28"/>
              </w:rPr>
            </w:pPr>
            <w:r>
              <w:rPr>
                <w:rFonts w:ascii="Times New Roman" w:hAnsi="Times New Roman" w:cs="Times New Roman"/>
                <w:sz w:val="28"/>
                <w:szCs w:val="28"/>
              </w:rPr>
              <w:t>89</w:t>
            </w:r>
          </w:p>
        </w:tc>
      </w:tr>
      <w:tr w:rsidR="00B646B1" w:rsidTr="00526326">
        <w:tc>
          <w:tcPr>
            <w:tcW w:w="8642" w:type="dxa"/>
          </w:tcPr>
          <w:p w:rsidR="00B646B1" w:rsidRPr="004558A3" w:rsidRDefault="004558A3" w:rsidP="004558A3">
            <w:pPr>
              <w:jc w:val="both"/>
              <w:rPr>
                <w:rFonts w:ascii="Times New Roman" w:hAnsi="Times New Roman" w:cs="Times New Roman"/>
                <w:b/>
                <w:sz w:val="28"/>
                <w:szCs w:val="28"/>
              </w:rPr>
            </w:pPr>
            <w:r>
              <w:rPr>
                <w:rFonts w:ascii="Times New Roman" w:hAnsi="Times New Roman" w:cs="Times New Roman"/>
                <w:b/>
                <w:sz w:val="28"/>
                <w:szCs w:val="28"/>
              </w:rPr>
              <w:t>ДОДАТКИ</w:t>
            </w:r>
          </w:p>
        </w:tc>
        <w:tc>
          <w:tcPr>
            <w:tcW w:w="702" w:type="dxa"/>
          </w:tcPr>
          <w:p w:rsidR="00B646B1" w:rsidRDefault="00237E0C" w:rsidP="007748B0">
            <w:pPr>
              <w:jc w:val="center"/>
              <w:rPr>
                <w:rFonts w:ascii="Times New Roman" w:hAnsi="Times New Roman" w:cs="Times New Roman"/>
                <w:sz w:val="28"/>
                <w:szCs w:val="28"/>
              </w:rPr>
            </w:pPr>
            <w:r>
              <w:rPr>
                <w:rFonts w:ascii="Times New Roman" w:hAnsi="Times New Roman" w:cs="Times New Roman"/>
                <w:sz w:val="28"/>
                <w:szCs w:val="28"/>
              </w:rPr>
              <w:t>94</w:t>
            </w:r>
          </w:p>
        </w:tc>
      </w:tr>
      <w:tr w:rsidR="00B646B1" w:rsidTr="00526326">
        <w:tc>
          <w:tcPr>
            <w:tcW w:w="8642" w:type="dxa"/>
          </w:tcPr>
          <w:p w:rsidR="00B646B1" w:rsidRPr="004558A3" w:rsidRDefault="004558A3" w:rsidP="004558A3">
            <w:pPr>
              <w:jc w:val="both"/>
              <w:rPr>
                <w:rFonts w:ascii="Times New Roman" w:hAnsi="Times New Roman" w:cs="Times New Roman"/>
                <w:sz w:val="28"/>
                <w:szCs w:val="28"/>
              </w:rPr>
            </w:pPr>
            <w:r>
              <w:rPr>
                <w:rFonts w:ascii="Times New Roman" w:hAnsi="Times New Roman" w:cs="Times New Roman"/>
                <w:sz w:val="28"/>
                <w:szCs w:val="28"/>
              </w:rPr>
              <w:t>Додаток № 1. Участь у слідчих комісіях бунчукового товариша А. Лишня</w:t>
            </w:r>
          </w:p>
        </w:tc>
        <w:tc>
          <w:tcPr>
            <w:tcW w:w="702" w:type="dxa"/>
          </w:tcPr>
          <w:p w:rsidR="00B646B1" w:rsidRDefault="00237E0C" w:rsidP="007748B0">
            <w:pPr>
              <w:jc w:val="center"/>
              <w:rPr>
                <w:rFonts w:ascii="Times New Roman" w:hAnsi="Times New Roman" w:cs="Times New Roman"/>
                <w:sz w:val="28"/>
                <w:szCs w:val="28"/>
              </w:rPr>
            </w:pPr>
            <w:r>
              <w:rPr>
                <w:rFonts w:ascii="Times New Roman" w:hAnsi="Times New Roman" w:cs="Times New Roman"/>
                <w:sz w:val="28"/>
                <w:szCs w:val="28"/>
              </w:rPr>
              <w:t>94</w:t>
            </w:r>
          </w:p>
        </w:tc>
      </w:tr>
      <w:tr w:rsidR="00B646B1" w:rsidTr="00526326">
        <w:tc>
          <w:tcPr>
            <w:tcW w:w="8642" w:type="dxa"/>
          </w:tcPr>
          <w:p w:rsidR="00B646B1" w:rsidRDefault="004558A3" w:rsidP="004558A3">
            <w:pPr>
              <w:jc w:val="both"/>
              <w:rPr>
                <w:rFonts w:ascii="Times New Roman" w:hAnsi="Times New Roman" w:cs="Times New Roman"/>
                <w:sz w:val="28"/>
                <w:szCs w:val="28"/>
              </w:rPr>
            </w:pPr>
            <w:r>
              <w:rPr>
                <w:rFonts w:ascii="Times New Roman" w:hAnsi="Times New Roman" w:cs="Times New Roman"/>
                <w:sz w:val="28"/>
                <w:szCs w:val="28"/>
              </w:rPr>
              <w:t>Додаток № 2. Участь у слідчих комісіях бунчукового товариша О. Дублянського</w:t>
            </w:r>
          </w:p>
        </w:tc>
        <w:tc>
          <w:tcPr>
            <w:tcW w:w="702" w:type="dxa"/>
          </w:tcPr>
          <w:p w:rsidR="00B646B1" w:rsidRDefault="00237E0C" w:rsidP="007748B0">
            <w:pPr>
              <w:jc w:val="center"/>
              <w:rPr>
                <w:rFonts w:ascii="Times New Roman" w:hAnsi="Times New Roman" w:cs="Times New Roman"/>
                <w:sz w:val="28"/>
                <w:szCs w:val="28"/>
              </w:rPr>
            </w:pPr>
            <w:r>
              <w:rPr>
                <w:rFonts w:ascii="Times New Roman" w:hAnsi="Times New Roman" w:cs="Times New Roman"/>
                <w:sz w:val="28"/>
                <w:szCs w:val="28"/>
              </w:rPr>
              <w:t>96</w:t>
            </w:r>
          </w:p>
        </w:tc>
      </w:tr>
      <w:tr w:rsidR="00B646B1" w:rsidTr="00526326">
        <w:tc>
          <w:tcPr>
            <w:tcW w:w="8642" w:type="dxa"/>
          </w:tcPr>
          <w:p w:rsidR="00B646B1" w:rsidRDefault="004558A3" w:rsidP="004558A3">
            <w:pPr>
              <w:jc w:val="both"/>
              <w:rPr>
                <w:rFonts w:ascii="Times New Roman" w:hAnsi="Times New Roman" w:cs="Times New Roman"/>
                <w:sz w:val="28"/>
                <w:szCs w:val="28"/>
              </w:rPr>
            </w:pPr>
            <w:r>
              <w:rPr>
                <w:rFonts w:ascii="Times New Roman" w:hAnsi="Times New Roman" w:cs="Times New Roman"/>
                <w:sz w:val="28"/>
                <w:szCs w:val="28"/>
              </w:rPr>
              <w:t>Додаток № 3. Участь у слідчих комісіях бунчукового товариша І. Гамалії</w:t>
            </w:r>
          </w:p>
        </w:tc>
        <w:tc>
          <w:tcPr>
            <w:tcW w:w="702" w:type="dxa"/>
          </w:tcPr>
          <w:p w:rsidR="00B646B1" w:rsidRDefault="00237E0C" w:rsidP="007748B0">
            <w:pPr>
              <w:jc w:val="center"/>
              <w:rPr>
                <w:rFonts w:ascii="Times New Roman" w:hAnsi="Times New Roman" w:cs="Times New Roman"/>
                <w:sz w:val="28"/>
                <w:szCs w:val="28"/>
              </w:rPr>
            </w:pPr>
            <w:r>
              <w:rPr>
                <w:rFonts w:ascii="Times New Roman" w:hAnsi="Times New Roman" w:cs="Times New Roman"/>
                <w:sz w:val="28"/>
                <w:szCs w:val="28"/>
              </w:rPr>
              <w:t>100</w:t>
            </w:r>
          </w:p>
        </w:tc>
      </w:tr>
      <w:tr w:rsidR="00B646B1" w:rsidTr="00526326">
        <w:tc>
          <w:tcPr>
            <w:tcW w:w="8642" w:type="dxa"/>
          </w:tcPr>
          <w:p w:rsidR="00B646B1" w:rsidRDefault="004558A3" w:rsidP="004558A3">
            <w:pPr>
              <w:jc w:val="both"/>
              <w:rPr>
                <w:rFonts w:ascii="Times New Roman" w:hAnsi="Times New Roman" w:cs="Times New Roman"/>
                <w:sz w:val="28"/>
                <w:szCs w:val="28"/>
              </w:rPr>
            </w:pPr>
            <w:r>
              <w:rPr>
                <w:rFonts w:ascii="Times New Roman" w:hAnsi="Times New Roman" w:cs="Times New Roman"/>
                <w:sz w:val="28"/>
                <w:szCs w:val="28"/>
              </w:rPr>
              <w:t>Додаток № 4. Участь у слідчих комісіях бунчукового товариша П. Чорнолузького</w:t>
            </w:r>
          </w:p>
        </w:tc>
        <w:tc>
          <w:tcPr>
            <w:tcW w:w="702" w:type="dxa"/>
          </w:tcPr>
          <w:p w:rsidR="00B646B1" w:rsidRDefault="00237E0C" w:rsidP="007748B0">
            <w:pPr>
              <w:jc w:val="center"/>
              <w:rPr>
                <w:rFonts w:ascii="Times New Roman" w:hAnsi="Times New Roman" w:cs="Times New Roman"/>
                <w:sz w:val="28"/>
                <w:szCs w:val="28"/>
              </w:rPr>
            </w:pPr>
            <w:r>
              <w:rPr>
                <w:rFonts w:ascii="Times New Roman" w:hAnsi="Times New Roman" w:cs="Times New Roman"/>
                <w:sz w:val="28"/>
                <w:szCs w:val="28"/>
              </w:rPr>
              <w:t>101</w:t>
            </w:r>
          </w:p>
        </w:tc>
      </w:tr>
      <w:tr w:rsidR="00B646B1" w:rsidTr="00526326">
        <w:tc>
          <w:tcPr>
            <w:tcW w:w="8642" w:type="dxa"/>
          </w:tcPr>
          <w:p w:rsidR="00B646B1" w:rsidRDefault="004558A3" w:rsidP="004558A3">
            <w:pPr>
              <w:jc w:val="both"/>
              <w:rPr>
                <w:rFonts w:ascii="Times New Roman" w:hAnsi="Times New Roman" w:cs="Times New Roman"/>
                <w:sz w:val="28"/>
                <w:szCs w:val="28"/>
              </w:rPr>
            </w:pPr>
            <w:r>
              <w:rPr>
                <w:rFonts w:ascii="Times New Roman" w:hAnsi="Times New Roman" w:cs="Times New Roman"/>
                <w:sz w:val="28"/>
                <w:szCs w:val="28"/>
              </w:rPr>
              <w:t>Додаток № 5. Участь у слідчих комісіях бунчукового товариша П. Галецького</w:t>
            </w:r>
          </w:p>
        </w:tc>
        <w:tc>
          <w:tcPr>
            <w:tcW w:w="702" w:type="dxa"/>
          </w:tcPr>
          <w:p w:rsidR="00B646B1" w:rsidRDefault="00237E0C" w:rsidP="007748B0">
            <w:pPr>
              <w:jc w:val="center"/>
              <w:rPr>
                <w:rFonts w:ascii="Times New Roman" w:hAnsi="Times New Roman" w:cs="Times New Roman"/>
                <w:sz w:val="28"/>
                <w:szCs w:val="28"/>
              </w:rPr>
            </w:pPr>
            <w:r>
              <w:rPr>
                <w:rFonts w:ascii="Times New Roman" w:hAnsi="Times New Roman" w:cs="Times New Roman"/>
                <w:sz w:val="28"/>
                <w:szCs w:val="28"/>
              </w:rPr>
              <w:t>102</w:t>
            </w:r>
          </w:p>
        </w:tc>
      </w:tr>
      <w:tr w:rsidR="00B646B1" w:rsidTr="00526326">
        <w:tc>
          <w:tcPr>
            <w:tcW w:w="8642" w:type="dxa"/>
          </w:tcPr>
          <w:p w:rsidR="00B646B1" w:rsidRDefault="004558A3" w:rsidP="004558A3">
            <w:pPr>
              <w:jc w:val="both"/>
              <w:rPr>
                <w:rFonts w:ascii="Times New Roman" w:hAnsi="Times New Roman" w:cs="Times New Roman"/>
                <w:sz w:val="28"/>
                <w:szCs w:val="28"/>
              </w:rPr>
            </w:pPr>
            <w:r>
              <w:rPr>
                <w:rFonts w:ascii="Times New Roman" w:hAnsi="Times New Roman" w:cs="Times New Roman"/>
                <w:sz w:val="28"/>
                <w:szCs w:val="28"/>
              </w:rPr>
              <w:t>Додаток № 6. Участь у слідчих комісіях бунчукового товариша В. Завадовського</w:t>
            </w:r>
          </w:p>
        </w:tc>
        <w:tc>
          <w:tcPr>
            <w:tcW w:w="702" w:type="dxa"/>
          </w:tcPr>
          <w:p w:rsidR="00B646B1" w:rsidRDefault="00237E0C" w:rsidP="007748B0">
            <w:pPr>
              <w:jc w:val="center"/>
              <w:rPr>
                <w:rFonts w:ascii="Times New Roman" w:hAnsi="Times New Roman" w:cs="Times New Roman"/>
                <w:sz w:val="28"/>
                <w:szCs w:val="28"/>
              </w:rPr>
            </w:pPr>
            <w:r>
              <w:rPr>
                <w:rFonts w:ascii="Times New Roman" w:hAnsi="Times New Roman" w:cs="Times New Roman"/>
                <w:sz w:val="28"/>
                <w:szCs w:val="28"/>
              </w:rPr>
              <w:t>103</w:t>
            </w:r>
          </w:p>
        </w:tc>
      </w:tr>
      <w:tr w:rsidR="004558A3" w:rsidTr="00526326">
        <w:tc>
          <w:tcPr>
            <w:tcW w:w="8642" w:type="dxa"/>
          </w:tcPr>
          <w:p w:rsidR="004558A3" w:rsidRDefault="004558A3" w:rsidP="004558A3">
            <w:pPr>
              <w:jc w:val="both"/>
              <w:rPr>
                <w:rFonts w:ascii="Times New Roman" w:hAnsi="Times New Roman" w:cs="Times New Roman"/>
                <w:sz w:val="28"/>
                <w:szCs w:val="28"/>
              </w:rPr>
            </w:pPr>
            <w:r>
              <w:rPr>
                <w:rFonts w:ascii="Times New Roman" w:hAnsi="Times New Roman" w:cs="Times New Roman"/>
                <w:sz w:val="28"/>
                <w:szCs w:val="28"/>
              </w:rPr>
              <w:t>Додаток № 7. Участь у слідчих комісіях бунчукового товариша Г. Борозни</w:t>
            </w:r>
          </w:p>
        </w:tc>
        <w:tc>
          <w:tcPr>
            <w:tcW w:w="702" w:type="dxa"/>
          </w:tcPr>
          <w:p w:rsidR="004558A3" w:rsidRDefault="00237E0C" w:rsidP="007748B0">
            <w:pPr>
              <w:jc w:val="center"/>
              <w:rPr>
                <w:rFonts w:ascii="Times New Roman" w:hAnsi="Times New Roman" w:cs="Times New Roman"/>
                <w:sz w:val="28"/>
                <w:szCs w:val="28"/>
              </w:rPr>
            </w:pPr>
            <w:r>
              <w:rPr>
                <w:rFonts w:ascii="Times New Roman" w:hAnsi="Times New Roman" w:cs="Times New Roman"/>
                <w:sz w:val="28"/>
                <w:szCs w:val="28"/>
              </w:rPr>
              <w:t>104</w:t>
            </w:r>
          </w:p>
        </w:tc>
      </w:tr>
      <w:tr w:rsidR="004558A3" w:rsidTr="00526326">
        <w:tc>
          <w:tcPr>
            <w:tcW w:w="8642" w:type="dxa"/>
          </w:tcPr>
          <w:p w:rsidR="004558A3" w:rsidRPr="004558A3" w:rsidRDefault="004558A3" w:rsidP="004558A3">
            <w:pPr>
              <w:jc w:val="both"/>
              <w:rPr>
                <w:rFonts w:ascii="Times New Roman" w:hAnsi="Times New Roman" w:cs="Times New Roman"/>
                <w:sz w:val="28"/>
                <w:szCs w:val="28"/>
              </w:rPr>
            </w:pPr>
            <w:r>
              <w:rPr>
                <w:rFonts w:ascii="Times New Roman" w:hAnsi="Times New Roman" w:cs="Times New Roman"/>
                <w:b/>
                <w:sz w:val="28"/>
                <w:szCs w:val="28"/>
              </w:rPr>
              <w:t>СПИСОК ВИКОРИСТАНИХ ДЖЕРЕЛ ТА ЛІТЕРАТУРИ</w:t>
            </w:r>
          </w:p>
        </w:tc>
        <w:tc>
          <w:tcPr>
            <w:tcW w:w="702" w:type="dxa"/>
          </w:tcPr>
          <w:p w:rsidR="004558A3" w:rsidRDefault="00237E0C" w:rsidP="007748B0">
            <w:pPr>
              <w:jc w:val="center"/>
              <w:rPr>
                <w:rFonts w:ascii="Times New Roman" w:hAnsi="Times New Roman" w:cs="Times New Roman"/>
                <w:sz w:val="28"/>
                <w:szCs w:val="28"/>
              </w:rPr>
            </w:pPr>
            <w:r>
              <w:rPr>
                <w:rFonts w:ascii="Times New Roman" w:hAnsi="Times New Roman" w:cs="Times New Roman"/>
                <w:sz w:val="28"/>
                <w:szCs w:val="28"/>
              </w:rPr>
              <w:t>105</w:t>
            </w:r>
          </w:p>
        </w:tc>
      </w:tr>
    </w:tbl>
    <w:p w:rsidR="00FD0489" w:rsidRDefault="00FD0489" w:rsidP="00B646B1">
      <w:pPr>
        <w:spacing w:after="0" w:line="360" w:lineRule="auto"/>
        <w:jc w:val="both"/>
        <w:rPr>
          <w:rFonts w:ascii="Times New Roman" w:hAnsi="Times New Roman" w:cs="Times New Roman"/>
          <w:sz w:val="28"/>
          <w:szCs w:val="28"/>
        </w:rPr>
      </w:pPr>
    </w:p>
    <w:p w:rsidR="00733B30" w:rsidRDefault="00733B30">
      <w:pPr>
        <w:rPr>
          <w:rFonts w:ascii="Times New Roman" w:hAnsi="Times New Roman" w:cs="Times New Roman"/>
          <w:sz w:val="28"/>
          <w:szCs w:val="28"/>
        </w:rPr>
        <w:sectPr w:rsidR="00733B30" w:rsidSect="002E0D34">
          <w:pgSz w:w="11906" w:h="16838"/>
          <w:pgMar w:top="1134" w:right="851" w:bottom="1134" w:left="1701" w:header="709" w:footer="709" w:gutter="0"/>
          <w:pgNumType w:start="1"/>
          <w:cols w:space="708"/>
          <w:docGrid w:linePitch="360"/>
        </w:sectPr>
      </w:pPr>
    </w:p>
    <w:p w:rsidR="00FD0489" w:rsidRDefault="00FD0489">
      <w:pPr>
        <w:rPr>
          <w:rFonts w:ascii="Times New Roman" w:hAnsi="Times New Roman" w:cs="Times New Roman"/>
          <w:sz w:val="28"/>
          <w:szCs w:val="28"/>
        </w:rPr>
      </w:pPr>
    </w:p>
    <w:p w:rsidR="00FD0489" w:rsidRDefault="00FD0489" w:rsidP="00FD0489">
      <w:pPr>
        <w:spacing w:after="0" w:line="360" w:lineRule="auto"/>
        <w:jc w:val="center"/>
        <w:rPr>
          <w:rFonts w:ascii="Times New Roman" w:hAnsi="Times New Roman"/>
          <w:sz w:val="28"/>
          <w:szCs w:val="28"/>
        </w:rPr>
      </w:pPr>
      <w:r>
        <w:rPr>
          <w:rFonts w:ascii="Times New Roman" w:hAnsi="Times New Roman"/>
          <w:b/>
          <w:sz w:val="28"/>
          <w:szCs w:val="28"/>
        </w:rPr>
        <w:t>ВСТУП</w:t>
      </w:r>
    </w:p>
    <w:p w:rsidR="00FD0489" w:rsidRDefault="00FD0489" w:rsidP="00FD0489">
      <w:pPr>
        <w:spacing w:after="0" w:line="360" w:lineRule="auto"/>
        <w:ind w:firstLine="709"/>
        <w:jc w:val="both"/>
        <w:rPr>
          <w:rFonts w:ascii="Times New Roman" w:hAnsi="Times New Roman"/>
          <w:sz w:val="28"/>
          <w:szCs w:val="28"/>
        </w:rPr>
      </w:pPr>
      <w:r>
        <w:rPr>
          <w:rFonts w:ascii="Times New Roman" w:hAnsi="Times New Roman"/>
          <w:b/>
          <w:sz w:val="28"/>
          <w:szCs w:val="28"/>
        </w:rPr>
        <w:t>Актуальність теми:</w:t>
      </w:r>
      <w:r>
        <w:rPr>
          <w:rFonts w:ascii="Times New Roman" w:hAnsi="Times New Roman"/>
          <w:sz w:val="28"/>
          <w:szCs w:val="28"/>
        </w:rPr>
        <w:t xml:space="preserve"> На сьогодні в українській історичній науці маємо визначений перелік робіт, які стосуються кількісного і персонального складу неурядової старшини (бунчукового, військового та значкового товариства) Гетьманщини на початок – середину </w:t>
      </w:r>
      <w:r>
        <w:rPr>
          <w:rFonts w:ascii="Times New Roman" w:hAnsi="Times New Roman"/>
          <w:sz w:val="28"/>
          <w:szCs w:val="28"/>
          <w:lang w:val="en-US"/>
        </w:rPr>
        <w:t>XVIII</w:t>
      </w:r>
      <w:r>
        <w:rPr>
          <w:rFonts w:ascii="Times New Roman" w:hAnsi="Times New Roman"/>
          <w:sz w:val="28"/>
          <w:szCs w:val="28"/>
        </w:rPr>
        <w:t xml:space="preserve"> ст. Праці Л. Окіншевича, В. Панашенко В. та І. Кривошеї вже стали класичними зразками вишуканої синтези з використанням якнайширшої джерельної бази. І хоча згадані вчені та інші історики в цій царині й залучали свідчення про службу («сказки») неурядової старшини для своїх студій, однак використовували їхній інформаційний потенціал далеко не повністю, почасти, як ми далі побачимо, невірно інтерпретуючи подані в цих джерелах факти, а деякі з них (як факти, так і самі свідчення) просто ігнорували.</w:t>
      </w:r>
    </w:p>
    <w:p w:rsidR="00FD0489" w:rsidRDefault="00FD0489" w:rsidP="00FD0489">
      <w:pPr>
        <w:spacing w:after="0" w:line="360" w:lineRule="auto"/>
        <w:ind w:firstLine="709"/>
        <w:jc w:val="both"/>
        <w:rPr>
          <w:rFonts w:ascii="Times New Roman" w:hAnsi="Times New Roman"/>
          <w:sz w:val="28"/>
          <w:szCs w:val="28"/>
        </w:rPr>
      </w:pPr>
      <w:r>
        <w:rPr>
          <w:rFonts w:ascii="Times New Roman" w:hAnsi="Times New Roman"/>
          <w:sz w:val="28"/>
          <w:szCs w:val="28"/>
        </w:rPr>
        <w:t>Варто зауважити також і той факт, що майже усі розвідки, присвячені бунчуковим, військовим та значковим товаришам розглядалися в комплексі, на загальнодержавному рівні. Себто мало приділялося уваги вивченню проблематики у межах адміністративно-територіальної складової держави – полку. Натомість на місцевому, локальному рівні, службова діяльність неурядової старшини якщо і розглядала в історіографії, то достатньо побіжно та поверхнево. І коли для бунчукових та військових товаришів, служба яких могла проходити за межами полку, де вони мешкали, в силу свого підпорядкування гетьману та Генеральній військовій канцелярії могли не так яскраво відобразитися на їхньому вкладі у вирішенні проблем малої батьківщини, то цього вже не скажеш про значкове товариство, яке підпорядковувалося полковнику і місцевій полковій канцелярії. Та й з бунчуковими і військовими товаришами, як видно з представленого дослідження, було далеко не все так однозначно. І вони, як побачимо, прикладали чимало зусиль для служби на користь «свого» регіону.</w:t>
      </w:r>
    </w:p>
    <w:p w:rsidR="00FD0489" w:rsidRDefault="00FD0489" w:rsidP="00FD0489">
      <w:pPr>
        <w:spacing w:after="0" w:line="360" w:lineRule="auto"/>
        <w:ind w:firstLine="709"/>
        <w:jc w:val="both"/>
        <w:rPr>
          <w:rFonts w:ascii="Times New Roman" w:hAnsi="Times New Roman"/>
          <w:sz w:val="28"/>
          <w:szCs w:val="28"/>
        </w:rPr>
      </w:pPr>
      <w:r>
        <w:rPr>
          <w:rFonts w:ascii="Times New Roman" w:hAnsi="Times New Roman"/>
          <w:b/>
          <w:sz w:val="28"/>
          <w:szCs w:val="28"/>
        </w:rPr>
        <w:lastRenderedPageBreak/>
        <w:t>Об’єктом дослідження</w:t>
      </w:r>
      <w:r>
        <w:rPr>
          <w:rFonts w:ascii="Times New Roman" w:hAnsi="Times New Roman"/>
          <w:sz w:val="28"/>
          <w:szCs w:val="28"/>
        </w:rPr>
        <w:t xml:space="preserve"> є неурядова старшина (бунчукове, військове та значкове товариство) Стародубського полку, яка мешкала на середину </w:t>
      </w:r>
      <w:r>
        <w:rPr>
          <w:rFonts w:ascii="Times New Roman" w:hAnsi="Times New Roman"/>
          <w:sz w:val="28"/>
          <w:szCs w:val="28"/>
          <w:lang w:val="en-US"/>
        </w:rPr>
        <w:t>XVIII</w:t>
      </w:r>
      <w:r>
        <w:rPr>
          <w:rFonts w:ascii="Times New Roman" w:hAnsi="Times New Roman"/>
          <w:sz w:val="28"/>
          <w:szCs w:val="28"/>
        </w:rPr>
        <w:t xml:space="preserve"> ст. в даному регіоні та представили свої свідчення про свою службу.</w:t>
      </w:r>
    </w:p>
    <w:p w:rsidR="00FD0489" w:rsidRDefault="00FD0489" w:rsidP="00FD0489">
      <w:pPr>
        <w:spacing w:after="0" w:line="360" w:lineRule="auto"/>
        <w:ind w:firstLine="709"/>
        <w:jc w:val="both"/>
        <w:rPr>
          <w:rFonts w:ascii="Times New Roman" w:hAnsi="Times New Roman"/>
          <w:sz w:val="28"/>
          <w:szCs w:val="28"/>
        </w:rPr>
      </w:pPr>
      <w:r>
        <w:rPr>
          <w:rFonts w:ascii="Times New Roman" w:hAnsi="Times New Roman"/>
          <w:b/>
          <w:sz w:val="28"/>
          <w:szCs w:val="28"/>
        </w:rPr>
        <w:t>Предметом дослідження</w:t>
      </w:r>
      <w:r>
        <w:rPr>
          <w:rFonts w:ascii="Times New Roman" w:hAnsi="Times New Roman"/>
          <w:sz w:val="28"/>
          <w:szCs w:val="28"/>
        </w:rPr>
        <w:t xml:space="preserve"> є свідчення («сказки») про свою службу та підтверджувальна документація, яку вони подали наприкінці 1761 р. до Стародубської полкової канцелярії на вимогу гетьмана К. Розумовського.</w:t>
      </w:r>
    </w:p>
    <w:p w:rsidR="00FD0489" w:rsidRDefault="00FD0489" w:rsidP="00FD0489">
      <w:pPr>
        <w:spacing w:after="0" w:line="360" w:lineRule="auto"/>
        <w:ind w:firstLine="709"/>
        <w:jc w:val="both"/>
        <w:rPr>
          <w:rFonts w:ascii="Times New Roman" w:hAnsi="Times New Roman"/>
          <w:sz w:val="28"/>
          <w:szCs w:val="28"/>
        </w:rPr>
      </w:pPr>
      <w:r>
        <w:rPr>
          <w:rFonts w:ascii="Times New Roman" w:hAnsi="Times New Roman"/>
          <w:b/>
          <w:sz w:val="28"/>
          <w:szCs w:val="28"/>
        </w:rPr>
        <w:t>Мета дослідження:</w:t>
      </w:r>
      <w:r>
        <w:rPr>
          <w:rFonts w:ascii="Times New Roman" w:hAnsi="Times New Roman"/>
          <w:sz w:val="28"/>
          <w:szCs w:val="28"/>
        </w:rPr>
        <w:t xml:space="preserve"> розкрити інформативний потенціал їхніх свідчень задля дослідження їхніх повноважень.</w:t>
      </w:r>
    </w:p>
    <w:p w:rsidR="00FD0489" w:rsidRDefault="00FD0489" w:rsidP="00FD0489">
      <w:pPr>
        <w:spacing w:after="0" w:line="360" w:lineRule="auto"/>
        <w:ind w:firstLine="709"/>
        <w:jc w:val="both"/>
        <w:rPr>
          <w:rFonts w:ascii="Times New Roman" w:hAnsi="Times New Roman"/>
          <w:sz w:val="28"/>
          <w:szCs w:val="28"/>
        </w:rPr>
      </w:pPr>
      <w:r>
        <w:rPr>
          <w:rFonts w:ascii="Times New Roman" w:hAnsi="Times New Roman"/>
          <w:b/>
          <w:sz w:val="28"/>
          <w:szCs w:val="28"/>
        </w:rPr>
        <w:t>Реалізація мети передбачає розв’язання таких завдань:</w:t>
      </w:r>
    </w:p>
    <w:p w:rsidR="00FD0489" w:rsidRDefault="00FD0489" w:rsidP="00FD0489">
      <w:pPr>
        <w:pStyle w:val="a4"/>
        <w:numPr>
          <w:ilvl w:val="0"/>
          <w:numId w:val="3"/>
        </w:numPr>
        <w:spacing w:after="0" w:line="360" w:lineRule="auto"/>
        <w:jc w:val="both"/>
        <w:rPr>
          <w:rFonts w:ascii="Times New Roman" w:hAnsi="Times New Roman"/>
          <w:sz w:val="28"/>
          <w:szCs w:val="28"/>
        </w:rPr>
      </w:pPr>
      <w:r>
        <w:rPr>
          <w:rFonts w:ascii="Times New Roman" w:hAnsi="Times New Roman"/>
          <w:sz w:val="28"/>
          <w:szCs w:val="28"/>
        </w:rPr>
        <w:t>Представити джерельну базу дослідження, як підґрунтя для вирішення поставлених завдань;</w:t>
      </w:r>
    </w:p>
    <w:p w:rsidR="00FD0489" w:rsidRDefault="00FD0489" w:rsidP="00FD0489">
      <w:pPr>
        <w:pStyle w:val="a4"/>
        <w:numPr>
          <w:ilvl w:val="0"/>
          <w:numId w:val="3"/>
        </w:numPr>
        <w:spacing w:after="0" w:line="360" w:lineRule="auto"/>
        <w:jc w:val="both"/>
        <w:rPr>
          <w:rFonts w:ascii="Times New Roman" w:hAnsi="Times New Roman"/>
          <w:sz w:val="28"/>
          <w:szCs w:val="28"/>
        </w:rPr>
      </w:pPr>
      <w:r>
        <w:rPr>
          <w:rFonts w:ascii="Times New Roman" w:hAnsi="Times New Roman"/>
          <w:sz w:val="28"/>
          <w:szCs w:val="28"/>
        </w:rPr>
        <w:t>З’ясувати рівень наукових досліджень по даній тематиці і ознайомити з методологією роботи;</w:t>
      </w:r>
    </w:p>
    <w:p w:rsidR="00FD0489" w:rsidRDefault="00FD0489" w:rsidP="00FD0489">
      <w:pPr>
        <w:pStyle w:val="a4"/>
        <w:numPr>
          <w:ilvl w:val="0"/>
          <w:numId w:val="3"/>
        </w:numPr>
        <w:spacing w:after="0" w:line="360" w:lineRule="auto"/>
        <w:jc w:val="both"/>
        <w:rPr>
          <w:rFonts w:ascii="Times New Roman" w:hAnsi="Times New Roman"/>
          <w:sz w:val="28"/>
          <w:szCs w:val="28"/>
        </w:rPr>
      </w:pPr>
      <w:r>
        <w:rPr>
          <w:rFonts w:ascii="Times New Roman" w:hAnsi="Times New Roman"/>
          <w:sz w:val="28"/>
          <w:szCs w:val="28"/>
        </w:rPr>
        <w:t>Охарактеризувати кількісний і персональний склад бунчукових товаришів з Стародубського полку, які представили свідчення про свою службу;</w:t>
      </w:r>
    </w:p>
    <w:p w:rsidR="00FD0489" w:rsidRDefault="00FD0489" w:rsidP="00FD0489">
      <w:pPr>
        <w:pStyle w:val="a4"/>
        <w:numPr>
          <w:ilvl w:val="0"/>
          <w:numId w:val="3"/>
        </w:numPr>
        <w:spacing w:after="0" w:line="360" w:lineRule="auto"/>
        <w:jc w:val="both"/>
        <w:rPr>
          <w:rFonts w:ascii="Times New Roman" w:hAnsi="Times New Roman"/>
          <w:sz w:val="28"/>
          <w:szCs w:val="28"/>
        </w:rPr>
      </w:pPr>
      <w:r>
        <w:rPr>
          <w:rFonts w:ascii="Times New Roman" w:hAnsi="Times New Roman"/>
          <w:sz w:val="28"/>
          <w:szCs w:val="28"/>
        </w:rPr>
        <w:t>Ознайомити зі службовою діяльністю бунчукового товариства із зазначеного регіону Гетьманщини;</w:t>
      </w:r>
    </w:p>
    <w:p w:rsidR="00FD0489" w:rsidRDefault="00FD0489" w:rsidP="00FD0489">
      <w:pPr>
        <w:pStyle w:val="a4"/>
        <w:numPr>
          <w:ilvl w:val="0"/>
          <w:numId w:val="3"/>
        </w:numPr>
        <w:spacing w:after="0" w:line="360" w:lineRule="auto"/>
        <w:jc w:val="both"/>
        <w:rPr>
          <w:rFonts w:ascii="Times New Roman" w:hAnsi="Times New Roman"/>
          <w:sz w:val="28"/>
          <w:szCs w:val="28"/>
        </w:rPr>
      </w:pPr>
      <w:r>
        <w:rPr>
          <w:rFonts w:ascii="Times New Roman" w:hAnsi="Times New Roman"/>
          <w:sz w:val="28"/>
          <w:szCs w:val="28"/>
        </w:rPr>
        <w:t>Проаналізувати супровідну документацію товариства під бунчуком, яку вони подавали на підтвердження своє службової діяльності;</w:t>
      </w:r>
    </w:p>
    <w:p w:rsidR="00FD0489" w:rsidRDefault="00FD0489" w:rsidP="00FD0489">
      <w:pPr>
        <w:pStyle w:val="a4"/>
        <w:numPr>
          <w:ilvl w:val="0"/>
          <w:numId w:val="3"/>
        </w:numPr>
        <w:spacing w:after="0" w:line="360" w:lineRule="auto"/>
        <w:jc w:val="both"/>
        <w:rPr>
          <w:rFonts w:ascii="Times New Roman" w:hAnsi="Times New Roman"/>
          <w:sz w:val="28"/>
          <w:szCs w:val="28"/>
        </w:rPr>
      </w:pPr>
      <w:r>
        <w:rPr>
          <w:rFonts w:ascii="Times New Roman" w:hAnsi="Times New Roman"/>
          <w:sz w:val="28"/>
          <w:szCs w:val="28"/>
        </w:rPr>
        <w:t>Подати перелік і чисельність військового та значкового товариства зі Стародубщини, котрі подали свідчення про власну кар’єру;</w:t>
      </w:r>
    </w:p>
    <w:p w:rsidR="00FD0489" w:rsidRDefault="00FD0489" w:rsidP="00FD0489">
      <w:pPr>
        <w:pStyle w:val="a4"/>
        <w:numPr>
          <w:ilvl w:val="0"/>
          <w:numId w:val="3"/>
        </w:numPr>
        <w:spacing w:after="0" w:line="360" w:lineRule="auto"/>
        <w:jc w:val="both"/>
        <w:rPr>
          <w:rFonts w:ascii="Times New Roman" w:hAnsi="Times New Roman"/>
          <w:sz w:val="28"/>
          <w:szCs w:val="28"/>
        </w:rPr>
      </w:pPr>
      <w:r>
        <w:rPr>
          <w:rFonts w:ascii="Times New Roman" w:hAnsi="Times New Roman"/>
          <w:sz w:val="28"/>
          <w:szCs w:val="28"/>
        </w:rPr>
        <w:t>Розкрити державну службу військових і значкових товаришів із даного полку;</w:t>
      </w:r>
    </w:p>
    <w:p w:rsidR="00FD0489" w:rsidRDefault="00FD0489" w:rsidP="00FD0489">
      <w:pPr>
        <w:pStyle w:val="a4"/>
        <w:numPr>
          <w:ilvl w:val="0"/>
          <w:numId w:val="3"/>
        </w:numPr>
        <w:spacing w:after="0" w:line="360" w:lineRule="auto"/>
        <w:jc w:val="both"/>
        <w:rPr>
          <w:rFonts w:ascii="Times New Roman" w:hAnsi="Times New Roman"/>
          <w:sz w:val="28"/>
          <w:szCs w:val="28"/>
        </w:rPr>
      </w:pPr>
      <w:r>
        <w:rPr>
          <w:rFonts w:ascii="Times New Roman" w:hAnsi="Times New Roman"/>
          <w:sz w:val="28"/>
          <w:szCs w:val="28"/>
        </w:rPr>
        <w:t>Продемонструвати підтверджувальні документи військова товариства та його місцевого аналога під значком про свою службу;</w:t>
      </w:r>
    </w:p>
    <w:p w:rsidR="00FD0489" w:rsidRDefault="00FD0489" w:rsidP="00FD0489">
      <w:pPr>
        <w:spacing w:after="0" w:line="360" w:lineRule="auto"/>
        <w:ind w:firstLine="709"/>
        <w:jc w:val="both"/>
        <w:rPr>
          <w:rFonts w:ascii="Times New Roman" w:hAnsi="Times New Roman"/>
          <w:sz w:val="28"/>
          <w:szCs w:val="28"/>
        </w:rPr>
      </w:pPr>
      <w:r>
        <w:rPr>
          <w:rFonts w:ascii="Times New Roman" w:hAnsi="Times New Roman"/>
          <w:b/>
          <w:sz w:val="28"/>
          <w:szCs w:val="28"/>
        </w:rPr>
        <w:lastRenderedPageBreak/>
        <w:t>Хронологічні рамки дослідження:</w:t>
      </w:r>
      <w:r>
        <w:rPr>
          <w:rFonts w:ascii="Times New Roman" w:hAnsi="Times New Roman"/>
          <w:sz w:val="28"/>
          <w:szCs w:val="28"/>
        </w:rPr>
        <w:t xml:space="preserve"> нижньою хронологічною рамкою дослідження є 1719 р. (найраніша згадка про початок службової діяльності бунчукового товариша М. Пілатовича); верхня – грудень 1761 р., коли неурядова старшина представляла свої свідчення про службу.</w:t>
      </w:r>
    </w:p>
    <w:p w:rsidR="00FD0489" w:rsidRDefault="00FD0489" w:rsidP="00FD0489">
      <w:pPr>
        <w:spacing w:after="0" w:line="360" w:lineRule="auto"/>
        <w:ind w:firstLine="709"/>
        <w:jc w:val="both"/>
        <w:rPr>
          <w:rFonts w:ascii="Times New Roman" w:hAnsi="Times New Roman"/>
          <w:sz w:val="28"/>
          <w:szCs w:val="28"/>
        </w:rPr>
      </w:pPr>
      <w:r>
        <w:rPr>
          <w:rFonts w:ascii="Times New Roman" w:hAnsi="Times New Roman"/>
          <w:b/>
          <w:sz w:val="28"/>
          <w:szCs w:val="28"/>
        </w:rPr>
        <w:t>Географічні межі дослідження</w:t>
      </w:r>
      <w:r>
        <w:rPr>
          <w:rFonts w:ascii="Times New Roman" w:hAnsi="Times New Roman"/>
          <w:sz w:val="28"/>
          <w:szCs w:val="28"/>
        </w:rPr>
        <w:t xml:space="preserve"> є доволі широкі, оскільки репрезентують географію службової діяльності неурядової старшини Стародубського полку – полки Гетьманщини (Гадяцький, Київський, Лубенський, Миргородський, Ніжинський, Переяславський, Полтавський, Прилуцький, Стародубський та Чернігівський) та регіони участі їх у військових діях: Правобережна Україна (Польські поході 1733 – 1735 рр.), Кавказ (Низові походи середини 20-х рр. </w:t>
      </w:r>
      <w:r>
        <w:rPr>
          <w:rFonts w:ascii="Times New Roman" w:hAnsi="Times New Roman"/>
          <w:sz w:val="28"/>
          <w:szCs w:val="28"/>
          <w:lang w:val="en-US"/>
        </w:rPr>
        <w:t>XVIII</w:t>
      </w:r>
      <w:r>
        <w:rPr>
          <w:rFonts w:ascii="Times New Roman" w:hAnsi="Times New Roman"/>
          <w:sz w:val="28"/>
          <w:szCs w:val="28"/>
        </w:rPr>
        <w:t xml:space="preserve"> ст.), Південна Україна та Крим (російсько-турецька війна 1736 – 1739 рр.).</w:t>
      </w:r>
    </w:p>
    <w:p w:rsidR="00FD0489" w:rsidRDefault="00FD0489" w:rsidP="00FD0489">
      <w:pPr>
        <w:spacing w:after="0" w:line="360" w:lineRule="auto"/>
        <w:ind w:firstLine="709"/>
        <w:jc w:val="both"/>
        <w:rPr>
          <w:rFonts w:ascii="Times New Roman" w:hAnsi="Times New Roman"/>
          <w:sz w:val="28"/>
          <w:szCs w:val="28"/>
        </w:rPr>
      </w:pPr>
      <w:r>
        <w:rPr>
          <w:rFonts w:ascii="Times New Roman" w:hAnsi="Times New Roman"/>
          <w:b/>
          <w:sz w:val="28"/>
          <w:szCs w:val="28"/>
        </w:rPr>
        <w:t>Новизна роботи та теоретичне значення</w:t>
      </w:r>
      <w:r>
        <w:rPr>
          <w:rFonts w:ascii="Times New Roman" w:hAnsi="Times New Roman"/>
          <w:sz w:val="28"/>
          <w:szCs w:val="28"/>
        </w:rPr>
        <w:t xml:space="preserve"> полягає в тому, що в роботі здійснено спробу комплексного дослідження службової діяльності неурядової старшини (бунчукового, військового та значкового товариства), що мешкало на території Стародубського полку на основі їх свідчень про свою службу. Важливість дослідження продиктована потребою розширення локальних студій для вивчення української історії в ранньомодерну добу, біографій та діяльності місцевих еліт. Результати можуть бути використані у біографістиці, історичному джерелознавстві, державній та соціальній історії, історичному краєзнавстві тощо.</w:t>
      </w:r>
    </w:p>
    <w:p w:rsidR="00FD0489" w:rsidRPr="005B5615" w:rsidRDefault="00FD0489" w:rsidP="00FD0489">
      <w:pPr>
        <w:spacing w:after="0" w:line="360" w:lineRule="auto"/>
        <w:ind w:firstLine="709"/>
        <w:jc w:val="both"/>
        <w:rPr>
          <w:rFonts w:ascii="Times New Roman" w:hAnsi="Times New Roman"/>
          <w:sz w:val="28"/>
          <w:szCs w:val="28"/>
        </w:rPr>
      </w:pPr>
      <w:r>
        <w:rPr>
          <w:rFonts w:ascii="Times New Roman" w:hAnsi="Times New Roman"/>
          <w:b/>
          <w:sz w:val="28"/>
          <w:szCs w:val="28"/>
        </w:rPr>
        <w:t>Структура роботи:</w:t>
      </w:r>
      <w:r>
        <w:rPr>
          <w:rFonts w:ascii="Times New Roman" w:hAnsi="Times New Roman"/>
          <w:sz w:val="28"/>
          <w:szCs w:val="28"/>
        </w:rPr>
        <w:t xml:space="preserve"> дослідження складається з реферату (українською та англійською мовами), технічного завдання, вступу, трьох розділів, висновків, додатків, списку використаних джерел та літератури. Обсяг основної роботи – </w:t>
      </w:r>
      <w:r w:rsidR="006A2E47">
        <w:rPr>
          <w:rFonts w:ascii="Times New Roman" w:hAnsi="Times New Roman"/>
          <w:sz w:val="28"/>
          <w:szCs w:val="28"/>
        </w:rPr>
        <w:t>105</w:t>
      </w:r>
      <w:r>
        <w:rPr>
          <w:rFonts w:ascii="Times New Roman" w:hAnsi="Times New Roman"/>
          <w:sz w:val="28"/>
          <w:szCs w:val="28"/>
        </w:rPr>
        <w:t xml:space="preserve"> сторінок. Всього – </w:t>
      </w:r>
      <w:r w:rsidR="005661F0">
        <w:rPr>
          <w:rFonts w:ascii="Times New Roman" w:hAnsi="Times New Roman"/>
          <w:sz w:val="28"/>
          <w:szCs w:val="28"/>
        </w:rPr>
        <w:t>11</w:t>
      </w:r>
      <w:r w:rsidR="006A2E47">
        <w:rPr>
          <w:rFonts w:ascii="Times New Roman" w:hAnsi="Times New Roman"/>
          <w:sz w:val="28"/>
          <w:szCs w:val="28"/>
        </w:rPr>
        <w:t>2</w:t>
      </w:r>
      <w:r>
        <w:rPr>
          <w:rFonts w:ascii="Times New Roman" w:hAnsi="Times New Roman"/>
          <w:sz w:val="28"/>
          <w:szCs w:val="28"/>
        </w:rPr>
        <w:t xml:space="preserve"> сторінок.</w:t>
      </w:r>
    </w:p>
    <w:p w:rsidR="004558A3" w:rsidRDefault="004558A3" w:rsidP="00B646B1">
      <w:pPr>
        <w:spacing w:after="0" w:line="360" w:lineRule="auto"/>
        <w:jc w:val="both"/>
        <w:rPr>
          <w:rFonts w:ascii="Times New Roman" w:hAnsi="Times New Roman" w:cs="Times New Roman"/>
          <w:sz w:val="28"/>
          <w:szCs w:val="28"/>
        </w:rPr>
      </w:pPr>
    </w:p>
    <w:p w:rsidR="004558A3" w:rsidRDefault="004558A3">
      <w:pPr>
        <w:rPr>
          <w:rFonts w:ascii="Times New Roman" w:hAnsi="Times New Roman" w:cs="Times New Roman"/>
          <w:sz w:val="28"/>
          <w:szCs w:val="28"/>
        </w:rPr>
      </w:pPr>
      <w:r>
        <w:rPr>
          <w:rFonts w:ascii="Times New Roman" w:hAnsi="Times New Roman" w:cs="Times New Roman"/>
          <w:sz w:val="28"/>
          <w:szCs w:val="28"/>
        </w:rPr>
        <w:br w:type="page"/>
      </w:r>
    </w:p>
    <w:p w:rsidR="004558A3" w:rsidRDefault="004558A3" w:rsidP="004558A3">
      <w:pPr>
        <w:spacing w:after="0" w:line="360" w:lineRule="auto"/>
        <w:jc w:val="center"/>
        <w:rPr>
          <w:rFonts w:ascii="Times New Roman" w:hAnsi="Times New Roman"/>
          <w:b/>
          <w:sz w:val="28"/>
          <w:szCs w:val="28"/>
        </w:rPr>
      </w:pPr>
      <w:r>
        <w:rPr>
          <w:rFonts w:ascii="Times New Roman" w:hAnsi="Times New Roman"/>
          <w:b/>
          <w:sz w:val="28"/>
          <w:szCs w:val="28"/>
        </w:rPr>
        <w:lastRenderedPageBreak/>
        <w:t>РОЗДІЛ 1</w:t>
      </w:r>
    </w:p>
    <w:p w:rsidR="004558A3" w:rsidRDefault="004558A3" w:rsidP="004558A3">
      <w:pPr>
        <w:spacing w:after="0" w:line="360" w:lineRule="auto"/>
        <w:jc w:val="center"/>
        <w:rPr>
          <w:rFonts w:ascii="Times New Roman" w:hAnsi="Times New Roman"/>
          <w:b/>
          <w:sz w:val="28"/>
          <w:szCs w:val="28"/>
        </w:rPr>
      </w:pPr>
    </w:p>
    <w:p w:rsidR="004558A3" w:rsidRDefault="004558A3" w:rsidP="004558A3">
      <w:pPr>
        <w:spacing w:after="0" w:line="360" w:lineRule="auto"/>
        <w:jc w:val="center"/>
        <w:rPr>
          <w:rFonts w:ascii="Times New Roman" w:hAnsi="Times New Roman"/>
          <w:b/>
          <w:sz w:val="28"/>
          <w:szCs w:val="28"/>
        </w:rPr>
      </w:pPr>
      <w:r>
        <w:rPr>
          <w:rFonts w:ascii="Times New Roman" w:hAnsi="Times New Roman"/>
          <w:b/>
          <w:sz w:val="28"/>
          <w:szCs w:val="28"/>
        </w:rPr>
        <w:t>Джерельна база, історіографія та методологія дослідження</w:t>
      </w:r>
    </w:p>
    <w:p w:rsidR="004558A3" w:rsidRDefault="004558A3" w:rsidP="004558A3">
      <w:pPr>
        <w:spacing w:after="0" w:line="360" w:lineRule="auto"/>
        <w:jc w:val="center"/>
        <w:rPr>
          <w:rFonts w:ascii="Times New Roman" w:hAnsi="Times New Roman"/>
          <w:b/>
          <w:sz w:val="28"/>
          <w:szCs w:val="28"/>
        </w:rPr>
      </w:pPr>
    </w:p>
    <w:p w:rsidR="004558A3" w:rsidRPr="00A15AAB" w:rsidRDefault="004558A3" w:rsidP="004558A3">
      <w:pPr>
        <w:pStyle w:val="a4"/>
        <w:numPr>
          <w:ilvl w:val="1"/>
          <w:numId w:val="1"/>
        </w:numPr>
        <w:spacing w:after="0" w:line="360" w:lineRule="auto"/>
        <w:jc w:val="center"/>
        <w:rPr>
          <w:rFonts w:ascii="Times New Roman" w:hAnsi="Times New Roman"/>
          <w:sz w:val="28"/>
          <w:szCs w:val="28"/>
        </w:rPr>
      </w:pPr>
      <w:r w:rsidRPr="00A15AAB">
        <w:rPr>
          <w:rFonts w:ascii="Times New Roman" w:hAnsi="Times New Roman"/>
          <w:b/>
          <w:i/>
          <w:sz w:val="28"/>
          <w:szCs w:val="28"/>
        </w:rPr>
        <w:t>Джерельна база досліджуваної проблематики</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В роботі репрезентовано широкий спектр неопублікованих джерел. Це документи фондів 51 «Генеральна військова канцелярія»</w:t>
      </w:r>
      <w:r>
        <w:rPr>
          <w:rStyle w:val="a7"/>
          <w:rFonts w:ascii="Times New Roman" w:hAnsi="Times New Roman"/>
          <w:sz w:val="28"/>
          <w:szCs w:val="28"/>
        </w:rPr>
        <w:footnoteReference w:id="1"/>
      </w:r>
      <w:r>
        <w:rPr>
          <w:rFonts w:ascii="Times New Roman" w:hAnsi="Times New Roman"/>
          <w:sz w:val="28"/>
          <w:szCs w:val="28"/>
        </w:rPr>
        <w:t>, 53 «Перша малоросійська колегія»</w:t>
      </w:r>
      <w:r>
        <w:rPr>
          <w:rStyle w:val="a7"/>
          <w:rFonts w:ascii="Times New Roman" w:hAnsi="Times New Roman"/>
          <w:sz w:val="28"/>
          <w:szCs w:val="28"/>
        </w:rPr>
        <w:footnoteReference w:id="2"/>
      </w:r>
      <w:r>
        <w:rPr>
          <w:rFonts w:ascii="Times New Roman" w:hAnsi="Times New Roman"/>
          <w:sz w:val="28"/>
          <w:szCs w:val="28"/>
        </w:rPr>
        <w:t>, 56 «Генеральний військовий суд»</w:t>
      </w:r>
      <w:r>
        <w:rPr>
          <w:rStyle w:val="a7"/>
          <w:rFonts w:ascii="Times New Roman" w:hAnsi="Times New Roman"/>
          <w:sz w:val="28"/>
          <w:szCs w:val="28"/>
        </w:rPr>
        <w:footnoteReference w:id="3"/>
      </w:r>
      <w:r>
        <w:rPr>
          <w:rFonts w:ascii="Times New Roman" w:hAnsi="Times New Roman"/>
          <w:sz w:val="28"/>
          <w:szCs w:val="28"/>
        </w:rPr>
        <w:t>, 64 «Сотенні канцелярії Лівобережної України»</w:t>
      </w:r>
      <w:r>
        <w:rPr>
          <w:rStyle w:val="a7"/>
          <w:rFonts w:ascii="Times New Roman" w:hAnsi="Times New Roman"/>
          <w:sz w:val="28"/>
          <w:szCs w:val="28"/>
        </w:rPr>
        <w:footnoteReference w:id="4"/>
      </w:r>
      <w:r>
        <w:rPr>
          <w:rFonts w:ascii="Times New Roman" w:hAnsi="Times New Roman"/>
          <w:sz w:val="28"/>
          <w:szCs w:val="28"/>
        </w:rPr>
        <w:t xml:space="preserve"> та 80 «Стародубська полкова канцелярія»</w:t>
      </w:r>
      <w:r>
        <w:rPr>
          <w:rStyle w:val="a7"/>
          <w:rFonts w:ascii="Times New Roman" w:hAnsi="Times New Roman"/>
          <w:sz w:val="28"/>
          <w:szCs w:val="28"/>
        </w:rPr>
        <w:footnoteReference w:id="5"/>
      </w:r>
      <w:r>
        <w:rPr>
          <w:rFonts w:ascii="Times New Roman" w:hAnsi="Times New Roman"/>
          <w:sz w:val="28"/>
          <w:szCs w:val="28"/>
        </w:rPr>
        <w:t>, які зберігаються у ЦДІАК України м. Києва. Головно представлена документація у вигляді свідчень про службу і документальна доказова база у копіях, що підтверджує кар’єру того чи іншого бунчукового, військового чи значкового товариша зі Стародубського полку. В той же час, у дослідженні використані й інші джерела, які розкривають додаткову інформацію про чисельність неурядової старшини у зазначеній адміністративно-територіальній одиниці Гетьманщини, біографію та особливості служби когось з товариства, яке представлене у даному дослідженні. З опублікованої документальної спадщини у роботі використано статейні археографічні доробки І. Кривошеї</w:t>
      </w:r>
      <w:r>
        <w:rPr>
          <w:rStyle w:val="a7"/>
          <w:rFonts w:ascii="Times New Roman" w:hAnsi="Times New Roman"/>
          <w:sz w:val="28"/>
          <w:szCs w:val="28"/>
        </w:rPr>
        <w:footnoteReference w:id="6"/>
      </w:r>
      <w:r>
        <w:rPr>
          <w:rFonts w:ascii="Times New Roman" w:hAnsi="Times New Roman"/>
          <w:sz w:val="28"/>
          <w:szCs w:val="28"/>
        </w:rPr>
        <w:t>, а також чернігівських дослідників С. Горобця та І. Ситого, присвячений публікації присяжного списку населення Стародубського полку 1718 р. на вірність малолітньому синові Петра І, царевичу Петру Петровичу</w:t>
      </w:r>
      <w:r>
        <w:rPr>
          <w:rStyle w:val="a7"/>
          <w:rFonts w:ascii="Times New Roman" w:hAnsi="Times New Roman"/>
          <w:sz w:val="28"/>
          <w:szCs w:val="28"/>
        </w:rPr>
        <w:footnoteReference w:id="7"/>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Спробуємо провести класифікацію використаних джерел. Для цього використаємо класифікаційні схеми документів В. Горобця</w:t>
      </w:r>
      <w:r>
        <w:rPr>
          <w:rStyle w:val="a7"/>
          <w:rFonts w:ascii="Times New Roman" w:hAnsi="Times New Roman"/>
          <w:sz w:val="28"/>
          <w:szCs w:val="28"/>
        </w:rPr>
        <w:footnoteReference w:id="8"/>
      </w:r>
      <w:r>
        <w:rPr>
          <w:rFonts w:ascii="Times New Roman" w:hAnsi="Times New Roman"/>
          <w:sz w:val="28"/>
          <w:szCs w:val="28"/>
        </w:rPr>
        <w:t>, Ю. Головко</w:t>
      </w:r>
      <w:r>
        <w:rPr>
          <w:rStyle w:val="a7"/>
          <w:rFonts w:ascii="Times New Roman" w:hAnsi="Times New Roman"/>
          <w:sz w:val="28"/>
          <w:szCs w:val="28"/>
        </w:rPr>
        <w:footnoteReference w:id="9"/>
      </w:r>
      <w:r>
        <w:rPr>
          <w:rFonts w:ascii="Times New Roman" w:hAnsi="Times New Roman"/>
          <w:sz w:val="28"/>
          <w:szCs w:val="28"/>
        </w:rPr>
        <w:t xml:space="preserve"> та І. Синяка</w:t>
      </w:r>
      <w:r>
        <w:rPr>
          <w:rStyle w:val="a7"/>
          <w:rFonts w:ascii="Times New Roman" w:hAnsi="Times New Roman"/>
          <w:sz w:val="28"/>
          <w:szCs w:val="28"/>
        </w:rPr>
        <w:footnoteReference w:id="10"/>
      </w:r>
      <w:r>
        <w:rPr>
          <w:rFonts w:ascii="Times New Roman" w:hAnsi="Times New Roman"/>
          <w:sz w:val="28"/>
          <w:szCs w:val="28"/>
        </w:rPr>
        <w:t xml:space="preserve">. Відтак, представлену архівну джерельну базу можна поділити на такі 4 складові: </w:t>
      </w:r>
      <w:r>
        <w:rPr>
          <w:rFonts w:ascii="Times New Roman" w:hAnsi="Times New Roman"/>
          <w:b/>
          <w:sz w:val="28"/>
          <w:szCs w:val="28"/>
        </w:rPr>
        <w:t>директивно-розпорядча, виконавча, засвідчувальна, інформаційно-публікаторська</w:t>
      </w:r>
      <w:r>
        <w:rPr>
          <w:rFonts w:ascii="Times New Roman" w:hAnsi="Times New Roman"/>
          <w:sz w:val="28"/>
          <w:szCs w:val="28"/>
        </w:rPr>
        <w:t xml:space="preserve"> та </w:t>
      </w:r>
      <w:r>
        <w:rPr>
          <w:rFonts w:ascii="Times New Roman" w:hAnsi="Times New Roman"/>
          <w:b/>
          <w:sz w:val="28"/>
          <w:szCs w:val="28"/>
        </w:rPr>
        <w:t xml:space="preserve">обліково-статистична </w:t>
      </w:r>
      <w:r>
        <w:rPr>
          <w:rFonts w:ascii="Times New Roman" w:hAnsi="Times New Roman"/>
          <w:sz w:val="28"/>
          <w:szCs w:val="28"/>
        </w:rPr>
        <w:t>документація. Тут ми лише тезово озвучимо їхні різновиди, позаяк більш детально вона буде охарактеризована у подальших розділах.</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З директивно-розпорядчих документів у нашому випадку представлені такі різновиди, як </w:t>
      </w:r>
      <w:r>
        <w:rPr>
          <w:rFonts w:ascii="Times New Roman" w:hAnsi="Times New Roman"/>
          <w:i/>
          <w:sz w:val="28"/>
          <w:szCs w:val="28"/>
        </w:rPr>
        <w:t>укази, ордери, імператорські грамоти, інструкції, універсали</w:t>
      </w:r>
      <w:r>
        <w:rPr>
          <w:rFonts w:ascii="Times New Roman" w:hAnsi="Times New Roman"/>
          <w:sz w:val="28"/>
          <w:szCs w:val="28"/>
        </w:rPr>
        <w:t>. Адресантами такого роду документів були вищі урядові інстанції та особи: Генеральна військова канцелярія, гетьман, імператриця. Відзначимо, що такі доказові документи представляли бунчукові А. Лишень і Г. Борозна</w:t>
      </w:r>
      <w:r>
        <w:rPr>
          <w:rStyle w:val="a7"/>
          <w:rFonts w:ascii="Times New Roman" w:hAnsi="Times New Roman"/>
          <w:sz w:val="28"/>
          <w:szCs w:val="28"/>
        </w:rPr>
        <w:footnoteReference w:id="11"/>
      </w:r>
      <w:r>
        <w:rPr>
          <w:rFonts w:ascii="Times New Roman" w:hAnsi="Times New Roman"/>
          <w:sz w:val="28"/>
          <w:szCs w:val="28"/>
        </w:rPr>
        <w:t>, військовий П. Жураковський</w:t>
      </w:r>
      <w:r>
        <w:rPr>
          <w:rStyle w:val="a7"/>
          <w:rFonts w:ascii="Times New Roman" w:hAnsi="Times New Roman"/>
          <w:sz w:val="28"/>
          <w:szCs w:val="28"/>
        </w:rPr>
        <w:footnoteReference w:id="12"/>
      </w:r>
      <w:r>
        <w:rPr>
          <w:rFonts w:ascii="Times New Roman" w:hAnsi="Times New Roman"/>
          <w:sz w:val="28"/>
          <w:szCs w:val="28"/>
        </w:rPr>
        <w:t xml:space="preserve"> та значкові товариші Ф. Чернявський, Т. Мочульський та З. Ширай</w:t>
      </w:r>
      <w:r>
        <w:rPr>
          <w:rStyle w:val="a7"/>
          <w:rFonts w:ascii="Times New Roman" w:hAnsi="Times New Roman"/>
          <w:sz w:val="28"/>
          <w:szCs w:val="28"/>
        </w:rPr>
        <w:footnoteReference w:id="13"/>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Виконавча документація представлена тільки </w:t>
      </w:r>
      <w:r>
        <w:rPr>
          <w:rFonts w:ascii="Times New Roman" w:hAnsi="Times New Roman"/>
          <w:i/>
          <w:sz w:val="28"/>
          <w:szCs w:val="28"/>
        </w:rPr>
        <w:t>донесенням.</w:t>
      </w:r>
      <w:r>
        <w:rPr>
          <w:rFonts w:ascii="Times New Roman" w:hAnsi="Times New Roman"/>
          <w:sz w:val="28"/>
          <w:szCs w:val="28"/>
        </w:rPr>
        <w:t xml:space="preserve"> Ним окремі бунчукові, військові та значкові товариші звітувалися перед урядниками Стародубської полкової канцелярії про відправлення туди свідчень про службу і підтверджувальних документів. І коли донесення значкового товариша В. Тимоновича від 24 грудня 1761 р. вкладається у субординаційну парадигму (значкове товариство підпорядковувалося полковнику та полковій старшині)</w:t>
      </w:r>
      <w:r>
        <w:rPr>
          <w:rStyle w:val="a7"/>
          <w:rFonts w:ascii="Times New Roman" w:hAnsi="Times New Roman"/>
          <w:sz w:val="28"/>
          <w:szCs w:val="28"/>
        </w:rPr>
        <w:footnoteReference w:id="14"/>
      </w:r>
      <w:r>
        <w:rPr>
          <w:rFonts w:ascii="Times New Roman" w:hAnsi="Times New Roman"/>
          <w:sz w:val="28"/>
          <w:szCs w:val="28"/>
        </w:rPr>
        <w:t>, то подібні донесення до місцевої полкової установи від військових товаришів Т. Панковського та П. Жураковського</w:t>
      </w:r>
      <w:r>
        <w:rPr>
          <w:rStyle w:val="a7"/>
          <w:rFonts w:ascii="Times New Roman" w:hAnsi="Times New Roman"/>
          <w:sz w:val="28"/>
          <w:szCs w:val="28"/>
        </w:rPr>
        <w:footnoteReference w:id="15"/>
      </w:r>
      <w:r>
        <w:rPr>
          <w:rFonts w:ascii="Times New Roman" w:hAnsi="Times New Roman"/>
          <w:sz w:val="28"/>
          <w:szCs w:val="28"/>
        </w:rPr>
        <w:t xml:space="preserve">, а тим паче від </w:t>
      </w:r>
      <w:r>
        <w:rPr>
          <w:rFonts w:ascii="Times New Roman" w:hAnsi="Times New Roman"/>
          <w:sz w:val="28"/>
          <w:szCs w:val="28"/>
        </w:rPr>
        <w:lastRenderedPageBreak/>
        <w:t>бунчукового товариша І. Єсимонтовського</w:t>
      </w:r>
      <w:r>
        <w:rPr>
          <w:rStyle w:val="a7"/>
          <w:rFonts w:ascii="Times New Roman" w:hAnsi="Times New Roman"/>
          <w:sz w:val="28"/>
          <w:szCs w:val="28"/>
        </w:rPr>
        <w:footnoteReference w:id="16"/>
      </w:r>
      <w:r>
        <w:rPr>
          <w:rFonts w:ascii="Times New Roman" w:hAnsi="Times New Roman"/>
          <w:sz w:val="28"/>
          <w:szCs w:val="28"/>
        </w:rPr>
        <w:t xml:space="preserve"> важко пояснити. Адже бунчукові товариші були виведені з під влади місцевого полковника того полку, де вони проживали і напряму підпорядковувалися гетьману та Генеральній військовій канцелярії. Відтак незрозуміло, чому саме через такий документ І. Єсимонтовський вирішив відзвітуватися перед Стародубською полковою канцелярією, якій він не підпорядковувався, а не через листи, як то робили частина бунчукового товариства. Подібно і військове товариство не підкорялося місцевій полковій старшині.</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Чи не найбільш строкатою за різновидами у дослідженні представлена засвідчувальна документація. Тут наявна ціла палітра різновидів документів: </w:t>
      </w:r>
      <w:r>
        <w:rPr>
          <w:rFonts w:ascii="Times New Roman" w:hAnsi="Times New Roman"/>
          <w:i/>
          <w:sz w:val="28"/>
          <w:szCs w:val="28"/>
        </w:rPr>
        <w:t>універсали, паспорти, подорожні, квитанції, білети, свідоцтва, абшити, атестати</w:t>
      </w:r>
      <w:r>
        <w:rPr>
          <w:rFonts w:ascii="Times New Roman" w:hAnsi="Times New Roman"/>
          <w:sz w:val="28"/>
          <w:szCs w:val="28"/>
        </w:rPr>
        <w:t xml:space="preserve"> та </w:t>
      </w:r>
      <w:r>
        <w:rPr>
          <w:rFonts w:ascii="Times New Roman" w:hAnsi="Times New Roman"/>
          <w:i/>
          <w:sz w:val="28"/>
          <w:szCs w:val="28"/>
        </w:rPr>
        <w:t>відкриті листи</w:t>
      </w:r>
      <w:r>
        <w:rPr>
          <w:rFonts w:ascii="Times New Roman" w:hAnsi="Times New Roman"/>
          <w:sz w:val="28"/>
          <w:szCs w:val="28"/>
        </w:rPr>
        <w:t>. Коли йдеться про бунчукових та військових товаришів, то зауважимо, що найбільше подано універсалів. Це, власне і не видається дивним, позаяк саме ці документи засвідчували відношення цих осіб саме до котрогось із рангів неурядової старшини. З-поміж бунчукового товариства універсали не представили лише двоє осіб (А. Лишень та І. Гамалія). Натомість військові товариші усі як один подали копії своїх універсалів</w:t>
      </w:r>
      <w:r>
        <w:rPr>
          <w:rStyle w:val="a7"/>
          <w:rFonts w:ascii="Times New Roman" w:hAnsi="Times New Roman"/>
          <w:sz w:val="28"/>
          <w:szCs w:val="28"/>
        </w:rPr>
        <w:footnoteReference w:id="17"/>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Багато серед документів, які підтверджували службу бунчукового товариства зі Стародубщини зустрічається у вигляді паспортів. Всі вони видані у період російсько-турецької війни (1736 – 1739 рр.) і продуковані російським та українським командування на проїзд від армії додому. Паспорти подали О. Дублянський, Г. Борозна, М. Пілатович, І. Гамалія, П. Чорнолузький, В. Завадовський</w:t>
      </w:r>
      <w:r>
        <w:rPr>
          <w:rStyle w:val="a7"/>
          <w:rFonts w:ascii="Times New Roman" w:hAnsi="Times New Roman"/>
          <w:sz w:val="28"/>
          <w:szCs w:val="28"/>
        </w:rPr>
        <w:footnoteReference w:id="18"/>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Подібно паспортам за своїм функціональним призначенням були подорожні та білети. Єдиними такими документами є подорожня, видана 29 травня 1756 р. Генеральною військовою канцелярією бунчуковому товаришу </w:t>
      </w:r>
      <w:r>
        <w:rPr>
          <w:rFonts w:ascii="Times New Roman" w:hAnsi="Times New Roman"/>
          <w:sz w:val="28"/>
          <w:szCs w:val="28"/>
        </w:rPr>
        <w:lastRenderedPageBreak/>
        <w:t>А. Горновському на проїзд до Санкт-Петербургу по справах К. Розумовського</w:t>
      </w:r>
      <w:r>
        <w:rPr>
          <w:rStyle w:val="a7"/>
          <w:rFonts w:ascii="Times New Roman" w:hAnsi="Times New Roman"/>
          <w:sz w:val="28"/>
          <w:szCs w:val="28"/>
        </w:rPr>
        <w:footnoteReference w:id="19"/>
      </w:r>
      <w:r>
        <w:rPr>
          <w:rFonts w:ascii="Times New Roman" w:hAnsi="Times New Roman"/>
          <w:sz w:val="28"/>
          <w:szCs w:val="28"/>
        </w:rPr>
        <w:t>, та білет від цієї ж установи, адресований А. Лишню на поїздку до Глухова для церемонії супроводження гетьмана від 13 липня 1751 р.</w:t>
      </w:r>
      <w:r>
        <w:rPr>
          <w:rStyle w:val="a7"/>
          <w:rFonts w:ascii="Times New Roman" w:hAnsi="Times New Roman"/>
          <w:sz w:val="28"/>
          <w:szCs w:val="28"/>
        </w:rPr>
        <w:footnoteReference w:id="20"/>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У трьох примірниках представлена квитанція. Цей документ отримали бунчукові товариші В. Завадовський та згаданий А. Лишень від рахункової комісії, де засвідчувалася купівля за певну суму грошей порцій та рацій для забезпечення полків (11 лютого 1742 і 17 липня 1758 р.)</w:t>
      </w:r>
      <w:r>
        <w:rPr>
          <w:rStyle w:val="a7"/>
          <w:rFonts w:ascii="Times New Roman" w:hAnsi="Times New Roman"/>
          <w:sz w:val="28"/>
          <w:szCs w:val="28"/>
        </w:rPr>
        <w:footnoteReference w:id="21"/>
      </w:r>
      <w:r>
        <w:rPr>
          <w:rFonts w:ascii="Times New Roman" w:hAnsi="Times New Roman"/>
          <w:sz w:val="28"/>
          <w:szCs w:val="28"/>
        </w:rPr>
        <w:t>. Третю квитанцію надав військовий товариш Ф. Лашкевич. Документ датований 11 квітня 1761 р. і містить інформацію про прийом та видачу грошей за час роботи того стародубським полковим комісаром. Документ підписаний також місцевим бунчуковим товариством (В. Завадовський, Григорій Покорський, О. Дублянський, Іван Скоробагатий)</w:t>
      </w:r>
      <w:r>
        <w:rPr>
          <w:rStyle w:val="a7"/>
          <w:rFonts w:ascii="Times New Roman" w:hAnsi="Times New Roman"/>
          <w:sz w:val="28"/>
          <w:szCs w:val="28"/>
        </w:rPr>
        <w:footnoteReference w:id="22"/>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Через свідоцтво свою участь у складі конвойної комісії, яка займалася збором волів на потреби російської армії, підтверджував за підписом генерального осавула І. Журавки від 30 червня 1759 р. військовий товариш І. Мовчан</w:t>
      </w:r>
      <w:r>
        <w:rPr>
          <w:rStyle w:val="a7"/>
          <w:rFonts w:ascii="Times New Roman" w:hAnsi="Times New Roman"/>
          <w:sz w:val="28"/>
          <w:szCs w:val="28"/>
        </w:rPr>
        <w:footnoteReference w:id="23"/>
      </w:r>
      <w:r>
        <w:rPr>
          <w:rFonts w:ascii="Times New Roman" w:hAnsi="Times New Roman"/>
          <w:sz w:val="28"/>
          <w:szCs w:val="28"/>
        </w:rPr>
        <w:t>.</w:t>
      </w:r>
    </w:p>
    <w:p w:rsidR="004558A3" w:rsidRPr="006C7E38"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Атестат про участь у Ліфляндському поході представив військовий товариш Ю. Федораченко. У цьому документі, виданим полковником Стародубського полку Ф. Максимовичем, підтверджувалося добре поводження полкового канцеляриста Ю. Федораченка, який при стародубському очільнику виконував обов’язки полкового писаря</w:t>
      </w:r>
      <w:r>
        <w:rPr>
          <w:rStyle w:val="a7"/>
          <w:rFonts w:ascii="Times New Roman" w:hAnsi="Times New Roman"/>
          <w:sz w:val="28"/>
          <w:szCs w:val="28"/>
        </w:rPr>
        <w:footnoteReference w:id="24"/>
      </w:r>
      <w:r>
        <w:rPr>
          <w:rFonts w:ascii="Times New Roman" w:hAnsi="Times New Roman"/>
          <w:sz w:val="28"/>
          <w:szCs w:val="28"/>
        </w:rPr>
        <w:t xml:space="preserve">. Ще один документ, із вказівкою «атестат» в </w:t>
      </w:r>
      <w:r>
        <w:rPr>
          <w:rFonts w:ascii="Times New Roman" w:hAnsi="Times New Roman"/>
          <w:sz w:val="28"/>
          <w:szCs w:val="28"/>
          <w:lang w:val="en-US"/>
        </w:rPr>
        <w:t>norratio</w:t>
      </w:r>
      <w:r>
        <w:rPr>
          <w:rFonts w:ascii="Times New Roman" w:hAnsi="Times New Roman"/>
          <w:sz w:val="28"/>
          <w:szCs w:val="28"/>
        </w:rPr>
        <w:t xml:space="preserve"> репрезентував значковий товариш Г. Булашевич. Цей документ був продукований Стародубською полковою канцелярією на його вимогу 29 липня 1757 р., оскільки новий указ гетьмана </w:t>
      </w:r>
      <w:r>
        <w:rPr>
          <w:rFonts w:ascii="Times New Roman" w:hAnsi="Times New Roman"/>
          <w:sz w:val="28"/>
          <w:szCs w:val="28"/>
        </w:rPr>
        <w:lastRenderedPageBreak/>
        <w:t>К. Розумовського вимагав наявність у місцевого значкового товариства підтверджувального документу</w:t>
      </w:r>
      <w:r>
        <w:rPr>
          <w:rStyle w:val="a7"/>
          <w:rFonts w:ascii="Times New Roman" w:hAnsi="Times New Roman"/>
          <w:sz w:val="28"/>
          <w:szCs w:val="28"/>
        </w:rPr>
        <w:footnoteReference w:id="25"/>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Абшити пред’явило двоє військових товаришів: Ю. Федораченко та І. Павловський. Перший, абшитом виданим від 18 липня 1757 р. звільнявся з посади стародубського полкового канцеляриста і паралельно при цьому зараховувався до когорти місцевих значкових товаришів</w:t>
      </w:r>
      <w:r>
        <w:rPr>
          <w:rStyle w:val="a7"/>
          <w:rFonts w:ascii="Times New Roman" w:hAnsi="Times New Roman"/>
          <w:sz w:val="28"/>
          <w:szCs w:val="28"/>
        </w:rPr>
        <w:footnoteReference w:id="26"/>
      </w:r>
      <w:r>
        <w:rPr>
          <w:rFonts w:ascii="Times New Roman" w:hAnsi="Times New Roman"/>
          <w:sz w:val="28"/>
          <w:szCs w:val="28"/>
        </w:rPr>
        <w:t>. Другий документ, датований 3 червня 1752 р., звільняв від «пεвчεской должности» хориста І. Павловського і дозволяв переїхати до Гетьманщини, при цьому відсторонював власника в подальшому від виконання загальнонародних повинностей</w:t>
      </w:r>
      <w:r>
        <w:rPr>
          <w:rStyle w:val="a7"/>
          <w:rFonts w:ascii="Times New Roman" w:hAnsi="Times New Roman"/>
          <w:sz w:val="28"/>
          <w:szCs w:val="28"/>
        </w:rPr>
        <w:footnoteReference w:id="27"/>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Єдиним відкритим листом у представленому дослідженні є документ від Стародубської полкової канцелярії значковому товаришу Стародубського полку В. Тимоновичу про отримання ним найнижчого чину неурядової старшини, датований 16 квітня 1729 р.</w:t>
      </w:r>
      <w:r>
        <w:rPr>
          <w:rStyle w:val="a7"/>
          <w:rFonts w:ascii="Times New Roman" w:hAnsi="Times New Roman"/>
          <w:sz w:val="28"/>
          <w:szCs w:val="28"/>
        </w:rPr>
        <w:footnoteReference w:id="28"/>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Інформаційно-публікаторська документація презентує лише один свій різновид – </w:t>
      </w:r>
      <w:r>
        <w:rPr>
          <w:rFonts w:ascii="Times New Roman" w:hAnsi="Times New Roman"/>
          <w:i/>
          <w:sz w:val="28"/>
          <w:szCs w:val="28"/>
        </w:rPr>
        <w:t>листи</w:t>
      </w:r>
      <w:r>
        <w:rPr>
          <w:rFonts w:ascii="Times New Roman" w:hAnsi="Times New Roman"/>
          <w:sz w:val="28"/>
          <w:szCs w:val="28"/>
        </w:rPr>
        <w:t>. Саме через такий документ інформували деякі представники неурядової старшини інформували полкових стародубських урядників про відправлення до полкового центру свідчень про службу та підтверджувальних документів. Головно, йдеться про бунчукове товариство (А. Лишень</w:t>
      </w:r>
      <w:r>
        <w:rPr>
          <w:rStyle w:val="a7"/>
          <w:rFonts w:ascii="Times New Roman" w:hAnsi="Times New Roman"/>
          <w:sz w:val="28"/>
          <w:szCs w:val="28"/>
        </w:rPr>
        <w:footnoteReference w:id="29"/>
      </w:r>
      <w:r>
        <w:rPr>
          <w:rFonts w:ascii="Times New Roman" w:hAnsi="Times New Roman"/>
          <w:sz w:val="28"/>
          <w:szCs w:val="28"/>
        </w:rPr>
        <w:t>, І. Гамалія</w:t>
      </w:r>
      <w:r>
        <w:rPr>
          <w:rStyle w:val="a7"/>
          <w:rFonts w:ascii="Times New Roman" w:hAnsi="Times New Roman"/>
          <w:sz w:val="28"/>
          <w:szCs w:val="28"/>
        </w:rPr>
        <w:footnoteReference w:id="30"/>
      </w:r>
      <w:r>
        <w:rPr>
          <w:rFonts w:ascii="Times New Roman" w:hAnsi="Times New Roman"/>
          <w:sz w:val="28"/>
          <w:szCs w:val="28"/>
        </w:rPr>
        <w:t>, Я. Галецький</w:t>
      </w:r>
      <w:r>
        <w:rPr>
          <w:rStyle w:val="a7"/>
          <w:rFonts w:ascii="Times New Roman" w:hAnsi="Times New Roman"/>
          <w:sz w:val="28"/>
          <w:szCs w:val="28"/>
        </w:rPr>
        <w:footnoteReference w:id="31"/>
      </w:r>
      <w:r>
        <w:rPr>
          <w:rFonts w:ascii="Times New Roman" w:hAnsi="Times New Roman"/>
          <w:sz w:val="28"/>
          <w:szCs w:val="28"/>
        </w:rPr>
        <w:t>, І. Биковський</w:t>
      </w:r>
      <w:r>
        <w:rPr>
          <w:rStyle w:val="a7"/>
          <w:rFonts w:ascii="Times New Roman" w:hAnsi="Times New Roman"/>
          <w:sz w:val="28"/>
          <w:szCs w:val="28"/>
        </w:rPr>
        <w:footnoteReference w:id="32"/>
      </w:r>
      <w:r>
        <w:rPr>
          <w:rFonts w:ascii="Times New Roman" w:hAnsi="Times New Roman"/>
          <w:sz w:val="28"/>
          <w:szCs w:val="28"/>
        </w:rPr>
        <w:t>, В. Завадовський</w:t>
      </w:r>
      <w:r>
        <w:rPr>
          <w:rStyle w:val="a7"/>
          <w:rFonts w:ascii="Times New Roman" w:hAnsi="Times New Roman"/>
          <w:sz w:val="28"/>
          <w:szCs w:val="28"/>
        </w:rPr>
        <w:footnoteReference w:id="33"/>
      </w:r>
      <w:r>
        <w:rPr>
          <w:rFonts w:ascii="Times New Roman" w:hAnsi="Times New Roman"/>
          <w:sz w:val="28"/>
          <w:szCs w:val="28"/>
        </w:rPr>
        <w:t>, П. Савич</w:t>
      </w:r>
      <w:r>
        <w:rPr>
          <w:rStyle w:val="a7"/>
          <w:rFonts w:ascii="Times New Roman" w:hAnsi="Times New Roman"/>
          <w:sz w:val="28"/>
          <w:szCs w:val="28"/>
        </w:rPr>
        <w:footnoteReference w:id="34"/>
      </w:r>
      <w:r>
        <w:rPr>
          <w:rFonts w:ascii="Times New Roman" w:hAnsi="Times New Roman"/>
          <w:sz w:val="28"/>
          <w:szCs w:val="28"/>
        </w:rPr>
        <w:t>, Г. Борозна</w:t>
      </w:r>
      <w:r>
        <w:rPr>
          <w:rStyle w:val="a7"/>
          <w:rFonts w:ascii="Times New Roman" w:hAnsi="Times New Roman"/>
          <w:sz w:val="28"/>
          <w:szCs w:val="28"/>
        </w:rPr>
        <w:footnoteReference w:id="35"/>
      </w:r>
      <w:r>
        <w:rPr>
          <w:rFonts w:ascii="Times New Roman" w:hAnsi="Times New Roman"/>
          <w:sz w:val="28"/>
          <w:szCs w:val="28"/>
        </w:rPr>
        <w:t xml:space="preserve">). З їхніх колег від військового товариства лише І. Немирович-Данченко листом від 22 грудня 1761 р. звітував урядникам </w:t>
      </w:r>
      <w:r>
        <w:rPr>
          <w:rFonts w:ascii="Times New Roman" w:hAnsi="Times New Roman"/>
          <w:sz w:val="28"/>
          <w:szCs w:val="28"/>
        </w:rPr>
        <w:lastRenderedPageBreak/>
        <w:t>Стародубської полкової канцелярії про відправлення туди свідчення про свою службу та копії універсалу на військове товариство</w:t>
      </w:r>
      <w:r>
        <w:rPr>
          <w:rStyle w:val="a7"/>
          <w:rFonts w:ascii="Times New Roman" w:hAnsi="Times New Roman"/>
          <w:sz w:val="28"/>
          <w:szCs w:val="28"/>
        </w:rPr>
        <w:footnoteReference w:id="36"/>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Такі різновиди документів, як </w:t>
      </w:r>
      <w:r>
        <w:rPr>
          <w:rFonts w:ascii="Times New Roman" w:hAnsi="Times New Roman"/>
          <w:i/>
          <w:sz w:val="28"/>
          <w:szCs w:val="28"/>
        </w:rPr>
        <w:t>відомість, специфікація</w:t>
      </w:r>
      <w:r>
        <w:rPr>
          <w:rFonts w:ascii="Times New Roman" w:hAnsi="Times New Roman"/>
          <w:sz w:val="28"/>
          <w:szCs w:val="28"/>
        </w:rPr>
        <w:t xml:space="preserve"> та </w:t>
      </w:r>
      <w:r>
        <w:rPr>
          <w:rFonts w:ascii="Times New Roman" w:hAnsi="Times New Roman"/>
          <w:i/>
          <w:sz w:val="28"/>
          <w:szCs w:val="28"/>
        </w:rPr>
        <w:t>реєстр</w:t>
      </w:r>
      <w:r>
        <w:rPr>
          <w:rFonts w:ascii="Times New Roman" w:hAnsi="Times New Roman"/>
          <w:sz w:val="28"/>
          <w:szCs w:val="28"/>
        </w:rPr>
        <w:t xml:space="preserve"> притаманні в дослідженні обліково-статистичній документації. Відразу відзначимо, що ці документи не є присутніми серед доказових паперів неурядової старшини, а використався нами для спроби підрахувати число бунчукових і значкових товаришів на середину 20-х рр. </w:t>
      </w:r>
      <w:r>
        <w:rPr>
          <w:rFonts w:ascii="Times New Roman" w:hAnsi="Times New Roman"/>
          <w:sz w:val="28"/>
          <w:szCs w:val="28"/>
          <w:lang w:val="en-US"/>
        </w:rPr>
        <w:t>XVIII</w:t>
      </w:r>
      <w:r>
        <w:rPr>
          <w:rFonts w:ascii="Times New Roman" w:hAnsi="Times New Roman"/>
          <w:sz w:val="28"/>
          <w:szCs w:val="28"/>
        </w:rPr>
        <w:t xml:space="preserve"> ст. для порівняння їхніх кількісних показників, які репрезентовані в роботі. Зокрема, порівняння відомості бунчукового товариства за 1724 р. і специфікації (по суті, також, відомості чи реєстру) за 1723 р. дозволила встановити певні розбіжності в кількісних показниках найвищої категорії неурядової старшини у Стародубському полку</w:t>
      </w:r>
      <w:r>
        <w:rPr>
          <w:rStyle w:val="a7"/>
          <w:rFonts w:ascii="Times New Roman" w:hAnsi="Times New Roman"/>
          <w:sz w:val="28"/>
          <w:szCs w:val="28"/>
        </w:rPr>
        <w:footnoteReference w:id="37"/>
      </w:r>
      <w:r>
        <w:rPr>
          <w:rFonts w:ascii="Times New Roman" w:hAnsi="Times New Roman"/>
          <w:sz w:val="28"/>
          <w:szCs w:val="28"/>
        </w:rPr>
        <w:t>. Натомість, реєстр значкових товаришів, які готувалися відправитися у Гилянський похід у 1725 р. дозволила підрахувати кількість цього товариства у Стародубському полку</w:t>
      </w:r>
      <w:r>
        <w:rPr>
          <w:rStyle w:val="a7"/>
          <w:rFonts w:ascii="Times New Roman" w:hAnsi="Times New Roman"/>
          <w:sz w:val="28"/>
          <w:szCs w:val="28"/>
        </w:rPr>
        <w:footnoteReference w:id="38"/>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Представлені у дослідженні археографічні доробки також дозволяють «підбити» кількісні показники бунчукових та значкових товаришів на Стародубщині. Тут мається на увазі статейні джерельні публікації І. Кривошеї</w:t>
      </w:r>
      <w:r>
        <w:rPr>
          <w:rStyle w:val="a7"/>
          <w:rFonts w:ascii="Times New Roman" w:hAnsi="Times New Roman"/>
          <w:sz w:val="28"/>
          <w:szCs w:val="28"/>
        </w:rPr>
        <w:footnoteReference w:id="39"/>
      </w:r>
      <w:r>
        <w:rPr>
          <w:rFonts w:ascii="Times New Roman" w:hAnsi="Times New Roman"/>
          <w:sz w:val="28"/>
          <w:szCs w:val="28"/>
        </w:rPr>
        <w:t>, а також опублікований збірник документів під назвою «Присяга Стародубського полку 1718 року», де подано іменні списки мешканців цієї адміністративно-територіальної одиниці Гетьманщини на вірність царевичу Петру Петровичу</w:t>
      </w:r>
      <w:r>
        <w:rPr>
          <w:rStyle w:val="a7"/>
          <w:rFonts w:ascii="Times New Roman" w:hAnsi="Times New Roman"/>
          <w:sz w:val="28"/>
          <w:szCs w:val="28"/>
        </w:rPr>
        <w:footnoteReference w:id="40"/>
      </w:r>
      <w:r>
        <w:rPr>
          <w:rFonts w:ascii="Times New Roman" w:hAnsi="Times New Roman"/>
          <w:sz w:val="28"/>
          <w:szCs w:val="28"/>
        </w:rPr>
        <w:t>.</w:t>
      </w:r>
    </w:p>
    <w:p w:rsidR="004558A3" w:rsidRDefault="004558A3" w:rsidP="004558A3">
      <w:pPr>
        <w:spacing w:after="0" w:line="360" w:lineRule="auto"/>
        <w:jc w:val="both"/>
        <w:rPr>
          <w:rFonts w:ascii="Times New Roman" w:hAnsi="Times New Roman"/>
          <w:sz w:val="28"/>
          <w:szCs w:val="28"/>
        </w:rPr>
      </w:pPr>
    </w:p>
    <w:p w:rsidR="004558A3" w:rsidRDefault="004558A3" w:rsidP="004558A3">
      <w:pPr>
        <w:spacing w:after="0" w:line="360" w:lineRule="auto"/>
        <w:jc w:val="center"/>
        <w:rPr>
          <w:rFonts w:ascii="Times New Roman" w:hAnsi="Times New Roman"/>
          <w:sz w:val="28"/>
          <w:szCs w:val="28"/>
        </w:rPr>
      </w:pPr>
      <w:r>
        <w:rPr>
          <w:rFonts w:ascii="Times New Roman" w:hAnsi="Times New Roman"/>
          <w:b/>
          <w:i/>
          <w:sz w:val="28"/>
          <w:szCs w:val="28"/>
        </w:rPr>
        <w:t>1.2 Історіографія та методологія роботи</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Здавалося б, така неординарна тематика як неурядова старшина Гетьманщини мала б глибоко відобразитися в українській історіографічній </w:t>
      </w:r>
      <w:r>
        <w:rPr>
          <w:rFonts w:ascii="Times New Roman" w:hAnsi="Times New Roman"/>
          <w:sz w:val="28"/>
          <w:szCs w:val="28"/>
        </w:rPr>
        <w:lastRenderedPageBreak/>
        <w:t>традиції. Визнаймо, що по кількості воно так і є, а от по факту глибини дослідів і новизни отриманих результатів, то виявляється, що робіт не так вже й багато. Чимало дослідників часто запозичали один в одного один і той самий фактологічний матеріал, нехай із посиланнями, однак не задумуючись про істину написаного.</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Представлену в дослідженні історіографічну базу можемо поділити на декілька критеріїв: 1) </w:t>
      </w:r>
      <w:r>
        <w:rPr>
          <w:rFonts w:ascii="Times New Roman" w:hAnsi="Times New Roman"/>
          <w:b/>
          <w:sz w:val="28"/>
          <w:szCs w:val="28"/>
        </w:rPr>
        <w:t xml:space="preserve">за форматом роботи: </w:t>
      </w:r>
      <w:r>
        <w:rPr>
          <w:rFonts w:ascii="Times New Roman" w:hAnsi="Times New Roman"/>
          <w:b/>
          <w:i/>
          <w:sz w:val="28"/>
          <w:szCs w:val="28"/>
        </w:rPr>
        <w:t>статті, монографії, енциклопедії</w:t>
      </w:r>
      <w:r>
        <w:rPr>
          <w:rFonts w:ascii="Times New Roman" w:hAnsi="Times New Roman"/>
          <w:sz w:val="28"/>
          <w:szCs w:val="28"/>
        </w:rPr>
        <w:t xml:space="preserve"> та </w:t>
      </w:r>
      <w:r>
        <w:rPr>
          <w:rFonts w:ascii="Times New Roman" w:hAnsi="Times New Roman"/>
          <w:b/>
          <w:i/>
          <w:sz w:val="28"/>
          <w:szCs w:val="28"/>
        </w:rPr>
        <w:t>довідкова література</w:t>
      </w:r>
      <w:r>
        <w:rPr>
          <w:rFonts w:ascii="Times New Roman" w:hAnsi="Times New Roman"/>
          <w:sz w:val="28"/>
          <w:szCs w:val="28"/>
        </w:rPr>
        <w:t xml:space="preserve">; 2) </w:t>
      </w:r>
      <w:r>
        <w:rPr>
          <w:rFonts w:ascii="Times New Roman" w:hAnsi="Times New Roman"/>
          <w:b/>
          <w:sz w:val="28"/>
          <w:szCs w:val="28"/>
        </w:rPr>
        <w:t xml:space="preserve">за регіональним спрямуванням: </w:t>
      </w:r>
      <w:r>
        <w:rPr>
          <w:rFonts w:ascii="Times New Roman" w:hAnsi="Times New Roman"/>
          <w:b/>
          <w:i/>
          <w:sz w:val="28"/>
          <w:szCs w:val="28"/>
        </w:rPr>
        <w:t>студії про урядову старшини у загальному по Гетьманщині</w:t>
      </w:r>
      <w:r>
        <w:rPr>
          <w:rFonts w:ascii="Times New Roman" w:hAnsi="Times New Roman"/>
          <w:sz w:val="28"/>
          <w:szCs w:val="28"/>
        </w:rPr>
        <w:t xml:space="preserve"> та</w:t>
      </w:r>
      <w:r>
        <w:rPr>
          <w:rFonts w:ascii="Times New Roman" w:hAnsi="Times New Roman"/>
          <w:i/>
          <w:sz w:val="28"/>
          <w:szCs w:val="28"/>
        </w:rPr>
        <w:t xml:space="preserve"> </w:t>
      </w:r>
      <w:r>
        <w:rPr>
          <w:rFonts w:ascii="Times New Roman" w:hAnsi="Times New Roman"/>
          <w:b/>
          <w:i/>
          <w:sz w:val="28"/>
          <w:szCs w:val="28"/>
        </w:rPr>
        <w:t>література про бунчукове, військове та значкове товариство, присвячена Стародубському полку</w:t>
      </w:r>
      <w:r>
        <w:rPr>
          <w:rFonts w:ascii="Times New Roman" w:hAnsi="Times New Roman"/>
          <w:sz w:val="28"/>
          <w:szCs w:val="28"/>
        </w:rPr>
        <w:t xml:space="preserve">; 3) </w:t>
      </w:r>
      <w:r>
        <w:rPr>
          <w:rFonts w:ascii="Times New Roman" w:hAnsi="Times New Roman"/>
          <w:b/>
          <w:sz w:val="28"/>
          <w:szCs w:val="28"/>
        </w:rPr>
        <w:t xml:space="preserve">в хронологічному вимірі: </w:t>
      </w:r>
      <w:r>
        <w:rPr>
          <w:rFonts w:ascii="Times New Roman" w:hAnsi="Times New Roman"/>
          <w:b/>
          <w:i/>
          <w:sz w:val="28"/>
          <w:szCs w:val="28"/>
        </w:rPr>
        <w:t>імперська, діаспорна, радянська</w:t>
      </w:r>
      <w:r>
        <w:rPr>
          <w:rFonts w:ascii="Times New Roman" w:hAnsi="Times New Roman"/>
          <w:sz w:val="28"/>
          <w:szCs w:val="28"/>
        </w:rPr>
        <w:t xml:space="preserve"> та </w:t>
      </w:r>
      <w:r>
        <w:rPr>
          <w:rFonts w:ascii="Times New Roman" w:hAnsi="Times New Roman"/>
          <w:b/>
          <w:i/>
          <w:sz w:val="28"/>
          <w:szCs w:val="28"/>
        </w:rPr>
        <w:t>історіографія в часи української незалежності</w:t>
      </w:r>
      <w:r>
        <w:rPr>
          <w:rFonts w:ascii="Times New Roman" w:hAnsi="Times New Roman"/>
          <w:sz w:val="28"/>
          <w:szCs w:val="28"/>
        </w:rPr>
        <w:t>. Якраз за останнім критерієм представимо наявний історіографічний здобуток, використаний у даному дослідженні.</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Імперський напрям у даній роботі відображає доробок О. Лазаревського, спеціально присвячений історії Стародубського полку. Тут вчений висвітлив адміністративно-територіальний поділ полку, історію населених пунктів, а також представив полкову, сотенну та неурядову старшину. Щодо останньої, то він репрезентував життєписи окремих її представників, місце проживання та маєтності, якими ті володіли</w:t>
      </w:r>
      <w:r>
        <w:rPr>
          <w:rStyle w:val="a7"/>
          <w:rFonts w:ascii="Times New Roman" w:hAnsi="Times New Roman"/>
          <w:sz w:val="28"/>
          <w:szCs w:val="28"/>
        </w:rPr>
        <w:footnoteReference w:id="41"/>
      </w:r>
      <w:r>
        <w:rPr>
          <w:rFonts w:ascii="Times New Roman" w:hAnsi="Times New Roman"/>
          <w:sz w:val="28"/>
          <w:szCs w:val="28"/>
        </w:rPr>
        <w:t>. Відмітимо, що робота носить описовий характер і овіяна духом позитивізму. Відтак і автор не мав на меті представити якійсь глибинні синтези про функціональне наповнення чи роль місцевої неурядової старшини.</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Значним кроком вперед у вивченні неурядової старшини Гетьманщини в цілому і її стародубських представників зокрема стала праця Л. Окіншевича, опублікована наприкінці 40-х рр. ХХ ст. у Мюнхені. Тут дослідник здійснив спробу цілісно дослідити етапи формування, становлення і функціонування інституцій неурядової старшини в Українській козацькій </w:t>
      </w:r>
      <w:r>
        <w:rPr>
          <w:rFonts w:ascii="Times New Roman" w:hAnsi="Times New Roman"/>
          <w:sz w:val="28"/>
          <w:szCs w:val="28"/>
        </w:rPr>
        <w:lastRenderedPageBreak/>
        <w:t>державі. В плані Стародубського полку, то варто відмітити цікаві висновки історика про первинність даної адміністративно-територіальної одиниці Гетьманщини в контексті «приживання» спочатку як значного військового товариства, а пізніше вже як бунчукового, військового та значкового через прикордонне розташування з Річчю Посполитою, звідки, на думку дослідника, і був запозичений інститут неурядової старшини</w:t>
      </w:r>
      <w:r>
        <w:rPr>
          <w:rStyle w:val="a7"/>
          <w:rFonts w:ascii="Times New Roman" w:hAnsi="Times New Roman"/>
          <w:sz w:val="28"/>
          <w:szCs w:val="28"/>
        </w:rPr>
        <w:footnoteReference w:id="42"/>
      </w:r>
      <w:r>
        <w:rPr>
          <w:rFonts w:ascii="Times New Roman" w:hAnsi="Times New Roman"/>
          <w:sz w:val="28"/>
          <w:szCs w:val="28"/>
        </w:rPr>
        <w:t>. Доробок Л. Окіншевича загалом був на той час вершиною дослідів, присвячений українській козацькій еліті та ознаменував процес зацікавлення та всебічного вивчення діяльності неурядової старшини, що вже набуде нового розвою у часи незалежної України.</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Приблизно у цей час з’явився доробок вже радянського дослідника Гетьманщини В. Дядиченка. Однак, у ньому історик в загальному ознайомив читача про існування на той час в Україні бунчукових, військових та значкових товаришів без детального опису їхньої ролі в державі</w:t>
      </w:r>
      <w:r>
        <w:rPr>
          <w:rStyle w:val="a7"/>
          <w:rFonts w:ascii="Times New Roman" w:hAnsi="Times New Roman"/>
          <w:sz w:val="28"/>
          <w:szCs w:val="28"/>
        </w:rPr>
        <w:footnoteReference w:id="43"/>
      </w:r>
      <w:r>
        <w:rPr>
          <w:rFonts w:ascii="Times New Roman" w:hAnsi="Times New Roman"/>
          <w:sz w:val="28"/>
          <w:szCs w:val="28"/>
        </w:rPr>
        <w:t>. Тут варто зауважити, що подібне ігнорування вченим більш глибокої репрезентації неурядової старшини можна пов’язати з існуванням на той час радянській історичній науці концепції «класової боротьби», де неурядова еліта перебувала серед категорії «експлуататорів» козаків та селян.</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Період незалежності України дав поштовх для нового етапу дослідження української історії в цілому і неурядової старшини зокрема. Удоступнення архівів для роботи дослідників, поява діаспорної історичної літератури, а головне зникнення ідеологічного тиску призвели до розквіту студій з історії України. Виділяється плеяда істориків, як більш старшого покоління (В. Панашенко, О. Гуржій), так і молодшого поколінь (В. Кривошея, І. Кривошея, В. Горобець, В. Кононенко), які активно починають розробляти діяльність неурядової старшини в Гетьманщині.</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Панашенко була однією з перших в часи української незалежності, яка звернулася до проблематики дослідів української козацької еліти. Її ознайомчі нариси по історії бунчукового, військового та значкового товариства, побудовані на значній кількості джерел значно розширили уявлення про персональний і кількісний склад неурядової старшини, його службову діяльність, відношенні з генеральною старшиною, гетьманом та російськими урядниками. В них дослідниця торкнулася питань чисельності неурядової старшини у Стародубському полку в різний період</w:t>
      </w:r>
      <w:r>
        <w:rPr>
          <w:rStyle w:val="a7"/>
          <w:rFonts w:ascii="Times New Roman" w:hAnsi="Times New Roman"/>
          <w:sz w:val="28"/>
          <w:szCs w:val="28"/>
        </w:rPr>
        <w:footnoteReference w:id="44"/>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В контексті правових відносин і судочинства, етнічного складу та соціальної структури населення Гетьманщини, а також становлення поштової служби приділив увагу бунчуковим, військовим і значковим товаришам О. Гуржій</w:t>
      </w:r>
      <w:r>
        <w:rPr>
          <w:rStyle w:val="a7"/>
          <w:rFonts w:ascii="Times New Roman" w:hAnsi="Times New Roman"/>
          <w:sz w:val="28"/>
          <w:szCs w:val="28"/>
        </w:rPr>
        <w:footnoteReference w:id="45"/>
      </w:r>
      <w:r>
        <w:rPr>
          <w:rFonts w:ascii="Times New Roman" w:hAnsi="Times New Roman"/>
          <w:sz w:val="28"/>
          <w:szCs w:val="28"/>
        </w:rPr>
        <w:t>. Однак, вчений окремо не виділяв неурядового старшину жодного з полків, а лише констатував її на загальнодержавному рівні.</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Чи не найбільшим внеском у дослідження неурядової старшини в цілому відзначився дует істориків-однофамільців В. Кривошея та І. Кривошея. По одинці та разом у співавторстві вони створили цілий ряд монографічних, статейних та довідкових видань, присвячених суто неурядовій старшині. Йдеться, насамперед про декілька томовий нарис по українській козацькій старшині, де один з томів присвячений значному військовому товариству та його бунчуковому аналогу</w:t>
      </w:r>
      <w:r>
        <w:rPr>
          <w:rStyle w:val="a7"/>
          <w:rFonts w:ascii="Times New Roman" w:hAnsi="Times New Roman"/>
          <w:sz w:val="28"/>
          <w:szCs w:val="28"/>
        </w:rPr>
        <w:footnoteReference w:id="46"/>
      </w:r>
      <w:r>
        <w:rPr>
          <w:rFonts w:ascii="Times New Roman" w:hAnsi="Times New Roman"/>
          <w:sz w:val="28"/>
          <w:szCs w:val="28"/>
        </w:rPr>
        <w:t>, а також глибокому статейному нарису про неурядову старшину Гетьманщини</w:t>
      </w:r>
      <w:r>
        <w:rPr>
          <w:rStyle w:val="a7"/>
          <w:rFonts w:ascii="Times New Roman" w:hAnsi="Times New Roman"/>
          <w:sz w:val="28"/>
          <w:szCs w:val="28"/>
        </w:rPr>
        <w:footnoteReference w:id="47"/>
      </w:r>
      <w:r>
        <w:rPr>
          <w:rFonts w:ascii="Times New Roman" w:hAnsi="Times New Roman"/>
          <w:sz w:val="28"/>
          <w:szCs w:val="28"/>
        </w:rPr>
        <w:t xml:space="preserve">. В обох випадках здійснено глибокий аналіз походження, службової діяльності та кількості неурядової старшини з кінця </w:t>
      </w:r>
      <w:r>
        <w:rPr>
          <w:rFonts w:ascii="Times New Roman" w:hAnsi="Times New Roman"/>
          <w:sz w:val="28"/>
          <w:szCs w:val="28"/>
          <w:lang w:val="en-US"/>
        </w:rPr>
        <w:t>XVII</w:t>
      </w:r>
      <w:r w:rsidRPr="0023059A">
        <w:rPr>
          <w:rFonts w:ascii="Times New Roman" w:hAnsi="Times New Roman"/>
          <w:sz w:val="28"/>
          <w:szCs w:val="28"/>
        </w:rPr>
        <w:t xml:space="preserve"> </w:t>
      </w:r>
      <w:r>
        <w:rPr>
          <w:rFonts w:ascii="Times New Roman" w:hAnsi="Times New Roman"/>
          <w:sz w:val="28"/>
          <w:szCs w:val="28"/>
        </w:rPr>
        <w:t>–</w:t>
      </w:r>
      <w:r w:rsidRPr="0023059A">
        <w:rPr>
          <w:rFonts w:ascii="Times New Roman" w:hAnsi="Times New Roman"/>
          <w:sz w:val="28"/>
          <w:szCs w:val="28"/>
        </w:rPr>
        <w:t xml:space="preserve"> </w:t>
      </w:r>
      <w:r>
        <w:rPr>
          <w:rFonts w:ascii="Times New Roman" w:hAnsi="Times New Roman"/>
          <w:sz w:val="28"/>
          <w:szCs w:val="28"/>
        </w:rPr>
        <w:t xml:space="preserve">середини </w:t>
      </w:r>
      <w:r>
        <w:rPr>
          <w:rFonts w:ascii="Times New Roman" w:hAnsi="Times New Roman"/>
          <w:sz w:val="28"/>
          <w:szCs w:val="28"/>
          <w:lang w:val="en-US"/>
        </w:rPr>
        <w:t>XVIII</w:t>
      </w:r>
      <w:r>
        <w:rPr>
          <w:rFonts w:ascii="Times New Roman" w:hAnsi="Times New Roman"/>
          <w:sz w:val="28"/>
          <w:szCs w:val="28"/>
        </w:rPr>
        <w:t xml:space="preserve"> ст.</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Не менш важливими є їхні індивідуальні напрацювання в даній царині. Для В. Кривошеї, це, в першу чергу його енциклопедичний доробок, присвячений урядовій та неурядовій старшині. Автор на підставі широкого спектру джерел здійснив спробу подати біографії усієї української як урядових, так і неурядових представників козацької верхівки</w:t>
      </w:r>
      <w:r>
        <w:rPr>
          <w:rStyle w:val="a7"/>
          <w:rFonts w:ascii="Times New Roman" w:hAnsi="Times New Roman"/>
          <w:sz w:val="28"/>
          <w:szCs w:val="28"/>
        </w:rPr>
        <w:footnoteReference w:id="48"/>
      </w:r>
      <w:r>
        <w:rPr>
          <w:rFonts w:ascii="Times New Roman" w:hAnsi="Times New Roman"/>
          <w:sz w:val="28"/>
          <w:szCs w:val="28"/>
        </w:rPr>
        <w:t>. Незважаючи на деякі огріхи фактологічного характеру, окремі з яких буде зауважено у даній роботі, дана синтеза є унікальним досягненням, де під «одним дахом» зібрані всі життєписи української тогочасної еліти.</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Однак, коли В. Кривошея у своїх дослідженнях розпорошувався на урядову та неурядову старшину, то І. Кривошея цілком і повністю зосередилася на вивченні бунчукового, військового та значкового товариства. Вже вище нами представлені деякі археографічні доробки історикині. Тут охарактеризуємо основні статейні, довідкові та монографічні доробки дослідниці. Її статейні публікації розкривають як саму діяльність неурядової старшини, кількісний і персональний склад, інкорпорацію до тла Російської імперії, так джерельну базу її вивчення</w:t>
      </w:r>
      <w:r>
        <w:rPr>
          <w:rStyle w:val="a7"/>
          <w:rFonts w:ascii="Times New Roman" w:hAnsi="Times New Roman"/>
          <w:sz w:val="28"/>
          <w:szCs w:val="28"/>
        </w:rPr>
        <w:footnoteReference w:id="49"/>
      </w:r>
      <w:r>
        <w:rPr>
          <w:rFonts w:ascii="Times New Roman" w:hAnsi="Times New Roman"/>
          <w:sz w:val="28"/>
          <w:szCs w:val="28"/>
        </w:rPr>
        <w:t xml:space="preserve">. На цьому фоні для нас варта уваги її праця, присвячена бунчуковому і значковому товариству в Стародубському полку на початок 30-х рр. </w:t>
      </w:r>
      <w:r>
        <w:rPr>
          <w:rFonts w:ascii="Times New Roman" w:hAnsi="Times New Roman"/>
          <w:sz w:val="28"/>
          <w:szCs w:val="28"/>
          <w:lang w:val="en-US"/>
        </w:rPr>
        <w:t>XVIII</w:t>
      </w:r>
      <w:r>
        <w:rPr>
          <w:rFonts w:ascii="Times New Roman" w:hAnsi="Times New Roman"/>
          <w:sz w:val="28"/>
          <w:szCs w:val="28"/>
        </w:rPr>
        <w:t xml:space="preserve"> ст., в якому представлена загальна характеристика цих чинів, їх чисельні показники</w:t>
      </w:r>
      <w:r>
        <w:rPr>
          <w:rStyle w:val="a7"/>
          <w:rFonts w:ascii="Times New Roman" w:hAnsi="Times New Roman"/>
          <w:sz w:val="28"/>
          <w:szCs w:val="28"/>
        </w:rPr>
        <w:footnoteReference w:id="50"/>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Окремо варта уваги монографія І. Кривошеї, присвячена неурядовій старшині Української держави у </w:t>
      </w:r>
      <w:r>
        <w:rPr>
          <w:rFonts w:ascii="Times New Roman" w:hAnsi="Times New Roman"/>
          <w:sz w:val="28"/>
          <w:szCs w:val="28"/>
          <w:lang w:val="en-US"/>
        </w:rPr>
        <w:t>XVII</w:t>
      </w:r>
      <w:r w:rsidRPr="00382B9C">
        <w:rPr>
          <w:rFonts w:ascii="Times New Roman" w:hAnsi="Times New Roman"/>
          <w:sz w:val="28"/>
          <w:szCs w:val="28"/>
          <w:lang w:val="ru-RU"/>
        </w:rPr>
        <w:t xml:space="preserve"> </w:t>
      </w:r>
      <w:r>
        <w:rPr>
          <w:rFonts w:ascii="Times New Roman" w:hAnsi="Times New Roman"/>
          <w:sz w:val="28"/>
          <w:szCs w:val="28"/>
          <w:lang w:val="ru-RU"/>
        </w:rPr>
        <w:t>–</w:t>
      </w:r>
      <w:r w:rsidRPr="00382B9C">
        <w:rPr>
          <w:rFonts w:ascii="Times New Roman" w:hAnsi="Times New Roman"/>
          <w:sz w:val="28"/>
          <w:szCs w:val="28"/>
          <w:lang w:val="ru-RU"/>
        </w:rPr>
        <w:t xml:space="preserve"> </w:t>
      </w:r>
      <w:r>
        <w:rPr>
          <w:rFonts w:ascii="Times New Roman" w:hAnsi="Times New Roman"/>
          <w:sz w:val="28"/>
          <w:szCs w:val="28"/>
          <w:lang w:val="en-US"/>
        </w:rPr>
        <w:t>XVIII</w:t>
      </w:r>
      <w:r>
        <w:rPr>
          <w:rFonts w:ascii="Times New Roman" w:hAnsi="Times New Roman"/>
          <w:sz w:val="28"/>
          <w:szCs w:val="28"/>
        </w:rPr>
        <w:t xml:space="preserve"> ст. Тут вчена представила власне бачення на походження та еволюцію даної категорії верхівки, її </w:t>
      </w:r>
      <w:r>
        <w:rPr>
          <w:rFonts w:ascii="Times New Roman" w:hAnsi="Times New Roman"/>
          <w:sz w:val="28"/>
          <w:szCs w:val="28"/>
        </w:rPr>
        <w:lastRenderedPageBreak/>
        <w:t>трансформації, соціальний і майновий статус, динаміка чисельності й персонального складу та основні функції</w:t>
      </w:r>
      <w:r>
        <w:rPr>
          <w:rStyle w:val="a7"/>
          <w:rFonts w:ascii="Times New Roman" w:hAnsi="Times New Roman"/>
          <w:sz w:val="28"/>
          <w:szCs w:val="28"/>
        </w:rPr>
        <w:footnoteReference w:id="51"/>
      </w:r>
      <w:r>
        <w:rPr>
          <w:rFonts w:ascii="Times New Roman" w:hAnsi="Times New Roman"/>
          <w:sz w:val="28"/>
          <w:szCs w:val="28"/>
        </w:rPr>
        <w:t>. Даний доробок є вершиною напрацювань дослідниці у цій царині, виконаний на дуже високому рівні із залученням джерел не лише з українських архівів (ЦДІАК України м. Києва та Інституту рукопису), а й архівосховищ Польща та країни-агресора.</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Відмітимо ще довідковий доробок вченої по неурядовій старшині, де вміщено більше 13 тисяч їхніх життєписів по кожному з 10-ти полків Гетьманщини</w:t>
      </w:r>
      <w:r>
        <w:rPr>
          <w:rStyle w:val="a7"/>
          <w:rFonts w:ascii="Times New Roman" w:hAnsi="Times New Roman"/>
          <w:sz w:val="28"/>
          <w:szCs w:val="28"/>
        </w:rPr>
        <w:footnoteReference w:id="52"/>
      </w:r>
      <w:r>
        <w:rPr>
          <w:rFonts w:ascii="Times New Roman" w:hAnsi="Times New Roman"/>
          <w:sz w:val="28"/>
          <w:szCs w:val="28"/>
        </w:rPr>
        <w:t>. Це чи не єдина подібна робота, яка структурована для зручності по полкам, котра дає можливість глибоко ознайомитися з неурядовою елітою того чи іншого регіону, в тому числі й Стародубщини.</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Повнотою фактажу, однак не завжди його точністю та достовірністю визначається ще один довідковий доробок, присвячений урядовій та неурядовій еліті Гетьманщини авторства В. Заруби</w:t>
      </w:r>
      <w:r>
        <w:rPr>
          <w:rStyle w:val="a7"/>
          <w:rFonts w:ascii="Times New Roman" w:hAnsi="Times New Roman"/>
          <w:sz w:val="28"/>
          <w:szCs w:val="28"/>
        </w:rPr>
        <w:footnoteReference w:id="53"/>
      </w:r>
      <w:r>
        <w:rPr>
          <w:rFonts w:ascii="Times New Roman" w:hAnsi="Times New Roman"/>
          <w:sz w:val="28"/>
          <w:szCs w:val="28"/>
        </w:rPr>
        <w:t>. Однак і він вносить чималу новизну у висвітленні порушуваної проблематики.</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Заслуговують на увагу також напрацювання В. Горобця. Він, в контексті дослідження тогочасного українського соціуму, владних інституцій, крізь призму службової діяльності також зачіпає проблему діяльності неурядової старшини, особливо у </w:t>
      </w:r>
      <w:r>
        <w:rPr>
          <w:rFonts w:ascii="Times New Roman" w:hAnsi="Times New Roman"/>
          <w:sz w:val="28"/>
          <w:szCs w:val="28"/>
          <w:lang w:val="en-US"/>
        </w:rPr>
        <w:t>XVIII</w:t>
      </w:r>
      <w:r>
        <w:rPr>
          <w:rFonts w:ascii="Times New Roman" w:hAnsi="Times New Roman"/>
          <w:sz w:val="28"/>
          <w:szCs w:val="28"/>
        </w:rPr>
        <w:t xml:space="preserve"> ст.</w:t>
      </w:r>
      <w:r>
        <w:rPr>
          <w:rStyle w:val="a7"/>
          <w:rFonts w:ascii="Times New Roman" w:hAnsi="Times New Roman"/>
          <w:sz w:val="28"/>
          <w:szCs w:val="28"/>
        </w:rPr>
        <w:footnoteReference w:id="54"/>
      </w:r>
      <w:r>
        <w:rPr>
          <w:rFonts w:ascii="Times New Roman" w:hAnsi="Times New Roman"/>
          <w:sz w:val="28"/>
          <w:szCs w:val="28"/>
        </w:rPr>
        <w:t xml:space="preserve"> Щоправда, порушені питання В. Горобець розглядає на загальнодержавному прикладі, а не конкретно по якійсь адміністративно-територіальній одиниці.</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Молодий історик В. Кононенко також на рівні цілої держави досліджує різноманітні аспекти діяльності української козацької інтелектуальної еліти, </w:t>
      </w:r>
      <w:r>
        <w:rPr>
          <w:rFonts w:ascii="Times New Roman" w:hAnsi="Times New Roman"/>
          <w:sz w:val="28"/>
          <w:szCs w:val="28"/>
        </w:rPr>
        <w:lastRenderedPageBreak/>
        <w:t>де не останнє місце в його студіях займає бунчукове, військове та значкове товариство Гетьманщини</w:t>
      </w:r>
      <w:r>
        <w:rPr>
          <w:rStyle w:val="a7"/>
          <w:rFonts w:ascii="Times New Roman" w:hAnsi="Times New Roman"/>
          <w:sz w:val="28"/>
          <w:szCs w:val="28"/>
        </w:rPr>
        <w:footnoteReference w:id="55"/>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Просто неможна не оминути також доробок діаспорного українського історика З. Когута, який у своїх дослідах з історії ранньомодерної та модерної історії України торкався висвітлення проблематики діяльності неурядової старшини у </w:t>
      </w:r>
      <w:r>
        <w:rPr>
          <w:rFonts w:ascii="Times New Roman" w:hAnsi="Times New Roman"/>
          <w:sz w:val="28"/>
          <w:szCs w:val="28"/>
          <w:lang w:val="en-US"/>
        </w:rPr>
        <w:t>XVII</w:t>
      </w:r>
      <w:r w:rsidRPr="003865AC">
        <w:rPr>
          <w:rFonts w:ascii="Times New Roman" w:hAnsi="Times New Roman"/>
          <w:sz w:val="28"/>
          <w:szCs w:val="28"/>
        </w:rPr>
        <w:t xml:space="preserve"> </w:t>
      </w:r>
      <w:r>
        <w:rPr>
          <w:rFonts w:ascii="Times New Roman" w:hAnsi="Times New Roman"/>
          <w:sz w:val="28"/>
          <w:szCs w:val="28"/>
        </w:rPr>
        <w:t>–</w:t>
      </w:r>
      <w:r w:rsidRPr="003865AC">
        <w:rPr>
          <w:rFonts w:ascii="Times New Roman" w:hAnsi="Times New Roman"/>
          <w:sz w:val="28"/>
          <w:szCs w:val="28"/>
        </w:rPr>
        <w:t xml:space="preserve"> </w:t>
      </w:r>
      <w:r>
        <w:rPr>
          <w:rFonts w:ascii="Times New Roman" w:hAnsi="Times New Roman"/>
          <w:sz w:val="28"/>
          <w:szCs w:val="28"/>
          <w:lang w:val="en-US"/>
        </w:rPr>
        <w:t>XVIII</w:t>
      </w:r>
      <w:r>
        <w:rPr>
          <w:rFonts w:ascii="Times New Roman" w:hAnsi="Times New Roman"/>
          <w:sz w:val="28"/>
          <w:szCs w:val="28"/>
        </w:rPr>
        <w:t xml:space="preserve"> ст.</w:t>
      </w:r>
      <w:r>
        <w:rPr>
          <w:rStyle w:val="a7"/>
          <w:rFonts w:ascii="Times New Roman" w:hAnsi="Times New Roman"/>
          <w:sz w:val="28"/>
          <w:szCs w:val="28"/>
        </w:rPr>
        <w:footnoteReference w:id="56"/>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Наостанок зауважимо про ще один важливий статейний доробок молодого дослідника А. Лаєвського.  Він у своїй розвідці про Стародубський край та його еліту в період Української козацької держави в контексті ролі останньої, згадав також і про місцеву неурядові старшину, зокрема про її меценатську діяльність</w:t>
      </w:r>
      <w:r>
        <w:rPr>
          <w:rStyle w:val="a7"/>
          <w:rFonts w:ascii="Times New Roman" w:hAnsi="Times New Roman"/>
          <w:sz w:val="28"/>
          <w:szCs w:val="28"/>
        </w:rPr>
        <w:footnoteReference w:id="57"/>
      </w:r>
      <w:r>
        <w:rPr>
          <w:rFonts w:ascii="Times New Roman" w:hAnsi="Times New Roman"/>
          <w:sz w:val="28"/>
          <w:szCs w:val="28"/>
        </w:rPr>
        <w:t>.</w:t>
      </w:r>
    </w:p>
    <w:p w:rsidR="004558A3" w:rsidRDefault="004558A3" w:rsidP="00A71B4C">
      <w:pPr>
        <w:spacing w:after="0" w:line="360" w:lineRule="auto"/>
        <w:ind w:firstLine="709"/>
        <w:jc w:val="both"/>
        <w:rPr>
          <w:rFonts w:ascii="Times New Roman" w:hAnsi="Times New Roman"/>
          <w:sz w:val="28"/>
          <w:szCs w:val="28"/>
        </w:rPr>
      </w:pPr>
      <w:r w:rsidRPr="00023E1B">
        <w:rPr>
          <w:rFonts w:ascii="Times New Roman" w:hAnsi="Times New Roman"/>
          <w:b/>
          <w:sz w:val="28"/>
          <w:szCs w:val="28"/>
        </w:rPr>
        <w:t>Методологія дослідження</w:t>
      </w:r>
      <w:r>
        <w:rPr>
          <w:rFonts w:ascii="Times New Roman" w:hAnsi="Times New Roman"/>
          <w:sz w:val="28"/>
          <w:szCs w:val="28"/>
        </w:rPr>
        <w:t xml:space="preserve"> побудована на використанні загальнонаукових методів аналізу та синтезу, а також ґрунтується на принципах наукового пізнання: історизму, об’єктивності та системності, які передбачають з’ясування умов виникнення, розвитку й наслідків подій, явищ та пр</w:t>
      </w:r>
      <w:r w:rsidRPr="00846AFA">
        <w:rPr>
          <w:rFonts w:ascii="Times New Roman" w:hAnsi="Times New Roman"/>
          <w:sz w:val="28"/>
          <w:szCs w:val="28"/>
        </w:rPr>
        <w:t>оцесів, а також розуміння їх причинно-наслідкового зв’язку, сходження від абстрактного до конкретного й навпаки, історико-генетичний та історико-порівняльний методи. Відтак, в процесі написання роботи застосовуються такі методи дослідження, як аналітичний, ретроспективний, описовий, статистичний, джерелознавчий (зовнішня та внутрішня критика джерела), палеографічний. Крім того застосовано метод формулярно-клаузульного аналізу, а також теоретичні напрацювання на полі джерелознавства М.Ковальського</w:t>
      </w:r>
      <w:r>
        <w:rPr>
          <w:rStyle w:val="a7"/>
          <w:rFonts w:ascii="Times New Roman" w:hAnsi="Times New Roman"/>
          <w:sz w:val="28"/>
          <w:szCs w:val="28"/>
        </w:rPr>
        <w:footnoteReference w:id="58"/>
      </w:r>
      <w:r w:rsidRPr="00846AFA">
        <w:rPr>
          <w:rFonts w:ascii="Times New Roman" w:hAnsi="Times New Roman"/>
          <w:sz w:val="28"/>
          <w:szCs w:val="28"/>
        </w:rPr>
        <w:t>, Л.Пушкарьова</w:t>
      </w:r>
      <w:r>
        <w:rPr>
          <w:rStyle w:val="a7"/>
          <w:rFonts w:ascii="Times New Roman" w:hAnsi="Times New Roman"/>
          <w:sz w:val="28"/>
          <w:szCs w:val="28"/>
        </w:rPr>
        <w:footnoteReference w:id="59"/>
      </w:r>
      <w:r w:rsidRPr="00846AFA">
        <w:rPr>
          <w:rFonts w:ascii="Times New Roman" w:hAnsi="Times New Roman"/>
          <w:sz w:val="28"/>
          <w:szCs w:val="28"/>
        </w:rPr>
        <w:t>, В.Горобця</w:t>
      </w:r>
      <w:r>
        <w:rPr>
          <w:rStyle w:val="a7"/>
          <w:rFonts w:ascii="Times New Roman" w:hAnsi="Times New Roman"/>
          <w:sz w:val="28"/>
          <w:szCs w:val="28"/>
        </w:rPr>
        <w:footnoteReference w:id="60"/>
      </w:r>
      <w:r w:rsidRPr="00846AFA">
        <w:rPr>
          <w:rFonts w:ascii="Times New Roman" w:hAnsi="Times New Roman"/>
          <w:sz w:val="28"/>
          <w:szCs w:val="28"/>
        </w:rPr>
        <w:t>, С.Каштанова</w:t>
      </w:r>
      <w:r>
        <w:rPr>
          <w:rStyle w:val="a7"/>
          <w:rFonts w:ascii="Times New Roman" w:hAnsi="Times New Roman"/>
          <w:sz w:val="28"/>
          <w:szCs w:val="28"/>
        </w:rPr>
        <w:footnoteReference w:id="61"/>
      </w:r>
      <w:r w:rsidRPr="00846AFA">
        <w:rPr>
          <w:rFonts w:ascii="Times New Roman" w:hAnsi="Times New Roman"/>
          <w:sz w:val="28"/>
          <w:szCs w:val="28"/>
        </w:rPr>
        <w:t>.</w:t>
      </w:r>
      <w:r>
        <w:rPr>
          <w:rFonts w:ascii="Times New Roman" w:hAnsi="Times New Roman"/>
          <w:sz w:val="28"/>
          <w:szCs w:val="28"/>
        </w:rPr>
        <w:br w:type="page"/>
      </w:r>
    </w:p>
    <w:p w:rsidR="004558A3" w:rsidRDefault="004558A3" w:rsidP="004558A3">
      <w:pPr>
        <w:spacing w:after="0" w:line="360" w:lineRule="auto"/>
        <w:jc w:val="center"/>
        <w:rPr>
          <w:rFonts w:ascii="Times New Roman" w:hAnsi="Times New Roman"/>
          <w:b/>
          <w:sz w:val="28"/>
          <w:szCs w:val="28"/>
        </w:rPr>
      </w:pPr>
      <w:r>
        <w:rPr>
          <w:rFonts w:ascii="Times New Roman" w:hAnsi="Times New Roman"/>
          <w:b/>
          <w:sz w:val="28"/>
          <w:szCs w:val="28"/>
        </w:rPr>
        <w:lastRenderedPageBreak/>
        <w:t>РОЗДІЛ 2</w:t>
      </w:r>
    </w:p>
    <w:p w:rsidR="004558A3" w:rsidRDefault="004558A3" w:rsidP="004558A3">
      <w:pPr>
        <w:spacing w:after="0" w:line="360" w:lineRule="auto"/>
        <w:jc w:val="center"/>
        <w:rPr>
          <w:rFonts w:ascii="Times New Roman" w:hAnsi="Times New Roman"/>
          <w:b/>
          <w:sz w:val="28"/>
          <w:szCs w:val="28"/>
        </w:rPr>
      </w:pPr>
    </w:p>
    <w:p w:rsidR="004558A3" w:rsidRDefault="004558A3" w:rsidP="004558A3">
      <w:pPr>
        <w:spacing w:after="0" w:line="360" w:lineRule="auto"/>
        <w:jc w:val="center"/>
        <w:rPr>
          <w:rFonts w:ascii="Times New Roman" w:hAnsi="Times New Roman"/>
          <w:sz w:val="28"/>
          <w:szCs w:val="28"/>
        </w:rPr>
      </w:pPr>
      <w:r>
        <w:rPr>
          <w:rFonts w:ascii="Times New Roman" w:hAnsi="Times New Roman"/>
          <w:b/>
          <w:sz w:val="28"/>
          <w:szCs w:val="28"/>
        </w:rPr>
        <w:t>Товариство у Стародубському полку під бунчуком у свідченнях 1761 року</w:t>
      </w:r>
    </w:p>
    <w:p w:rsidR="004558A3" w:rsidRDefault="004558A3" w:rsidP="004558A3">
      <w:pPr>
        <w:spacing w:after="0" w:line="360" w:lineRule="auto"/>
        <w:jc w:val="center"/>
        <w:rPr>
          <w:rFonts w:ascii="Times New Roman" w:hAnsi="Times New Roman"/>
          <w:sz w:val="28"/>
          <w:szCs w:val="28"/>
        </w:rPr>
      </w:pPr>
    </w:p>
    <w:p w:rsidR="004558A3" w:rsidRPr="004A11D6" w:rsidRDefault="004558A3" w:rsidP="004558A3">
      <w:pPr>
        <w:spacing w:after="0" w:line="360" w:lineRule="auto"/>
        <w:jc w:val="center"/>
        <w:rPr>
          <w:rFonts w:ascii="Times New Roman" w:hAnsi="Times New Roman"/>
          <w:b/>
          <w:i/>
          <w:sz w:val="28"/>
          <w:szCs w:val="28"/>
        </w:rPr>
      </w:pPr>
      <w:r w:rsidRPr="004A11D6">
        <w:rPr>
          <w:rFonts w:ascii="Times New Roman" w:hAnsi="Times New Roman"/>
          <w:b/>
          <w:i/>
          <w:sz w:val="28"/>
          <w:szCs w:val="28"/>
        </w:rPr>
        <w:t>2.1. Кількісний і персональний склад товариства</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Свідчення про службу бунчукових товаришів у Стародубському полку хоч і інформативні, але навряд чи охоплюють бодай половину товариства у даній адміністративно-територіальній одиниці Гетьманщині. Цей найвищий чин неурядової старшини був відокремлений від влади полковника і напряму підпорядковувався гетьману, а у судочинстві найвищому судовому органу – Генеральному військовому суду</w:t>
      </w:r>
      <w:r>
        <w:rPr>
          <w:rStyle w:val="a7"/>
          <w:rFonts w:ascii="Times New Roman" w:hAnsi="Times New Roman"/>
          <w:sz w:val="28"/>
          <w:szCs w:val="28"/>
        </w:rPr>
        <w:footnoteReference w:id="62"/>
      </w:r>
      <w:r>
        <w:rPr>
          <w:rFonts w:ascii="Times New Roman" w:hAnsi="Times New Roman"/>
          <w:sz w:val="28"/>
          <w:szCs w:val="28"/>
        </w:rPr>
        <w:t xml:space="preserve">. </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Чи не найраніші дані по кількісний та іменний склад бунчукового товариства у Стародубському полку подає нам його присяга на вірність сину Петра І, царевичу Петру Петровичу в 1718 р. У джерелі їх нараховується 28 осіб</w:t>
      </w:r>
      <w:r>
        <w:rPr>
          <w:rStyle w:val="a7"/>
          <w:rFonts w:ascii="Times New Roman" w:hAnsi="Times New Roman"/>
          <w:sz w:val="28"/>
          <w:szCs w:val="28"/>
        </w:rPr>
        <w:footnoteReference w:id="63"/>
      </w:r>
      <w:r>
        <w:rPr>
          <w:rFonts w:ascii="Times New Roman" w:hAnsi="Times New Roman"/>
          <w:sz w:val="28"/>
          <w:szCs w:val="28"/>
        </w:rPr>
        <w:t xml:space="preserve">. Приблизно стільки ж їх було на початок 20-х рр. </w:t>
      </w:r>
      <w:r>
        <w:rPr>
          <w:rFonts w:ascii="Times New Roman" w:hAnsi="Times New Roman"/>
          <w:sz w:val="28"/>
          <w:szCs w:val="28"/>
          <w:lang w:val="en-US"/>
        </w:rPr>
        <w:t>XVIII</w:t>
      </w:r>
      <w:r>
        <w:rPr>
          <w:rFonts w:ascii="Times New Roman" w:hAnsi="Times New Roman"/>
          <w:sz w:val="28"/>
          <w:szCs w:val="28"/>
        </w:rPr>
        <w:t xml:space="preserve"> ст. Це видно із загальної відомості бунчукового товариства та специфікації Стародубського полку за 1725 р., які відправлялися в Гилянський похід. Щоправда, документи містять певні кількісні і персональні розбіжності. Так, відомість нараховує 23 бунчукових товариші зі Стародубського полку, а специфікація вже 26</w:t>
      </w:r>
      <w:r>
        <w:rPr>
          <w:rStyle w:val="a7"/>
          <w:rFonts w:ascii="Times New Roman" w:hAnsi="Times New Roman"/>
          <w:sz w:val="28"/>
          <w:szCs w:val="28"/>
        </w:rPr>
        <w:footnoteReference w:id="64"/>
      </w:r>
      <w:r>
        <w:rPr>
          <w:rFonts w:ascii="Times New Roman" w:hAnsi="Times New Roman"/>
          <w:sz w:val="28"/>
          <w:szCs w:val="28"/>
        </w:rPr>
        <w:t xml:space="preserve">. Наприкінці 20-х – початку 30-х рр. </w:t>
      </w:r>
      <w:r>
        <w:rPr>
          <w:rFonts w:ascii="Times New Roman" w:hAnsi="Times New Roman"/>
          <w:sz w:val="28"/>
          <w:szCs w:val="28"/>
          <w:lang w:val="en-US"/>
        </w:rPr>
        <w:t>XVIII</w:t>
      </w:r>
      <w:r>
        <w:rPr>
          <w:rFonts w:ascii="Times New Roman" w:hAnsi="Times New Roman"/>
          <w:sz w:val="28"/>
          <w:szCs w:val="28"/>
        </w:rPr>
        <w:t xml:space="preserve"> ст. В Панашенко нарахувала тут 20 бунчукових товаришів</w:t>
      </w:r>
      <w:r>
        <w:rPr>
          <w:rStyle w:val="a7"/>
          <w:rFonts w:ascii="Times New Roman" w:hAnsi="Times New Roman"/>
          <w:sz w:val="28"/>
          <w:szCs w:val="28"/>
        </w:rPr>
        <w:footnoteReference w:id="65"/>
      </w:r>
      <w:r>
        <w:rPr>
          <w:rFonts w:ascii="Times New Roman" w:hAnsi="Times New Roman"/>
          <w:sz w:val="28"/>
          <w:szCs w:val="28"/>
        </w:rPr>
        <w:t xml:space="preserve">, а в 60-х рр. З. Когут налічив в </w:t>
      </w:r>
      <w:r>
        <w:rPr>
          <w:rFonts w:ascii="Times New Roman" w:hAnsi="Times New Roman"/>
          <w:sz w:val="28"/>
          <w:szCs w:val="28"/>
        </w:rPr>
        <w:lastRenderedPageBreak/>
        <w:t>загальному по Гетьманщині 221 бунчуковий товариш</w:t>
      </w:r>
      <w:r>
        <w:rPr>
          <w:rStyle w:val="a7"/>
          <w:rFonts w:ascii="Times New Roman" w:hAnsi="Times New Roman"/>
          <w:sz w:val="28"/>
          <w:szCs w:val="28"/>
        </w:rPr>
        <w:footnoteReference w:id="66"/>
      </w:r>
      <w:r>
        <w:rPr>
          <w:rFonts w:ascii="Times New Roman" w:hAnsi="Times New Roman"/>
          <w:sz w:val="28"/>
          <w:szCs w:val="28"/>
        </w:rPr>
        <w:t xml:space="preserve">. В цілому, по полках Гетьманщини, за підрахунками І. Кривошеї з середини 30-х рр. </w:t>
      </w:r>
      <w:r>
        <w:rPr>
          <w:rFonts w:ascii="Times New Roman" w:hAnsi="Times New Roman"/>
          <w:sz w:val="28"/>
          <w:szCs w:val="28"/>
          <w:lang w:val="en-US"/>
        </w:rPr>
        <w:t>XVIII</w:t>
      </w:r>
      <w:r>
        <w:rPr>
          <w:rFonts w:ascii="Times New Roman" w:hAnsi="Times New Roman"/>
          <w:sz w:val="28"/>
          <w:szCs w:val="28"/>
        </w:rPr>
        <w:t xml:space="preserve"> ст. до 1763 р. нараховувалося 130 – 139 осіб</w:t>
      </w:r>
      <w:r>
        <w:rPr>
          <w:rStyle w:val="a7"/>
          <w:rFonts w:ascii="Times New Roman" w:hAnsi="Times New Roman"/>
          <w:sz w:val="28"/>
          <w:szCs w:val="28"/>
        </w:rPr>
        <w:footnoteReference w:id="67"/>
      </w:r>
      <w:r>
        <w:rPr>
          <w:rFonts w:ascii="Times New Roman" w:hAnsi="Times New Roman"/>
          <w:sz w:val="28"/>
          <w:szCs w:val="28"/>
        </w:rPr>
        <w:t xml:space="preserve">. </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У нашому випадку, в одній зі справ, котра покликана репрезентувати свідчення про службу цілісно усього наявного складу товаришів під гетьманським бунчуком на початок 60-х рр. </w:t>
      </w:r>
      <w:r>
        <w:rPr>
          <w:rFonts w:ascii="Times New Roman" w:hAnsi="Times New Roman"/>
          <w:sz w:val="28"/>
          <w:szCs w:val="28"/>
          <w:lang w:val="en-US"/>
        </w:rPr>
        <w:t>XVIII</w:t>
      </w:r>
      <w:r>
        <w:rPr>
          <w:rFonts w:ascii="Times New Roman" w:hAnsi="Times New Roman"/>
          <w:sz w:val="28"/>
          <w:szCs w:val="28"/>
        </w:rPr>
        <w:t xml:space="preserve"> ст., яка зберігається у фонді Генеральної військової канцелярії, подає інформацію про службову діяльність лише шістнадцяти осіб даної категорії неурядової старшини зі Стародубського полку. Йдеться про Андрія Лишня, Олександра Дублянського, Михайла Пілатовича, Антона Горновського, Івана Гамалію, Івана Валкевича, Петра Чорнолузького, Якова та Петра Галецьких, Василя Гудовича, Івана Биковського, Василя і Федора Заводовських, Петра Савича, Івана Єсимонтовського та Григорія Борозни</w:t>
      </w:r>
      <w:r>
        <w:rPr>
          <w:rStyle w:val="a7"/>
          <w:rFonts w:ascii="Times New Roman" w:hAnsi="Times New Roman"/>
          <w:sz w:val="28"/>
          <w:szCs w:val="28"/>
        </w:rPr>
        <w:footnoteReference w:id="68"/>
      </w:r>
      <w:r>
        <w:rPr>
          <w:rFonts w:ascii="Times New Roman" w:hAnsi="Times New Roman"/>
          <w:sz w:val="28"/>
          <w:szCs w:val="28"/>
        </w:rPr>
        <w:t xml:space="preserve">. </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Ймовірно, що свідчення іншої частини бунчукового товариства були втрачені, або розпорошені по іншим описам фонду Генеральної військової канцелярії. Так, наприклад, в 1-му описі фонду 51 ЦДІАК України подибуємо «сказку» про службу Петра Галецького</w:t>
      </w:r>
      <w:r>
        <w:rPr>
          <w:rStyle w:val="a7"/>
          <w:rFonts w:ascii="Times New Roman" w:hAnsi="Times New Roman"/>
          <w:sz w:val="28"/>
          <w:szCs w:val="28"/>
        </w:rPr>
        <w:footnoteReference w:id="69"/>
      </w:r>
      <w:r>
        <w:rPr>
          <w:rFonts w:ascii="Times New Roman" w:hAnsi="Times New Roman"/>
          <w:sz w:val="28"/>
          <w:szCs w:val="28"/>
        </w:rPr>
        <w:t>. А в справі про службу військових товаришів цієї адміністративної одиниці Гетьманщини знаходимо свідчення про службу та супровідну документацію аж 8-ми бунчукових товаришів: Василя Гудовича, Якова Галецького, Івана Биковського, Василя Завадовського, Петра Савича, Івана Єсимонтовського, Григорія Борозни та Федора Завадовського</w:t>
      </w:r>
      <w:r>
        <w:rPr>
          <w:rStyle w:val="a7"/>
          <w:rFonts w:ascii="Times New Roman" w:hAnsi="Times New Roman"/>
          <w:sz w:val="28"/>
          <w:szCs w:val="28"/>
        </w:rPr>
        <w:footnoteReference w:id="70"/>
      </w:r>
      <w:r>
        <w:rPr>
          <w:rFonts w:ascii="Times New Roman" w:hAnsi="Times New Roman"/>
          <w:sz w:val="28"/>
          <w:szCs w:val="28"/>
        </w:rPr>
        <w:t xml:space="preserve">. Про ревізію справи, присвяченої свідченням про службу бунчукового товариства у Стародубському полку і вилучення звідтіля документів, може свідчити наявність серед бунчукового товариства «сказки» стародубського полкового урядника – полкового обозного Павла </w:t>
      </w:r>
      <w:r>
        <w:rPr>
          <w:rFonts w:ascii="Times New Roman" w:hAnsi="Times New Roman"/>
          <w:sz w:val="28"/>
          <w:szCs w:val="28"/>
        </w:rPr>
        <w:lastRenderedPageBreak/>
        <w:t>Скорупи</w:t>
      </w:r>
      <w:r>
        <w:rPr>
          <w:rStyle w:val="a7"/>
          <w:rFonts w:ascii="Times New Roman" w:hAnsi="Times New Roman"/>
          <w:sz w:val="28"/>
          <w:szCs w:val="28"/>
        </w:rPr>
        <w:footnoteReference w:id="71"/>
      </w:r>
      <w:r>
        <w:rPr>
          <w:rFonts w:ascii="Times New Roman" w:hAnsi="Times New Roman"/>
          <w:sz w:val="28"/>
          <w:szCs w:val="28"/>
        </w:rPr>
        <w:t>. Останній був представником урядової старшини і не мав відношення до бунчукового товариства.</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Представлена у свідченнях інформація є надзвичайно цінним джерелом для вивчення біографій місцевої неурядової еліти в цілому і бунчукового товариства зокрема. Дуже важливими є дані про службу бунчукових товаришів до зарахування їх під гетьманський бунчук. Це дозволить нам відтворити службові досягнення цієї категорії стародубської неурядової еліти, яка отримала універсал на зарахування до бунчукового товариства і значно збагатить їхні біографічні відомості. Недаремно І. Кривошея виділила величезний інформативний потенціал «сказок»</w:t>
      </w:r>
      <w:r>
        <w:rPr>
          <w:rStyle w:val="a7"/>
          <w:rFonts w:ascii="Times New Roman" w:hAnsi="Times New Roman"/>
          <w:sz w:val="28"/>
          <w:szCs w:val="28"/>
        </w:rPr>
        <w:footnoteReference w:id="72"/>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Значна частина бунчукових товаришів у Стародубському полку, як видно з їхніх свідчень, починали свою кар’єру серед когорти військових канцеляристів Генеральної військової канцелярії. Як відмітив В. Кононенко, освідчені особи, які пройшли службу в згаданій установі Гетьманщини, з часом могли претендувати на чин бунчукового, військового чи значкового товариша</w:t>
      </w:r>
      <w:r>
        <w:rPr>
          <w:rStyle w:val="a7"/>
          <w:rFonts w:ascii="Times New Roman" w:hAnsi="Times New Roman"/>
          <w:sz w:val="28"/>
          <w:szCs w:val="28"/>
        </w:rPr>
        <w:footnoteReference w:id="73"/>
      </w:r>
      <w:r>
        <w:rPr>
          <w:rFonts w:ascii="Times New Roman" w:hAnsi="Times New Roman"/>
          <w:sz w:val="28"/>
          <w:szCs w:val="28"/>
        </w:rPr>
        <w:t>. Приміром, бунчуковий товариш Андрій Тимофійович Лишень присвятив 12 років (1736 – 1748 рр.) свого життя службі в головній установі Гетьманщини. І коли ця інформація є відома широкому загалу завдяки енциклопедичним і довідковим виданням В. Кривошеї</w:t>
      </w:r>
      <w:r>
        <w:rPr>
          <w:rStyle w:val="a7"/>
          <w:rFonts w:ascii="Times New Roman" w:hAnsi="Times New Roman"/>
          <w:sz w:val="28"/>
          <w:szCs w:val="28"/>
        </w:rPr>
        <w:footnoteReference w:id="74"/>
      </w:r>
      <w:r>
        <w:rPr>
          <w:rFonts w:ascii="Times New Roman" w:hAnsi="Times New Roman"/>
          <w:sz w:val="28"/>
          <w:szCs w:val="28"/>
        </w:rPr>
        <w:t xml:space="preserve"> та І. Кривошеї</w:t>
      </w:r>
      <w:r>
        <w:rPr>
          <w:rStyle w:val="a7"/>
          <w:rFonts w:ascii="Times New Roman" w:hAnsi="Times New Roman"/>
          <w:sz w:val="28"/>
          <w:szCs w:val="28"/>
        </w:rPr>
        <w:footnoteReference w:id="75"/>
      </w:r>
      <w:r>
        <w:rPr>
          <w:rFonts w:ascii="Times New Roman" w:hAnsi="Times New Roman"/>
          <w:sz w:val="28"/>
          <w:szCs w:val="28"/>
        </w:rPr>
        <w:t xml:space="preserve">, то особливості службової діяльності А. Лишня в якості військового канцеляриста залишилася на маргінесі студій. А це дуже важлива інформація для з’ясування обставин зарахування згаданої особи під гетьманській бунчук. Як видно зі свідчення про власну службу А. Лишня, від 30 грудня 1761 р., початок його канцелярської служби припав якраз на період російсько-турецької війни (1736 – 1739 рр.). Відтак, молодий службовець не уникнув </w:t>
      </w:r>
      <w:r>
        <w:rPr>
          <w:rFonts w:ascii="Times New Roman" w:hAnsi="Times New Roman"/>
          <w:sz w:val="28"/>
          <w:szCs w:val="28"/>
        </w:rPr>
        <w:lastRenderedPageBreak/>
        <w:t>військового походу проти турків і перебував при почті українського війська під командуванням генерального осавула Федора Лисенка, де знаходився до 10 березня 1738 р. В 1740 р., згідно імператорського указу про впорядкування архіву Генеральної військової канцелярії, де панували безлад та хаос, А. Лишень був делегований з 25 підпорядкованими йому військовими канцеляристами для приведення в належний порядок архівної справи. Цій роботі майбутній бунчуковий товариш присвятив 3 роки (1740 – 1742 рр.). В 1745 р. він взяв участь у слідчій комісії в м-ку Борзна за позовом якогось Дудки (нажаль, через пошкодження аркушу у справі більш детально про роботу цієї комісії і участь у ній А. Лишня розібрати неможливо), а в 1746 р. був серед слідчих, які розслідували діяльність полковника Ніжинського полку Божича. Як зазначено в його «сказці», під час служби військовим канцеляристом «</w:t>
      </w:r>
      <w:r w:rsidRPr="00ED2A82">
        <w:rPr>
          <w:rFonts w:ascii="Times New Roman" w:hAnsi="Times New Roman"/>
          <w:sz w:val="28"/>
          <w:szCs w:val="28"/>
        </w:rPr>
        <w:t>въ Г</w:t>
      </w:r>
      <w:r>
        <w:rPr>
          <w:rFonts w:ascii="Times New Roman" w:hAnsi="Times New Roman"/>
          <w:sz w:val="28"/>
          <w:szCs w:val="28"/>
          <w:lang w:val="ru-RU"/>
        </w:rPr>
        <w:t>ε</w:t>
      </w:r>
      <w:r w:rsidRPr="00ED2A82">
        <w:rPr>
          <w:rFonts w:ascii="Times New Roman" w:hAnsi="Times New Roman"/>
          <w:sz w:val="28"/>
          <w:szCs w:val="28"/>
        </w:rPr>
        <w:t>н</w:t>
      </w:r>
      <w:r>
        <w:rPr>
          <w:rFonts w:ascii="Times New Roman" w:hAnsi="Times New Roman"/>
          <w:sz w:val="28"/>
          <w:szCs w:val="28"/>
          <w:lang w:val="ru-RU"/>
        </w:rPr>
        <w:t>ε</w:t>
      </w:r>
      <w:r w:rsidRPr="00ED2A82">
        <w:rPr>
          <w:rFonts w:ascii="Times New Roman" w:hAnsi="Times New Roman"/>
          <w:sz w:val="28"/>
          <w:szCs w:val="28"/>
        </w:rPr>
        <w:t>ралной войсковой канц</w:t>
      </w:r>
      <w:r>
        <w:rPr>
          <w:rFonts w:ascii="Times New Roman" w:hAnsi="Times New Roman"/>
          <w:sz w:val="28"/>
          <w:szCs w:val="28"/>
          <w:lang w:val="ru-RU"/>
        </w:rPr>
        <w:t>ε</w:t>
      </w:r>
      <w:r w:rsidRPr="00ED2A82">
        <w:rPr>
          <w:rFonts w:ascii="Times New Roman" w:hAnsi="Times New Roman"/>
          <w:sz w:val="28"/>
          <w:szCs w:val="28"/>
        </w:rPr>
        <w:t>ляр</w:t>
      </w:r>
      <w:r>
        <w:rPr>
          <w:rFonts w:ascii="Times New Roman" w:hAnsi="Times New Roman"/>
          <w:sz w:val="28"/>
          <w:szCs w:val="28"/>
        </w:rPr>
        <w:t>ії</w:t>
      </w:r>
      <w:r w:rsidRPr="00ED2A82">
        <w:rPr>
          <w:rFonts w:ascii="Times New Roman" w:hAnsi="Times New Roman"/>
          <w:sz w:val="28"/>
          <w:szCs w:val="28"/>
        </w:rPr>
        <w:t xml:space="preserve"> вѣрно, радит</w:t>
      </w:r>
      <w:r>
        <w:rPr>
          <w:rFonts w:ascii="Times New Roman" w:hAnsi="Times New Roman"/>
          <w:sz w:val="28"/>
          <w:szCs w:val="28"/>
          <w:lang w:val="ru-RU"/>
        </w:rPr>
        <w:t>ε</w:t>
      </w:r>
      <w:r w:rsidRPr="00ED2A82">
        <w:rPr>
          <w:rFonts w:ascii="Times New Roman" w:hAnsi="Times New Roman"/>
          <w:sz w:val="28"/>
          <w:szCs w:val="28"/>
        </w:rPr>
        <w:t>лно и б</w:t>
      </w:r>
      <w:r>
        <w:rPr>
          <w:rFonts w:ascii="Times New Roman" w:hAnsi="Times New Roman"/>
          <w:sz w:val="28"/>
          <w:szCs w:val="28"/>
          <w:lang w:val="ru-RU"/>
        </w:rPr>
        <w:t>ε</w:t>
      </w:r>
      <w:r w:rsidRPr="00ED2A82">
        <w:rPr>
          <w:rFonts w:ascii="Times New Roman" w:hAnsi="Times New Roman"/>
          <w:sz w:val="28"/>
          <w:szCs w:val="28"/>
        </w:rPr>
        <w:t>зпорочно и в во</w:t>
      </w:r>
      <w:r>
        <w:rPr>
          <w:rFonts w:ascii="Times New Roman" w:hAnsi="Times New Roman"/>
          <w:sz w:val="28"/>
          <w:szCs w:val="28"/>
          <w:lang w:val="ru-RU"/>
        </w:rPr>
        <w:t>ε</w:t>
      </w:r>
      <w:r w:rsidRPr="00ED2A82">
        <w:rPr>
          <w:rFonts w:ascii="Times New Roman" w:hAnsi="Times New Roman"/>
          <w:sz w:val="28"/>
          <w:szCs w:val="28"/>
        </w:rPr>
        <w:t>нномъ походѣ былъ, а пр</w:t>
      </w:r>
      <w:r>
        <w:rPr>
          <w:rFonts w:ascii="Times New Roman" w:hAnsi="Times New Roman"/>
          <w:sz w:val="28"/>
          <w:szCs w:val="28"/>
          <w:lang w:val="ru-RU"/>
        </w:rPr>
        <w:t>ε</w:t>
      </w:r>
      <w:r w:rsidRPr="00ED2A82">
        <w:rPr>
          <w:rFonts w:ascii="Times New Roman" w:hAnsi="Times New Roman"/>
          <w:sz w:val="28"/>
          <w:szCs w:val="28"/>
        </w:rPr>
        <w:t>дписанн</w:t>
      </w:r>
      <w:r>
        <w:rPr>
          <w:rFonts w:ascii="Times New Roman" w:hAnsi="Times New Roman"/>
          <w:sz w:val="28"/>
          <w:szCs w:val="28"/>
        </w:rPr>
        <w:t>і</w:t>
      </w:r>
      <w:r>
        <w:rPr>
          <w:rFonts w:ascii="Times New Roman" w:hAnsi="Times New Roman"/>
          <w:sz w:val="28"/>
          <w:szCs w:val="28"/>
          <w:lang w:val="ru-RU"/>
        </w:rPr>
        <w:t>ε</w:t>
      </w:r>
      <w:r w:rsidRPr="00ED2A82">
        <w:rPr>
          <w:rFonts w:ascii="Times New Roman" w:hAnsi="Times New Roman"/>
          <w:sz w:val="28"/>
          <w:szCs w:val="28"/>
        </w:rPr>
        <w:t xml:space="preserve"> коммѣс</w:t>
      </w:r>
      <w:r>
        <w:rPr>
          <w:rFonts w:ascii="Times New Roman" w:hAnsi="Times New Roman"/>
          <w:sz w:val="28"/>
          <w:szCs w:val="28"/>
        </w:rPr>
        <w:t>ії и протчіε поручаεміε εму от Гεнεралной войсковой канцεлярії дѣла исправлял</w:t>
      </w:r>
      <w:r w:rsidRPr="00ED2A82">
        <w:rPr>
          <w:rFonts w:ascii="Times New Roman" w:hAnsi="Times New Roman"/>
          <w:sz w:val="28"/>
          <w:szCs w:val="28"/>
        </w:rPr>
        <w:t>ъ</w:t>
      </w:r>
      <w:r>
        <w:rPr>
          <w:rFonts w:ascii="Times New Roman" w:hAnsi="Times New Roman"/>
          <w:sz w:val="28"/>
          <w:szCs w:val="28"/>
        </w:rPr>
        <w:t xml:space="preserve"> добропорядочно», що, врешті виявилося достатнім для надання йому чина бунчукового товариша</w:t>
      </w:r>
      <w:r>
        <w:rPr>
          <w:rStyle w:val="a7"/>
          <w:rFonts w:ascii="Times New Roman" w:hAnsi="Times New Roman"/>
          <w:sz w:val="28"/>
          <w:szCs w:val="28"/>
        </w:rPr>
        <w:footnoteReference w:id="76"/>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Подібно А. Лишню, через службу в Генеральній військовій канцелярії будував свою кар’єру бунчуковий товариш у Стародубському полку Іван Степанович Валкевич. Однак, на відміну від свого колеги, його свідчення за цей період є доволі скупими і доносять загальновідомий факт про його десятирічний термін канцелярської служби, про що згадують дослідники урядової і неурядової старшини В. та І. Кривошеї</w:t>
      </w:r>
      <w:r>
        <w:rPr>
          <w:rStyle w:val="a7"/>
          <w:rFonts w:ascii="Times New Roman" w:hAnsi="Times New Roman"/>
          <w:sz w:val="28"/>
          <w:szCs w:val="28"/>
        </w:rPr>
        <w:footnoteReference w:id="77"/>
      </w:r>
      <w:r>
        <w:rPr>
          <w:rFonts w:ascii="Times New Roman" w:hAnsi="Times New Roman"/>
          <w:sz w:val="28"/>
          <w:szCs w:val="28"/>
        </w:rPr>
        <w:t>. Цей період служби у «сказці» І. Валкевича від 31 грудня 1761 р. представлений доволі уривчасто: «вѣрно и радѣтелно и поручаεмие мнѣ в войсковой Енεралной канцεлярії дѣла отправлял</w:t>
      </w:r>
      <w:r>
        <w:rPr>
          <w:rFonts w:ascii="Times New Roman" w:hAnsi="Times New Roman"/>
          <w:sz w:val="28"/>
          <w:szCs w:val="28"/>
          <w:lang w:val="ru-RU"/>
        </w:rPr>
        <w:t>ъ</w:t>
      </w:r>
      <w:r>
        <w:rPr>
          <w:rFonts w:ascii="Times New Roman" w:hAnsi="Times New Roman"/>
          <w:sz w:val="28"/>
          <w:szCs w:val="28"/>
        </w:rPr>
        <w:t xml:space="preserve"> по должности моεй добропорядочно»</w:t>
      </w:r>
      <w:r>
        <w:rPr>
          <w:rStyle w:val="a7"/>
          <w:rFonts w:ascii="Times New Roman" w:hAnsi="Times New Roman"/>
          <w:sz w:val="28"/>
          <w:szCs w:val="28"/>
        </w:rPr>
        <w:footnoteReference w:id="78"/>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Так само скупі відомості про свій відрізок кар’єри в Генеральній військовій канцелярії подав у своїй «сказці» за 29 грудня 1761 р. бунчуковий товариш із Стародубщини Петро Федорович Савич. Він згадував, що перебував тут «у писмεнних</w:t>
      </w:r>
      <w:r>
        <w:rPr>
          <w:rFonts w:ascii="Times New Roman" w:hAnsi="Times New Roman"/>
          <w:sz w:val="28"/>
          <w:szCs w:val="28"/>
          <w:lang w:val="ru-RU"/>
        </w:rPr>
        <w:t>ъ</w:t>
      </w:r>
      <w:r>
        <w:rPr>
          <w:rFonts w:ascii="Times New Roman" w:hAnsi="Times New Roman"/>
          <w:sz w:val="28"/>
          <w:szCs w:val="28"/>
        </w:rPr>
        <w:t xml:space="preserve"> дѣл</w:t>
      </w:r>
      <w:r>
        <w:rPr>
          <w:rFonts w:ascii="Times New Roman" w:hAnsi="Times New Roman"/>
          <w:sz w:val="28"/>
          <w:szCs w:val="28"/>
          <w:lang w:val="ru-RU"/>
        </w:rPr>
        <w:t>ъ</w:t>
      </w:r>
      <w:r>
        <w:rPr>
          <w:rFonts w:ascii="Times New Roman" w:hAnsi="Times New Roman"/>
          <w:sz w:val="28"/>
          <w:szCs w:val="28"/>
        </w:rPr>
        <w:t>» з грудня 1747 по 1749 р., але не серед військових канцеляристів. Тільки з травня 1749 по цей же місяць 1750 р. П. Савич офіційно числився серед когорти останніх до моменту отримання універсалу на чин бунчукового товариша</w:t>
      </w:r>
      <w:r>
        <w:rPr>
          <w:rStyle w:val="a7"/>
          <w:rFonts w:ascii="Times New Roman" w:hAnsi="Times New Roman"/>
          <w:sz w:val="28"/>
          <w:szCs w:val="28"/>
        </w:rPr>
        <w:footnoteReference w:id="79"/>
      </w:r>
      <w:r>
        <w:rPr>
          <w:rFonts w:ascii="Times New Roman" w:hAnsi="Times New Roman"/>
          <w:sz w:val="28"/>
          <w:szCs w:val="28"/>
        </w:rPr>
        <w:t>. Відомо, що у 1757 р. він мав судову справу з козаком с. Засулля Лубенської сотні Андрієм Іршевським</w:t>
      </w:r>
      <w:r>
        <w:rPr>
          <w:rStyle w:val="a7"/>
          <w:rFonts w:ascii="Times New Roman" w:hAnsi="Times New Roman"/>
          <w:sz w:val="28"/>
          <w:szCs w:val="28"/>
        </w:rPr>
        <w:footnoteReference w:id="80"/>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Більш розлогу інформацію про службову діяльність в головній установі Гетьманщини згадав бунчуковий товариш Іван Опанасович Єсимонтовський. Своєю «сказкою» від 29 грудня 1761 р. останній оповідав, що свою службову діяльність на посаді військового канцеляриста розпочав у 1739 р. і завершив у 1742 р. по отриманню підтверджувального документа на бунчукове товариство. За цей час військовий канцелярист встиг взяти участь у комісії щодо діяльності в Україні кінних заводів, де на вимогу Генеральної військової канцелярії відав всіма канцелярськими справами. У 1740 р. за власний кошт перебував при генеральному обозному Якову Лизогубу у межовій комісії по демаркації кордонів Російської імперії та Оттоманської Порти при Похідній Генеральній військовій канцелярії</w:t>
      </w:r>
      <w:r>
        <w:rPr>
          <w:rStyle w:val="a7"/>
          <w:rFonts w:ascii="Times New Roman" w:hAnsi="Times New Roman"/>
          <w:sz w:val="28"/>
          <w:szCs w:val="28"/>
        </w:rPr>
        <w:footnoteReference w:id="81"/>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Для певної частини бунчукового товариства стартом кар’єри, яка передувала зарахуванню їх до цієї когорти неурядової старшини була служба на регіональному рівні серед значкових товаришів. Саме так, зокрема, за даними дуету дослідників В. Кривошеї та І. Кривошеї</w:t>
      </w:r>
      <w:r>
        <w:rPr>
          <w:rStyle w:val="a7"/>
          <w:rFonts w:ascii="Times New Roman" w:hAnsi="Times New Roman"/>
          <w:sz w:val="28"/>
          <w:szCs w:val="28"/>
        </w:rPr>
        <w:footnoteReference w:id="82"/>
      </w:r>
      <w:r>
        <w:rPr>
          <w:rFonts w:ascii="Times New Roman" w:hAnsi="Times New Roman"/>
          <w:sz w:val="28"/>
          <w:szCs w:val="28"/>
        </w:rPr>
        <w:t>, розпочав Михайло Леонович Пілатович, що, власне підтверджує його свідчення від 28 грудня 1761 р.</w:t>
      </w:r>
      <w:r>
        <w:rPr>
          <w:rStyle w:val="a7"/>
          <w:rFonts w:ascii="Times New Roman" w:hAnsi="Times New Roman"/>
          <w:sz w:val="28"/>
          <w:szCs w:val="28"/>
        </w:rPr>
        <w:footnoteReference w:id="83"/>
      </w:r>
      <w:r>
        <w:rPr>
          <w:rFonts w:ascii="Times New Roman" w:hAnsi="Times New Roman"/>
          <w:sz w:val="28"/>
          <w:szCs w:val="28"/>
        </w:rPr>
        <w:t xml:space="preserve"> Цей майбутній бунчуковий товариш відразу спрямувався служити у </w:t>
      </w:r>
      <w:r>
        <w:rPr>
          <w:rFonts w:ascii="Times New Roman" w:hAnsi="Times New Roman"/>
          <w:sz w:val="28"/>
          <w:szCs w:val="28"/>
        </w:rPr>
        <w:lastRenderedPageBreak/>
        <w:t>званні значкового товариша замість свого батька Леона Пілатовича в 1719 р., і за велінням останнього спочатку разом з бунчуковим товаришем Парфеном Пекалицьким займався перекладом з польської книги «Правний порядок». В 1724 р. на вимогу Генеральної військової канцелярії був делегований до Царичина з стародубськими козаками, призначеними до команди гадяцького полковника Михайла Милорадовича. М. Пілатович також встиг відмітитися у війні з турками у складі війська генерального обозного Я. Лизогуба у 1737 р. «</w:t>
      </w:r>
      <w:r w:rsidRPr="00B14A0E">
        <w:rPr>
          <w:rFonts w:ascii="Times New Roman" w:hAnsi="Times New Roman"/>
          <w:sz w:val="28"/>
          <w:szCs w:val="28"/>
        </w:rPr>
        <w:t>б</w:t>
      </w:r>
      <w:r>
        <w:rPr>
          <w:rFonts w:ascii="Times New Roman" w:hAnsi="Times New Roman"/>
          <w:sz w:val="28"/>
          <w:szCs w:val="28"/>
          <w:lang w:val="ru-RU"/>
        </w:rPr>
        <w:t>ε</w:t>
      </w:r>
      <w:r w:rsidRPr="00B14A0E">
        <w:rPr>
          <w:rFonts w:ascii="Times New Roman" w:hAnsi="Times New Roman"/>
          <w:sz w:val="28"/>
          <w:szCs w:val="28"/>
        </w:rPr>
        <w:t>зъ пощадѣн</w:t>
      </w:r>
      <w:r>
        <w:rPr>
          <w:rFonts w:ascii="Times New Roman" w:hAnsi="Times New Roman"/>
          <w:sz w:val="28"/>
          <w:szCs w:val="28"/>
        </w:rPr>
        <w:t>ія живота моεго с</w:t>
      </w:r>
      <w:r w:rsidRPr="00B14A0E">
        <w:rPr>
          <w:rFonts w:ascii="Times New Roman" w:hAnsi="Times New Roman"/>
          <w:sz w:val="28"/>
          <w:szCs w:val="28"/>
        </w:rPr>
        <w:t xml:space="preserve">ъ </w:t>
      </w:r>
      <w:r>
        <w:rPr>
          <w:rFonts w:ascii="Times New Roman" w:hAnsi="Times New Roman"/>
          <w:sz w:val="28"/>
          <w:szCs w:val="28"/>
        </w:rPr>
        <w:t>нεпріятεлεм сражался при городѣ Ачаковѣ», а по смерті батька отримав універсал на бунчукове товариство від Правління гетьманського уряду 15 грудня 1738 р.</w:t>
      </w:r>
      <w:r>
        <w:rPr>
          <w:rStyle w:val="a7"/>
          <w:rFonts w:ascii="Times New Roman" w:hAnsi="Times New Roman"/>
          <w:sz w:val="28"/>
          <w:szCs w:val="28"/>
        </w:rPr>
        <w:footnoteReference w:id="84"/>
      </w:r>
      <w:r>
        <w:rPr>
          <w:rFonts w:ascii="Times New Roman" w:hAnsi="Times New Roman"/>
          <w:sz w:val="28"/>
          <w:szCs w:val="28"/>
        </w:rPr>
        <w:t xml:space="preserve"> За рік раніше до відправлення свідчення, М. Пілатович судився з іншим бунчуковим товаришем Стародубського полку Павлом Міклашевським за напад на будинок</w:t>
      </w:r>
      <w:r>
        <w:rPr>
          <w:rStyle w:val="a7"/>
          <w:rFonts w:ascii="Times New Roman" w:hAnsi="Times New Roman"/>
          <w:sz w:val="28"/>
          <w:szCs w:val="28"/>
        </w:rPr>
        <w:footnoteReference w:id="85"/>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Схоже початок служби відбувся у бунчукового товариша Петра Івановича Чорнолузького. Його свідчення від 30 грудня 1761 р. сигналізує про старт його кар’єри в 1723 р. у званні значкового товариша в Коломацькому поході згідно указу Генеральної військової канцелярії. Другою виправою П. Чорнолузького був Низовий похід 1725 р., в якому він знаходився декілька років. У зв’язку з чим гетьман Данило Апостол своїм універсалом від 12 червня 1729 р. зарахував значкового товариша до когорти бунчукового товариства</w:t>
      </w:r>
      <w:r>
        <w:rPr>
          <w:rStyle w:val="a7"/>
          <w:rFonts w:ascii="Times New Roman" w:hAnsi="Times New Roman"/>
          <w:sz w:val="28"/>
          <w:szCs w:val="28"/>
        </w:rPr>
        <w:footnoteReference w:id="86"/>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Доволі рано, з 15-ти років, за вимогою Стародубської полкової канцелярії розпочав службу бунчуковий товариш Василь Степанович Гудович. Як видно з його свідчення від 17 грудня 1761 р., в 1736 р. він працював над описом «разного хлѣба и сѣна» в Стародубському полку; 1737 р. числився серед підопічних різних військових команд, які займалися ремонтом мостів та гатей для армії; 1738 р. – разом з іншими значковими товаришами Стародубського полку перебував під командою підполковника </w:t>
      </w:r>
      <w:r>
        <w:rPr>
          <w:rFonts w:ascii="Times New Roman" w:hAnsi="Times New Roman"/>
          <w:sz w:val="28"/>
          <w:szCs w:val="28"/>
        </w:rPr>
        <w:lastRenderedPageBreak/>
        <w:t>Роде в м-ку Кременчук; 1739 р. в останніх числах січня служив у загоні стародубського полкового обозного Миколая Ханенка, який відбивав атаку турецького війська, котрому вдалося прорватися на територію Гетьманщини в районі м-к Городище та Власівка Миргородського полку. При цьому ж командирі брав участь в Хотинському поході, «да и в других от полковой Стародубовской канцεляриї нарядах</w:t>
      </w:r>
      <w:r>
        <w:rPr>
          <w:rFonts w:ascii="Times New Roman" w:hAnsi="Times New Roman"/>
          <w:sz w:val="28"/>
          <w:szCs w:val="28"/>
          <w:lang w:val="ru-RU"/>
        </w:rPr>
        <w:t>ъ</w:t>
      </w:r>
      <w:r>
        <w:rPr>
          <w:rFonts w:ascii="Times New Roman" w:hAnsi="Times New Roman"/>
          <w:sz w:val="28"/>
          <w:szCs w:val="28"/>
        </w:rPr>
        <w:t xml:space="preserve"> бεз всякого подозрѣвания вεрно и радѣтεлно служил</w:t>
      </w:r>
      <w:r>
        <w:rPr>
          <w:rFonts w:ascii="Times New Roman" w:hAnsi="Times New Roman"/>
          <w:sz w:val="28"/>
          <w:szCs w:val="28"/>
          <w:lang w:val="ru-RU"/>
        </w:rPr>
        <w:t>ъ</w:t>
      </w:r>
      <w:r>
        <w:rPr>
          <w:rFonts w:ascii="Times New Roman" w:hAnsi="Times New Roman"/>
          <w:sz w:val="28"/>
          <w:szCs w:val="28"/>
        </w:rPr>
        <w:t>» до 1747 р.</w:t>
      </w:r>
      <w:r>
        <w:rPr>
          <w:rStyle w:val="a7"/>
          <w:rFonts w:ascii="Times New Roman" w:hAnsi="Times New Roman"/>
          <w:sz w:val="28"/>
          <w:szCs w:val="28"/>
        </w:rPr>
        <w:footnoteReference w:id="87"/>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Чималий досвід служби серед когорти значкового товариства володів бунчуковий товариш Федір Васильович Завадовський. Його «сказка» від 30 грудня 1761 р. доносить, що він розпочав службу в якості значкового товариша у 1751 р., після смерті свого батька, бунчукового товариша Василя Завадовського. За час своєї службової діяльності серед цієї когорти неурядової старшини, Ф. Завадовський займався стягненням грошового податку з окремих сотень Стародубського полку (1751 р.), супроводжував турецького посланця на чолі сотні козаків (1755 р.), купував фураж для армії в Стародубі (1756 р.), приймав від скарбової канцелярії гроші для виплати жалування та на канцелярські потреби (1757 р.)</w:t>
      </w:r>
      <w:r>
        <w:rPr>
          <w:rStyle w:val="a7"/>
          <w:rFonts w:ascii="Times New Roman" w:hAnsi="Times New Roman"/>
          <w:sz w:val="28"/>
          <w:szCs w:val="28"/>
        </w:rPr>
        <w:footnoteReference w:id="88"/>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Проте, потрібно зазначити, що частина бунчукових товаришів і близько не мали подібного службового досвіду, як вище зазначені особи до зарахування до згаданої категорії неурядової старшини. Частка претендентів під час запиту на отримання універсалу на бунчукове товариство, спиралися на службові досягнення та авторитет батька, діда чи інших предків, а не на власний. Як зауважив В. Горобець, при здобутті чинів бунчукових і значкових товаришів фактор родинного зв’язку виступав як цілком законний і самодостатній аргумент</w:t>
      </w:r>
      <w:r>
        <w:rPr>
          <w:rStyle w:val="a7"/>
          <w:rFonts w:ascii="Times New Roman" w:hAnsi="Times New Roman"/>
          <w:sz w:val="28"/>
          <w:szCs w:val="28"/>
        </w:rPr>
        <w:footnoteReference w:id="89"/>
      </w:r>
      <w:r>
        <w:rPr>
          <w:rFonts w:ascii="Times New Roman" w:hAnsi="Times New Roman"/>
          <w:sz w:val="28"/>
          <w:szCs w:val="28"/>
        </w:rPr>
        <w:t xml:space="preserve">. Яскравим прикладом подібного непотизму може слугувати службова драбина бунчукового товариша Олександра Павловича Дублянського. Як вірно відмітили вище згадані дослідники неурядової </w:t>
      </w:r>
      <w:r>
        <w:rPr>
          <w:rFonts w:ascii="Times New Roman" w:hAnsi="Times New Roman"/>
          <w:sz w:val="28"/>
          <w:szCs w:val="28"/>
        </w:rPr>
        <w:lastRenderedPageBreak/>
        <w:t>старшини, ця особа в 1735 р. отримала універсал від Правління гетьманського уряду про зарахування до числа товаришів під бунчуком на місце свого батька, як єдиний син</w:t>
      </w:r>
      <w:r>
        <w:rPr>
          <w:rStyle w:val="a7"/>
          <w:rFonts w:ascii="Times New Roman" w:hAnsi="Times New Roman"/>
          <w:sz w:val="28"/>
          <w:szCs w:val="28"/>
        </w:rPr>
        <w:footnoteReference w:id="90"/>
      </w:r>
      <w:r>
        <w:rPr>
          <w:rFonts w:ascii="Times New Roman" w:hAnsi="Times New Roman"/>
          <w:sz w:val="28"/>
          <w:szCs w:val="28"/>
        </w:rPr>
        <w:t>. Судячи з його «сказки» від 2 січня 1762 р. до моменту прийому його до ряду товариства під бунчуком О. Дублянський не мав службового досвіду</w:t>
      </w:r>
      <w:r>
        <w:rPr>
          <w:rStyle w:val="a7"/>
          <w:rFonts w:ascii="Times New Roman" w:hAnsi="Times New Roman"/>
          <w:sz w:val="28"/>
          <w:szCs w:val="28"/>
        </w:rPr>
        <w:footnoteReference w:id="91"/>
      </w:r>
      <w:r>
        <w:rPr>
          <w:rFonts w:ascii="Times New Roman" w:hAnsi="Times New Roman"/>
          <w:sz w:val="28"/>
          <w:szCs w:val="28"/>
        </w:rPr>
        <w:t>. У фонді Стародубської полкової канцелярії зберіглася судова справа за його позовом на стрілецького отамана Григорія Дубина і його дядька Мойсея про заволодіння нивою за 1752 р.</w:t>
      </w:r>
      <w:r>
        <w:rPr>
          <w:rStyle w:val="a7"/>
          <w:rFonts w:ascii="Times New Roman" w:hAnsi="Times New Roman"/>
          <w:sz w:val="28"/>
          <w:szCs w:val="28"/>
        </w:rPr>
        <w:footnoteReference w:id="92"/>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Аналогічно, на місце батька Андрія Гамалії до гурту бунчукового товариства був призначений разом з братами Василем та Григорієм Іван Андрійович Гамалія у 1720 р.</w:t>
      </w:r>
      <w:r>
        <w:rPr>
          <w:rStyle w:val="a7"/>
          <w:rFonts w:ascii="Times New Roman" w:hAnsi="Times New Roman"/>
          <w:sz w:val="28"/>
          <w:szCs w:val="28"/>
        </w:rPr>
        <w:footnoteReference w:id="93"/>
      </w:r>
      <w:r>
        <w:rPr>
          <w:rFonts w:ascii="Times New Roman" w:hAnsi="Times New Roman"/>
          <w:sz w:val="28"/>
          <w:szCs w:val="28"/>
        </w:rPr>
        <w:t xml:space="preserve"> Цікаво, щоб якось компенсувати брак власного службового досвіду, І. Гамалія у своїй «сказці» від 30 грудня 1761 р. майже цілий аркуш відвів опису здобутків своїх предків</w:t>
      </w:r>
      <w:r>
        <w:rPr>
          <w:rStyle w:val="a7"/>
          <w:rFonts w:ascii="Times New Roman" w:hAnsi="Times New Roman"/>
          <w:sz w:val="28"/>
          <w:szCs w:val="28"/>
        </w:rPr>
        <w:footnoteReference w:id="94"/>
      </w:r>
      <w:r>
        <w:rPr>
          <w:rFonts w:ascii="Times New Roman" w:hAnsi="Times New Roman"/>
          <w:sz w:val="28"/>
          <w:szCs w:val="28"/>
        </w:rPr>
        <w:t>. Тут варто відмітити, що І. Гамалія згадується в переліку місцевого стародубського бунчукового товариства принаймні за два роки до офіційної дати про зарахування. Це підмітила історикиня І. Кривошея, яка дослідила присяжний список мешканців Стародубського полку на вірність малолітньому царевичу Петру Петровичу за 1718 р., у зв’язку з чим в її біографічному доробку, присвяченого неурядовій старшині, крайня дата позначена 1718 роком, а не офіційним 1720 р.</w:t>
      </w:r>
      <w:r>
        <w:rPr>
          <w:rStyle w:val="a7"/>
          <w:rFonts w:ascii="Times New Roman" w:hAnsi="Times New Roman"/>
          <w:sz w:val="28"/>
          <w:szCs w:val="28"/>
        </w:rPr>
        <w:footnoteReference w:id="95"/>
      </w:r>
      <w:r>
        <w:rPr>
          <w:rFonts w:ascii="Times New Roman" w:hAnsi="Times New Roman"/>
          <w:sz w:val="28"/>
          <w:szCs w:val="28"/>
        </w:rPr>
        <w:t xml:space="preserve"> І справді, дана особа згадується двічі у «присязі» Стародубського полку серед переліку бунчукових товаришів, які проживали на території цієї адміністративно-територіальної одиниці Гетьманщини</w:t>
      </w:r>
      <w:r>
        <w:rPr>
          <w:rStyle w:val="a7"/>
          <w:rFonts w:ascii="Times New Roman" w:hAnsi="Times New Roman"/>
          <w:sz w:val="28"/>
          <w:szCs w:val="28"/>
        </w:rPr>
        <w:footnoteReference w:id="96"/>
      </w:r>
      <w:r>
        <w:rPr>
          <w:rFonts w:ascii="Times New Roman" w:hAnsi="Times New Roman"/>
          <w:sz w:val="28"/>
          <w:szCs w:val="28"/>
        </w:rPr>
        <w:t>. В джерелах відклався фрагмент його судової справи за позовом на прикажчика бригадира Вітковича Михайла Іванова за повалення межових знаків за 1753 р.</w:t>
      </w:r>
      <w:r>
        <w:rPr>
          <w:rStyle w:val="a7"/>
          <w:rFonts w:ascii="Times New Roman" w:hAnsi="Times New Roman"/>
          <w:sz w:val="28"/>
          <w:szCs w:val="28"/>
        </w:rPr>
        <w:footnoteReference w:id="97"/>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За батьківську службу на уряді полковника Гадяцького полку Петра Галецького до бунчукового товариства були зачислені сини останнього – Петро Петрович Галецький, що видно з його свідчення за грудень 1761 р.</w:t>
      </w:r>
      <w:r>
        <w:rPr>
          <w:rStyle w:val="a7"/>
          <w:rFonts w:ascii="Times New Roman" w:hAnsi="Times New Roman"/>
          <w:sz w:val="28"/>
          <w:szCs w:val="28"/>
        </w:rPr>
        <w:footnoteReference w:id="98"/>
      </w:r>
      <w:r>
        <w:rPr>
          <w:rFonts w:ascii="Times New Roman" w:hAnsi="Times New Roman"/>
          <w:sz w:val="28"/>
          <w:szCs w:val="28"/>
        </w:rPr>
        <w:t xml:space="preserve"> та Яків Петрович Галецький</w:t>
      </w:r>
      <w:r>
        <w:rPr>
          <w:rStyle w:val="a7"/>
          <w:rFonts w:ascii="Times New Roman" w:hAnsi="Times New Roman"/>
          <w:sz w:val="28"/>
          <w:szCs w:val="28"/>
        </w:rPr>
        <w:footnoteReference w:id="99"/>
      </w:r>
      <w:r>
        <w:rPr>
          <w:rFonts w:ascii="Times New Roman" w:hAnsi="Times New Roman"/>
          <w:sz w:val="28"/>
          <w:szCs w:val="28"/>
        </w:rPr>
        <w:t>. Це ж доводить універсал на бунчукове товариство, виданий П. Галецькому гетьманом К. Розумовським 1 вересня 1754 р.</w:t>
      </w:r>
      <w:r>
        <w:rPr>
          <w:rStyle w:val="a7"/>
          <w:rFonts w:ascii="Times New Roman" w:hAnsi="Times New Roman"/>
          <w:sz w:val="28"/>
          <w:szCs w:val="28"/>
        </w:rPr>
        <w:footnoteReference w:id="100"/>
      </w:r>
      <w:r>
        <w:rPr>
          <w:rFonts w:ascii="Times New Roman" w:hAnsi="Times New Roman"/>
          <w:sz w:val="28"/>
          <w:szCs w:val="28"/>
        </w:rPr>
        <w:t xml:space="preserve"> Я. Галецький у своїй «сказці» від 19 грудня 1761 р. прямо згадував, що його було зараховано до бунчукових товаришів через «многіε знатніε дѣда моего, бунчучного гεнεралного и отца, полковника гадяцкого» служби</w:t>
      </w:r>
      <w:r>
        <w:rPr>
          <w:rStyle w:val="a7"/>
          <w:rFonts w:ascii="Times New Roman" w:hAnsi="Times New Roman"/>
          <w:sz w:val="28"/>
          <w:szCs w:val="28"/>
        </w:rPr>
        <w:footnoteReference w:id="101"/>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На місце батька, померлого бунчукового товариша Івана Биковського, був у 1717 р. призначений син останнього, Іван Іванович Биковський. При чому, як сигналізує його свідчення про службу від 5 грудня 1761 р., він лише номінально числився серед бунчукового товариства до 1735 р., коли офіційно отримав універсал про зарахування до цієї категорії неурядової старшини</w:t>
      </w:r>
      <w:r>
        <w:rPr>
          <w:rStyle w:val="a7"/>
          <w:rFonts w:ascii="Times New Roman" w:hAnsi="Times New Roman"/>
          <w:sz w:val="28"/>
          <w:szCs w:val="28"/>
        </w:rPr>
        <w:footnoteReference w:id="102"/>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За «отчу» службу гетьманом Д. Апостолом бунчуковим товаришем був номінований Василь Васильович Завадовський. Його свідчення про службу, яке представлено не як «сказка», а як «показаниε» (без дати) чітко про це сигналізує</w:t>
      </w:r>
      <w:r>
        <w:rPr>
          <w:rStyle w:val="a7"/>
          <w:rFonts w:ascii="Times New Roman" w:hAnsi="Times New Roman"/>
          <w:sz w:val="28"/>
          <w:szCs w:val="28"/>
        </w:rPr>
        <w:footnoteReference w:id="103"/>
      </w:r>
      <w:r>
        <w:rPr>
          <w:rFonts w:ascii="Times New Roman" w:hAnsi="Times New Roman"/>
          <w:sz w:val="28"/>
          <w:szCs w:val="28"/>
        </w:rPr>
        <w:t>. Однак, вочевидь, йому не вдалося в цей час отримати документальне підтвердження про отримання відповідного чину від гетьмана, оскільки трохи пізніше з цього приводу клопоталися про нього російський генералітет вкупі з українською старшиною. Подібних бунчукових товаришів В. Горобець іменував «безуніверсальними»</w:t>
      </w:r>
      <w:r>
        <w:rPr>
          <w:rStyle w:val="a7"/>
          <w:rFonts w:ascii="Times New Roman" w:hAnsi="Times New Roman"/>
          <w:sz w:val="28"/>
          <w:szCs w:val="28"/>
        </w:rPr>
        <w:footnoteReference w:id="104"/>
      </w:r>
      <w:r>
        <w:rPr>
          <w:rFonts w:ascii="Times New Roman" w:hAnsi="Times New Roman"/>
          <w:sz w:val="28"/>
          <w:szCs w:val="28"/>
        </w:rPr>
        <w:t>. І. Кривошея згадувала, що даний бунчуковий товариш В. Завадовський у 1735 р. отримав патент від князя Олексія Шаховського на зарахування під бунчук</w:t>
      </w:r>
      <w:r>
        <w:rPr>
          <w:rStyle w:val="a7"/>
          <w:rFonts w:ascii="Times New Roman" w:hAnsi="Times New Roman"/>
          <w:sz w:val="28"/>
          <w:szCs w:val="28"/>
        </w:rPr>
        <w:footnoteReference w:id="105"/>
      </w:r>
      <w:r>
        <w:rPr>
          <w:rFonts w:ascii="Times New Roman" w:hAnsi="Times New Roman"/>
          <w:sz w:val="28"/>
          <w:szCs w:val="28"/>
        </w:rPr>
        <w:t>, що, власне, не зовсім відповідає дійсності. Так, дійсно, ця особа свідчила, що тримала саме патент «на чин бунчукового товариства» від згаданого російського урядника</w:t>
      </w:r>
      <w:r>
        <w:rPr>
          <w:rStyle w:val="a7"/>
          <w:rFonts w:ascii="Times New Roman" w:hAnsi="Times New Roman"/>
          <w:sz w:val="28"/>
          <w:szCs w:val="28"/>
        </w:rPr>
        <w:footnoteReference w:id="106"/>
      </w:r>
      <w:r>
        <w:rPr>
          <w:rFonts w:ascii="Times New Roman" w:hAnsi="Times New Roman"/>
          <w:sz w:val="28"/>
          <w:szCs w:val="28"/>
        </w:rPr>
        <w:t>. Однак, сам документ, як видно, був виданий із Генеральної військової канцелярії членами Правління Гетьманського уряду, колегіально підписаний крім О. Шаховського ще князем Андрієм Борятинським, російським командувачем Василем Гур’євим, а також генеральними старшинами Андрієм Марковичем і Федором Лисенком. А сам, документ, як довідуємося з його тексту, представлений саме як універсал</w:t>
      </w:r>
      <w:r>
        <w:rPr>
          <w:rStyle w:val="a7"/>
          <w:rFonts w:ascii="Times New Roman" w:hAnsi="Times New Roman"/>
          <w:sz w:val="28"/>
          <w:szCs w:val="28"/>
        </w:rPr>
        <w:footnoteReference w:id="107"/>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Аналогічно, без універсалу на зарахування до цієї категорії неурядової старшини тим же гетьманом Д. Апостолом був включений Григорій Владиславович Борозна. Як і В. Завадовський, Г. Борозна отримав підтверджувальний документ від того ж Правління гетьманського уряду в тому ж таки 1735 р. і за підписом тих же російських урядників і генеральних старшин. Однак, у своєму свідченні від 25 грудня 1761 р. Г. Борозна чітко ідентифікує документальне засвідчення серед «елітного» товариства не як патент, а як універсал</w:t>
      </w:r>
      <w:r>
        <w:rPr>
          <w:rStyle w:val="a7"/>
          <w:rFonts w:ascii="Times New Roman" w:hAnsi="Times New Roman"/>
          <w:sz w:val="28"/>
          <w:szCs w:val="28"/>
        </w:rPr>
        <w:footnoteReference w:id="108"/>
      </w:r>
      <w:r>
        <w:rPr>
          <w:rFonts w:ascii="Times New Roman" w:hAnsi="Times New Roman"/>
          <w:sz w:val="28"/>
          <w:szCs w:val="28"/>
        </w:rPr>
        <w:t>. Невідомо, однак, за які заслуги отримав чин бунчукового товариша Г. Борозна, оскільки у його свідченні цієї інформації не знаходимо. Можна лише припустити, що до вищої неурядової еліти йому вдалося дістатися за заслуги батька, який за 1689 р. згадувався значним військовим товаришем Стародубського полку</w:t>
      </w:r>
      <w:r>
        <w:rPr>
          <w:rStyle w:val="a7"/>
          <w:rFonts w:ascii="Times New Roman" w:hAnsi="Times New Roman"/>
          <w:sz w:val="28"/>
          <w:szCs w:val="28"/>
        </w:rPr>
        <w:footnoteReference w:id="109"/>
      </w:r>
      <w:r>
        <w:rPr>
          <w:rFonts w:ascii="Times New Roman" w:hAnsi="Times New Roman"/>
          <w:sz w:val="28"/>
          <w:szCs w:val="28"/>
        </w:rPr>
        <w:t>. Джерела доносять відомості про судову тяганину Г. Борозни з козаками с. Губківка Стародубського полку Микитою Зелецьким та Терентієм Руденком за заволодіння першим козацькими угіддями ще у 1747 р.</w:t>
      </w:r>
      <w:r>
        <w:rPr>
          <w:rStyle w:val="a7"/>
          <w:rFonts w:ascii="Times New Roman" w:hAnsi="Times New Roman"/>
          <w:sz w:val="28"/>
          <w:szCs w:val="28"/>
        </w:rPr>
        <w:footnoteReference w:id="110"/>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Із загального шаблону вибивається призначення на бунчукове товариство Антона Горновського. Дослідники, які ознайомилися з його свідченням про службу вірно відмітили його річпосполитське походження, прибуття на службу до Гетьманщини, перехрещення в православну віру і одруження на вдові бунчукового товариша Петра Даровського</w:t>
      </w:r>
      <w:r>
        <w:rPr>
          <w:rStyle w:val="a7"/>
          <w:rFonts w:ascii="Times New Roman" w:hAnsi="Times New Roman"/>
          <w:sz w:val="28"/>
          <w:szCs w:val="28"/>
        </w:rPr>
        <w:footnoteReference w:id="111"/>
      </w:r>
      <w:r>
        <w:rPr>
          <w:rFonts w:ascii="Times New Roman" w:hAnsi="Times New Roman"/>
          <w:sz w:val="28"/>
          <w:szCs w:val="28"/>
        </w:rPr>
        <w:t>. Однак, чомусь замовчана його поява в українській державі, яка мала місце в 1751 р., та участь у «маштовій комісії» в дуеті з бунчуковим товаришем Яковом Тарновським, де А. Горновський засідав з 1751 по 1754 рр., про що доводить «сказка» останнього від 31 грудня 1761 р.</w:t>
      </w:r>
      <w:r>
        <w:rPr>
          <w:rStyle w:val="a7"/>
          <w:rFonts w:ascii="Times New Roman" w:hAnsi="Times New Roman"/>
          <w:sz w:val="28"/>
          <w:szCs w:val="28"/>
        </w:rPr>
        <w:footnoteReference w:id="112"/>
      </w:r>
      <w:r>
        <w:rPr>
          <w:rFonts w:ascii="Times New Roman" w:hAnsi="Times New Roman"/>
          <w:sz w:val="28"/>
          <w:szCs w:val="28"/>
        </w:rPr>
        <w:t xml:space="preserve"> Прикметно, що у даному випадку можемо не спостерігаємо проявів непотизму в кар’єрі цього бунчукового товариша, позаяк будь-яка інформація про родичів, а тим паче про предків А. Горновського наразі відсутня. Хоча все ж таки виключати повністю «допомогу родини» виключати не можна, оскільки другою дружиною його була донька покійного чернігівського полкового осавула Ірина Мокрієвич</w:t>
      </w:r>
      <w:r>
        <w:rPr>
          <w:rStyle w:val="a7"/>
          <w:rFonts w:ascii="Times New Roman" w:hAnsi="Times New Roman"/>
          <w:sz w:val="28"/>
          <w:szCs w:val="28"/>
        </w:rPr>
        <w:footnoteReference w:id="113"/>
      </w:r>
      <w:r>
        <w:rPr>
          <w:rFonts w:ascii="Times New Roman" w:hAnsi="Times New Roman"/>
          <w:sz w:val="28"/>
          <w:szCs w:val="28"/>
        </w:rPr>
        <w:t>. Відтак, ймовірно, що через сприяння по лінії другої дружини А. Горновського було номіновано на чин бунчукового товариша.</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Як видно зі «сказок» згаданих бунчукових товаришів, а також із підтверджувальних документів (універсалів) на даний ранг неурядової старшини, переважна більшість стародубської регіональної неурядової еліти ставала «під бунчук» в період з 30 до 40 років або на межі четвертого десятка життя. Проте тут варто відмітити, що йдеться саме про тих бунчукових товаришів, які здобували цей чин власними службами у Генеральній військовій канцелярії або серед значкового товариства. У даному випадку маються на увазі такі старшини, як А. Лишень, який став бунчуковим товаришем в 36 років</w:t>
      </w:r>
      <w:r>
        <w:rPr>
          <w:rStyle w:val="a7"/>
          <w:rFonts w:ascii="Times New Roman" w:hAnsi="Times New Roman"/>
          <w:sz w:val="28"/>
          <w:szCs w:val="28"/>
        </w:rPr>
        <w:footnoteReference w:id="114"/>
      </w:r>
      <w:r>
        <w:rPr>
          <w:rFonts w:ascii="Times New Roman" w:hAnsi="Times New Roman"/>
          <w:sz w:val="28"/>
          <w:szCs w:val="28"/>
        </w:rPr>
        <w:t>, М. Пілатович в 37</w:t>
      </w:r>
      <w:r>
        <w:rPr>
          <w:rStyle w:val="a7"/>
          <w:rFonts w:ascii="Times New Roman" w:hAnsi="Times New Roman"/>
          <w:sz w:val="28"/>
          <w:szCs w:val="28"/>
        </w:rPr>
        <w:footnoteReference w:id="115"/>
      </w:r>
      <w:r>
        <w:rPr>
          <w:rFonts w:ascii="Times New Roman" w:hAnsi="Times New Roman"/>
          <w:sz w:val="28"/>
          <w:szCs w:val="28"/>
        </w:rPr>
        <w:t>, І. Валкевич в 40</w:t>
      </w:r>
      <w:r>
        <w:rPr>
          <w:rStyle w:val="a7"/>
          <w:rFonts w:ascii="Times New Roman" w:hAnsi="Times New Roman"/>
          <w:sz w:val="28"/>
          <w:szCs w:val="28"/>
        </w:rPr>
        <w:footnoteReference w:id="116"/>
      </w:r>
      <w:r>
        <w:rPr>
          <w:rFonts w:ascii="Times New Roman" w:hAnsi="Times New Roman"/>
          <w:sz w:val="28"/>
          <w:szCs w:val="28"/>
        </w:rPr>
        <w:t>, П. Чорнолузький в 29</w:t>
      </w:r>
      <w:r>
        <w:rPr>
          <w:rStyle w:val="a7"/>
          <w:rFonts w:ascii="Times New Roman" w:hAnsi="Times New Roman"/>
          <w:sz w:val="28"/>
          <w:szCs w:val="28"/>
        </w:rPr>
        <w:footnoteReference w:id="117"/>
      </w:r>
      <w:r>
        <w:rPr>
          <w:rFonts w:ascii="Times New Roman" w:hAnsi="Times New Roman"/>
          <w:sz w:val="28"/>
          <w:szCs w:val="28"/>
        </w:rPr>
        <w:t>, Ф. Завадовський в 32</w:t>
      </w:r>
      <w:r>
        <w:rPr>
          <w:rStyle w:val="a7"/>
          <w:rFonts w:ascii="Times New Roman" w:hAnsi="Times New Roman"/>
          <w:sz w:val="28"/>
          <w:szCs w:val="28"/>
        </w:rPr>
        <w:footnoteReference w:id="118"/>
      </w:r>
      <w:r>
        <w:rPr>
          <w:rFonts w:ascii="Times New Roman" w:hAnsi="Times New Roman"/>
          <w:sz w:val="28"/>
          <w:szCs w:val="28"/>
        </w:rPr>
        <w:t>, котрі до моменту отримання відповідного універсалу на бунчукове товариство мали за своїми плечами значний службовий досвід. Тут потрібно окремо виокремити бунчукового товариша В. Гудовича, який був зарахований до даної категорії неурядової старшини у 26 років, але при цьому мав за своїми плечами неабияку кар’єру у якості значкового товариша Стародубського полку ще з 15 років</w:t>
      </w:r>
      <w:r>
        <w:rPr>
          <w:rStyle w:val="a7"/>
          <w:rFonts w:ascii="Times New Roman" w:hAnsi="Times New Roman"/>
          <w:sz w:val="28"/>
          <w:szCs w:val="28"/>
        </w:rPr>
        <w:footnoteReference w:id="119"/>
      </w:r>
      <w:r>
        <w:rPr>
          <w:rFonts w:ascii="Times New Roman" w:hAnsi="Times New Roman"/>
          <w:sz w:val="28"/>
          <w:szCs w:val="28"/>
        </w:rPr>
        <w:t>, І. Єсимонтовського (26 років) та П. Савича (бунчуковий товариш у 22 роки) після нетривалої служби в Генеральній військовій канцелярії</w:t>
      </w:r>
      <w:r>
        <w:rPr>
          <w:rStyle w:val="a7"/>
          <w:rFonts w:ascii="Times New Roman" w:hAnsi="Times New Roman"/>
          <w:sz w:val="28"/>
          <w:szCs w:val="28"/>
        </w:rPr>
        <w:footnoteReference w:id="120"/>
      </w:r>
      <w:r>
        <w:rPr>
          <w:rFonts w:ascii="Times New Roman" w:hAnsi="Times New Roman"/>
          <w:sz w:val="28"/>
          <w:szCs w:val="28"/>
        </w:rPr>
        <w:t>. Винятком із цієї тенденції можна вважати хіба А. Горновського, який отримав бунчукового товариша в 33 р.</w:t>
      </w:r>
      <w:r>
        <w:rPr>
          <w:rStyle w:val="a7"/>
          <w:rFonts w:ascii="Times New Roman" w:hAnsi="Times New Roman"/>
          <w:sz w:val="28"/>
          <w:szCs w:val="28"/>
        </w:rPr>
        <w:footnoteReference w:id="121"/>
      </w:r>
      <w:r>
        <w:rPr>
          <w:rFonts w:ascii="Times New Roman" w:hAnsi="Times New Roman"/>
          <w:sz w:val="28"/>
          <w:szCs w:val="28"/>
        </w:rPr>
        <w:t xml:space="preserve"> Останній хоч мав мінімальний службовий досвід, однак був приходьком з території Речі Посполитої і теоретично, завдяки другому шлюбу, міг отримати цей чин за сприяння нових родичів, про зазначалося вище.</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Куди раніше зараховувалися до лав бунчукового товариства ті особи, які не мали службової кар’єри і спиралися в своїх клопотаннях до гетьмана чи Генеральної військової канцелярії на отримання чину саме за службу своїх предків. Зокрема, Я. Галецький став під гетьманський бунчук в 23 роки</w:t>
      </w:r>
      <w:r>
        <w:rPr>
          <w:rStyle w:val="a7"/>
          <w:rFonts w:ascii="Times New Roman" w:hAnsi="Times New Roman"/>
          <w:sz w:val="28"/>
          <w:szCs w:val="28"/>
        </w:rPr>
        <w:footnoteReference w:id="122"/>
      </w:r>
      <w:r>
        <w:rPr>
          <w:rFonts w:ascii="Times New Roman" w:hAnsi="Times New Roman"/>
          <w:sz w:val="28"/>
          <w:szCs w:val="28"/>
        </w:rPr>
        <w:t>, О. Дублянський в 22</w:t>
      </w:r>
      <w:r>
        <w:rPr>
          <w:rStyle w:val="a7"/>
          <w:rFonts w:ascii="Times New Roman" w:hAnsi="Times New Roman"/>
          <w:sz w:val="28"/>
          <w:szCs w:val="28"/>
        </w:rPr>
        <w:footnoteReference w:id="123"/>
      </w:r>
      <w:r>
        <w:rPr>
          <w:rFonts w:ascii="Times New Roman" w:hAnsi="Times New Roman"/>
          <w:sz w:val="28"/>
          <w:szCs w:val="28"/>
        </w:rPr>
        <w:t>, І. Гамалія та П. Галецький в 21</w:t>
      </w:r>
      <w:r>
        <w:rPr>
          <w:rStyle w:val="a7"/>
          <w:rFonts w:ascii="Times New Roman" w:hAnsi="Times New Roman"/>
          <w:sz w:val="28"/>
          <w:szCs w:val="28"/>
        </w:rPr>
        <w:footnoteReference w:id="124"/>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Важко однозначно визначити вік на момент зарахування до бунчукового товариства бунчукових товаришів І. Биковського, В. Завадовського та Г. Борозни, так як номінально служити під бунчуком вони почали значно раніше, ніж отримали підтверджувальний універсал. Приміром, І. Биковський, як видно з його свідчення, вимушено у 1717 р. (у віці 31 року) після смерті батька почав виконувати гетьманські доручення І. Скоропадського і лише після Польських походів у 1735 р. (у 49 років) отримав відповідний документ</w:t>
      </w:r>
      <w:r>
        <w:rPr>
          <w:rStyle w:val="a7"/>
          <w:rFonts w:ascii="Times New Roman" w:hAnsi="Times New Roman"/>
          <w:sz w:val="28"/>
          <w:szCs w:val="28"/>
        </w:rPr>
        <w:footnoteReference w:id="125"/>
      </w:r>
      <w:r>
        <w:rPr>
          <w:rFonts w:ascii="Times New Roman" w:hAnsi="Times New Roman"/>
          <w:sz w:val="28"/>
          <w:szCs w:val="28"/>
        </w:rPr>
        <w:t>. Свідчення В. Завадовського та Г. Борозни замовчують точні дані формального початку їхньої служби серед цієї когорти неурядової старшини, лише згадують, що це відбулося в часи гетьманування Д. Апостола. В. Завадовський, зокрема, з 1733 (мав на той час 26 років) по 1735 рр. він провів у походах на Правобережну Україну серед бунчукових товаришів без офіційного підтверджувального документу. І лише у віці 28 років, як і І. Биковський у 1735 р. отримав універсал</w:t>
      </w:r>
      <w:r>
        <w:rPr>
          <w:rStyle w:val="a7"/>
          <w:rFonts w:ascii="Times New Roman" w:hAnsi="Times New Roman"/>
          <w:sz w:val="28"/>
          <w:szCs w:val="28"/>
        </w:rPr>
        <w:footnoteReference w:id="126"/>
      </w:r>
      <w:r>
        <w:rPr>
          <w:rFonts w:ascii="Times New Roman" w:hAnsi="Times New Roman"/>
          <w:sz w:val="28"/>
          <w:szCs w:val="28"/>
        </w:rPr>
        <w:t>. Г. Борозна стверджував, що в якості бунчукового товариша він у 1732 р. (у 36 років) проводив ревізію у Ніжинському полку і традиційно отримав універсал, як і інші представники цього тріо у 1735 р. після повернення з Правобережжя</w:t>
      </w:r>
      <w:r>
        <w:rPr>
          <w:rStyle w:val="a7"/>
          <w:rFonts w:ascii="Times New Roman" w:hAnsi="Times New Roman"/>
          <w:sz w:val="28"/>
          <w:szCs w:val="28"/>
        </w:rPr>
        <w:footnoteReference w:id="127"/>
      </w:r>
      <w:r>
        <w:rPr>
          <w:rFonts w:ascii="Times New Roman" w:hAnsi="Times New Roman"/>
          <w:sz w:val="28"/>
          <w:szCs w:val="28"/>
        </w:rPr>
        <w:t>.</w:t>
      </w:r>
    </w:p>
    <w:p w:rsidR="004558A3" w:rsidRDefault="004558A3" w:rsidP="004558A3">
      <w:pPr>
        <w:spacing w:after="0" w:line="360" w:lineRule="auto"/>
        <w:jc w:val="both"/>
        <w:rPr>
          <w:rFonts w:ascii="Times New Roman" w:hAnsi="Times New Roman"/>
          <w:sz w:val="28"/>
          <w:szCs w:val="28"/>
        </w:rPr>
      </w:pPr>
    </w:p>
    <w:p w:rsidR="004558A3" w:rsidRDefault="004558A3" w:rsidP="004558A3">
      <w:pPr>
        <w:spacing w:after="0" w:line="360" w:lineRule="auto"/>
        <w:jc w:val="center"/>
        <w:rPr>
          <w:rFonts w:ascii="Times New Roman" w:hAnsi="Times New Roman"/>
          <w:sz w:val="28"/>
          <w:szCs w:val="28"/>
        </w:rPr>
      </w:pPr>
      <w:r>
        <w:rPr>
          <w:rFonts w:ascii="Times New Roman" w:hAnsi="Times New Roman"/>
          <w:b/>
          <w:i/>
          <w:sz w:val="28"/>
          <w:szCs w:val="28"/>
        </w:rPr>
        <w:t>2.2 Службова діяльність бунчукового товариства з Стародубського полку</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Проблематика дослідження функціональної діяльності товариства під бунчуком загалом вже доволі представлено в історіографії. Однак із загального переліку робіт варто виділити один з останніх в царині студій над урядовою старшиною в цілому, а саме сучасної історикині І. Кривошеї. На нашу думку, саме доробок останньої найбільш вдало та досконало висвітлює даний аспект. Дослідниця, використавши крім «сказок» про службу також джерела обліково-статистичної документації, поділила службові обов’язки бунчукових товаришів на </w:t>
      </w:r>
      <w:r>
        <w:rPr>
          <w:rFonts w:ascii="Times New Roman" w:hAnsi="Times New Roman"/>
          <w:b/>
          <w:sz w:val="28"/>
          <w:szCs w:val="28"/>
        </w:rPr>
        <w:t>військові</w:t>
      </w:r>
      <w:r>
        <w:rPr>
          <w:rFonts w:ascii="Times New Roman" w:hAnsi="Times New Roman"/>
          <w:sz w:val="28"/>
          <w:szCs w:val="28"/>
        </w:rPr>
        <w:t xml:space="preserve">, як головне зобов’язання, та </w:t>
      </w:r>
      <w:r>
        <w:rPr>
          <w:rFonts w:ascii="Times New Roman" w:hAnsi="Times New Roman"/>
          <w:b/>
          <w:sz w:val="28"/>
          <w:szCs w:val="28"/>
        </w:rPr>
        <w:t>цивільні</w:t>
      </w:r>
      <w:r>
        <w:rPr>
          <w:rFonts w:ascii="Times New Roman" w:hAnsi="Times New Roman"/>
          <w:sz w:val="28"/>
          <w:szCs w:val="28"/>
        </w:rPr>
        <w:t>. Останні, в свою чергу І. Кривошея розділила на дипломатичну, судову, адміністративну, представницьку та господарсько-фінансову функції</w:t>
      </w:r>
      <w:r>
        <w:rPr>
          <w:rStyle w:val="a7"/>
          <w:rFonts w:ascii="Times New Roman" w:hAnsi="Times New Roman"/>
          <w:sz w:val="28"/>
          <w:szCs w:val="28"/>
        </w:rPr>
        <w:footnoteReference w:id="128"/>
      </w:r>
      <w:r>
        <w:rPr>
          <w:rFonts w:ascii="Times New Roman" w:hAnsi="Times New Roman"/>
          <w:sz w:val="28"/>
          <w:szCs w:val="28"/>
        </w:rPr>
        <w:t>. Тут можна лише додати певні церемоніальні зобов’язання бунчукових товариші до їхніх цивільних обов’язків та розписати на прикладі даної категорії неурядової старшини їхні військові прерогативи, на чому, власне, зараз зупинимося більш детальніше.</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Військова служба була головним обов’язком бунчукового товариства</w:t>
      </w:r>
      <w:r>
        <w:rPr>
          <w:rStyle w:val="a7"/>
          <w:rFonts w:ascii="Times New Roman" w:hAnsi="Times New Roman"/>
          <w:sz w:val="28"/>
          <w:szCs w:val="28"/>
        </w:rPr>
        <w:footnoteReference w:id="129"/>
      </w:r>
      <w:r>
        <w:rPr>
          <w:rFonts w:ascii="Times New Roman" w:hAnsi="Times New Roman"/>
          <w:sz w:val="28"/>
          <w:szCs w:val="28"/>
        </w:rPr>
        <w:t xml:space="preserve">. Вона була актуальна, як вірно підмітила І. Кривошея, до 40-х рр. </w:t>
      </w:r>
      <w:r>
        <w:rPr>
          <w:rFonts w:ascii="Times New Roman" w:hAnsi="Times New Roman"/>
          <w:sz w:val="28"/>
          <w:szCs w:val="28"/>
          <w:lang w:val="en-US"/>
        </w:rPr>
        <w:t>XVIII</w:t>
      </w:r>
      <w:r>
        <w:rPr>
          <w:rFonts w:ascii="Times New Roman" w:hAnsi="Times New Roman"/>
          <w:sz w:val="28"/>
          <w:szCs w:val="28"/>
        </w:rPr>
        <w:t xml:space="preserve"> ст., коли Російська імперія брала участь у збройних конфліктах (Низові походи, виправи на Правобережну Україну, російсько-турецька війна)</w:t>
      </w:r>
      <w:r>
        <w:rPr>
          <w:rStyle w:val="a7"/>
          <w:rFonts w:ascii="Times New Roman" w:hAnsi="Times New Roman"/>
          <w:sz w:val="28"/>
          <w:szCs w:val="28"/>
        </w:rPr>
        <w:footnoteReference w:id="130"/>
      </w:r>
      <w:r>
        <w:rPr>
          <w:rFonts w:ascii="Times New Roman" w:hAnsi="Times New Roman"/>
          <w:sz w:val="28"/>
          <w:szCs w:val="28"/>
        </w:rPr>
        <w:t>. Цей напрям віяльності бунчукового товариства, як і будь-який інший, проводився за власний кошт</w:t>
      </w:r>
      <w:r>
        <w:rPr>
          <w:rStyle w:val="a7"/>
          <w:rFonts w:ascii="Times New Roman" w:hAnsi="Times New Roman"/>
          <w:sz w:val="28"/>
          <w:szCs w:val="28"/>
        </w:rPr>
        <w:footnoteReference w:id="131"/>
      </w:r>
      <w:r>
        <w:rPr>
          <w:rFonts w:ascii="Times New Roman" w:hAnsi="Times New Roman"/>
          <w:sz w:val="28"/>
          <w:szCs w:val="28"/>
        </w:rPr>
        <w:t>. Для когось із згаданих вище осіб служба у війську була не в новинку, а комусь довелося здобувати досвід у військовій царині із моменту зарахування під бунчук. Такі бунчукові товариші, як М. Пілатович та П. Чорнолузький ще до відповідного універсалу, який сигналізував про зміну їхнього статусу, були ветеранами кількох військових кампаній. Як вже згадувалося, М. Пілатович в 1724 р. на вимогу Генеральної військової канцелярії був делегований до Царичина з стародубськими козаками, призначеними до команди гадяцького полковника Михайла Милорадовича, а також встиг відмітитися у війні з турками у складі війська генерального обозного Якова Лизогуба у 1737 р. у боях під Очаковом</w:t>
      </w:r>
      <w:r>
        <w:rPr>
          <w:rStyle w:val="a7"/>
          <w:rFonts w:ascii="Times New Roman" w:hAnsi="Times New Roman"/>
          <w:sz w:val="28"/>
          <w:szCs w:val="28"/>
        </w:rPr>
        <w:footnoteReference w:id="132"/>
      </w:r>
      <w:r>
        <w:rPr>
          <w:rFonts w:ascii="Times New Roman" w:hAnsi="Times New Roman"/>
          <w:sz w:val="28"/>
          <w:szCs w:val="28"/>
        </w:rPr>
        <w:t>. За плечами його колеги П. Чорнолузького були участь у Коломацькому поході 1723 р. та у Низовому 1725 р. серед числа значкових товаришів. Під час останнього, його командирування затягнулося на декілька років</w:t>
      </w:r>
      <w:r>
        <w:rPr>
          <w:rStyle w:val="a7"/>
          <w:rFonts w:ascii="Times New Roman" w:hAnsi="Times New Roman"/>
          <w:sz w:val="28"/>
          <w:szCs w:val="28"/>
        </w:rPr>
        <w:footnoteReference w:id="133"/>
      </w:r>
      <w:r>
        <w:rPr>
          <w:rFonts w:ascii="Times New Roman" w:hAnsi="Times New Roman"/>
          <w:sz w:val="28"/>
          <w:szCs w:val="28"/>
        </w:rPr>
        <w:t>. До березня 1738 р. ще тоді військовий канцелярист А. Лишень на вимогу Генеральної військової канцелярії декілька років провів у лавах українського війська генерального осавула Ф. Лисенка під час російсько-турецької війни 1736 – 1739 рр.</w:t>
      </w:r>
      <w:r>
        <w:rPr>
          <w:rStyle w:val="a7"/>
          <w:rFonts w:ascii="Times New Roman" w:hAnsi="Times New Roman"/>
          <w:sz w:val="28"/>
          <w:szCs w:val="28"/>
        </w:rPr>
        <w:footnoteReference w:id="134"/>
      </w:r>
      <w:r>
        <w:rPr>
          <w:rFonts w:ascii="Times New Roman" w:hAnsi="Times New Roman"/>
          <w:sz w:val="28"/>
          <w:szCs w:val="28"/>
        </w:rPr>
        <w:t xml:space="preserve"> Але для інших або вдалося уникнути військового ремесла, або загартовуватися у військових кампаній вже після зарахування до лав бунчукового товариства.</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Перебування бунчукових товаришів у складі українського (під командуванням когось із генеральної старшини) або російського війська у поході під час військових дій, покладало на них цілий ряд функцій. Чи не основною серед усього їхнього переліку, як показують свідчення, була прерогатива </w:t>
      </w:r>
      <w:r>
        <w:rPr>
          <w:rFonts w:ascii="Times New Roman" w:hAnsi="Times New Roman"/>
          <w:b/>
          <w:i/>
          <w:sz w:val="28"/>
          <w:szCs w:val="28"/>
        </w:rPr>
        <w:t>забезпечення армії провіантом та фуражем</w:t>
      </w:r>
      <w:r>
        <w:rPr>
          <w:rFonts w:ascii="Times New Roman" w:hAnsi="Times New Roman"/>
          <w:sz w:val="28"/>
          <w:szCs w:val="28"/>
        </w:rPr>
        <w:t>. В. Панашенко це повноваження бунчукового товариства застосовувала чомусь виключно до мирного часу</w:t>
      </w:r>
      <w:r>
        <w:rPr>
          <w:rStyle w:val="a7"/>
          <w:rFonts w:ascii="Times New Roman" w:hAnsi="Times New Roman"/>
          <w:sz w:val="28"/>
          <w:szCs w:val="28"/>
        </w:rPr>
        <w:footnoteReference w:id="135"/>
      </w:r>
      <w:r>
        <w:rPr>
          <w:rFonts w:ascii="Times New Roman" w:hAnsi="Times New Roman"/>
          <w:sz w:val="28"/>
          <w:szCs w:val="28"/>
        </w:rPr>
        <w:t>, хоча, яка побачимо, вона була більше поширена саме під час військових походів. «Сказки» бунчукових товаришів у Стародубському полку рясніють згадками про виконання саме цього роду доручень. Особливо багато фактів про це припадає на російсько-турецьку війну 1736 – 1739 рр. Зокрема, такі бунчукові товариші, як О. Дублянський, І. Гамалія, П. Чорнолузький, Г. Борозна та В. Завадовський активно залучалися російським та українським військовим командуванням до забезпечення цих ключових потреб армії. Так, І. Гамалія у 1736 р. на вимогу Генеральної військової канцелярії був делегований до м. Миргород, де «на армію εя імпεраторского вεличεства в покупкѣ провянта и фуража обрѣталсѩ». Через 2 роки за наказом тієї ж головної установи Гетьманщини був направлений до м-ка Погар з цією ж самою місією. Тоді ж, в 1738 р., разом з полковником Волконським перебував та території Стародубського і Чернігівського полків, де розраховувався з місцевим населенням за надані воли для потреб армії, збирав провіант і фураж, а також брав участь «в наборѣ аммуничних</w:t>
      </w:r>
      <w:r w:rsidRPr="00F301AF">
        <w:rPr>
          <w:rFonts w:ascii="Times New Roman" w:hAnsi="Times New Roman"/>
          <w:sz w:val="28"/>
          <w:szCs w:val="28"/>
        </w:rPr>
        <w:t>ъ</w:t>
      </w:r>
      <w:r>
        <w:rPr>
          <w:rFonts w:ascii="Times New Roman" w:hAnsi="Times New Roman"/>
          <w:sz w:val="28"/>
          <w:szCs w:val="28"/>
        </w:rPr>
        <w:t xml:space="preserve"> вεщεй и протчεго»</w:t>
      </w:r>
      <w:r>
        <w:rPr>
          <w:rStyle w:val="a7"/>
          <w:rFonts w:ascii="Times New Roman" w:hAnsi="Times New Roman"/>
          <w:sz w:val="28"/>
          <w:szCs w:val="28"/>
        </w:rPr>
        <w:footnoteReference w:id="136"/>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Дуже схожі функції у армії виконував також бунчуковий товариш П. Чорнолузький. У 1736 р., паралельно з І. Гамалією, який збирав провіант та фураж у Миргороді, для аналогічних потреб спочатку до Глухова, а пізніше до Києва був відправлений П. Чорнолузький на вимогу тієї ж Генеральної військової канцелярії та генерал-аншефа Івана Борятинського. А у 1738 р. за дорученням генерала П. Румянцева з його похідної канцелярії цей бунчуковий товариш був делегований до Полтави для набору волів для потреб армії</w:t>
      </w:r>
      <w:r>
        <w:rPr>
          <w:rStyle w:val="a7"/>
          <w:rFonts w:ascii="Times New Roman" w:hAnsi="Times New Roman"/>
          <w:sz w:val="28"/>
          <w:szCs w:val="28"/>
        </w:rPr>
        <w:footnoteReference w:id="137"/>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Чи не найбільше з усіх «стародубських» бунчукових товаришів забезпеченням провіантом та фуражем армії на час згаданої російсько-турецької війни займався О. Дублянський. Вже невдовзі після зарахування до когорти бунчукових товаришів і мобілізації до армії, ця особа згідно указу Генеральної військової канцелярії від 4 березня 1736 р. делегувалася до м-ка Царичанки Полтавського полку, де, перебуваючи майже півроку, займався забезпеченням вівса та ячменю для війська. Потім, 11 серпня цього ж року відправив до Криму провіант, а 7 вересня відправився з Глухова до Стародуба для складання відомості кількості місцевих погонщинків, які направилися до російського війська з провізією</w:t>
      </w:r>
      <w:r>
        <w:rPr>
          <w:rStyle w:val="a7"/>
          <w:rFonts w:ascii="Times New Roman" w:hAnsi="Times New Roman"/>
          <w:sz w:val="28"/>
          <w:szCs w:val="28"/>
        </w:rPr>
        <w:footnoteReference w:id="138"/>
      </w:r>
      <w:r>
        <w:rPr>
          <w:rFonts w:ascii="Times New Roman" w:hAnsi="Times New Roman"/>
          <w:sz w:val="28"/>
          <w:szCs w:val="28"/>
        </w:rPr>
        <w:t>. В подальші роки О. Дублянський продовжив брати участь у армійському забезпеченні. Наприкінці червня 1737 р., згідно наказу Похідної Генеральної військової канцелярії він був відряджений до Переволочанського військового магазину, де бунчуковий товариш займався прийомом провіанту з усіх полків Гетьманщини, а наступний 1738 р. провів у м-ку Новгородку Стародубського полку, де закупляв припаси та овес</w:t>
      </w:r>
      <w:r>
        <w:rPr>
          <w:rStyle w:val="a7"/>
          <w:rFonts w:ascii="Times New Roman" w:hAnsi="Times New Roman"/>
          <w:sz w:val="28"/>
          <w:szCs w:val="28"/>
        </w:rPr>
        <w:footnoteReference w:id="139"/>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Інший бунчуковий товариш Г. Борозна займався збором провіанту в Полтавському, Прилуцькому та Переяславському полках для російської армії, яка на той час (1736 р.) дислокувалася у Царичанці. Через 3 роки він же на території Ніжинського полку набирав волів та погонщиків на армійські потреби, а після цього, за наказом генерал-лейтенанта князя М. Трубецького знову постачав провіант до військових магазинів з Переяславського та Прилуцького полків</w:t>
      </w:r>
      <w:r>
        <w:rPr>
          <w:rStyle w:val="a7"/>
          <w:rFonts w:ascii="Times New Roman" w:hAnsi="Times New Roman"/>
          <w:sz w:val="28"/>
          <w:szCs w:val="28"/>
        </w:rPr>
        <w:footnoteReference w:id="140"/>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У 1738 р. в м-ку Золотоноша Переяславського полку запасав провіант та фураж бунчуковий товариш В. Завадовський. А в наступному 1739 р., напередодні виправи під Хотин, вже в Прилуцькому полку організовував наряди з підвод і погонщиків при полковнику Каверіну для російського війська</w:t>
      </w:r>
      <w:r>
        <w:rPr>
          <w:rStyle w:val="a7"/>
          <w:rFonts w:ascii="Times New Roman" w:hAnsi="Times New Roman"/>
          <w:sz w:val="28"/>
          <w:szCs w:val="28"/>
        </w:rPr>
        <w:footnoteReference w:id="141"/>
      </w:r>
      <w:r>
        <w:rPr>
          <w:rFonts w:ascii="Times New Roman" w:hAnsi="Times New Roman"/>
          <w:sz w:val="28"/>
          <w:szCs w:val="28"/>
        </w:rPr>
        <w:t>. По завершенню російсько-турецької війни у 1740 р. цей бунчуковий товариш був відряджений до Гадяцького полку із завданням примусити місцевого полковника П. Галецького і полкову старшину зібрати необхідну кількість провіанту та козаків для відправки в команду фельдмаршала фон Лессія</w:t>
      </w:r>
      <w:r>
        <w:rPr>
          <w:rStyle w:val="a7"/>
          <w:rFonts w:ascii="Times New Roman" w:hAnsi="Times New Roman"/>
          <w:sz w:val="28"/>
          <w:szCs w:val="28"/>
        </w:rPr>
        <w:footnoteReference w:id="142"/>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На російське військо, яке мобілізовувалося на Семирічну війну (1756 – 1763 рр.), збирав провіант і фураж бунчуковий товариш А. Лишень. У своїй «сказці» він згадував, що за інструкцією Генеральної військової канцелярії 10 жовтня 1756 р. був направлений до м-ка Мглин за харчовим забезпеченням російського війська, що направлялося до Пруссії. Як видно зі свідчень А. Лишня, на закупівлю витрачалися українські гроші із Генерального військового скарбу, про що звітував рахунковій комісії. Цією функцією бунчуковий товариш займався майже два роки, до 17 липня 1758 р.</w:t>
      </w:r>
      <w:r>
        <w:rPr>
          <w:rStyle w:val="a7"/>
          <w:rFonts w:ascii="Times New Roman" w:hAnsi="Times New Roman"/>
          <w:sz w:val="28"/>
          <w:szCs w:val="28"/>
        </w:rPr>
        <w:footnoteReference w:id="143"/>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Ще однією прерогативою товариства Стародубського полку під бунчуком на час служби у армії була </w:t>
      </w:r>
      <w:r>
        <w:rPr>
          <w:rFonts w:ascii="Times New Roman" w:hAnsi="Times New Roman"/>
          <w:b/>
          <w:i/>
          <w:sz w:val="28"/>
          <w:szCs w:val="28"/>
        </w:rPr>
        <w:t>участь у військових діях</w:t>
      </w:r>
      <w:r>
        <w:rPr>
          <w:rFonts w:ascii="Times New Roman" w:hAnsi="Times New Roman"/>
          <w:sz w:val="28"/>
          <w:szCs w:val="28"/>
        </w:rPr>
        <w:t xml:space="preserve">. Хронологічно, їх свідчення про службу сигналізують про битви з ворогом у Низовому і Польських походах (1733 – 1735 рр.) та, звичайно, у російсько-турецькій війні (1736 – 1739 рр.). Зокрема, 5 років у Низовому поході провів серед бунчукового товариства номінально бунчуковий товариш І. Биковський (не мав універсалу на відповідний чин) у першій половині – середині 20-х рр. </w:t>
      </w:r>
      <w:r>
        <w:rPr>
          <w:rFonts w:ascii="Times New Roman" w:hAnsi="Times New Roman"/>
          <w:sz w:val="28"/>
          <w:szCs w:val="28"/>
          <w:lang w:val="en-US"/>
        </w:rPr>
        <w:t>XVIII</w:t>
      </w:r>
      <w:r>
        <w:rPr>
          <w:rFonts w:ascii="Times New Roman" w:hAnsi="Times New Roman"/>
          <w:sz w:val="28"/>
          <w:szCs w:val="28"/>
        </w:rPr>
        <w:t xml:space="preserve"> ст.</w:t>
      </w:r>
      <w:r>
        <w:rPr>
          <w:rStyle w:val="a7"/>
          <w:rFonts w:ascii="Times New Roman" w:hAnsi="Times New Roman"/>
          <w:sz w:val="28"/>
          <w:szCs w:val="28"/>
        </w:rPr>
        <w:footnoteReference w:id="144"/>
      </w:r>
      <w:r>
        <w:rPr>
          <w:rFonts w:ascii="Times New Roman" w:hAnsi="Times New Roman"/>
          <w:sz w:val="28"/>
          <w:szCs w:val="28"/>
        </w:rPr>
        <w:t xml:space="preserve"> </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У виправах на територію Речі Посполитої взяли участь бунчукові товариші І. Гамалія, В. Завадовський та Г. Борозна. У 1733, 1734 і 1735 рр. І. Гамалія спочатку перебував у складі війська генерального обозного Я. Лизогуба серед почту інших бунчукових товаришів, а пізніше дислокувався при команді генерал-лейтенанта Лева Ізмайлова. Саме при цьому командирі, як зазначено у його «сказці», він «во всѣх</w:t>
      </w:r>
      <w:r w:rsidRPr="00D61ED4">
        <w:rPr>
          <w:rFonts w:ascii="Times New Roman" w:hAnsi="Times New Roman"/>
          <w:sz w:val="28"/>
          <w:szCs w:val="28"/>
        </w:rPr>
        <w:t>ъ</w:t>
      </w:r>
      <w:r>
        <w:rPr>
          <w:rFonts w:ascii="Times New Roman" w:hAnsi="Times New Roman"/>
          <w:sz w:val="28"/>
          <w:szCs w:val="28"/>
        </w:rPr>
        <w:t xml:space="preserve"> случивших</w:t>
      </w:r>
      <w:r w:rsidRPr="00D61ED4">
        <w:rPr>
          <w:rFonts w:ascii="Times New Roman" w:hAnsi="Times New Roman"/>
          <w:sz w:val="28"/>
          <w:szCs w:val="28"/>
        </w:rPr>
        <w:t>ъ</w:t>
      </w:r>
      <w:r>
        <w:rPr>
          <w:rFonts w:ascii="Times New Roman" w:hAnsi="Times New Roman"/>
          <w:sz w:val="28"/>
          <w:szCs w:val="28"/>
        </w:rPr>
        <w:t>ся с нεприятεлми сражεніях</w:t>
      </w:r>
      <w:r w:rsidRPr="00D61ED4">
        <w:rPr>
          <w:rFonts w:ascii="Times New Roman" w:hAnsi="Times New Roman"/>
          <w:sz w:val="28"/>
          <w:szCs w:val="28"/>
        </w:rPr>
        <w:t>ъ</w:t>
      </w:r>
      <w:r>
        <w:rPr>
          <w:rFonts w:ascii="Times New Roman" w:hAnsi="Times New Roman"/>
          <w:sz w:val="28"/>
          <w:szCs w:val="28"/>
        </w:rPr>
        <w:t>, приступах и баталѣях</w:t>
      </w:r>
      <w:r w:rsidRPr="00D61ED4">
        <w:rPr>
          <w:rFonts w:ascii="Times New Roman" w:hAnsi="Times New Roman"/>
          <w:sz w:val="28"/>
          <w:szCs w:val="28"/>
        </w:rPr>
        <w:t>ъ</w:t>
      </w:r>
      <w:r>
        <w:rPr>
          <w:rFonts w:ascii="Times New Roman" w:hAnsi="Times New Roman"/>
          <w:sz w:val="28"/>
          <w:szCs w:val="28"/>
        </w:rPr>
        <w:t xml:space="preserve"> нεотлучно обрѣтался»</w:t>
      </w:r>
      <w:r>
        <w:rPr>
          <w:rStyle w:val="a7"/>
          <w:rFonts w:ascii="Times New Roman" w:hAnsi="Times New Roman"/>
          <w:sz w:val="28"/>
          <w:szCs w:val="28"/>
        </w:rPr>
        <w:footnoteReference w:id="145"/>
      </w:r>
      <w:r>
        <w:rPr>
          <w:rFonts w:ascii="Times New Roman" w:hAnsi="Times New Roman"/>
          <w:sz w:val="28"/>
          <w:szCs w:val="28"/>
        </w:rPr>
        <w:t xml:space="preserve">. </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Тут же, перебував його «колега» В Завадовський. З його свідчення («показания») довідуємося, що цей бунчуковий товариш взяв також участь у військовій кампанії на Правобережну Україну в 1733 – 1735 рр. і, як й І. Гамалія, спочатку був під військовою юрисдикцією генерального обозного Я. Лизогуба (1733 р.), потім під командуванням генерал-лейтенанта Л. Ізмайлова (1734 р.) та генерал-майора Бірона (1735 р.) де, як зазначено в документі «</w:t>
      </w:r>
      <w:r w:rsidRPr="00957943">
        <w:rPr>
          <w:rFonts w:ascii="Times New Roman" w:hAnsi="Times New Roman"/>
          <w:sz w:val="28"/>
          <w:szCs w:val="28"/>
        </w:rPr>
        <w:t>в ономъ ж</w:t>
      </w:r>
      <w:r>
        <w:rPr>
          <w:rFonts w:ascii="Times New Roman" w:hAnsi="Times New Roman"/>
          <w:sz w:val="28"/>
          <w:szCs w:val="28"/>
          <w:lang w:val="ru-RU"/>
        </w:rPr>
        <w:t>ε</w:t>
      </w:r>
      <w:r w:rsidRPr="00957943">
        <w:rPr>
          <w:rFonts w:ascii="Times New Roman" w:hAnsi="Times New Roman"/>
          <w:sz w:val="28"/>
          <w:szCs w:val="28"/>
        </w:rPr>
        <w:t xml:space="preserve"> походѣ во вр</w:t>
      </w:r>
      <w:r>
        <w:rPr>
          <w:rFonts w:ascii="Times New Roman" w:hAnsi="Times New Roman"/>
          <w:sz w:val="28"/>
          <w:szCs w:val="28"/>
          <w:lang w:val="ru-RU"/>
        </w:rPr>
        <w:t>ε</w:t>
      </w:r>
      <w:r w:rsidRPr="00957943">
        <w:rPr>
          <w:rFonts w:ascii="Times New Roman" w:hAnsi="Times New Roman"/>
          <w:sz w:val="28"/>
          <w:szCs w:val="28"/>
        </w:rPr>
        <w:t>мя многих н</w:t>
      </w:r>
      <w:r>
        <w:rPr>
          <w:rFonts w:ascii="Times New Roman" w:hAnsi="Times New Roman"/>
          <w:sz w:val="28"/>
          <w:szCs w:val="28"/>
          <w:lang w:val="ru-RU"/>
        </w:rPr>
        <w:t>ε</w:t>
      </w:r>
      <w:r w:rsidRPr="00957943">
        <w:rPr>
          <w:rFonts w:ascii="Times New Roman" w:hAnsi="Times New Roman"/>
          <w:sz w:val="28"/>
          <w:szCs w:val="28"/>
        </w:rPr>
        <w:t>прият</w:t>
      </w:r>
      <w:r>
        <w:rPr>
          <w:rFonts w:ascii="Times New Roman" w:hAnsi="Times New Roman"/>
          <w:sz w:val="28"/>
          <w:szCs w:val="28"/>
          <w:lang w:val="ru-RU"/>
        </w:rPr>
        <w:t>ε</w:t>
      </w:r>
      <w:r w:rsidRPr="00957943">
        <w:rPr>
          <w:rFonts w:ascii="Times New Roman" w:hAnsi="Times New Roman"/>
          <w:sz w:val="28"/>
          <w:szCs w:val="28"/>
        </w:rPr>
        <w:t>лских сраж</w:t>
      </w:r>
      <w:r>
        <w:rPr>
          <w:rFonts w:ascii="Times New Roman" w:hAnsi="Times New Roman"/>
          <w:sz w:val="28"/>
          <w:szCs w:val="28"/>
          <w:lang w:val="ru-RU"/>
        </w:rPr>
        <w:t>ε</w:t>
      </w:r>
      <w:r w:rsidRPr="00957943">
        <w:rPr>
          <w:rFonts w:ascii="Times New Roman" w:hAnsi="Times New Roman"/>
          <w:sz w:val="28"/>
          <w:szCs w:val="28"/>
        </w:rPr>
        <w:t>н</w:t>
      </w:r>
      <w:r>
        <w:rPr>
          <w:rFonts w:ascii="Times New Roman" w:hAnsi="Times New Roman"/>
          <w:sz w:val="28"/>
          <w:szCs w:val="28"/>
          <w:lang w:val="ru-RU"/>
        </w:rPr>
        <w:t>ε</w:t>
      </w:r>
      <w:r w:rsidRPr="00957943">
        <w:rPr>
          <w:rFonts w:ascii="Times New Roman" w:hAnsi="Times New Roman"/>
          <w:sz w:val="28"/>
          <w:szCs w:val="28"/>
        </w:rPr>
        <w:t>й по присяжной мо</w:t>
      </w:r>
      <w:r>
        <w:rPr>
          <w:rFonts w:ascii="Times New Roman" w:hAnsi="Times New Roman"/>
          <w:sz w:val="28"/>
          <w:szCs w:val="28"/>
          <w:lang w:val="ru-RU"/>
        </w:rPr>
        <w:t>ε</w:t>
      </w:r>
      <w:r w:rsidRPr="00957943">
        <w:rPr>
          <w:rFonts w:ascii="Times New Roman" w:hAnsi="Times New Roman"/>
          <w:sz w:val="28"/>
          <w:szCs w:val="28"/>
        </w:rPr>
        <w:t>й подданич</w:t>
      </w:r>
      <w:r>
        <w:rPr>
          <w:rFonts w:ascii="Times New Roman" w:hAnsi="Times New Roman"/>
          <w:sz w:val="28"/>
          <w:szCs w:val="28"/>
          <w:lang w:val="ru-RU"/>
        </w:rPr>
        <w:t>ε</w:t>
      </w:r>
      <w:r w:rsidRPr="00957943">
        <w:rPr>
          <w:rFonts w:ascii="Times New Roman" w:hAnsi="Times New Roman"/>
          <w:sz w:val="28"/>
          <w:szCs w:val="28"/>
        </w:rPr>
        <w:t>скои вѣрности служилъ</w:t>
      </w:r>
      <w:r>
        <w:rPr>
          <w:rFonts w:ascii="Times New Roman" w:hAnsi="Times New Roman"/>
          <w:sz w:val="28"/>
          <w:szCs w:val="28"/>
        </w:rPr>
        <w:t>»</w:t>
      </w:r>
      <w:r w:rsidRPr="00957943">
        <w:rPr>
          <w:rFonts w:ascii="Times New Roman" w:hAnsi="Times New Roman"/>
          <w:sz w:val="28"/>
          <w:szCs w:val="28"/>
        </w:rPr>
        <w:t xml:space="preserve">. </w:t>
      </w:r>
      <w:r>
        <w:rPr>
          <w:rFonts w:ascii="Times New Roman" w:hAnsi="Times New Roman"/>
          <w:sz w:val="28"/>
          <w:szCs w:val="28"/>
        </w:rPr>
        <w:t>Від вище згаданих командирів В. Завадовський отримав атестати про службу, однак їх не зміг представити, оскільки надав ці документи князю І. Шаховському, коли у 1735 р. отримував універсал на бунчукове товариство</w:t>
      </w:r>
      <w:r>
        <w:rPr>
          <w:rStyle w:val="a7"/>
          <w:rFonts w:ascii="Times New Roman" w:hAnsi="Times New Roman"/>
          <w:sz w:val="28"/>
          <w:szCs w:val="28"/>
        </w:rPr>
        <w:footnoteReference w:id="146"/>
      </w:r>
      <w:r>
        <w:rPr>
          <w:rFonts w:ascii="Times New Roman" w:hAnsi="Times New Roman"/>
          <w:sz w:val="28"/>
          <w:szCs w:val="28"/>
        </w:rPr>
        <w:t>.</w:t>
      </w:r>
    </w:p>
    <w:p w:rsidR="004558A3" w:rsidRPr="0095794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Г. Борозна у «польських» походах лише номінально значився серед місцевого бунчукового товариства. Вже вище йшлося, що гетьман Д. Апостол хоч і зарахував того до цієї когорти неурядової старшини, однак підтверджувального універсалу з цього приводу не надав. Тим не менше, за вірну службу у даному поході, де він провів 3 роки, Г. Борозна все ж таки отримав бажаний документ у 1735 р. після повернення з Правобережжя</w:t>
      </w:r>
      <w:r>
        <w:rPr>
          <w:rStyle w:val="a7"/>
          <w:rFonts w:ascii="Times New Roman" w:hAnsi="Times New Roman"/>
          <w:sz w:val="28"/>
          <w:szCs w:val="28"/>
        </w:rPr>
        <w:footnoteReference w:id="147"/>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Проте більша частина бунчукових товаришів взяла участь у битвах під російсько-турецької кампанії, а саме в Хотинському поході. У цій військовій кампанії, яка припала на 1739 р., брали участь бунчукові товариші О. Дублянський, М. Пілатович, І. Гамалія, П. Чорнолузький, В. Завадовський та Г. Борозна. М. Пілатович, зокрема, після збору війська у м-ку Воропків Переяславського полку, був спочатку направлений до війська генерального осавула Ф. Лисенка, а пізніше, під час походу до Хотина, вже перебував під командою генерал-лейтенанта Густава фон Бірона, з яким взяв участь у битві під цим населеним пунктом</w:t>
      </w:r>
      <w:r>
        <w:rPr>
          <w:rStyle w:val="a7"/>
          <w:rFonts w:ascii="Times New Roman" w:hAnsi="Times New Roman"/>
          <w:sz w:val="28"/>
          <w:szCs w:val="28"/>
        </w:rPr>
        <w:footnoteReference w:id="148"/>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О. Дублянський, який з 10 січня по 17 квітня перебував на Українській лінії, був направлений «</w:t>
      </w:r>
      <w:r>
        <w:rPr>
          <w:rFonts w:ascii="Times New Roman" w:hAnsi="Times New Roman"/>
          <w:sz w:val="28"/>
          <w:szCs w:val="28"/>
          <w:lang w:val="ru-RU"/>
        </w:rPr>
        <w:t>въ</w:t>
      </w:r>
      <w:r>
        <w:rPr>
          <w:rFonts w:ascii="Times New Roman" w:hAnsi="Times New Roman"/>
          <w:sz w:val="28"/>
          <w:szCs w:val="28"/>
        </w:rPr>
        <w:t xml:space="preserve"> рандεву Хотѣнскую». Того ж 1739 р., після захоплення Хотина, цей бунчуковий товариш під командуванням генерального осавула Ф. Лисенка, діяв з військом за р. Прут в Молдавії і загалом перебував при армії з квітня до листопада місяця</w:t>
      </w:r>
      <w:r>
        <w:rPr>
          <w:rStyle w:val="a7"/>
          <w:rFonts w:ascii="Times New Roman" w:hAnsi="Times New Roman"/>
          <w:sz w:val="28"/>
          <w:szCs w:val="28"/>
        </w:rPr>
        <w:footnoteReference w:id="149"/>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При генералу-аншефу П. Румянцеву підготовку до походу на Хотин розпочинав бунчуковий товариш І. Гамалія. Під командуванням цього воєначальника, він був під час зборів армії в Переяславі та Крилові, звідкіля переправившись на правий берег Дніпра взяв участь у Хотинському поході. Як зазначено в його свідченні: «и при случивших</w:t>
      </w:r>
      <w:r>
        <w:rPr>
          <w:rFonts w:ascii="Times New Roman" w:hAnsi="Times New Roman"/>
          <w:sz w:val="28"/>
          <w:szCs w:val="28"/>
          <w:lang w:val="ru-RU"/>
        </w:rPr>
        <w:t>ъ</w:t>
      </w:r>
      <w:r>
        <w:rPr>
          <w:rFonts w:ascii="Times New Roman" w:hAnsi="Times New Roman"/>
          <w:sz w:val="28"/>
          <w:szCs w:val="28"/>
        </w:rPr>
        <w:t>ся с нεприятεлεм</w:t>
      </w:r>
      <w:r>
        <w:rPr>
          <w:rFonts w:ascii="Times New Roman" w:hAnsi="Times New Roman"/>
          <w:sz w:val="28"/>
          <w:szCs w:val="28"/>
          <w:lang w:val="ru-RU"/>
        </w:rPr>
        <w:t xml:space="preserve">ъ </w:t>
      </w:r>
      <w:r>
        <w:rPr>
          <w:rFonts w:ascii="Times New Roman" w:hAnsi="Times New Roman"/>
          <w:sz w:val="28"/>
          <w:szCs w:val="28"/>
        </w:rPr>
        <w:t>сражεніях</w:t>
      </w:r>
      <w:r>
        <w:rPr>
          <w:rFonts w:ascii="Times New Roman" w:hAnsi="Times New Roman"/>
          <w:sz w:val="28"/>
          <w:szCs w:val="28"/>
          <w:lang w:val="ru-RU"/>
        </w:rPr>
        <w:t>ъ, и при акціахъ</w:t>
      </w:r>
      <w:r>
        <w:rPr>
          <w:rFonts w:ascii="Times New Roman" w:hAnsi="Times New Roman"/>
          <w:sz w:val="28"/>
          <w:szCs w:val="28"/>
        </w:rPr>
        <w:t>, и при взятії турεцкого лагεря, а при здачε города Хотѣна б</w:t>
      </w:r>
      <w:r>
        <w:rPr>
          <w:rFonts w:ascii="Times New Roman" w:hAnsi="Times New Roman"/>
          <w:sz w:val="28"/>
          <w:szCs w:val="28"/>
          <w:lang w:val="ru-RU"/>
        </w:rPr>
        <w:t>ылъ</w:t>
      </w:r>
      <w:r>
        <w:rPr>
          <w:rFonts w:ascii="Times New Roman" w:hAnsi="Times New Roman"/>
          <w:sz w:val="28"/>
          <w:szCs w:val="28"/>
        </w:rPr>
        <w:t xml:space="preserve"> нεотлучно»</w:t>
      </w:r>
      <w:r>
        <w:rPr>
          <w:rStyle w:val="a7"/>
          <w:rFonts w:ascii="Times New Roman" w:hAnsi="Times New Roman"/>
          <w:sz w:val="28"/>
          <w:szCs w:val="28"/>
        </w:rPr>
        <w:footnoteReference w:id="150"/>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lang w:val="ru-RU"/>
        </w:rPr>
      </w:pPr>
      <w:r>
        <w:rPr>
          <w:rFonts w:ascii="Times New Roman" w:hAnsi="Times New Roman"/>
          <w:sz w:val="28"/>
          <w:szCs w:val="28"/>
        </w:rPr>
        <w:t>Під командування згаданого вище генерал-аншефа П. Румянцева з квітня місяця 1739 р. початково перебував також і бунчуковий товариш П. Чорнолузький на час слідування армії до Хотина. Трохи пізніше останній за наказом того ж генерал-аншефа був приписаний при генералу Г. Бірону, з яким «</w:t>
      </w:r>
      <w:r>
        <w:rPr>
          <w:rFonts w:ascii="Times New Roman" w:hAnsi="Times New Roman"/>
          <w:sz w:val="28"/>
          <w:szCs w:val="28"/>
          <w:lang w:val="ru-RU"/>
        </w:rPr>
        <w:t xml:space="preserve">былъ </w:t>
      </w:r>
      <w:r>
        <w:rPr>
          <w:rFonts w:ascii="Times New Roman" w:hAnsi="Times New Roman"/>
          <w:sz w:val="28"/>
          <w:szCs w:val="28"/>
        </w:rPr>
        <w:t>в разних сражεниях»</w:t>
      </w:r>
      <w:r>
        <w:rPr>
          <w:rStyle w:val="a7"/>
          <w:rFonts w:ascii="Times New Roman" w:hAnsi="Times New Roman"/>
          <w:sz w:val="28"/>
          <w:szCs w:val="28"/>
        </w:rPr>
        <w:footnoteReference w:id="151"/>
      </w:r>
      <w:r>
        <w:rPr>
          <w:rFonts w:ascii="Times New Roman" w:hAnsi="Times New Roman"/>
          <w:sz w:val="28"/>
          <w:szCs w:val="28"/>
          <w:lang w:val="ru-RU"/>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Виправу на Хотин бунчуковий товариш В. Завадовський розпочинав при генеральному осавулі Ф. Лисенку, а потім «в ординансε» військового з’єднання генерала Г. Бірона. При останньому він був учасником «сражεній с нεприятεлεм</w:t>
      </w:r>
      <w:r>
        <w:rPr>
          <w:rFonts w:ascii="Times New Roman" w:hAnsi="Times New Roman"/>
          <w:sz w:val="28"/>
          <w:szCs w:val="28"/>
          <w:lang w:val="ru-RU"/>
        </w:rPr>
        <w:t>ъ и при взят</w:t>
      </w:r>
      <w:r>
        <w:rPr>
          <w:rFonts w:ascii="Times New Roman" w:hAnsi="Times New Roman"/>
          <w:sz w:val="28"/>
          <w:szCs w:val="28"/>
        </w:rPr>
        <w:t>ії турεцкого лагεра и здачи города Хотѣна» за що отримав відповідний атестат про зразкову службу</w:t>
      </w:r>
      <w:r>
        <w:rPr>
          <w:rStyle w:val="a7"/>
          <w:rFonts w:ascii="Times New Roman" w:hAnsi="Times New Roman"/>
          <w:sz w:val="28"/>
          <w:szCs w:val="28"/>
        </w:rPr>
        <w:footnoteReference w:id="152"/>
      </w:r>
      <w:r>
        <w:rPr>
          <w:rFonts w:ascii="Times New Roman" w:hAnsi="Times New Roman"/>
          <w:sz w:val="28"/>
          <w:szCs w:val="28"/>
        </w:rPr>
        <w:t>.</w:t>
      </w:r>
    </w:p>
    <w:p w:rsidR="004558A3" w:rsidRPr="001978B8"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Бунчуковий товариш Г. Борозна на початках у 1737 р. перебував під командуванням І. Борятинського і був розквартирований на форпостах. Однак вже наступного 1738 р. він у складі армії фельдмаршала Б. фон Мініха взяв участь у виправі до м. Бендери</w:t>
      </w:r>
      <w:r>
        <w:rPr>
          <w:rStyle w:val="a7"/>
          <w:rFonts w:ascii="Times New Roman" w:hAnsi="Times New Roman"/>
          <w:sz w:val="28"/>
          <w:szCs w:val="28"/>
        </w:rPr>
        <w:footnoteReference w:id="153"/>
      </w:r>
      <w:r>
        <w:rPr>
          <w:rFonts w:ascii="Times New Roman" w:hAnsi="Times New Roman"/>
          <w:sz w:val="28"/>
          <w:szCs w:val="28"/>
        </w:rPr>
        <w:t>.</w:t>
      </w:r>
    </w:p>
    <w:p w:rsidR="004558A3" w:rsidRPr="006A7010"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Чи не найдосвідченішим вояком серед усіх бунчукових товаришів зі Стародубського полку був І. Биковський. Як вже відзначалося, бойове хрещення він пройшов у Низовому поході, де провів 5 років. Тому очевидною була його поява серед війська у російсько-турецькій війні. Його свідчення не містить детальної інформації, під чиїм командуванням і в яких місцях дислокувався бунчуковий товариш. У документі лише зазначено, що він побував у чотирьох походах: Кримському, Очаківському, Бендерівському та Хотинському</w:t>
      </w:r>
      <w:r>
        <w:rPr>
          <w:rStyle w:val="a7"/>
          <w:rFonts w:ascii="Times New Roman" w:hAnsi="Times New Roman"/>
          <w:sz w:val="28"/>
          <w:szCs w:val="28"/>
        </w:rPr>
        <w:footnoteReference w:id="154"/>
      </w:r>
      <w:r>
        <w:rPr>
          <w:rFonts w:ascii="Times New Roman" w:hAnsi="Times New Roman"/>
          <w:sz w:val="28"/>
          <w:szCs w:val="28"/>
        </w:rPr>
        <w:t>. Тобто, кримську кампанію І. Биковський пройшов від початку до кінця. Вочевидь, що участь в російсько-турецькій війні негативно відбилося на його здоров’ї, оскільки з 1740 р. через незадовільне самопочуття він не виконував службових повинностей</w:t>
      </w:r>
      <w:r>
        <w:rPr>
          <w:rStyle w:val="a7"/>
          <w:rFonts w:ascii="Times New Roman" w:hAnsi="Times New Roman"/>
          <w:sz w:val="28"/>
          <w:szCs w:val="28"/>
        </w:rPr>
        <w:footnoteReference w:id="155"/>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Троє бунчукових товаришів (О. Дублянський, І. Гамалія та В. Завадовський) були поміченими на Українській лінії в </w:t>
      </w:r>
      <w:r w:rsidRPr="00CF4CD9">
        <w:rPr>
          <w:rFonts w:ascii="Times New Roman" w:hAnsi="Times New Roman"/>
          <w:b/>
          <w:i/>
          <w:sz w:val="28"/>
          <w:szCs w:val="28"/>
        </w:rPr>
        <w:t>охороні кордонів</w:t>
      </w:r>
      <w:r>
        <w:rPr>
          <w:rFonts w:ascii="Times New Roman" w:hAnsi="Times New Roman"/>
          <w:sz w:val="28"/>
          <w:szCs w:val="28"/>
        </w:rPr>
        <w:t>. Перший три місяці (з січня по середину квітня) 1739 р. дислокувався на лінії в загоні бригадира Штокмана</w:t>
      </w:r>
      <w:r>
        <w:rPr>
          <w:rStyle w:val="a7"/>
          <w:rFonts w:ascii="Times New Roman" w:hAnsi="Times New Roman"/>
          <w:sz w:val="28"/>
          <w:szCs w:val="28"/>
        </w:rPr>
        <w:footnoteReference w:id="156"/>
      </w:r>
      <w:r>
        <w:rPr>
          <w:rFonts w:ascii="Times New Roman" w:hAnsi="Times New Roman"/>
          <w:sz w:val="28"/>
          <w:szCs w:val="28"/>
        </w:rPr>
        <w:t>. І. Гамалія, зокрема, вкупі з покійним вже полковником Прилуцького полку Ігнатом Ґалаґаном певний час в 1737 р. провів там «в содεржанії команд</w:t>
      </w:r>
      <w:r w:rsidRPr="00C254BD">
        <w:rPr>
          <w:rFonts w:ascii="Times New Roman" w:hAnsi="Times New Roman"/>
          <w:sz w:val="28"/>
          <w:szCs w:val="28"/>
        </w:rPr>
        <w:t>ъ</w:t>
      </w:r>
      <w:r>
        <w:rPr>
          <w:rFonts w:ascii="Times New Roman" w:hAnsi="Times New Roman"/>
          <w:sz w:val="28"/>
          <w:szCs w:val="28"/>
        </w:rPr>
        <w:t>»</w:t>
      </w:r>
      <w:r>
        <w:rPr>
          <w:rStyle w:val="a7"/>
          <w:rFonts w:ascii="Times New Roman" w:hAnsi="Times New Roman"/>
          <w:sz w:val="28"/>
          <w:szCs w:val="28"/>
        </w:rPr>
        <w:footnoteReference w:id="157"/>
      </w:r>
      <w:r>
        <w:rPr>
          <w:rFonts w:ascii="Times New Roman" w:hAnsi="Times New Roman"/>
          <w:sz w:val="28"/>
          <w:szCs w:val="28"/>
        </w:rPr>
        <w:t>. Цей же бунчуковий товариш охороняв генерал-губернатора Московської губернії князя І. Борятинського, коли супроводжував того до м-ка Опішні Гадяцького полку на квартирування, згідно наказу Генеральної військової канцелярії</w:t>
      </w:r>
      <w:r>
        <w:rPr>
          <w:rStyle w:val="a7"/>
          <w:rFonts w:ascii="Times New Roman" w:hAnsi="Times New Roman"/>
          <w:sz w:val="28"/>
          <w:szCs w:val="28"/>
        </w:rPr>
        <w:footnoteReference w:id="158"/>
      </w:r>
      <w:r>
        <w:rPr>
          <w:rFonts w:ascii="Times New Roman" w:hAnsi="Times New Roman"/>
          <w:sz w:val="28"/>
          <w:szCs w:val="28"/>
        </w:rPr>
        <w:t>. Бунчуковий товариш В. Завадовський також перебував серед козаків команди І. Ґалаґана в м-ку Переволочна «для обεрεжεния границ</w:t>
      </w:r>
      <w:r>
        <w:rPr>
          <w:rFonts w:ascii="Times New Roman" w:hAnsi="Times New Roman"/>
          <w:sz w:val="28"/>
          <w:szCs w:val="28"/>
          <w:lang w:val="ru-RU"/>
        </w:rPr>
        <w:t>ъ</w:t>
      </w:r>
      <w:r>
        <w:rPr>
          <w:rFonts w:ascii="Times New Roman" w:hAnsi="Times New Roman"/>
          <w:sz w:val="28"/>
          <w:szCs w:val="28"/>
        </w:rPr>
        <w:t>». Його свідчення вносить ясність щодо юрисдикційної підпорядкованості Ґалаґанової команди, яка перебувала у відомстві зазначеного І. Борятинського</w:t>
      </w:r>
      <w:r>
        <w:rPr>
          <w:rStyle w:val="a7"/>
          <w:rFonts w:ascii="Times New Roman" w:hAnsi="Times New Roman"/>
          <w:sz w:val="28"/>
          <w:szCs w:val="28"/>
        </w:rPr>
        <w:footnoteReference w:id="159"/>
      </w:r>
      <w:r>
        <w:rPr>
          <w:rFonts w:ascii="Times New Roman" w:hAnsi="Times New Roman"/>
          <w:sz w:val="28"/>
          <w:szCs w:val="28"/>
        </w:rPr>
        <w:t xml:space="preserve">. </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Надзвичайно строкатими були </w:t>
      </w:r>
      <w:r>
        <w:rPr>
          <w:rFonts w:ascii="Times New Roman" w:hAnsi="Times New Roman"/>
          <w:b/>
          <w:sz w:val="28"/>
          <w:szCs w:val="28"/>
        </w:rPr>
        <w:t>цивільні</w:t>
      </w:r>
      <w:r>
        <w:rPr>
          <w:rFonts w:ascii="Times New Roman" w:hAnsi="Times New Roman"/>
          <w:sz w:val="28"/>
          <w:szCs w:val="28"/>
        </w:rPr>
        <w:t xml:space="preserve"> функції бунчукового товариства. Тут варто виділити </w:t>
      </w:r>
      <w:r>
        <w:rPr>
          <w:rFonts w:ascii="Times New Roman" w:hAnsi="Times New Roman"/>
          <w:b/>
          <w:sz w:val="28"/>
          <w:szCs w:val="28"/>
        </w:rPr>
        <w:t>юридично-правові, адміністративні, господарсько-фінансові, дипломатичні</w:t>
      </w:r>
      <w:r>
        <w:rPr>
          <w:rFonts w:ascii="Times New Roman" w:hAnsi="Times New Roman"/>
          <w:sz w:val="28"/>
          <w:szCs w:val="28"/>
        </w:rPr>
        <w:t xml:space="preserve"> та </w:t>
      </w:r>
      <w:r w:rsidRPr="006952FB">
        <w:rPr>
          <w:rFonts w:ascii="Times New Roman" w:hAnsi="Times New Roman"/>
          <w:b/>
          <w:sz w:val="28"/>
          <w:szCs w:val="28"/>
        </w:rPr>
        <w:t>представницькі</w:t>
      </w:r>
      <w:r>
        <w:rPr>
          <w:rFonts w:ascii="Times New Roman" w:hAnsi="Times New Roman"/>
          <w:sz w:val="28"/>
          <w:szCs w:val="28"/>
        </w:rPr>
        <w:t xml:space="preserve"> (</w:t>
      </w:r>
      <w:r>
        <w:rPr>
          <w:rFonts w:ascii="Times New Roman" w:hAnsi="Times New Roman"/>
          <w:b/>
          <w:sz w:val="28"/>
          <w:szCs w:val="28"/>
        </w:rPr>
        <w:t>церемоніальні)</w:t>
      </w:r>
      <w:r>
        <w:rPr>
          <w:rFonts w:ascii="Times New Roman" w:hAnsi="Times New Roman"/>
          <w:sz w:val="28"/>
          <w:szCs w:val="28"/>
        </w:rPr>
        <w:t xml:space="preserve"> прерогативи. Юридично-правові повноваження охоплювали </w:t>
      </w:r>
      <w:r w:rsidRPr="00EF28F0">
        <w:rPr>
          <w:rFonts w:ascii="Times New Roman" w:hAnsi="Times New Roman"/>
          <w:b/>
          <w:i/>
          <w:sz w:val="28"/>
          <w:szCs w:val="28"/>
        </w:rPr>
        <w:t xml:space="preserve">роботу у Генеральному військовому суді, участь у майнових </w:t>
      </w:r>
      <w:r>
        <w:rPr>
          <w:rFonts w:ascii="Times New Roman" w:hAnsi="Times New Roman"/>
          <w:b/>
          <w:i/>
          <w:sz w:val="28"/>
          <w:szCs w:val="28"/>
        </w:rPr>
        <w:t>і</w:t>
      </w:r>
      <w:r w:rsidRPr="00EF28F0">
        <w:rPr>
          <w:rFonts w:ascii="Times New Roman" w:hAnsi="Times New Roman"/>
          <w:b/>
          <w:i/>
          <w:sz w:val="28"/>
          <w:szCs w:val="28"/>
        </w:rPr>
        <w:t xml:space="preserve"> кримінальних слідчих комісіях та у засіданнях по кодифікації українського права</w:t>
      </w:r>
      <w:r>
        <w:rPr>
          <w:rFonts w:ascii="Times New Roman" w:hAnsi="Times New Roman"/>
          <w:sz w:val="28"/>
          <w:szCs w:val="28"/>
        </w:rPr>
        <w:t xml:space="preserve">. </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Робота у Генеральному військовому суді товариства під бунчуком являло собою представницькі функції останніх. Бунчукові товариші колегіально з генеральною старшиною брали участь у роботі вищої судової інстанції Гетьманщини. Найбільше серед стародубського бунчукового товариства перепало займатися судовими справами І. Гамалії. З його «сказки» дізнаємося, що ще під час участі у Польських походах 1733 – 1735 рр. в команді генерального обозного Я. Лизогуба він удостоївся обіймати посаду виконуючого обов’язки генерального судді, де вершив «всякіε судовіε, також</w:t>
      </w:r>
      <w:r w:rsidRPr="00610BC3">
        <w:rPr>
          <w:rFonts w:ascii="Times New Roman" w:hAnsi="Times New Roman"/>
          <w:sz w:val="28"/>
          <w:szCs w:val="28"/>
        </w:rPr>
        <w:t>ъ</w:t>
      </w:r>
      <w:r>
        <w:rPr>
          <w:rFonts w:ascii="Times New Roman" w:hAnsi="Times New Roman"/>
          <w:sz w:val="28"/>
          <w:szCs w:val="28"/>
        </w:rPr>
        <w:t xml:space="preserve"> розискніε и криминалніε дѣла»</w:t>
      </w:r>
      <w:r>
        <w:rPr>
          <w:rStyle w:val="a7"/>
          <w:rFonts w:ascii="Times New Roman" w:hAnsi="Times New Roman"/>
          <w:sz w:val="28"/>
          <w:szCs w:val="28"/>
        </w:rPr>
        <w:footnoteReference w:id="160"/>
      </w:r>
      <w:r>
        <w:rPr>
          <w:rFonts w:ascii="Times New Roman" w:hAnsi="Times New Roman"/>
          <w:sz w:val="28"/>
          <w:szCs w:val="28"/>
        </w:rPr>
        <w:t>. Вочевидь, на даній посаді І. Гамалія непогано себе зарекомендував, оскільки у подальші роки він бував частим гостем серед представництва Генерального військового суду. Вже у 1740 р. згідно указу Генеральної військової канцелярії був делегований до Генерального військового суду замість вище згаданого генерального обозного, де служив на протязі декількох років. Після цього, згідно його свідчень, певний відрізок часу провів у третейському суді. Загалом протягом усієї своєї служби І. Гамалія ще тричі залучався до служби у вищій судовій інстанції в Глухові: у 1745 та 1750 р. за директивами Генеральної військової канцелярії, а також у 1755 р. за наказом гетьмана К. Розумовського</w:t>
      </w:r>
      <w:r>
        <w:rPr>
          <w:rStyle w:val="a7"/>
          <w:rFonts w:ascii="Times New Roman" w:hAnsi="Times New Roman"/>
          <w:sz w:val="28"/>
          <w:szCs w:val="28"/>
        </w:rPr>
        <w:footnoteReference w:id="161"/>
      </w:r>
      <w:r>
        <w:rPr>
          <w:rFonts w:ascii="Times New Roman" w:hAnsi="Times New Roman"/>
          <w:sz w:val="28"/>
          <w:szCs w:val="28"/>
        </w:rPr>
        <w:t>. Такі часті «юридичні відрядження» до Генерального військового суду за наказами вищих інстанцій чітко сигналізують про неабиякий хист цього бунчукового товариша у сфері юриспруденції та права. Ніхто з його колег із Стародубського полку не провів стільки часу та не залучався до роботи в судовій гілці влади. Винятком, хіба, можна вважати бунчукових товаришів П. Чорнолузького та Г. Борозну, які по разу на протязі 1751 – 1752 рр. за указом Генеральної військової канцелярії та гетьмана засідав на судових засіданнях Генерального військового суду</w:t>
      </w:r>
      <w:r>
        <w:rPr>
          <w:rStyle w:val="a7"/>
          <w:rFonts w:ascii="Times New Roman" w:hAnsi="Times New Roman"/>
          <w:sz w:val="28"/>
          <w:szCs w:val="28"/>
        </w:rPr>
        <w:footnoteReference w:id="162"/>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Коли представництво у вищій судовій інстанції серед «стародубського» бунчукового товариства як беззаперечне лідерство належить І. Гамалії, то верховенство у засіданнях кодифікаційної комісії у Глухові сміливо можна віддати його земляку О. Дублянському. Останній, як довідуємося з його «сказки», мінімум двічі побував у столиці Гетьманщини з цього приводу. Вперше, 4 серпня 1758 р. по ордеру Генеральної військової канцелярії для виконання постанови «</w:t>
      </w:r>
      <w:r>
        <w:rPr>
          <w:rFonts w:ascii="Times New Roman" w:hAnsi="Times New Roman"/>
          <w:sz w:val="28"/>
          <w:szCs w:val="28"/>
          <w:lang w:val="ru-RU"/>
        </w:rPr>
        <w:t>какъ бы скорѣε разсмотрεн</w:t>
      </w:r>
      <w:r>
        <w:rPr>
          <w:rFonts w:ascii="Times New Roman" w:hAnsi="Times New Roman"/>
          <w:sz w:val="28"/>
          <w:szCs w:val="28"/>
        </w:rPr>
        <w:t>іε «Статута» начать» в Глухові провів цілий місяць. Другий раз, 10 січня 1759 р. по директиві цієї ж урядової установи півтора місяці перебував у складі відповідної комісії «вь разсмотрεнії прав</w:t>
      </w:r>
      <w:r w:rsidRPr="00730AA9">
        <w:rPr>
          <w:rFonts w:ascii="Times New Roman" w:hAnsi="Times New Roman"/>
          <w:sz w:val="28"/>
          <w:szCs w:val="28"/>
        </w:rPr>
        <w:t>ъ</w:t>
      </w:r>
      <w:r>
        <w:rPr>
          <w:rFonts w:ascii="Times New Roman" w:hAnsi="Times New Roman"/>
          <w:sz w:val="28"/>
          <w:szCs w:val="28"/>
        </w:rPr>
        <w:t xml:space="preserve"> малороссійских</w:t>
      </w:r>
      <w:r w:rsidRPr="00730AA9">
        <w:rPr>
          <w:rFonts w:ascii="Times New Roman" w:hAnsi="Times New Roman"/>
          <w:sz w:val="28"/>
          <w:szCs w:val="28"/>
        </w:rPr>
        <w:t>ъ</w:t>
      </w:r>
      <w:r>
        <w:rPr>
          <w:rFonts w:ascii="Times New Roman" w:hAnsi="Times New Roman"/>
          <w:sz w:val="28"/>
          <w:szCs w:val="28"/>
        </w:rPr>
        <w:t>»</w:t>
      </w:r>
      <w:r>
        <w:rPr>
          <w:rStyle w:val="a7"/>
          <w:rFonts w:ascii="Times New Roman" w:hAnsi="Times New Roman"/>
          <w:sz w:val="28"/>
          <w:szCs w:val="28"/>
        </w:rPr>
        <w:footnoteReference w:id="163"/>
      </w:r>
      <w:r>
        <w:rPr>
          <w:rFonts w:ascii="Times New Roman" w:hAnsi="Times New Roman"/>
          <w:sz w:val="28"/>
          <w:szCs w:val="28"/>
        </w:rPr>
        <w:t xml:space="preserve">. Зауважимо, що бунчукове товариство інколи за директивою Генеральної військової канцелярії засідали комісіях по кодифікації українського права, як це, наприклад, робив бунчуковий товариш Павло Кочубей наприкінці 50-х рр. </w:t>
      </w:r>
      <w:r>
        <w:rPr>
          <w:rFonts w:ascii="Times New Roman" w:hAnsi="Times New Roman"/>
          <w:sz w:val="28"/>
          <w:szCs w:val="28"/>
          <w:lang w:val="en-US"/>
        </w:rPr>
        <w:t>XVIII</w:t>
      </w:r>
      <w:r>
        <w:rPr>
          <w:rFonts w:ascii="Times New Roman" w:hAnsi="Times New Roman"/>
          <w:sz w:val="28"/>
          <w:szCs w:val="28"/>
        </w:rPr>
        <w:t xml:space="preserve"> ст.</w:t>
      </w:r>
      <w:r>
        <w:rPr>
          <w:rStyle w:val="a7"/>
          <w:rFonts w:ascii="Times New Roman" w:hAnsi="Times New Roman"/>
          <w:sz w:val="28"/>
          <w:szCs w:val="28"/>
        </w:rPr>
        <w:footnoteReference w:id="164"/>
      </w:r>
      <w:r>
        <w:rPr>
          <w:rFonts w:ascii="Times New Roman" w:hAnsi="Times New Roman"/>
          <w:sz w:val="28"/>
          <w:szCs w:val="28"/>
        </w:rPr>
        <w:t xml:space="preserve"> В обох випадках, деталі засідання наразі залишаються невідомими.</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Трохи більше інформації про роботу над теоретичною частиною українського права подає «сказка» іншого бунчукового товариша М. Пілатовича. Він у 1741 р. разом з бунчуковим товаришем Григорієм Кузьмінським, сотником Березанської сотні Переяславського полку Думитрашком-Райчею та іншими особами півроку провів у столиці в перекладі «</w:t>
      </w:r>
      <w:r>
        <w:rPr>
          <w:rFonts w:ascii="Times New Roman" w:hAnsi="Times New Roman"/>
          <w:sz w:val="28"/>
          <w:szCs w:val="28"/>
          <w:lang w:val="ru-RU"/>
        </w:rPr>
        <w:t>правныхъ книгъ</w:t>
      </w:r>
      <w:r>
        <w:rPr>
          <w:rFonts w:ascii="Times New Roman" w:hAnsi="Times New Roman"/>
          <w:sz w:val="28"/>
          <w:szCs w:val="28"/>
        </w:rPr>
        <w:t>» в присутності генеральних старшин (обозного Я. Лизогуба та хорунжого М. Ханенка)</w:t>
      </w:r>
      <w:r>
        <w:rPr>
          <w:rStyle w:val="a7"/>
          <w:rFonts w:ascii="Times New Roman" w:hAnsi="Times New Roman"/>
          <w:sz w:val="28"/>
          <w:szCs w:val="28"/>
        </w:rPr>
        <w:footnoteReference w:id="165"/>
      </w:r>
      <w:r>
        <w:rPr>
          <w:rFonts w:ascii="Times New Roman" w:hAnsi="Times New Roman"/>
          <w:sz w:val="28"/>
          <w:szCs w:val="28"/>
        </w:rPr>
        <w:t>. Очевидно, це було продовження перекладацької діяльності в царині річпосполитської юридичної літератури або правничих кодексів. Саме в перекладі з польської мови книги «Правний порядок» М. Пілатович разом з бунчуковим товаришем П. Пекаліцьким був помічений у 1719 р. в м-ку Новгородку, згідно ордеру гетьмана І. Скоропадського</w:t>
      </w:r>
      <w:r>
        <w:rPr>
          <w:rStyle w:val="a7"/>
          <w:rFonts w:ascii="Times New Roman" w:hAnsi="Times New Roman"/>
          <w:sz w:val="28"/>
          <w:szCs w:val="28"/>
        </w:rPr>
        <w:footnoteReference w:id="166"/>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Проте чи не найбільш представницькими функціями «стародубського» бунчукового товариства були участі у слідчих комісіях. Саме у них ця категорія неурядової старшини, як видно з їхніх свідчень про службу, була найбільше службово задіяна. Бунчукові товариші перебували у них як в якості очільників, так і серед присутніх членів. Слідчі комісії, до яких було задіяно бунчукове товариство, можна поділити на декілька критеріїв: </w:t>
      </w:r>
      <w:r>
        <w:rPr>
          <w:rFonts w:ascii="Times New Roman" w:hAnsi="Times New Roman"/>
          <w:b/>
          <w:sz w:val="28"/>
          <w:szCs w:val="28"/>
        </w:rPr>
        <w:t>за змістом:</w:t>
      </w:r>
      <w:r>
        <w:rPr>
          <w:rFonts w:ascii="Times New Roman" w:hAnsi="Times New Roman"/>
          <w:sz w:val="28"/>
          <w:szCs w:val="28"/>
        </w:rPr>
        <w:t xml:space="preserve"> </w:t>
      </w:r>
      <w:r>
        <w:rPr>
          <w:rFonts w:ascii="Times New Roman" w:hAnsi="Times New Roman"/>
          <w:i/>
          <w:sz w:val="28"/>
          <w:szCs w:val="28"/>
        </w:rPr>
        <w:t xml:space="preserve">майнові </w:t>
      </w:r>
      <w:r>
        <w:rPr>
          <w:rFonts w:ascii="Times New Roman" w:hAnsi="Times New Roman"/>
          <w:sz w:val="28"/>
          <w:szCs w:val="28"/>
        </w:rPr>
        <w:t xml:space="preserve">та </w:t>
      </w:r>
      <w:r>
        <w:rPr>
          <w:rFonts w:ascii="Times New Roman" w:hAnsi="Times New Roman"/>
          <w:i/>
          <w:sz w:val="28"/>
          <w:szCs w:val="28"/>
        </w:rPr>
        <w:t>кримінальні</w:t>
      </w:r>
      <w:r>
        <w:rPr>
          <w:rFonts w:ascii="Times New Roman" w:hAnsi="Times New Roman"/>
          <w:sz w:val="28"/>
          <w:szCs w:val="28"/>
        </w:rPr>
        <w:t xml:space="preserve">; </w:t>
      </w:r>
      <w:r>
        <w:rPr>
          <w:rFonts w:ascii="Times New Roman" w:hAnsi="Times New Roman"/>
          <w:b/>
          <w:sz w:val="28"/>
          <w:szCs w:val="28"/>
        </w:rPr>
        <w:t>за місцем проведення:</w:t>
      </w:r>
      <w:r>
        <w:rPr>
          <w:rFonts w:ascii="Times New Roman" w:hAnsi="Times New Roman"/>
          <w:sz w:val="28"/>
          <w:szCs w:val="28"/>
        </w:rPr>
        <w:t xml:space="preserve"> </w:t>
      </w:r>
      <w:r>
        <w:rPr>
          <w:rFonts w:ascii="Times New Roman" w:hAnsi="Times New Roman"/>
          <w:i/>
          <w:sz w:val="28"/>
          <w:szCs w:val="28"/>
        </w:rPr>
        <w:t>у Стародубі</w:t>
      </w:r>
      <w:r>
        <w:rPr>
          <w:rFonts w:ascii="Times New Roman" w:hAnsi="Times New Roman"/>
          <w:sz w:val="28"/>
          <w:szCs w:val="28"/>
        </w:rPr>
        <w:t xml:space="preserve"> (в складі урядовців Стародубської полкової канцелярії), </w:t>
      </w:r>
      <w:r>
        <w:rPr>
          <w:rFonts w:ascii="Times New Roman" w:hAnsi="Times New Roman"/>
          <w:i/>
          <w:sz w:val="28"/>
          <w:szCs w:val="28"/>
        </w:rPr>
        <w:t>у інших полках Гетьманщини</w:t>
      </w:r>
      <w:r>
        <w:rPr>
          <w:rFonts w:ascii="Times New Roman" w:hAnsi="Times New Roman"/>
          <w:sz w:val="28"/>
          <w:szCs w:val="28"/>
        </w:rPr>
        <w:t xml:space="preserve"> та</w:t>
      </w:r>
      <w:r>
        <w:rPr>
          <w:rFonts w:ascii="Times New Roman" w:hAnsi="Times New Roman"/>
          <w:i/>
          <w:sz w:val="28"/>
          <w:szCs w:val="28"/>
        </w:rPr>
        <w:t xml:space="preserve"> на території іншої держави</w:t>
      </w:r>
      <w:r>
        <w:rPr>
          <w:rFonts w:ascii="Times New Roman" w:hAnsi="Times New Roman"/>
          <w:sz w:val="28"/>
          <w:szCs w:val="28"/>
        </w:rPr>
        <w:t xml:space="preserve">; </w:t>
      </w:r>
      <w:r>
        <w:rPr>
          <w:rFonts w:ascii="Times New Roman" w:hAnsi="Times New Roman"/>
          <w:b/>
          <w:sz w:val="28"/>
          <w:szCs w:val="28"/>
        </w:rPr>
        <w:t>за розпорядженням:</w:t>
      </w:r>
      <w:r>
        <w:rPr>
          <w:rFonts w:ascii="Times New Roman" w:hAnsi="Times New Roman"/>
          <w:sz w:val="28"/>
          <w:szCs w:val="28"/>
        </w:rPr>
        <w:t xml:space="preserve"> </w:t>
      </w:r>
      <w:r>
        <w:rPr>
          <w:rFonts w:ascii="Times New Roman" w:hAnsi="Times New Roman"/>
          <w:i/>
          <w:sz w:val="28"/>
          <w:szCs w:val="28"/>
        </w:rPr>
        <w:t>влади Гетьманщини</w:t>
      </w:r>
      <w:r>
        <w:rPr>
          <w:rFonts w:ascii="Times New Roman" w:hAnsi="Times New Roman"/>
          <w:sz w:val="28"/>
          <w:szCs w:val="28"/>
        </w:rPr>
        <w:t xml:space="preserve"> (Генеральної військової канцелярії або гетьмана) та</w:t>
      </w:r>
      <w:r>
        <w:rPr>
          <w:rFonts w:ascii="Times New Roman" w:hAnsi="Times New Roman"/>
          <w:i/>
          <w:sz w:val="28"/>
          <w:szCs w:val="28"/>
        </w:rPr>
        <w:t xml:space="preserve"> верховної влади Російської імперії</w:t>
      </w:r>
      <w:r>
        <w:rPr>
          <w:rFonts w:ascii="Times New Roman" w:hAnsi="Times New Roman"/>
          <w:sz w:val="28"/>
          <w:szCs w:val="28"/>
        </w:rPr>
        <w:t xml:space="preserve"> (імператриці, Сенату). У додатках наприкінці тексту запропоновано по більшості з бунчукових товаришів ознайомитися з їхньою участю у різного роду слідчих комісіях</w:t>
      </w:r>
      <w:r>
        <w:rPr>
          <w:rStyle w:val="a7"/>
          <w:rFonts w:ascii="Times New Roman" w:hAnsi="Times New Roman"/>
          <w:sz w:val="28"/>
          <w:szCs w:val="28"/>
        </w:rPr>
        <w:footnoteReference w:id="167"/>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Прикметно, що кожен з бунчукових товаришів із Стародубського полку по різному залучався до роботи даних комісій. Найбільше, як видно із запропонованих «сказок», брав у них участь бунчуковий товариш О. Дублянський. Починаючи з листопада 1743 р. до весни 1761 р. він з невеликими перервами був присутнім у близько 27-ми слідчих комісіях, які діяли під юрисдикцією Стародубської полкової канцелярії. При цьому, як зауважив О. Дублянський у своєму свідченні, він засідав паралельно відразу в декількох комісіях. Термін його діяльності у цих слідчих заходах варіювався з декількох місяців до більше одного року</w:t>
      </w:r>
      <w:r>
        <w:rPr>
          <w:rStyle w:val="a7"/>
          <w:rFonts w:ascii="Times New Roman" w:hAnsi="Times New Roman"/>
          <w:sz w:val="28"/>
          <w:szCs w:val="28"/>
        </w:rPr>
        <w:footnoteReference w:id="168"/>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Чимало роботи у слідчих комісіях провів інший бунчуковий товариш із Стародубського полку А. Лишень. На відміну від свого земляка О. Дублянського, цей неурядовий старшина не обмежувався виключно засіданнями у рідному полковому центрі Стародубі, а делегувався від Генеральної військової канцелярії та гетьмана К. Розумовського для слідства у різні куточки Гетьманщини (Чернігів, Глухів, Душатин, форпости Псковського драгунського полку). В одній із таких комісій, яка розглядала образи від генеральної та чернігівської полкової старшини нанесені козакам та сотникам, А. Лишень присвятив майже 3 роки перебуваючи в Чернігові</w:t>
      </w:r>
      <w:r>
        <w:rPr>
          <w:rStyle w:val="a7"/>
          <w:rFonts w:ascii="Times New Roman" w:hAnsi="Times New Roman"/>
          <w:sz w:val="28"/>
          <w:szCs w:val="28"/>
        </w:rPr>
        <w:footnoteReference w:id="169"/>
      </w:r>
      <w:r>
        <w:rPr>
          <w:rFonts w:ascii="Times New Roman" w:hAnsi="Times New Roman"/>
          <w:sz w:val="28"/>
          <w:szCs w:val="28"/>
        </w:rPr>
        <w:t xml:space="preserve">. </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По 5 разів у слідствах провели бунчукові товариші І. Гамалія та П. Чорнолузький</w:t>
      </w:r>
      <w:r>
        <w:rPr>
          <w:rStyle w:val="a7"/>
          <w:rFonts w:ascii="Times New Roman" w:hAnsi="Times New Roman"/>
          <w:sz w:val="28"/>
          <w:szCs w:val="28"/>
        </w:rPr>
        <w:footnoteReference w:id="170"/>
      </w:r>
      <w:r>
        <w:rPr>
          <w:rFonts w:ascii="Times New Roman" w:hAnsi="Times New Roman"/>
          <w:sz w:val="28"/>
          <w:szCs w:val="28"/>
        </w:rPr>
        <w:t>, 4 В. Завадовський</w:t>
      </w:r>
      <w:r>
        <w:rPr>
          <w:rStyle w:val="a7"/>
          <w:rFonts w:ascii="Times New Roman" w:hAnsi="Times New Roman"/>
          <w:sz w:val="28"/>
          <w:szCs w:val="28"/>
        </w:rPr>
        <w:footnoteReference w:id="171"/>
      </w:r>
      <w:r>
        <w:rPr>
          <w:rFonts w:ascii="Times New Roman" w:hAnsi="Times New Roman"/>
          <w:sz w:val="28"/>
          <w:szCs w:val="28"/>
        </w:rPr>
        <w:t xml:space="preserve"> та 3 рази П. Галецький</w:t>
      </w:r>
      <w:r>
        <w:rPr>
          <w:rStyle w:val="a7"/>
          <w:rFonts w:ascii="Times New Roman" w:hAnsi="Times New Roman"/>
          <w:sz w:val="28"/>
          <w:szCs w:val="28"/>
        </w:rPr>
        <w:footnoteReference w:id="172"/>
      </w:r>
      <w:r>
        <w:rPr>
          <w:rFonts w:ascii="Times New Roman" w:hAnsi="Times New Roman"/>
          <w:sz w:val="28"/>
          <w:szCs w:val="28"/>
        </w:rPr>
        <w:t>. Але багато представників стародубського бунчукового товариства були задіяні в роботі слідчих комісій не більше одного разу. Зокрема, І. Валкевич був поміченим тільки у одній слідчій комісії, яка розглядала майнові непорозуміння військового товариша Ф. Лишня з його братом, вже не раз згаданим бунчуковим товаришем А. Лишнем, та справи полковниці Максимовичівни</w:t>
      </w:r>
      <w:r>
        <w:rPr>
          <w:rStyle w:val="a7"/>
          <w:rFonts w:ascii="Times New Roman" w:hAnsi="Times New Roman"/>
          <w:sz w:val="28"/>
          <w:szCs w:val="28"/>
        </w:rPr>
        <w:footnoteReference w:id="173"/>
      </w:r>
      <w:r>
        <w:rPr>
          <w:rFonts w:ascii="Times New Roman" w:hAnsi="Times New Roman"/>
          <w:sz w:val="28"/>
          <w:szCs w:val="28"/>
        </w:rPr>
        <w:t>. Подібно і Я. Галецький міг похвалитися у своєму «резюме» лише однією слідчою комісією. Йшлося про слідство у Глухівській сотні, де згаданий бунчуковий товариш вкупі з сотником Яготинської сотні Григорієм Жовтобруховим та сотенним писарем Глухівської сотні Семеном Уманцем розслідували незаконне заволодіння козацьких земель та нерухомості</w:t>
      </w:r>
      <w:r>
        <w:rPr>
          <w:rStyle w:val="a7"/>
          <w:rFonts w:ascii="Times New Roman" w:hAnsi="Times New Roman"/>
          <w:sz w:val="28"/>
          <w:szCs w:val="28"/>
        </w:rPr>
        <w:footnoteReference w:id="174"/>
      </w:r>
      <w:r>
        <w:rPr>
          <w:rFonts w:ascii="Times New Roman" w:hAnsi="Times New Roman"/>
          <w:sz w:val="28"/>
          <w:szCs w:val="28"/>
        </w:rPr>
        <w:t>. Їхній земляк, П. Савич, так само лише раз був задіяний до подібної роботи, коли в 1757 р. перебував у слідстві за позовом польського шляхтича Ржичевського на бунчукового товариша В. Гудовича та військового канцеляриста Івана Березовського за спірні угіддя</w:t>
      </w:r>
      <w:r>
        <w:rPr>
          <w:rStyle w:val="a7"/>
          <w:rFonts w:ascii="Times New Roman" w:hAnsi="Times New Roman"/>
          <w:sz w:val="28"/>
          <w:szCs w:val="28"/>
        </w:rPr>
        <w:footnoteReference w:id="175"/>
      </w:r>
      <w:r>
        <w:rPr>
          <w:rFonts w:ascii="Times New Roman" w:hAnsi="Times New Roman"/>
          <w:sz w:val="28"/>
          <w:szCs w:val="28"/>
        </w:rPr>
        <w:t xml:space="preserve">. Аналогічно І. Єсимонтовський у своєму «резюме» зміг похвалитися лише роботою у слідчій комісії </w:t>
      </w:r>
      <w:r w:rsidRPr="000606BD">
        <w:rPr>
          <w:rFonts w:ascii="Times New Roman" w:hAnsi="Times New Roman"/>
          <w:sz w:val="28"/>
          <w:szCs w:val="28"/>
        </w:rPr>
        <w:t xml:space="preserve">по розслідуванню позову польського шляхтича Реута на бунчукового товариша Якова Тарновського про </w:t>
      </w:r>
      <w:r>
        <w:rPr>
          <w:rFonts w:ascii="Times New Roman" w:hAnsi="Times New Roman"/>
          <w:sz w:val="28"/>
          <w:szCs w:val="28"/>
        </w:rPr>
        <w:t>неузгодження контракту щодо щогл у 1758 р</w:t>
      </w:r>
      <w:r w:rsidRPr="000606BD">
        <w:rPr>
          <w:rFonts w:ascii="Times New Roman" w:hAnsi="Times New Roman"/>
          <w:sz w:val="28"/>
          <w:szCs w:val="28"/>
        </w:rPr>
        <w:t>.</w:t>
      </w:r>
      <w:r>
        <w:rPr>
          <w:rStyle w:val="a7"/>
          <w:rFonts w:ascii="Times New Roman" w:hAnsi="Times New Roman"/>
          <w:sz w:val="28"/>
          <w:szCs w:val="28"/>
        </w:rPr>
        <w:footnoteReference w:id="176"/>
      </w:r>
      <w:r>
        <w:rPr>
          <w:rFonts w:ascii="Times New Roman" w:hAnsi="Times New Roman"/>
          <w:sz w:val="28"/>
          <w:szCs w:val="28"/>
        </w:rPr>
        <w:t xml:space="preserve"> та Ф. Завадовський у слідстві за позовом козака Петра Ломаки на військового товариша Софрона Юркевича роком пізніше</w:t>
      </w:r>
      <w:r>
        <w:rPr>
          <w:rStyle w:val="a7"/>
          <w:rFonts w:ascii="Times New Roman" w:hAnsi="Times New Roman"/>
          <w:sz w:val="28"/>
          <w:szCs w:val="28"/>
        </w:rPr>
        <w:footnoteReference w:id="177"/>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Адміністративна функція бунчукового товариства із Стародубського регіону, як видно з їхніх свідчень, включала в себе </w:t>
      </w:r>
      <w:r w:rsidRPr="003A1F65">
        <w:rPr>
          <w:rFonts w:ascii="Times New Roman" w:hAnsi="Times New Roman"/>
          <w:b/>
          <w:i/>
          <w:sz w:val="28"/>
          <w:szCs w:val="28"/>
        </w:rPr>
        <w:t>виконання повноважень полкової і генеральної старшини</w:t>
      </w:r>
      <w:r w:rsidRPr="003A1F65">
        <w:rPr>
          <w:rFonts w:ascii="Times New Roman" w:hAnsi="Times New Roman"/>
          <w:i/>
          <w:sz w:val="28"/>
          <w:szCs w:val="28"/>
        </w:rPr>
        <w:t xml:space="preserve">, </w:t>
      </w:r>
      <w:r w:rsidRPr="003A1F65">
        <w:rPr>
          <w:rFonts w:ascii="Times New Roman" w:hAnsi="Times New Roman"/>
          <w:b/>
          <w:i/>
          <w:sz w:val="28"/>
          <w:szCs w:val="28"/>
        </w:rPr>
        <w:t>роботу в вищих і в полкових урядових інстанціях Гетьманщини</w:t>
      </w:r>
      <w:r w:rsidRPr="003A1F65">
        <w:rPr>
          <w:rFonts w:ascii="Times New Roman" w:hAnsi="Times New Roman"/>
          <w:i/>
          <w:sz w:val="28"/>
          <w:szCs w:val="28"/>
        </w:rPr>
        <w:t xml:space="preserve">, </w:t>
      </w:r>
      <w:r w:rsidRPr="003A1F65">
        <w:rPr>
          <w:rFonts w:ascii="Times New Roman" w:hAnsi="Times New Roman"/>
          <w:b/>
          <w:i/>
          <w:sz w:val="28"/>
          <w:szCs w:val="28"/>
        </w:rPr>
        <w:t>участь у демаркації кордонів</w:t>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Виконання повноважень полкової і генеральної старшини бунчуковим товариством передбачало тимчасове заміщення посад на полковому чи генеральному рівнях. Як зауважила В. Панашенко, за військовим рангом статус бунчукових товаришів вважався першим після полковника. Тому в разі потреби саме з числа бунчукового товариства призначали наказних полковників, командуючих чималими військовими загонами, командирами на форпостах</w:t>
      </w:r>
      <w:r>
        <w:rPr>
          <w:rStyle w:val="a7"/>
          <w:rFonts w:ascii="Times New Roman" w:hAnsi="Times New Roman"/>
          <w:sz w:val="28"/>
          <w:szCs w:val="28"/>
        </w:rPr>
        <w:footnoteReference w:id="178"/>
      </w:r>
      <w:r>
        <w:rPr>
          <w:rFonts w:ascii="Times New Roman" w:hAnsi="Times New Roman"/>
          <w:sz w:val="28"/>
          <w:szCs w:val="28"/>
        </w:rPr>
        <w:t>. Подібне підтверджував також і В. Горобець</w:t>
      </w:r>
      <w:r>
        <w:rPr>
          <w:rStyle w:val="a7"/>
          <w:rFonts w:ascii="Times New Roman" w:hAnsi="Times New Roman"/>
          <w:sz w:val="28"/>
          <w:szCs w:val="28"/>
        </w:rPr>
        <w:footnoteReference w:id="179"/>
      </w:r>
      <w:r>
        <w:rPr>
          <w:rFonts w:ascii="Times New Roman" w:hAnsi="Times New Roman"/>
          <w:sz w:val="28"/>
          <w:szCs w:val="28"/>
        </w:rPr>
        <w:t>. Принаймні, троє зі згаданого переліку бунчукового товариства були задіяні в урядовій роботі при виконанні повноважень наказних полковників. Так, зокрема, під час російсько-турецької війни у 1738 р. за наказом від Генеральної військової канцелярії та генерала Шипова, бунчуковий товариш П. Чорнолузький призначався наказним полковником Прилуцького полку на час відсутності основного очільника</w:t>
      </w:r>
      <w:r>
        <w:rPr>
          <w:rStyle w:val="a7"/>
          <w:rFonts w:ascii="Times New Roman" w:hAnsi="Times New Roman"/>
          <w:sz w:val="28"/>
          <w:szCs w:val="28"/>
        </w:rPr>
        <w:footnoteReference w:id="180"/>
      </w:r>
      <w:r>
        <w:rPr>
          <w:rFonts w:ascii="Times New Roman" w:hAnsi="Times New Roman"/>
          <w:sz w:val="28"/>
          <w:szCs w:val="28"/>
        </w:rPr>
        <w:t xml:space="preserve">. </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Виконуючим обов’язки очільника Переяславського полку був призначений у тому ж році бунчуковий товариш В. Завадовський. Перебуваючи, зокрема на посаді полковника даної адміністративно-територіальної одиниці Гетьманщини, цей бунчуковий товариш, як видно з його свідчення, дуже відповідально поставився до своєї роботи. Він активно організував в похід «основного» переяславського полковника Богданова разом з частиною полкової старшини, сотників, козаків, бунчукових та значкових товаришів та брав участь у слідчих комісіях на території даного полку, про що писалося вище</w:t>
      </w:r>
      <w:r>
        <w:rPr>
          <w:rStyle w:val="a7"/>
          <w:rFonts w:ascii="Times New Roman" w:hAnsi="Times New Roman"/>
          <w:sz w:val="28"/>
          <w:szCs w:val="28"/>
        </w:rPr>
        <w:footnoteReference w:id="181"/>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У 1750 – 1751 рр. за ордером гетьмана К. Розумовського бунчуковий товариш І. Гамалія тимчасово делегувався до Миргородського полку для несення служби у ранзі наказного миргородського полковника. Як згадував останній у своїй «сказці» «по тогдашним</w:t>
      </w:r>
      <w:r w:rsidRPr="000C50A0">
        <w:rPr>
          <w:rFonts w:ascii="Times New Roman" w:hAnsi="Times New Roman"/>
          <w:sz w:val="28"/>
          <w:szCs w:val="28"/>
        </w:rPr>
        <w:t>ъ</w:t>
      </w:r>
      <w:r>
        <w:rPr>
          <w:rFonts w:ascii="Times New Roman" w:hAnsi="Times New Roman"/>
          <w:sz w:val="28"/>
          <w:szCs w:val="28"/>
        </w:rPr>
        <w:t xml:space="preserve"> конюктурам</w:t>
      </w:r>
      <w:r w:rsidRPr="000C50A0">
        <w:rPr>
          <w:rFonts w:ascii="Times New Roman" w:hAnsi="Times New Roman"/>
          <w:sz w:val="28"/>
          <w:szCs w:val="28"/>
        </w:rPr>
        <w:t>ъ</w:t>
      </w:r>
      <w:r>
        <w:rPr>
          <w:rFonts w:ascii="Times New Roman" w:hAnsi="Times New Roman"/>
          <w:sz w:val="28"/>
          <w:szCs w:val="28"/>
        </w:rPr>
        <w:t>, как</w:t>
      </w:r>
      <w:r w:rsidRPr="000C50A0">
        <w:rPr>
          <w:rFonts w:ascii="Times New Roman" w:hAnsi="Times New Roman"/>
          <w:sz w:val="28"/>
          <w:szCs w:val="28"/>
        </w:rPr>
        <w:t>ъ</w:t>
      </w:r>
      <w:r>
        <w:rPr>
          <w:rFonts w:ascii="Times New Roman" w:hAnsi="Times New Roman"/>
          <w:sz w:val="28"/>
          <w:szCs w:val="28"/>
        </w:rPr>
        <w:t xml:space="preserve"> протчіε всѣ гспда полковники, так</w:t>
      </w:r>
      <w:r w:rsidRPr="000C50A0">
        <w:rPr>
          <w:rFonts w:ascii="Times New Roman" w:hAnsi="Times New Roman"/>
          <w:sz w:val="28"/>
          <w:szCs w:val="28"/>
        </w:rPr>
        <w:t>ъ</w:t>
      </w:r>
      <w:r>
        <w:rPr>
          <w:rFonts w:ascii="Times New Roman" w:hAnsi="Times New Roman"/>
          <w:sz w:val="28"/>
          <w:szCs w:val="28"/>
        </w:rPr>
        <w:t xml:space="preserve"> в том</w:t>
      </w:r>
      <w:r w:rsidRPr="000C50A0">
        <w:rPr>
          <w:rFonts w:ascii="Times New Roman" w:hAnsi="Times New Roman"/>
          <w:sz w:val="28"/>
          <w:szCs w:val="28"/>
        </w:rPr>
        <w:t xml:space="preserve">ъ </w:t>
      </w:r>
      <w:r>
        <w:rPr>
          <w:rFonts w:ascii="Times New Roman" w:hAnsi="Times New Roman"/>
          <w:sz w:val="28"/>
          <w:szCs w:val="28"/>
        </w:rPr>
        <w:t>числѣ и он</w:t>
      </w:r>
      <w:r w:rsidRPr="000C50A0">
        <w:rPr>
          <w:rFonts w:ascii="Times New Roman" w:hAnsi="Times New Roman"/>
          <w:sz w:val="28"/>
          <w:szCs w:val="28"/>
        </w:rPr>
        <w:t>ъ</w:t>
      </w:r>
      <w:r>
        <w:rPr>
          <w:rFonts w:ascii="Times New Roman" w:hAnsi="Times New Roman"/>
          <w:sz w:val="28"/>
          <w:szCs w:val="28"/>
        </w:rPr>
        <w:t>, Гамалѣя, б</w:t>
      </w:r>
      <w:r w:rsidRPr="000C50A0">
        <w:rPr>
          <w:rFonts w:ascii="Times New Roman" w:hAnsi="Times New Roman"/>
          <w:sz w:val="28"/>
          <w:szCs w:val="28"/>
        </w:rPr>
        <w:t>ылъ</w:t>
      </w:r>
      <w:r>
        <w:rPr>
          <w:rFonts w:ascii="Times New Roman" w:hAnsi="Times New Roman"/>
          <w:sz w:val="28"/>
          <w:szCs w:val="28"/>
        </w:rPr>
        <w:t xml:space="preserve"> в походѣ»</w:t>
      </w:r>
      <w:r>
        <w:rPr>
          <w:rStyle w:val="a7"/>
          <w:rFonts w:ascii="Times New Roman" w:hAnsi="Times New Roman"/>
          <w:sz w:val="28"/>
          <w:szCs w:val="28"/>
        </w:rPr>
        <w:footnoteReference w:id="182"/>
      </w:r>
      <w:r>
        <w:rPr>
          <w:rFonts w:ascii="Times New Roman" w:hAnsi="Times New Roman"/>
          <w:sz w:val="28"/>
          <w:szCs w:val="28"/>
        </w:rPr>
        <w:t>, але не акцентує увагу, про який саме похід йдеться. Цей же бунчуковий товариш на момент складання свідчення виконував обов’язки генерального підскарбія, через відсутність основного урядника В. Гудовича, хоча І. Гамалія перебував вже у абшиті</w:t>
      </w:r>
      <w:r>
        <w:rPr>
          <w:rStyle w:val="a7"/>
          <w:rFonts w:ascii="Times New Roman" w:hAnsi="Times New Roman"/>
          <w:sz w:val="28"/>
          <w:szCs w:val="28"/>
        </w:rPr>
        <w:footnoteReference w:id="183"/>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У своїх свідченнях бунчукові товариші інколи згадували про свою службу при Генеральній військовій канцелярії, гетьману та полкових канцеляріях. Наприклад, П. Чорнолузький пунктирно зауважив про свою присутність «в Гεнεралной войсковой канцεлярії по нѣкоторим дѣлам</w:t>
      </w:r>
      <w:r>
        <w:rPr>
          <w:rFonts w:ascii="Times New Roman" w:hAnsi="Times New Roman"/>
          <w:sz w:val="28"/>
          <w:szCs w:val="28"/>
          <w:lang w:val="ru-RU"/>
        </w:rPr>
        <w:t>ъ</w:t>
      </w:r>
      <w:r>
        <w:rPr>
          <w:rFonts w:ascii="Times New Roman" w:hAnsi="Times New Roman"/>
          <w:sz w:val="28"/>
          <w:szCs w:val="28"/>
        </w:rPr>
        <w:t>» в 1740 р.</w:t>
      </w:r>
      <w:r>
        <w:rPr>
          <w:rStyle w:val="a7"/>
          <w:rFonts w:ascii="Times New Roman" w:hAnsi="Times New Roman"/>
          <w:sz w:val="28"/>
          <w:szCs w:val="28"/>
        </w:rPr>
        <w:footnoteReference w:id="184"/>
      </w:r>
      <w:r>
        <w:rPr>
          <w:rFonts w:ascii="Times New Roman" w:hAnsi="Times New Roman"/>
          <w:sz w:val="28"/>
          <w:szCs w:val="28"/>
        </w:rPr>
        <w:t xml:space="preserve"> А. Лишень, на вимогу цієї установи в листопаді 1761 р. направлявся до «експедиції» по збору відомостей про службу усієї урядової і неурядової старшини при генеральному осавулі В. Журавці</w:t>
      </w:r>
      <w:r>
        <w:rPr>
          <w:rStyle w:val="a7"/>
          <w:rFonts w:ascii="Times New Roman" w:hAnsi="Times New Roman"/>
          <w:sz w:val="28"/>
          <w:szCs w:val="28"/>
        </w:rPr>
        <w:footnoteReference w:id="185"/>
      </w:r>
      <w:r>
        <w:rPr>
          <w:rFonts w:ascii="Times New Roman" w:hAnsi="Times New Roman"/>
          <w:sz w:val="28"/>
          <w:szCs w:val="28"/>
        </w:rPr>
        <w:t>. П. Савич в цьому ж році при головній установі Гетьманщини залучався до виборів генеральної старшини</w:t>
      </w:r>
      <w:r>
        <w:rPr>
          <w:rStyle w:val="a7"/>
          <w:rFonts w:ascii="Times New Roman" w:hAnsi="Times New Roman"/>
          <w:sz w:val="28"/>
          <w:szCs w:val="28"/>
        </w:rPr>
        <w:footnoteReference w:id="186"/>
      </w:r>
      <w:r>
        <w:rPr>
          <w:rFonts w:ascii="Times New Roman" w:hAnsi="Times New Roman"/>
          <w:sz w:val="28"/>
          <w:szCs w:val="28"/>
        </w:rPr>
        <w:t>. Подібно, бунчуковий товариш А. Горновський ніс службу при гетьману К. Розумовському в 1761 р. під час вибору генеральних старшин</w:t>
      </w:r>
      <w:r>
        <w:rPr>
          <w:rStyle w:val="a7"/>
          <w:rFonts w:ascii="Times New Roman" w:hAnsi="Times New Roman"/>
          <w:sz w:val="28"/>
          <w:szCs w:val="28"/>
        </w:rPr>
        <w:footnoteReference w:id="187"/>
      </w:r>
      <w:r>
        <w:rPr>
          <w:rFonts w:ascii="Times New Roman" w:hAnsi="Times New Roman"/>
          <w:sz w:val="28"/>
          <w:szCs w:val="28"/>
        </w:rPr>
        <w:t>. На регіональному рівні, за ордером гетьмана від 16 липня цього ж року, як згадував О. Дублянський «</w:t>
      </w:r>
      <w:r w:rsidRPr="00342834">
        <w:rPr>
          <w:rFonts w:ascii="Times New Roman" w:hAnsi="Times New Roman"/>
          <w:sz w:val="28"/>
          <w:szCs w:val="28"/>
        </w:rPr>
        <w:t>въ правл</w:t>
      </w:r>
      <w:r>
        <w:rPr>
          <w:rFonts w:ascii="Times New Roman" w:hAnsi="Times New Roman"/>
          <w:sz w:val="28"/>
          <w:szCs w:val="28"/>
          <w:lang w:val="ru-RU"/>
        </w:rPr>
        <w:t>ε</w:t>
      </w:r>
      <w:r>
        <w:rPr>
          <w:rFonts w:ascii="Times New Roman" w:hAnsi="Times New Roman"/>
          <w:sz w:val="28"/>
          <w:szCs w:val="28"/>
        </w:rPr>
        <w:t xml:space="preserve">нія </w:t>
      </w:r>
      <w:r w:rsidRPr="00342834">
        <w:rPr>
          <w:rFonts w:ascii="Times New Roman" w:hAnsi="Times New Roman"/>
          <w:sz w:val="28"/>
          <w:szCs w:val="28"/>
        </w:rPr>
        <w:t>полковыхъ дѣлъ въ канц</w:t>
      </w:r>
      <w:r>
        <w:rPr>
          <w:rFonts w:ascii="Times New Roman" w:hAnsi="Times New Roman"/>
          <w:sz w:val="28"/>
          <w:szCs w:val="28"/>
          <w:lang w:val="ru-RU"/>
        </w:rPr>
        <w:t>ε</w:t>
      </w:r>
      <w:r w:rsidRPr="00342834">
        <w:rPr>
          <w:rFonts w:ascii="Times New Roman" w:hAnsi="Times New Roman"/>
          <w:sz w:val="28"/>
          <w:szCs w:val="28"/>
        </w:rPr>
        <w:t>ляр</w:t>
      </w:r>
      <w:r>
        <w:rPr>
          <w:rFonts w:ascii="Times New Roman" w:hAnsi="Times New Roman"/>
          <w:sz w:val="28"/>
          <w:szCs w:val="28"/>
        </w:rPr>
        <w:t>ії</w:t>
      </w:r>
      <w:r w:rsidRPr="00342834">
        <w:rPr>
          <w:rFonts w:ascii="Times New Roman" w:hAnsi="Times New Roman"/>
          <w:sz w:val="28"/>
          <w:szCs w:val="28"/>
        </w:rPr>
        <w:t xml:space="preserve"> полковой Стародубовской въ присутств</w:t>
      </w:r>
      <w:r>
        <w:rPr>
          <w:rFonts w:ascii="Times New Roman" w:hAnsi="Times New Roman"/>
          <w:sz w:val="28"/>
          <w:szCs w:val="28"/>
        </w:rPr>
        <w:t>ії</w:t>
      </w:r>
      <w:r w:rsidRPr="00342834">
        <w:rPr>
          <w:rFonts w:ascii="Times New Roman" w:hAnsi="Times New Roman"/>
          <w:sz w:val="28"/>
          <w:szCs w:val="28"/>
        </w:rPr>
        <w:t xml:space="preserve"> полковыхъ старшинъ нинѣ обрѣтаюсъ</w:t>
      </w:r>
      <w:r>
        <w:rPr>
          <w:rFonts w:ascii="Times New Roman" w:hAnsi="Times New Roman"/>
          <w:sz w:val="28"/>
          <w:szCs w:val="28"/>
        </w:rPr>
        <w:t>»</w:t>
      </w:r>
      <w:r>
        <w:rPr>
          <w:rStyle w:val="a7"/>
          <w:rFonts w:ascii="Times New Roman" w:hAnsi="Times New Roman"/>
          <w:sz w:val="28"/>
          <w:szCs w:val="28"/>
        </w:rPr>
        <w:footnoteReference w:id="188"/>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Присутність бунчукових товаришів під час демаркації кордонів також слід зарахувати до їх адміністративних прерогатив. Цю функцію умовно можна поділити на дві складові: </w:t>
      </w:r>
      <w:r>
        <w:rPr>
          <w:rFonts w:ascii="Times New Roman" w:hAnsi="Times New Roman"/>
          <w:i/>
          <w:sz w:val="28"/>
          <w:szCs w:val="28"/>
        </w:rPr>
        <w:t>зовнішню</w:t>
      </w:r>
      <w:r>
        <w:rPr>
          <w:rFonts w:ascii="Times New Roman" w:hAnsi="Times New Roman"/>
          <w:sz w:val="28"/>
          <w:szCs w:val="28"/>
        </w:rPr>
        <w:t xml:space="preserve"> (участь під час демаркації кордонів імперії) та </w:t>
      </w:r>
      <w:r>
        <w:rPr>
          <w:rFonts w:ascii="Times New Roman" w:hAnsi="Times New Roman"/>
          <w:i/>
          <w:sz w:val="28"/>
          <w:szCs w:val="28"/>
        </w:rPr>
        <w:t>внутрішню</w:t>
      </w:r>
      <w:r>
        <w:rPr>
          <w:rFonts w:ascii="Times New Roman" w:hAnsi="Times New Roman"/>
          <w:sz w:val="28"/>
          <w:szCs w:val="28"/>
        </w:rPr>
        <w:t xml:space="preserve"> (виділення меж окремих сіл). І в зовнішньому та внутрішньому розмежуваннях пощастило взяти участь бунчуковому товаришу О. Дублянському. Спершу, у червні 1740 р., за наказом Генеральної військової канцелярії очолив команду козаків з Чернігівського полку для межувальних потреб прилуцького полковника Г. Ґалаґана за Дніпро до р. Інгул «для учрεждεнія границ</w:t>
      </w:r>
      <w:r w:rsidRPr="00C75BE7">
        <w:rPr>
          <w:rFonts w:ascii="Times New Roman" w:hAnsi="Times New Roman"/>
          <w:sz w:val="28"/>
          <w:szCs w:val="28"/>
        </w:rPr>
        <w:t>ъ</w:t>
      </w:r>
      <w:r>
        <w:rPr>
          <w:rFonts w:ascii="Times New Roman" w:hAnsi="Times New Roman"/>
          <w:sz w:val="28"/>
          <w:szCs w:val="28"/>
        </w:rPr>
        <w:t xml:space="preserve"> россійск</w:t>
      </w:r>
      <w:r w:rsidRPr="00C75BE7">
        <w:rPr>
          <w:rFonts w:ascii="Times New Roman" w:hAnsi="Times New Roman"/>
          <w:sz w:val="28"/>
          <w:szCs w:val="28"/>
        </w:rPr>
        <w:t>ы</w:t>
      </w:r>
      <w:r>
        <w:rPr>
          <w:rFonts w:ascii="Times New Roman" w:hAnsi="Times New Roman"/>
          <w:sz w:val="28"/>
          <w:szCs w:val="28"/>
        </w:rPr>
        <w:t>х</w:t>
      </w:r>
      <w:r w:rsidRPr="00C75BE7">
        <w:rPr>
          <w:rFonts w:ascii="Times New Roman" w:hAnsi="Times New Roman"/>
          <w:sz w:val="28"/>
          <w:szCs w:val="28"/>
        </w:rPr>
        <w:t>ъ</w:t>
      </w:r>
      <w:r>
        <w:rPr>
          <w:rFonts w:ascii="Times New Roman" w:hAnsi="Times New Roman"/>
          <w:sz w:val="28"/>
          <w:szCs w:val="28"/>
        </w:rPr>
        <w:t>», де перебував чотири місяці. А в грудні 1742 р. за директивою цієї ж установи проводив демаркацію кордонів у середині Гетьманщини – визначав межі сіл Кривець і Лакомова Буда близько місяця</w:t>
      </w:r>
      <w:r>
        <w:rPr>
          <w:rStyle w:val="a7"/>
          <w:rFonts w:ascii="Times New Roman" w:hAnsi="Times New Roman"/>
          <w:sz w:val="28"/>
          <w:szCs w:val="28"/>
        </w:rPr>
        <w:footnoteReference w:id="189"/>
      </w:r>
      <w:r>
        <w:rPr>
          <w:rFonts w:ascii="Times New Roman" w:hAnsi="Times New Roman"/>
          <w:sz w:val="28"/>
          <w:szCs w:val="28"/>
        </w:rPr>
        <w:t>. Встановлював кордони населених пунктів Клішок і Чеплієвки на вимогу Генеральної військової канцелярії у 1746 р. і бунчуковий товариш І. Гамалія</w:t>
      </w:r>
      <w:r>
        <w:rPr>
          <w:rStyle w:val="a7"/>
          <w:rFonts w:ascii="Times New Roman" w:hAnsi="Times New Roman"/>
          <w:sz w:val="28"/>
          <w:szCs w:val="28"/>
        </w:rPr>
        <w:footnoteReference w:id="190"/>
      </w:r>
      <w:r>
        <w:rPr>
          <w:rFonts w:ascii="Times New Roman" w:hAnsi="Times New Roman"/>
          <w:sz w:val="28"/>
          <w:szCs w:val="28"/>
        </w:rPr>
        <w:t>. До межової комісії, яка проводила демаркацію кордонів сіл, що мали українських та російських власників після надання іменних указів імператриці Анни Іванівни в 1736 р., входив І. Єсимонтовський у 1743 р.</w:t>
      </w:r>
      <w:r>
        <w:rPr>
          <w:rStyle w:val="a7"/>
          <w:rFonts w:ascii="Times New Roman" w:hAnsi="Times New Roman"/>
          <w:sz w:val="28"/>
          <w:szCs w:val="28"/>
        </w:rPr>
        <w:footnoteReference w:id="191"/>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До господарсько-фінансових повноважень бунчукового товариства із Стародубського полку варто віднести </w:t>
      </w:r>
      <w:r w:rsidRPr="003A1F65">
        <w:rPr>
          <w:rFonts w:ascii="Times New Roman" w:hAnsi="Times New Roman"/>
          <w:b/>
          <w:i/>
          <w:sz w:val="28"/>
          <w:szCs w:val="28"/>
        </w:rPr>
        <w:t>проведення ревізій і оцінка маєтностей</w:t>
      </w:r>
      <w:r>
        <w:rPr>
          <w:rFonts w:ascii="Times New Roman" w:hAnsi="Times New Roman"/>
          <w:sz w:val="28"/>
          <w:szCs w:val="28"/>
        </w:rPr>
        <w:t xml:space="preserve"> та </w:t>
      </w:r>
      <w:r w:rsidRPr="00C75BE7">
        <w:rPr>
          <w:rFonts w:ascii="Times New Roman" w:hAnsi="Times New Roman"/>
          <w:b/>
          <w:i/>
          <w:sz w:val="28"/>
          <w:szCs w:val="28"/>
        </w:rPr>
        <w:t>участь у рахункових комісіях</w:t>
      </w:r>
      <w:r>
        <w:rPr>
          <w:rFonts w:ascii="Times New Roman" w:hAnsi="Times New Roman"/>
          <w:sz w:val="28"/>
          <w:szCs w:val="28"/>
        </w:rPr>
        <w:t xml:space="preserve">. Чи не найбільше з-поміж своїх земляків у господарсько-фінансовій діяльності відмітилися О. Дублянський та П. Галецький. Зокрема, перший ще напередодні російсько-турецької війни, відразу після отримання універсалу на бунчукове товариство, він на початку 1736 р. близько місяця проводив ревізію в маєтностях канцлера М. Головкіна (с. Чуйківка, Журавка та Юрасівка). Далі, вже у другій половині 40-х рр. </w:t>
      </w:r>
      <w:r>
        <w:rPr>
          <w:rFonts w:ascii="Times New Roman" w:hAnsi="Times New Roman"/>
          <w:sz w:val="28"/>
          <w:szCs w:val="28"/>
          <w:lang w:val="en-US"/>
        </w:rPr>
        <w:t>XVIII</w:t>
      </w:r>
      <w:r>
        <w:rPr>
          <w:rFonts w:ascii="Times New Roman" w:hAnsi="Times New Roman"/>
          <w:sz w:val="28"/>
          <w:szCs w:val="28"/>
        </w:rPr>
        <w:t xml:space="preserve"> ст. був поміченим в оцінці маєтностей бунчукового товариша Павла Миклашевського, які, згідно судового вироку, мали перейти у власність іншого бунчукового товариша Федора Ширая (серпень 1746 р.). З жовтня 1748 і до кінця року О. Дублянський знову проводив ревізії, але тепер вже на рідних теренах у Стародубі та Погарі. А з червня 1750 р. безперервно 10 років присвятив роботі у Стародубській рахунковій комісії</w:t>
      </w:r>
      <w:r>
        <w:rPr>
          <w:rStyle w:val="a7"/>
          <w:rFonts w:ascii="Times New Roman" w:hAnsi="Times New Roman"/>
          <w:sz w:val="28"/>
          <w:szCs w:val="28"/>
        </w:rPr>
        <w:footnoteReference w:id="192"/>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Бунчуковий товариш П. Галецький, після отримання універсалу на бунчукове товариство за ордером гетьмана К. Розумовського був делегований до Гадяцької рахункової комісії. Тут, вкупі з обозним Родзянкою і суддею Войною вони проводили урівнювали рангові маєтності Гадяцького полку в с. Русанівка. Пізніше, згідно ордеру гетьмана від 22 лютого 1761 р. П. Галецький залишив Гадяцьку рахункову і переїхав до Миргорода в Миргородську рахункову комісію</w:t>
      </w:r>
      <w:r>
        <w:rPr>
          <w:rStyle w:val="a7"/>
          <w:rFonts w:ascii="Times New Roman" w:hAnsi="Times New Roman"/>
          <w:sz w:val="28"/>
          <w:szCs w:val="28"/>
        </w:rPr>
        <w:footnoteReference w:id="193"/>
      </w:r>
      <w:r>
        <w:rPr>
          <w:rFonts w:ascii="Times New Roman" w:hAnsi="Times New Roman"/>
          <w:sz w:val="28"/>
          <w:szCs w:val="28"/>
        </w:rPr>
        <w:t>. Інший Галецький – Яків, під керівництвом генерального підскарбія В. Гудовича декілька місяців провів у складі Генеральної рахункової комісії у Глухові в 1760 р.</w:t>
      </w:r>
      <w:r>
        <w:rPr>
          <w:rStyle w:val="a7"/>
          <w:rFonts w:ascii="Times New Roman" w:hAnsi="Times New Roman"/>
          <w:sz w:val="28"/>
          <w:szCs w:val="28"/>
        </w:rPr>
        <w:footnoteReference w:id="194"/>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В. Завадовський на вимогу Генеральної військової канцелярії у 1748 р. перебував у м-ку Топаль, де виділяв частину земельних угідь померлого графа Гаврила Владиславича його вдові, Ганні Владиславичевні</w:t>
      </w:r>
      <w:r>
        <w:rPr>
          <w:rStyle w:val="a7"/>
          <w:rFonts w:ascii="Times New Roman" w:hAnsi="Times New Roman"/>
          <w:sz w:val="28"/>
          <w:szCs w:val="28"/>
        </w:rPr>
        <w:footnoteReference w:id="195"/>
      </w:r>
      <w:r>
        <w:rPr>
          <w:rFonts w:ascii="Times New Roman" w:hAnsi="Times New Roman"/>
          <w:sz w:val="28"/>
          <w:szCs w:val="28"/>
        </w:rPr>
        <w:t>. Через 2 роки він разом із бунчуковими товаришами Михайлом Скоропадським і П. Валкевичем на території Стародубського полку перебував серед делегації, яка займалася розподілом коштів «на убогих и нεимущих пропитания людεй». А в 1751 р. за розпорядженням К. Розумовського був у роботі при Стародубській рахунковій комісії</w:t>
      </w:r>
      <w:r>
        <w:rPr>
          <w:rStyle w:val="a7"/>
          <w:rFonts w:ascii="Times New Roman" w:hAnsi="Times New Roman"/>
          <w:sz w:val="28"/>
          <w:szCs w:val="28"/>
        </w:rPr>
        <w:footnoteReference w:id="196"/>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Інші бунчукові товариші до виконання вище зазначених функцій залучалися рідше. Г. Борозна на вимогу гетьмана Д. Апостола «рεвизовал</w:t>
      </w:r>
      <w:r>
        <w:rPr>
          <w:rFonts w:ascii="Times New Roman" w:hAnsi="Times New Roman"/>
          <w:sz w:val="28"/>
          <w:szCs w:val="28"/>
          <w:lang w:val="ru-RU"/>
        </w:rPr>
        <w:t>ъ</w:t>
      </w:r>
      <w:r>
        <w:rPr>
          <w:rFonts w:ascii="Times New Roman" w:hAnsi="Times New Roman"/>
          <w:sz w:val="28"/>
          <w:szCs w:val="28"/>
        </w:rPr>
        <w:t>» Ніжинський полк (1732 р.)</w:t>
      </w:r>
      <w:r>
        <w:rPr>
          <w:rStyle w:val="a7"/>
          <w:rFonts w:ascii="Times New Roman" w:hAnsi="Times New Roman"/>
          <w:sz w:val="28"/>
          <w:szCs w:val="28"/>
        </w:rPr>
        <w:footnoteReference w:id="197"/>
      </w:r>
      <w:r>
        <w:rPr>
          <w:rFonts w:ascii="Times New Roman" w:hAnsi="Times New Roman"/>
          <w:sz w:val="28"/>
          <w:szCs w:val="28"/>
        </w:rPr>
        <w:t>. М. Пілатович разом з військовим товаришем Федором Чарнацьким проводили ревізію цієї ж адміністративно-територіальної одиниці «дворового и хатного числа» (1747 р.)</w:t>
      </w:r>
      <w:r>
        <w:rPr>
          <w:rStyle w:val="a7"/>
          <w:rFonts w:ascii="Times New Roman" w:hAnsi="Times New Roman"/>
          <w:sz w:val="28"/>
          <w:szCs w:val="28"/>
        </w:rPr>
        <w:footnoteReference w:id="198"/>
      </w:r>
      <w:r>
        <w:rPr>
          <w:rFonts w:ascii="Times New Roman" w:hAnsi="Times New Roman"/>
          <w:sz w:val="28"/>
          <w:szCs w:val="28"/>
        </w:rPr>
        <w:t>, І. Гамалія досліджував стан кінних заводів у Ніжинському, Київському, Прилуцькому та Переяславському полках (1740 р.)</w:t>
      </w:r>
      <w:r>
        <w:rPr>
          <w:rStyle w:val="a7"/>
          <w:rFonts w:ascii="Times New Roman" w:hAnsi="Times New Roman"/>
          <w:sz w:val="28"/>
          <w:szCs w:val="28"/>
        </w:rPr>
        <w:footnoteReference w:id="199"/>
      </w:r>
      <w:r>
        <w:rPr>
          <w:rFonts w:ascii="Times New Roman" w:hAnsi="Times New Roman"/>
          <w:sz w:val="28"/>
          <w:szCs w:val="28"/>
        </w:rPr>
        <w:t>, П. Чорнолузький «</w:t>
      </w:r>
      <w:r w:rsidRPr="00DA73A0">
        <w:rPr>
          <w:rFonts w:ascii="Times New Roman" w:hAnsi="Times New Roman"/>
          <w:sz w:val="28"/>
          <w:szCs w:val="28"/>
        </w:rPr>
        <w:t>былъ в городѣ Поч</w:t>
      </w:r>
      <w:r>
        <w:rPr>
          <w:rFonts w:ascii="Times New Roman" w:hAnsi="Times New Roman"/>
          <w:sz w:val="28"/>
          <w:szCs w:val="28"/>
          <w:lang w:val="ru-RU"/>
        </w:rPr>
        <w:t>ε</w:t>
      </w:r>
      <w:r w:rsidRPr="00DA73A0">
        <w:rPr>
          <w:rFonts w:ascii="Times New Roman" w:hAnsi="Times New Roman"/>
          <w:sz w:val="28"/>
          <w:szCs w:val="28"/>
        </w:rPr>
        <w:t>пѣ в провожд</w:t>
      </w:r>
      <w:r>
        <w:rPr>
          <w:rFonts w:ascii="Times New Roman" w:hAnsi="Times New Roman"/>
          <w:sz w:val="28"/>
          <w:szCs w:val="28"/>
          <w:lang w:val="ru-RU"/>
        </w:rPr>
        <w:t>ε</w:t>
      </w:r>
      <w:r w:rsidRPr="00DA73A0">
        <w:rPr>
          <w:rFonts w:ascii="Times New Roman" w:hAnsi="Times New Roman"/>
          <w:sz w:val="28"/>
          <w:szCs w:val="28"/>
        </w:rPr>
        <w:t>н</w:t>
      </w:r>
      <w:r>
        <w:rPr>
          <w:rFonts w:ascii="Times New Roman" w:hAnsi="Times New Roman"/>
          <w:sz w:val="28"/>
          <w:szCs w:val="28"/>
        </w:rPr>
        <w:t>ії</w:t>
      </w:r>
      <w:r w:rsidRPr="00DA73A0">
        <w:rPr>
          <w:rFonts w:ascii="Times New Roman" w:hAnsi="Times New Roman"/>
          <w:sz w:val="28"/>
          <w:szCs w:val="28"/>
        </w:rPr>
        <w:t xml:space="preserve"> комми</w:t>
      </w:r>
      <w:r>
        <w:rPr>
          <w:rFonts w:ascii="Times New Roman" w:hAnsi="Times New Roman"/>
          <w:sz w:val="28"/>
          <w:szCs w:val="28"/>
        </w:rPr>
        <w:t>сії о щεтѣ волостних управитεлεй» (1750 р.)</w:t>
      </w:r>
      <w:r>
        <w:rPr>
          <w:rStyle w:val="a7"/>
          <w:rFonts w:ascii="Times New Roman" w:hAnsi="Times New Roman"/>
          <w:sz w:val="28"/>
          <w:szCs w:val="28"/>
        </w:rPr>
        <w:footnoteReference w:id="200"/>
      </w:r>
      <w:r>
        <w:rPr>
          <w:rFonts w:ascii="Times New Roman" w:hAnsi="Times New Roman"/>
          <w:sz w:val="28"/>
          <w:szCs w:val="28"/>
        </w:rPr>
        <w:t>, П. Савич збирав недоїмки в Ніжинському полку (1754 р.)</w:t>
      </w:r>
      <w:r>
        <w:rPr>
          <w:rStyle w:val="a7"/>
          <w:rFonts w:ascii="Times New Roman" w:hAnsi="Times New Roman"/>
          <w:sz w:val="28"/>
          <w:szCs w:val="28"/>
        </w:rPr>
        <w:footnoteReference w:id="201"/>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Вочевидь, саме до господарських прерогатив слід віднести приведення до ладу будинку гетьмана К. Розумовського, чим займався бунчуковий товариш А. Лишень навесні 1761 р. на вимогу «ясневельможного»</w:t>
      </w:r>
      <w:r>
        <w:rPr>
          <w:rStyle w:val="a7"/>
          <w:rFonts w:ascii="Times New Roman" w:hAnsi="Times New Roman"/>
          <w:sz w:val="28"/>
          <w:szCs w:val="28"/>
        </w:rPr>
        <w:footnoteReference w:id="202"/>
      </w:r>
      <w:r>
        <w:rPr>
          <w:rFonts w:ascii="Times New Roman" w:hAnsi="Times New Roman"/>
          <w:sz w:val="28"/>
          <w:szCs w:val="28"/>
        </w:rPr>
        <w:t>, а також утримання в належному стані пакет-пошти у Стародубі та Новгородку М. Пілатовичом у 1742 р.</w:t>
      </w:r>
      <w:r>
        <w:rPr>
          <w:rStyle w:val="a7"/>
          <w:rFonts w:ascii="Times New Roman" w:hAnsi="Times New Roman"/>
          <w:sz w:val="28"/>
          <w:szCs w:val="28"/>
        </w:rPr>
        <w:footnoteReference w:id="203"/>
      </w:r>
      <w:r>
        <w:rPr>
          <w:rFonts w:ascii="Times New Roman" w:hAnsi="Times New Roman"/>
          <w:sz w:val="28"/>
          <w:szCs w:val="28"/>
        </w:rPr>
        <w:t xml:space="preserve"> Ця прерогатива, як підмітив О. Гуржій, на середину 20-х рр. </w:t>
      </w:r>
      <w:r>
        <w:rPr>
          <w:rFonts w:ascii="Times New Roman" w:hAnsi="Times New Roman"/>
          <w:sz w:val="28"/>
          <w:szCs w:val="28"/>
          <w:lang w:val="en-US"/>
        </w:rPr>
        <w:t>XVIII</w:t>
      </w:r>
      <w:r>
        <w:rPr>
          <w:rFonts w:ascii="Times New Roman" w:hAnsi="Times New Roman"/>
          <w:sz w:val="28"/>
          <w:szCs w:val="28"/>
        </w:rPr>
        <w:t xml:space="preserve"> ст. перетворилася на пріоритет не лише для неурядової старшини, а й усієї козацької верстви</w:t>
      </w:r>
      <w:r>
        <w:rPr>
          <w:rStyle w:val="a7"/>
          <w:rFonts w:ascii="Times New Roman" w:hAnsi="Times New Roman"/>
          <w:sz w:val="28"/>
          <w:szCs w:val="28"/>
        </w:rPr>
        <w:footnoteReference w:id="204"/>
      </w:r>
      <w:r>
        <w:rPr>
          <w:rFonts w:ascii="Times New Roman" w:hAnsi="Times New Roman"/>
          <w:sz w:val="28"/>
          <w:szCs w:val="28"/>
        </w:rPr>
        <w:t>. Нагляд за глухівською резиденцією гетьмана довгий час було серед пріоритетних завдань бунчукових товаришів В. Гудовича та Ф. Завадовського</w:t>
      </w:r>
      <w:r>
        <w:rPr>
          <w:rStyle w:val="a7"/>
          <w:rFonts w:ascii="Times New Roman" w:hAnsi="Times New Roman"/>
          <w:sz w:val="28"/>
          <w:szCs w:val="28"/>
        </w:rPr>
        <w:footnoteReference w:id="205"/>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Сюди ж відносимо і забезпечення гетьманського столу та імператорського двору дичиною. 23 листопада 1760 р. К. Розумовський уповноважив для цього бунчукового товариша Я. Галецького, який повинен був у Стародубському полку сформувати команду зі стрільців та козаків, чисельністю у сотню чоловік для полювання на «дикую звѣрину и птаство для отправлεнія оной к</w:t>
      </w:r>
      <w:r w:rsidRPr="00A90712">
        <w:rPr>
          <w:rFonts w:ascii="Times New Roman" w:hAnsi="Times New Roman"/>
          <w:sz w:val="28"/>
          <w:szCs w:val="28"/>
        </w:rPr>
        <w:t>ъ</w:t>
      </w:r>
      <w:r>
        <w:rPr>
          <w:rFonts w:ascii="Times New Roman" w:hAnsi="Times New Roman"/>
          <w:sz w:val="28"/>
          <w:szCs w:val="28"/>
        </w:rPr>
        <w:t xml:space="preserve"> </w:t>
      </w:r>
      <w:r w:rsidRPr="00A90712">
        <w:rPr>
          <w:rFonts w:ascii="Times New Roman" w:hAnsi="Times New Roman"/>
          <w:sz w:val="28"/>
          <w:szCs w:val="28"/>
        </w:rPr>
        <w:t xml:space="preserve">высочайшому </w:t>
      </w:r>
      <w:r>
        <w:rPr>
          <w:rFonts w:ascii="Times New Roman" w:hAnsi="Times New Roman"/>
          <w:sz w:val="28"/>
          <w:szCs w:val="28"/>
          <w:lang w:val="ru-RU"/>
        </w:rPr>
        <w:t>ε</w:t>
      </w:r>
      <w:r w:rsidRPr="00A90712">
        <w:rPr>
          <w:rFonts w:ascii="Times New Roman" w:hAnsi="Times New Roman"/>
          <w:sz w:val="28"/>
          <w:szCs w:val="28"/>
        </w:rPr>
        <w:t>я имп</w:t>
      </w:r>
      <w:r>
        <w:rPr>
          <w:rFonts w:ascii="Times New Roman" w:hAnsi="Times New Roman"/>
          <w:sz w:val="28"/>
          <w:szCs w:val="28"/>
          <w:lang w:val="ru-RU"/>
        </w:rPr>
        <w:t>ε</w:t>
      </w:r>
      <w:r w:rsidRPr="00A90712">
        <w:rPr>
          <w:rFonts w:ascii="Times New Roman" w:hAnsi="Times New Roman"/>
          <w:sz w:val="28"/>
          <w:szCs w:val="28"/>
        </w:rPr>
        <w:t>раторскаго в</w:t>
      </w:r>
      <w:r>
        <w:rPr>
          <w:rFonts w:ascii="Times New Roman" w:hAnsi="Times New Roman"/>
          <w:sz w:val="28"/>
          <w:szCs w:val="28"/>
          <w:lang w:val="ru-RU"/>
        </w:rPr>
        <w:t>ε</w:t>
      </w:r>
      <w:r w:rsidRPr="00A90712">
        <w:rPr>
          <w:rFonts w:ascii="Times New Roman" w:hAnsi="Times New Roman"/>
          <w:sz w:val="28"/>
          <w:szCs w:val="28"/>
        </w:rPr>
        <w:t>лич</w:t>
      </w:r>
      <w:r>
        <w:rPr>
          <w:rFonts w:ascii="Times New Roman" w:hAnsi="Times New Roman"/>
          <w:sz w:val="28"/>
          <w:szCs w:val="28"/>
          <w:lang w:val="ru-RU"/>
        </w:rPr>
        <w:t>ε</w:t>
      </w:r>
      <w:r w:rsidRPr="00A90712">
        <w:rPr>
          <w:rFonts w:ascii="Times New Roman" w:hAnsi="Times New Roman"/>
          <w:sz w:val="28"/>
          <w:szCs w:val="28"/>
        </w:rPr>
        <w:t xml:space="preserve">ства двору и для дома </w:t>
      </w:r>
      <w:r>
        <w:rPr>
          <w:rFonts w:ascii="Times New Roman" w:hAnsi="Times New Roman"/>
          <w:sz w:val="28"/>
          <w:szCs w:val="28"/>
          <w:lang w:val="ru-RU"/>
        </w:rPr>
        <w:t>ε</w:t>
      </w:r>
      <w:r w:rsidRPr="00A90712">
        <w:rPr>
          <w:rFonts w:ascii="Times New Roman" w:hAnsi="Times New Roman"/>
          <w:sz w:val="28"/>
          <w:szCs w:val="28"/>
        </w:rPr>
        <w:t>го ясн</w:t>
      </w:r>
      <w:r>
        <w:rPr>
          <w:rFonts w:ascii="Times New Roman" w:hAnsi="Times New Roman"/>
          <w:sz w:val="28"/>
          <w:szCs w:val="28"/>
          <w:lang w:val="ru-RU"/>
        </w:rPr>
        <w:t>ε</w:t>
      </w:r>
      <w:r w:rsidRPr="00A90712">
        <w:rPr>
          <w:rFonts w:ascii="Times New Roman" w:hAnsi="Times New Roman"/>
          <w:sz w:val="28"/>
          <w:szCs w:val="28"/>
        </w:rPr>
        <w:t>в</w:t>
      </w:r>
      <w:r>
        <w:rPr>
          <w:rFonts w:ascii="Times New Roman" w:hAnsi="Times New Roman"/>
          <w:sz w:val="28"/>
          <w:szCs w:val="28"/>
          <w:lang w:val="ru-RU"/>
        </w:rPr>
        <w:t>ε</w:t>
      </w:r>
      <w:r w:rsidRPr="00A90712">
        <w:rPr>
          <w:rFonts w:ascii="Times New Roman" w:hAnsi="Times New Roman"/>
          <w:sz w:val="28"/>
          <w:szCs w:val="28"/>
        </w:rPr>
        <w:t>лможности</w:t>
      </w:r>
      <w:r>
        <w:rPr>
          <w:rFonts w:ascii="Times New Roman" w:hAnsi="Times New Roman"/>
          <w:sz w:val="28"/>
          <w:szCs w:val="28"/>
        </w:rPr>
        <w:t>»</w:t>
      </w:r>
      <w:r>
        <w:rPr>
          <w:rStyle w:val="a7"/>
          <w:rFonts w:ascii="Times New Roman" w:hAnsi="Times New Roman"/>
          <w:sz w:val="28"/>
          <w:szCs w:val="28"/>
        </w:rPr>
        <w:footnoteReference w:id="206"/>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В. Панашенко відзначила супровід гетьмана чи знатних посланців, як одну з найпочесніших прерогатив бунчукових товаришів</w:t>
      </w:r>
      <w:r>
        <w:rPr>
          <w:rStyle w:val="a7"/>
          <w:rFonts w:ascii="Times New Roman" w:hAnsi="Times New Roman"/>
          <w:sz w:val="28"/>
          <w:szCs w:val="28"/>
        </w:rPr>
        <w:footnoteReference w:id="207"/>
      </w:r>
      <w:r>
        <w:rPr>
          <w:rFonts w:ascii="Times New Roman" w:hAnsi="Times New Roman"/>
          <w:sz w:val="28"/>
          <w:szCs w:val="28"/>
        </w:rPr>
        <w:t xml:space="preserve">. Однак, І. Кривошея у своєму монографічному доробку, присвяченому неурядовій старшині, вірно зауважила про послаблення дипломатичної і представницької функцій бунчукового товариства на середину </w:t>
      </w:r>
      <w:r>
        <w:rPr>
          <w:rFonts w:ascii="Times New Roman" w:hAnsi="Times New Roman"/>
          <w:sz w:val="28"/>
          <w:szCs w:val="28"/>
          <w:lang w:val="en-US"/>
        </w:rPr>
        <w:t>XVIII</w:t>
      </w:r>
      <w:r>
        <w:rPr>
          <w:rFonts w:ascii="Times New Roman" w:hAnsi="Times New Roman"/>
          <w:sz w:val="28"/>
          <w:szCs w:val="28"/>
        </w:rPr>
        <w:t xml:space="preserve"> ст.</w:t>
      </w:r>
      <w:r>
        <w:rPr>
          <w:rStyle w:val="a7"/>
          <w:rFonts w:ascii="Times New Roman" w:hAnsi="Times New Roman"/>
          <w:sz w:val="28"/>
          <w:szCs w:val="28"/>
        </w:rPr>
        <w:footnoteReference w:id="208"/>
      </w:r>
      <w:r>
        <w:rPr>
          <w:rFonts w:ascii="Times New Roman" w:hAnsi="Times New Roman"/>
          <w:sz w:val="28"/>
          <w:szCs w:val="28"/>
        </w:rPr>
        <w:t xml:space="preserve"> І справді, на пальцях однієї руки можна порахувати згадані повноваження серед «стародубської» частини бунчукових товаришів. Відомо, зокрема, що П. Чорнолузький був присутній при зустрічі посла Оттоманської Порти в 1740 р.</w:t>
      </w:r>
      <w:r>
        <w:rPr>
          <w:rStyle w:val="a7"/>
          <w:rFonts w:ascii="Times New Roman" w:hAnsi="Times New Roman"/>
          <w:sz w:val="28"/>
          <w:szCs w:val="28"/>
        </w:rPr>
        <w:footnoteReference w:id="209"/>
      </w:r>
      <w:r>
        <w:rPr>
          <w:rFonts w:ascii="Times New Roman" w:hAnsi="Times New Roman"/>
          <w:sz w:val="28"/>
          <w:szCs w:val="28"/>
        </w:rPr>
        <w:t xml:space="preserve"> Роком пізніше бунчуковий товариш О. Дублянський, коли до Глухова прибув ханський посланець Булюк баша для прийому полонених татар, був у числі свити старшин, котрі приймали цього дипломата. Він був сюди делегований для перекладу</w:t>
      </w:r>
      <w:r>
        <w:rPr>
          <w:rStyle w:val="a7"/>
          <w:rFonts w:ascii="Times New Roman" w:hAnsi="Times New Roman"/>
          <w:sz w:val="28"/>
          <w:szCs w:val="28"/>
        </w:rPr>
        <w:footnoteReference w:id="210"/>
      </w:r>
      <w:r>
        <w:rPr>
          <w:rFonts w:ascii="Times New Roman" w:hAnsi="Times New Roman"/>
          <w:sz w:val="28"/>
          <w:szCs w:val="28"/>
        </w:rPr>
        <w:t>. Під час зустрічі турецького посла в 1740 р. в числі української делегації був задіяний бунчуковий товариш Г. Борозна</w:t>
      </w:r>
      <w:r>
        <w:rPr>
          <w:rStyle w:val="a7"/>
          <w:rFonts w:ascii="Times New Roman" w:hAnsi="Times New Roman"/>
          <w:sz w:val="28"/>
          <w:szCs w:val="28"/>
        </w:rPr>
        <w:footnoteReference w:id="211"/>
      </w:r>
      <w:r>
        <w:rPr>
          <w:rFonts w:ascii="Times New Roman" w:hAnsi="Times New Roman"/>
          <w:sz w:val="28"/>
          <w:szCs w:val="28"/>
        </w:rPr>
        <w:t>. Організацією двох тисяч підвод з Миргородського полку для відправлення турецького посла займався І. Єсимонтовський у 1742 р.</w:t>
      </w:r>
      <w:r>
        <w:rPr>
          <w:rStyle w:val="a7"/>
          <w:rFonts w:ascii="Times New Roman" w:hAnsi="Times New Roman"/>
          <w:sz w:val="28"/>
          <w:szCs w:val="28"/>
        </w:rPr>
        <w:footnoteReference w:id="212"/>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Ще менше бунчукових товаришів були задіяні у представницьких (церемоніальних) місіях. Вдалося віднайти інформацію лише про трьох представників цієї когорти неурядової старшини, що згадувалися у відповідних іпостасях. Йдеться про І. Гамалію, А. Лишня та П. Савича, котрі згадуються у гетьманських почтах під час зустрічі впливових осіб або при церемоніях. Перший, наприклад, був серед гетьманського ескорту гетьмана І. Скоропадського, коли той зустрічав в Україні князя Меньшикова. Разом з гетьманом цей бунчуковий товариш супроводжував князя під час його подорожей до Гадяча та м-ка Шептаки, та не відлучався від російського вельможі увесь час, коли той перебував в Україні</w:t>
      </w:r>
      <w:r>
        <w:rPr>
          <w:rStyle w:val="a7"/>
          <w:rFonts w:ascii="Times New Roman" w:hAnsi="Times New Roman"/>
          <w:sz w:val="28"/>
          <w:szCs w:val="28"/>
        </w:rPr>
        <w:footnoteReference w:id="213"/>
      </w:r>
      <w:r>
        <w:rPr>
          <w:rFonts w:ascii="Times New Roman" w:hAnsi="Times New Roman"/>
          <w:sz w:val="28"/>
          <w:szCs w:val="28"/>
        </w:rPr>
        <w:t>. У червні 1751 р. П. Савич на вимогу Генеральної військової канцелярії супроводжував К. Розумовського до Глухова</w:t>
      </w:r>
      <w:r>
        <w:rPr>
          <w:rStyle w:val="a7"/>
          <w:rFonts w:ascii="Times New Roman" w:hAnsi="Times New Roman"/>
          <w:sz w:val="28"/>
          <w:szCs w:val="28"/>
        </w:rPr>
        <w:footnoteReference w:id="214"/>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Двічі у церемоніях з приводу важливих державних подій фігурує бунчуковий товариш А. Лишень. Спершу він перебував серед делегації генеральної старшини на чолі з писарем А. Безбородьком, яка зустрічала в 1751 р. гетьмана К. Розумовського. Другий раз у липні цього ж року А. Лишень отримав наказ перебувати серед почету «ясневольможного» в Глухові під час зачитування імператорської грамоти про відновлення гетьманства і виносу з церкви гетьманських клейнодів</w:t>
      </w:r>
      <w:r>
        <w:rPr>
          <w:rStyle w:val="a7"/>
          <w:rFonts w:ascii="Times New Roman" w:hAnsi="Times New Roman"/>
          <w:sz w:val="28"/>
          <w:szCs w:val="28"/>
        </w:rPr>
        <w:footnoteReference w:id="215"/>
      </w:r>
      <w:r>
        <w:rPr>
          <w:rFonts w:ascii="Times New Roman" w:hAnsi="Times New Roman"/>
          <w:sz w:val="28"/>
          <w:szCs w:val="28"/>
        </w:rPr>
        <w:t>.</w:t>
      </w:r>
    </w:p>
    <w:p w:rsidR="004558A3" w:rsidRDefault="004558A3" w:rsidP="004558A3">
      <w:pPr>
        <w:spacing w:after="0" w:line="360" w:lineRule="auto"/>
        <w:jc w:val="both"/>
        <w:rPr>
          <w:rFonts w:ascii="Times New Roman" w:hAnsi="Times New Roman"/>
          <w:sz w:val="28"/>
          <w:szCs w:val="28"/>
        </w:rPr>
      </w:pPr>
    </w:p>
    <w:p w:rsidR="004558A3" w:rsidRDefault="004558A3" w:rsidP="004558A3">
      <w:pPr>
        <w:spacing w:after="0" w:line="360" w:lineRule="auto"/>
        <w:jc w:val="center"/>
        <w:rPr>
          <w:rFonts w:ascii="Times New Roman" w:hAnsi="Times New Roman"/>
          <w:sz w:val="28"/>
          <w:szCs w:val="28"/>
        </w:rPr>
      </w:pPr>
      <w:r>
        <w:rPr>
          <w:rFonts w:ascii="Times New Roman" w:hAnsi="Times New Roman"/>
          <w:b/>
          <w:i/>
          <w:sz w:val="28"/>
          <w:szCs w:val="28"/>
        </w:rPr>
        <w:t>2.3 Супровідна документація бунчукового товариства про службу</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Свої свідчення («сказки») про службу бунчукові товариші, як, власне і уся урядова і неурядова старшина Гетьманщини, прикріплювала відповідними документами у копіях. Як видно, далеко не усі віхи своєї службової драбини бунчукове товариство доводило документально. В силу окремих причин, вочевидь, далеко не уся доказова документація могла вціліти. Показова ситуація, наприклад, трапилася з М. Пілатовичем, в якого після смерті батька братом Олександром Пілатовичем було викрадено багато підтверджувальних документів бунчукового товариша як про його службову діяльність (листи, атестати про військову службу), так і права на майно і землю</w:t>
      </w:r>
      <w:r>
        <w:rPr>
          <w:rStyle w:val="a7"/>
          <w:rFonts w:ascii="Times New Roman" w:hAnsi="Times New Roman"/>
          <w:sz w:val="28"/>
          <w:szCs w:val="28"/>
        </w:rPr>
        <w:footnoteReference w:id="216"/>
      </w:r>
      <w:r>
        <w:rPr>
          <w:rFonts w:ascii="Times New Roman" w:hAnsi="Times New Roman"/>
          <w:sz w:val="28"/>
          <w:szCs w:val="28"/>
        </w:rPr>
        <w:t>. Відтак, іноді документи, які бунчукові товариші надавали як підтвердження власної, могли і далеко не відображати тих її щаблів, які описувалися у свідченнях.</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Найбільше підтверджувальних документів про свою кар’єру представив бунчуковий товариш А. Лишень. Стародубській полковій старшині він всього надіслав 25 документів. Тут був лист на адресу місцевих полкових урядників, свідчення про службу та 23 документи у копіях, які відображали його службову діяльність</w:t>
      </w:r>
      <w:r>
        <w:rPr>
          <w:rStyle w:val="a7"/>
          <w:rFonts w:ascii="Times New Roman" w:hAnsi="Times New Roman"/>
          <w:sz w:val="28"/>
          <w:szCs w:val="28"/>
        </w:rPr>
        <w:footnoteReference w:id="217"/>
      </w:r>
      <w:r>
        <w:rPr>
          <w:rFonts w:ascii="Times New Roman" w:hAnsi="Times New Roman"/>
          <w:sz w:val="28"/>
          <w:szCs w:val="28"/>
        </w:rPr>
        <w:t>. Але, зазвичай, як видно по інших представниках бунчукового товариства, кількість документації по кожному із них разом із «сказкою» про службу не перевищувала 5. Саме стільки документів надав О. Дублянський, попри свою доволі насичену роботу в різноманітних комісіях у Стародубській полковій канцелярії</w:t>
      </w:r>
      <w:r>
        <w:rPr>
          <w:rStyle w:val="a7"/>
          <w:rFonts w:ascii="Times New Roman" w:hAnsi="Times New Roman"/>
          <w:sz w:val="28"/>
          <w:szCs w:val="28"/>
        </w:rPr>
        <w:footnoteReference w:id="218"/>
      </w:r>
      <w:r>
        <w:rPr>
          <w:rFonts w:ascii="Times New Roman" w:hAnsi="Times New Roman"/>
          <w:sz w:val="28"/>
          <w:szCs w:val="28"/>
        </w:rPr>
        <w:t xml:space="preserve"> та М. Пілатович</w:t>
      </w:r>
      <w:r>
        <w:rPr>
          <w:rStyle w:val="a7"/>
          <w:rFonts w:ascii="Times New Roman" w:hAnsi="Times New Roman"/>
          <w:sz w:val="28"/>
          <w:szCs w:val="28"/>
        </w:rPr>
        <w:footnoteReference w:id="219"/>
      </w:r>
      <w:r>
        <w:rPr>
          <w:rFonts w:ascii="Times New Roman" w:hAnsi="Times New Roman"/>
          <w:sz w:val="28"/>
          <w:szCs w:val="28"/>
        </w:rPr>
        <w:t>; 4 П. Чорнолузький</w:t>
      </w:r>
      <w:r>
        <w:rPr>
          <w:rStyle w:val="a7"/>
          <w:rFonts w:ascii="Times New Roman" w:hAnsi="Times New Roman"/>
          <w:sz w:val="28"/>
          <w:szCs w:val="28"/>
        </w:rPr>
        <w:footnoteReference w:id="220"/>
      </w:r>
      <w:r>
        <w:rPr>
          <w:rFonts w:ascii="Times New Roman" w:hAnsi="Times New Roman"/>
          <w:sz w:val="28"/>
          <w:szCs w:val="28"/>
        </w:rPr>
        <w:t>; по 3 бунчукові товариші А. Горновськиій</w:t>
      </w:r>
      <w:r>
        <w:rPr>
          <w:rStyle w:val="a7"/>
          <w:rFonts w:ascii="Times New Roman" w:hAnsi="Times New Roman"/>
          <w:sz w:val="28"/>
          <w:szCs w:val="28"/>
        </w:rPr>
        <w:footnoteReference w:id="221"/>
      </w:r>
      <w:r>
        <w:rPr>
          <w:rFonts w:ascii="Times New Roman" w:hAnsi="Times New Roman"/>
          <w:sz w:val="28"/>
          <w:szCs w:val="28"/>
        </w:rPr>
        <w:t xml:space="preserve"> та І. Гамалія</w:t>
      </w:r>
      <w:r>
        <w:rPr>
          <w:rStyle w:val="a7"/>
          <w:rFonts w:ascii="Times New Roman" w:hAnsi="Times New Roman"/>
          <w:sz w:val="28"/>
          <w:szCs w:val="28"/>
        </w:rPr>
        <w:footnoteReference w:id="222"/>
      </w:r>
      <w:r>
        <w:rPr>
          <w:rFonts w:ascii="Times New Roman" w:hAnsi="Times New Roman"/>
          <w:sz w:val="28"/>
          <w:szCs w:val="28"/>
        </w:rPr>
        <w:t>; по 2 І. Валкевич</w:t>
      </w:r>
      <w:r>
        <w:rPr>
          <w:rStyle w:val="a7"/>
          <w:rFonts w:ascii="Times New Roman" w:hAnsi="Times New Roman"/>
          <w:sz w:val="28"/>
          <w:szCs w:val="28"/>
        </w:rPr>
        <w:footnoteReference w:id="223"/>
      </w:r>
      <w:r>
        <w:rPr>
          <w:rFonts w:ascii="Times New Roman" w:hAnsi="Times New Roman"/>
          <w:sz w:val="28"/>
          <w:szCs w:val="28"/>
        </w:rPr>
        <w:t xml:space="preserve"> і П. Галецький</w:t>
      </w:r>
      <w:r>
        <w:rPr>
          <w:rStyle w:val="a7"/>
          <w:rFonts w:ascii="Times New Roman" w:hAnsi="Times New Roman"/>
          <w:sz w:val="28"/>
          <w:szCs w:val="28"/>
        </w:rPr>
        <w:footnoteReference w:id="224"/>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Найбільше доказових документів представлено у різновидах </w:t>
      </w:r>
      <w:r>
        <w:rPr>
          <w:rFonts w:ascii="Times New Roman" w:hAnsi="Times New Roman"/>
          <w:b/>
          <w:sz w:val="28"/>
          <w:szCs w:val="28"/>
        </w:rPr>
        <w:t>директивно-розпорядчої документації</w:t>
      </w:r>
      <w:r>
        <w:rPr>
          <w:rFonts w:ascii="Times New Roman" w:hAnsi="Times New Roman"/>
          <w:sz w:val="28"/>
          <w:szCs w:val="28"/>
        </w:rPr>
        <w:t xml:space="preserve">: </w:t>
      </w:r>
      <w:r>
        <w:rPr>
          <w:rFonts w:ascii="Times New Roman" w:hAnsi="Times New Roman"/>
          <w:i/>
          <w:sz w:val="28"/>
          <w:szCs w:val="28"/>
        </w:rPr>
        <w:t>укази, ордери, імператорські грамоти, інструкції</w:t>
      </w:r>
      <w:r>
        <w:rPr>
          <w:rFonts w:ascii="Times New Roman" w:hAnsi="Times New Roman"/>
          <w:sz w:val="28"/>
          <w:szCs w:val="28"/>
        </w:rPr>
        <w:t xml:space="preserve"> та </w:t>
      </w:r>
      <w:r>
        <w:rPr>
          <w:rFonts w:ascii="Times New Roman" w:hAnsi="Times New Roman"/>
          <w:i/>
          <w:sz w:val="28"/>
          <w:szCs w:val="28"/>
        </w:rPr>
        <w:t>універсали.</w:t>
      </w:r>
      <w:r>
        <w:rPr>
          <w:rFonts w:ascii="Times New Roman" w:hAnsi="Times New Roman"/>
          <w:sz w:val="28"/>
          <w:szCs w:val="28"/>
        </w:rPr>
        <w:t xml:space="preserve"> Адресантами такого роду документів були вищі урядові інстанції та особи: Генеральна військова канцелярія, гетьман, імператриця. Зазначимо, що усі представлені вище різновиди розпорядчої документації (окрім універсалів), стосуються бунчукового товариша А. Лишня, котрий, як вже зазначалося, представив широку видову палітру документів.</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Три укази з-поміж усього спектру доказової документації є документи Генеральної військової канцелярії бунчуковим товаришам В. Завадовському за 15 жовтня 1750 р. про відсутність до нього питань щодо витрачених ним грошей під час його діяльності в Стародубському полку для забезпечення харчування жебраків</w:t>
      </w:r>
      <w:r>
        <w:rPr>
          <w:rStyle w:val="a7"/>
          <w:rFonts w:ascii="Times New Roman" w:hAnsi="Times New Roman"/>
          <w:sz w:val="28"/>
          <w:szCs w:val="28"/>
        </w:rPr>
        <w:footnoteReference w:id="225"/>
      </w:r>
      <w:r>
        <w:rPr>
          <w:rFonts w:ascii="Times New Roman" w:hAnsi="Times New Roman"/>
          <w:sz w:val="28"/>
          <w:szCs w:val="28"/>
        </w:rPr>
        <w:t>, та А. Лишню від 24 червня 1751 р. з вимогою разом із ще 9-ма «колегами» бути серед почту генерального писаря А. Безбородька для зустрічі гетьмана К. Розумовського, який на той час прибував до Гетьманщини виконувати свої обов’язки</w:t>
      </w:r>
      <w:r>
        <w:rPr>
          <w:rStyle w:val="a7"/>
          <w:rFonts w:ascii="Times New Roman" w:hAnsi="Times New Roman"/>
          <w:sz w:val="28"/>
          <w:szCs w:val="28"/>
        </w:rPr>
        <w:footnoteReference w:id="226"/>
      </w:r>
      <w:r>
        <w:rPr>
          <w:rFonts w:ascii="Times New Roman" w:hAnsi="Times New Roman"/>
          <w:sz w:val="28"/>
          <w:szCs w:val="28"/>
        </w:rPr>
        <w:t>. Такий же за різновидом документ отримав бунчуковий товариш Г. Борозна 21 лютого 1749 р. від найвищої установи про призначення його прикордонним комісаром до Прикордонної слідчої комісії з Річчю Посполитою</w:t>
      </w:r>
      <w:r>
        <w:rPr>
          <w:rStyle w:val="a7"/>
          <w:rFonts w:ascii="Times New Roman" w:hAnsi="Times New Roman"/>
          <w:sz w:val="28"/>
          <w:szCs w:val="28"/>
        </w:rPr>
        <w:footnoteReference w:id="227"/>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Представлені ордери згідно адресанту, можна поділити на дві складові: </w:t>
      </w:r>
      <w:r>
        <w:rPr>
          <w:rFonts w:ascii="Times New Roman" w:hAnsi="Times New Roman"/>
          <w:i/>
          <w:sz w:val="28"/>
          <w:szCs w:val="28"/>
        </w:rPr>
        <w:t>ордери Генеральної військової канцелярії</w:t>
      </w:r>
      <w:r>
        <w:rPr>
          <w:rFonts w:ascii="Times New Roman" w:hAnsi="Times New Roman"/>
          <w:sz w:val="28"/>
          <w:szCs w:val="28"/>
        </w:rPr>
        <w:t xml:space="preserve"> та </w:t>
      </w:r>
      <w:r>
        <w:rPr>
          <w:rFonts w:ascii="Times New Roman" w:hAnsi="Times New Roman"/>
          <w:i/>
          <w:sz w:val="28"/>
          <w:szCs w:val="28"/>
        </w:rPr>
        <w:t>ордери гетьмана</w:t>
      </w:r>
      <w:r>
        <w:rPr>
          <w:rFonts w:ascii="Times New Roman" w:hAnsi="Times New Roman"/>
          <w:sz w:val="28"/>
          <w:szCs w:val="28"/>
        </w:rPr>
        <w:t>. Перші регламентували роботу бунчукового товариша згідно рішень, ухвалених у головній установі Гетьманщини. Другі ж, складалися на основі директив вищих урядових інстанцій Російської імперії (Сенату, Військової колегії тощо). На прикладі вже згаданого бунчукового товариша А. Лишня довідуємося, що ордери Генеральної військової канцелярії стосувалися роботи першого у слідчих комісіях, де розглядалися майнові спори та справи кримінального характеру: від 20 червня 1755 р. з вимогою разом з полковою стародубською старшиною очолити слідчу комісію про вбивство монаха в Стародубському полку; 23 лютого 1756 р. про розгляд кривд, заподіяних мешканцям Стародубського полку від російських солдат; 29 травня 1758 р. за позовом польського шляхтича Реута на бунчукового товариша Якова Тарнавського за невиконання контракту; 5 липня 1759 р. з вимогою очолити і довести швидко до кінця слідчу комісію про вбивство драгуна в Глухівській сотні; 27 травня 1759 р. розслідувати майнові спори братів Шираїв; 21 січня 1760 р. провести слідство в м-ку Душатин таємну контрабанду тютюну за кордон та від 7 листопада 1761 р. про участь в прийнятті свідчень про службу в урядової та неурядової старшини</w:t>
      </w:r>
      <w:r>
        <w:rPr>
          <w:rStyle w:val="a7"/>
          <w:rFonts w:ascii="Times New Roman" w:hAnsi="Times New Roman"/>
          <w:sz w:val="28"/>
          <w:szCs w:val="28"/>
        </w:rPr>
        <w:footnoteReference w:id="228"/>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Левова частка ордерів гетьмана К. Розумовського А. Лишню стосувалися роботи у слідчій комісії по образах козаків від полкової чернігівської і генеральної старшини (від 11 жовтня і 24 грудня 1751 р., 29 лютого і 11 липня 1752 р.</w:t>
      </w:r>
      <w:r>
        <w:rPr>
          <w:rStyle w:val="a7"/>
          <w:rFonts w:ascii="Times New Roman" w:hAnsi="Times New Roman"/>
          <w:sz w:val="28"/>
          <w:szCs w:val="28"/>
        </w:rPr>
        <w:footnoteReference w:id="229"/>
      </w:r>
      <w:r>
        <w:rPr>
          <w:rFonts w:ascii="Times New Roman" w:hAnsi="Times New Roman"/>
          <w:sz w:val="28"/>
          <w:szCs w:val="28"/>
        </w:rPr>
        <w:t>). Як видно із даних ордерів, до діяльності даної комісії на вимогу Військової колегії залучався полковник Тверського драгунського полку Меєр. Це свідчить про те, що дана комісія перебувала під наглядом цієї високої інституції Російської імперії, а відтак перебувала і перед безпосереднім контролем гетьмана, як завдання державного значення. Подібно, під увагою К. Розумовського була ще одна слідча комісія – контрабанду тютюну з м-ка Душатин до Речі Посполитої. Це підтверджують ордери гетьмана від 3 червня і 11 липня 1760 р.</w:t>
      </w:r>
      <w:r>
        <w:rPr>
          <w:rStyle w:val="a7"/>
          <w:rFonts w:ascii="Times New Roman" w:hAnsi="Times New Roman"/>
          <w:sz w:val="28"/>
          <w:szCs w:val="28"/>
        </w:rPr>
        <w:footnoteReference w:id="230"/>
      </w:r>
      <w:r>
        <w:rPr>
          <w:rFonts w:ascii="Times New Roman" w:hAnsi="Times New Roman"/>
          <w:sz w:val="28"/>
          <w:szCs w:val="28"/>
        </w:rPr>
        <w:t>, а особливо грамота імператриці від 15 грудня 1759 р., яка вимагала відправити представника з України до Душатина для роботи у згаданій слідчій комісії</w:t>
      </w:r>
      <w:r>
        <w:rPr>
          <w:rStyle w:val="a7"/>
          <w:rFonts w:ascii="Times New Roman" w:hAnsi="Times New Roman"/>
          <w:sz w:val="28"/>
          <w:szCs w:val="28"/>
        </w:rPr>
        <w:footnoteReference w:id="231"/>
      </w:r>
      <w:r>
        <w:rPr>
          <w:rFonts w:ascii="Times New Roman" w:hAnsi="Times New Roman"/>
          <w:sz w:val="28"/>
          <w:szCs w:val="28"/>
        </w:rPr>
        <w:t>. Важливість роботи Душатинської слідчої комісії підкреслювала інструкція Генеральної військової канцелярії бунчуковому товаришу А. Лишню за 21 січня 1760 р., яка регламентувала діяльність останнього</w:t>
      </w:r>
      <w:r>
        <w:rPr>
          <w:rStyle w:val="a7"/>
          <w:rFonts w:ascii="Times New Roman" w:hAnsi="Times New Roman"/>
          <w:sz w:val="28"/>
          <w:szCs w:val="28"/>
        </w:rPr>
        <w:footnoteReference w:id="232"/>
      </w:r>
      <w:r>
        <w:rPr>
          <w:rFonts w:ascii="Times New Roman" w:hAnsi="Times New Roman"/>
          <w:sz w:val="28"/>
          <w:szCs w:val="28"/>
        </w:rPr>
        <w:t>. Лише в одному випадку ордер «ясневольможного» «вибивався» із загальної канви, коли той 18 червня 1752 р. звільняв бунчукового товариша Г. Борозну від присутності в Генерального військового суду і призначав на його місце з такої ж когорти неурядової старшини Петра Горленка</w:t>
      </w:r>
      <w:r>
        <w:rPr>
          <w:rStyle w:val="a7"/>
          <w:rFonts w:ascii="Times New Roman" w:hAnsi="Times New Roman"/>
          <w:sz w:val="28"/>
          <w:szCs w:val="28"/>
        </w:rPr>
        <w:footnoteReference w:id="233"/>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Такий різновид документів, як універсали, варто віднести як до директивно-розпорядчої, так і до засвідчувальної документації. Ці папери не лише носили підтверджувальний характер, а й в основній частині документів доносили до відома полковій, сотенній старшині, міським урядникам, козакам та посполитим про певні дії, які стосувалися адресату універсалу. Окремі дослідники віднесли універсали до законодавчих актів</w:t>
      </w:r>
      <w:r>
        <w:rPr>
          <w:rStyle w:val="a7"/>
          <w:rFonts w:ascii="Times New Roman" w:hAnsi="Times New Roman"/>
          <w:sz w:val="28"/>
          <w:szCs w:val="28"/>
        </w:rPr>
        <w:footnoteReference w:id="234"/>
      </w:r>
      <w:r>
        <w:rPr>
          <w:rFonts w:ascii="Times New Roman" w:hAnsi="Times New Roman"/>
          <w:sz w:val="28"/>
          <w:szCs w:val="28"/>
        </w:rPr>
        <w:t xml:space="preserve">, з чим, власне, важко погодитися. Останні, серед підтверджувальної документації бунчукових товаришів, можна поділити на дві складові: </w:t>
      </w:r>
      <w:r>
        <w:rPr>
          <w:rFonts w:ascii="Times New Roman" w:hAnsi="Times New Roman"/>
          <w:i/>
          <w:sz w:val="28"/>
          <w:szCs w:val="28"/>
        </w:rPr>
        <w:t>універсали на зарахування до бунчукового товариства</w:t>
      </w:r>
      <w:r>
        <w:rPr>
          <w:rFonts w:ascii="Times New Roman" w:hAnsi="Times New Roman"/>
          <w:sz w:val="28"/>
          <w:szCs w:val="28"/>
        </w:rPr>
        <w:t xml:space="preserve"> та </w:t>
      </w:r>
      <w:r>
        <w:rPr>
          <w:rFonts w:ascii="Times New Roman" w:hAnsi="Times New Roman"/>
          <w:i/>
          <w:sz w:val="28"/>
          <w:szCs w:val="28"/>
        </w:rPr>
        <w:t>універсали про командирування в полки Гетьманщини для проведення певних дій</w:t>
      </w:r>
      <w:r>
        <w:rPr>
          <w:rFonts w:ascii="Times New Roman" w:hAnsi="Times New Roman"/>
          <w:sz w:val="28"/>
          <w:szCs w:val="28"/>
        </w:rPr>
        <w:t>. Перші видавалися гетьманом або правлінням Гетьманського уряду</w:t>
      </w:r>
      <w:r>
        <w:rPr>
          <w:rStyle w:val="a7"/>
          <w:rFonts w:ascii="Times New Roman" w:hAnsi="Times New Roman"/>
          <w:sz w:val="28"/>
          <w:szCs w:val="28"/>
        </w:rPr>
        <w:footnoteReference w:id="235"/>
      </w:r>
      <w:r>
        <w:rPr>
          <w:rFonts w:ascii="Times New Roman" w:hAnsi="Times New Roman"/>
          <w:sz w:val="28"/>
          <w:szCs w:val="28"/>
        </w:rPr>
        <w:t>, а другі, як видно з єдиного екземпляру, продукувалися у Генеральній військовій канцелярії. У ньому вища інституція Гетьманщини 10 жовтня 1756 р. вимагала від А. Лишня збирати фураж для російських полків, які квартирувалися на території Стародубського та Чернігівського полків, а також інформувала старшину цих адміністративних одиниць про цю діяльність бунчукового товариша</w:t>
      </w:r>
      <w:r>
        <w:rPr>
          <w:rStyle w:val="a7"/>
          <w:rFonts w:ascii="Times New Roman" w:hAnsi="Times New Roman"/>
          <w:sz w:val="28"/>
          <w:szCs w:val="28"/>
        </w:rPr>
        <w:footnoteReference w:id="236"/>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Чимало доказова база нараховує </w:t>
      </w:r>
      <w:r>
        <w:rPr>
          <w:rFonts w:ascii="Times New Roman" w:hAnsi="Times New Roman"/>
          <w:b/>
          <w:sz w:val="28"/>
          <w:szCs w:val="28"/>
        </w:rPr>
        <w:t>засвідчувальних</w:t>
      </w:r>
      <w:r>
        <w:rPr>
          <w:rFonts w:ascii="Times New Roman" w:hAnsi="Times New Roman"/>
          <w:sz w:val="28"/>
          <w:szCs w:val="28"/>
        </w:rPr>
        <w:t xml:space="preserve"> документів: </w:t>
      </w:r>
      <w:r>
        <w:rPr>
          <w:rFonts w:ascii="Times New Roman" w:hAnsi="Times New Roman"/>
          <w:i/>
          <w:sz w:val="28"/>
          <w:szCs w:val="28"/>
        </w:rPr>
        <w:t xml:space="preserve">універсали, паспорти, </w:t>
      </w:r>
      <w:r w:rsidRPr="0009296B">
        <w:rPr>
          <w:rFonts w:ascii="Times New Roman" w:hAnsi="Times New Roman"/>
          <w:sz w:val="28"/>
          <w:szCs w:val="28"/>
        </w:rPr>
        <w:t>менше</w:t>
      </w:r>
      <w:r>
        <w:rPr>
          <w:rFonts w:ascii="Times New Roman" w:hAnsi="Times New Roman"/>
          <w:i/>
          <w:sz w:val="28"/>
          <w:szCs w:val="28"/>
        </w:rPr>
        <w:t xml:space="preserve"> подорожніх, квитанцій </w:t>
      </w:r>
      <w:r>
        <w:rPr>
          <w:rFonts w:ascii="Times New Roman" w:hAnsi="Times New Roman"/>
          <w:sz w:val="28"/>
          <w:szCs w:val="28"/>
        </w:rPr>
        <w:t xml:space="preserve">та </w:t>
      </w:r>
      <w:r>
        <w:rPr>
          <w:rFonts w:ascii="Times New Roman" w:hAnsi="Times New Roman"/>
          <w:i/>
          <w:sz w:val="28"/>
          <w:szCs w:val="28"/>
        </w:rPr>
        <w:t>білетів</w:t>
      </w:r>
      <w:r>
        <w:rPr>
          <w:rFonts w:ascii="Times New Roman" w:hAnsi="Times New Roman"/>
          <w:sz w:val="28"/>
          <w:szCs w:val="28"/>
        </w:rPr>
        <w:t>. Про універсали вже говорилися, тому детально на них зупинятися не будемо. Лише зазначимо, що посвідчувальний характер цих документів був обумовлений зарахуванням тієї чи іншої особи до когорти бунчукових товаришів. Лише цей документ однозначно засвідчував належність до даної категорії неурядової старшини. Як зауважила І. Кривошея, після смерті гетьмана Д. Апостола, Правління гетьманського уряду зобов’язало всіх бунчукових товаришів мати підтвердження на чин у вигляді універсалу</w:t>
      </w:r>
      <w:r>
        <w:rPr>
          <w:rStyle w:val="a7"/>
          <w:rFonts w:ascii="Times New Roman" w:hAnsi="Times New Roman"/>
          <w:sz w:val="28"/>
          <w:szCs w:val="28"/>
        </w:rPr>
        <w:footnoteReference w:id="237"/>
      </w:r>
      <w:r>
        <w:rPr>
          <w:rFonts w:ascii="Times New Roman" w:hAnsi="Times New Roman"/>
          <w:sz w:val="28"/>
          <w:szCs w:val="28"/>
        </w:rPr>
        <w:t xml:space="preserve">. З кінця 30-х рр. </w:t>
      </w:r>
      <w:r>
        <w:rPr>
          <w:rFonts w:ascii="Times New Roman" w:hAnsi="Times New Roman"/>
          <w:sz w:val="28"/>
          <w:szCs w:val="28"/>
          <w:lang w:val="en-US"/>
        </w:rPr>
        <w:t>XVIII</w:t>
      </w:r>
      <w:r>
        <w:rPr>
          <w:rFonts w:ascii="Times New Roman" w:hAnsi="Times New Roman"/>
          <w:sz w:val="28"/>
          <w:szCs w:val="28"/>
        </w:rPr>
        <w:t xml:space="preserve"> ст. про це клопоталася Стародубська полкова канцелярія</w:t>
      </w:r>
      <w:r>
        <w:rPr>
          <w:rStyle w:val="a7"/>
          <w:rFonts w:ascii="Times New Roman" w:hAnsi="Times New Roman"/>
          <w:sz w:val="28"/>
          <w:szCs w:val="28"/>
        </w:rPr>
        <w:footnoteReference w:id="238"/>
      </w:r>
      <w:r>
        <w:rPr>
          <w:rFonts w:ascii="Times New Roman" w:hAnsi="Times New Roman"/>
          <w:sz w:val="28"/>
          <w:szCs w:val="28"/>
        </w:rPr>
        <w:t>. Однак, як видно з наявної доказової документації, частина бунчукового товариства не представила цей важливий документ. Зокрема, не збереглися універсали А. Лишня та І. Гамалії. Не виключено, що ці документи десь вилучилися або просто загубилися, оскільки у своїх свідченнях ці бунчукові товариші згадують про отримання відповідних документів</w:t>
      </w:r>
      <w:r>
        <w:rPr>
          <w:rStyle w:val="a7"/>
          <w:rFonts w:ascii="Times New Roman" w:hAnsi="Times New Roman"/>
          <w:sz w:val="28"/>
          <w:szCs w:val="28"/>
        </w:rPr>
        <w:footnoteReference w:id="239"/>
      </w:r>
      <w:r>
        <w:rPr>
          <w:rFonts w:ascii="Times New Roman" w:hAnsi="Times New Roman"/>
          <w:sz w:val="28"/>
          <w:szCs w:val="28"/>
        </w:rPr>
        <w:t>. Тут же потрібно зазначити, що у одному випадку зустрічаємо універсал про зарахування до бунчукового товариства не одного, а двох осіб. Саме такий підтверджувальний документ представив П. Савич, датований 2 травня 1750 р. У ньому зазначено, що до складу цієї категорії неурядової старшини окрім самого П. Савича зараховувався також його старший брат Федір Савич</w:t>
      </w:r>
      <w:r>
        <w:rPr>
          <w:rStyle w:val="a7"/>
          <w:rFonts w:ascii="Times New Roman" w:hAnsi="Times New Roman"/>
          <w:sz w:val="28"/>
          <w:szCs w:val="28"/>
        </w:rPr>
        <w:footnoteReference w:id="240"/>
      </w:r>
      <w:r>
        <w:rPr>
          <w:rFonts w:ascii="Times New Roman" w:hAnsi="Times New Roman"/>
          <w:sz w:val="28"/>
          <w:szCs w:val="28"/>
        </w:rPr>
        <w:t>. Подібна практика надання універсалу на зарахування до неурядової еліти декількох родичів саме у Стародубському полку була надзвичайно поширена серед військового товариства, про що йтиметься нижче.</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Багато серед документів, які підтверджували службу бунчукового товариства зі Стародубщини зустрічається у вигляді паспортів. Всі вони видані у період російсько-турецької війни (1736 – 1739 рр.) і продуковані російським та українським командування на проїзд від армії додому. Йдеться про паспорти надані князем І. Борятинським О. Дублянському на відпуск останнього до Стародуба з Переволочанського походу через хворобу та Г. Борозні на проїзд додому (21 вересня 1737 р.</w:t>
      </w:r>
      <w:r>
        <w:rPr>
          <w:rStyle w:val="a7"/>
          <w:rFonts w:ascii="Times New Roman" w:hAnsi="Times New Roman"/>
          <w:sz w:val="28"/>
          <w:szCs w:val="28"/>
        </w:rPr>
        <w:footnoteReference w:id="241"/>
      </w:r>
      <w:r>
        <w:rPr>
          <w:rFonts w:ascii="Times New Roman" w:hAnsi="Times New Roman"/>
          <w:sz w:val="28"/>
          <w:szCs w:val="28"/>
        </w:rPr>
        <w:t>); бригадиром Лантміліцького корпусу фон Штокманом на проїзд О. Дублянського на батьківщину (10 квітня 1739 р.</w:t>
      </w:r>
      <w:r>
        <w:rPr>
          <w:rStyle w:val="a7"/>
          <w:rFonts w:ascii="Times New Roman" w:hAnsi="Times New Roman"/>
          <w:sz w:val="28"/>
          <w:szCs w:val="28"/>
        </w:rPr>
        <w:footnoteReference w:id="242"/>
      </w:r>
      <w:r>
        <w:rPr>
          <w:rFonts w:ascii="Times New Roman" w:hAnsi="Times New Roman"/>
          <w:sz w:val="28"/>
          <w:szCs w:val="28"/>
        </w:rPr>
        <w:t>); генеральним осавулом Ф. Лисенком про відправлення О. Дублянського з походу в с. Дідове Стародубського полку за 1739 р.</w:t>
      </w:r>
      <w:r>
        <w:rPr>
          <w:rStyle w:val="a7"/>
          <w:rFonts w:ascii="Times New Roman" w:hAnsi="Times New Roman"/>
          <w:sz w:val="28"/>
          <w:szCs w:val="28"/>
        </w:rPr>
        <w:footnoteReference w:id="243"/>
      </w:r>
      <w:r>
        <w:rPr>
          <w:rFonts w:ascii="Times New Roman" w:hAnsi="Times New Roman"/>
          <w:sz w:val="28"/>
          <w:szCs w:val="28"/>
        </w:rPr>
        <w:t xml:space="preserve"> та М. Пілатовичу про повернення того з Хотина (24 серпня 1739 р.</w:t>
      </w:r>
      <w:r>
        <w:rPr>
          <w:rStyle w:val="a7"/>
          <w:rFonts w:ascii="Times New Roman" w:hAnsi="Times New Roman"/>
          <w:sz w:val="28"/>
          <w:szCs w:val="28"/>
        </w:rPr>
        <w:footnoteReference w:id="244"/>
      </w:r>
      <w:r>
        <w:rPr>
          <w:rFonts w:ascii="Times New Roman" w:hAnsi="Times New Roman"/>
          <w:sz w:val="28"/>
          <w:szCs w:val="28"/>
        </w:rPr>
        <w:t>); бароном фон Біроном І. Гамалії, П. Чорнолузькому та В. Завадовському на переїзд до Стародуба (10 вересня 1739 р.</w:t>
      </w:r>
      <w:r>
        <w:rPr>
          <w:rStyle w:val="a7"/>
          <w:rFonts w:ascii="Times New Roman" w:hAnsi="Times New Roman"/>
          <w:sz w:val="28"/>
          <w:szCs w:val="28"/>
        </w:rPr>
        <w:footnoteReference w:id="245"/>
      </w:r>
      <w:r>
        <w:rPr>
          <w:rFonts w:ascii="Times New Roman" w:hAnsi="Times New Roman"/>
          <w:sz w:val="28"/>
          <w:szCs w:val="28"/>
        </w:rPr>
        <w:t>); генерал-ад’ютантом Г. фон Бергом на повернення М. Пілатовича з армії додому (13 вересня 1739 р.</w:t>
      </w:r>
      <w:r>
        <w:rPr>
          <w:rStyle w:val="a7"/>
          <w:rFonts w:ascii="Times New Roman" w:hAnsi="Times New Roman"/>
          <w:sz w:val="28"/>
          <w:szCs w:val="28"/>
        </w:rPr>
        <w:footnoteReference w:id="246"/>
      </w:r>
      <w:r>
        <w:rPr>
          <w:rFonts w:ascii="Times New Roman" w:hAnsi="Times New Roman"/>
          <w:sz w:val="28"/>
          <w:szCs w:val="28"/>
        </w:rPr>
        <w:t>). Тільки один документ був наданий Стародубською полковою канцелярією – паспорт М. Пілатовичу на проїзд зі Стародуба до м-ка Вороньків, а звідтіля до армії, від 15 лютого 1739 р.</w:t>
      </w:r>
      <w:r>
        <w:rPr>
          <w:rStyle w:val="a7"/>
          <w:rFonts w:ascii="Times New Roman" w:hAnsi="Times New Roman"/>
          <w:sz w:val="28"/>
          <w:szCs w:val="28"/>
        </w:rPr>
        <w:footnoteReference w:id="247"/>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Подібно паспортам за своїм функціональним призначенням були подорожні та білети. Єдиними такими документами є подорожня, видана 29 травня 1756 р. Генеральною військовою канцелярією бунчуковому товаришу А. Горновському на проїзд до Санкт-Петербургу по справах К. Розумовського</w:t>
      </w:r>
      <w:r>
        <w:rPr>
          <w:rStyle w:val="a7"/>
          <w:rFonts w:ascii="Times New Roman" w:hAnsi="Times New Roman"/>
          <w:sz w:val="28"/>
          <w:szCs w:val="28"/>
        </w:rPr>
        <w:footnoteReference w:id="248"/>
      </w:r>
      <w:r>
        <w:rPr>
          <w:rFonts w:ascii="Times New Roman" w:hAnsi="Times New Roman"/>
          <w:sz w:val="28"/>
          <w:szCs w:val="28"/>
        </w:rPr>
        <w:t>, та білет від цієї ж установи, адресований А. Лишню на поїздку до Глухова для церемонії супроводження гетьмана від 13 липня 1751 р.</w:t>
      </w:r>
      <w:r>
        <w:rPr>
          <w:rStyle w:val="a7"/>
          <w:rFonts w:ascii="Times New Roman" w:hAnsi="Times New Roman"/>
          <w:sz w:val="28"/>
          <w:szCs w:val="28"/>
        </w:rPr>
        <w:footnoteReference w:id="249"/>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У двох екземплярах представлена квитанція. Цей документ отримали В. Завадовський та згаданий А. Лишень від рахункової комісії, де засвідчувалася купівля за певну суму грошей порцій та рацій для забезпечення полків (11 лютого 1742 і 17 липня 1758 р.)</w:t>
      </w:r>
      <w:r>
        <w:rPr>
          <w:rStyle w:val="a7"/>
          <w:rFonts w:ascii="Times New Roman" w:hAnsi="Times New Roman"/>
          <w:sz w:val="28"/>
          <w:szCs w:val="28"/>
        </w:rPr>
        <w:footnoteReference w:id="250"/>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З </w:t>
      </w:r>
      <w:r>
        <w:rPr>
          <w:rFonts w:ascii="Times New Roman" w:hAnsi="Times New Roman"/>
          <w:b/>
          <w:sz w:val="28"/>
          <w:szCs w:val="28"/>
        </w:rPr>
        <w:t>виконавчої</w:t>
      </w:r>
      <w:r>
        <w:rPr>
          <w:rFonts w:ascii="Times New Roman" w:hAnsi="Times New Roman"/>
          <w:sz w:val="28"/>
          <w:szCs w:val="28"/>
        </w:rPr>
        <w:t xml:space="preserve"> документації серед доказової бази бунчукового товариства до наших послуг лише один різновид – </w:t>
      </w:r>
      <w:r>
        <w:rPr>
          <w:rFonts w:ascii="Times New Roman" w:hAnsi="Times New Roman"/>
          <w:i/>
          <w:sz w:val="28"/>
          <w:szCs w:val="28"/>
        </w:rPr>
        <w:t>донесення</w:t>
      </w:r>
      <w:r>
        <w:rPr>
          <w:rFonts w:ascii="Times New Roman" w:hAnsi="Times New Roman"/>
          <w:sz w:val="28"/>
          <w:szCs w:val="28"/>
        </w:rPr>
        <w:t>. Єдиний такий документ датований 29 грудня 1761 р. адресований бунчуковим товаришом І. Єсимонтовським до Стародубської полкової канцелярії про направлення туди свідчення про службу та копії універсалу на бунчукове товариство</w:t>
      </w:r>
      <w:r>
        <w:rPr>
          <w:rStyle w:val="a7"/>
          <w:rFonts w:ascii="Times New Roman" w:hAnsi="Times New Roman"/>
          <w:sz w:val="28"/>
          <w:szCs w:val="28"/>
        </w:rPr>
        <w:footnoteReference w:id="251"/>
      </w:r>
      <w:r>
        <w:rPr>
          <w:rFonts w:ascii="Times New Roman" w:hAnsi="Times New Roman"/>
          <w:sz w:val="28"/>
          <w:szCs w:val="28"/>
        </w:rPr>
        <w:t>. Появу саме такого різновиду документу важко пояснити, поза як через такі документи списувалася нижча за юрисдикцією інстанція з вищою. А бунчукові товариші були виведені з під влади місцевого полковника того полку, де вони проживали і напряму підпорядковувалися гетьману та Генеральній військовій канцелярії. Відтак незрозуміло, чому саме через такий документ І. Єсимонтовський вирішив відзвітуватися перед Стародубською полковою канцелярією, якій він не підпорядковувався, а не через листи, як то робили частина бунчукового товариства.</w:t>
      </w:r>
    </w:p>
    <w:p w:rsidR="004558A3" w:rsidRPr="00EC0000"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З </w:t>
      </w:r>
      <w:r>
        <w:rPr>
          <w:rFonts w:ascii="Times New Roman" w:hAnsi="Times New Roman"/>
          <w:b/>
          <w:sz w:val="28"/>
          <w:szCs w:val="28"/>
        </w:rPr>
        <w:t>інформаційно-публікаторської</w:t>
      </w:r>
      <w:r>
        <w:rPr>
          <w:rFonts w:ascii="Times New Roman" w:hAnsi="Times New Roman"/>
          <w:sz w:val="28"/>
          <w:szCs w:val="28"/>
        </w:rPr>
        <w:t xml:space="preserve"> документації бунчукові товариші подавали лише </w:t>
      </w:r>
      <w:r>
        <w:rPr>
          <w:rFonts w:ascii="Times New Roman" w:hAnsi="Times New Roman"/>
          <w:i/>
          <w:sz w:val="28"/>
          <w:szCs w:val="28"/>
        </w:rPr>
        <w:t>листи</w:t>
      </w:r>
      <w:r>
        <w:rPr>
          <w:rFonts w:ascii="Times New Roman" w:hAnsi="Times New Roman"/>
          <w:sz w:val="28"/>
          <w:szCs w:val="28"/>
        </w:rPr>
        <w:t xml:space="preserve">. Останні можна поділити на дві складові: </w:t>
      </w:r>
      <w:r>
        <w:rPr>
          <w:rFonts w:ascii="Times New Roman" w:hAnsi="Times New Roman"/>
          <w:i/>
          <w:sz w:val="28"/>
          <w:szCs w:val="28"/>
        </w:rPr>
        <w:t>листи-звіти</w:t>
      </w:r>
      <w:r>
        <w:rPr>
          <w:rFonts w:ascii="Times New Roman" w:hAnsi="Times New Roman"/>
          <w:sz w:val="28"/>
          <w:szCs w:val="28"/>
        </w:rPr>
        <w:t xml:space="preserve"> та </w:t>
      </w:r>
      <w:r>
        <w:rPr>
          <w:rFonts w:ascii="Times New Roman" w:hAnsi="Times New Roman"/>
          <w:i/>
          <w:sz w:val="28"/>
          <w:szCs w:val="28"/>
        </w:rPr>
        <w:t>листи серед доказової документації</w:t>
      </w:r>
      <w:r>
        <w:rPr>
          <w:rFonts w:ascii="Times New Roman" w:hAnsi="Times New Roman"/>
          <w:sz w:val="28"/>
          <w:szCs w:val="28"/>
        </w:rPr>
        <w:t>. Листами-звітами бунчукове товариство інформувало полкових урядників Стародубської полкової канцелярії про відправлення до цієї установи свідчень про службу та доказових документів. З 16 товаришів під бунчуком такі листи надсилали А. Лишень</w:t>
      </w:r>
      <w:r>
        <w:rPr>
          <w:rStyle w:val="a7"/>
          <w:rFonts w:ascii="Times New Roman" w:hAnsi="Times New Roman"/>
          <w:sz w:val="28"/>
          <w:szCs w:val="28"/>
        </w:rPr>
        <w:footnoteReference w:id="252"/>
      </w:r>
      <w:r>
        <w:rPr>
          <w:rFonts w:ascii="Times New Roman" w:hAnsi="Times New Roman"/>
          <w:sz w:val="28"/>
          <w:szCs w:val="28"/>
        </w:rPr>
        <w:t>, І. Гамалія</w:t>
      </w:r>
      <w:r>
        <w:rPr>
          <w:rStyle w:val="a7"/>
          <w:rFonts w:ascii="Times New Roman" w:hAnsi="Times New Roman"/>
          <w:sz w:val="28"/>
          <w:szCs w:val="28"/>
        </w:rPr>
        <w:footnoteReference w:id="253"/>
      </w:r>
      <w:r>
        <w:rPr>
          <w:rFonts w:ascii="Times New Roman" w:hAnsi="Times New Roman"/>
          <w:sz w:val="28"/>
          <w:szCs w:val="28"/>
        </w:rPr>
        <w:t>, Я. Галецький</w:t>
      </w:r>
      <w:r>
        <w:rPr>
          <w:rStyle w:val="a7"/>
          <w:rFonts w:ascii="Times New Roman" w:hAnsi="Times New Roman"/>
          <w:sz w:val="28"/>
          <w:szCs w:val="28"/>
        </w:rPr>
        <w:footnoteReference w:id="254"/>
      </w:r>
      <w:r>
        <w:rPr>
          <w:rFonts w:ascii="Times New Roman" w:hAnsi="Times New Roman"/>
          <w:sz w:val="28"/>
          <w:szCs w:val="28"/>
        </w:rPr>
        <w:t>, І. Биковський</w:t>
      </w:r>
      <w:r>
        <w:rPr>
          <w:rStyle w:val="a7"/>
          <w:rFonts w:ascii="Times New Roman" w:hAnsi="Times New Roman"/>
          <w:sz w:val="28"/>
          <w:szCs w:val="28"/>
        </w:rPr>
        <w:footnoteReference w:id="255"/>
      </w:r>
      <w:r>
        <w:rPr>
          <w:rFonts w:ascii="Times New Roman" w:hAnsi="Times New Roman"/>
          <w:sz w:val="28"/>
          <w:szCs w:val="28"/>
        </w:rPr>
        <w:t>, В. Завадовський</w:t>
      </w:r>
      <w:r>
        <w:rPr>
          <w:rStyle w:val="a7"/>
          <w:rFonts w:ascii="Times New Roman" w:hAnsi="Times New Roman"/>
          <w:sz w:val="28"/>
          <w:szCs w:val="28"/>
        </w:rPr>
        <w:footnoteReference w:id="256"/>
      </w:r>
      <w:r>
        <w:rPr>
          <w:rFonts w:ascii="Times New Roman" w:hAnsi="Times New Roman"/>
          <w:sz w:val="28"/>
          <w:szCs w:val="28"/>
        </w:rPr>
        <w:t>, П. Савич</w:t>
      </w:r>
      <w:r>
        <w:rPr>
          <w:rStyle w:val="a7"/>
          <w:rFonts w:ascii="Times New Roman" w:hAnsi="Times New Roman"/>
          <w:sz w:val="28"/>
          <w:szCs w:val="28"/>
        </w:rPr>
        <w:footnoteReference w:id="257"/>
      </w:r>
      <w:r>
        <w:rPr>
          <w:rFonts w:ascii="Times New Roman" w:hAnsi="Times New Roman"/>
          <w:sz w:val="28"/>
          <w:szCs w:val="28"/>
        </w:rPr>
        <w:t>, Г. Борозна</w:t>
      </w:r>
      <w:r>
        <w:rPr>
          <w:rStyle w:val="a7"/>
          <w:rFonts w:ascii="Times New Roman" w:hAnsi="Times New Roman"/>
          <w:sz w:val="28"/>
          <w:szCs w:val="28"/>
        </w:rPr>
        <w:footnoteReference w:id="258"/>
      </w:r>
      <w:r>
        <w:rPr>
          <w:rFonts w:ascii="Times New Roman" w:hAnsi="Times New Roman"/>
          <w:sz w:val="28"/>
          <w:szCs w:val="28"/>
        </w:rPr>
        <w:t>. Єдиним листом серед доказової документації знаходимо у паперах А. Лишня, у якого 6 вересня 1760 р. бунчуковий товариш Андрій Губчиць прохав надіслати папери по роботі слідчої комісії з приводу контрабанди тютюну за межі держави в м-ку Душатин</w:t>
      </w:r>
      <w:r>
        <w:rPr>
          <w:rStyle w:val="a7"/>
          <w:rFonts w:ascii="Times New Roman" w:hAnsi="Times New Roman"/>
          <w:sz w:val="28"/>
          <w:szCs w:val="28"/>
        </w:rPr>
        <w:footnoteReference w:id="259"/>
      </w:r>
      <w:r>
        <w:rPr>
          <w:rFonts w:ascii="Times New Roman" w:hAnsi="Times New Roman"/>
          <w:sz w:val="28"/>
          <w:szCs w:val="28"/>
        </w:rPr>
        <w:t>.</w:t>
      </w:r>
    </w:p>
    <w:p w:rsidR="004558A3" w:rsidRDefault="004558A3">
      <w:pPr>
        <w:rPr>
          <w:rFonts w:ascii="Times New Roman" w:hAnsi="Times New Roman" w:cs="Times New Roman"/>
          <w:sz w:val="28"/>
          <w:szCs w:val="28"/>
        </w:rPr>
      </w:pPr>
      <w:r>
        <w:rPr>
          <w:rFonts w:ascii="Times New Roman" w:hAnsi="Times New Roman" w:cs="Times New Roman"/>
          <w:sz w:val="28"/>
          <w:szCs w:val="28"/>
        </w:rPr>
        <w:br w:type="page"/>
      </w:r>
    </w:p>
    <w:p w:rsidR="004558A3" w:rsidRDefault="004558A3" w:rsidP="004558A3">
      <w:pPr>
        <w:spacing w:after="0" w:line="360" w:lineRule="auto"/>
        <w:jc w:val="center"/>
        <w:rPr>
          <w:rFonts w:ascii="Times New Roman" w:hAnsi="Times New Roman"/>
          <w:b/>
          <w:sz w:val="28"/>
          <w:szCs w:val="28"/>
        </w:rPr>
      </w:pPr>
      <w:r>
        <w:rPr>
          <w:rFonts w:ascii="Times New Roman" w:hAnsi="Times New Roman"/>
          <w:b/>
          <w:sz w:val="28"/>
          <w:szCs w:val="28"/>
        </w:rPr>
        <w:t>РОЗДІЛ 3</w:t>
      </w:r>
    </w:p>
    <w:p w:rsidR="004558A3" w:rsidRDefault="004558A3" w:rsidP="004558A3">
      <w:pPr>
        <w:spacing w:after="0" w:line="360" w:lineRule="auto"/>
        <w:jc w:val="center"/>
        <w:rPr>
          <w:rFonts w:ascii="Times New Roman" w:hAnsi="Times New Roman"/>
          <w:b/>
          <w:sz w:val="28"/>
          <w:szCs w:val="28"/>
        </w:rPr>
      </w:pPr>
    </w:p>
    <w:p w:rsidR="004558A3" w:rsidRDefault="004558A3" w:rsidP="004558A3">
      <w:pPr>
        <w:spacing w:after="0" w:line="360" w:lineRule="auto"/>
        <w:jc w:val="center"/>
        <w:rPr>
          <w:rFonts w:ascii="Times New Roman" w:hAnsi="Times New Roman"/>
          <w:b/>
          <w:sz w:val="28"/>
          <w:szCs w:val="28"/>
        </w:rPr>
      </w:pPr>
      <w:r>
        <w:rPr>
          <w:rFonts w:ascii="Times New Roman" w:hAnsi="Times New Roman"/>
          <w:b/>
          <w:sz w:val="28"/>
          <w:szCs w:val="28"/>
        </w:rPr>
        <w:t>Свідчення про службу військового і значкового товариства Стародубського полку 1761 року</w:t>
      </w:r>
    </w:p>
    <w:p w:rsidR="004558A3" w:rsidRDefault="004558A3" w:rsidP="004558A3">
      <w:pPr>
        <w:spacing w:after="0" w:line="360" w:lineRule="auto"/>
        <w:jc w:val="center"/>
        <w:rPr>
          <w:rFonts w:ascii="Times New Roman" w:hAnsi="Times New Roman"/>
          <w:b/>
          <w:sz w:val="28"/>
          <w:szCs w:val="28"/>
        </w:rPr>
      </w:pPr>
    </w:p>
    <w:p w:rsidR="004558A3" w:rsidRDefault="004558A3" w:rsidP="004558A3">
      <w:pPr>
        <w:spacing w:after="0" w:line="360" w:lineRule="auto"/>
        <w:jc w:val="center"/>
        <w:rPr>
          <w:rFonts w:ascii="Times New Roman" w:hAnsi="Times New Roman"/>
          <w:sz w:val="28"/>
          <w:szCs w:val="28"/>
        </w:rPr>
      </w:pPr>
      <w:r>
        <w:rPr>
          <w:rFonts w:ascii="Times New Roman" w:hAnsi="Times New Roman"/>
          <w:b/>
          <w:i/>
          <w:sz w:val="28"/>
          <w:szCs w:val="28"/>
        </w:rPr>
        <w:t>3.1 Чисельність і перелік військового і значкового товариства, які подали свідчення</w:t>
      </w:r>
    </w:p>
    <w:p w:rsidR="004558A3" w:rsidRPr="00510ACA"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Чин військового товариша був обов’язковою умовою для подальшого просування по службі дітям генеральної, полкової і неурядової старшини</w:t>
      </w:r>
      <w:r>
        <w:rPr>
          <w:rStyle w:val="a7"/>
          <w:rFonts w:ascii="Times New Roman" w:hAnsi="Times New Roman"/>
          <w:sz w:val="28"/>
          <w:szCs w:val="28"/>
        </w:rPr>
        <w:footnoteReference w:id="260"/>
      </w:r>
      <w:r>
        <w:rPr>
          <w:rFonts w:ascii="Times New Roman" w:hAnsi="Times New Roman"/>
          <w:sz w:val="28"/>
          <w:szCs w:val="28"/>
        </w:rPr>
        <w:t xml:space="preserve">. На кінець 40-х рр. </w:t>
      </w:r>
      <w:r>
        <w:rPr>
          <w:rFonts w:ascii="Times New Roman" w:hAnsi="Times New Roman"/>
          <w:sz w:val="28"/>
          <w:szCs w:val="28"/>
          <w:lang w:val="en-US"/>
        </w:rPr>
        <w:t>XVIII</w:t>
      </w:r>
      <w:r>
        <w:rPr>
          <w:rFonts w:ascii="Times New Roman" w:hAnsi="Times New Roman"/>
          <w:sz w:val="28"/>
          <w:szCs w:val="28"/>
        </w:rPr>
        <w:t xml:space="preserve"> ст. за підрахунками І. Кривошеї їх нараховувалося 79 осіб по усіх полках, а в Стародубському, зокрема, їх було 5</w:t>
      </w:r>
      <w:r>
        <w:rPr>
          <w:rStyle w:val="a7"/>
          <w:rFonts w:ascii="Times New Roman" w:hAnsi="Times New Roman"/>
          <w:sz w:val="28"/>
          <w:szCs w:val="28"/>
        </w:rPr>
        <w:footnoteReference w:id="261"/>
      </w:r>
      <w:r>
        <w:rPr>
          <w:rFonts w:ascii="Times New Roman" w:hAnsi="Times New Roman"/>
          <w:sz w:val="28"/>
          <w:szCs w:val="28"/>
        </w:rPr>
        <w:t>, а на межі ліквідації Гетьманщини у 1763 р. 238</w:t>
      </w:r>
      <w:r>
        <w:rPr>
          <w:rStyle w:val="a7"/>
          <w:rFonts w:ascii="Times New Roman" w:hAnsi="Times New Roman"/>
          <w:sz w:val="28"/>
          <w:szCs w:val="28"/>
        </w:rPr>
        <w:footnoteReference w:id="262"/>
      </w:r>
      <w:r>
        <w:rPr>
          <w:rFonts w:ascii="Times New Roman" w:hAnsi="Times New Roman"/>
          <w:sz w:val="28"/>
          <w:szCs w:val="28"/>
        </w:rPr>
        <w:t>. Вочевидь, як і випадку з бунчуковим товариством, їх військові та значкові «колеги» також далеко не усі представлені у збережених до сьогоднішнього дня «сказках» про свою службу. Маємо лише дані про військових товаришів Тимофія Панковського, Якова Вишнецького, Івана Немировича-Данченка, Петра і Федора Лашкевичів, Федора Незамаєвського, Федора Дворецького, Івана Павловського, Івана Мовчана, Юхима Федораченка, Петра Жураковського, Івана, Михайла, Василя та Семена Рубців</w:t>
      </w:r>
      <w:r>
        <w:rPr>
          <w:rStyle w:val="a7"/>
          <w:rFonts w:ascii="Times New Roman" w:hAnsi="Times New Roman"/>
          <w:sz w:val="28"/>
          <w:szCs w:val="28"/>
        </w:rPr>
        <w:footnoteReference w:id="263"/>
      </w:r>
      <w:r>
        <w:rPr>
          <w:rFonts w:ascii="Times New Roman" w:hAnsi="Times New Roman"/>
          <w:sz w:val="28"/>
          <w:szCs w:val="28"/>
        </w:rPr>
        <w:t xml:space="preserve">. Дана кількість є лише половиною від усього військового товариства Стародубського полку, наявне на початок 60-х рр. </w:t>
      </w:r>
      <w:r>
        <w:rPr>
          <w:rFonts w:ascii="Times New Roman" w:hAnsi="Times New Roman"/>
          <w:sz w:val="28"/>
          <w:szCs w:val="28"/>
          <w:lang w:val="en-US"/>
        </w:rPr>
        <w:t>XVIII</w:t>
      </w:r>
      <w:r>
        <w:rPr>
          <w:rFonts w:ascii="Times New Roman" w:hAnsi="Times New Roman"/>
          <w:sz w:val="28"/>
          <w:szCs w:val="28"/>
        </w:rPr>
        <w:t xml:space="preserve"> ст. Приміром, табель військових товаришів Гетьманщини за 1763 р. нараховує їх 32 особи, що мешкали на той час на Стародубщині. У документі присутні як вже перераховані вище особи (Ф. Дворецький, Ю. Федораченко, брати Рубці і т.д.), так і відсутні в переліку (Іван Білоровський, Григорій Зіневич, Василь Соболевський та ін.)</w:t>
      </w:r>
      <w:r>
        <w:rPr>
          <w:rStyle w:val="a7"/>
          <w:rFonts w:ascii="Times New Roman" w:hAnsi="Times New Roman"/>
          <w:sz w:val="28"/>
          <w:szCs w:val="28"/>
        </w:rPr>
        <w:footnoteReference w:id="264"/>
      </w:r>
      <w:r>
        <w:rPr>
          <w:rFonts w:ascii="Times New Roman" w:hAnsi="Times New Roman"/>
          <w:sz w:val="28"/>
          <w:szCs w:val="28"/>
        </w:rPr>
        <w:t>. Такі дані підтверджує історикиня В. Панашенко</w:t>
      </w:r>
      <w:r>
        <w:rPr>
          <w:rStyle w:val="a7"/>
          <w:rFonts w:ascii="Times New Roman" w:hAnsi="Times New Roman"/>
          <w:sz w:val="28"/>
          <w:szCs w:val="28"/>
        </w:rPr>
        <w:footnoteReference w:id="265"/>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Подібно до товариства під бунчуком, свідчення про службу військових та значкових товаришів в певній мірі вносять новизну в біографію та службу зазначених персон.</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Представлених військових товаришів за змістом їхніх свідчень на момент отримання даного звання можна поділити на 3 складові: </w:t>
      </w:r>
      <w:r>
        <w:rPr>
          <w:rFonts w:ascii="Times New Roman" w:hAnsi="Times New Roman"/>
          <w:b/>
          <w:i/>
          <w:sz w:val="28"/>
          <w:szCs w:val="28"/>
        </w:rPr>
        <w:t>військові товариші зі службовим досвідом</w:t>
      </w:r>
      <w:r>
        <w:rPr>
          <w:rFonts w:ascii="Times New Roman" w:hAnsi="Times New Roman"/>
          <w:sz w:val="28"/>
          <w:szCs w:val="28"/>
        </w:rPr>
        <w:t xml:space="preserve">; </w:t>
      </w:r>
      <w:r>
        <w:rPr>
          <w:rFonts w:ascii="Times New Roman" w:hAnsi="Times New Roman"/>
          <w:b/>
          <w:i/>
          <w:sz w:val="28"/>
          <w:szCs w:val="28"/>
        </w:rPr>
        <w:t>колишні значкові товариші</w:t>
      </w:r>
      <w:r>
        <w:rPr>
          <w:rFonts w:ascii="Times New Roman" w:hAnsi="Times New Roman"/>
          <w:sz w:val="28"/>
          <w:szCs w:val="28"/>
        </w:rPr>
        <w:t xml:space="preserve">; </w:t>
      </w:r>
      <w:r>
        <w:rPr>
          <w:rFonts w:ascii="Times New Roman" w:hAnsi="Times New Roman"/>
          <w:b/>
          <w:i/>
          <w:sz w:val="28"/>
          <w:szCs w:val="28"/>
        </w:rPr>
        <w:t>особи, що отримали відповідний універсал за принципом непотизму</w:t>
      </w:r>
      <w:r>
        <w:rPr>
          <w:rFonts w:ascii="Times New Roman" w:hAnsi="Times New Roman"/>
          <w:sz w:val="28"/>
          <w:szCs w:val="28"/>
        </w:rPr>
        <w:t xml:space="preserve"> та</w:t>
      </w:r>
      <w:r>
        <w:rPr>
          <w:rFonts w:ascii="Times New Roman" w:hAnsi="Times New Roman"/>
          <w:i/>
          <w:sz w:val="28"/>
          <w:szCs w:val="28"/>
        </w:rPr>
        <w:t xml:space="preserve"> </w:t>
      </w:r>
      <w:r w:rsidRPr="00492017">
        <w:rPr>
          <w:rFonts w:ascii="Times New Roman" w:hAnsi="Times New Roman"/>
          <w:b/>
          <w:i/>
          <w:sz w:val="28"/>
          <w:szCs w:val="28"/>
        </w:rPr>
        <w:t xml:space="preserve">колишні старшини, які отримали </w:t>
      </w:r>
      <w:r>
        <w:rPr>
          <w:rFonts w:ascii="Times New Roman" w:hAnsi="Times New Roman"/>
          <w:b/>
          <w:i/>
          <w:sz w:val="28"/>
          <w:szCs w:val="28"/>
        </w:rPr>
        <w:t>чин військового товариша на абшит</w:t>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Найбільше із згаданого вище переліку військових товаришів було представників в минулому полкових та військових канцеляристів. Як і з товариством під бунчуком, для багатьох майбутніх військових товаришів канцелярська служба слугувала стартовим майданчиком для просування по кар’єрній драбині. П’ятьом з них пощастило починати при Генеральній військовій канцелярії, а четвірці на місцевому рівні, в полкових канцеляріях.</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Більшість останніх починали службу в Стародубській полковій канцелярії. Наприклад, військовий товариш Яків Васильович Вишнецький. Його кар’єра є доволі строкатою. Він встиг відчути увесь смак канцелярської роботи, та особливості служби серед сотенної і регіональної неурядової старшини. Дует дослідників неурядової старшини В. та І. Кривошеї вірно відмітили початок кар’єри Я. Вишнецького у головній установі Стародубського полку в 1750 – 1756 рр., сотенне писарство у одній із сотень Стародубського полку (1756 – 1757 рр.) та отримання чину значкового товариша (1757 – 1761 рр.)</w:t>
      </w:r>
      <w:r>
        <w:rPr>
          <w:rStyle w:val="a7"/>
          <w:rFonts w:ascii="Times New Roman" w:hAnsi="Times New Roman"/>
          <w:sz w:val="28"/>
          <w:szCs w:val="28"/>
        </w:rPr>
        <w:footnoteReference w:id="266"/>
      </w:r>
      <w:r>
        <w:rPr>
          <w:rFonts w:ascii="Times New Roman" w:hAnsi="Times New Roman"/>
          <w:sz w:val="28"/>
          <w:szCs w:val="28"/>
        </w:rPr>
        <w:t>. Однак, ніхто не згадує, що за цей час майбутній військовий товариш окрім виконання канцелярських обов’язків встиг відмітитися в проведенні ревізії Стародубського полку в 1755 р. та «в отправлεнії по должности εго поручаεмих εму многих дѣл</w:t>
      </w:r>
      <w:r w:rsidRPr="004A35AF">
        <w:rPr>
          <w:rFonts w:ascii="Times New Roman" w:hAnsi="Times New Roman"/>
          <w:sz w:val="28"/>
          <w:szCs w:val="28"/>
        </w:rPr>
        <w:t>ъ</w:t>
      </w:r>
      <w:r>
        <w:rPr>
          <w:rFonts w:ascii="Times New Roman" w:hAnsi="Times New Roman"/>
          <w:sz w:val="28"/>
          <w:szCs w:val="28"/>
        </w:rPr>
        <w:t xml:space="preserve"> коммисій и служб</w:t>
      </w:r>
      <w:r w:rsidRPr="004A35AF">
        <w:rPr>
          <w:rFonts w:ascii="Times New Roman" w:hAnsi="Times New Roman"/>
          <w:sz w:val="28"/>
          <w:szCs w:val="28"/>
        </w:rPr>
        <w:t>ъ</w:t>
      </w:r>
      <w:r>
        <w:rPr>
          <w:rFonts w:ascii="Times New Roman" w:hAnsi="Times New Roman"/>
          <w:sz w:val="28"/>
          <w:szCs w:val="28"/>
        </w:rPr>
        <w:t>»</w:t>
      </w:r>
      <w:r>
        <w:rPr>
          <w:rStyle w:val="a7"/>
          <w:rFonts w:ascii="Times New Roman" w:hAnsi="Times New Roman"/>
          <w:sz w:val="28"/>
          <w:szCs w:val="28"/>
        </w:rPr>
        <w:footnoteReference w:id="267"/>
      </w:r>
      <w:r>
        <w:rPr>
          <w:rFonts w:ascii="Times New Roman" w:hAnsi="Times New Roman"/>
          <w:sz w:val="28"/>
          <w:szCs w:val="28"/>
        </w:rPr>
        <w:t>. І нехай його роль, як видно зі «сказки» від 11 січня 1761 р. і обмежувалася її «сочинением», тобто виконанням покладених на нього канцелярських функцій, тим не менше, вочевидь, саме своєю працею у цій царині він завдячував призначенню на посаду сотенного писаря Стародубської другої полкової сотні, який уряд обіймав до 1757 р.</w:t>
      </w:r>
      <w:r>
        <w:rPr>
          <w:rStyle w:val="a7"/>
          <w:rFonts w:ascii="Times New Roman" w:hAnsi="Times New Roman"/>
          <w:sz w:val="28"/>
          <w:szCs w:val="28"/>
        </w:rPr>
        <w:footnoteReference w:id="268"/>
      </w:r>
      <w:r>
        <w:rPr>
          <w:rFonts w:ascii="Times New Roman" w:hAnsi="Times New Roman"/>
          <w:sz w:val="28"/>
          <w:szCs w:val="28"/>
        </w:rPr>
        <w:t xml:space="preserve"> В документах Генеральної військової канцелярії знаходимо чи не найраніше документальне свідчення про Я. Вишнецького, а саме участь його у якості адвоката бунчукового товариша Андрія Миклашевського за колективним позовом на того козаків с. Андрійковичі за неправомірне заволодіння ним козацькими угіддями (1748 р.)</w:t>
      </w:r>
      <w:r>
        <w:rPr>
          <w:rStyle w:val="a7"/>
          <w:rFonts w:ascii="Times New Roman" w:hAnsi="Times New Roman"/>
          <w:sz w:val="28"/>
          <w:szCs w:val="28"/>
        </w:rPr>
        <w:footnoteReference w:id="269"/>
      </w:r>
      <w:r>
        <w:rPr>
          <w:rFonts w:ascii="Times New Roman" w:hAnsi="Times New Roman"/>
          <w:sz w:val="28"/>
          <w:szCs w:val="28"/>
        </w:rPr>
        <w:t>.</w:t>
      </w:r>
    </w:p>
    <w:p w:rsidR="004558A3" w:rsidRPr="00D45F9C"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Чи не найбільш продуктивним періодом в житті майбутнього військового товариша Я. Вишнецького була служба серед значкового товариства Стародубського полку, де він числився з 1757 по 1761 р. В. Кривошеї на основі цього ж свідчення про службу згаданої особи, вдалося тезово представити «роботу» тоді ще значкового товариша: збір коштів на потреби Архангельського драгунського полку в Київському та Чернігівському полках; очільник козацької команди на форпостах (1758 р.) та слідство при Псковському драгунському полку (1759 р.)</w:t>
      </w:r>
      <w:r>
        <w:rPr>
          <w:rStyle w:val="a7"/>
          <w:rFonts w:ascii="Times New Roman" w:hAnsi="Times New Roman"/>
          <w:sz w:val="28"/>
          <w:szCs w:val="28"/>
        </w:rPr>
        <w:footnoteReference w:id="270"/>
      </w:r>
      <w:r>
        <w:rPr>
          <w:rFonts w:ascii="Times New Roman" w:hAnsi="Times New Roman"/>
          <w:sz w:val="28"/>
          <w:szCs w:val="28"/>
        </w:rPr>
        <w:t>. Тут варто уточнити лише окремі деталі за цей період життя, що представлені у свідченні та які упустив дослідник. Зокрема, командирування цього значкового товариша у 1758 р. на форпости було не для несення сторожової служби чи патрулювання, як зазвичай відряджалося козацтво, а для ремонтних робіт. Щодо Псковського драгунського полку, то у даному випадку слідство велося над коновалом цього бойового з’єднання. Деталі документ замовчує, лише зазначено, що Я. Вишнецький був одним із депутатів. Не виключено, що автор представив лише головні «віхи» своєї служби у цей час, а про інші, менш значущі, замовчав. Про це, зокрема, сигналізує саме джерело, де вказано, що «</w:t>
      </w:r>
      <w:r w:rsidRPr="00D45F9C">
        <w:rPr>
          <w:rFonts w:ascii="Times New Roman" w:hAnsi="Times New Roman"/>
          <w:sz w:val="28"/>
          <w:szCs w:val="28"/>
        </w:rPr>
        <w:t>и в другихъ разних нарядахъ, посилках и коммисияхъ на собств</w:t>
      </w:r>
      <w:r>
        <w:rPr>
          <w:rFonts w:ascii="Times New Roman" w:hAnsi="Times New Roman"/>
          <w:sz w:val="28"/>
          <w:szCs w:val="28"/>
          <w:lang w:val="ru-RU"/>
        </w:rPr>
        <w:t>ε</w:t>
      </w:r>
      <w:r w:rsidRPr="00D45F9C">
        <w:rPr>
          <w:rFonts w:ascii="Times New Roman" w:hAnsi="Times New Roman"/>
          <w:sz w:val="28"/>
          <w:szCs w:val="28"/>
        </w:rPr>
        <w:t>нномъ сво</w:t>
      </w:r>
      <w:r>
        <w:rPr>
          <w:rFonts w:ascii="Times New Roman" w:hAnsi="Times New Roman"/>
          <w:sz w:val="28"/>
          <w:szCs w:val="28"/>
          <w:lang w:val="ru-RU"/>
        </w:rPr>
        <w:t>ε</w:t>
      </w:r>
      <w:r w:rsidRPr="00D45F9C">
        <w:rPr>
          <w:rFonts w:ascii="Times New Roman" w:hAnsi="Times New Roman"/>
          <w:sz w:val="28"/>
          <w:szCs w:val="28"/>
        </w:rPr>
        <w:t>мъ коштѣ, поступая по тѣмъ поруч</w:t>
      </w:r>
      <w:r>
        <w:rPr>
          <w:rFonts w:ascii="Times New Roman" w:hAnsi="Times New Roman"/>
          <w:sz w:val="28"/>
          <w:szCs w:val="28"/>
          <w:lang w:val="ru-RU"/>
        </w:rPr>
        <w:t>ε</w:t>
      </w:r>
      <w:r w:rsidRPr="00D45F9C">
        <w:rPr>
          <w:rFonts w:ascii="Times New Roman" w:hAnsi="Times New Roman"/>
          <w:sz w:val="28"/>
          <w:szCs w:val="28"/>
        </w:rPr>
        <w:t xml:space="preserve">нимъ </w:t>
      </w:r>
      <w:r>
        <w:rPr>
          <w:rFonts w:ascii="Times New Roman" w:hAnsi="Times New Roman"/>
          <w:sz w:val="28"/>
          <w:szCs w:val="28"/>
          <w:lang w:val="ru-RU"/>
        </w:rPr>
        <w:t>ε</w:t>
      </w:r>
      <w:r w:rsidRPr="00D45F9C">
        <w:rPr>
          <w:rFonts w:ascii="Times New Roman" w:hAnsi="Times New Roman"/>
          <w:sz w:val="28"/>
          <w:szCs w:val="28"/>
        </w:rPr>
        <w:t>му дѣламъ р</w:t>
      </w:r>
      <w:r>
        <w:rPr>
          <w:rFonts w:ascii="Times New Roman" w:hAnsi="Times New Roman"/>
          <w:sz w:val="28"/>
          <w:szCs w:val="28"/>
          <w:lang w:val="ru-RU"/>
        </w:rPr>
        <w:t>ε</w:t>
      </w:r>
      <w:r w:rsidRPr="00D45F9C">
        <w:rPr>
          <w:rFonts w:ascii="Times New Roman" w:hAnsi="Times New Roman"/>
          <w:sz w:val="28"/>
          <w:szCs w:val="28"/>
        </w:rPr>
        <w:t>вностно и радѣтелно служилъ</w:t>
      </w:r>
      <w:r>
        <w:rPr>
          <w:rFonts w:ascii="Times New Roman" w:hAnsi="Times New Roman"/>
          <w:sz w:val="28"/>
          <w:szCs w:val="28"/>
        </w:rPr>
        <w:t>»</w:t>
      </w:r>
      <w:r>
        <w:rPr>
          <w:rStyle w:val="a7"/>
          <w:rFonts w:ascii="Times New Roman" w:hAnsi="Times New Roman"/>
          <w:sz w:val="28"/>
          <w:szCs w:val="28"/>
        </w:rPr>
        <w:footnoteReference w:id="271"/>
      </w:r>
      <w:r w:rsidRPr="00D45F9C">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Майже дзеркальною, але куди більш насиченою видалася кар’єра військового товариша Федора Дворецького. Згадані двоє дослідників неурядової старшини по різному представили біографію цієї особи, від побіжного висвітлення І. Кривошеєю</w:t>
      </w:r>
      <w:r>
        <w:rPr>
          <w:rStyle w:val="a7"/>
          <w:rFonts w:ascii="Times New Roman" w:hAnsi="Times New Roman"/>
          <w:sz w:val="28"/>
          <w:szCs w:val="28"/>
        </w:rPr>
        <w:footnoteReference w:id="272"/>
      </w:r>
      <w:r>
        <w:rPr>
          <w:rFonts w:ascii="Times New Roman" w:hAnsi="Times New Roman"/>
          <w:sz w:val="28"/>
          <w:szCs w:val="28"/>
        </w:rPr>
        <w:t>, до більш розгорнутого, із використанням інформації зі свідчення про службу, однофамільцем згаданої історикині</w:t>
      </w:r>
      <w:r>
        <w:rPr>
          <w:rStyle w:val="a7"/>
          <w:rFonts w:ascii="Times New Roman" w:hAnsi="Times New Roman"/>
          <w:sz w:val="28"/>
          <w:szCs w:val="28"/>
        </w:rPr>
        <w:footnoteReference w:id="273"/>
      </w:r>
      <w:r>
        <w:rPr>
          <w:rFonts w:ascii="Times New Roman" w:hAnsi="Times New Roman"/>
          <w:sz w:val="28"/>
          <w:szCs w:val="28"/>
        </w:rPr>
        <w:t>. Але незважаючи на деталізацію В. Кривошеї, деякі аспекти, які в біографії Ф. Дворецького зауважив цей авторитетний історик, потребують уточнення, а то й піддається сумніву, про що йтиметься нижче.</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Як і Я. Вишнецький, Ф. Дворецький свій «трудовий шлях» розпочав зі служби полкового канцеляриста, але не Стародубської, а Київської полкової канцелярії з 1731 по 1735 р. Протягом цього часу, майбутній військовий товариш, як зауважив В. Кривошея, був задіяний у Польському поході та у складанні ревізії Київського полку разом з полковим осавулом Євстафієм Гречкою</w:t>
      </w:r>
      <w:r>
        <w:rPr>
          <w:rStyle w:val="a7"/>
          <w:rFonts w:ascii="Times New Roman" w:hAnsi="Times New Roman"/>
          <w:sz w:val="28"/>
          <w:szCs w:val="28"/>
        </w:rPr>
        <w:footnoteReference w:id="274"/>
      </w:r>
      <w:r>
        <w:rPr>
          <w:rFonts w:ascii="Times New Roman" w:hAnsi="Times New Roman"/>
          <w:sz w:val="28"/>
          <w:szCs w:val="28"/>
        </w:rPr>
        <w:t>. І коли «ревізійна діяльність» Ф. Дворецького підтверджується його «сказкою», від 30 грудня 1761 р.</w:t>
      </w:r>
      <w:r>
        <w:rPr>
          <w:rStyle w:val="a7"/>
          <w:rFonts w:ascii="Times New Roman" w:hAnsi="Times New Roman"/>
          <w:sz w:val="28"/>
          <w:szCs w:val="28"/>
        </w:rPr>
        <w:footnoteReference w:id="275"/>
      </w:r>
      <w:r>
        <w:rPr>
          <w:rFonts w:ascii="Times New Roman" w:hAnsi="Times New Roman"/>
          <w:sz w:val="28"/>
          <w:szCs w:val="28"/>
        </w:rPr>
        <w:t xml:space="preserve">, то відомості про його участь у виправі на Правобережну України в складі гетьманських військ у документі замовчуються. Це викликає певні сумніви в діяльності Ф. Дворецького у складі українського війська на Правобережжі, оскільки, як видно актуалізованої документації, про такі заслуги згадувалося чи не у першу чергу. </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Під час каденції київського полкового канцеляриста Ф. Дворецький, як видно з його свідчення, разом із сотниками Київського полку Михайлом Солониною, Єремією Жилою, а також із вже згадуваним осавулом Є. Гречкою залучався також до секретної місії на українські територію під Річчю Посполитою для її секретного опису, де перебував близько 8 місяців</w:t>
      </w:r>
      <w:r>
        <w:rPr>
          <w:rStyle w:val="a7"/>
          <w:rFonts w:ascii="Times New Roman" w:hAnsi="Times New Roman"/>
          <w:sz w:val="28"/>
          <w:szCs w:val="28"/>
        </w:rPr>
        <w:footnoteReference w:id="276"/>
      </w:r>
      <w:r>
        <w:rPr>
          <w:rFonts w:ascii="Times New Roman" w:hAnsi="Times New Roman"/>
          <w:sz w:val="28"/>
          <w:szCs w:val="28"/>
        </w:rPr>
        <w:t>. Цю подію В. Кривошея помилкового відніс періоду його судового писарства, однак Ф. Дворецький у своєму свідченні чітко розмежовує службу в якості полкового канцеляриста та полкового писаря. До честі історика, він ідентифікував, що М. Солонина очолював Остерську сотню, а Є. Жила Київську</w:t>
      </w:r>
      <w:r>
        <w:rPr>
          <w:rStyle w:val="a7"/>
          <w:rFonts w:ascii="Times New Roman" w:hAnsi="Times New Roman"/>
          <w:sz w:val="28"/>
          <w:szCs w:val="28"/>
        </w:rPr>
        <w:footnoteReference w:id="277"/>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Однак, період кар’єри Ф. Дворецького з 1735 по 1741 р., коли він займав посаду судового писаря Київського полку, несправедливо залишилася на маргінесі дослідницьких зацікавлень. А між іншим, цей майбутній військовий старшина був одним з небагатьох своїх «колег», хто на початку 60-х рр. </w:t>
      </w:r>
      <w:r>
        <w:rPr>
          <w:rFonts w:ascii="Times New Roman" w:hAnsi="Times New Roman"/>
          <w:sz w:val="28"/>
          <w:szCs w:val="28"/>
          <w:lang w:val="en-US"/>
        </w:rPr>
        <w:t>XVIII</w:t>
      </w:r>
      <w:r>
        <w:rPr>
          <w:rFonts w:ascii="Times New Roman" w:hAnsi="Times New Roman"/>
          <w:sz w:val="28"/>
          <w:szCs w:val="28"/>
        </w:rPr>
        <w:t xml:space="preserve"> ст. мав досвід участі у військових діях. Йдеться про участь Ф. Дворецького у Дністровському поході на час російсько-турецької війни 1736 – 1739 рр. У ньому він перебував у якості наказного полкового писаря Київського полку близько 9 місяців</w:t>
      </w:r>
      <w:r>
        <w:rPr>
          <w:rStyle w:val="a7"/>
          <w:rFonts w:ascii="Times New Roman" w:hAnsi="Times New Roman"/>
          <w:sz w:val="28"/>
          <w:szCs w:val="28"/>
        </w:rPr>
        <w:footnoteReference w:id="278"/>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Після зарахування Ф. Дворецького до когорти значкових товаришів Київського полку в 1741 р., як вірно відмітив В. Кривошея, ця особа взяла участь у заготівлі возів з провіантом для турецького посла, який повертався на батьківщину з Санкт-Петербургу. Він брав участь в також в рахунковій комісії над комісарами з цієї адміністративно-територіальної одиниці Гетьманщини разом із двома іншими місцевими значковими товаришами Іваном Дяченком та Іваном Савенком</w:t>
      </w:r>
      <w:r>
        <w:rPr>
          <w:rStyle w:val="a7"/>
          <w:rFonts w:ascii="Times New Roman" w:hAnsi="Times New Roman"/>
          <w:sz w:val="28"/>
          <w:szCs w:val="28"/>
        </w:rPr>
        <w:footnoteReference w:id="279"/>
      </w:r>
      <w:r>
        <w:rPr>
          <w:rFonts w:ascii="Times New Roman" w:hAnsi="Times New Roman"/>
          <w:sz w:val="28"/>
          <w:szCs w:val="28"/>
        </w:rPr>
        <w:t>. Тут варто лише додати, що на заготівлю гужового транспорту з провіантом турецькому послу Ф. Дворецький присвятив 4 місяці, а у рахунковій комісії перебував більше року</w:t>
      </w:r>
      <w:r>
        <w:rPr>
          <w:rStyle w:val="a7"/>
          <w:rFonts w:ascii="Times New Roman" w:hAnsi="Times New Roman"/>
          <w:sz w:val="28"/>
          <w:szCs w:val="28"/>
        </w:rPr>
        <w:footnoteReference w:id="280"/>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При характеристиці службової діяльності Ф. Дворецького напередодні і на час зарахування його до лав військового товариства, потрібно зауважити один вельми важливий аспект. Йдеться про невірне трактування В. Кривошеєю мети видачі К. Розумовським універсалу про зарахування згаданої персони до даної когорти неурядової старшини. Учений вірно відмітив, що Ф. Дворецький отримав підтверджувальний документ 30 вересня 1757 р., але не на отримання абшиту (звільнення від служби)</w:t>
      </w:r>
      <w:r>
        <w:rPr>
          <w:rStyle w:val="a7"/>
          <w:rFonts w:ascii="Times New Roman" w:hAnsi="Times New Roman"/>
          <w:sz w:val="28"/>
          <w:szCs w:val="28"/>
        </w:rPr>
        <w:footnoteReference w:id="281"/>
      </w:r>
      <w:r>
        <w:rPr>
          <w:rFonts w:ascii="Times New Roman" w:hAnsi="Times New Roman"/>
          <w:sz w:val="28"/>
          <w:szCs w:val="28"/>
        </w:rPr>
        <w:t>, а якраз на її продовження. Це чітко простежується у змісті даного універсалу, де вказано, що він і надалі повинен нести службу у віданні гетьмана та Генеральної військової канцелярії, як то личить іншим військовим товаришам: «</w:t>
      </w:r>
      <w:r w:rsidRPr="0024180B">
        <w:rPr>
          <w:rFonts w:ascii="Times New Roman" w:hAnsi="Times New Roman"/>
          <w:sz w:val="28"/>
          <w:szCs w:val="28"/>
        </w:rPr>
        <w:t>Онъ же, Двор</w:t>
      </w:r>
      <w:r>
        <w:rPr>
          <w:rFonts w:ascii="Times New Roman" w:hAnsi="Times New Roman"/>
          <w:sz w:val="28"/>
          <w:szCs w:val="28"/>
          <w:lang w:val="ru-RU"/>
        </w:rPr>
        <w:t>ε</w:t>
      </w:r>
      <w:r w:rsidRPr="0024180B">
        <w:rPr>
          <w:rFonts w:ascii="Times New Roman" w:hAnsi="Times New Roman"/>
          <w:sz w:val="28"/>
          <w:szCs w:val="28"/>
        </w:rPr>
        <w:t>цк</w:t>
      </w:r>
      <w:r>
        <w:rPr>
          <w:rFonts w:ascii="Times New Roman" w:hAnsi="Times New Roman"/>
          <w:sz w:val="28"/>
          <w:szCs w:val="28"/>
        </w:rPr>
        <w:t>і</w:t>
      </w:r>
      <w:r w:rsidRPr="0024180B">
        <w:rPr>
          <w:rFonts w:ascii="Times New Roman" w:hAnsi="Times New Roman"/>
          <w:sz w:val="28"/>
          <w:szCs w:val="28"/>
        </w:rPr>
        <w:t>й, въ нарядахъ и отправл</w:t>
      </w:r>
      <w:r>
        <w:rPr>
          <w:rFonts w:ascii="Times New Roman" w:hAnsi="Times New Roman"/>
          <w:sz w:val="28"/>
          <w:szCs w:val="28"/>
          <w:lang w:val="ru-RU"/>
        </w:rPr>
        <w:t>ε</w:t>
      </w:r>
      <w:r w:rsidRPr="0024180B">
        <w:rPr>
          <w:rFonts w:ascii="Times New Roman" w:hAnsi="Times New Roman"/>
          <w:sz w:val="28"/>
          <w:szCs w:val="28"/>
        </w:rPr>
        <w:t>нияхъ къ службамъ по примѣру протч</w:t>
      </w:r>
      <w:r>
        <w:rPr>
          <w:rFonts w:ascii="Times New Roman" w:hAnsi="Times New Roman"/>
          <w:sz w:val="28"/>
          <w:szCs w:val="28"/>
        </w:rPr>
        <w:t>ії</w:t>
      </w:r>
      <w:r w:rsidRPr="0024180B">
        <w:rPr>
          <w:rFonts w:ascii="Times New Roman" w:hAnsi="Times New Roman"/>
          <w:sz w:val="28"/>
          <w:szCs w:val="28"/>
        </w:rPr>
        <w:t>хъ войсковихъ товарищ</w:t>
      </w:r>
      <w:r>
        <w:rPr>
          <w:rFonts w:ascii="Times New Roman" w:hAnsi="Times New Roman"/>
          <w:sz w:val="28"/>
          <w:szCs w:val="28"/>
          <w:lang w:val="ru-RU"/>
        </w:rPr>
        <w:t>ε</w:t>
      </w:r>
      <w:r w:rsidRPr="0024180B">
        <w:rPr>
          <w:rFonts w:ascii="Times New Roman" w:hAnsi="Times New Roman"/>
          <w:sz w:val="28"/>
          <w:szCs w:val="28"/>
        </w:rPr>
        <w:t>й долженъ состоятъ в видѣн</w:t>
      </w:r>
      <w:r>
        <w:rPr>
          <w:rFonts w:ascii="Times New Roman" w:hAnsi="Times New Roman"/>
          <w:sz w:val="28"/>
          <w:szCs w:val="28"/>
        </w:rPr>
        <w:t>ії</w:t>
      </w:r>
      <w:r w:rsidRPr="0024180B">
        <w:rPr>
          <w:rFonts w:ascii="Times New Roman" w:hAnsi="Times New Roman"/>
          <w:sz w:val="28"/>
          <w:szCs w:val="28"/>
        </w:rPr>
        <w:t xml:space="preserve"> наш</w:t>
      </w:r>
      <w:r>
        <w:rPr>
          <w:rFonts w:ascii="Times New Roman" w:hAnsi="Times New Roman"/>
          <w:sz w:val="28"/>
          <w:szCs w:val="28"/>
          <w:lang w:val="ru-RU"/>
        </w:rPr>
        <w:t>ε</w:t>
      </w:r>
      <w:r w:rsidRPr="0024180B">
        <w:rPr>
          <w:rFonts w:ascii="Times New Roman" w:hAnsi="Times New Roman"/>
          <w:sz w:val="28"/>
          <w:szCs w:val="28"/>
        </w:rPr>
        <w:t>мъ и наш</w:t>
      </w:r>
      <w:r>
        <w:rPr>
          <w:rFonts w:ascii="Times New Roman" w:hAnsi="Times New Roman"/>
          <w:sz w:val="28"/>
          <w:szCs w:val="28"/>
          <w:lang w:val="ru-RU"/>
        </w:rPr>
        <w:t>ε</w:t>
      </w:r>
      <w:r w:rsidRPr="0024180B">
        <w:rPr>
          <w:rFonts w:ascii="Times New Roman" w:hAnsi="Times New Roman"/>
          <w:sz w:val="28"/>
          <w:szCs w:val="28"/>
        </w:rPr>
        <w:t>й Г</w:t>
      </w:r>
      <w:r>
        <w:rPr>
          <w:rFonts w:ascii="Times New Roman" w:hAnsi="Times New Roman"/>
          <w:sz w:val="28"/>
          <w:szCs w:val="28"/>
          <w:lang w:val="ru-RU"/>
        </w:rPr>
        <w:t>ε</w:t>
      </w:r>
      <w:r w:rsidRPr="0024180B">
        <w:rPr>
          <w:rFonts w:ascii="Times New Roman" w:hAnsi="Times New Roman"/>
          <w:sz w:val="28"/>
          <w:szCs w:val="28"/>
        </w:rPr>
        <w:t>н</w:t>
      </w:r>
      <w:r>
        <w:rPr>
          <w:rFonts w:ascii="Times New Roman" w:hAnsi="Times New Roman"/>
          <w:sz w:val="28"/>
          <w:szCs w:val="28"/>
          <w:lang w:val="ru-RU"/>
        </w:rPr>
        <w:t>ε</w:t>
      </w:r>
      <w:r w:rsidRPr="0024180B">
        <w:rPr>
          <w:rFonts w:ascii="Times New Roman" w:hAnsi="Times New Roman"/>
          <w:sz w:val="28"/>
          <w:szCs w:val="28"/>
        </w:rPr>
        <w:t>ралной войсковой канц</w:t>
      </w:r>
      <w:r>
        <w:rPr>
          <w:rFonts w:ascii="Times New Roman" w:hAnsi="Times New Roman"/>
          <w:sz w:val="28"/>
          <w:szCs w:val="28"/>
          <w:lang w:val="ru-RU"/>
        </w:rPr>
        <w:t>ε</w:t>
      </w:r>
      <w:r w:rsidRPr="0024180B">
        <w:rPr>
          <w:rFonts w:ascii="Times New Roman" w:hAnsi="Times New Roman"/>
          <w:sz w:val="28"/>
          <w:szCs w:val="28"/>
        </w:rPr>
        <w:t>ляр</w:t>
      </w:r>
      <w:r>
        <w:rPr>
          <w:rFonts w:ascii="Times New Roman" w:hAnsi="Times New Roman"/>
          <w:sz w:val="28"/>
          <w:szCs w:val="28"/>
        </w:rPr>
        <w:t>ії»</w:t>
      </w:r>
      <w:r>
        <w:rPr>
          <w:rStyle w:val="a7"/>
          <w:rFonts w:ascii="Times New Roman" w:hAnsi="Times New Roman"/>
          <w:sz w:val="28"/>
          <w:szCs w:val="28"/>
        </w:rPr>
        <w:footnoteReference w:id="282"/>
      </w:r>
      <w:r>
        <w:rPr>
          <w:rFonts w:ascii="Times New Roman" w:hAnsi="Times New Roman"/>
          <w:sz w:val="28"/>
          <w:szCs w:val="28"/>
        </w:rPr>
        <w:t>. Тобто, у К. Розумовського і найвищої установи Гетьманщини були на нього свої плани.</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Чималий службовий досвід перед отриманням чину військового товариша мав за плечима Юхим Федораченко (Федоренко). В. Кривошея та І. Кривошея подають про нього майже ідентичну інформацію не вдаючись в деталі. Зокрема, обоє виділяють його двадцятирічну службу полковим канцеляристом при Стародубській полковій канцелярії, участь в Ліфляндському поході на посаді полкового писаря Стародубського полку, зарахування до значкового та військового товариств, успадкування від тестя, козака Івана Силина, маєтностей, з яких міг нести службу</w:t>
      </w:r>
      <w:r>
        <w:rPr>
          <w:rStyle w:val="a7"/>
          <w:rFonts w:ascii="Times New Roman" w:hAnsi="Times New Roman"/>
          <w:sz w:val="28"/>
          <w:szCs w:val="28"/>
        </w:rPr>
        <w:footnoteReference w:id="283"/>
      </w:r>
      <w:r>
        <w:rPr>
          <w:rFonts w:ascii="Times New Roman" w:hAnsi="Times New Roman"/>
          <w:sz w:val="28"/>
          <w:szCs w:val="28"/>
        </w:rPr>
        <w:t>. Така інформація загалом є вірною, але як і у випадку Ф. Дворецьким, окремі аспекти службової діяльності Ю. Федораченка потребують уточнення та деталізації.</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Як видно зі свідчення останнього про свою службу, датованого 31 грудня 1761 р., з 1737 по 1757 рр. Ю. Федораченко перебував серед лав полкових канцеляристів Стародубської полкової канцелярії. Спочатку він був повітчиком Погарської, Бакланської та першої і другої Стародубських полкових сотень, де відповідав за прийом і відправлення документів із зазначених адміністративно-територіальних складових Стародубського полку. Успадкування тестевого майна у 1745 р. відкрило нові горизонти для подальшої кар’єри Ю. Федораченка. Це дозволило йому за власний кошт брати участь у різних командируваннях та комісіях на території полку, про що він у загальному зауважив у своїй «сказці». Апогеєм цього, як видно, була участь майбутнього військового товариша у Ліфляндському поході у складі тисячного козацького загону під командою стародубського полковника Федора Максимовича на посаді полкового писаря Стародубського полку</w:t>
      </w:r>
      <w:r>
        <w:rPr>
          <w:rStyle w:val="a7"/>
          <w:rFonts w:ascii="Times New Roman" w:hAnsi="Times New Roman"/>
          <w:sz w:val="28"/>
          <w:szCs w:val="28"/>
        </w:rPr>
        <w:footnoteReference w:id="284"/>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Далі у «сказці» виникає певна плутанина у свідченнях, зокрема із отриманням згаданим Ю. Федораченком чину значкового товариша Стародубського полку. Зазначений дует дослідників неурядової старшини в унісон доводять, що за свої служби ця особа була зарахована до неурядової старшини місцевого рівня, про що нібито доводить універсал від 11 серпня 1757 р.</w:t>
      </w:r>
      <w:r>
        <w:rPr>
          <w:rStyle w:val="a7"/>
          <w:rFonts w:ascii="Times New Roman" w:hAnsi="Times New Roman"/>
          <w:sz w:val="28"/>
          <w:szCs w:val="28"/>
        </w:rPr>
        <w:footnoteReference w:id="285"/>
      </w:r>
      <w:r>
        <w:rPr>
          <w:rFonts w:ascii="Times New Roman" w:hAnsi="Times New Roman"/>
          <w:sz w:val="28"/>
          <w:szCs w:val="28"/>
        </w:rPr>
        <w:t xml:space="preserve"> Однак, на нашу думку, дана інформація не є зовсім вірною і потребує уточнення. По перше, виникають сумніви із отриманням універсалу Ю. Федораченком на значкове товариство саме 11 серпня 1757 р. Саме цим числом, місяцем і роком датований його універсал на військове товариство</w:t>
      </w:r>
      <w:r>
        <w:rPr>
          <w:rStyle w:val="a7"/>
          <w:rFonts w:ascii="Times New Roman" w:hAnsi="Times New Roman"/>
          <w:sz w:val="28"/>
          <w:szCs w:val="28"/>
        </w:rPr>
        <w:footnoteReference w:id="286"/>
      </w:r>
      <w:r>
        <w:rPr>
          <w:rFonts w:ascii="Times New Roman" w:hAnsi="Times New Roman"/>
          <w:sz w:val="28"/>
          <w:szCs w:val="28"/>
        </w:rPr>
        <w:t>. Щодо значкового товариства, то, як видно із «сказки», про це клопоталася перед гетьманом стародубська полкова старшина перед вищими інстанціями. Але, вочевидь, гетьман вирішив інакше і за свої заслуги Ю. Федораченко був нагородженим не значковим товариством, а військовим. По друге, як і у випадку з Ф. Дворецьким, сумнівним також видається видача універсалу Ю. Федораченку на військове товариство саме на абшит, як зауважили вже згадані дослідники</w:t>
      </w:r>
      <w:r>
        <w:rPr>
          <w:rStyle w:val="a7"/>
          <w:rFonts w:ascii="Times New Roman" w:hAnsi="Times New Roman"/>
          <w:sz w:val="28"/>
          <w:szCs w:val="28"/>
        </w:rPr>
        <w:footnoteReference w:id="287"/>
      </w:r>
      <w:r>
        <w:rPr>
          <w:rFonts w:ascii="Times New Roman" w:hAnsi="Times New Roman"/>
          <w:sz w:val="28"/>
          <w:szCs w:val="28"/>
        </w:rPr>
        <w:t>. В його універсалі згадано, що «</w:t>
      </w:r>
      <w:r w:rsidRPr="00871088">
        <w:rPr>
          <w:rFonts w:ascii="Times New Roman" w:hAnsi="Times New Roman"/>
          <w:sz w:val="28"/>
          <w:szCs w:val="28"/>
        </w:rPr>
        <w:t>онъ ж</w:t>
      </w:r>
      <w:r>
        <w:rPr>
          <w:rFonts w:ascii="Times New Roman" w:hAnsi="Times New Roman"/>
          <w:sz w:val="28"/>
          <w:szCs w:val="28"/>
          <w:lang w:val="ru-RU"/>
        </w:rPr>
        <w:t>ε</w:t>
      </w:r>
      <w:r w:rsidRPr="00871088">
        <w:rPr>
          <w:rFonts w:ascii="Times New Roman" w:hAnsi="Times New Roman"/>
          <w:sz w:val="28"/>
          <w:szCs w:val="28"/>
        </w:rPr>
        <w:t>, войсковый товаришъ Ефимъ Ф</w:t>
      </w:r>
      <w:r>
        <w:rPr>
          <w:rFonts w:ascii="Times New Roman" w:hAnsi="Times New Roman"/>
          <w:sz w:val="28"/>
          <w:szCs w:val="28"/>
          <w:lang w:val="ru-RU"/>
        </w:rPr>
        <w:t>ε</w:t>
      </w:r>
      <w:r w:rsidRPr="00871088">
        <w:rPr>
          <w:rFonts w:ascii="Times New Roman" w:hAnsi="Times New Roman"/>
          <w:sz w:val="28"/>
          <w:szCs w:val="28"/>
        </w:rPr>
        <w:t>дорач</w:t>
      </w:r>
      <w:r>
        <w:rPr>
          <w:rFonts w:ascii="Times New Roman" w:hAnsi="Times New Roman"/>
          <w:sz w:val="28"/>
          <w:szCs w:val="28"/>
          <w:lang w:val="ru-RU"/>
        </w:rPr>
        <w:t>ε</w:t>
      </w:r>
      <w:r w:rsidRPr="00871088">
        <w:rPr>
          <w:rFonts w:ascii="Times New Roman" w:hAnsi="Times New Roman"/>
          <w:sz w:val="28"/>
          <w:szCs w:val="28"/>
        </w:rPr>
        <w:t>нко в нарадахъ и командированияхъ къ отправл</w:t>
      </w:r>
      <w:r>
        <w:rPr>
          <w:rFonts w:ascii="Times New Roman" w:hAnsi="Times New Roman"/>
          <w:sz w:val="28"/>
          <w:szCs w:val="28"/>
          <w:lang w:val="ru-RU"/>
        </w:rPr>
        <w:t>ε</w:t>
      </w:r>
      <w:r w:rsidRPr="00871088">
        <w:rPr>
          <w:rFonts w:ascii="Times New Roman" w:hAnsi="Times New Roman"/>
          <w:sz w:val="28"/>
          <w:szCs w:val="28"/>
        </w:rPr>
        <w:t>нию подл</w:t>
      </w:r>
      <w:r>
        <w:rPr>
          <w:rFonts w:ascii="Times New Roman" w:hAnsi="Times New Roman"/>
          <w:sz w:val="28"/>
          <w:szCs w:val="28"/>
          <w:lang w:val="ru-RU"/>
        </w:rPr>
        <w:t>ε</w:t>
      </w:r>
      <w:r w:rsidRPr="00871088">
        <w:rPr>
          <w:rFonts w:ascii="Times New Roman" w:hAnsi="Times New Roman"/>
          <w:sz w:val="28"/>
          <w:szCs w:val="28"/>
        </w:rPr>
        <w:t xml:space="preserve">жащих по званию </w:t>
      </w:r>
      <w:r>
        <w:rPr>
          <w:rFonts w:ascii="Times New Roman" w:hAnsi="Times New Roman"/>
          <w:sz w:val="28"/>
          <w:szCs w:val="28"/>
          <w:lang w:val="ru-RU"/>
        </w:rPr>
        <w:t>ε</w:t>
      </w:r>
      <w:r w:rsidRPr="00871088">
        <w:rPr>
          <w:rFonts w:ascii="Times New Roman" w:hAnsi="Times New Roman"/>
          <w:sz w:val="28"/>
          <w:szCs w:val="28"/>
        </w:rPr>
        <w:t>го войсковихъ служ</w:t>
      </w:r>
      <w:r>
        <w:rPr>
          <w:rFonts w:ascii="Times New Roman" w:hAnsi="Times New Roman"/>
          <w:sz w:val="28"/>
          <w:szCs w:val="28"/>
          <w:lang w:val="ru-RU"/>
        </w:rPr>
        <w:t>ε</w:t>
      </w:r>
      <w:r w:rsidRPr="00871088">
        <w:rPr>
          <w:rFonts w:ascii="Times New Roman" w:hAnsi="Times New Roman"/>
          <w:sz w:val="28"/>
          <w:szCs w:val="28"/>
        </w:rPr>
        <w:t>бъ долж</w:t>
      </w:r>
      <w:r>
        <w:rPr>
          <w:rFonts w:ascii="Times New Roman" w:hAnsi="Times New Roman"/>
          <w:sz w:val="28"/>
          <w:szCs w:val="28"/>
          <w:lang w:val="ru-RU"/>
        </w:rPr>
        <w:t>ε</w:t>
      </w:r>
      <w:r w:rsidRPr="00871088">
        <w:rPr>
          <w:rFonts w:ascii="Times New Roman" w:hAnsi="Times New Roman"/>
          <w:sz w:val="28"/>
          <w:szCs w:val="28"/>
        </w:rPr>
        <w:t>нъ стоятъ</w:t>
      </w:r>
      <w:r>
        <w:rPr>
          <w:rFonts w:ascii="Times New Roman" w:hAnsi="Times New Roman"/>
          <w:sz w:val="28"/>
          <w:szCs w:val="28"/>
        </w:rPr>
        <w:t>»</w:t>
      </w:r>
      <w:r>
        <w:rPr>
          <w:rStyle w:val="a7"/>
          <w:rFonts w:ascii="Times New Roman" w:hAnsi="Times New Roman"/>
          <w:sz w:val="28"/>
          <w:szCs w:val="28"/>
        </w:rPr>
        <w:footnoteReference w:id="288"/>
      </w:r>
      <w:r>
        <w:rPr>
          <w:rFonts w:ascii="Times New Roman" w:hAnsi="Times New Roman"/>
          <w:sz w:val="28"/>
          <w:szCs w:val="28"/>
        </w:rPr>
        <w:t>. І він, насправді, продовжив службу, виконуючи доручення Економічної канцелярії, про що зауважили самі історики</w:t>
      </w:r>
      <w:r>
        <w:rPr>
          <w:rStyle w:val="a7"/>
          <w:rFonts w:ascii="Times New Roman" w:hAnsi="Times New Roman"/>
          <w:sz w:val="28"/>
          <w:szCs w:val="28"/>
        </w:rPr>
        <w:footnoteReference w:id="289"/>
      </w:r>
      <w:r>
        <w:rPr>
          <w:rFonts w:ascii="Times New Roman" w:hAnsi="Times New Roman"/>
          <w:sz w:val="28"/>
          <w:szCs w:val="28"/>
        </w:rPr>
        <w:t xml:space="preserve"> і про що говоритиметься нижче.</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Трохи скромнішими на період служби при Стародубській полковій канцелярії виявилися здобутки військового товариша Івана Івановича Мовчана. В. Кривошея та І. Кривошея доносили, що ця особа до отримання підтверджувального універсалу на зарахування до числа військових товаришів, апробувала служби полкового канцеляриста з квітня 1748 р. та значкового товариша (з 1750 по 1757 рр.)</w:t>
      </w:r>
      <w:r>
        <w:rPr>
          <w:rStyle w:val="a7"/>
          <w:rFonts w:ascii="Times New Roman" w:hAnsi="Times New Roman"/>
          <w:sz w:val="28"/>
          <w:szCs w:val="28"/>
        </w:rPr>
        <w:footnoteReference w:id="290"/>
      </w:r>
      <w:r>
        <w:rPr>
          <w:rFonts w:ascii="Times New Roman" w:hAnsi="Times New Roman"/>
          <w:sz w:val="28"/>
          <w:szCs w:val="28"/>
        </w:rPr>
        <w:t>. Проте його свідчення про службу за 31 грудня 1761 р. представляє дещо інші віхи кар’єри І. Мовчана. Зокрема, документ не заперечує старт його службової діяльності в Стародубі при головній полковій установі, однак не вказує посаду, яку той займав, а також сигналізує саме про 1750 р., як дату початку кар’єри, а не 1748 р.</w:t>
      </w:r>
      <w:r>
        <w:rPr>
          <w:rStyle w:val="a7"/>
          <w:rFonts w:ascii="Times New Roman" w:hAnsi="Times New Roman"/>
          <w:sz w:val="28"/>
          <w:szCs w:val="28"/>
        </w:rPr>
        <w:footnoteReference w:id="291"/>
      </w:r>
      <w:r>
        <w:rPr>
          <w:rFonts w:ascii="Times New Roman" w:hAnsi="Times New Roman"/>
          <w:sz w:val="28"/>
          <w:szCs w:val="28"/>
        </w:rPr>
        <w:t>, як відзначили учені-історики. Ба більше, «сказка» І. Мовчана взагалі мовчить про перебування того серед місцевого значкового товариства, хоча такий етап служби обов’язково увійшов би в резюме будь-якого тогочасного чиновника. Невідомою є джерельна база дослідників, яка хоч і подана В. Кривошеєю на початку його доробку, але є доволі хаотичною</w:t>
      </w:r>
      <w:r>
        <w:rPr>
          <w:rStyle w:val="a7"/>
          <w:rFonts w:ascii="Times New Roman" w:hAnsi="Times New Roman"/>
          <w:sz w:val="28"/>
          <w:szCs w:val="28"/>
        </w:rPr>
        <w:footnoteReference w:id="292"/>
      </w:r>
      <w:r>
        <w:rPr>
          <w:rFonts w:ascii="Times New Roman" w:hAnsi="Times New Roman"/>
          <w:sz w:val="28"/>
          <w:szCs w:val="28"/>
        </w:rPr>
        <w:t>. Тому насмілюємося вивести за лапки службову діяльність І. Мовчана в якості значкового товариша.</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Під час служби у Стародубській полковій канцелярії, а за даними вище згаданих істориків вже після зарахування до лав значкового товариства Стародубського полку, І. Мовчан числився серед представників місцевої рахункової комісії</w:t>
      </w:r>
      <w:r>
        <w:rPr>
          <w:rStyle w:val="a7"/>
          <w:rFonts w:ascii="Times New Roman" w:hAnsi="Times New Roman"/>
          <w:sz w:val="28"/>
          <w:szCs w:val="28"/>
        </w:rPr>
        <w:footnoteReference w:id="293"/>
      </w:r>
      <w:r>
        <w:rPr>
          <w:rFonts w:ascii="Times New Roman" w:hAnsi="Times New Roman"/>
          <w:sz w:val="28"/>
          <w:szCs w:val="28"/>
        </w:rPr>
        <w:t>. Саме звідси, як видно з його свідчення, майбутній військовий товариш був делегований по інструкції для збору на території Стародубського полку «нεдоимочних» коштів, чим займався більше року</w:t>
      </w:r>
      <w:r>
        <w:rPr>
          <w:rStyle w:val="a7"/>
          <w:rFonts w:ascii="Times New Roman" w:hAnsi="Times New Roman"/>
          <w:sz w:val="28"/>
          <w:szCs w:val="28"/>
        </w:rPr>
        <w:footnoteReference w:id="294"/>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Трохи більше майбутніх військових товаришів розпочинали свою кар’єру серед вищих за рангом службовців, а саме серед військових канцеляристів Генеральної військової канцелярії. Таких маємо п’ятеро осіб. Чи не найбільше інформації серед них присвячено Івану Пилиповичу Немировичу-Данченку. Як і у попередніх випадках, його «сказка» про службу, датована груднем 1761 р., дає можливість ввести певні корективи про кар’єру цього неурядового старшини. Не раз вище згаданий дослідник В. Кривошея подаючи його біографію періоду службової діяльності, вірно зауважив, що І. Немирович-Данченко служив канцеляристом у Генеральної військової канцелярії в період з 1745 по 1751 рр. Але, перераховуючи його завдання, що входили до меж компетенції військового канцеляриста, приписав йому ті функції, які вже покладалися на І. Немировича-Данченка по його зарахуванню до лав військового товариства</w:t>
      </w:r>
      <w:r>
        <w:rPr>
          <w:rStyle w:val="a7"/>
          <w:rFonts w:ascii="Times New Roman" w:hAnsi="Times New Roman"/>
          <w:sz w:val="28"/>
          <w:szCs w:val="28"/>
        </w:rPr>
        <w:footnoteReference w:id="295"/>
      </w:r>
      <w:r>
        <w:rPr>
          <w:rFonts w:ascii="Times New Roman" w:hAnsi="Times New Roman"/>
          <w:sz w:val="28"/>
          <w:szCs w:val="28"/>
        </w:rPr>
        <w:t>. Лише І. Кривошея, котра, як видно більш прискіпливо дослідила його свідчення, зробила вірні висновки про його службу при Генеральній рахунковій комісії до 1751 р.</w:t>
      </w:r>
      <w:r>
        <w:rPr>
          <w:rStyle w:val="a7"/>
          <w:rFonts w:ascii="Times New Roman" w:hAnsi="Times New Roman"/>
          <w:sz w:val="28"/>
          <w:szCs w:val="28"/>
        </w:rPr>
        <w:footnoteReference w:id="296"/>
      </w:r>
      <w:r>
        <w:rPr>
          <w:rFonts w:ascii="Times New Roman" w:hAnsi="Times New Roman"/>
          <w:sz w:val="28"/>
          <w:szCs w:val="28"/>
        </w:rPr>
        <w:t xml:space="preserve"> І справді, як видно з інформаційного документу майбутнього військового товариша, він з головної рахункової комісії свого часу був делегований на батьківщину, до Стародубського полку, де займався збором «начетних денег»</w:t>
      </w:r>
      <w:r>
        <w:rPr>
          <w:rStyle w:val="a7"/>
          <w:rFonts w:ascii="Times New Roman" w:hAnsi="Times New Roman"/>
          <w:sz w:val="28"/>
          <w:szCs w:val="28"/>
        </w:rPr>
        <w:footnoteReference w:id="297"/>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Характеризуючи «трудовий шлях» І. Немировича-Данченка, не можемо не зупинитися на одній дилемі, яка має відношення до біографії цієї особи. Зокрема, у доробках згаданого дуету вчених присутня згадка, що перебування його серед військового товариства, було лише проміжною ланкою, а найвищим досягненням І. Немировича-Данченка, було зарахування до бунчукового товариства. Дослідники в унісон наводять точну дату цієї події – 25 січня 1756 р.</w:t>
      </w:r>
      <w:r>
        <w:rPr>
          <w:rStyle w:val="a7"/>
          <w:rFonts w:ascii="Times New Roman" w:hAnsi="Times New Roman"/>
          <w:sz w:val="28"/>
          <w:szCs w:val="28"/>
        </w:rPr>
        <w:footnoteReference w:id="298"/>
      </w:r>
      <w:r>
        <w:rPr>
          <w:rFonts w:ascii="Times New Roman" w:hAnsi="Times New Roman"/>
          <w:sz w:val="28"/>
          <w:szCs w:val="28"/>
        </w:rPr>
        <w:t xml:space="preserve"> Це виглядає доволі дивним, оскільки на початок 60-х рр. </w:t>
      </w:r>
      <w:r>
        <w:rPr>
          <w:rFonts w:ascii="Times New Roman" w:hAnsi="Times New Roman"/>
          <w:sz w:val="28"/>
          <w:szCs w:val="28"/>
          <w:lang w:val="en-US"/>
        </w:rPr>
        <w:t>XVIII</w:t>
      </w:r>
      <w:r>
        <w:rPr>
          <w:rFonts w:ascii="Times New Roman" w:hAnsi="Times New Roman"/>
          <w:sz w:val="28"/>
          <w:szCs w:val="28"/>
        </w:rPr>
        <w:t xml:space="preserve"> ст. він у своїй «сказці» себе позиціонує виключно як військовий товариш, що доводить його підпис під документом: «Войсков</w:t>
      </w:r>
      <w:r w:rsidRPr="004558A3">
        <w:rPr>
          <w:rFonts w:ascii="Times New Roman" w:hAnsi="Times New Roman"/>
          <w:sz w:val="28"/>
          <w:szCs w:val="28"/>
        </w:rPr>
        <w:t>ы</w:t>
      </w:r>
      <w:r>
        <w:rPr>
          <w:rFonts w:ascii="Times New Roman" w:hAnsi="Times New Roman"/>
          <w:sz w:val="28"/>
          <w:szCs w:val="28"/>
        </w:rPr>
        <w:t>й товариш</w:t>
      </w:r>
      <w:r w:rsidRPr="004558A3">
        <w:rPr>
          <w:rFonts w:ascii="Times New Roman" w:hAnsi="Times New Roman"/>
          <w:sz w:val="28"/>
          <w:szCs w:val="28"/>
        </w:rPr>
        <w:t xml:space="preserve">ъ </w:t>
      </w:r>
      <w:r>
        <w:rPr>
          <w:rFonts w:ascii="Times New Roman" w:hAnsi="Times New Roman"/>
          <w:sz w:val="28"/>
          <w:szCs w:val="28"/>
        </w:rPr>
        <w:t>І</w:t>
      </w:r>
      <w:r w:rsidRPr="004558A3">
        <w:rPr>
          <w:rFonts w:ascii="Times New Roman" w:hAnsi="Times New Roman"/>
          <w:sz w:val="28"/>
          <w:szCs w:val="28"/>
        </w:rPr>
        <w:t>ванъ Н</w:t>
      </w:r>
      <w:r>
        <w:rPr>
          <w:rFonts w:ascii="Times New Roman" w:hAnsi="Times New Roman"/>
          <w:sz w:val="28"/>
          <w:szCs w:val="28"/>
          <w:lang w:val="ru-RU"/>
        </w:rPr>
        <w:t>ε</w:t>
      </w:r>
      <w:r w:rsidRPr="004558A3">
        <w:rPr>
          <w:rFonts w:ascii="Times New Roman" w:hAnsi="Times New Roman"/>
          <w:sz w:val="28"/>
          <w:szCs w:val="28"/>
        </w:rPr>
        <w:t>мировичъ-Данченко</w:t>
      </w:r>
      <w:r>
        <w:rPr>
          <w:rFonts w:ascii="Times New Roman" w:hAnsi="Times New Roman"/>
          <w:sz w:val="28"/>
          <w:szCs w:val="28"/>
        </w:rPr>
        <w:t>»</w:t>
      </w:r>
      <w:r>
        <w:rPr>
          <w:rStyle w:val="a7"/>
          <w:rFonts w:ascii="Times New Roman" w:hAnsi="Times New Roman"/>
          <w:sz w:val="28"/>
          <w:szCs w:val="28"/>
        </w:rPr>
        <w:footnoteReference w:id="299"/>
      </w:r>
      <w:r>
        <w:rPr>
          <w:rFonts w:ascii="Times New Roman" w:hAnsi="Times New Roman"/>
          <w:sz w:val="28"/>
          <w:szCs w:val="28"/>
        </w:rPr>
        <w:t>. Вочевидь, саме він як Іван Данченко згадується у якості відставного значкового товариша Стародубського полку в 1756 р.</w:t>
      </w:r>
      <w:r>
        <w:rPr>
          <w:rStyle w:val="a7"/>
          <w:rFonts w:ascii="Times New Roman" w:hAnsi="Times New Roman"/>
          <w:sz w:val="28"/>
          <w:szCs w:val="28"/>
        </w:rPr>
        <w:footnoteReference w:id="300"/>
      </w:r>
      <w:r>
        <w:rPr>
          <w:rFonts w:ascii="Times New Roman" w:hAnsi="Times New Roman"/>
          <w:sz w:val="28"/>
          <w:szCs w:val="28"/>
        </w:rPr>
        <w:t xml:space="preserve"> Додамо, що з 1760 по 1765 р. він судився з бунчуковим товаришем П. Савичем за пограбування підданими військового товариша підданих бунчукового</w:t>
      </w:r>
      <w:r>
        <w:rPr>
          <w:rStyle w:val="a7"/>
          <w:rFonts w:ascii="Times New Roman" w:hAnsi="Times New Roman"/>
          <w:sz w:val="28"/>
          <w:szCs w:val="28"/>
        </w:rPr>
        <w:footnoteReference w:id="301"/>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Канцелярська служба в головній установі Гетьманщини передувала квартету військових товаришів з родини Рубців: Івану, Михайлу, Василю та Семену. Прикметно, що вони отримали на військове товариство не персональний універсал, а «спарений», один на двох осіб, який отримували кревні родичі. З перелічених персон один на двох універсал отримали рідні брати Іван Іванович та Михайло Іванович Рубці (4 жовтня 1760 р.)</w:t>
      </w:r>
      <w:r>
        <w:rPr>
          <w:rStyle w:val="a7"/>
          <w:rFonts w:ascii="Times New Roman" w:hAnsi="Times New Roman"/>
          <w:sz w:val="28"/>
          <w:szCs w:val="28"/>
        </w:rPr>
        <w:footnoteReference w:id="302"/>
      </w:r>
      <w:r>
        <w:rPr>
          <w:rFonts w:ascii="Times New Roman" w:hAnsi="Times New Roman"/>
          <w:sz w:val="28"/>
          <w:szCs w:val="28"/>
        </w:rPr>
        <w:t>, а другий також рідні брати Василь та Семен Дем’янович з таким же прізвищем (також 4 жовтня 1760 р.)</w:t>
      </w:r>
      <w:r>
        <w:rPr>
          <w:rStyle w:val="a7"/>
          <w:rFonts w:ascii="Times New Roman" w:hAnsi="Times New Roman"/>
          <w:sz w:val="28"/>
          <w:szCs w:val="28"/>
        </w:rPr>
        <w:footnoteReference w:id="303"/>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Інформація про службу першого дуету братів І. та М. Рубців перед зарахуванням до військового товариства є доволі бідною. У їхньому свідченні за 31 грудня 1761 р. згадано, що з 1749 по 1760 р. вони знаходилися на службі у Генеральній військовій канцелярії. Деталі служби замовчено, лише відзначено, що брати перебували «</w:t>
      </w:r>
      <w:r>
        <w:rPr>
          <w:rFonts w:ascii="Times New Roman" w:hAnsi="Times New Roman"/>
          <w:sz w:val="28"/>
          <w:szCs w:val="28"/>
          <w:lang w:val="ru-RU"/>
        </w:rPr>
        <w:t>у писмεннихъ дѣлъ</w:t>
      </w:r>
      <w:r>
        <w:rPr>
          <w:rFonts w:ascii="Times New Roman" w:hAnsi="Times New Roman"/>
          <w:sz w:val="28"/>
          <w:szCs w:val="28"/>
        </w:rPr>
        <w:t>»</w:t>
      </w:r>
      <w:r>
        <w:rPr>
          <w:rStyle w:val="a7"/>
          <w:rFonts w:ascii="Times New Roman" w:hAnsi="Times New Roman"/>
          <w:sz w:val="28"/>
          <w:szCs w:val="28"/>
        </w:rPr>
        <w:footnoteReference w:id="304"/>
      </w:r>
      <w:r>
        <w:rPr>
          <w:rFonts w:ascii="Times New Roman" w:hAnsi="Times New Roman"/>
          <w:sz w:val="28"/>
          <w:szCs w:val="28"/>
        </w:rPr>
        <w:t xml:space="preserve">. </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Трохи більше даних дає нам свідчення про службу від 3 січня 1762 р. В. та С. Рубців. Як і родичі, вони числилися серед військових канцеляристів Генеральної військової канцелярії з 1751 по 1760 р. Однак, на відміну від попередників, могли похвалитися як мінімум участю в роботі слідчих комісій. Зокрема, В. Рубець у ранзі військового канцеляриста «засвітився» у вже знайомій нам комісії про щогли, яка розглядала позов польського шляхтича Реута на бунчукового товариша Я. Тарновського, від 1754 до 1756 р. Молодший, С. Рубець, з 1752 р. півтора роки провів у комісії з будівництва гетьманських будинків у Глухові та Батурині</w:t>
      </w:r>
      <w:r>
        <w:rPr>
          <w:rStyle w:val="a7"/>
          <w:rFonts w:ascii="Times New Roman" w:hAnsi="Times New Roman"/>
          <w:sz w:val="28"/>
          <w:szCs w:val="28"/>
        </w:rPr>
        <w:footnoteReference w:id="305"/>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Федір Костянтинович Незамаєвський був чи не єдиним з представлених військових товаришів зі Стародубського полку, який оминув «хліба» канцелярської служби, але в той же час набув службовий досвід. Йдеться про його службу в ранзі значкового товариша Стародубського полку. Хоча, як видно з його свідчення від 30 грудня 1761 р., в документі присутня згадка про отриманий атестат від Стародубської полкової канцелярії, на підставі якого від гетьмана у 1752 р. був зачислений до місцевого значкового товариства</w:t>
      </w:r>
      <w:r>
        <w:rPr>
          <w:rStyle w:val="a7"/>
          <w:rFonts w:ascii="Times New Roman" w:hAnsi="Times New Roman"/>
          <w:sz w:val="28"/>
          <w:szCs w:val="28"/>
        </w:rPr>
        <w:footnoteReference w:id="306"/>
      </w:r>
      <w:r>
        <w:rPr>
          <w:rFonts w:ascii="Times New Roman" w:hAnsi="Times New Roman"/>
          <w:sz w:val="28"/>
          <w:szCs w:val="28"/>
        </w:rPr>
        <w:t>. Тому не виключено, що службу в найнижчій ланці неурядової старшини Ф. Незамаєвського, передувала кар’єра при Стародубській полковій канцелярії, яку він з незрозумілих причин приховав.</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Відрізок «п’ятирічки» в ранзі значкового товариша Стародубського полку з 1752 по 1757 р., судячи з його інформативного документу, Ф. Незамаєвським було проведено у різноманітних командируваннях. В. Кривошея згадує лише участь цього значкового товариша у доправці чиновницьких грошей та служба полковим стародубським комісаром</w:t>
      </w:r>
      <w:r>
        <w:rPr>
          <w:rStyle w:val="a7"/>
          <w:rFonts w:ascii="Times New Roman" w:hAnsi="Times New Roman"/>
          <w:sz w:val="28"/>
          <w:szCs w:val="28"/>
        </w:rPr>
        <w:footnoteReference w:id="307"/>
      </w:r>
      <w:r>
        <w:rPr>
          <w:rFonts w:ascii="Times New Roman" w:hAnsi="Times New Roman"/>
          <w:sz w:val="28"/>
          <w:szCs w:val="28"/>
        </w:rPr>
        <w:t>, але це далеко не увесь перелік. Так, наприклад, як стає відомо з документу, у 1752 р. Ф. Незамаєвський був відправлений з полкової установи зі Стародуба до Новгородської сотні для опису лісів; у 1753 р. зі Стародубської полкової канцелярії по інструкції був посланий з молодиком до Батурина; у 1754 р. делегувався до Погарської сотні для доставлення до Стародуба чиновницьких грошей; у 1756 р. був призначений полковим комісаром; у цьому році був відправлений до чотирьох сотень Стародубського полку для визиску коштів на користь Стародубської рахункової комісії. Але й це, вочевидь далеко не увесь перелік, оскільки у документі присутній припис: «да ї другиε внутрεнниε коммисії и посилки, коїх здεс за обширностию нεїмεнуεтся, исправлял</w:t>
      </w:r>
      <w:r>
        <w:rPr>
          <w:rFonts w:ascii="Times New Roman" w:hAnsi="Times New Roman"/>
          <w:sz w:val="28"/>
          <w:szCs w:val="28"/>
          <w:lang w:val="ru-RU"/>
        </w:rPr>
        <w:t>ъ добропорядочно</w:t>
      </w:r>
      <w:r>
        <w:rPr>
          <w:rFonts w:ascii="Times New Roman" w:hAnsi="Times New Roman"/>
          <w:sz w:val="28"/>
          <w:szCs w:val="28"/>
        </w:rPr>
        <w:t>»</w:t>
      </w:r>
      <w:r>
        <w:rPr>
          <w:rStyle w:val="a7"/>
          <w:rFonts w:ascii="Times New Roman" w:hAnsi="Times New Roman"/>
          <w:sz w:val="28"/>
          <w:szCs w:val="28"/>
        </w:rPr>
        <w:footnoteReference w:id="308"/>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Ще один квартет військових товаришів був зарахований до когорти цієї неурядової старшини за принципом непотизму, тобто за рахунок авторитету родини і заслуги предків, як це було у випадку з окремими бунчуковими товаришами. Такими, зокрема, були батько та син Федір Семенович та Петро Федорович Лашкевичі.</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Ф. Лашкевич, як довідуємося з його свідчення від 30 грудня 1761 р., розпочав свою службу в 1754 р., а саме через 2 роки після того, коли разом із братом, Артемом Лашкевичем отримали один на двох гетьманський універсал на отримання чину військового товариша. Як видно із документу, автор не згадує до 1754 р. будь-яку свою службу, а отримання універсалу разом з братом обґрунтовував «вѣрнорадѣтεлніми прεдками моими εя импεраторскому вεличεству служб</w:t>
      </w:r>
      <w:r>
        <w:rPr>
          <w:rFonts w:ascii="Times New Roman" w:hAnsi="Times New Roman"/>
          <w:sz w:val="28"/>
          <w:szCs w:val="28"/>
          <w:lang w:val="ru-RU"/>
        </w:rPr>
        <w:t>ами</w:t>
      </w:r>
      <w:r>
        <w:rPr>
          <w:rFonts w:ascii="Times New Roman" w:hAnsi="Times New Roman"/>
          <w:sz w:val="28"/>
          <w:szCs w:val="28"/>
        </w:rPr>
        <w:t>»</w:t>
      </w:r>
      <w:r>
        <w:rPr>
          <w:rStyle w:val="a7"/>
          <w:rFonts w:ascii="Times New Roman" w:hAnsi="Times New Roman"/>
          <w:sz w:val="28"/>
          <w:szCs w:val="28"/>
        </w:rPr>
        <w:footnoteReference w:id="309"/>
      </w:r>
      <w:r>
        <w:rPr>
          <w:rFonts w:ascii="Times New Roman" w:hAnsi="Times New Roman"/>
          <w:sz w:val="28"/>
          <w:szCs w:val="28"/>
        </w:rPr>
        <w:t>. Варто відзначити, що відсутність інформації про службу до цього Ф. Лашкевича в його «сказці» виглядає дещо дивно, адже у документі вказано його вік – 53 роки</w:t>
      </w:r>
      <w:r>
        <w:rPr>
          <w:rStyle w:val="a7"/>
          <w:rFonts w:ascii="Times New Roman" w:hAnsi="Times New Roman"/>
          <w:sz w:val="28"/>
          <w:szCs w:val="28"/>
        </w:rPr>
        <w:footnoteReference w:id="310"/>
      </w:r>
      <w:r>
        <w:rPr>
          <w:rFonts w:ascii="Times New Roman" w:hAnsi="Times New Roman"/>
          <w:sz w:val="28"/>
          <w:szCs w:val="28"/>
        </w:rPr>
        <w:t>. Погодьмося, початок служби у такому віці виглядає доволі таки сумнівно. Вже згадані вище В. Кривошея та І. Кривошея в один голос інформують про його міщанське походження: був стародубським купцем (1743 р.) та бурмістром Стародубського магістрату (1744 р.)</w:t>
      </w:r>
      <w:r>
        <w:rPr>
          <w:rStyle w:val="a7"/>
          <w:rFonts w:ascii="Times New Roman" w:hAnsi="Times New Roman"/>
          <w:sz w:val="28"/>
          <w:szCs w:val="28"/>
        </w:rPr>
        <w:footnoteReference w:id="311"/>
      </w:r>
      <w:r>
        <w:rPr>
          <w:rFonts w:ascii="Times New Roman" w:hAnsi="Times New Roman"/>
          <w:sz w:val="28"/>
          <w:szCs w:val="28"/>
        </w:rPr>
        <w:t>. Але знову ж, причини, які спонукали цю особу приховати свою роботу принаймні серед міщанського самоврядування, залишаються відкритими.</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Син Ф. Лашкевича, П. Лашкевич, був зарахований до військового товариства через 5 років після батька, що доводять його свідчення від 30 грудня 1761 р., та універсал за 15 липня 1757 р., адресований лише персонально йому. Але, як видно з представлених ним документів, приступив до виконання службових обов’язків військового товариша лише через 3 роки</w:t>
      </w:r>
      <w:r>
        <w:rPr>
          <w:rStyle w:val="a7"/>
          <w:rFonts w:ascii="Times New Roman" w:hAnsi="Times New Roman"/>
          <w:sz w:val="28"/>
          <w:szCs w:val="28"/>
        </w:rPr>
        <w:footnoteReference w:id="312"/>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За принципом непотизму був номінований гетьманом К. Розумовським військовим товаришем Петро Якович Жураковський. У його свідченні про службу, яке датоване 29 грудня 1761 р. зазначено, що універсал на цей чин він отримав «за вεрнорадѣтεлниε прεдками моїми в походах и внутр</w:t>
      </w:r>
      <w:r>
        <w:rPr>
          <w:rFonts w:ascii="Times New Roman" w:hAnsi="Times New Roman"/>
          <w:sz w:val="28"/>
          <w:szCs w:val="28"/>
          <w:lang w:val="ru-RU"/>
        </w:rPr>
        <w:t>ъ</w:t>
      </w:r>
      <w:r>
        <w:rPr>
          <w:rFonts w:ascii="Times New Roman" w:hAnsi="Times New Roman"/>
          <w:sz w:val="28"/>
          <w:szCs w:val="28"/>
        </w:rPr>
        <w:t xml:space="preserve"> Малороссиї εя імпεраторскому вεличεству служби»</w:t>
      </w:r>
      <w:r>
        <w:rPr>
          <w:rStyle w:val="a7"/>
          <w:rFonts w:ascii="Times New Roman" w:hAnsi="Times New Roman"/>
          <w:sz w:val="28"/>
          <w:szCs w:val="28"/>
        </w:rPr>
        <w:footnoteReference w:id="313"/>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Трохи по іншому заслужив звання військового товариша Іван Йосипович Павловський. Хоч він і мав певний службовий досвід (з 1749 по 1752 р. перебував у півчій капелі при імператорському дворі), але в державних справах, як видно з його свідчення за 30 грудня 1761 р. він не мав відповідного досвіду. Принцип непотизму до цього військового товариша був втілений за рахунок вдалого шлюбу на донці померлого бунчукового товариша Леонтія Галецького «и на сиї добра жит</w:t>
      </w:r>
      <w:r>
        <w:rPr>
          <w:rFonts w:ascii="Times New Roman" w:hAnsi="Times New Roman"/>
          <w:sz w:val="28"/>
          <w:szCs w:val="28"/>
          <w:lang w:val="ru-RU"/>
        </w:rPr>
        <w:t>ъ</w:t>
      </w:r>
      <w:r>
        <w:rPr>
          <w:rFonts w:ascii="Times New Roman" w:hAnsi="Times New Roman"/>
          <w:sz w:val="28"/>
          <w:szCs w:val="28"/>
        </w:rPr>
        <w:t xml:space="preserve"> начал</w:t>
      </w:r>
      <w:r>
        <w:rPr>
          <w:rFonts w:ascii="Times New Roman" w:hAnsi="Times New Roman"/>
          <w:sz w:val="28"/>
          <w:szCs w:val="28"/>
          <w:lang w:val="ru-RU"/>
        </w:rPr>
        <w:t>ъ</w:t>
      </w:r>
      <w:r>
        <w:rPr>
          <w:rFonts w:ascii="Times New Roman" w:hAnsi="Times New Roman"/>
          <w:sz w:val="28"/>
          <w:szCs w:val="28"/>
        </w:rPr>
        <w:t>»</w:t>
      </w:r>
      <w:r>
        <w:rPr>
          <w:rStyle w:val="a7"/>
          <w:rFonts w:ascii="Times New Roman" w:hAnsi="Times New Roman"/>
          <w:sz w:val="28"/>
          <w:szCs w:val="28"/>
        </w:rPr>
        <w:footnoteReference w:id="314"/>
      </w:r>
      <w:r>
        <w:rPr>
          <w:rFonts w:ascii="Times New Roman" w:hAnsi="Times New Roman"/>
          <w:sz w:val="28"/>
          <w:szCs w:val="28"/>
        </w:rPr>
        <w:t>. І. Кривошея зауважила, що спадок І. Павловський отримав від сотника Почепської сотні Наума Ноздрі</w:t>
      </w:r>
      <w:r>
        <w:rPr>
          <w:rStyle w:val="a7"/>
          <w:rFonts w:ascii="Times New Roman" w:hAnsi="Times New Roman"/>
          <w:sz w:val="28"/>
          <w:szCs w:val="28"/>
        </w:rPr>
        <w:footnoteReference w:id="315"/>
      </w:r>
      <w:r>
        <w:rPr>
          <w:rFonts w:ascii="Times New Roman" w:hAnsi="Times New Roman"/>
          <w:sz w:val="28"/>
          <w:szCs w:val="28"/>
        </w:rPr>
        <w:t>, але у свідченні таких даних не знаходимо.</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Єдиним зі згаданого переліку військових товаришів зі Стародубського полку, хто отримав це звання на абшит (на звільнення від служби), був Тимофій Панковський. Це був колишній полковий старшина, який на момент складання свого свідчення про службу (дата в документі відсутня, орієнтовно кінець 1761 р.) мав 72 роки. Як видно за його універсалу, виданим гетьманом К. Розумовським на військове товариство від 12 грудня 1757 р., Т. Панковський був з 1730 по 1737 р. сотенним писарем Шептаківської сотні Стародубського полку. В цей проміжок часу, у 1732 р., під час командирування козаків Стародубського полку на Українську лінію, виконував обов’язки полкового писаря. В документі також чітко зазначено, що через неможливість за старістю і стан здоров’я виконувати надалі службові обов’язки, його звільнили зі служби з підвищенням до звання військового товариша</w:t>
      </w:r>
      <w:r>
        <w:rPr>
          <w:rStyle w:val="a7"/>
          <w:rFonts w:ascii="Times New Roman" w:hAnsi="Times New Roman"/>
          <w:sz w:val="28"/>
          <w:szCs w:val="28"/>
        </w:rPr>
        <w:footnoteReference w:id="316"/>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Подібно бунчуковому товариству, в середньому військові товариші отримували універсал про службу в проміжок від 30 до 40 років. Але, на відміну від товаришів під бунчуком, де молоді товариші номіновані на уряд за принципом непотизму не мали службового досвіду, то тут ситуація дещо інша. Наприклад, такі молоді військові товариші як дует братів Рубців (Василь у 27 років, Семен у 26 років) та один з їхніх родичів (І. Рубець у 29 років), а також І. Мовчан (у 26 р.</w:t>
      </w:r>
      <w:r>
        <w:rPr>
          <w:rStyle w:val="a7"/>
          <w:rFonts w:ascii="Times New Roman" w:hAnsi="Times New Roman"/>
          <w:sz w:val="28"/>
          <w:szCs w:val="28"/>
        </w:rPr>
        <w:footnoteReference w:id="317"/>
      </w:r>
      <w:r>
        <w:rPr>
          <w:rFonts w:ascii="Times New Roman" w:hAnsi="Times New Roman"/>
          <w:sz w:val="28"/>
          <w:szCs w:val="28"/>
        </w:rPr>
        <w:t>) вже певний час відпрацювали полковими і військовими канцеляристами у Стародубській полковій канцелярії та у головній установі Гетьманщини</w:t>
      </w:r>
      <w:r>
        <w:rPr>
          <w:rStyle w:val="a7"/>
          <w:rFonts w:ascii="Times New Roman" w:hAnsi="Times New Roman"/>
          <w:sz w:val="28"/>
          <w:szCs w:val="28"/>
        </w:rPr>
        <w:footnoteReference w:id="318"/>
      </w:r>
      <w:r>
        <w:rPr>
          <w:rFonts w:ascii="Times New Roman" w:hAnsi="Times New Roman"/>
          <w:sz w:val="28"/>
          <w:szCs w:val="28"/>
        </w:rPr>
        <w:t>. Винятком тут, хіба є військові товариші П. Лашкевич і П. Жураковський, які не мали службового досвіду і дістали відповідний універсал від гетьмана за заслуги предків у віці 23 і 25 років</w:t>
      </w:r>
      <w:r>
        <w:rPr>
          <w:rStyle w:val="a7"/>
          <w:rFonts w:ascii="Times New Roman" w:hAnsi="Times New Roman"/>
          <w:sz w:val="28"/>
          <w:szCs w:val="28"/>
        </w:rPr>
        <w:footnoteReference w:id="319"/>
      </w:r>
      <w:r>
        <w:rPr>
          <w:rFonts w:ascii="Times New Roman" w:hAnsi="Times New Roman"/>
          <w:sz w:val="28"/>
          <w:szCs w:val="28"/>
        </w:rPr>
        <w:t>. Більшість же військових товаришів на момент зарахування їх до цієї категорії неурядової старшини мали 30 і більше років і, як правило, значний кар’єрний доробок. Йдеться про таких військових товаришів, як М. Рубець та І. Немирович-Данченко (у 30 років</w:t>
      </w:r>
      <w:r>
        <w:rPr>
          <w:rStyle w:val="a7"/>
          <w:rFonts w:ascii="Times New Roman" w:hAnsi="Times New Roman"/>
          <w:sz w:val="28"/>
          <w:szCs w:val="28"/>
        </w:rPr>
        <w:footnoteReference w:id="320"/>
      </w:r>
      <w:r>
        <w:rPr>
          <w:rFonts w:ascii="Times New Roman" w:hAnsi="Times New Roman"/>
          <w:sz w:val="28"/>
          <w:szCs w:val="28"/>
        </w:rPr>
        <w:t>), Я. Вишнецький (у 31 рік</w:t>
      </w:r>
      <w:r>
        <w:rPr>
          <w:rStyle w:val="a7"/>
          <w:rFonts w:ascii="Times New Roman" w:hAnsi="Times New Roman"/>
          <w:sz w:val="28"/>
          <w:szCs w:val="28"/>
        </w:rPr>
        <w:footnoteReference w:id="321"/>
      </w:r>
      <w:r>
        <w:rPr>
          <w:rFonts w:ascii="Times New Roman" w:hAnsi="Times New Roman"/>
          <w:sz w:val="28"/>
          <w:szCs w:val="28"/>
        </w:rPr>
        <w:t>), І. Павловський (у 33 роки</w:t>
      </w:r>
      <w:r>
        <w:rPr>
          <w:rStyle w:val="a7"/>
          <w:rFonts w:ascii="Times New Roman" w:hAnsi="Times New Roman"/>
          <w:sz w:val="28"/>
          <w:szCs w:val="28"/>
        </w:rPr>
        <w:footnoteReference w:id="322"/>
      </w:r>
      <w:r>
        <w:rPr>
          <w:rFonts w:ascii="Times New Roman" w:hAnsi="Times New Roman"/>
          <w:sz w:val="28"/>
          <w:szCs w:val="28"/>
        </w:rPr>
        <w:t>), Ф. Дворецький (у 39 років</w:t>
      </w:r>
      <w:r>
        <w:rPr>
          <w:rStyle w:val="a7"/>
          <w:rFonts w:ascii="Times New Roman" w:hAnsi="Times New Roman"/>
          <w:sz w:val="28"/>
          <w:szCs w:val="28"/>
        </w:rPr>
        <w:footnoteReference w:id="323"/>
      </w:r>
      <w:r>
        <w:rPr>
          <w:rFonts w:ascii="Times New Roman" w:hAnsi="Times New Roman"/>
          <w:sz w:val="28"/>
          <w:szCs w:val="28"/>
        </w:rPr>
        <w:t>), Ю. Федораченко (у 40 років</w:t>
      </w:r>
      <w:r>
        <w:rPr>
          <w:rStyle w:val="a7"/>
          <w:rFonts w:ascii="Times New Roman" w:hAnsi="Times New Roman"/>
          <w:sz w:val="28"/>
          <w:szCs w:val="28"/>
        </w:rPr>
        <w:footnoteReference w:id="324"/>
      </w:r>
      <w:r>
        <w:rPr>
          <w:rFonts w:ascii="Times New Roman" w:hAnsi="Times New Roman"/>
          <w:sz w:val="28"/>
          <w:szCs w:val="28"/>
        </w:rPr>
        <w:t>), Ф. Лашкевич (у 44 роки</w:t>
      </w:r>
      <w:r>
        <w:rPr>
          <w:rStyle w:val="a7"/>
          <w:rFonts w:ascii="Times New Roman" w:hAnsi="Times New Roman"/>
          <w:sz w:val="28"/>
          <w:szCs w:val="28"/>
        </w:rPr>
        <w:footnoteReference w:id="325"/>
      </w:r>
      <w:r>
        <w:rPr>
          <w:rFonts w:ascii="Times New Roman" w:hAnsi="Times New Roman"/>
          <w:sz w:val="28"/>
          <w:szCs w:val="28"/>
        </w:rPr>
        <w:t>), Ф. Незамаєвський (у 49 років</w:t>
      </w:r>
      <w:r>
        <w:rPr>
          <w:rStyle w:val="a7"/>
          <w:rFonts w:ascii="Times New Roman" w:hAnsi="Times New Roman"/>
          <w:sz w:val="28"/>
          <w:szCs w:val="28"/>
        </w:rPr>
        <w:footnoteReference w:id="326"/>
      </w:r>
      <w:r>
        <w:rPr>
          <w:rFonts w:ascii="Times New Roman" w:hAnsi="Times New Roman"/>
          <w:sz w:val="28"/>
          <w:szCs w:val="28"/>
        </w:rPr>
        <w:t>) та Т. Панковський (у 68 років</w:t>
      </w:r>
      <w:r>
        <w:rPr>
          <w:rStyle w:val="a7"/>
          <w:rFonts w:ascii="Times New Roman" w:hAnsi="Times New Roman"/>
          <w:sz w:val="28"/>
          <w:szCs w:val="28"/>
        </w:rPr>
        <w:footnoteReference w:id="327"/>
      </w:r>
      <w:r>
        <w:rPr>
          <w:rFonts w:ascii="Times New Roman" w:hAnsi="Times New Roman"/>
          <w:sz w:val="28"/>
          <w:szCs w:val="28"/>
        </w:rPr>
        <w:t>). Але і тут є нюанси, оскільки І. Павловський та Ф. Лашкевич, як видно з їхніх свідчень, не мали до призначення їх військовими товаришами досвіду державної служби, а Т. Панковський отримав цей чин вже по звільненню на абшит і надалі не служив під юрисдикцією Генеральної військової канцелярії.</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Куди менше свідчень зберіглося про значкових товаришів Стародубського полку. За даними Л. Окіншевича, саме Стародубський полк був тим регіоном, де найчастіше присутні перші згадки про значкове товариство</w:t>
      </w:r>
      <w:r>
        <w:rPr>
          <w:rStyle w:val="a7"/>
          <w:rFonts w:ascii="Times New Roman" w:hAnsi="Times New Roman"/>
          <w:sz w:val="28"/>
          <w:szCs w:val="28"/>
        </w:rPr>
        <w:footnoteReference w:id="328"/>
      </w:r>
      <w:r>
        <w:rPr>
          <w:rFonts w:ascii="Times New Roman" w:hAnsi="Times New Roman"/>
          <w:sz w:val="28"/>
          <w:szCs w:val="28"/>
        </w:rPr>
        <w:t>. Ця когорта неурядової старшини за субординацією не підлягало сотенному урядові, а напряму полковникові</w:t>
      </w:r>
      <w:r>
        <w:rPr>
          <w:rStyle w:val="a7"/>
          <w:rFonts w:ascii="Times New Roman" w:hAnsi="Times New Roman"/>
          <w:sz w:val="28"/>
          <w:szCs w:val="28"/>
        </w:rPr>
        <w:footnoteReference w:id="329"/>
      </w:r>
      <w:r>
        <w:rPr>
          <w:rFonts w:ascii="Times New Roman" w:hAnsi="Times New Roman"/>
          <w:sz w:val="28"/>
          <w:szCs w:val="28"/>
        </w:rPr>
        <w:t>. Вочевидь, що в різні роки їхня кількість була неоднаковою. Приміром, у присязі Стародубського полку 1718 р. на вірність царевичу Петру Петровичу їх нараховувалося аж 86 осіб</w:t>
      </w:r>
      <w:r>
        <w:rPr>
          <w:rStyle w:val="a7"/>
          <w:rFonts w:ascii="Times New Roman" w:hAnsi="Times New Roman"/>
          <w:sz w:val="28"/>
          <w:szCs w:val="28"/>
        </w:rPr>
        <w:footnoteReference w:id="330"/>
      </w:r>
      <w:r>
        <w:rPr>
          <w:rFonts w:ascii="Times New Roman" w:hAnsi="Times New Roman"/>
          <w:sz w:val="28"/>
          <w:szCs w:val="28"/>
        </w:rPr>
        <w:t>. Майже у два рази менше (46 осіб) їх відряджалося до Гилянського походу у 1725 р.</w:t>
      </w:r>
      <w:r>
        <w:rPr>
          <w:rStyle w:val="a7"/>
          <w:rFonts w:ascii="Times New Roman" w:hAnsi="Times New Roman"/>
          <w:sz w:val="28"/>
          <w:szCs w:val="28"/>
        </w:rPr>
        <w:footnoteReference w:id="331"/>
      </w:r>
      <w:r>
        <w:rPr>
          <w:rFonts w:ascii="Times New Roman" w:hAnsi="Times New Roman"/>
          <w:sz w:val="28"/>
          <w:szCs w:val="28"/>
        </w:rPr>
        <w:t xml:space="preserve"> Трохи більше п’яти десятків їх нараховувалося в середині 30-х р. </w:t>
      </w:r>
      <w:r>
        <w:rPr>
          <w:rFonts w:ascii="Times New Roman" w:hAnsi="Times New Roman"/>
          <w:sz w:val="28"/>
          <w:szCs w:val="28"/>
          <w:lang w:val="en-US"/>
        </w:rPr>
        <w:t>XVIII</w:t>
      </w:r>
      <w:r>
        <w:rPr>
          <w:rFonts w:ascii="Times New Roman" w:hAnsi="Times New Roman"/>
          <w:sz w:val="28"/>
          <w:szCs w:val="28"/>
        </w:rPr>
        <w:t xml:space="preserve"> ст.</w:t>
      </w:r>
      <w:r>
        <w:rPr>
          <w:rStyle w:val="a7"/>
          <w:rFonts w:ascii="Times New Roman" w:hAnsi="Times New Roman"/>
          <w:sz w:val="28"/>
          <w:szCs w:val="28"/>
        </w:rPr>
        <w:footnoteReference w:id="332"/>
      </w:r>
      <w:r>
        <w:rPr>
          <w:rFonts w:ascii="Times New Roman" w:hAnsi="Times New Roman"/>
          <w:sz w:val="28"/>
          <w:szCs w:val="28"/>
        </w:rPr>
        <w:t xml:space="preserve"> В середині 60-х рр. їх числилося 722 загалом в Гетьманщині</w:t>
      </w:r>
      <w:r>
        <w:rPr>
          <w:rStyle w:val="a7"/>
          <w:rFonts w:ascii="Times New Roman" w:hAnsi="Times New Roman"/>
          <w:sz w:val="28"/>
          <w:szCs w:val="28"/>
        </w:rPr>
        <w:footnoteReference w:id="333"/>
      </w:r>
      <w:r>
        <w:rPr>
          <w:rFonts w:ascii="Times New Roman" w:hAnsi="Times New Roman"/>
          <w:sz w:val="28"/>
          <w:szCs w:val="28"/>
        </w:rPr>
        <w:t>, але на кінець 70-х рр. цього ж століття, як відмітила І. Кривошея, чисельність значкового товариства у полках дещо скоротилася</w:t>
      </w:r>
      <w:r>
        <w:rPr>
          <w:rStyle w:val="a7"/>
          <w:rFonts w:ascii="Times New Roman" w:hAnsi="Times New Roman"/>
          <w:sz w:val="28"/>
          <w:szCs w:val="28"/>
        </w:rPr>
        <w:footnoteReference w:id="334"/>
      </w:r>
      <w:r>
        <w:rPr>
          <w:rFonts w:ascii="Times New Roman" w:hAnsi="Times New Roman"/>
          <w:sz w:val="28"/>
          <w:szCs w:val="28"/>
        </w:rPr>
        <w:t>. Зокрема, у Стародубському полку, за підрахунками В. Панашенко, значилося 23 особи з даної категорії неурядової старшини</w:t>
      </w:r>
      <w:r>
        <w:rPr>
          <w:rStyle w:val="a7"/>
          <w:rFonts w:ascii="Times New Roman" w:hAnsi="Times New Roman"/>
          <w:sz w:val="28"/>
          <w:szCs w:val="28"/>
        </w:rPr>
        <w:footnoteReference w:id="335"/>
      </w:r>
      <w:r>
        <w:rPr>
          <w:rFonts w:ascii="Times New Roman" w:hAnsi="Times New Roman"/>
          <w:sz w:val="28"/>
          <w:szCs w:val="28"/>
        </w:rPr>
        <w:t xml:space="preserve">. </w:t>
      </w:r>
    </w:p>
    <w:p w:rsidR="004558A3" w:rsidRPr="00E667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У даному випадку, до наших послуг лише документація Василя Тимоновича, Федора Чернявського, Захарія Ширая та Тимофія Мочульського, які разом з паперами значкового товариства Ніжинського полку сформували відповідну архівну справу в фонді Генеральної військової канцелярії</w:t>
      </w:r>
      <w:r>
        <w:rPr>
          <w:rStyle w:val="a7"/>
          <w:rFonts w:ascii="Times New Roman" w:hAnsi="Times New Roman"/>
          <w:sz w:val="28"/>
          <w:szCs w:val="28"/>
        </w:rPr>
        <w:footnoteReference w:id="336"/>
      </w:r>
      <w:r>
        <w:rPr>
          <w:rFonts w:ascii="Times New Roman" w:hAnsi="Times New Roman"/>
          <w:sz w:val="28"/>
          <w:szCs w:val="28"/>
        </w:rPr>
        <w:t xml:space="preserve">. Звичайно, наявна кількість значкових товаришів далеко не повністю відображає реальну чисельність цих неурядових старшин у Стародубському полку. До того ж, тут йдеться про ту частину товариства, яке вже залишило службу та перебувало в абшиті. Майже всі із них отримали цей чин за принципом непотизму, через родинні заслуги, і лише один через довгорічну службу. Відмінно від них варто згадати значкового товариша Стародубського полку Григорія Булашевича, чия справа «загубилася» серед документів у фонді Стародубської полкової канцелярії. Дана особа на початок 60-х рр. </w:t>
      </w:r>
      <w:r>
        <w:rPr>
          <w:rFonts w:ascii="Times New Roman" w:hAnsi="Times New Roman"/>
          <w:sz w:val="28"/>
          <w:szCs w:val="28"/>
          <w:lang w:val="en-US"/>
        </w:rPr>
        <w:t>XVIII</w:t>
      </w:r>
      <w:r>
        <w:rPr>
          <w:rFonts w:ascii="Times New Roman" w:hAnsi="Times New Roman"/>
          <w:sz w:val="28"/>
          <w:szCs w:val="28"/>
        </w:rPr>
        <w:t xml:space="preserve"> ст. не була абшитована і продовжувала нести службу</w:t>
      </w:r>
      <w:r>
        <w:rPr>
          <w:rStyle w:val="a7"/>
          <w:rFonts w:ascii="Times New Roman" w:hAnsi="Times New Roman"/>
          <w:sz w:val="28"/>
          <w:szCs w:val="28"/>
        </w:rPr>
        <w:footnoteReference w:id="337"/>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Поодиноким прикладом досягнення урядових висот виключно через свої вислуги та здібності був значковий товариш Стародубського полку Василь Тимонович. Майже всі відомості про цю особу базовані на свідченні В. Томиловича про службу, датовану 24 грудня 1761 р.</w:t>
      </w:r>
      <w:r>
        <w:rPr>
          <w:rStyle w:val="a7"/>
          <w:rFonts w:ascii="Times New Roman" w:hAnsi="Times New Roman"/>
          <w:sz w:val="28"/>
          <w:szCs w:val="28"/>
        </w:rPr>
        <w:footnoteReference w:id="338"/>
      </w:r>
      <w:r>
        <w:rPr>
          <w:rFonts w:ascii="Times New Roman" w:hAnsi="Times New Roman"/>
          <w:sz w:val="28"/>
          <w:szCs w:val="28"/>
        </w:rPr>
        <w:t>: початок служби з 1709 р. під час Північної війни в поході під м-ко Говтва та участь у битві на р. Прут у 1711 р.</w:t>
      </w:r>
      <w:r>
        <w:rPr>
          <w:rStyle w:val="a7"/>
          <w:rFonts w:ascii="Times New Roman" w:hAnsi="Times New Roman"/>
          <w:sz w:val="28"/>
          <w:szCs w:val="28"/>
        </w:rPr>
        <w:footnoteReference w:id="339"/>
      </w:r>
      <w:r>
        <w:rPr>
          <w:rFonts w:ascii="Times New Roman" w:hAnsi="Times New Roman"/>
          <w:sz w:val="28"/>
          <w:szCs w:val="28"/>
        </w:rPr>
        <w:t xml:space="preserve"> Лише відомість від В. Кривошеї про перебування В. Тимоновича сотенним писарем Топальської сотні у 1723 р. взята дослідником з іншого джерела</w:t>
      </w:r>
      <w:r>
        <w:rPr>
          <w:rStyle w:val="a7"/>
          <w:rFonts w:ascii="Times New Roman" w:hAnsi="Times New Roman"/>
          <w:sz w:val="28"/>
          <w:szCs w:val="28"/>
        </w:rPr>
        <w:footnoteReference w:id="340"/>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З іншого тріо найбільш класичний прояв непотизму у просуванні службовою драбиною проглядається у значкового товариша Федора Івановича Чернявського. З його «сказки» від 30 грудня 1761 р. довідуємося, що до найнижчої ланки неурядової старшини він був зарахований «за вεрнорадѣтεлниε прεдками моими εя импεраторскому вεличεству служби»</w:t>
      </w:r>
      <w:r>
        <w:rPr>
          <w:rStyle w:val="a7"/>
          <w:rFonts w:ascii="Times New Roman" w:hAnsi="Times New Roman"/>
          <w:sz w:val="28"/>
          <w:szCs w:val="28"/>
        </w:rPr>
        <w:footnoteReference w:id="341"/>
      </w:r>
      <w:r>
        <w:rPr>
          <w:rFonts w:ascii="Times New Roman" w:hAnsi="Times New Roman"/>
          <w:sz w:val="28"/>
          <w:szCs w:val="28"/>
        </w:rPr>
        <w:t>. Відзначимо, що термін його служби значковим товаришем був досить коротким, всього лише 3 роки (з 1758 по 1761 р.). Як слушно свого часу зауважила І. Кривошея, це було пов’язано зі станом здоров’я молодого тоді (на час складання свідчення мав тільки 35 років) Ф. Чернявського. У 1757 р. розбійники вчинили напад на батьківський дім, а його самого піддали тортурам (обпекли вогнем спину і геть скалічили ліву руку). Нещастя з руками на цьому не припинилися. Через 3 роки, під час перезарядки пістолета Ф. Чернявському відірвало 2 пальці на правій руці, що, власне, унеможливило його подальшу службу</w:t>
      </w:r>
      <w:r>
        <w:rPr>
          <w:rStyle w:val="a7"/>
          <w:rFonts w:ascii="Times New Roman" w:hAnsi="Times New Roman"/>
          <w:sz w:val="28"/>
          <w:szCs w:val="28"/>
        </w:rPr>
        <w:footnoteReference w:id="342"/>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Не без допомоги близьких родичів отримав звання значкового товариша Захарій Спиридонович Ширай. Останній був вихідцем з тодішньої території Речі Посполитої (з Орші) і просувався по службі за сприяння бунчукових товаришів братів Шираїв, про що зауважив у своєму свідченні від 30 грудня 1761 р.</w:t>
      </w:r>
      <w:r>
        <w:rPr>
          <w:rStyle w:val="a7"/>
          <w:rFonts w:ascii="Times New Roman" w:hAnsi="Times New Roman"/>
          <w:sz w:val="28"/>
          <w:szCs w:val="28"/>
        </w:rPr>
        <w:footnoteReference w:id="343"/>
      </w:r>
      <w:r>
        <w:rPr>
          <w:rFonts w:ascii="Times New Roman" w:hAnsi="Times New Roman"/>
          <w:sz w:val="28"/>
          <w:szCs w:val="28"/>
        </w:rPr>
        <w:t xml:space="preserve"> В. Кривошея та І. Кривошея вірно відмітили основні етапи його служби: перехід у гетьманську юрисдикцію (1743 р.), зачислення до козацького стану і включення до складу козаків Новоміської сотні Стародубського полку (1753 р.) та звільнення від виконання обов’язків із наданням чину значкового товариша на абшит</w:t>
      </w:r>
      <w:r>
        <w:rPr>
          <w:rStyle w:val="a7"/>
          <w:rFonts w:ascii="Times New Roman" w:hAnsi="Times New Roman"/>
          <w:sz w:val="28"/>
          <w:szCs w:val="28"/>
        </w:rPr>
        <w:footnoteReference w:id="344"/>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На заслуги предків і родичів дружини, зокрема її діда та батька (стародубського полкового осавула Павла Яворського та його сина Лук’яна) покладався значковий товариш Тимофій Мочульський. У свідченні про службу від 30 грудня 1760 р. цей момент не відображено, а от в указі Генеральної військової канцелярії про його абшит, датований 22 грудня 1758 р. на цьому наголошено</w:t>
      </w:r>
      <w:r>
        <w:rPr>
          <w:rStyle w:val="a7"/>
          <w:rFonts w:ascii="Times New Roman" w:hAnsi="Times New Roman"/>
          <w:sz w:val="28"/>
          <w:szCs w:val="28"/>
        </w:rPr>
        <w:footnoteReference w:id="345"/>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Дещо по іншому склалася служба значкового товариша Григорія Яковича Булашевича. Як видно з його «сказки» за 24 лютого 1761 р., свою кар’єру він розпочинав із служби в Стародубській полковій канцелярії у званні полкового канцеляриста з 1731 р., де ніс службу за власний кошт. До когорти місцевого значкового товариства був зарахований на місце батька, померлого значкового товариша Стародубського полку Якова Булашевича у 1733 р.</w:t>
      </w:r>
      <w:r>
        <w:rPr>
          <w:rStyle w:val="a7"/>
          <w:rFonts w:ascii="Times New Roman" w:hAnsi="Times New Roman"/>
          <w:sz w:val="28"/>
          <w:szCs w:val="28"/>
        </w:rPr>
        <w:footnoteReference w:id="346"/>
      </w:r>
      <w:r>
        <w:rPr>
          <w:rFonts w:ascii="Times New Roman" w:hAnsi="Times New Roman"/>
          <w:sz w:val="28"/>
          <w:szCs w:val="28"/>
        </w:rPr>
        <w:t xml:space="preserve"> Тут варто відмітити декілька спірних моментів в українській історіографії, які стосуються біографії даної персони. По перше, на момент складання свого свідчення (1761 р.) Г. Булашевичу було 58 років, тому він не міг народитися у 1713 р.</w:t>
      </w:r>
      <w:r>
        <w:rPr>
          <w:rStyle w:val="a7"/>
          <w:rFonts w:ascii="Times New Roman" w:hAnsi="Times New Roman"/>
          <w:sz w:val="28"/>
          <w:szCs w:val="28"/>
        </w:rPr>
        <w:footnoteReference w:id="347"/>
      </w:r>
      <w:r>
        <w:rPr>
          <w:rFonts w:ascii="Times New Roman" w:hAnsi="Times New Roman"/>
          <w:sz w:val="28"/>
          <w:szCs w:val="28"/>
        </w:rPr>
        <w:t>, а тільки у 1703. По друге, невірно представлена інформація про роки його служби у ранзі значкового товариша, а саме 1731 – 1751 рр.</w:t>
      </w:r>
      <w:r>
        <w:rPr>
          <w:rStyle w:val="a7"/>
          <w:rFonts w:ascii="Times New Roman" w:hAnsi="Times New Roman"/>
          <w:sz w:val="28"/>
          <w:szCs w:val="28"/>
        </w:rPr>
        <w:footnoteReference w:id="348"/>
      </w:r>
      <w:r>
        <w:rPr>
          <w:rFonts w:ascii="Times New Roman" w:hAnsi="Times New Roman"/>
          <w:sz w:val="28"/>
          <w:szCs w:val="28"/>
        </w:rPr>
        <w:t xml:space="preserve"> Тут можемо констатувати, що з 1731 р. він почав взагалі служити у чині полкового канцеляриста, про що вище вже згадувалося, зарахований був до когорти значкових товаришів у 1733 р., але підтверджувальний атестат на даний ранг отримав від Стародубської полкової канцелярії лише у 1757 р.</w:t>
      </w:r>
      <w:r>
        <w:rPr>
          <w:rStyle w:val="a7"/>
          <w:rFonts w:ascii="Times New Roman" w:hAnsi="Times New Roman"/>
          <w:sz w:val="28"/>
          <w:szCs w:val="28"/>
        </w:rPr>
        <w:footnoteReference w:id="349"/>
      </w:r>
    </w:p>
    <w:p w:rsidR="004558A3" w:rsidRPr="00F243E7"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У даному випадку через доволі незначну чисельність представленого значкового товариства ми не робимо середній віковий зріс отримання ними даного чину. За спостереженнями Л. Окіншевича, котрий проаналізував реєстр цієї когорти неурядової старшини 1763 р., 55 відсотків цієї категорії старшини отримувала чин у віці 30 – 50-ти років, а відсотковий показник осіб, які були зараховані «під значок» у віці за 50 років, у цей час дорівнював приблизно 30%</w:t>
      </w:r>
      <w:r>
        <w:rPr>
          <w:rStyle w:val="a7"/>
          <w:rFonts w:ascii="Times New Roman" w:hAnsi="Times New Roman"/>
          <w:sz w:val="28"/>
          <w:szCs w:val="28"/>
        </w:rPr>
        <w:footnoteReference w:id="350"/>
      </w:r>
      <w:r>
        <w:rPr>
          <w:rFonts w:ascii="Times New Roman" w:hAnsi="Times New Roman"/>
          <w:sz w:val="28"/>
          <w:szCs w:val="28"/>
        </w:rPr>
        <w:t>. Із цим, загалом, погодилася й І. Кривошея</w:t>
      </w:r>
      <w:r>
        <w:rPr>
          <w:rStyle w:val="a7"/>
          <w:rFonts w:ascii="Times New Roman" w:hAnsi="Times New Roman"/>
          <w:sz w:val="28"/>
          <w:szCs w:val="28"/>
        </w:rPr>
        <w:footnoteReference w:id="351"/>
      </w:r>
      <w:r>
        <w:rPr>
          <w:rFonts w:ascii="Times New Roman" w:hAnsi="Times New Roman"/>
          <w:sz w:val="28"/>
          <w:szCs w:val="28"/>
        </w:rPr>
        <w:t>.</w:t>
      </w:r>
    </w:p>
    <w:p w:rsidR="004558A3" w:rsidRDefault="004558A3" w:rsidP="004558A3">
      <w:pPr>
        <w:spacing w:after="0" w:line="360" w:lineRule="auto"/>
        <w:jc w:val="both"/>
        <w:rPr>
          <w:rFonts w:ascii="Times New Roman" w:hAnsi="Times New Roman"/>
          <w:sz w:val="28"/>
          <w:szCs w:val="28"/>
        </w:rPr>
      </w:pPr>
    </w:p>
    <w:p w:rsidR="004558A3" w:rsidRDefault="004558A3" w:rsidP="004558A3">
      <w:pPr>
        <w:spacing w:after="0" w:line="360" w:lineRule="auto"/>
        <w:jc w:val="center"/>
        <w:rPr>
          <w:rFonts w:ascii="Times New Roman" w:hAnsi="Times New Roman"/>
          <w:sz w:val="28"/>
          <w:szCs w:val="28"/>
        </w:rPr>
      </w:pPr>
      <w:r>
        <w:rPr>
          <w:rFonts w:ascii="Times New Roman" w:hAnsi="Times New Roman"/>
          <w:b/>
          <w:i/>
          <w:sz w:val="28"/>
          <w:szCs w:val="28"/>
        </w:rPr>
        <w:t>3.2 Державна служба військового і значкового товариства зі Стародубського полку</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Службові обов’язки військового товариства, на відміну від бунчукового, у свідченнях їх представників представлені досить побіжно. Це пояснюється декількома причинами. По перше, чимала когорта товариства під юрисдикцією Генеральної військової канцелярії, що представлена у вище зазначеному переліку, була прийнято до лав цієї частини неурядової старшини або порівняно зовсім недавно (середина – друга половина 50-х рр. </w:t>
      </w:r>
      <w:r>
        <w:rPr>
          <w:rFonts w:ascii="Times New Roman" w:hAnsi="Times New Roman"/>
          <w:sz w:val="28"/>
          <w:szCs w:val="28"/>
          <w:lang w:val="en-US"/>
        </w:rPr>
        <w:t>XVIII</w:t>
      </w:r>
      <w:r>
        <w:rPr>
          <w:rFonts w:ascii="Times New Roman" w:hAnsi="Times New Roman"/>
          <w:sz w:val="28"/>
          <w:szCs w:val="28"/>
        </w:rPr>
        <w:t xml:space="preserve"> ст.), а відтак ще досить мало залучалися, а то й взагалі не брали участь у виконанні покладених на них доручень у новому для себе статусі; або отримала відповідний універсал мало не напередодні відповідного указу щодо збору свідчень про службу (1760 р.). По друге, частка військових товаришів з якихось причин вирішила приховати свою службу в ранзі неурядової еліти держави, а більш детально зосередитися на попередніх службових досягненнях (кар’єри полкових чи військових канцеляристів, значкових товаришів). По третє, для когось статус військового товариша був приємним бонусом від верховної влади за довгорічну службу і видавався таким чином під абшит (військовий товариш Т. Панковський) для зарахування до елітарного «клубу». Тому, власне і відомостей про військових товаришів із Стародубщини дійшло до наших днів у дуже обмеженій кількості.</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Більш конкретно заявлена джерельна база явно сигналізує виключно про </w:t>
      </w:r>
      <w:r>
        <w:rPr>
          <w:rFonts w:ascii="Times New Roman" w:hAnsi="Times New Roman"/>
          <w:b/>
          <w:sz w:val="28"/>
          <w:szCs w:val="28"/>
        </w:rPr>
        <w:t>цивільну</w:t>
      </w:r>
      <w:r>
        <w:rPr>
          <w:rFonts w:ascii="Times New Roman" w:hAnsi="Times New Roman"/>
          <w:sz w:val="28"/>
          <w:szCs w:val="28"/>
        </w:rPr>
        <w:t xml:space="preserve"> службу військового товариства зі Стародубського полку. І це не дивно, адже розвиток інституту військового товариства припадає на 40 рр. </w:t>
      </w:r>
      <w:r>
        <w:rPr>
          <w:rFonts w:ascii="Times New Roman" w:hAnsi="Times New Roman"/>
          <w:sz w:val="28"/>
          <w:szCs w:val="28"/>
          <w:lang w:val="en-US"/>
        </w:rPr>
        <w:t>XVIII</w:t>
      </w:r>
      <w:r>
        <w:rPr>
          <w:rFonts w:ascii="Times New Roman" w:hAnsi="Times New Roman"/>
          <w:sz w:val="28"/>
          <w:szCs w:val="28"/>
        </w:rPr>
        <w:t xml:space="preserve"> ст., себто на час, коли Низові та Польські походи 20-х – 30-х рр., а також російсько-турецька війна були вже у минулому. Відтак, і військові товариші виявилися позбавлені довготривалих виправ у близькі та далекі регіони, а натомість зосереджувалися на службі у середині власної держави. І хоча В. Панашенко зауважувала військову службу, як основну прерогативу військових товаришів</w:t>
      </w:r>
      <w:r>
        <w:rPr>
          <w:rStyle w:val="a7"/>
          <w:rFonts w:ascii="Times New Roman" w:hAnsi="Times New Roman"/>
          <w:sz w:val="28"/>
          <w:szCs w:val="28"/>
        </w:rPr>
        <w:footnoteReference w:id="352"/>
      </w:r>
      <w:r>
        <w:rPr>
          <w:rFonts w:ascii="Times New Roman" w:hAnsi="Times New Roman"/>
          <w:sz w:val="28"/>
          <w:szCs w:val="28"/>
        </w:rPr>
        <w:t>, однак у нашому випадку такого підтвердження не знаходимо. Тільки у двох випадках зустрічаються рудименти військових повноважень, а саме забезпечення армії провіантом, що і у мирний час було пріоритетом. Тут мається на увазі згадки у свідченнях І. Немировича-Данченка про участь того в ролі стародубського полкового комісара для збору податку на утримання Псковського драгунського полку (1751 р.), та  І. Мовчана про перебування його в команді генерального осавула Журавки, яка займалася збором 4 тисяч пар волів для потреби російської армії (1759 р.)</w:t>
      </w:r>
      <w:r>
        <w:rPr>
          <w:rStyle w:val="a7"/>
          <w:rFonts w:ascii="Times New Roman" w:hAnsi="Times New Roman"/>
          <w:sz w:val="28"/>
          <w:szCs w:val="28"/>
        </w:rPr>
        <w:footnoteReference w:id="353"/>
      </w:r>
      <w:r>
        <w:rPr>
          <w:rFonts w:ascii="Times New Roman" w:hAnsi="Times New Roman"/>
          <w:sz w:val="28"/>
          <w:szCs w:val="28"/>
        </w:rPr>
        <w:t xml:space="preserve">. Свідчення військових товаришів чітко виокремлюють функції товариства у </w:t>
      </w:r>
      <w:r>
        <w:rPr>
          <w:rFonts w:ascii="Times New Roman" w:hAnsi="Times New Roman"/>
          <w:b/>
          <w:sz w:val="28"/>
          <w:szCs w:val="28"/>
        </w:rPr>
        <w:t xml:space="preserve">юридично-правовій </w:t>
      </w:r>
      <w:r>
        <w:rPr>
          <w:rFonts w:ascii="Times New Roman" w:hAnsi="Times New Roman"/>
          <w:sz w:val="28"/>
          <w:szCs w:val="28"/>
        </w:rPr>
        <w:t xml:space="preserve">та </w:t>
      </w:r>
      <w:r>
        <w:rPr>
          <w:rFonts w:ascii="Times New Roman" w:hAnsi="Times New Roman"/>
          <w:b/>
          <w:sz w:val="28"/>
          <w:szCs w:val="28"/>
        </w:rPr>
        <w:t>господарсько-фінансовій</w:t>
      </w:r>
      <w:r>
        <w:rPr>
          <w:rFonts w:ascii="Times New Roman" w:hAnsi="Times New Roman"/>
          <w:sz w:val="28"/>
          <w:szCs w:val="28"/>
        </w:rPr>
        <w:t xml:space="preserve"> сферах.</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Юридично-правові повноваження військового товариства із північного регіону Гетьманщини стосувалися лише </w:t>
      </w:r>
      <w:r>
        <w:rPr>
          <w:rFonts w:ascii="Times New Roman" w:hAnsi="Times New Roman"/>
          <w:b/>
          <w:i/>
          <w:sz w:val="28"/>
          <w:szCs w:val="28"/>
        </w:rPr>
        <w:t>участі у майнових та кримінальних слідчих комісіях</w:t>
      </w:r>
      <w:r>
        <w:rPr>
          <w:rFonts w:ascii="Times New Roman" w:hAnsi="Times New Roman"/>
          <w:sz w:val="28"/>
          <w:szCs w:val="28"/>
        </w:rPr>
        <w:t>. Подібне зауважувала вже згадана дослідниця В. Панашенко</w:t>
      </w:r>
      <w:r>
        <w:rPr>
          <w:rStyle w:val="a7"/>
          <w:rFonts w:ascii="Times New Roman" w:hAnsi="Times New Roman"/>
          <w:sz w:val="28"/>
          <w:szCs w:val="28"/>
        </w:rPr>
        <w:footnoteReference w:id="354"/>
      </w:r>
      <w:r>
        <w:rPr>
          <w:rFonts w:ascii="Times New Roman" w:hAnsi="Times New Roman"/>
          <w:sz w:val="28"/>
          <w:szCs w:val="28"/>
        </w:rPr>
        <w:t>. Всі вони проходили зазвичай на території рідного їм Стародубського полку. Приміром, військовий товариш Я. Вишнецький складав власне свідчення про службову діяльність перебуваючи при цьому у слідчій комісії в м-ку Новгородок, де розслідувалася справа за позовом капітана Київського гарнізону Осипова на місцевого війта Томиловського за паплюження честі та гідності офіцера. Паралельно, тут же велося слідство за присутності зазначеного військового товариша про побиття шинкарем даного місцевого представника міського самоврядування Рудком солдата Гордієва</w:t>
      </w:r>
      <w:r>
        <w:rPr>
          <w:rStyle w:val="a7"/>
          <w:rFonts w:ascii="Times New Roman" w:hAnsi="Times New Roman"/>
          <w:sz w:val="28"/>
          <w:szCs w:val="28"/>
        </w:rPr>
        <w:footnoteReference w:id="355"/>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Схожа слідча справа з кримінальним відтінком була предметом розслідування військового товариша П. Лашкевича у 1760 р. за ордером Генеральної військової канцелярії. Тут мешканець м-ка Шептаки Федір Савицький скаржився на військового канцеляриста Федора Панковського про завдання останнім побоїв для батька позивача</w:t>
      </w:r>
      <w:r>
        <w:rPr>
          <w:rStyle w:val="a7"/>
          <w:rFonts w:ascii="Times New Roman" w:hAnsi="Times New Roman"/>
          <w:sz w:val="28"/>
          <w:szCs w:val="28"/>
        </w:rPr>
        <w:footnoteReference w:id="356"/>
      </w:r>
      <w:r>
        <w:rPr>
          <w:rFonts w:ascii="Times New Roman" w:hAnsi="Times New Roman"/>
          <w:sz w:val="28"/>
          <w:szCs w:val="28"/>
        </w:rPr>
        <w:t xml:space="preserve">. А вже батько зазначеного військового товариша в такій же іпостасі двома роками раніше розслідував майнову справу в полковому центрі між колишнім дозорцею індуктових зборів, а на початок 60-х рр. </w:t>
      </w:r>
      <w:r>
        <w:rPr>
          <w:rFonts w:ascii="Times New Roman" w:hAnsi="Times New Roman"/>
          <w:sz w:val="28"/>
          <w:szCs w:val="28"/>
          <w:lang w:val="en-US"/>
        </w:rPr>
        <w:t>XVIII</w:t>
      </w:r>
      <w:r>
        <w:rPr>
          <w:rFonts w:ascii="Times New Roman" w:hAnsi="Times New Roman"/>
          <w:sz w:val="28"/>
          <w:szCs w:val="28"/>
        </w:rPr>
        <w:t xml:space="preserve"> ст. вже також військовим товаришем Іваном Білоровським, та стародубським міщанином Іваном Ладухою стосовно їхніх торгівельних справ</w:t>
      </w:r>
      <w:r>
        <w:rPr>
          <w:rStyle w:val="a7"/>
          <w:rFonts w:ascii="Times New Roman" w:hAnsi="Times New Roman"/>
          <w:sz w:val="28"/>
          <w:szCs w:val="28"/>
        </w:rPr>
        <w:footnoteReference w:id="357"/>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У двох слідчих комісіях був помічений військовий товариш Ю. Федораченко у 1760 р. Перша проходила місце у м-ку Погар де він разом з бунчуковим товаришем Василем Кутневським розслідували непослух місцевих міщан місцевим війту та магістрату. Інша ж слідча комісія проходила на території Чернігівського полку в м. Чернігів і розглядала цілий ряд позовів мглинського сотника і місцевого товариства на полкову і генеральну старшину різноманітних образах, разом із бунчуковим товаришем Павлом Миклашевським</w:t>
      </w:r>
      <w:r>
        <w:rPr>
          <w:rStyle w:val="a7"/>
          <w:rFonts w:ascii="Times New Roman" w:hAnsi="Times New Roman"/>
          <w:sz w:val="28"/>
          <w:szCs w:val="28"/>
        </w:rPr>
        <w:footnoteReference w:id="358"/>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Надзвичайно цінна для історії української юриспруденції є свідчення військового товариша І. Немировича-Данченка. Останній у 1754 р. згідно ордерів гетьмана К. Розумовського та Генеральної військової канцелярії був делегований до справ Генеральної військової артилерії, звідкіля був направлений до Стародуба для «адвокації», себто представляти інтереси головної артилерійської установи Гетьманщини у місцевому полковому суді за позовом «суражицьких чернців» (суть справи в документі не відображена)</w:t>
      </w:r>
      <w:r>
        <w:rPr>
          <w:rStyle w:val="a7"/>
          <w:rFonts w:ascii="Times New Roman" w:hAnsi="Times New Roman"/>
          <w:sz w:val="28"/>
          <w:szCs w:val="28"/>
        </w:rPr>
        <w:footnoteReference w:id="359"/>
      </w:r>
      <w:r>
        <w:rPr>
          <w:rFonts w:ascii="Times New Roman" w:hAnsi="Times New Roman"/>
          <w:sz w:val="28"/>
          <w:szCs w:val="28"/>
        </w:rPr>
        <w:t>. Відзначимо, що адвокатські практики були надзвичайно поширеними в Гетьманщині через законодавчі кодекси, які там використовувалися (Литовський Статут 1588 р., магдебурзьке право, Саксонське зерцалло)</w:t>
      </w:r>
      <w:r>
        <w:rPr>
          <w:rStyle w:val="a7"/>
          <w:rFonts w:ascii="Times New Roman" w:hAnsi="Times New Roman"/>
          <w:sz w:val="28"/>
          <w:szCs w:val="28"/>
        </w:rPr>
        <w:footnoteReference w:id="360"/>
      </w:r>
      <w:r>
        <w:rPr>
          <w:rFonts w:ascii="Times New Roman" w:hAnsi="Times New Roman"/>
          <w:sz w:val="28"/>
          <w:szCs w:val="28"/>
        </w:rPr>
        <w:t xml:space="preserve">. Однак, вживання термінів «адвокат» чи «адвокація» зустрічаються вперше якраз у 50-х рр. </w:t>
      </w:r>
      <w:r>
        <w:rPr>
          <w:rFonts w:ascii="Times New Roman" w:hAnsi="Times New Roman"/>
          <w:sz w:val="28"/>
          <w:szCs w:val="28"/>
          <w:lang w:val="en-US"/>
        </w:rPr>
        <w:t>XVIII</w:t>
      </w:r>
      <w:r>
        <w:rPr>
          <w:rFonts w:ascii="Times New Roman" w:hAnsi="Times New Roman"/>
          <w:sz w:val="28"/>
          <w:szCs w:val="28"/>
        </w:rPr>
        <w:t xml:space="preserve"> ст. і то доволі рідко.</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Поодиноким фактом є представницька участь військового товариства у вищих урядових інститутціях. Йдеться про роботу Ю. Федораченка у роботі найвищої судової інстанції Генерального військового суду. Деталей автор не подав, лише зауважив, що йшлося про майновий спір, де він був задіяний в складанні екстракту</w:t>
      </w:r>
      <w:r>
        <w:rPr>
          <w:rStyle w:val="a7"/>
          <w:rFonts w:ascii="Times New Roman" w:hAnsi="Times New Roman"/>
          <w:sz w:val="28"/>
          <w:szCs w:val="28"/>
        </w:rPr>
        <w:footnoteReference w:id="361"/>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Але найбільше відомостей подають свідчення про роботу в господарсько-фінансовій сфері. Мова йде про </w:t>
      </w:r>
      <w:r>
        <w:rPr>
          <w:rFonts w:ascii="Times New Roman" w:hAnsi="Times New Roman"/>
          <w:b/>
          <w:i/>
          <w:sz w:val="28"/>
          <w:szCs w:val="28"/>
        </w:rPr>
        <w:t>збір податків в якості полкових комісарів, проведення ревізій, будівельні та відновлювані роботи, нагляд та управління</w:t>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Вище вже згадувалося, що військовий товариш І. Немирович-Данченко у якості стародубського полкового комісара в 1751 р. збирав податки на потреби Псковського драгунського полку. Загалом, комісарський уряд він займав на протязі 4 років</w:t>
      </w:r>
      <w:r>
        <w:rPr>
          <w:rStyle w:val="a7"/>
          <w:rFonts w:ascii="Times New Roman" w:hAnsi="Times New Roman"/>
          <w:sz w:val="28"/>
          <w:szCs w:val="28"/>
        </w:rPr>
        <w:footnoteReference w:id="362"/>
      </w:r>
      <w:r>
        <w:rPr>
          <w:rFonts w:ascii="Times New Roman" w:hAnsi="Times New Roman"/>
          <w:sz w:val="28"/>
          <w:szCs w:val="28"/>
        </w:rPr>
        <w:t>. В іпостасі комісара Стародубського полку також певний період часу був і військовий товариш Ф. Лашкевич з 1754 р. «</w:t>
      </w:r>
      <w:r w:rsidRPr="004558A3">
        <w:rPr>
          <w:rFonts w:ascii="Times New Roman" w:hAnsi="Times New Roman"/>
          <w:sz w:val="28"/>
          <w:szCs w:val="28"/>
        </w:rPr>
        <w:t>и в томъ зван</w:t>
      </w:r>
      <w:r>
        <w:rPr>
          <w:rFonts w:ascii="Times New Roman" w:hAnsi="Times New Roman"/>
          <w:sz w:val="28"/>
          <w:szCs w:val="28"/>
        </w:rPr>
        <w:t>ії</w:t>
      </w:r>
      <w:r w:rsidRPr="004558A3">
        <w:rPr>
          <w:rFonts w:ascii="Times New Roman" w:hAnsi="Times New Roman"/>
          <w:sz w:val="28"/>
          <w:szCs w:val="28"/>
        </w:rPr>
        <w:t xml:space="preserve"> будучи поступалъ по вѣрнопрысяжной мо</w:t>
      </w:r>
      <w:r>
        <w:rPr>
          <w:rFonts w:ascii="Times New Roman" w:hAnsi="Times New Roman"/>
          <w:sz w:val="28"/>
          <w:szCs w:val="28"/>
          <w:lang w:val="ru-RU"/>
        </w:rPr>
        <w:t>ε</w:t>
      </w:r>
      <w:r w:rsidRPr="004558A3">
        <w:rPr>
          <w:rFonts w:ascii="Times New Roman" w:hAnsi="Times New Roman"/>
          <w:sz w:val="28"/>
          <w:szCs w:val="28"/>
        </w:rPr>
        <w:t>й должносты</w:t>
      </w:r>
      <w:r>
        <w:rPr>
          <w:rFonts w:ascii="Times New Roman" w:hAnsi="Times New Roman"/>
          <w:sz w:val="28"/>
          <w:szCs w:val="28"/>
        </w:rPr>
        <w:t>»</w:t>
      </w:r>
      <w:r>
        <w:rPr>
          <w:rStyle w:val="a7"/>
          <w:rFonts w:ascii="Times New Roman" w:hAnsi="Times New Roman"/>
          <w:sz w:val="28"/>
          <w:szCs w:val="28"/>
        </w:rPr>
        <w:footnoteReference w:id="363"/>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Чи не найбільше даних про повноваження військових товаришів стосується їхньої роботи у проведені ревізій. У цьому сенсі ревізійну діяльність можна умовно поділити на 2 складові: </w:t>
      </w:r>
      <w:r>
        <w:rPr>
          <w:rFonts w:ascii="Times New Roman" w:hAnsi="Times New Roman"/>
          <w:b/>
          <w:i/>
          <w:sz w:val="28"/>
          <w:szCs w:val="28"/>
        </w:rPr>
        <w:t>ревізія полків (перепис із зазначенням соціального статусу населення та їхніх господарств)</w:t>
      </w:r>
      <w:r>
        <w:rPr>
          <w:rFonts w:ascii="Times New Roman" w:hAnsi="Times New Roman"/>
          <w:sz w:val="28"/>
          <w:szCs w:val="28"/>
        </w:rPr>
        <w:t xml:space="preserve"> та </w:t>
      </w:r>
      <w:r>
        <w:rPr>
          <w:rFonts w:ascii="Times New Roman" w:hAnsi="Times New Roman"/>
          <w:b/>
          <w:i/>
          <w:sz w:val="28"/>
          <w:szCs w:val="28"/>
        </w:rPr>
        <w:t>ревізія-аудит діяльності деяких установ</w:t>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Проведенням ревізій полків займався, зокрема, Ю. Федораченко. Спочатку, в 1758 р., він за директивою економічної канцелярії був направлений на батьківщину, до Стародубського полку для ревізії «</w:t>
      </w:r>
      <w:r>
        <w:rPr>
          <w:rFonts w:ascii="Times New Roman" w:hAnsi="Times New Roman"/>
          <w:sz w:val="28"/>
          <w:szCs w:val="28"/>
          <w:lang w:val="ru-RU"/>
        </w:rPr>
        <w:t>в разнихъ сотнях о стрεлках и бобровникахъ и о ихъ имущεствах и в положε</w:t>
      </w:r>
      <w:r>
        <w:rPr>
          <w:rFonts w:ascii="Times New Roman" w:hAnsi="Times New Roman"/>
          <w:sz w:val="28"/>
          <w:szCs w:val="28"/>
        </w:rPr>
        <w:t>нії</w:t>
      </w:r>
      <w:r>
        <w:rPr>
          <w:rFonts w:ascii="Times New Roman" w:hAnsi="Times New Roman"/>
          <w:sz w:val="28"/>
          <w:szCs w:val="28"/>
          <w:lang w:val="ru-RU"/>
        </w:rPr>
        <w:t xml:space="preserve"> на них сносного оклада</w:t>
      </w:r>
      <w:r>
        <w:rPr>
          <w:rFonts w:ascii="Times New Roman" w:hAnsi="Times New Roman"/>
          <w:sz w:val="28"/>
          <w:szCs w:val="28"/>
        </w:rPr>
        <w:t>». Через деякий час йому наказано повторити перепис, але із значно розширеною територією, де крім Стародубського, залучалися Ніжинський та Чернігівський полки. Тут Ю. Федораченко мав детально провести «</w:t>
      </w:r>
      <w:r>
        <w:rPr>
          <w:rFonts w:ascii="Times New Roman" w:hAnsi="Times New Roman"/>
          <w:sz w:val="28"/>
          <w:szCs w:val="28"/>
          <w:lang w:val="ru-RU"/>
        </w:rPr>
        <w:t>о бобровникахъ и их грунтах против рεвѣз</w:t>
      </w:r>
      <w:r>
        <w:rPr>
          <w:rFonts w:ascii="Times New Roman" w:hAnsi="Times New Roman"/>
          <w:sz w:val="28"/>
          <w:szCs w:val="28"/>
        </w:rPr>
        <w:t>ії</w:t>
      </w:r>
      <w:r>
        <w:rPr>
          <w:rFonts w:ascii="Times New Roman" w:hAnsi="Times New Roman"/>
          <w:sz w:val="28"/>
          <w:szCs w:val="28"/>
          <w:lang w:val="ru-RU"/>
        </w:rPr>
        <w:t xml:space="preserve"> прεжних и хто з них куда зшεлъ и за ким тѣхъ изшεдших грунта, а хто на лицε в житεлствѣ осталис, освидѣтεлствованиε и повεлεниε вѣдомости</w:t>
      </w:r>
      <w:r>
        <w:rPr>
          <w:rFonts w:ascii="Times New Roman" w:hAnsi="Times New Roman"/>
          <w:sz w:val="28"/>
          <w:szCs w:val="28"/>
        </w:rPr>
        <w:t>»</w:t>
      </w:r>
      <w:r>
        <w:rPr>
          <w:rStyle w:val="a7"/>
          <w:rFonts w:ascii="Times New Roman" w:hAnsi="Times New Roman"/>
          <w:sz w:val="28"/>
          <w:szCs w:val="28"/>
        </w:rPr>
        <w:footnoteReference w:id="364"/>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Дещо іншою ревізією займався військовий товариш П. Лашкевич. Після направлення його на службу до відомства генерального підскарбія В. Гудовича у 1760 р., він подібно Ю. Федораченку досліджував у Стародубському полку вільні військові маєтності. Однак, наступним його завданням було провести аудит прибутків та видатків стародубського і погарського магістратів у 1761 р.</w:t>
      </w:r>
      <w:r>
        <w:rPr>
          <w:rStyle w:val="a7"/>
          <w:rFonts w:ascii="Times New Roman" w:hAnsi="Times New Roman"/>
          <w:sz w:val="28"/>
          <w:szCs w:val="28"/>
        </w:rPr>
        <w:footnoteReference w:id="365"/>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Батько П. Лашкевича, військовий товариш Ф. Лашкевич, згідно ордеру Генеральної військової канцелярії у 1759 р. був відправлений на чолі козаків Ніжинського полку до Чернігівського для «пограничних работ»</w:t>
      </w:r>
      <w:r>
        <w:rPr>
          <w:rStyle w:val="a7"/>
          <w:rFonts w:ascii="Times New Roman" w:hAnsi="Times New Roman"/>
          <w:sz w:val="28"/>
          <w:szCs w:val="28"/>
        </w:rPr>
        <w:footnoteReference w:id="366"/>
      </w:r>
      <w:r>
        <w:rPr>
          <w:rFonts w:ascii="Times New Roman" w:hAnsi="Times New Roman"/>
          <w:sz w:val="28"/>
          <w:szCs w:val="28"/>
        </w:rPr>
        <w:t>. Що це за робота невідомо, оскільки в документі це не конкретизується. Гіпотетично, йдеться якраз про будівельні або відновлювальні роботи. А от П. Жураковський 1 червня 1760 р. за директивою гетьмана К. Розумовського був делегований до Батурина, а саме до «нацѣоналному εго яснεвεлможности батуринскому строεнию для досмотру добропорядочной работи», де він перебував майже півроку</w:t>
      </w:r>
      <w:r>
        <w:rPr>
          <w:rStyle w:val="a7"/>
          <w:rFonts w:ascii="Times New Roman" w:hAnsi="Times New Roman"/>
          <w:sz w:val="28"/>
          <w:szCs w:val="28"/>
        </w:rPr>
        <w:footnoteReference w:id="367"/>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Військовий товариш Ю. Федораченко був єдиним, хто на вимогу вищих інстанцій займався господарською управлінською діяльністю. У своєму свідченні він заявляв, що у 1760 р. з наказу економічної гетьманської канцелярії був делегований для управління та нагляду «смалцюжних» і поташних заводів, де знаходився вже другий рік підряд без зміни</w:t>
      </w:r>
      <w:r>
        <w:rPr>
          <w:rStyle w:val="a7"/>
          <w:rFonts w:ascii="Times New Roman" w:hAnsi="Times New Roman"/>
          <w:sz w:val="28"/>
          <w:szCs w:val="28"/>
        </w:rPr>
        <w:footnoteReference w:id="368"/>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Функції значкового товариства вже не одноразово оговорювалися нами в ході характеристики таких бунчукових та військових товаришів із Стародубського полку як М. Пілатович, П. Чорнолузький, В. Гудович, Ф. Завадовський, Я. Вишнецький, Ф. Дворецький, Ф. Незамаєвський. Для усіх них служба значковим товаришем була проміжною ланкою у ході кар’єри. Відтак, повноваження В. Тимоновича, Ф. Чернявського, З. Ширая і Т. Мочульського є радше доповненням, а не основною інформацією, про межі компетенцій значкових товаришів.</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Характеризуючи службову діяльність значкового товариства І. Кривошея нарахувала приблизно 180 функцій, які виконувала найнижча ланка неурядової старшини</w:t>
      </w:r>
      <w:r>
        <w:rPr>
          <w:rStyle w:val="a7"/>
          <w:rFonts w:ascii="Times New Roman" w:hAnsi="Times New Roman"/>
          <w:sz w:val="28"/>
          <w:szCs w:val="28"/>
        </w:rPr>
        <w:footnoteReference w:id="369"/>
      </w:r>
      <w:r>
        <w:rPr>
          <w:rFonts w:ascii="Times New Roman" w:hAnsi="Times New Roman"/>
          <w:sz w:val="28"/>
          <w:szCs w:val="28"/>
        </w:rPr>
        <w:t xml:space="preserve">. У нашому випадку, як і бунчукове товариство, у службі його значкового аналогу притаманний поділ на </w:t>
      </w:r>
      <w:r>
        <w:rPr>
          <w:rFonts w:ascii="Times New Roman" w:hAnsi="Times New Roman"/>
          <w:b/>
          <w:sz w:val="28"/>
          <w:szCs w:val="28"/>
        </w:rPr>
        <w:t>військову</w:t>
      </w:r>
      <w:r>
        <w:rPr>
          <w:rFonts w:ascii="Times New Roman" w:hAnsi="Times New Roman"/>
          <w:sz w:val="28"/>
          <w:szCs w:val="28"/>
        </w:rPr>
        <w:t xml:space="preserve"> та </w:t>
      </w:r>
      <w:r>
        <w:rPr>
          <w:rFonts w:ascii="Times New Roman" w:hAnsi="Times New Roman"/>
          <w:b/>
          <w:sz w:val="28"/>
          <w:szCs w:val="28"/>
        </w:rPr>
        <w:t>цивільну</w:t>
      </w:r>
      <w:r>
        <w:rPr>
          <w:rFonts w:ascii="Times New Roman" w:hAnsi="Times New Roman"/>
          <w:sz w:val="28"/>
          <w:szCs w:val="28"/>
        </w:rPr>
        <w:t xml:space="preserve"> функції. За даними В. Панашенко, військова служба значкового товариства велася за власний кошт</w:t>
      </w:r>
      <w:r>
        <w:rPr>
          <w:rStyle w:val="a7"/>
          <w:rFonts w:ascii="Times New Roman" w:hAnsi="Times New Roman"/>
          <w:sz w:val="28"/>
          <w:szCs w:val="28"/>
        </w:rPr>
        <w:footnoteReference w:id="370"/>
      </w:r>
      <w:r>
        <w:rPr>
          <w:rFonts w:ascii="Times New Roman" w:hAnsi="Times New Roman"/>
          <w:sz w:val="28"/>
          <w:szCs w:val="28"/>
        </w:rPr>
        <w:t xml:space="preserve">. Військова прерогатива включала </w:t>
      </w:r>
      <w:r>
        <w:rPr>
          <w:rFonts w:ascii="Times New Roman" w:hAnsi="Times New Roman"/>
          <w:b/>
          <w:i/>
          <w:sz w:val="28"/>
          <w:szCs w:val="28"/>
        </w:rPr>
        <w:t xml:space="preserve">забезпечення армії провіантом, участь у військових діях, охорона прикордоння </w:t>
      </w:r>
      <w:r>
        <w:rPr>
          <w:rFonts w:ascii="Times New Roman" w:hAnsi="Times New Roman"/>
          <w:sz w:val="28"/>
          <w:szCs w:val="28"/>
        </w:rPr>
        <w:t xml:space="preserve">та нетипова для товариства під бунчуком </w:t>
      </w:r>
      <w:r>
        <w:rPr>
          <w:rFonts w:ascii="Times New Roman" w:hAnsi="Times New Roman"/>
          <w:b/>
          <w:i/>
          <w:sz w:val="28"/>
          <w:szCs w:val="28"/>
        </w:rPr>
        <w:t>конвойна служба</w:t>
      </w:r>
      <w:r>
        <w:rPr>
          <w:rFonts w:ascii="Times New Roman" w:hAnsi="Times New Roman"/>
          <w:sz w:val="28"/>
          <w:szCs w:val="28"/>
        </w:rPr>
        <w:t>. При чому, служба або допомога армії була притаманна трьом із чотирьох згаданих тут абшитованих значкових товаришів.</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У забезпечені армії провіантом був помічений значковий товариш Стародубського полку В. Тимонович. У 1735 р. він «по наряду полковой канцεлярії» займався збором харчових припасів (борошно та крупа) в Стародубському полку на потреби Полтавського військового магазину. Через 22 роки, у 1757 р. В. Тимонович знову займався збором провіанту та фуражу для забезпечення військового магазину Семенівського полку, який відправлявся у Пруссію для участі у Семирічній війні</w:t>
      </w:r>
      <w:r>
        <w:rPr>
          <w:rStyle w:val="a7"/>
          <w:rFonts w:ascii="Times New Roman" w:hAnsi="Times New Roman"/>
          <w:sz w:val="28"/>
          <w:szCs w:val="28"/>
        </w:rPr>
        <w:footnoteReference w:id="371"/>
      </w:r>
      <w:r>
        <w:rPr>
          <w:rFonts w:ascii="Times New Roman" w:hAnsi="Times New Roman"/>
          <w:sz w:val="28"/>
          <w:szCs w:val="28"/>
        </w:rPr>
        <w:t>. Напередодні Очаківського походу 1737 р. значковий товариш Г. Булашевич займався збором 2400 волів і погонщиків для армійських потреб</w:t>
      </w:r>
      <w:r>
        <w:rPr>
          <w:rStyle w:val="a7"/>
          <w:rFonts w:ascii="Times New Roman" w:hAnsi="Times New Roman"/>
          <w:sz w:val="28"/>
          <w:szCs w:val="28"/>
        </w:rPr>
        <w:footnoteReference w:id="372"/>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Участь у військових діях значкових товаришів зі Стародубщини охоплює події напередодні і ходу російсько-турецької війни 1756 – 1739 рр. Вже згаданий вище В. Тимонович у 1734 р. брав участь у Азовському поході проти Кримської орди в команді полкового осавула Стародубського полку Стефана Якимовича. А вже через рік під командуванням вже стародубського полкового обозного М. Ханенка відбивав вторгнення тієї ж орди поблизу м-ка Гродище Миргородського полку</w:t>
      </w:r>
      <w:r>
        <w:rPr>
          <w:rStyle w:val="a7"/>
          <w:rFonts w:ascii="Times New Roman" w:hAnsi="Times New Roman"/>
          <w:sz w:val="28"/>
          <w:szCs w:val="28"/>
        </w:rPr>
        <w:footnoteReference w:id="373"/>
      </w:r>
      <w:r>
        <w:rPr>
          <w:rFonts w:ascii="Times New Roman" w:hAnsi="Times New Roman"/>
          <w:sz w:val="28"/>
          <w:szCs w:val="28"/>
        </w:rPr>
        <w:t>. Його колега, значковий товариш Т. Мочульський у 1737 р. взяв участь у Дніпровському поході до Кременчука та Переволочної, де перебував близько 4 місяців</w:t>
      </w:r>
      <w:r>
        <w:rPr>
          <w:rStyle w:val="a7"/>
          <w:rFonts w:ascii="Times New Roman" w:hAnsi="Times New Roman"/>
          <w:sz w:val="28"/>
          <w:szCs w:val="28"/>
        </w:rPr>
        <w:footnoteReference w:id="374"/>
      </w:r>
      <w:r>
        <w:rPr>
          <w:rFonts w:ascii="Times New Roman" w:hAnsi="Times New Roman"/>
          <w:sz w:val="28"/>
          <w:szCs w:val="28"/>
        </w:rPr>
        <w:t>. Під Азовом у 1735 р. був Г. Булашевич, але вже в підпорядкуванні полкового обозного Чернігівського полку Павла Сангурського, а вже через рік під командуванням маршала Б. фон Мініха 10 місяців провів у Кримському поході</w:t>
      </w:r>
      <w:r>
        <w:rPr>
          <w:rStyle w:val="a7"/>
          <w:rFonts w:ascii="Times New Roman" w:hAnsi="Times New Roman"/>
          <w:sz w:val="28"/>
          <w:szCs w:val="28"/>
        </w:rPr>
        <w:footnoteReference w:id="375"/>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Охорона прикордоння було першим завданням того ж таки значкового товариша Г. Булашевича. У 1734 р. на вимогу Стародубської полкової канцелярії він був зарахований до місцевого козацького корпусу під командуванням полкового обозного Стародубського полку Опанаса Єсимонтовського, який дислокувався на кордоні з Річчю Посполитою в с. Дегтярівка, де Г. Булашевич провів 4 місяці</w:t>
      </w:r>
      <w:r>
        <w:rPr>
          <w:rStyle w:val="a7"/>
          <w:rFonts w:ascii="Times New Roman" w:hAnsi="Times New Roman"/>
          <w:sz w:val="28"/>
          <w:szCs w:val="28"/>
        </w:rPr>
        <w:footnoteReference w:id="376"/>
      </w:r>
      <w:r>
        <w:rPr>
          <w:rFonts w:ascii="Times New Roman" w:hAnsi="Times New Roman"/>
          <w:sz w:val="28"/>
          <w:szCs w:val="28"/>
        </w:rPr>
        <w:t>. Не важко здогадатися, що дана виправа була пов’язана з походом російських та українських військ на Правобережну Україну в той час. Сюди ж, вочевидь, можна віднести його командування на стародубськими козаками в резерві, що дислокувалися на Краснозаборській дистанції у 1758 р.</w:t>
      </w:r>
      <w:r>
        <w:rPr>
          <w:rStyle w:val="a7"/>
          <w:rFonts w:ascii="Times New Roman" w:hAnsi="Times New Roman"/>
          <w:sz w:val="28"/>
          <w:szCs w:val="28"/>
        </w:rPr>
        <w:footnoteReference w:id="377"/>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Конвоюванням коней для російської армії займався значковий товариш Ф. Чернявський. У 1759 р. він був делегований Стародубською полковою канцелярією до майора Вердерського, в команді якого Ф. Чернявський відповідав за переправлення коней до російського кордону</w:t>
      </w:r>
      <w:r>
        <w:rPr>
          <w:rStyle w:val="a7"/>
          <w:rFonts w:ascii="Times New Roman" w:hAnsi="Times New Roman"/>
          <w:sz w:val="28"/>
          <w:szCs w:val="28"/>
        </w:rPr>
        <w:footnoteReference w:id="378"/>
      </w:r>
      <w:r>
        <w:rPr>
          <w:rFonts w:ascii="Times New Roman" w:hAnsi="Times New Roman"/>
          <w:sz w:val="28"/>
          <w:szCs w:val="28"/>
        </w:rPr>
        <w:t>. В такій же іпостасі згадується і значковий товариш Г. Булашевич, який у 1756 р. конвоював Санкт-Петербурзький кінно-гренадерський полк</w:t>
      </w:r>
      <w:r>
        <w:rPr>
          <w:rStyle w:val="a7"/>
          <w:rFonts w:ascii="Times New Roman" w:hAnsi="Times New Roman"/>
          <w:sz w:val="28"/>
          <w:szCs w:val="28"/>
        </w:rPr>
        <w:footnoteReference w:id="379"/>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До цивільних прерогатив значкового товариства варто віднести </w:t>
      </w:r>
      <w:r>
        <w:rPr>
          <w:rFonts w:ascii="Times New Roman" w:hAnsi="Times New Roman"/>
          <w:b/>
          <w:sz w:val="28"/>
          <w:szCs w:val="28"/>
        </w:rPr>
        <w:t>юридично-правові, господарсько-фінансові</w:t>
      </w:r>
      <w:r>
        <w:rPr>
          <w:rFonts w:ascii="Times New Roman" w:hAnsi="Times New Roman"/>
          <w:sz w:val="28"/>
          <w:szCs w:val="28"/>
        </w:rPr>
        <w:t xml:space="preserve"> та </w:t>
      </w:r>
      <w:r>
        <w:rPr>
          <w:rFonts w:ascii="Times New Roman" w:hAnsi="Times New Roman"/>
          <w:b/>
          <w:sz w:val="28"/>
          <w:szCs w:val="28"/>
        </w:rPr>
        <w:t xml:space="preserve"> церемоніальні</w:t>
      </w:r>
      <w:r>
        <w:rPr>
          <w:rFonts w:ascii="Times New Roman" w:hAnsi="Times New Roman"/>
          <w:sz w:val="28"/>
          <w:szCs w:val="28"/>
        </w:rPr>
        <w:t xml:space="preserve">. До юридично правових повноважень значкових товаришів входило </w:t>
      </w:r>
      <w:r>
        <w:rPr>
          <w:rFonts w:ascii="Times New Roman" w:hAnsi="Times New Roman"/>
          <w:b/>
          <w:i/>
          <w:sz w:val="28"/>
          <w:szCs w:val="28"/>
        </w:rPr>
        <w:t>засідання в місцевому полковому суді</w:t>
      </w:r>
      <w:r>
        <w:rPr>
          <w:rFonts w:ascii="Times New Roman" w:hAnsi="Times New Roman"/>
          <w:sz w:val="28"/>
          <w:szCs w:val="28"/>
        </w:rPr>
        <w:t xml:space="preserve"> та </w:t>
      </w:r>
      <w:r>
        <w:rPr>
          <w:rFonts w:ascii="Times New Roman" w:hAnsi="Times New Roman"/>
          <w:b/>
          <w:i/>
          <w:sz w:val="28"/>
          <w:szCs w:val="28"/>
        </w:rPr>
        <w:t>участь у слідчих прикордонних комісіях</w:t>
      </w:r>
      <w:r>
        <w:rPr>
          <w:rFonts w:ascii="Times New Roman" w:hAnsi="Times New Roman"/>
          <w:sz w:val="28"/>
          <w:szCs w:val="28"/>
        </w:rPr>
        <w:t>. До першого слід віднести виконання В. Тимоновичем протягом 1733 р. повноважень асесора в Стародубському полковому суді</w:t>
      </w:r>
      <w:r>
        <w:rPr>
          <w:rStyle w:val="a7"/>
          <w:rFonts w:ascii="Times New Roman" w:hAnsi="Times New Roman"/>
          <w:sz w:val="28"/>
          <w:szCs w:val="28"/>
        </w:rPr>
        <w:footnoteReference w:id="380"/>
      </w:r>
      <w:r>
        <w:rPr>
          <w:rFonts w:ascii="Times New Roman" w:hAnsi="Times New Roman"/>
          <w:sz w:val="28"/>
          <w:szCs w:val="28"/>
        </w:rPr>
        <w:t>. До слова, В. Кононенко згадував, що до Генерального військового суду до числа асесорів призначали когось з бунчукових товаришів або сотників</w:t>
      </w:r>
      <w:r>
        <w:rPr>
          <w:rStyle w:val="a7"/>
          <w:rFonts w:ascii="Times New Roman" w:hAnsi="Times New Roman"/>
          <w:sz w:val="28"/>
          <w:szCs w:val="28"/>
        </w:rPr>
        <w:footnoteReference w:id="381"/>
      </w:r>
      <w:r>
        <w:rPr>
          <w:rFonts w:ascii="Times New Roman" w:hAnsi="Times New Roman"/>
          <w:sz w:val="28"/>
          <w:szCs w:val="28"/>
        </w:rPr>
        <w:t>. У другому випадку слід зауважити роботу в прикордонній слідчій комісії із Річчю Посполитою значкового товариша Г. Булашевича у 1738 р. У її роботі він провів близько 5-ти років під головуванням полковника Федора Кошелєва та генерального судді Івана Борозни</w:t>
      </w:r>
      <w:r>
        <w:rPr>
          <w:rStyle w:val="a7"/>
          <w:rFonts w:ascii="Times New Roman" w:hAnsi="Times New Roman"/>
          <w:sz w:val="28"/>
          <w:szCs w:val="28"/>
        </w:rPr>
        <w:footnoteReference w:id="382"/>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До виконання господарсько-фінансових повноважень місцевого значкового товариства слід віднести </w:t>
      </w:r>
      <w:r>
        <w:rPr>
          <w:rFonts w:ascii="Times New Roman" w:hAnsi="Times New Roman"/>
          <w:b/>
          <w:i/>
          <w:sz w:val="28"/>
          <w:szCs w:val="28"/>
        </w:rPr>
        <w:t>будівельно-відновлювальні роботи, проведення ревізій, управління та нагляд, праця полковим комісаром та при Стародубській рахунковій комісії</w:t>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Зокрема, за вимогою Стародубської полкової канцелярії значковий товариш Ф. Чернявський відбував семимісячне командирування на українсько-польське прикордоння. Тут він у 1758 р. очолював команду козаків Стародубського полку, які виконували будівельні та відновлювальні роботи</w:t>
      </w:r>
      <w:r>
        <w:rPr>
          <w:rStyle w:val="a7"/>
          <w:rFonts w:ascii="Times New Roman" w:hAnsi="Times New Roman"/>
          <w:sz w:val="28"/>
          <w:szCs w:val="28"/>
        </w:rPr>
        <w:footnoteReference w:id="383"/>
      </w:r>
      <w:r>
        <w:rPr>
          <w:rFonts w:ascii="Times New Roman" w:hAnsi="Times New Roman"/>
          <w:sz w:val="28"/>
          <w:szCs w:val="28"/>
        </w:rPr>
        <w:t xml:space="preserve">. До слова, це була його не остання виправа на кордон. У 1761 р. він знову був сюди делегований з метою збору підписок від місцевих власників маєтків «даби в Полшу воровских </w:t>
      </w:r>
      <w:r>
        <w:rPr>
          <w:rFonts w:ascii="Times New Roman" w:hAnsi="Times New Roman"/>
          <w:sz w:val="28"/>
          <w:szCs w:val="28"/>
          <w:lang w:val="ru-RU"/>
        </w:rPr>
        <w:t>дорогъ и проεздов нε било</w:t>
      </w:r>
      <w:r>
        <w:rPr>
          <w:rFonts w:ascii="Times New Roman" w:hAnsi="Times New Roman"/>
          <w:sz w:val="28"/>
          <w:szCs w:val="28"/>
        </w:rPr>
        <w:t>»</w:t>
      </w:r>
      <w:r>
        <w:rPr>
          <w:rStyle w:val="a7"/>
          <w:rFonts w:ascii="Times New Roman" w:hAnsi="Times New Roman"/>
          <w:sz w:val="28"/>
          <w:szCs w:val="28"/>
        </w:rPr>
        <w:footnoteReference w:id="384"/>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Ревізію Мглинської, Новоміської і Погарської сотень Стародубського полку складав значковий товариш Г. Булашевич в 1750 р.</w:t>
      </w:r>
      <w:r>
        <w:rPr>
          <w:rStyle w:val="a7"/>
          <w:rFonts w:ascii="Times New Roman" w:hAnsi="Times New Roman"/>
          <w:sz w:val="28"/>
          <w:szCs w:val="28"/>
        </w:rPr>
        <w:footnoteReference w:id="385"/>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Полковим наглядачем Стародубського полку над овечими заводами більше 20-ти років (з 1736 по 1758 р.) був значковий товариш В. Тимонович. Він же у Топальській сотні у 1732 р. виконував обов’язки полкового комісара, збираючи податок на потреби Каргапольського полку цілий рік</w:t>
      </w:r>
      <w:r>
        <w:rPr>
          <w:rStyle w:val="a7"/>
          <w:rFonts w:ascii="Times New Roman" w:hAnsi="Times New Roman"/>
          <w:sz w:val="28"/>
          <w:szCs w:val="28"/>
        </w:rPr>
        <w:footnoteReference w:id="386"/>
      </w:r>
      <w:r>
        <w:rPr>
          <w:rFonts w:ascii="Times New Roman" w:hAnsi="Times New Roman"/>
          <w:sz w:val="28"/>
          <w:szCs w:val="28"/>
        </w:rPr>
        <w:t>. На комісарській посаді у Стародубському полку  також згадується Г. Булашевич, в період з 1751 по 1754 р.</w:t>
      </w:r>
      <w:r>
        <w:rPr>
          <w:rStyle w:val="a7"/>
          <w:rFonts w:ascii="Times New Roman" w:hAnsi="Times New Roman"/>
          <w:sz w:val="28"/>
          <w:szCs w:val="28"/>
        </w:rPr>
        <w:footnoteReference w:id="387"/>
      </w:r>
      <w:r>
        <w:rPr>
          <w:rFonts w:ascii="Times New Roman" w:hAnsi="Times New Roman"/>
          <w:sz w:val="28"/>
          <w:szCs w:val="28"/>
        </w:rPr>
        <w:t xml:space="preserve"> Їхній колега, значковий товариш Т. Мочульський був делегований у 1756 р. із Стародубської полкової канцелярії до місцевої рахункової комісії, де займався збором у новгородських мешканців «нεдоимочних </w:t>
      </w:r>
      <w:r w:rsidRPr="005746C5">
        <w:rPr>
          <w:rFonts w:ascii="Times New Roman" w:hAnsi="Times New Roman"/>
          <w:sz w:val="28"/>
          <w:szCs w:val="28"/>
        </w:rPr>
        <w:t>д</w:t>
      </w:r>
      <w:r>
        <w:rPr>
          <w:rFonts w:ascii="Times New Roman" w:hAnsi="Times New Roman"/>
          <w:sz w:val="28"/>
          <w:szCs w:val="28"/>
          <w:lang w:val="ru-RU"/>
        </w:rPr>
        <w:t>ε</w:t>
      </w:r>
      <w:r w:rsidRPr="005746C5">
        <w:rPr>
          <w:rFonts w:ascii="Times New Roman" w:hAnsi="Times New Roman"/>
          <w:sz w:val="28"/>
          <w:szCs w:val="28"/>
        </w:rPr>
        <w:t>н</w:t>
      </w:r>
      <w:r>
        <w:rPr>
          <w:rFonts w:ascii="Times New Roman" w:hAnsi="Times New Roman"/>
          <w:sz w:val="28"/>
          <w:szCs w:val="28"/>
          <w:lang w:val="ru-RU"/>
        </w:rPr>
        <w:t>ε</w:t>
      </w:r>
      <w:r w:rsidRPr="005746C5">
        <w:rPr>
          <w:rFonts w:ascii="Times New Roman" w:hAnsi="Times New Roman"/>
          <w:sz w:val="28"/>
          <w:szCs w:val="28"/>
        </w:rPr>
        <w:t>гъ</w:t>
      </w:r>
      <w:r>
        <w:rPr>
          <w:rFonts w:ascii="Times New Roman" w:hAnsi="Times New Roman"/>
          <w:sz w:val="28"/>
          <w:szCs w:val="28"/>
        </w:rPr>
        <w:t>»</w:t>
      </w:r>
      <w:r>
        <w:rPr>
          <w:rStyle w:val="a7"/>
          <w:rFonts w:ascii="Times New Roman" w:hAnsi="Times New Roman"/>
          <w:sz w:val="28"/>
          <w:szCs w:val="28"/>
        </w:rPr>
        <w:footnoteReference w:id="388"/>
      </w:r>
      <w:r>
        <w:rPr>
          <w:rFonts w:ascii="Times New Roman" w:hAnsi="Times New Roman"/>
          <w:sz w:val="28"/>
          <w:szCs w:val="28"/>
        </w:rPr>
        <w:t>.</w:t>
      </w:r>
    </w:p>
    <w:p w:rsidR="004558A3" w:rsidRPr="000F369C"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Він же, Т. Мочульський, був одним з небагатьох значкових товаришів, хто був зафіксований на представницькій (церемоніальній) службі. У його свідченні згадувалося, що з початку служби чи не першим обов’язком Т. Мочульського була зустріч і супровід генерала Репніна у 1736 р. на вимогу Стародубської полкової канцелярії</w:t>
      </w:r>
      <w:r>
        <w:rPr>
          <w:rStyle w:val="a7"/>
          <w:rFonts w:ascii="Times New Roman" w:hAnsi="Times New Roman"/>
          <w:sz w:val="28"/>
          <w:szCs w:val="28"/>
        </w:rPr>
        <w:footnoteReference w:id="389"/>
      </w:r>
      <w:r>
        <w:rPr>
          <w:rFonts w:ascii="Times New Roman" w:hAnsi="Times New Roman"/>
          <w:sz w:val="28"/>
          <w:szCs w:val="28"/>
        </w:rPr>
        <w:t>.</w:t>
      </w:r>
    </w:p>
    <w:p w:rsidR="004558A3" w:rsidRDefault="004558A3" w:rsidP="004558A3">
      <w:pPr>
        <w:spacing w:after="0" w:line="360" w:lineRule="auto"/>
        <w:jc w:val="both"/>
        <w:rPr>
          <w:rFonts w:ascii="Times New Roman" w:hAnsi="Times New Roman"/>
          <w:sz w:val="28"/>
          <w:szCs w:val="28"/>
        </w:rPr>
      </w:pPr>
    </w:p>
    <w:p w:rsidR="004558A3" w:rsidRDefault="004558A3" w:rsidP="004558A3">
      <w:pPr>
        <w:spacing w:after="0" w:line="360" w:lineRule="auto"/>
        <w:jc w:val="center"/>
        <w:rPr>
          <w:rFonts w:ascii="Times New Roman" w:hAnsi="Times New Roman"/>
          <w:sz w:val="28"/>
          <w:szCs w:val="28"/>
        </w:rPr>
      </w:pPr>
      <w:r>
        <w:rPr>
          <w:rFonts w:ascii="Times New Roman" w:hAnsi="Times New Roman"/>
          <w:b/>
          <w:i/>
          <w:sz w:val="28"/>
          <w:szCs w:val="28"/>
        </w:rPr>
        <w:t>3.3 Підтверджувальні документи військових і значкових товаришів про службу</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Як і бунчукове товариство, військові товариші зі Стародубського полку прикріплювали свої свідчення доказовими документами. Їх було куди менше, ніж подавали бунчукові товариші. Це з одного боку було зумовлено незначним службовим досвідом більшості із них, а з іншого, вочевидь, неналежною увагою до факту надання доказів своєї службової діяльності. Частина військових товаришів подавали до місцевої Стародубської полкової канцелярії трійцю документів: 1) лист або донесення полковим урядникам про виконання гетьманського указу щодо складання свідчень про службу і відправку підтверджувальних документів; 2) саме свідчення («сказка»); 3) універсал про зарахування до когорти військових товаришів. Саме такі папери подали військові товариші Т. Панковський, Я. Вишнецький, І. Немирович-Данченко і Ф. Лашкевич</w:t>
      </w:r>
      <w:r>
        <w:rPr>
          <w:rStyle w:val="a7"/>
          <w:rFonts w:ascii="Times New Roman" w:hAnsi="Times New Roman"/>
          <w:sz w:val="28"/>
          <w:szCs w:val="28"/>
        </w:rPr>
        <w:footnoteReference w:id="390"/>
      </w:r>
      <w:r>
        <w:rPr>
          <w:rFonts w:ascii="Times New Roman" w:hAnsi="Times New Roman"/>
          <w:sz w:val="28"/>
          <w:szCs w:val="28"/>
        </w:rPr>
        <w:t>. Значно більше їхніх колег (П. Лашкевич, Ф. Незамаєвський, Ф. Дворецький та квартет представників родини Рубців) обмежилися лише свідченням та універсалом</w:t>
      </w:r>
      <w:r>
        <w:rPr>
          <w:rStyle w:val="a7"/>
          <w:rFonts w:ascii="Times New Roman" w:hAnsi="Times New Roman"/>
          <w:sz w:val="28"/>
          <w:szCs w:val="28"/>
        </w:rPr>
        <w:footnoteReference w:id="391"/>
      </w:r>
      <w:r>
        <w:rPr>
          <w:rFonts w:ascii="Times New Roman" w:hAnsi="Times New Roman"/>
          <w:sz w:val="28"/>
          <w:szCs w:val="28"/>
        </w:rPr>
        <w:t>. Інше військове товариство зі Стародубщини представляло другі різновиди документів у додачу вище зазначених, однак їхня кількість разом з супровідним документом до Стародубської полкової канцелярії не перевищувало чотирьох.</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Із </w:t>
      </w:r>
      <w:r>
        <w:rPr>
          <w:rFonts w:ascii="Times New Roman" w:hAnsi="Times New Roman"/>
          <w:b/>
          <w:sz w:val="28"/>
          <w:szCs w:val="28"/>
        </w:rPr>
        <w:t xml:space="preserve">директивно-розпорядчої </w:t>
      </w:r>
      <w:r w:rsidRPr="008B40D8">
        <w:rPr>
          <w:rFonts w:ascii="Times New Roman" w:hAnsi="Times New Roman"/>
          <w:sz w:val="28"/>
          <w:szCs w:val="28"/>
        </w:rPr>
        <w:t>документації</w:t>
      </w:r>
      <w:r>
        <w:rPr>
          <w:rFonts w:ascii="Times New Roman" w:hAnsi="Times New Roman"/>
          <w:sz w:val="28"/>
          <w:szCs w:val="28"/>
        </w:rPr>
        <w:t xml:space="preserve"> у цьому випадку наявні лише </w:t>
      </w:r>
      <w:r>
        <w:rPr>
          <w:rFonts w:ascii="Times New Roman" w:hAnsi="Times New Roman"/>
          <w:i/>
          <w:sz w:val="28"/>
          <w:szCs w:val="28"/>
        </w:rPr>
        <w:t>універсали</w:t>
      </w:r>
      <w:r>
        <w:rPr>
          <w:rFonts w:ascii="Times New Roman" w:hAnsi="Times New Roman"/>
          <w:sz w:val="28"/>
          <w:szCs w:val="28"/>
        </w:rPr>
        <w:t xml:space="preserve"> та</w:t>
      </w:r>
      <w:r>
        <w:rPr>
          <w:rFonts w:ascii="Times New Roman" w:hAnsi="Times New Roman"/>
          <w:i/>
          <w:sz w:val="28"/>
          <w:szCs w:val="28"/>
        </w:rPr>
        <w:t xml:space="preserve"> ордер</w:t>
      </w:r>
      <w:r>
        <w:rPr>
          <w:rFonts w:ascii="Times New Roman" w:hAnsi="Times New Roman"/>
          <w:sz w:val="28"/>
          <w:szCs w:val="28"/>
        </w:rPr>
        <w:t>. Про універсали зупинятися не будем, оскільки їхню директивну складову вже було охарактеризовано в попередньому розділі. Щодо ордеру, то таким поодиноким документом є розпорядження гетьмана К. Розумовського П. Жураковському від 4 травня 1761 р. про відправлення його до Батурина за доглядом будівельних робіт замість іншого військового товариша Федора Михайловського, який захворів</w:t>
      </w:r>
      <w:r>
        <w:rPr>
          <w:rStyle w:val="a7"/>
          <w:rFonts w:ascii="Times New Roman" w:hAnsi="Times New Roman"/>
          <w:sz w:val="28"/>
          <w:szCs w:val="28"/>
        </w:rPr>
        <w:footnoteReference w:id="392"/>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З </w:t>
      </w:r>
      <w:r>
        <w:rPr>
          <w:rFonts w:ascii="Times New Roman" w:hAnsi="Times New Roman"/>
          <w:b/>
          <w:sz w:val="28"/>
          <w:szCs w:val="28"/>
        </w:rPr>
        <w:t xml:space="preserve">виконавчої </w:t>
      </w:r>
      <w:r w:rsidRPr="008B40D8">
        <w:rPr>
          <w:rFonts w:ascii="Times New Roman" w:hAnsi="Times New Roman"/>
          <w:sz w:val="28"/>
          <w:szCs w:val="28"/>
        </w:rPr>
        <w:t>документації</w:t>
      </w:r>
      <w:r>
        <w:rPr>
          <w:rFonts w:ascii="Times New Roman" w:hAnsi="Times New Roman"/>
          <w:sz w:val="28"/>
          <w:szCs w:val="28"/>
        </w:rPr>
        <w:t xml:space="preserve"> серед доказових паперів двоє представлені у вигляді </w:t>
      </w:r>
      <w:r>
        <w:rPr>
          <w:rFonts w:ascii="Times New Roman" w:hAnsi="Times New Roman"/>
          <w:i/>
          <w:sz w:val="28"/>
          <w:szCs w:val="28"/>
        </w:rPr>
        <w:t>донесення</w:t>
      </w:r>
      <w:r>
        <w:rPr>
          <w:rFonts w:ascii="Times New Roman" w:hAnsi="Times New Roman"/>
          <w:sz w:val="28"/>
          <w:szCs w:val="28"/>
        </w:rPr>
        <w:t>. Йдеться про звіти військових товаришів в абшиті Т. Панковського та П. Жураковського урядникам Стародубської полкової канцелярії за грудень 1761 р. про пересилку необхідних документів</w:t>
      </w:r>
      <w:r>
        <w:rPr>
          <w:rStyle w:val="a7"/>
          <w:rFonts w:ascii="Times New Roman" w:hAnsi="Times New Roman"/>
          <w:sz w:val="28"/>
          <w:szCs w:val="28"/>
        </w:rPr>
        <w:footnoteReference w:id="393"/>
      </w:r>
      <w:r>
        <w:rPr>
          <w:rFonts w:ascii="Times New Roman" w:hAnsi="Times New Roman"/>
          <w:sz w:val="28"/>
          <w:szCs w:val="28"/>
        </w:rPr>
        <w:t>. Знову дивує форма документу у вигляді донесення, оскільки подібні папери пересилалися з нижчих по субординації інстанцій до вищих. А оскільки військове товариство перебувало у відомстві Генеральної військової канцелярії та гетьмана і не входило до юрисдикції сотенної та полкової старшини, то більш звичною була б форму зносин із Стародубською полковою канцелярією через листи, як то робив військовий товариш І. Немирович-Данченко</w:t>
      </w:r>
      <w:r>
        <w:rPr>
          <w:rStyle w:val="a7"/>
          <w:rFonts w:ascii="Times New Roman" w:hAnsi="Times New Roman"/>
          <w:sz w:val="28"/>
          <w:szCs w:val="28"/>
        </w:rPr>
        <w:footnoteReference w:id="394"/>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Найбільше доказових документів присутні серед </w:t>
      </w:r>
      <w:r>
        <w:rPr>
          <w:rFonts w:ascii="Times New Roman" w:hAnsi="Times New Roman"/>
          <w:b/>
          <w:sz w:val="28"/>
          <w:szCs w:val="28"/>
        </w:rPr>
        <w:t xml:space="preserve">засвідчувальної </w:t>
      </w:r>
      <w:r w:rsidRPr="008B40D8">
        <w:rPr>
          <w:rFonts w:ascii="Times New Roman" w:hAnsi="Times New Roman"/>
          <w:sz w:val="28"/>
          <w:szCs w:val="28"/>
        </w:rPr>
        <w:t>документації</w:t>
      </w:r>
      <w:r>
        <w:rPr>
          <w:rFonts w:ascii="Times New Roman" w:hAnsi="Times New Roman"/>
          <w:sz w:val="28"/>
          <w:szCs w:val="28"/>
        </w:rPr>
        <w:t xml:space="preserve">. Тут наявні </w:t>
      </w:r>
      <w:r>
        <w:rPr>
          <w:rFonts w:ascii="Times New Roman" w:hAnsi="Times New Roman"/>
          <w:i/>
          <w:sz w:val="28"/>
          <w:szCs w:val="28"/>
        </w:rPr>
        <w:t>універсали, квитанції, свідоцтва, абшити, атестати</w:t>
      </w:r>
      <w:r>
        <w:rPr>
          <w:rFonts w:ascii="Times New Roman" w:hAnsi="Times New Roman"/>
          <w:sz w:val="28"/>
          <w:szCs w:val="28"/>
        </w:rPr>
        <w:t xml:space="preserve">. Найбільше ж, звичайно, універсалів. Їх можемо розділити на декілька складових: </w:t>
      </w:r>
      <w:r>
        <w:rPr>
          <w:rFonts w:ascii="Times New Roman" w:hAnsi="Times New Roman"/>
          <w:b/>
          <w:sz w:val="28"/>
          <w:szCs w:val="28"/>
        </w:rPr>
        <w:t>за урядом (</w:t>
      </w:r>
      <w:r>
        <w:rPr>
          <w:rFonts w:ascii="Times New Roman" w:hAnsi="Times New Roman"/>
          <w:b/>
          <w:i/>
          <w:sz w:val="28"/>
          <w:szCs w:val="28"/>
        </w:rPr>
        <w:t xml:space="preserve">на військове </w:t>
      </w:r>
      <w:r w:rsidRPr="008B40D8">
        <w:rPr>
          <w:rFonts w:ascii="Times New Roman" w:hAnsi="Times New Roman"/>
          <w:sz w:val="28"/>
          <w:szCs w:val="28"/>
        </w:rPr>
        <w:t>та</w:t>
      </w:r>
      <w:r>
        <w:rPr>
          <w:rFonts w:ascii="Times New Roman" w:hAnsi="Times New Roman"/>
          <w:b/>
          <w:i/>
          <w:sz w:val="28"/>
          <w:szCs w:val="28"/>
        </w:rPr>
        <w:t xml:space="preserve"> на значкове товариство</w:t>
      </w:r>
      <w:r>
        <w:rPr>
          <w:rFonts w:ascii="Times New Roman" w:hAnsi="Times New Roman"/>
          <w:b/>
          <w:sz w:val="28"/>
          <w:szCs w:val="28"/>
        </w:rPr>
        <w:t>); за функціональним призначенням (</w:t>
      </w:r>
      <w:r>
        <w:rPr>
          <w:rFonts w:ascii="Times New Roman" w:hAnsi="Times New Roman"/>
          <w:b/>
          <w:i/>
          <w:sz w:val="28"/>
          <w:szCs w:val="28"/>
        </w:rPr>
        <w:t>на зарахування до військового товариства з подальшим несенням служби</w:t>
      </w:r>
      <w:r>
        <w:rPr>
          <w:rFonts w:ascii="Times New Roman" w:hAnsi="Times New Roman"/>
          <w:sz w:val="28"/>
          <w:szCs w:val="28"/>
        </w:rPr>
        <w:t xml:space="preserve"> та </w:t>
      </w:r>
      <w:r>
        <w:rPr>
          <w:rFonts w:ascii="Times New Roman" w:hAnsi="Times New Roman"/>
          <w:b/>
          <w:i/>
          <w:sz w:val="28"/>
          <w:szCs w:val="28"/>
        </w:rPr>
        <w:t>на абшит – звільнення від виконання службових обов’язків</w:t>
      </w:r>
      <w:r>
        <w:rPr>
          <w:rFonts w:ascii="Times New Roman" w:hAnsi="Times New Roman"/>
          <w:b/>
          <w:sz w:val="28"/>
          <w:szCs w:val="28"/>
        </w:rPr>
        <w:t>); за наданням (</w:t>
      </w:r>
      <w:r>
        <w:rPr>
          <w:rFonts w:ascii="Times New Roman" w:hAnsi="Times New Roman"/>
          <w:b/>
          <w:i/>
          <w:sz w:val="28"/>
          <w:szCs w:val="28"/>
        </w:rPr>
        <w:t>індивідуальні</w:t>
      </w:r>
      <w:r>
        <w:rPr>
          <w:rFonts w:ascii="Times New Roman" w:hAnsi="Times New Roman"/>
          <w:sz w:val="28"/>
          <w:szCs w:val="28"/>
        </w:rPr>
        <w:t xml:space="preserve"> та </w:t>
      </w:r>
      <w:r>
        <w:rPr>
          <w:rFonts w:ascii="Times New Roman" w:hAnsi="Times New Roman"/>
          <w:b/>
          <w:i/>
          <w:sz w:val="28"/>
          <w:szCs w:val="28"/>
        </w:rPr>
        <w:t>спарені (виданий один на декілька осіб)</w:t>
      </w:r>
      <w:r>
        <w:rPr>
          <w:rFonts w:ascii="Times New Roman" w:hAnsi="Times New Roman"/>
          <w:b/>
          <w:sz w:val="28"/>
          <w:szCs w:val="28"/>
        </w:rPr>
        <w:t>).</w:t>
      </w:r>
      <w:r>
        <w:rPr>
          <w:rFonts w:ascii="Times New Roman" w:hAnsi="Times New Roman"/>
          <w:sz w:val="28"/>
          <w:szCs w:val="28"/>
        </w:rPr>
        <w:t xml:space="preserve"> Кожен військовий товариш представляв документальний доказ на зарахування до цієї когорти неурядової старшини</w:t>
      </w:r>
      <w:r>
        <w:rPr>
          <w:rStyle w:val="a7"/>
          <w:rFonts w:ascii="Times New Roman" w:hAnsi="Times New Roman"/>
          <w:sz w:val="28"/>
          <w:szCs w:val="28"/>
        </w:rPr>
        <w:footnoteReference w:id="395"/>
      </w:r>
      <w:r>
        <w:rPr>
          <w:rFonts w:ascii="Times New Roman" w:hAnsi="Times New Roman"/>
          <w:sz w:val="28"/>
          <w:szCs w:val="28"/>
        </w:rPr>
        <w:t>. Але лише один (Я. Вишнецький) подав свій попередній універсал на значкове товариство від гетьмана К. Розумовського, датований 13 вересня 1757 р. (в тексті документі названий як «откровεнний ордεр</w:t>
      </w:r>
      <w:r>
        <w:rPr>
          <w:rFonts w:ascii="Times New Roman" w:hAnsi="Times New Roman"/>
          <w:sz w:val="28"/>
          <w:szCs w:val="28"/>
          <w:lang w:val="ru-RU"/>
        </w:rPr>
        <w:t>ъ</w:t>
      </w:r>
      <w:r>
        <w:rPr>
          <w:rFonts w:ascii="Times New Roman" w:hAnsi="Times New Roman"/>
          <w:sz w:val="28"/>
          <w:szCs w:val="28"/>
        </w:rPr>
        <w:t>»)</w:t>
      </w:r>
      <w:r>
        <w:rPr>
          <w:rStyle w:val="a7"/>
          <w:rFonts w:ascii="Times New Roman" w:hAnsi="Times New Roman"/>
          <w:sz w:val="28"/>
          <w:szCs w:val="28"/>
        </w:rPr>
        <w:footnoteReference w:id="396"/>
      </w:r>
      <w:r>
        <w:rPr>
          <w:rFonts w:ascii="Times New Roman" w:hAnsi="Times New Roman"/>
          <w:sz w:val="28"/>
          <w:szCs w:val="28"/>
        </w:rPr>
        <w:t>. Щодо функціонального призначення універсалів, то майже всі вони надані на службу (виконання певних доручень та повноважень), і лише один, Т. Панковському, на абшит</w:t>
      </w:r>
      <w:r>
        <w:rPr>
          <w:rStyle w:val="a7"/>
          <w:rFonts w:ascii="Times New Roman" w:hAnsi="Times New Roman"/>
          <w:sz w:val="28"/>
          <w:szCs w:val="28"/>
        </w:rPr>
        <w:footnoteReference w:id="397"/>
      </w:r>
      <w:r>
        <w:rPr>
          <w:rFonts w:ascii="Times New Roman" w:hAnsi="Times New Roman"/>
          <w:sz w:val="28"/>
          <w:szCs w:val="28"/>
        </w:rPr>
        <w:t xml:space="preserve">. Останні, як вважала В. Панашенко, у другій половині </w:t>
      </w:r>
      <w:r>
        <w:rPr>
          <w:rFonts w:ascii="Times New Roman" w:hAnsi="Times New Roman"/>
          <w:sz w:val="28"/>
          <w:szCs w:val="28"/>
          <w:lang w:val="en-US"/>
        </w:rPr>
        <w:t>XVIII</w:t>
      </w:r>
      <w:r>
        <w:rPr>
          <w:rFonts w:ascii="Times New Roman" w:hAnsi="Times New Roman"/>
          <w:sz w:val="28"/>
          <w:szCs w:val="28"/>
        </w:rPr>
        <w:t xml:space="preserve"> ст. видавало чимало</w:t>
      </w:r>
      <w:r>
        <w:rPr>
          <w:rStyle w:val="a7"/>
          <w:rFonts w:ascii="Times New Roman" w:hAnsi="Times New Roman"/>
          <w:sz w:val="28"/>
          <w:szCs w:val="28"/>
        </w:rPr>
        <w:footnoteReference w:id="398"/>
      </w:r>
      <w:r>
        <w:rPr>
          <w:rFonts w:ascii="Times New Roman" w:hAnsi="Times New Roman"/>
          <w:sz w:val="28"/>
          <w:szCs w:val="28"/>
        </w:rPr>
        <w:t>. Про спарені універсали вже йшлося вище. Такі документи отримували рідні брати І. та М., а також В. та С. Рубці</w:t>
      </w:r>
      <w:r>
        <w:rPr>
          <w:rStyle w:val="a7"/>
          <w:rFonts w:ascii="Times New Roman" w:hAnsi="Times New Roman"/>
          <w:sz w:val="28"/>
          <w:szCs w:val="28"/>
        </w:rPr>
        <w:footnoteReference w:id="399"/>
      </w:r>
      <w:r>
        <w:rPr>
          <w:rFonts w:ascii="Times New Roman" w:hAnsi="Times New Roman"/>
          <w:sz w:val="28"/>
          <w:szCs w:val="28"/>
        </w:rPr>
        <w:t>. Як видно з цих підтверджувальних документів, спарений універсал на військове товариство отримав також і Ф. Лашкевич разом з рідним братом Артемом Лашкевичем, який вже наприкінці 1761 р. згадується як покійник</w:t>
      </w:r>
      <w:r>
        <w:rPr>
          <w:rStyle w:val="a7"/>
          <w:rFonts w:ascii="Times New Roman" w:hAnsi="Times New Roman"/>
          <w:sz w:val="28"/>
          <w:szCs w:val="28"/>
        </w:rPr>
        <w:footnoteReference w:id="400"/>
      </w:r>
      <w:r>
        <w:rPr>
          <w:rFonts w:ascii="Times New Roman" w:hAnsi="Times New Roman"/>
          <w:sz w:val="28"/>
          <w:szCs w:val="28"/>
        </w:rPr>
        <w:t xml:space="preserve">. </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Такий різновид засвідчувальної документації як абшит зустрічається серед доказової бази військового товариша Ю. Федораченка, виданий Стародубською полковою канцелярією 18 липня 1757 р. Однак, особливістю цього документа є не стільки звільнення на той час ще полкового стародубського канцеляриста із даної займаної посади, скільки паралельне зарахування його до рангу значкових товаришів. Це не був універсал, позаяк документ був позбавлений формулярних ознак подібних паперів, але в той же час делегував Ю. Федораченка на найнижчу сходинку неурядової старшини. Розгадку такого звільнення, а потім призначення (зарахування) на новий вищий ранг у межах одного документу знаходимо у його тексті. Як видно, свого часу Стародубська полкова канцелярія отримала ордер від гетьмана від 9 липня 1757 р., в якому місцевим полковим урядникам самовільно дозволялося зараховувати до числа місцевого значкового товариства достойних осіб, якщо у полку не було їх достатньої кількості. Тому, у зв’язку зі смертю значкового товариша Стародубського полку Івана Демашкевича-Закревського на його місце у Стародубі до лав значкового товариства було зачислено Ю. Федораченка</w:t>
      </w:r>
      <w:r>
        <w:rPr>
          <w:rStyle w:val="a7"/>
          <w:rFonts w:ascii="Times New Roman" w:hAnsi="Times New Roman"/>
          <w:sz w:val="28"/>
          <w:szCs w:val="28"/>
        </w:rPr>
        <w:footnoteReference w:id="401"/>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Більш «класичний» абшит подав І. Павловський. Цей документ, датований 3 червня 1752 р., звільняв від «пεвчεской должности» хориста І. Павловського і дозволяв переїхати до Гетьманщини, при цьому позбавляв власника в подальшому від виконання загальнонародних повинностей</w:t>
      </w:r>
      <w:r>
        <w:rPr>
          <w:rStyle w:val="a7"/>
          <w:rFonts w:ascii="Times New Roman" w:hAnsi="Times New Roman"/>
          <w:sz w:val="28"/>
          <w:szCs w:val="28"/>
        </w:rPr>
        <w:footnoteReference w:id="402"/>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Вже згаданий військовий товариш Ю. Федораченко представив ще один засвідчуваний документ – атестат, який був йому наданий полковником Стародубського полку Федором Максимовичем 10 листопада 1746 р. про участь у Ліфляндському поході. У ньому підтверджується добре поводження полкового канцеляриста Ю. Федораченка, який при стародубському очільнику виконував обов’язки полкового писаря</w:t>
      </w:r>
      <w:r>
        <w:rPr>
          <w:rStyle w:val="a7"/>
          <w:rFonts w:ascii="Times New Roman" w:hAnsi="Times New Roman"/>
          <w:sz w:val="28"/>
          <w:szCs w:val="28"/>
        </w:rPr>
        <w:footnoteReference w:id="403"/>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Квитанцію надав військовий товариш Ф. Лашкевич. Документ датований 11 квітня 1761 р. і містить інформацію про прийом та видачу грошей за час роботи того стародубським полковим комісаром. Документ підписаний також місцевим бунчуковим товариством (В. Завадовський, Григорій Покорський, О. Дублянський, Іван Скоробагатий)</w:t>
      </w:r>
      <w:r>
        <w:rPr>
          <w:rStyle w:val="a7"/>
          <w:rFonts w:ascii="Times New Roman" w:hAnsi="Times New Roman"/>
          <w:sz w:val="28"/>
          <w:szCs w:val="28"/>
        </w:rPr>
        <w:footnoteReference w:id="404"/>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Свою участь у складі конвойної комісії, яка займалася збором волів на потреби російської армії, підтверджував свідоцтвом за підписом генерального осавула Івана Журавки від 30 червня 1759 р. військовий товариш І. Мовчан</w:t>
      </w:r>
      <w:r>
        <w:rPr>
          <w:rStyle w:val="a7"/>
          <w:rFonts w:ascii="Times New Roman" w:hAnsi="Times New Roman"/>
          <w:sz w:val="28"/>
          <w:szCs w:val="28"/>
        </w:rPr>
        <w:footnoteReference w:id="405"/>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З </w:t>
      </w:r>
      <w:r>
        <w:rPr>
          <w:rFonts w:ascii="Times New Roman" w:hAnsi="Times New Roman"/>
          <w:b/>
          <w:sz w:val="28"/>
          <w:szCs w:val="28"/>
        </w:rPr>
        <w:t xml:space="preserve">інформаційно-публікаторської </w:t>
      </w:r>
      <w:r>
        <w:rPr>
          <w:rFonts w:ascii="Times New Roman" w:hAnsi="Times New Roman"/>
          <w:sz w:val="28"/>
          <w:szCs w:val="28"/>
        </w:rPr>
        <w:t xml:space="preserve">документації тут наявний лише </w:t>
      </w:r>
      <w:r>
        <w:rPr>
          <w:rFonts w:ascii="Times New Roman" w:hAnsi="Times New Roman"/>
          <w:i/>
          <w:sz w:val="28"/>
          <w:szCs w:val="28"/>
        </w:rPr>
        <w:t>лист-звіт</w:t>
      </w:r>
      <w:r>
        <w:rPr>
          <w:rFonts w:ascii="Times New Roman" w:hAnsi="Times New Roman"/>
          <w:sz w:val="28"/>
          <w:szCs w:val="28"/>
        </w:rPr>
        <w:t xml:space="preserve"> військового товариша І. Немировича-Данченка за 22 грудня 1761 р. урядникам Стародубської полкової канцелярії про відправлення туди свідчення про свою службу та копії універсалу на військове товариство</w:t>
      </w:r>
      <w:r>
        <w:rPr>
          <w:rStyle w:val="a7"/>
          <w:rFonts w:ascii="Times New Roman" w:hAnsi="Times New Roman"/>
          <w:sz w:val="28"/>
          <w:szCs w:val="28"/>
        </w:rPr>
        <w:footnoteReference w:id="406"/>
      </w:r>
      <w:r>
        <w:rPr>
          <w:rFonts w:ascii="Times New Roman" w:hAnsi="Times New Roman"/>
          <w:sz w:val="28"/>
          <w:szCs w:val="28"/>
        </w:rPr>
        <w:t>.</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Ще менше супровідної документації представило наявне значкове товариство Стародубського полку. Це, вочевидь, можна пояснити тим фактом, що майже всі вони вже числилися у абшиті, тобто були звільненні від служби, а відтак доводити свою «професійну придатність» цілою купою документів вже не було жодної потреби.</w:t>
      </w:r>
    </w:p>
    <w:p w:rsidR="004558A3" w:rsidRDefault="004558A3" w:rsidP="004558A3">
      <w:pPr>
        <w:spacing w:after="0" w:line="360" w:lineRule="auto"/>
        <w:ind w:firstLine="709"/>
        <w:jc w:val="both"/>
        <w:rPr>
          <w:rFonts w:ascii="Times New Roman" w:hAnsi="Times New Roman"/>
          <w:sz w:val="28"/>
          <w:szCs w:val="28"/>
        </w:rPr>
      </w:pPr>
      <w:r w:rsidRPr="00750300">
        <w:rPr>
          <w:rFonts w:ascii="Times New Roman" w:hAnsi="Times New Roman"/>
          <w:b/>
          <w:sz w:val="28"/>
          <w:szCs w:val="28"/>
        </w:rPr>
        <w:t>Директивно-розпорядчу</w:t>
      </w:r>
      <w:r>
        <w:rPr>
          <w:rFonts w:ascii="Times New Roman" w:hAnsi="Times New Roman"/>
          <w:sz w:val="28"/>
          <w:szCs w:val="28"/>
        </w:rPr>
        <w:t xml:space="preserve"> документацію у випадку із абшитованими значковими товаришами презентують лише </w:t>
      </w:r>
      <w:r w:rsidRPr="00750300">
        <w:rPr>
          <w:rFonts w:ascii="Times New Roman" w:hAnsi="Times New Roman"/>
          <w:i/>
          <w:sz w:val="28"/>
          <w:szCs w:val="28"/>
        </w:rPr>
        <w:t>укази</w:t>
      </w:r>
      <w:r>
        <w:rPr>
          <w:rFonts w:ascii="Times New Roman" w:hAnsi="Times New Roman"/>
          <w:sz w:val="28"/>
          <w:szCs w:val="28"/>
        </w:rPr>
        <w:t xml:space="preserve">. Наявні 2 документи умовно можна розділити на стільки ж складових: 1) </w:t>
      </w:r>
      <w:r>
        <w:rPr>
          <w:rFonts w:ascii="Times New Roman" w:hAnsi="Times New Roman"/>
          <w:i/>
          <w:sz w:val="28"/>
          <w:szCs w:val="28"/>
        </w:rPr>
        <w:t>указ на звільнення від служби значковим товаришем;</w:t>
      </w:r>
      <w:r>
        <w:rPr>
          <w:rFonts w:ascii="Times New Roman" w:hAnsi="Times New Roman"/>
          <w:sz w:val="28"/>
          <w:szCs w:val="28"/>
        </w:rPr>
        <w:t xml:space="preserve"> 2) </w:t>
      </w:r>
      <w:r>
        <w:rPr>
          <w:rFonts w:ascii="Times New Roman" w:hAnsi="Times New Roman"/>
          <w:i/>
          <w:sz w:val="28"/>
          <w:szCs w:val="28"/>
        </w:rPr>
        <w:t>указ на звільнення від козацької служби із зарахуванням до значкового товариства на абшит</w:t>
      </w:r>
      <w:r>
        <w:rPr>
          <w:rFonts w:ascii="Times New Roman" w:hAnsi="Times New Roman"/>
          <w:sz w:val="28"/>
          <w:szCs w:val="28"/>
        </w:rPr>
        <w:t>. Перші подали до свого свідчення значкові товариші Ф. Чернявський (від 11 серпня 1761 р.)</w:t>
      </w:r>
      <w:r>
        <w:rPr>
          <w:rStyle w:val="a7"/>
          <w:rFonts w:ascii="Times New Roman" w:hAnsi="Times New Roman"/>
          <w:sz w:val="28"/>
          <w:szCs w:val="28"/>
        </w:rPr>
        <w:footnoteReference w:id="407"/>
      </w:r>
      <w:r>
        <w:rPr>
          <w:rFonts w:ascii="Times New Roman" w:hAnsi="Times New Roman"/>
          <w:sz w:val="28"/>
          <w:szCs w:val="28"/>
        </w:rPr>
        <w:t xml:space="preserve"> та Т. Мочульський (датований 22 грудня 1758 р.)</w:t>
      </w:r>
      <w:r>
        <w:rPr>
          <w:rStyle w:val="a7"/>
          <w:rFonts w:ascii="Times New Roman" w:hAnsi="Times New Roman"/>
          <w:sz w:val="28"/>
          <w:szCs w:val="28"/>
        </w:rPr>
        <w:footnoteReference w:id="408"/>
      </w:r>
      <w:r>
        <w:rPr>
          <w:rFonts w:ascii="Times New Roman" w:hAnsi="Times New Roman"/>
          <w:sz w:val="28"/>
          <w:szCs w:val="28"/>
        </w:rPr>
        <w:t>. І хоча принаймні на одному з них чітко зафіксовано різновид документа (указ), однак вказівка адресата, а точніше цілого ряду адресатів сигналізують про те, що даний документ має також ознаки універсалу. Відзначимо, що Ф. Чернявський отримав відповідний указ-універсал із Стародубської полкової канцелярії, а Т. Мочульський із вищої інстанції – Генеральної військової канцелярії</w:t>
      </w:r>
      <w:r>
        <w:rPr>
          <w:rStyle w:val="a7"/>
          <w:rFonts w:ascii="Times New Roman" w:hAnsi="Times New Roman"/>
          <w:sz w:val="28"/>
          <w:szCs w:val="28"/>
        </w:rPr>
        <w:footnoteReference w:id="409"/>
      </w:r>
      <w:r>
        <w:rPr>
          <w:rFonts w:ascii="Times New Roman" w:hAnsi="Times New Roman"/>
          <w:sz w:val="28"/>
          <w:szCs w:val="28"/>
        </w:rPr>
        <w:t>. Від полкової інстанції схожий за формуляром указ на звільнення від несення козацької служби із паралельним зарахуванням в значкові товариші на абшит отримав З. Ширай 19 липня 1760 р.</w:t>
      </w:r>
      <w:r>
        <w:rPr>
          <w:rStyle w:val="a7"/>
          <w:rFonts w:ascii="Times New Roman" w:hAnsi="Times New Roman"/>
          <w:sz w:val="28"/>
          <w:szCs w:val="28"/>
        </w:rPr>
        <w:footnoteReference w:id="410"/>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i/>
          <w:sz w:val="28"/>
          <w:szCs w:val="28"/>
        </w:rPr>
        <w:t>Донесення</w:t>
      </w:r>
      <w:r>
        <w:rPr>
          <w:rFonts w:ascii="Times New Roman" w:hAnsi="Times New Roman"/>
          <w:sz w:val="28"/>
          <w:szCs w:val="28"/>
        </w:rPr>
        <w:t xml:space="preserve"> репрезентували єдиний різновид </w:t>
      </w:r>
      <w:r>
        <w:rPr>
          <w:rFonts w:ascii="Times New Roman" w:hAnsi="Times New Roman"/>
          <w:b/>
          <w:sz w:val="28"/>
          <w:szCs w:val="28"/>
        </w:rPr>
        <w:t>виконавчої</w:t>
      </w:r>
      <w:r>
        <w:rPr>
          <w:rFonts w:ascii="Times New Roman" w:hAnsi="Times New Roman"/>
          <w:sz w:val="28"/>
          <w:szCs w:val="28"/>
        </w:rPr>
        <w:t xml:space="preserve"> документації. Саме цим документом перед урядниками Стародубської полкової канцелярії звітувався значковий товариш В. Тимонович 24 грудня 1761 р. про відправку туди свідчення про службу та підтверджувальних паперів</w:t>
      </w:r>
      <w:r>
        <w:rPr>
          <w:rStyle w:val="a7"/>
          <w:rFonts w:ascii="Times New Roman" w:hAnsi="Times New Roman"/>
          <w:sz w:val="28"/>
          <w:szCs w:val="28"/>
        </w:rPr>
        <w:footnoteReference w:id="411"/>
      </w:r>
      <w:r>
        <w:rPr>
          <w:rFonts w:ascii="Times New Roman" w:hAnsi="Times New Roman"/>
          <w:sz w:val="28"/>
          <w:szCs w:val="28"/>
        </w:rPr>
        <w:t>. Відзначимо, що зносини через такий різновид ділової документації узгоджувався із субординацією значкових товаришів, які підпорядковувалися полковій інстанції.</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Трохи більше (два різновиди) знаходимо серед </w:t>
      </w:r>
      <w:r>
        <w:rPr>
          <w:rFonts w:ascii="Times New Roman" w:hAnsi="Times New Roman"/>
          <w:b/>
          <w:sz w:val="28"/>
          <w:szCs w:val="28"/>
        </w:rPr>
        <w:t>засвідчувальної</w:t>
      </w:r>
      <w:r>
        <w:rPr>
          <w:rFonts w:ascii="Times New Roman" w:hAnsi="Times New Roman"/>
          <w:sz w:val="28"/>
          <w:szCs w:val="28"/>
        </w:rPr>
        <w:t xml:space="preserve"> документації Йдеться про </w:t>
      </w:r>
      <w:r>
        <w:rPr>
          <w:rFonts w:ascii="Times New Roman" w:hAnsi="Times New Roman"/>
          <w:i/>
          <w:sz w:val="28"/>
          <w:szCs w:val="28"/>
        </w:rPr>
        <w:t>атестат</w:t>
      </w:r>
      <w:r>
        <w:rPr>
          <w:rFonts w:ascii="Times New Roman" w:hAnsi="Times New Roman"/>
          <w:sz w:val="28"/>
          <w:szCs w:val="28"/>
        </w:rPr>
        <w:t xml:space="preserve"> та </w:t>
      </w:r>
      <w:r>
        <w:rPr>
          <w:rFonts w:ascii="Times New Roman" w:hAnsi="Times New Roman"/>
          <w:i/>
          <w:sz w:val="28"/>
          <w:szCs w:val="28"/>
        </w:rPr>
        <w:t>відкритий лист</w:t>
      </w:r>
      <w:r>
        <w:rPr>
          <w:rFonts w:ascii="Times New Roman" w:hAnsi="Times New Roman"/>
          <w:sz w:val="28"/>
          <w:szCs w:val="28"/>
        </w:rPr>
        <w:t>. Обоє документів виконували функцію універсалу, згідно якого підтверджувався наявний статус у тієї чи іншої особи значкового товариства. Тут йдеться про відкритий лист, виданий Стародубською полковою канцелярією В. Тимоновичу про отримання ним найнижчого чину неурядової старшини, датований 16 квітня 1729 р. Відзначимо, що цей відкритий лист як за змістом і призначенням, так і за формулярними ознаками майже дублював універсал</w:t>
      </w:r>
      <w:r>
        <w:rPr>
          <w:rStyle w:val="a7"/>
          <w:rFonts w:ascii="Times New Roman" w:hAnsi="Times New Roman"/>
          <w:sz w:val="28"/>
          <w:szCs w:val="28"/>
        </w:rPr>
        <w:footnoteReference w:id="412"/>
      </w:r>
      <w:r>
        <w:rPr>
          <w:rFonts w:ascii="Times New Roman" w:hAnsi="Times New Roman"/>
          <w:sz w:val="28"/>
          <w:szCs w:val="28"/>
        </w:rPr>
        <w:t>.</w:t>
      </w:r>
    </w:p>
    <w:p w:rsidR="004558A3" w:rsidRPr="005E0826"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Атестат був єдиним доказовим документом значкового товариша Стародубського полку Г. Булашевича. Він був виданий також Стародубською полковою канцелярією на його вимогу 29 липня 1757 р., оскільки новий указ гетьмана К. Розумовського вимагав наявність у місцевого значкового товариства підтверджувального документу</w:t>
      </w:r>
      <w:r>
        <w:rPr>
          <w:rStyle w:val="a7"/>
          <w:rFonts w:ascii="Times New Roman" w:hAnsi="Times New Roman"/>
          <w:sz w:val="28"/>
          <w:szCs w:val="28"/>
        </w:rPr>
        <w:footnoteReference w:id="413"/>
      </w:r>
      <w:r>
        <w:rPr>
          <w:rFonts w:ascii="Times New Roman" w:hAnsi="Times New Roman"/>
          <w:sz w:val="28"/>
          <w:szCs w:val="28"/>
        </w:rPr>
        <w:t>.</w:t>
      </w:r>
    </w:p>
    <w:p w:rsidR="004558A3" w:rsidRDefault="004558A3">
      <w:pPr>
        <w:rPr>
          <w:rFonts w:ascii="Times New Roman" w:hAnsi="Times New Roman" w:cs="Times New Roman"/>
          <w:sz w:val="28"/>
          <w:szCs w:val="28"/>
        </w:rPr>
      </w:pPr>
      <w:r>
        <w:rPr>
          <w:rFonts w:ascii="Times New Roman" w:hAnsi="Times New Roman" w:cs="Times New Roman"/>
          <w:sz w:val="28"/>
          <w:szCs w:val="28"/>
        </w:rPr>
        <w:br w:type="page"/>
      </w:r>
    </w:p>
    <w:p w:rsidR="004558A3" w:rsidRDefault="004558A3" w:rsidP="004558A3">
      <w:pPr>
        <w:spacing w:after="0" w:line="360" w:lineRule="auto"/>
        <w:jc w:val="center"/>
        <w:rPr>
          <w:rFonts w:ascii="Times New Roman" w:hAnsi="Times New Roman"/>
          <w:sz w:val="28"/>
          <w:szCs w:val="28"/>
        </w:rPr>
      </w:pPr>
      <w:r>
        <w:rPr>
          <w:rFonts w:ascii="Times New Roman" w:hAnsi="Times New Roman"/>
          <w:b/>
          <w:sz w:val="28"/>
          <w:szCs w:val="28"/>
        </w:rPr>
        <w:t>ВИСНОВКИ</w:t>
      </w:r>
    </w:p>
    <w:p w:rsidR="004558A3" w:rsidRDefault="004558A3" w:rsidP="004558A3">
      <w:pPr>
        <w:spacing w:after="0" w:line="360" w:lineRule="auto"/>
        <w:jc w:val="center"/>
        <w:rPr>
          <w:rFonts w:ascii="Times New Roman" w:hAnsi="Times New Roman"/>
          <w:sz w:val="28"/>
          <w:szCs w:val="28"/>
        </w:rPr>
      </w:pP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Репрезентована джерельна база на перший погляд є доволі вузькою, алей у той же час здатна у загальних рисах розкрити поставлену проблему. </w:t>
      </w:r>
      <w:r w:rsidR="00450D12">
        <w:rPr>
          <w:rFonts w:ascii="Times New Roman" w:hAnsi="Times New Roman"/>
          <w:sz w:val="28"/>
          <w:szCs w:val="28"/>
        </w:rPr>
        <w:t>Вона представлена фондами 51 «Генеральна військова канцелярія», 53 «Перша малоросійська колегія», 56 «Генеральний військовий суд», 64 «Сотенні канцелярії Лівобережної України» та 80 «Стародубська полкова канцелярія» ЦДІАК України.</w:t>
      </w:r>
      <w:r>
        <w:rPr>
          <w:rFonts w:ascii="Times New Roman" w:hAnsi="Times New Roman"/>
          <w:sz w:val="28"/>
          <w:szCs w:val="28"/>
        </w:rPr>
        <w:t xml:space="preserve"> Широка типово-видова палітра документів розділяє джерельну базу на такі складові: </w:t>
      </w:r>
      <w:r w:rsidRPr="008B7F43">
        <w:rPr>
          <w:rFonts w:ascii="Times New Roman" w:hAnsi="Times New Roman"/>
          <w:sz w:val="28"/>
          <w:szCs w:val="28"/>
        </w:rPr>
        <w:t>директивно-розпорядча</w:t>
      </w:r>
      <w:r>
        <w:rPr>
          <w:rFonts w:ascii="Times New Roman" w:hAnsi="Times New Roman"/>
          <w:sz w:val="28"/>
          <w:szCs w:val="28"/>
        </w:rPr>
        <w:t xml:space="preserve"> (</w:t>
      </w:r>
      <w:r w:rsidRPr="008B7F43">
        <w:rPr>
          <w:rFonts w:ascii="Times New Roman" w:hAnsi="Times New Roman"/>
          <w:sz w:val="28"/>
          <w:szCs w:val="28"/>
        </w:rPr>
        <w:t>укази, ордери, імператорські грамоти, інструкції, універсали</w:t>
      </w:r>
      <w:r>
        <w:rPr>
          <w:rFonts w:ascii="Times New Roman" w:hAnsi="Times New Roman"/>
          <w:sz w:val="28"/>
          <w:szCs w:val="28"/>
        </w:rPr>
        <w:t xml:space="preserve">), </w:t>
      </w:r>
      <w:r w:rsidRPr="008B7F43">
        <w:rPr>
          <w:rFonts w:ascii="Times New Roman" w:hAnsi="Times New Roman"/>
          <w:sz w:val="28"/>
          <w:szCs w:val="28"/>
        </w:rPr>
        <w:t>виконавча</w:t>
      </w:r>
      <w:r>
        <w:rPr>
          <w:rFonts w:ascii="Times New Roman" w:hAnsi="Times New Roman"/>
          <w:sz w:val="28"/>
          <w:szCs w:val="28"/>
        </w:rPr>
        <w:t xml:space="preserve"> (</w:t>
      </w:r>
      <w:r w:rsidRPr="008B7F43">
        <w:rPr>
          <w:rFonts w:ascii="Times New Roman" w:hAnsi="Times New Roman"/>
          <w:sz w:val="28"/>
          <w:szCs w:val="28"/>
        </w:rPr>
        <w:t>донесення</w:t>
      </w:r>
      <w:r>
        <w:rPr>
          <w:rFonts w:ascii="Times New Roman" w:hAnsi="Times New Roman"/>
          <w:sz w:val="28"/>
          <w:szCs w:val="28"/>
        </w:rPr>
        <w:t>), засвідчувальна (</w:t>
      </w:r>
      <w:r w:rsidRPr="008B7F43">
        <w:rPr>
          <w:rFonts w:ascii="Times New Roman" w:hAnsi="Times New Roman"/>
          <w:sz w:val="28"/>
          <w:szCs w:val="28"/>
        </w:rPr>
        <w:t>універсали, паспорти, подорожні, квитанції, білети, свідоцтва, абшити, атестати</w:t>
      </w:r>
      <w:r>
        <w:rPr>
          <w:rFonts w:ascii="Times New Roman" w:hAnsi="Times New Roman"/>
          <w:sz w:val="28"/>
          <w:szCs w:val="28"/>
        </w:rPr>
        <w:t>,</w:t>
      </w:r>
      <w:r w:rsidRPr="008B7F43">
        <w:rPr>
          <w:rFonts w:ascii="Times New Roman" w:hAnsi="Times New Roman"/>
          <w:sz w:val="28"/>
          <w:szCs w:val="28"/>
        </w:rPr>
        <w:t xml:space="preserve"> відкриті листи</w:t>
      </w:r>
      <w:r>
        <w:rPr>
          <w:rFonts w:ascii="Times New Roman" w:hAnsi="Times New Roman"/>
          <w:sz w:val="28"/>
          <w:szCs w:val="28"/>
        </w:rPr>
        <w:t>), інформаційно-публікаторська (листи), обліково-статистична (відомість, специфікація, реєстр).</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Незважаючи на досить представницьку історіографічну традицію, можемо констатувати досить обмаль досліджень, які були б присвячені бунчуковому, військовому чи значковому товариству зі Стародубського полку, а тим більше їхнім свідченням про службу. Більшість дослідників обмежувалися загальною інформацію про кількісний і персональний склад неурядової старшини, висвітлювали його функціональну прерогативу. Відтак, поодинокими роботами на цьому фоні видаються роботи І. Кривошеї та А. Лаєвського.</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Щодо кількісного і персонального складу бунчукового товариства, яке мешкало на території Стародубського полку, то до наших днів дійшли свідчення про службу лише 16-ти з них (А. Лишня, О. Дублянського, М. Пілатовича, А. Горновського, І. Гамалії, І. Валкевича, П. Чорнолузького, Я. та П. Галецьких, В. Гудовича, І. Биковського, В. і Ф. Заводовських, П. Савича, І. Єсимонтовського та Г. Борозни), що, як видно із зрізу середини 20-х – початоку 60-х рр. </w:t>
      </w:r>
      <w:r>
        <w:rPr>
          <w:rFonts w:ascii="Times New Roman" w:hAnsi="Times New Roman"/>
          <w:sz w:val="28"/>
          <w:szCs w:val="28"/>
          <w:lang w:val="en-US"/>
        </w:rPr>
        <w:t>XVIII</w:t>
      </w:r>
      <w:r>
        <w:rPr>
          <w:rFonts w:ascii="Times New Roman" w:hAnsi="Times New Roman"/>
          <w:sz w:val="28"/>
          <w:szCs w:val="28"/>
        </w:rPr>
        <w:t xml:space="preserve"> ст., становило приблизно половину цієї когорти неурядової старшини. Значна частина представленого бунчукового товариства до своєї номінації на даний чин вже мала значний службовий досвід військовим канцеляристом при Генеральній військовій канцелярії (А. Лишень, І. Валкевич, П. Савич, І. Єсимонтовський) та серед значкових товаришів (М. Пілатович, П. Чорнолузький, В. Гудович, Ф. Заводовський). Інші ж не могли похвалитися подібним початком кар’єри і були зараховані до бунчукового товариства за принципом непотизму, себто за заслуги предків, а не за власні здобутки. Відтак ті особи, які розпочинали свій «трудовий шлях» з азів військових канцеляристів або значкових товаришів отримали свій універсал на зарахування «під бунчук» зазвичай в період з 30 до 40 років. Інші ж, як правило через заслуги предків зараховувалися ще раніше, у віці 21 – 23 років, як це було у випадку з П. Галецьким, І. Гамалією, О. Дублянським та Я. Галецьким.</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Службова діяльність бунчукового товариства у Стародубському полку знайшла відображення у виконанні військових та цивільних повноважень. Дехто з них ще до зарахування до лав бунчукових товаришів пройшов горнило Низових походів середини 20-х рр. </w:t>
      </w:r>
      <w:r>
        <w:rPr>
          <w:rFonts w:ascii="Times New Roman" w:hAnsi="Times New Roman"/>
          <w:sz w:val="28"/>
          <w:szCs w:val="28"/>
          <w:lang w:val="en-US"/>
        </w:rPr>
        <w:t>XVIII</w:t>
      </w:r>
      <w:r>
        <w:rPr>
          <w:rFonts w:ascii="Times New Roman" w:hAnsi="Times New Roman"/>
          <w:sz w:val="28"/>
          <w:szCs w:val="28"/>
        </w:rPr>
        <w:t xml:space="preserve"> ст. (Гилянський, Дербенський походи, виправа до фортеці Святого Хреста). Але для багатьох військові кампанії під гетьманським бунчуком асоціювалися з Польськими походами 1733 – 1735 рр. та російсько-турецькою війною 1736 – 1739 рр. Тут бунчукове товариство брало участь у військових діях (Хотинський, Кримський, Очаківський, Бендерівський походи), забезпечувало армію фуражем та провіантом та охороні прикордоння. Цивільна служба бунчукового товариства включала в себе виконання юридично-правових, адміністративних (</w:t>
      </w:r>
      <w:r w:rsidRPr="00604E85">
        <w:rPr>
          <w:rFonts w:ascii="Times New Roman" w:hAnsi="Times New Roman"/>
          <w:sz w:val="28"/>
          <w:szCs w:val="28"/>
        </w:rPr>
        <w:t>роботу у Генеральному військовому суді, участь у майнових і кримінальних слідчих комісіях та у засіданнях по кодифікації українського права</w:t>
      </w:r>
      <w:r>
        <w:rPr>
          <w:rFonts w:ascii="Times New Roman" w:hAnsi="Times New Roman"/>
          <w:sz w:val="28"/>
          <w:szCs w:val="28"/>
        </w:rPr>
        <w:t>), адміністративних (</w:t>
      </w:r>
      <w:r w:rsidRPr="00604E85">
        <w:rPr>
          <w:rFonts w:ascii="Times New Roman" w:hAnsi="Times New Roman"/>
          <w:sz w:val="28"/>
          <w:szCs w:val="28"/>
        </w:rPr>
        <w:t>виконання повноважень полкової і генеральної старшини, роботу в вищих і в полкових урядових інстанціях Гетьманщини, участь у демаркації кордонів</w:t>
      </w:r>
      <w:r>
        <w:rPr>
          <w:rFonts w:ascii="Times New Roman" w:hAnsi="Times New Roman"/>
          <w:sz w:val="28"/>
          <w:szCs w:val="28"/>
        </w:rPr>
        <w:t>), господарсько-фінансових (</w:t>
      </w:r>
      <w:r w:rsidRPr="00604E85">
        <w:rPr>
          <w:rFonts w:ascii="Times New Roman" w:hAnsi="Times New Roman"/>
          <w:sz w:val="28"/>
          <w:szCs w:val="28"/>
        </w:rPr>
        <w:t>проведення ревізій і оцінка маєтностей</w:t>
      </w:r>
      <w:r>
        <w:rPr>
          <w:rFonts w:ascii="Times New Roman" w:hAnsi="Times New Roman"/>
          <w:sz w:val="28"/>
          <w:szCs w:val="28"/>
        </w:rPr>
        <w:t xml:space="preserve">, а також </w:t>
      </w:r>
      <w:r w:rsidRPr="00604E85">
        <w:rPr>
          <w:rFonts w:ascii="Times New Roman" w:hAnsi="Times New Roman"/>
          <w:sz w:val="28"/>
          <w:szCs w:val="28"/>
        </w:rPr>
        <w:t>участь у рахункових комісіях</w:t>
      </w:r>
      <w:r>
        <w:rPr>
          <w:rFonts w:ascii="Times New Roman" w:hAnsi="Times New Roman"/>
          <w:sz w:val="28"/>
          <w:szCs w:val="28"/>
        </w:rPr>
        <w:t>), дипломатичних (зустріч послів) та представницьких (перебування серед гетьманського почту) функцій.</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Супровідна документація бунчукового товариства, яку вони подавали про доказ своєї служби, була доволі строкатою. Тут наявні вже згадані вище різновиди директивно-розпорядчої (</w:t>
      </w:r>
      <w:r w:rsidRPr="00B16C1B">
        <w:rPr>
          <w:rFonts w:ascii="Times New Roman" w:hAnsi="Times New Roman"/>
          <w:sz w:val="28"/>
          <w:szCs w:val="28"/>
        </w:rPr>
        <w:t>укази, ордери, імператорські грамоти, інструкції та універсали</w:t>
      </w:r>
      <w:r>
        <w:rPr>
          <w:rFonts w:ascii="Times New Roman" w:hAnsi="Times New Roman"/>
          <w:sz w:val="28"/>
          <w:szCs w:val="28"/>
        </w:rPr>
        <w:t>), виконавчої (донесення), засвідчувальної (</w:t>
      </w:r>
      <w:r w:rsidRPr="00B16C1B">
        <w:rPr>
          <w:rFonts w:ascii="Times New Roman" w:hAnsi="Times New Roman"/>
          <w:sz w:val="28"/>
          <w:szCs w:val="28"/>
        </w:rPr>
        <w:t>універсали, паспорти,</w:t>
      </w:r>
      <w:r>
        <w:rPr>
          <w:rFonts w:ascii="Times New Roman" w:hAnsi="Times New Roman"/>
          <w:sz w:val="28"/>
          <w:szCs w:val="28"/>
        </w:rPr>
        <w:t xml:space="preserve"> подорожні, квитанції та білети) та інформаційно-публікаторської документації (листи). Окремі різновиди документів вдалося розділити за їхнім змістом або формуляром ще на деякі складові, як то ордери (гетьманські та Генеральної військової канцелярії), універсали (на бунчукове товариство та на командирування для виконання певних дій), листи (звіти до стародубської полкової старшини та доказові документи).</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Як і у випадку з бунчуковими товаришами, лише приблизно половина військового товариства зі Стародубського полку представила свої свідчення про службу. Йдеться про Т. Панковського, Я. Вишнецького, І. Немировича-Данченка, П. і Ф. Лашкевичів, Ф. Незамаєвського, Ф. Дворецького, І. Павловського, І. Мовчана, Ю. Федораченка, П. Жураковського, І., М., В. та С. Рубців. Частина із них була зарахована до військового товариства за свою службу в якості полкових та військових канцеляристів (Я. Вишнецький, Ф. Дворецький, Ю. Федораченко, І. Мовчан, І. Немирович-Данченко, І., М., С. та В. Рубці), хтось був підвищений із значкових товаришів (Ф. Незамаєвський), дехто отримав універсал за принципом непотизму (Ф. та П. Лашкевичі, П. Жураковський, І. Павловський), а в одному випадку на абшит – звільнення від служби (Т. Панковський). Подібно бунчуковому товариству, до військового зараховувалися зазвичай особи у віці від 30 до 40 років.</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Найменше свідчень про службу до наших днів дійшло про кар’єри значкових товаришів Стародубського полку. До наших послуг лише «сказки» про квартет вже звільнених зі служби місцевих товаришів «під значком» (В. Тимонович, Ф. Чернявський, З. Ширай та Т. Мочульський) і лише одне свідчення про діючого значкового товариша Г. Булашевича. До слова, останнє не було використано дослідниками для дослідження біографії цього значкового товариша і представляє собою неабияку наукову цінність.</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Служба військового товариства була куди скромнішою ніж бунчукового. В основному вона відображає цивільний напрям його діяльності, а саме в </w:t>
      </w:r>
      <w:r w:rsidRPr="00A26F6A">
        <w:rPr>
          <w:rFonts w:ascii="Times New Roman" w:hAnsi="Times New Roman"/>
          <w:sz w:val="28"/>
          <w:szCs w:val="28"/>
        </w:rPr>
        <w:t>юридично-правовій</w:t>
      </w:r>
      <w:r>
        <w:rPr>
          <w:rFonts w:ascii="Times New Roman" w:hAnsi="Times New Roman"/>
          <w:b/>
          <w:sz w:val="28"/>
          <w:szCs w:val="28"/>
        </w:rPr>
        <w:t xml:space="preserve"> </w:t>
      </w:r>
      <w:r>
        <w:rPr>
          <w:rFonts w:ascii="Times New Roman" w:hAnsi="Times New Roman"/>
          <w:sz w:val="28"/>
          <w:szCs w:val="28"/>
        </w:rPr>
        <w:t>(участь у майнових та кримінальних слідчих комісіях, адвокатування та представництво у суді)</w:t>
      </w:r>
      <w:r>
        <w:rPr>
          <w:rFonts w:ascii="Times New Roman" w:hAnsi="Times New Roman"/>
          <w:b/>
          <w:sz w:val="28"/>
          <w:szCs w:val="28"/>
        </w:rPr>
        <w:t xml:space="preserve"> </w:t>
      </w:r>
      <w:r>
        <w:rPr>
          <w:rFonts w:ascii="Times New Roman" w:hAnsi="Times New Roman"/>
          <w:sz w:val="28"/>
          <w:szCs w:val="28"/>
        </w:rPr>
        <w:t xml:space="preserve">та </w:t>
      </w:r>
      <w:r w:rsidRPr="00A26F6A">
        <w:rPr>
          <w:rFonts w:ascii="Times New Roman" w:hAnsi="Times New Roman"/>
          <w:sz w:val="28"/>
          <w:szCs w:val="28"/>
        </w:rPr>
        <w:t>господарсько-фінансовій</w:t>
      </w:r>
      <w:r>
        <w:rPr>
          <w:rFonts w:ascii="Times New Roman" w:hAnsi="Times New Roman"/>
          <w:sz w:val="28"/>
          <w:szCs w:val="28"/>
        </w:rPr>
        <w:t xml:space="preserve"> (</w:t>
      </w:r>
      <w:r w:rsidRPr="00A26F6A">
        <w:rPr>
          <w:rFonts w:ascii="Times New Roman" w:hAnsi="Times New Roman"/>
          <w:sz w:val="28"/>
          <w:szCs w:val="28"/>
        </w:rPr>
        <w:t>збір податків в якості полкових комісарів, проведення ревізій, будівельні та відновлювані роботи, нагляд та управління</w:t>
      </w:r>
      <w:r>
        <w:rPr>
          <w:rFonts w:ascii="Times New Roman" w:hAnsi="Times New Roman"/>
          <w:sz w:val="28"/>
          <w:szCs w:val="28"/>
        </w:rPr>
        <w:t>) сферах. Лише забезпечення армії провіантом військовим товариством було відголоском несення військової служби.</w:t>
      </w:r>
    </w:p>
    <w:p w:rsidR="004558A3"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Натомість службова діяльність значкового товариства Стародубського полку була куди ширшою і включала у себе як військову (</w:t>
      </w:r>
      <w:r w:rsidRPr="00B55584">
        <w:rPr>
          <w:rFonts w:ascii="Times New Roman" w:hAnsi="Times New Roman"/>
          <w:sz w:val="28"/>
          <w:szCs w:val="28"/>
        </w:rPr>
        <w:t>забезпечення армії провіантом, участь у військових діях, охорона прикордоння та конвойна служба</w:t>
      </w:r>
      <w:r>
        <w:rPr>
          <w:rFonts w:ascii="Times New Roman" w:hAnsi="Times New Roman"/>
          <w:sz w:val="28"/>
          <w:szCs w:val="28"/>
        </w:rPr>
        <w:t>), так і цивільну функцію. Оста</w:t>
      </w:r>
      <w:r w:rsidRPr="00B55584">
        <w:rPr>
          <w:rFonts w:ascii="Times New Roman" w:hAnsi="Times New Roman"/>
          <w:sz w:val="28"/>
          <w:szCs w:val="28"/>
        </w:rPr>
        <w:t>ння включала у себе юридично-правові</w:t>
      </w:r>
      <w:r>
        <w:rPr>
          <w:rFonts w:ascii="Times New Roman" w:hAnsi="Times New Roman"/>
          <w:sz w:val="28"/>
          <w:szCs w:val="28"/>
        </w:rPr>
        <w:t xml:space="preserve"> (</w:t>
      </w:r>
      <w:r w:rsidRPr="00B55584">
        <w:rPr>
          <w:rFonts w:ascii="Times New Roman" w:hAnsi="Times New Roman"/>
          <w:sz w:val="28"/>
          <w:szCs w:val="28"/>
        </w:rPr>
        <w:t>засідання в місцевому полковому суді та участь у слідчих прикордонних комісіях</w:t>
      </w:r>
      <w:r>
        <w:rPr>
          <w:rFonts w:ascii="Times New Roman" w:hAnsi="Times New Roman"/>
          <w:sz w:val="28"/>
          <w:szCs w:val="28"/>
        </w:rPr>
        <w:t>)</w:t>
      </w:r>
      <w:r w:rsidRPr="00B55584">
        <w:rPr>
          <w:rFonts w:ascii="Times New Roman" w:hAnsi="Times New Roman"/>
          <w:sz w:val="28"/>
          <w:szCs w:val="28"/>
        </w:rPr>
        <w:t xml:space="preserve">, господарсько-фінансові </w:t>
      </w:r>
      <w:r>
        <w:rPr>
          <w:rFonts w:ascii="Times New Roman" w:hAnsi="Times New Roman"/>
          <w:sz w:val="28"/>
          <w:szCs w:val="28"/>
        </w:rPr>
        <w:t>(</w:t>
      </w:r>
      <w:r w:rsidRPr="00B55584">
        <w:rPr>
          <w:rFonts w:ascii="Times New Roman" w:hAnsi="Times New Roman"/>
          <w:sz w:val="28"/>
          <w:szCs w:val="28"/>
        </w:rPr>
        <w:t>будівельно-відновлювальні роботи, проведення ревізій, управління та нагляд, праця полковим комісаром та при Стародубській рахунковій комісії</w:t>
      </w:r>
      <w:r>
        <w:rPr>
          <w:rFonts w:ascii="Times New Roman" w:hAnsi="Times New Roman"/>
          <w:sz w:val="28"/>
          <w:szCs w:val="28"/>
        </w:rPr>
        <w:t xml:space="preserve">) </w:t>
      </w:r>
      <w:r w:rsidRPr="00B55584">
        <w:rPr>
          <w:rFonts w:ascii="Times New Roman" w:hAnsi="Times New Roman"/>
          <w:sz w:val="28"/>
          <w:szCs w:val="28"/>
        </w:rPr>
        <w:t>та  церемоніальні</w:t>
      </w:r>
      <w:r>
        <w:rPr>
          <w:rFonts w:ascii="Times New Roman" w:hAnsi="Times New Roman"/>
          <w:sz w:val="28"/>
          <w:szCs w:val="28"/>
        </w:rPr>
        <w:t xml:space="preserve"> (зустріч та супровід російського генералітету) прерогативи.</w:t>
      </w:r>
    </w:p>
    <w:p w:rsidR="004558A3" w:rsidRPr="0007366B" w:rsidRDefault="004558A3" w:rsidP="004558A3">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Схожими до бунчукового товариства були підтверджувальні папері військових і значкових товаришів. Для них були притаманні різновиди директивно-розпорядчої (військові товариші – універсал, ордер, значкові товариші – указ), виконавчої (для військового і значкового товариства – донесення), засвідчувальної (військові – </w:t>
      </w:r>
      <w:r w:rsidRPr="00AD5CA9">
        <w:rPr>
          <w:rFonts w:ascii="Times New Roman" w:hAnsi="Times New Roman"/>
          <w:sz w:val="28"/>
          <w:szCs w:val="28"/>
        </w:rPr>
        <w:t>універсали, квитанції, свідоцтва, абшити, атестати</w:t>
      </w:r>
      <w:r>
        <w:rPr>
          <w:rFonts w:ascii="Times New Roman" w:hAnsi="Times New Roman"/>
          <w:sz w:val="28"/>
          <w:szCs w:val="28"/>
        </w:rPr>
        <w:t xml:space="preserve">; значкові – атестати, відкриті листи) та інформаційно-публікаторської (листи для військового товариства). Знову ж таки, в рамках окремого різновиду можемо провести класифікацію ще на декілька складових. Наприклад, універсали у військових товаришів можна поділити на декілька складників: </w:t>
      </w:r>
      <w:r w:rsidRPr="00AD5CA9">
        <w:rPr>
          <w:rFonts w:ascii="Times New Roman" w:hAnsi="Times New Roman"/>
          <w:sz w:val="28"/>
          <w:szCs w:val="28"/>
        </w:rPr>
        <w:t>за урядом (на військове та на значкове товариство); за функціональним призначенням (на зарахування до військового товариства з подальшим несенням служби та на абшит – звільнення від виконання службових обов’язків); за наданням (індивідуальні та спарені (виданий один на декілька осіб))</w:t>
      </w:r>
      <w:r>
        <w:rPr>
          <w:rFonts w:ascii="Times New Roman" w:hAnsi="Times New Roman"/>
          <w:sz w:val="28"/>
          <w:szCs w:val="28"/>
        </w:rPr>
        <w:t xml:space="preserve">, або укази для значкового товариства: 1) </w:t>
      </w:r>
      <w:r w:rsidRPr="00AD5CA9">
        <w:rPr>
          <w:rFonts w:ascii="Times New Roman" w:hAnsi="Times New Roman"/>
          <w:sz w:val="28"/>
          <w:szCs w:val="28"/>
        </w:rPr>
        <w:t>указ на звільнення від служби значковим товаришем;</w:t>
      </w:r>
      <w:r>
        <w:rPr>
          <w:rFonts w:ascii="Times New Roman" w:hAnsi="Times New Roman"/>
          <w:sz w:val="28"/>
          <w:szCs w:val="28"/>
        </w:rPr>
        <w:t xml:space="preserve"> 2) </w:t>
      </w:r>
      <w:r w:rsidRPr="00AD5CA9">
        <w:rPr>
          <w:rFonts w:ascii="Times New Roman" w:hAnsi="Times New Roman"/>
          <w:sz w:val="28"/>
          <w:szCs w:val="28"/>
        </w:rPr>
        <w:t>указ на звільнення від козацької служби із зарахуванням до значкового товариства на абшит.</w:t>
      </w:r>
    </w:p>
    <w:p w:rsidR="00897379" w:rsidRDefault="00897379">
      <w:pPr>
        <w:rPr>
          <w:rFonts w:ascii="Times New Roman" w:hAnsi="Times New Roman" w:cs="Times New Roman"/>
          <w:sz w:val="28"/>
          <w:szCs w:val="28"/>
        </w:rPr>
      </w:pPr>
      <w:r>
        <w:rPr>
          <w:rFonts w:ascii="Times New Roman" w:hAnsi="Times New Roman" w:cs="Times New Roman"/>
          <w:sz w:val="28"/>
          <w:szCs w:val="28"/>
        </w:rPr>
        <w:br w:type="page"/>
      </w:r>
    </w:p>
    <w:p w:rsidR="00897379" w:rsidRDefault="00897379" w:rsidP="00897379">
      <w:pPr>
        <w:spacing w:after="0" w:line="360" w:lineRule="auto"/>
        <w:jc w:val="right"/>
        <w:rPr>
          <w:rFonts w:ascii="Times New Roman" w:hAnsi="Times New Roman"/>
          <w:b/>
          <w:sz w:val="28"/>
          <w:szCs w:val="28"/>
        </w:rPr>
      </w:pPr>
      <w:r>
        <w:rPr>
          <w:rFonts w:ascii="Times New Roman" w:hAnsi="Times New Roman"/>
          <w:b/>
          <w:sz w:val="28"/>
          <w:szCs w:val="28"/>
        </w:rPr>
        <w:t>Додаток № 1</w:t>
      </w:r>
    </w:p>
    <w:p w:rsidR="00897379" w:rsidRDefault="00897379" w:rsidP="00897379">
      <w:pPr>
        <w:spacing w:after="0" w:line="360" w:lineRule="auto"/>
        <w:jc w:val="center"/>
        <w:rPr>
          <w:rFonts w:ascii="Times New Roman" w:hAnsi="Times New Roman"/>
          <w:sz w:val="28"/>
          <w:szCs w:val="28"/>
        </w:rPr>
      </w:pPr>
      <w:r>
        <w:rPr>
          <w:rFonts w:ascii="Times New Roman" w:hAnsi="Times New Roman"/>
          <w:b/>
          <w:sz w:val="28"/>
          <w:szCs w:val="28"/>
        </w:rPr>
        <w:t>Участь у слідчих комісіях бунчукового товариша А. Лишня</w:t>
      </w:r>
    </w:p>
    <w:p w:rsidR="00897379" w:rsidRDefault="00897379" w:rsidP="00897379">
      <w:pPr>
        <w:spacing w:after="0" w:line="36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5158"/>
        <w:gridCol w:w="1960"/>
      </w:tblGrid>
      <w:tr w:rsidR="00897379" w:rsidRPr="000606BD" w:rsidTr="00A71B4C">
        <w:tc>
          <w:tcPr>
            <w:tcW w:w="2678" w:type="dxa"/>
            <w:shd w:val="clear" w:color="auto" w:fill="auto"/>
          </w:tcPr>
          <w:p w:rsidR="00897379" w:rsidRPr="000606BD" w:rsidRDefault="00897379" w:rsidP="00A71B4C">
            <w:pPr>
              <w:spacing w:after="0" w:line="360" w:lineRule="auto"/>
              <w:jc w:val="center"/>
              <w:rPr>
                <w:rFonts w:ascii="Times New Roman" w:hAnsi="Times New Roman"/>
                <w:b/>
                <w:sz w:val="28"/>
                <w:szCs w:val="28"/>
              </w:rPr>
            </w:pPr>
            <w:r>
              <w:rPr>
                <w:rFonts w:ascii="Times New Roman" w:hAnsi="Times New Roman"/>
                <w:b/>
                <w:sz w:val="28"/>
                <w:szCs w:val="28"/>
              </w:rPr>
              <w:t>Рік або т</w:t>
            </w:r>
            <w:r w:rsidRPr="000606BD">
              <w:rPr>
                <w:rFonts w:ascii="Times New Roman" w:hAnsi="Times New Roman"/>
                <w:b/>
                <w:sz w:val="28"/>
                <w:szCs w:val="28"/>
              </w:rPr>
              <w:t>ермін участі в слідчій комісії</w:t>
            </w:r>
          </w:p>
        </w:tc>
        <w:tc>
          <w:tcPr>
            <w:tcW w:w="5782" w:type="dxa"/>
            <w:shd w:val="clear" w:color="auto" w:fill="auto"/>
          </w:tcPr>
          <w:p w:rsidR="00897379" w:rsidRPr="000606BD" w:rsidRDefault="00897379" w:rsidP="00A71B4C">
            <w:pPr>
              <w:spacing w:after="0" w:line="360" w:lineRule="auto"/>
              <w:jc w:val="center"/>
              <w:rPr>
                <w:rFonts w:ascii="Times New Roman" w:hAnsi="Times New Roman"/>
                <w:b/>
                <w:sz w:val="28"/>
                <w:szCs w:val="28"/>
              </w:rPr>
            </w:pPr>
            <w:r w:rsidRPr="000606BD">
              <w:rPr>
                <w:rFonts w:ascii="Times New Roman" w:hAnsi="Times New Roman"/>
                <w:b/>
                <w:sz w:val="28"/>
                <w:szCs w:val="28"/>
              </w:rPr>
              <w:t>Назва</w:t>
            </w:r>
          </w:p>
        </w:tc>
        <w:tc>
          <w:tcPr>
            <w:tcW w:w="1960" w:type="dxa"/>
            <w:shd w:val="clear" w:color="auto" w:fill="auto"/>
          </w:tcPr>
          <w:p w:rsidR="00897379" w:rsidRPr="000606BD" w:rsidRDefault="00897379" w:rsidP="00A71B4C">
            <w:pPr>
              <w:spacing w:after="0" w:line="360" w:lineRule="auto"/>
              <w:jc w:val="center"/>
              <w:rPr>
                <w:rFonts w:ascii="Times New Roman" w:hAnsi="Times New Roman"/>
                <w:b/>
                <w:sz w:val="28"/>
                <w:szCs w:val="28"/>
              </w:rPr>
            </w:pPr>
            <w:r w:rsidRPr="000606BD">
              <w:rPr>
                <w:rFonts w:ascii="Times New Roman" w:hAnsi="Times New Roman"/>
                <w:b/>
                <w:sz w:val="28"/>
                <w:szCs w:val="28"/>
              </w:rPr>
              <w:t>Місце проведення</w:t>
            </w:r>
          </w:p>
        </w:tc>
      </w:tr>
      <w:tr w:rsidR="00897379" w:rsidRPr="000606BD" w:rsidTr="00A71B4C">
        <w:tc>
          <w:tcPr>
            <w:tcW w:w="2678" w:type="dxa"/>
            <w:shd w:val="clear" w:color="auto" w:fill="auto"/>
          </w:tcPr>
          <w:p w:rsidR="00897379" w:rsidRPr="000606BD" w:rsidRDefault="00897379" w:rsidP="00A71B4C">
            <w:pPr>
              <w:spacing w:after="0" w:line="360" w:lineRule="auto"/>
              <w:jc w:val="both"/>
              <w:rPr>
                <w:rFonts w:ascii="Times New Roman" w:hAnsi="Times New Roman"/>
                <w:sz w:val="28"/>
                <w:szCs w:val="28"/>
              </w:rPr>
            </w:pPr>
            <w:r w:rsidRPr="000606BD">
              <w:rPr>
                <w:rFonts w:ascii="Times New Roman" w:hAnsi="Times New Roman"/>
                <w:sz w:val="28"/>
                <w:szCs w:val="28"/>
              </w:rPr>
              <w:t>Листопад 1751 р. – березень 1754 р.</w:t>
            </w:r>
          </w:p>
        </w:tc>
        <w:tc>
          <w:tcPr>
            <w:tcW w:w="5782" w:type="dxa"/>
            <w:shd w:val="clear" w:color="auto" w:fill="auto"/>
          </w:tcPr>
          <w:p w:rsidR="00897379" w:rsidRPr="000606BD" w:rsidRDefault="00897379" w:rsidP="00A71B4C">
            <w:pPr>
              <w:spacing w:after="0" w:line="360" w:lineRule="auto"/>
              <w:jc w:val="both"/>
              <w:rPr>
                <w:rFonts w:ascii="Times New Roman" w:hAnsi="Times New Roman"/>
                <w:sz w:val="28"/>
                <w:szCs w:val="28"/>
              </w:rPr>
            </w:pPr>
            <w:r w:rsidRPr="000606BD">
              <w:rPr>
                <w:rFonts w:ascii="Times New Roman" w:hAnsi="Times New Roman"/>
                <w:sz w:val="28"/>
                <w:szCs w:val="28"/>
              </w:rPr>
              <w:t>Слідча комісія по розслідуванню образ від генеральної і чернігівської полкової старшини козакам та сотникам.</w:t>
            </w:r>
          </w:p>
        </w:tc>
        <w:tc>
          <w:tcPr>
            <w:tcW w:w="1960" w:type="dxa"/>
            <w:shd w:val="clear" w:color="auto" w:fill="auto"/>
          </w:tcPr>
          <w:p w:rsidR="00897379" w:rsidRDefault="00897379" w:rsidP="00A71B4C">
            <w:pPr>
              <w:spacing w:after="0" w:line="360" w:lineRule="auto"/>
              <w:jc w:val="center"/>
              <w:rPr>
                <w:rFonts w:ascii="Times New Roman" w:hAnsi="Times New Roman"/>
                <w:sz w:val="28"/>
                <w:szCs w:val="28"/>
              </w:rPr>
            </w:pPr>
          </w:p>
          <w:p w:rsidR="00897379" w:rsidRPr="000606BD" w:rsidRDefault="00897379" w:rsidP="00A71B4C">
            <w:pPr>
              <w:spacing w:after="0" w:line="360" w:lineRule="auto"/>
              <w:jc w:val="center"/>
              <w:rPr>
                <w:rFonts w:ascii="Times New Roman" w:hAnsi="Times New Roman"/>
                <w:sz w:val="28"/>
                <w:szCs w:val="28"/>
              </w:rPr>
            </w:pPr>
            <w:r w:rsidRPr="000606BD">
              <w:rPr>
                <w:rFonts w:ascii="Times New Roman" w:hAnsi="Times New Roman"/>
                <w:sz w:val="28"/>
                <w:szCs w:val="28"/>
              </w:rPr>
              <w:t>Чернігів</w:t>
            </w:r>
          </w:p>
        </w:tc>
      </w:tr>
      <w:tr w:rsidR="00897379" w:rsidRPr="000606BD" w:rsidTr="00A71B4C">
        <w:tc>
          <w:tcPr>
            <w:tcW w:w="2678" w:type="dxa"/>
            <w:shd w:val="clear" w:color="auto" w:fill="auto"/>
          </w:tcPr>
          <w:p w:rsidR="00897379" w:rsidRDefault="00897379" w:rsidP="00A71B4C">
            <w:pPr>
              <w:spacing w:after="0" w:line="360" w:lineRule="auto"/>
              <w:jc w:val="both"/>
              <w:rPr>
                <w:rFonts w:ascii="Times New Roman" w:hAnsi="Times New Roman"/>
                <w:sz w:val="28"/>
                <w:szCs w:val="28"/>
              </w:rPr>
            </w:pPr>
          </w:p>
          <w:p w:rsidR="00897379" w:rsidRPr="000606BD" w:rsidRDefault="00897379" w:rsidP="00A71B4C">
            <w:pPr>
              <w:spacing w:after="0" w:line="360" w:lineRule="auto"/>
              <w:jc w:val="both"/>
              <w:rPr>
                <w:rFonts w:ascii="Times New Roman" w:hAnsi="Times New Roman"/>
                <w:sz w:val="28"/>
                <w:szCs w:val="28"/>
              </w:rPr>
            </w:pPr>
            <w:r w:rsidRPr="000606BD">
              <w:rPr>
                <w:rFonts w:ascii="Times New Roman" w:hAnsi="Times New Roman"/>
                <w:sz w:val="28"/>
                <w:szCs w:val="28"/>
              </w:rPr>
              <w:t>Червень 1755 р. – ?</w:t>
            </w:r>
          </w:p>
        </w:tc>
        <w:tc>
          <w:tcPr>
            <w:tcW w:w="5782" w:type="dxa"/>
            <w:shd w:val="clear" w:color="auto" w:fill="auto"/>
          </w:tcPr>
          <w:p w:rsidR="00897379" w:rsidRPr="000606BD" w:rsidRDefault="00897379" w:rsidP="00A71B4C">
            <w:pPr>
              <w:spacing w:after="0" w:line="360" w:lineRule="auto"/>
              <w:jc w:val="both"/>
              <w:rPr>
                <w:rFonts w:ascii="Times New Roman" w:hAnsi="Times New Roman"/>
                <w:sz w:val="28"/>
                <w:szCs w:val="28"/>
              </w:rPr>
            </w:pPr>
            <w:r w:rsidRPr="000606BD">
              <w:rPr>
                <w:rFonts w:ascii="Times New Roman" w:hAnsi="Times New Roman"/>
                <w:sz w:val="28"/>
                <w:szCs w:val="28"/>
              </w:rPr>
              <w:t>Слідча комісія по розслідуванню вбивства городничого Ліщицької волості монаха Іуста козаками с. Халієвичі Новоміської сотні Стародубського полку</w:t>
            </w:r>
            <w:r>
              <w:rPr>
                <w:rFonts w:ascii="Times New Roman" w:hAnsi="Times New Roman"/>
                <w:sz w:val="28"/>
                <w:szCs w:val="28"/>
              </w:rPr>
              <w:t>.</w:t>
            </w:r>
          </w:p>
        </w:tc>
        <w:tc>
          <w:tcPr>
            <w:tcW w:w="1960" w:type="dxa"/>
            <w:shd w:val="clear" w:color="auto" w:fill="auto"/>
          </w:tcPr>
          <w:p w:rsidR="00897379" w:rsidRPr="000606BD" w:rsidRDefault="00897379" w:rsidP="00A71B4C">
            <w:pPr>
              <w:spacing w:after="0" w:line="360" w:lineRule="auto"/>
              <w:jc w:val="center"/>
              <w:rPr>
                <w:rFonts w:ascii="Times New Roman" w:hAnsi="Times New Roman"/>
                <w:sz w:val="28"/>
                <w:szCs w:val="28"/>
              </w:rPr>
            </w:pPr>
            <w:r w:rsidRPr="000606BD">
              <w:rPr>
                <w:rFonts w:ascii="Times New Roman" w:hAnsi="Times New Roman"/>
                <w:sz w:val="28"/>
                <w:szCs w:val="28"/>
              </w:rPr>
              <w:t>Стародуб</w:t>
            </w:r>
          </w:p>
          <w:p w:rsidR="00897379" w:rsidRPr="000606BD" w:rsidRDefault="00897379" w:rsidP="00A71B4C">
            <w:pPr>
              <w:spacing w:after="0" w:line="360" w:lineRule="auto"/>
              <w:jc w:val="center"/>
              <w:rPr>
                <w:rFonts w:ascii="Times New Roman" w:hAnsi="Times New Roman"/>
                <w:sz w:val="28"/>
                <w:szCs w:val="28"/>
              </w:rPr>
            </w:pPr>
            <w:r w:rsidRPr="000606BD">
              <w:rPr>
                <w:rFonts w:ascii="Times New Roman" w:hAnsi="Times New Roman"/>
                <w:sz w:val="28"/>
                <w:szCs w:val="28"/>
              </w:rPr>
              <w:t>(Стародубська полкова канцелярія)</w:t>
            </w:r>
          </w:p>
        </w:tc>
      </w:tr>
      <w:tr w:rsidR="00897379" w:rsidRPr="000606BD" w:rsidTr="00A71B4C">
        <w:tc>
          <w:tcPr>
            <w:tcW w:w="2678" w:type="dxa"/>
            <w:shd w:val="clear" w:color="auto" w:fill="auto"/>
          </w:tcPr>
          <w:p w:rsidR="00897379" w:rsidRDefault="00897379" w:rsidP="00A71B4C">
            <w:pPr>
              <w:spacing w:after="0" w:line="360" w:lineRule="auto"/>
              <w:jc w:val="both"/>
              <w:rPr>
                <w:rFonts w:ascii="Times New Roman" w:hAnsi="Times New Roman"/>
                <w:sz w:val="28"/>
                <w:szCs w:val="28"/>
              </w:rPr>
            </w:pPr>
          </w:p>
          <w:p w:rsidR="00897379" w:rsidRPr="000606BD" w:rsidRDefault="00897379" w:rsidP="00A71B4C">
            <w:pPr>
              <w:spacing w:after="0" w:line="360" w:lineRule="auto"/>
              <w:jc w:val="both"/>
              <w:rPr>
                <w:rFonts w:ascii="Times New Roman" w:hAnsi="Times New Roman"/>
                <w:sz w:val="28"/>
                <w:szCs w:val="28"/>
              </w:rPr>
            </w:pPr>
            <w:r w:rsidRPr="000606BD">
              <w:rPr>
                <w:rFonts w:ascii="Times New Roman" w:hAnsi="Times New Roman"/>
                <w:sz w:val="28"/>
                <w:szCs w:val="28"/>
              </w:rPr>
              <w:t>Лютий, серпень 1756 р. – ?</w:t>
            </w:r>
          </w:p>
        </w:tc>
        <w:tc>
          <w:tcPr>
            <w:tcW w:w="5782" w:type="dxa"/>
            <w:shd w:val="clear" w:color="auto" w:fill="auto"/>
          </w:tcPr>
          <w:p w:rsidR="00897379" w:rsidRPr="000606BD" w:rsidRDefault="00897379" w:rsidP="00A71B4C">
            <w:pPr>
              <w:spacing w:after="0" w:line="360" w:lineRule="auto"/>
              <w:jc w:val="both"/>
              <w:rPr>
                <w:rFonts w:ascii="Times New Roman" w:hAnsi="Times New Roman"/>
                <w:sz w:val="28"/>
                <w:szCs w:val="28"/>
              </w:rPr>
            </w:pPr>
            <w:r w:rsidRPr="000606BD">
              <w:rPr>
                <w:rFonts w:ascii="Times New Roman" w:hAnsi="Times New Roman"/>
                <w:sz w:val="28"/>
                <w:szCs w:val="28"/>
              </w:rPr>
              <w:t>Слідча комісія по розслідуванню побоїв та грабунків, вчинених драгунами Псковського драгунського полку полковим і сотенним комісарам Стародубського полку.</w:t>
            </w:r>
          </w:p>
        </w:tc>
        <w:tc>
          <w:tcPr>
            <w:tcW w:w="1960" w:type="dxa"/>
            <w:shd w:val="clear" w:color="auto" w:fill="auto"/>
          </w:tcPr>
          <w:p w:rsidR="00897379" w:rsidRDefault="00897379" w:rsidP="00A71B4C">
            <w:pPr>
              <w:spacing w:after="0" w:line="360" w:lineRule="auto"/>
              <w:jc w:val="center"/>
              <w:rPr>
                <w:rFonts w:ascii="Times New Roman" w:hAnsi="Times New Roman"/>
                <w:sz w:val="28"/>
                <w:szCs w:val="28"/>
              </w:rPr>
            </w:pPr>
          </w:p>
          <w:p w:rsidR="00897379" w:rsidRDefault="00897379" w:rsidP="00A71B4C">
            <w:pPr>
              <w:spacing w:after="0" w:line="360" w:lineRule="auto"/>
              <w:jc w:val="center"/>
              <w:rPr>
                <w:rFonts w:ascii="Times New Roman" w:hAnsi="Times New Roman"/>
                <w:sz w:val="28"/>
                <w:szCs w:val="28"/>
              </w:rPr>
            </w:pPr>
          </w:p>
          <w:p w:rsidR="00897379" w:rsidRPr="000606BD" w:rsidRDefault="00897379" w:rsidP="00A71B4C">
            <w:pPr>
              <w:spacing w:after="0" w:line="360" w:lineRule="auto"/>
              <w:jc w:val="center"/>
              <w:rPr>
                <w:rFonts w:ascii="Times New Roman" w:hAnsi="Times New Roman"/>
                <w:sz w:val="28"/>
                <w:szCs w:val="28"/>
              </w:rPr>
            </w:pPr>
            <w:r w:rsidRPr="000606BD">
              <w:rPr>
                <w:rFonts w:ascii="Times New Roman" w:hAnsi="Times New Roman"/>
                <w:sz w:val="28"/>
                <w:szCs w:val="28"/>
              </w:rPr>
              <w:t>Форпости</w:t>
            </w:r>
          </w:p>
        </w:tc>
      </w:tr>
      <w:tr w:rsidR="00897379" w:rsidRPr="000606BD" w:rsidTr="00A71B4C">
        <w:tc>
          <w:tcPr>
            <w:tcW w:w="2678" w:type="dxa"/>
            <w:shd w:val="clear" w:color="auto" w:fill="auto"/>
          </w:tcPr>
          <w:p w:rsidR="00897379" w:rsidRDefault="00897379" w:rsidP="00A71B4C">
            <w:pPr>
              <w:spacing w:after="0" w:line="360" w:lineRule="auto"/>
              <w:jc w:val="both"/>
              <w:rPr>
                <w:rFonts w:ascii="Times New Roman" w:hAnsi="Times New Roman"/>
                <w:sz w:val="28"/>
                <w:szCs w:val="28"/>
              </w:rPr>
            </w:pPr>
          </w:p>
          <w:p w:rsidR="00897379" w:rsidRPr="000606BD" w:rsidRDefault="00897379" w:rsidP="00A71B4C">
            <w:pPr>
              <w:spacing w:after="0" w:line="360" w:lineRule="auto"/>
              <w:jc w:val="both"/>
              <w:rPr>
                <w:rFonts w:ascii="Times New Roman" w:hAnsi="Times New Roman"/>
                <w:sz w:val="28"/>
                <w:szCs w:val="28"/>
              </w:rPr>
            </w:pPr>
            <w:r w:rsidRPr="000606BD">
              <w:rPr>
                <w:rFonts w:ascii="Times New Roman" w:hAnsi="Times New Roman"/>
                <w:sz w:val="28"/>
                <w:szCs w:val="28"/>
              </w:rPr>
              <w:t>Травень 1758 р. – ?</w:t>
            </w:r>
          </w:p>
        </w:tc>
        <w:tc>
          <w:tcPr>
            <w:tcW w:w="5782" w:type="dxa"/>
            <w:shd w:val="clear" w:color="auto" w:fill="auto"/>
          </w:tcPr>
          <w:p w:rsidR="00897379" w:rsidRPr="000606BD" w:rsidRDefault="00897379" w:rsidP="00A71B4C">
            <w:pPr>
              <w:spacing w:after="0" w:line="360" w:lineRule="auto"/>
              <w:jc w:val="both"/>
              <w:rPr>
                <w:rFonts w:ascii="Times New Roman" w:hAnsi="Times New Roman"/>
                <w:sz w:val="28"/>
                <w:szCs w:val="28"/>
              </w:rPr>
            </w:pPr>
            <w:r w:rsidRPr="000606BD">
              <w:rPr>
                <w:rFonts w:ascii="Times New Roman" w:hAnsi="Times New Roman"/>
                <w:sz w:val="28"/>
                <w:szCs w:val="28"/>
              </w:rPr>
              <w:t xml:space="preserve">Слідча комісія по розслідуванню позову польського шляхтича Реута на бунчукового товариша Якова Тарновського про </w:t>
            </w:r>
            <w:r>
              <w:rPr>
                <w:rFonts w:ascii="Times New Roman" w:hAnsi="Times New Roman"/>
                <w:sz w:val="28"/>
                <w:szCs w:val="28"/>
              </w:rPr>
              <w:t>неузгодження контракту щодо щогл</w:t>
            </w:r>
            <w:r w:rsidRPr="000606BD">
              <w:rPr>
                <w:rFonts w:ascii="Times New Roman" w:hAnsi="Times New Roman"/>
                <w:sz w:val="28"/>
                <w:szCs w:val="28"/>
              </w:rPr>
              <w:t>.</w:t>
            </w:r>
          </w:p>
        </w:tc>
        <w:tc>
          <w:tcPr>
            <w:tcW w:w="1960" w:type="dxa"/>
            <w:shd w:val="clear" w:color="auto" w:fill="auto"/>
          </w:tcPr>
          <w:p w:rsidR="00897379" w:rsidRDefault="00897379" w:rsidP="00A71B4C">
            <w:pPr>
              <w:spacing w:after="0" w:line="360" w:lineRule="auto"/>
              <w:jc w:val="center"/>
              <w:rPr>
                <w:rFonts w:ascii="Times New Roman" w:hAnsi="Times New Roman"/>
                <w:sz w:val="28"/>
                <w:szCs w:val="28"/>
              </w:rPr>
            </w:pPr>
          </w:p>
          <w:p w:rsidR="00897379" w:rsidRDefault="00897379" w:rsidP="00A71B4C">
            <w:pPr>
              <w:spacing w:after="0" w:line="360" w:lineRule="auto"/>
              <w:jc w:val="center"/>
              <w:rPr>
                <w:rFonts w:ascii="Times New Roman" w:hAnsi="Times New Roman"/>
                <w:sz w:val="28"/>
                <w:szCs w:val="28"/>
              </w:rPr>
            </w:pPr>
          </w:p>
          <w:p w:rsidR="00897379" w:rsidRPr="000606BD" w:rsidRDefault="00897379" w:rsidP="00A71B4C">
            <w:pPr>
              <w:spacing w:after="0" w:line="360" w:lineRule="auto"/>
              <w:jc w:val="center"/>
              <w:rPr>
                <w:rFonts w:ascii="Times New Roman" w:hAnsi="Times New Roman"/>
                <w:sz w:val="28"/>
                <w:szCs w:val="28"/>
              </w:rPr>
            </w:pPr>
            <w:r w:rsidRPr="000606BD">
              <w:rPr>
                <w:rFonts w:ascii="Times New Roman" w:hAnsi="Times New Roman"/>
                <w:sz w:val="28"/>
                <w:szCs w:val="28"/>
              </w:rPr>
              <w:t>Глухів</w:t>
            </w:r>
          </w:p>
        </w:tc>
      </w:tr>
      <w:tr w:rsidR="00897379" w:rsidRPr="000606BD" w:rsidTr="00A71B4C">
        <w:tc>
          <w:tcPr>
            <w:tcW w:w="2678" w:type="dxa"/>
            <w:shd w:val="clear" w:color="auto" w:fill="auto"/>
          </w:tcPr>
          <w:p w:rsidR="00897379" w:rsidRDefault="00897379" w:rsidP="00A71B4C">
            <w:pPr>
              <w:spacing w:after="0" w:line="360" w:lineRule="auto"/>
              <w:jc w:val="both"/>
              <w:rPr>
                <w:rFonts w:ascii="Times New Roman" w:hAnsi="Times New Roman"/>
                <w:sz w:val="28"/>
                <w:szCs w:val="28"/>
              </w:rPr>
            </w:pPr>
          </w:p>
          <w:p w:rsidR="00897379" w:rsidRPr="000606BD" w:rsidRDefault="00897379" w:rsidP="00A71B4C">
            <w:pPr>
              <w:spacing w:after="0" w:line="360" w:lineRule="auto"/>
              <w:jc w:val="both"/>
              <w:rPr>
                <w:rFonts w:ascii="Times New Roman" w:hAnsi="Times New Roman"/>
                <w:sz w:val="28"/>
                <w:szCs w:val="28"/>
              </w:rPr>
            </w:pPr>
            <w:r w:rsidRPr="000606BD">
              <w:rPr>
                <w:rFonts w:ascii="Times New Roman" w:hAnsi="Times New Roman"/>
                <w:sz w:val="28"/>
                <w:szCs w:val="28"/>
              </w:rPr>
              <w:t>Липень 1759 р. – ?</w:t>
            </w:r>
          </w:p>
        </w:tc>
        <w:tc>
          <w:tcPr>
            <w:tcW w:w="5782" w:type="dxa"/>
            <w:shd w:val="clear" w:color="auto" w:fill="auto"/>
          </w:tcPr>
          <w:p w:rsidR="00897379" w:rsidRPr="000606BD" w:rsidRDefault="00897379" w:rsidP="00A71B4C">
            <w:pPr>
              <w:spacing w:after="0" w:line="360" w:lineRule="auto"/>
              <w:jc w:val="both"/>
              <w:rPr>
                <w:rFonts w:ascii="Times New Roman" w:hAnsi="Times New Roman"/>
                <w:sz w:val="28"/>
                <w:szCs w:val="28"/>
              </w:rPr>
            </w:pPr>
            <w:r w:rsidRPr="000606BD">
              <w:rPr>
                <w:rFonts w:ascii="Times New Roman" w:hAnsi="Times New Roman"/>
                <w:sz w:val="28"/>
                <w:szCs w:val="28"/>
              </w:rPr>
              <w:t>Слідча комісія по розслідуванню обставин смерті втікача-драгуна Лапшина в с. Голубівка Глухівської сотні.</w:t>
            </w:r>
          </w:p>
        </w:tc>
        <w:tc>
          <w:tcPr>
            <w:tcW w:w="1960" w:type="dxa"/>
            <w:shd w:val="clear" w:color="auto" w:fill="auto"/>
          </w:tcPr>
          <w:p w:rsidR="00897379" w:rsidRPr="000606BD" w:rsidRDefault="00897379" w:rsidP="00A71B4C">
            <w:pPr>
              <w:spacing w:after="0" w:line="360" w:lineRule="auto"/>
              <w:jc w:val="center"/>
              <w:rPr>
                <w:rFonts w:ascii="Times New Roman" w:hAnsi="Times New Roman"/>
                <w:sz w:val="28"/>
                <w:szCs w:val="28"/>
              </w:rPr>
            </w:pPr>
            <w:r w:rsidRPr="000606BD">
              <w:rPr>
                <w:rFonts w:ascii="Times New Roman" w:hAnsi="Times New Roman"/>
                <w:sz w:val="28"/>
                <w:szCs w:val="28"/>
              </w:rPr>
              <w:t>Глухів</w:t>
            </w:r>
          </w:p>
          <w:p w:rsidR="00897379" w:rsidRPr="000606BD" w:rsidRDefault="00897379" w:rsidP="00A71B4C">
            <w:pPr>
              <w:spacing w:after="0" w:line="360" w:lineRule="auto"/>
              <w:jc w:val="center"/>
              <w:rPr>
                <w:rFonts w:ascii="Times New Roman" w:hAnsi="Times New Roman"/>
                <w:sz w:val="28"/>
                <w:szCs w:val="28"/>
              </w:rPr>
            </w:pPr>
            <w:r w:rsidRPr="000606BD">
              <w:rPr>
                <w:rFonts w:ascii="Times New Roman" w:hAnsi="Times New Roman"/>
                <w:sz w:val="28"/>
                <w:szCs w:val="28"/>
              </w:rPr>
              <w:t>(Глухівська сотенна канцелярія)</w:t>
            </w:r>
          </w:p>
        </w:tc>
      </w:tr>
      <w:tr w:rsidR="00897379" w:rsidRPr="000606BD" w:rsidTr="00A71B4C">
        <w:tc>
          <w:tcPr>
            <w:tcW w:w="2678" w:type="dxa"/>
            <w:shd w:val="clear" w:color="auto" w:fill="auto"/>
          </w:tcPr>
          <w:p w:rsidR="00897379" w:rsidRDefault="00897379" w:rsidP="00A71B4C">
            <w:pPr>
              <w:spacing w:after="0" w:line="360" w:lineRule="auto"/>
              <w:jc w:val="both"/>
              <w:rPr>
                <w:rFonts w:ascii="Times New Roman" w:hAnsi="Times New Roman"/>
                <w:sz w:val="28"/>
                <w:szCs w:val="28"/>
              </w:rPr>
            </w:pPr>
          </w:p>
          <w:p w:rsidR="00897379" w:rsidRDefault="00897379" w:rsidP="00A71B4C">
            <w:pPr>
              <w:spacing w:after="0" w:line="360" w:lineRule="auto"/>
              <w:jc w:val="both"/>
              <w:rPr>
                <w:rFonts w:ascii="Times New Roman" w:hAnsi="Times New Roman"/>
                <w:sz w:val="28"/>
                <w:szCs w:val="28"/>
              </w:rPr>
            </w:pPr>
          </w:p>
          <w:p w:rsidR="00897379" w:rsidRDefault="00897379" w:rsidP="00A71B4C">
            <w:pPr>
              <w:spacing w:after="0" w:line="360" w:lineRule="auto"/>
              <w:jc w:val="both"/>
              <w:rPr>
                <w:rFonts w:ascii="Times New Roman" w:hAnsi="Times New Roman"/>
                <w:sz w:val="28"/>
                <w:szCs w:val="28"/>
              </w:rPr>
            </w:pPr>
          </w:p>
          <w:p w:rsidR="00897379" w:rsidRPr="000606BD" w:rsidRDefault="00897379" w:rsidP="00A71B4C">
            <w:pPr>
              <w:spacing w:after="0" w:line="360" w:lineRule="auto"/>
              <w:jc w:val="both"/>
              <w:rPr>
                <w:rFonts w:ascii="Times New Roman" w:hAnsi="Times New Roman"/>
                <w:sz w:val="28"/>
                <w:szCs w:val="28"/>
              </w:rPr>
            </w:pPr>
            <w:r w:rsidRPr="000606BD">
              <w:rPr>
                <w:rFonts w:ascii="Times New Roman" w:hAnsi="Times New Roman"/>
                <w:sz w:val="28"/>
                <w:szCs w:val="28"/>
              </w:rPr>
              <w:t>Травень 1759 р. – ?</w:t>
            </w:r>
          </w:p>
        </w:tc>
        <w:tc>
          <w:tcPr>
            <w:tcW w:w="5782" w:type="dxa"/>
            <w:shd w:val="clear" w:color="auto" w:fill="auto"/>
          </w:tcPr>
          <w:p w:rsidR="00897379" w:rsidRPr="000606BD" w:rsidRDefault="00897379" w:rsidP="00A71B4C">
            <w:pPr>
              <w:spacing w:after="0" w:line="360" w:lineRule="auto"/>
              <w:jc w:val="both"/>
              <w:rPr>
                <w:rFonts w:ascii="Times New Roman" w:hAnsi="Times New Roman"/>
                <w:sz w:val="28"/>
                <w:szCs w:val="28"/>
              </w:rPr>
            </w:pPr>
            <w:r w:rsidRPr="000606BD">
              <w:rPr>
                <w:rFonts w:ascii="Times New Roman" w:hAnsi="Times New Roman"/>
                <w:sz w:val="28"/>
                <w:szCs w:val="28"/>
              </w:rPr>
              <w:t>Слідча комісія по розслідуванню майнової скарги братів Михайла та Івана Шираїв на покійного їхнього брата, бунчукового товариша Федора Ширая, стосовно приховування ним документів на батьківські маєтності.</w:t>
            </w:r>
          </w:p>
        </w:tc>
        <w:tc>
          <w:tcPr>
            <w:tcW w:w="1960" w:type="dxa"/>
            <w:shd w:val="clear" w:color="auto" w:fill="auto"/>
          </w:tcPr>
          <w:p w:rsidR="00897379" w:rsidRPr="000606BD" w:rsidRDefault="00897379" w:rsidP="00A71B4C">
            <w:pPr>
              <w:spacing w:after="0" w:line="360" w:lineRule="auto"/>
              <w:jc w:val="center"/>
              <w:rPr>
                <w:rFonts w:ascii="Times New Roman" w:hAnsi="Times New Roman"/>
                <w:sz w:val="28"/>
                <w:szCs w:val="28"/>
              </w:rPr>
            </w:pPr>
            <w:r w:rsidRPr="000606BD">
              <w:rPr>
                <w:rFonts w:ascii="Times New Roman" w:hAnsi="Times New Roman"/>
                <w:sz w:val="28"/>
                <w:szCs w:val="28"/>
              </w:rPr>
              <w:t>Стародуб</w:t>
            </w:r>
          </w:p>
          <w:p w:rsidR="00897379" w:rsidRPr="000606BD" w:rsidRDefault="00897379" w:rsidP="00A71B4C">
            <w:pPr>
              <w:spacing w:after="0" w:line="360" w:lineRule="auto"/>
              <w:jc w:val="center"/>
              <w:rPr>
                <w:rFonts w:ascii="Times New Roman" w:hAnsi="Times New Roman"/>
                <w:sz w:val="28"/>
                <w:szCs w:val="28"/>
              </w:rPr>
            </w:pPr>
            <w:r w:rsidRPr="000606BD">
              <w:rPr>
                <w:rFonts w:ascii="Times New Roman" w:hAnsi="Times New Roman"/>
                <w:sz w:val="28"/>
                <w:szCs w:val="28"/>
              </w:rPr>
              <w:t>(Стародубська полкова канцелярія)</w:t>
            </w:r>
          </w:p>
        </w:tc>
      </w:tr>
      <w:tr w:rsidR="00897379" w:rsidRPr="000606BD" w:rsidTr="00A71B4C">
        <w:tc>
          <w:tcPr>
            <w:tcW w:w="2678" w:type="dxa"/>
            <w:shd w:val="clear" w:color="auto" w:fill="auto"/>
          </w:tcPr>
          <w:p w:rsidR="00897379" w:rsidRPr="000606BD" w:rsidRDefault="00897379" w:rsidP="00A71B4C">
            <w:pPr>
              <w:spacing w:after="0" w:line="360" w:lineRule="auto"/>
              <w:jc w:val="both"/>
              <w:rPr>
                <w:rFonts w:ascii="Times New Roman" w:hAnsi="Times New Roman"/>
                <w:sz w:val="28"/>
                <w:szCs w:val="28"/>
              </w:rPr>
            </w:pPr>
            <w:r w:rsidRPr="000606BD">
              <w:rPr>
                <w:rFonts w:ascii="Times New Roman" w:hAnsi="Times New Roman"/>
                <w:sz w:val="28"/>
                <w:szCs w:val="28"/>
              </w:rPr>
              <w:t>Січень – липень 1760 р.</w:t>
            </w:r>
          </w:p>
        </w:tc>
        <w:tc>
          <w:tcPr>
            <w:tcW w:w="5782" w:type="dxa"/>
            <w:shd w:val="clear" w:color="auto" w:fill="auto"/>
          </w:tcPr>
          <w:p w:rsidR="00897379" w:rsidRPr="000606BD" w:rsidRDefault="00897379" w:rsidP="00A71B4C">
            <w:pPr>
              <w:spacing w:after="0" w:line="360" w:lineRule="auto"/>
              <w:jc w:val="both"/>
              <w:rPr>
                <w:rFonts w:ascii="Times New Roman" w:hAnsi="Times New Roman"/>
                <w:sz w:val="28"/>
                <w:szCs w:val="28"/>
              </w:rPr>
            </w:pPr>
            <w:r w:rsidRPr="000606BD">
              <w:rPr>
                <w:rFonts w:ascii="Times New Roman" w:hAnsi="Times New Roman"/>
                <w:sz w:val="28"/>
                <w:szCs w:val="28"/>
              </w:rPr>
              <w:t>Слідча комісія на вимогу Сенату по розслідуванню контрабанди тютюну з м-ка Душатин за кордон.</w:t>
            </w:r>
          </w:p>
        </w:tc>
        <w:tc>
          <w:tcPr>
            <w:tcW w:w="1960" w:type="dxa"/>
            <w:shd w:val="clear" w:color="auto" w:fill="auto"/>
          </w:tcPr>
          <w:p w:rsidR="00897379" w:rsidRDefault="00897379" w:rsidP="00A71B4C">
            <w:pPr>
              <w:spacing w:after="0" w:line="360" w:lineRule="auto"/>
              <w:jc w:val="center"/>
              <w:rPr>
                <w:rFonts w:ascii="Times New Roman" w:hAnsi="Times New Roman"/>
                <w:sz w:val="28"/>
                <w:szCs w:val="28"/>
              </w:rPr>
            </w:pPr>
          </w:p>
          <w:p w:rsidR="00897379" w:rsidRPr="000606BD" w:rsidRDefault="00897379" w:rsidP="00A71B4C">
            <w:pPr>
              <w:spacing w:after="0" w:line="360" w:lineRule="auto"/>
              <w:jc w:val="center"/>
              <w:rPr>
                <w:rFonts w:ascii="Times New Roman" w:hAnsi="Times New Roman"/>
                <w:sz w:val="28"/>
                <w:szCs w:val="28"/>
              </w:rPr>
            </w:pPr>
            <w:r w:rsidRPr="000606BD">
              <w:rPr>
                <w:rFonts w:ascii="Times New Roman" w:hAnsi="Times New Roman"/>
                <w:sz w:val="28"/>
                <w:szCs w:val="28"/>
              </w:rPr>
              <w:t>Душатин</w:t>
            </w:r>
          </w:p>
        </w:tc>
      </w:tr>
    </w:tbl>
    <w:p w:rsidR="00897379" w:rsidRDefault="00897379" w:rsidP="00B646B1">
      <w:pPr>
        <w:spacing w:after="0" w:line="360" w:lineRule="auto"/>
        <w:jc w:val="both"/>
        <w:rPr>
          <w:rFonts w:ascii="Times New Roman" w:hAnsi="Times New Roman"/>
          <w:sz w:val="28"/>
          <w:szCs w:val="28"/>
        </w:rPr>
      </w:pPr>
    </w:p>
    <w:p w:rsidR="00897379" w:rsidRDefault="00897379">
      <w:pPr>
        <w:rPr>
          <w:rFonts w:ascii="Times New Roman" w:hAnsi="Times New Roman"/>
          <w:sz w:val="28"/>
          <w:szCs w:val="28"/>
        </w:rPr>
      </w:pPr>
      <w:r>
        <w:rPr>
          <w:rFonts w:ascii="Times New Roman" w:hAnsi="Times New Roman"/>
          <w:sz w:val="28"/>
          <w:szCs w:val="28"/>
        </w:rPr>
        <w:br w:type="page"/>
      </w:r>
    </w:p>
    <w:p w:rsidR="00897379" w:rsidRDefault="00897379" w:rsidP="00897379">
      <w:pPr>
        <w:spacing w:after="0" w:line="360" w:lineRule="auto"/>
        <w:jc w:val="right"/>
        <w:rPr>
          <w:rFonts w:ascii="Times New Roman" w:hAnsi="Times New Roman"/>
          <w:b/>
          <w:sz w:val="28"/>
          <w:szCs w:val="28"/>
        </w:rPr>
      </w:pPr>
      <w:r>
        <w:rPr>
          <w:rFonts w:ascii="Times New Roman" w:hAnsi="Times New Roman"/>
          <w:b/>
          <w:sz w:val="28"/>
          <w:szCs w:val="28"/>
        </w:rPr>
        <w:t>Додаток № 2</w:t>
      </w:r>
    </w:p>
    <w:p w:rsidR="00897379" w:rsidRDefault="00897379" w:rsidP="00897379">
      <w:pPr>
        <w:spacing w:after="0" w:line="360" w:lineRule="auto"/>
        <w:jc w:val="center"/>
        <w:rPr>
          <w:rFonts w:ascii="Times New Roman" w:hAnsi="Times New Roman"/>
          <w:sz w:val="28"/>
          <w:szCs w:val="28"/>
        </w:rPr>
      </w:pPr>
      <w:r>
        <w:rPr>
          <w:rFonts w:ascii="Times New Roman" w:hAnsi="Times New Roman"/>
          <w:b/>
          <w:sz w:val="28"/>
          <w:szCs w:val="28"/>
        </w:rPr>
        <w:t>Участь у слідчих комісіях бунчукового товариша О. Дублянського</w:t>
      </w:r>
    </w:p>
    <w:p w:rsidR="00897379" w:rsidRDefault="00897379" w:rsidP="00897379">
      <w:pPr>
        <w:spacing w:after="0" w:line="36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5166"/>
        <w:gridCol w:w="1960"/>
      </w:tblGrid>
      <w:tr w:rsidR="00897379" w:rsidRPr="000606BD" w:rsidTr="00A71B4C">
        <w:tc>
          <w:tcPr>
            <w:tcW w:w="2678" w:type="dxa"/>
            <w:shd w:val="clear" w:color="auto" w:fill="auto"/>
          </w:tcPr>
          <w:p w:rsidR="00897379" w:rsidRPr="000606BD" w:rsidRDefault="00897379" w:rsidP="00A71B4C">
            <w:pPr>
              <w:spacing w:after="0" w:line="360" w:lineRule="auto"/>
              <w:jc w:val="center"/>
              <w:rPr>
                <w:rFonts w:ascii="Times New Roman" w:hAnsi="Times New Roman"/>
                <w:b/>
                <w:sz w:val="28"/>
                <w:szCs w:val="28"/>
              </w:rPr>
            </w:pPr>
            <w:r>
              <w:rPr>
                <w:rFonts w:ascii="Times New Roman" w:hAnsi="Times New Roman"/>
                <w:b/>
                <w:sz w:val="28"/>
                <w:szCs w:val="28"/>
              </w:rPr>
              <w:t>Рік або т</w:t>
            </w:r>
            <w:r w:rsidRPr="000606BD">
              <w:rPr>
                <w:rFonts w:ascii="Times New Roman" w:hAnsi="Times New Roman"/>
                <w:b/>
                <w:sz w:val="28"/>
                <w:szCs w:val="28"/>
              </w:rPr>
              <w:t>ермін участі в слідчій комісії</w:t>
            </w:r>
          </w:p>
        </w:tc>
        <w:tc>
          <w:tcPr>
            <w:tcW w:w="5782" w:type="dxa"/>
            <w:shd w:val="clear" w:color="auto" w:fill="auto"/>
          </w:tcPr>
          <w:p w:rsidR="00897379" w:rsidRPr="000606BD" w:rsidRDefault="00897379" w:rsidP="00A71B4C">
            <w:pPr>
              <w:spacing w:after="0" w:line="360" w:lineRule="auto"/>
              <w:jc w:val="center"/>
              <w:rPr>
                <w:rFonts w:ascii="Times New Roman" w:hAnsi="Times New Roman"/>
                <w:b/>
                <w:sz w:val="28"/>
                <w:szCs w:val="28"/>
              </w:rPr>
            </w:pPr>
            <w:r w:rsidRPr="000606BD">
              <w:rPr>
                <w:rFonts w:ascii="Times New Roman" w:hAnsi="Times New Roman"/>
                <w:b/>
                <w:sz w:val="28"/>
                <w:szCs w:val="28"/>
              </w:rPr>
              <w:t>Назва</w:t>
            </w:r>
          </w:p>
        </w:tc>
        <w:tc>
          <w:tcPr>
            <w:tcW w:w="1960" w:type="dxa"/>
            <w:shd w:val="clear" w:color="auto" w:fill="auto"/>
          </w:tcPr>
          <w:p w:rsidR="00897379" w:rsidRPr="000606BD" w:rsidRDefault="00897379" w:rsidP="00A71B4C">
            <w:pPr>
              <w:spacing w:after="0" w:line="360" w:lineRule="auto"/>
              <w:jc w:val="center"/>
              <w:rPr>
                <w:rFonts w:ascii="Times New Roman" w:hAnsi="Times New Roman"/>
                <w:b/>
                <w:sz w:val="28"/>
                <w:szCs w:val="28"/>
              </w:rPr>
            </w:pPr>
            <w:r w:rsidRPr="000606BD">
              <w:rPr>
                <w:rFonts w:ascii="Times New Roman" w:hAnsi="Times New Roman"/>
                <w:b/>
                <w:sz w:val="28"/>
                <w:szCs w:val="28"/>
              </w:rPr>
              <w:t>Місце проведення</w:t>
            </w:r>
          </w:p>
        </w:tc>
      </w:tr>
      <w:tr w:rsidR="00897379" w:rsidRPr="000606BD" w:rsidTr="00A71B4C">
        <w:tc>
          <w:tcPr>
            <w:tcW w:w="2678" w:type="dxa"/>
            <w:shd w:val="clear" w:color="auto" w:fill="auto"/>
          </w:tcPr>
          <w:p w:rsidR="00897379" w:rsidRDefault="00897379" w:rsidP="00A71B4C">
            <w:pPr>
              <w:spacing w:after="0" w:line="360" w:lineRule="auto"/>
              <w:jc w:val="both"/>
              <w:rPr>
                <w:rFonts w:ascii="Times New Roman" w:hAnsi="Times New Roman"/>
                <w:sz w:val="28"/>
                <w:szCs w:val="28"/>
              </w:rPr>
            </w:pPr>
          </w:p>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Листопад 1743 р. – кінець січня 1744 р.</w:t>
            </w:r>
          </w:p>
        </w:tc>
        <w:tc>
          <w:tcPr>
            <w:tcW w:w="5782" w:type="dxa"/>
            <w:shd w:val="clear" w:color="auto" w:fill="auto"/>
          </w:tcPr>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Слідча комісія по розслідуванню майнових спорів між бунчуковим товаришем Григорієм Скорупою та козаком Мглинської сотні Пилипченком та про вбивство Пилипа Гречухи.</w:t>
            </w:r>
          </w:p>
        </w:tc>
        <w:tc>
          <w:tcPr>
            <w:tcW w:w="1960" w:type="dxa"/>
            <w:shd w:val="clear" w:color="auto" w:fill="auto"/>
          </w:tcPr>
          <w:p w:rsidR="00897379"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Стародуб</w:t>
            </w:r>
          </w:p>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(Стародубська полкова канцелярія)</w:t>
            </w:r>
          </w:p>
        </w:tc>
      </w:tr>
      <w:tr w:rsidR="00897379" w:rsidRPr="000606BD" w:rsidTr="00A71B4C">
        <w:tc>
          <w:tcPr>
            <w:tcW w:w="2678"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both"/>
              <w:rPr>
                <w:rFonts w:ascii="Times New Roman" w:hAnsi="Times New Roman"/>
                <w:sz w:val="28"/>
                <w:szCs w:val="28"/>
              </w:rPr>
            </w:pPr>
          </w:p>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Кінець січня – початок травня 1744 р.</w:t>
            </w:r>
          </w:p>
        </w:tc>
        <w:tc>
          <w:tcPr>
            <w:tcW w:w="5782" w:type="dxa"/>
            <w:tcBorders>
              <w:top w:val="single" w:sz="4" w:space="0" w:color="auto"/>
              <w:left w:val="single" w:sz="4" w:space="0" w:color="auto"/>
              <w:bottom w:val="single" w:sz="4" w:space="0" w:color="auto"/>
              <w:right w:val="single" w:sz="4" w:space="0" w:color="auto"/>
            </w:tcBorders>
            <w:shd w:val="clear" w:color="auto" w:fill="auto"/>
          </w:tcPr>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Слідча комісія по розслідуванню майнових спорів козака полкової сотні Стародубського полку Дем’яна Хмельовського з бунчуковим товаришем Андрієм Миклашевським.</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Стародуб</w:t>
            </w:r>
          </w:p>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(Стародубська полкова канцелярія)</w:t>
            </w:r>
          </w:p>
        </w:tc>
      </w:tr>
      <w:tr w:rsidR="00897379" w:rsidRPr="000606BD" w:rsidTr="00A71B4C">
        <w:tc>
          <w:tcPr>
            <w:tcW w:w="2678"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both"/>
              <w:rPr>
                <w:rFonts w:ascii="Times New Roman" w:hAnsi="Times New Roman"/>
                <w:sz w:val="28"/>
                <w:szCs w:val="28"/>
              </w:rPr>
            </w:pPr>
          </w:p>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1744 р.</w:t>
            </w:r>
          </w:p>
        </w:tc>
        <w:tc>
          <w:tcPr>
            <w:tcW w:w="5782" w:type="dxa"/>
            <w:tcBorders>
              <w:top w:val="single" w:sz="4" w:space="0" w:color="auto"/>
              <w:left w:val="single" w:sz="4" w:space="0" w:color="auto"/>
              <w:bottom w:val="single" w:sz="4" w:space="0" w:color="auto"/>
              <w:right w:val="single" w:sz="4" w:space="0" w:color="auto"/>
            </w:tcBorders>
            <w:shd w:val="clear" w:color="auto" w:fill="auto"/>
          </w:tcPr>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Слідча комісія по розслідуванню майнових спорів між отаманом м-ка Мглин Суханським та розкольниками слободи Млинки.</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center"/>
              <w:rPr>
                <w:rFonts w:ascii="Times New Roman" w:hAnsi="Times New Roman"/>
                <w:sz w:val="28"/>
                <w:szCs w:val="28"/>
              </w:rPr>
            </w:pPr>
          </w:p>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w:t>
            </w:r>
          </w:p>
        </w:tc>
      </w:tr>
      <w:tr w:rsidR="00897379" w:rsidRPr="000606BD" w:rsidTr="00A71B4C">
        <w:tc>
          <w:tcPr>
            <w:tcW w:w="2678"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both"/>
              <w:rPr>
                <w:rFonts w:ascii="Times New Roman" w:hAnsi="Times New Roman"/>
                <w:sz w:val="28"/>
                <w:szCs w:val="28"/>
              </w:rPr>
            </w:pPr>
          </w:p>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Лютий, травень 1745 р. – кінець цього ж року</w:t>
            </w:r>
          </w:p>
        </w:tc>
        <w:tc>
          <w:tcPr>
            <w:tcW w:w="5782" w:type="dxa"/>
            <w:tcBorders>
              <w:top w:val="single" w:sz="4" w:space="0" w:color="auto"/>
              <w:left w:val="single" w:sz="4" w:space="0" w:color="auto"/>
              <w:bottom w:val="single" w:sz="4" w:space="0" w:color="auto"/>
              <w:right w:val="single" w:sz="4" w:space="0" w:color="auto"/>
            </w:tcBorders>
            <w:shd w:val="clear" w:color="auto" w:fill="auto"/>
          </w:tcPr>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Слідча комісія по розслідуванню майнових спорів дружини значкового товариша Стародубського полку Івана Паливоди і міщанина м. Стародуб Федося Євтихієва з бунчуковим товаришем Василем Романовичем.</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Стародуб</w:t>
            </w:r>
          </w:p>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(Стародубська полкова канцелярія)</w:t>
            </w:r>
          </w:p>
        </w:tc>
      </w:tr>
      <w:tr w:rsidR="00897379" w:rsidRPr="000606BD" w:rsidTr="00A71B4C">
        <w:tc>
          <w:tcPr>
            <w:tcW w:w="2678"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both"/>
              <w:rPr>
                <w:rFonts w:ascii="Times New Roman" w:hAnsi="Times New Roman"/>
                <w:sz w:val="28"/>
                <w:szCs w:val="28"/>
              </w:rPr>
            </w:pPr>
          </w:p>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Лютий – липень 1747 р.</w:t>
            </w:r>
          </w:p>
        </w:tc>
        <w:tc>
          <w:tcPr>
            <w:tcW w:w="5782" w:type="dxa"/>
            <w:tcBorders>
              <w:top w:val="single" w:sz="4" w:space="0" w:color="auto"/>
              <w:left w:val="single" w:sz="4" w:space="0" w:color="auto"/>
              <w:bottom w:val="single" w:sz="4" w:space="0" w:color="auto"/>
              <w:right w:val="single" w:sz="4" w:space="0" w:color="auto"/>
            </w:tcBorders>
            <w:shd w:val="clear" w:color="auto" w:fill="auto"/>
          </w:tcPr>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Слідча комісія по розслідуванню неправомірного привласнення майна значковим товаришем Григорієм Плішком у іншого значкового товариша Дем’яна Козловського.</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Стародуб</w:t>
            </w:r>
          </w:p>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(Стародубська полкова канцелярія)</w:t>
            </w:r>
          </w:p>
        </w:tc>
      </w:tr>
      <w:tr w:rsidR="00897379" w:rsidRPr="000606BD" w:rsidTr="00A71B4C">
        <w:tc>
          <w:tcPr>
            <w:tcW w:w="2678"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both"/>
              <w:rPr>
                <w:rFonts w:ascii="Times New Roman" w:hAnsi="Times New Roman"/>
                <w:sz w:val="28"/>
                <w:szCs w:val="28"/>
              </w:rPr>
            </w:pPr>
          </w:p>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Липень 1748 р. – кінець цього ж року</w:t>
            </w:r>
          </w:p>
        </w:tc>
        <w:tc>
          <w:tcPr>
            <w:tcW w:w="5782" w:type="dxa"/>
            <w:tcBorders>
              <w:top w:val="single" w:sz="4" w:space="0" w:color="auto"/>
              <w:left w:val="single" w:sz="4" w:space="0" w:color="auto"/>
              <w:bottom w:val="single" w:sz="4" w:space="0" w:color="auto"/>
              <w:right w:val="single" w:sz="4" w:space="0" w:color="auto"/>
            </w:tcBorders>
            <w:shd w:val="clear" w:color="auto" w:fill="auto"/>
          </w:tcPr>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Слідча комісія по розслідуванню неправомірного заволодіння бунчуковим товаришем Стефаном Єсмонтовичем землі козака Мглинської сотні Івана Пануса.</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Стародуб</w:t>
            </w:r>
          </w:p>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(Стародубська полкова канцелярія)</w:t>
            </w:r>
          </w:p>
        </w:tc>
      </w:tr>
      <w:tr w:rsidR="00897379" w:rsidRPr="000606BD" w:rsidTr="00A71B4C">
        <w:tc>
          <w:tcPr>
            <w:tcW w:w="2678" w:type="dxa"/>
            <w:tcBorders>
              <w:top w:val="single" w:sz="4" w:space="0" w:color="auto"/>
              <w:left w:val="single" w:sz="4" w:space="0" w:color="auto"/>
              <w:bottom w:val="single" w:sz="4" w:space="0" w:color="auto"/>
              <w:right w:val="single" w:sz="4" w:space="0" w:color="auto"/>
            </w:tcBorders>
            <w:shd w:val="clear" w:color="auto" w:fill="auto"/>
          </w:tcPr>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Травень 1749 р. – травень 1750 р.</w:t>
            </w:r>
          </w:p>
        </w:tc>
        <w:tc>
          <w:tcPr>
            <w:tcW w:w="5782" w:type="dxa"/>
            <w:tcBorders>
              <w:top w:val="single" w:sz="4" w:space="0" w:color="auto"/>
              <w:left w:val="single" w:sz="4" w:space="0" w:color="auto"/>
              <w:bottom w:val="single" w:sz="4" w:space="0" w:color="auto"/>
              <w:right w:val="single" w:sz="4" w:space="0" w:color="auto"/>
            </w:tcBorders>
            <w:shd w:val="clear" w:color="auto" w:fill="auto"/>
          </w:tcPr>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Слідча комісія по розслідуванню суперечки бунчукового товариша Івана Ширая з ранговими полковницькими підданими Шербиницькими.</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Стародуб</w:t>
            </w:r>
          </w:p>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(Стародубська полкова канцелярія)</w:t>
            </w:r>
          </w:p>
        </w:tc>
      </w:tr>
      <w:tr w:rsidR="00897379" w:rsidRPr="000606BD" w:rsidTr="00A71B4C">
        <w:tc>
          <w:tcPr>
            <w:tcW w:w="2678"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both"/>
              <w:rPr>
                <w:rFonts w:ascii="Times New Roman" w:hAnsi="Times New Roman"/>
                <w:sz w:val="28"/>
                <w:szCs w:val="28"/>
              </w:rPr>
            </w:pPr>
          </w:p>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Вересень, листопад 1750 р. – листопад 1751 р.</w:t>
            </w:r>
          </w:p>
        </w:tc>
        <w:tc>
          <w:tcPr>
            <w:tcW w:w="5782" w:type="dxa"/>
            <w:tcBorders>
              <w:top w:val="single" w:sz="4" w:space="0" w:color="auto"/>
              <w:left w:val="single" w:sz="4" w:space="0" w:color="auto"/>
              <w:bottom w:val="single" w:sz="4" w:space="0" w:color="auto"/>
              <w:right w:val="single" w:sz="4" w:space="0" w:color="auto"/>
            </w:tcBorders>
            <w:shd w:val="clear" w:color="auto" w:fill="auto"/>
          </w:tcPr>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Слідчі комісії по розслідування суперечок про викрадення коней вдовою Стефановою Єсмонтовичівною у вдови Марини Скорупівни, а також слідство про неправомірний відпуск на волю колодників з секвестру стародубським отаманом Ясневичем.</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center"/>
              <w:rPr>
                <w:rFonts w:ascii="Times New Roman" w:hAnsi="Times New Roman"/>
                <w:sz w:val="28"/>
                <w:szCs w:val="28"/>
              </w:rPr>
            </w:pPr>
          </w:p>
          <w:p w:rsidR="00897379"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Стародуб</w:t>
            </w:r>
          </w:p>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(Стародубська полкова канцелярія)</w:t>
            </w:r>
          </w:p>
        </w:tc>
      </w:tr>
      <w:tr w:rsidR="00897379" w:rsidRPr="000606BD" w:rsidTr="00A71B4C">
        <w:tc>
          <w:tcPr>
            <w:tcW w:w="2678"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both"/>
              <w:rPr>
                <w:rFonts w:ascii="Times New Roman" w:hAnsi="Times New Roman"/>
                <w:sz w:val="28"/>
                <w:szCs w:val="28"/>
              </w:rPr>
            </w:pPr>
          </w:p>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Кінець травня 1750 – початок червня 1751 р.</w:t>
            </w:r>
          </w:p>
        </w:tc>
        <w:tc>
          <w:tcPr>
            <w:tcW w:w="5782" w:type="dxa"/>
            <w:tcBorders>
              <w:top w:val="single" w:sz="4" w:space="0" w:color="auto"/>
              <w:left w:val="single" w:sz="4" w:space="0" w:color="auto"/>
              <w:bottom w:val="single" w:sz="4" w:space="0" w:color="auto"/>
              <w:right w:val="single" w:sz="4" w:space="0" w:color="auto"/>
            </w:tcBorders>
            <w:shd w:val="clear" w:color="auto" w:fill="auto"/>
          </w:tcPr>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Слідчі комісії по 4 справам бунчукового товариша Григорія Борозни з Яковичем, та за позовом козака Петрущенка на бунчукового товариша Горленка за землі.</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Стародуб</w:t>
            </w:r>
          </w:p>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(Стародубська полкова канцелярія)</w:t>
            </w:r>
          </w:p>
        </w:tc>
      </w:tr>
      <w:tr w:rsidR="00897379" w:rsidRPr="000606BD" w:rsidTr="00A71B4C">
        <w:tc>
          <w:tcPr>
            <w:tcW w:w="2678"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both"/>
              <w:rPr>
                <w:rFonts w:ascii="Times New Roman" w:hAnsi="Times New Roman"/>
                <w:sz w:val="28"/>
                <w:szCs w:val="28"/>
              </w:rPr>
            </w:pPr>
          </w:p>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Червень 1750 р. – червень 1751 р.</w:t>
            </w:r>
          </w:p>
        </w:tc>
        <w:tc>
          <w:tcPr>
            <w:tcW w:w="5782" w:type="dxa"/>
            <w:tcBorders>
              <w:top w:val="single" w:sz="4" w:space="0" w:color="auto"/>
              <w:left w:val="single" w:sz="4" w:space="0" w:color="auto"/>
              <w:bottom w:val="single" w:sz="4" w:space="0" w:color="auto"/>
              <w:right w:val="single" w:sz="4" w:space="0" w:color="auto"/>
            </w:tcBorders>
            <w:shd w:val="clear" w:color="auto" w:fill="auto"/>
          </w:tcPr>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Слідчі комісії по справах Рябцевського монастиря ігумена Клепця та про вбивство поповича Ждановського.</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Стародуб</w:t>
            </w:r>
          </w:p>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(Стародубська полкова канцелярія)</w:t>
            </w:r>
          </w:p>
        </w:tc>
      </w:tr>
      <w:tr w:rsidR="00897379" w:rsidRPr="000606BD" w:rsidTr="00A71B4C">
        <w:tc>
          <w:tcPr>
            <w:tcW w:w="2678"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both"/>
              <w:rPr>
                <w:rFonts w:ascii="Times New Roman" w:hAnsi="Times New Roman"/>
                <w:sz w:val="28"/>
                <w:szCs w:val="28"/>
              </w:rPr>
            </w:pPr>
          </w:p>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Січень – квітень 1751 р.</w:t>
            </w:r>
          </w:p>
        </w:tc>
        <w:tc>
          <w:tcPr>
            <w:tcW w:w="5782" w:type="dxa"/>
            <w:tcBorders>
              <w:top w:val="single" w:sz="4" w:space="0" w:color="auto"/>
              <w:left w:val="single" w:sz="4" w:space="0" w:color="auto"/>
              <w:bottom w:val="single" w:sz="4" w:space="0" w:color="auto"/>
              <w:right w:val="single" w:sz="4" w:space="0" w:color="auto"/>
            </w:tcBorders>
            <w:shd w:val="clear" w:color="auto" w:fill="auto"/>
          </w:tcPr>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Слідча комісія за позовом погарського міщанина Іларіона на братів погарського сотника Соболевського за пограбування майна.</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Стародуб</w:t>
            </w:r>
          </w:p>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(Стародубська полкова канцелярія)</w:t>
            </w:r>
          </w:p>
        </w:tc>
      </w:tr>
      <w:tr w:rsidR="00897379" w:rsidRPr="000606BD" w:rsidTr="00A71B4C">
        <w:tc>
          <w:tcPr>
            <w:tcW w:w="2678"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both"/>
              <w:rPr>
                <w:rFonts w:ascii="Times New Roman" w:hAnsi="Times New Roman"/>
                <w:sz w:val="28"/>
                <w:szCs w:val="28"/>
              </w:rPr>
            </w:pPr>
          </w:p>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Березень 1752 р. – квітень 1753 р.</w:t>
            </w:r>
          </w:p>
        </w:tc>
        <w:tc>
          <w:tcPr>
            <w:tcW w:w="5782" w:type="dxa"/>
            <w:tcBorders>
              <w:top w:val="single" w:sz="4" w:space="0" w:color="auto"/>
              <w:left w:val="single" w:sz="4" w:space="0" w:color="auto"/>
              <w:bottom w:val="single" w:sz="4" w:space="0" w:color="auto"/>
              <w:right w:val="single" w:sz="4" w:space="0" w:color="auto"/>
            </w:tcBorders>
            <w:shd w:val="clear" w:color="auto" w:fill="auto"/>
          </w:tcPr>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Слідча комісія за позовом військового товариша Тимофія Лишня з козаками с. Лопазни щодо їхнього стану та про землю останніх.</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Стародуб</w:t>
            </w:r>
          </w:p>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(Стародубська полкова канцелярія)</w:t>
            </w:r>
          </w:p>
        </w:tc>
      </w:tr>
      <w:tr w:rsidR="00897379" w:rsidRPr="000606BD" w:rsidTr="00A71B4C">
        <w:tc>
          <w:tcPr>
            <w:tcW w:w="2678"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both"/>
              <w:rPr>
                <w:rFonts w:ascii="Times New Roman" w:hAnsi="Times New Roman"/>
                <w:sz w:val="28"/>
                <w:szCs w:val="28"/>
              </w:rPr>
            </w:pPr>
          </w:p>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Травень 1753 р. – липень 1754 р.</w:t>
            </w:r>
          </w:p>
        </w:tc>
        <w:tc>
          <w:tcPr>
            <w:tcW w:w="5782" w:type="dxa"/>
            <w:tcBorders>
              <w:top w:val="single" w:sz="4" w:space="0" w:color="auto"/>
              <w:left w:val="single" w:sz="4" w:space="0" w:color="auto"/>
              <w:bottom w:val="single" w:sz="4" w:space="0" w:color="auto"/>
              <w:right w:val="single" w:sz="4" w:space="0" w:color="auto"/>
            </w:tcBorders>
            <w:shd w:val="clear" w:color="auto" w:fill="auto"/>
          </w:tcPr>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Слідчі комісії за позовом новгородського війта Томіловського на військового канцеляриста Томіловського за борг, а також за позовом бурмістра Карпова на топальського отамана Лемешевича.</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center"/>
              <w:rPr>
                <w:rFonts w:ascii="Times New Roman" w:hAnsi="Times New Roman"/>
                <w:sz w:val="28"/>
                <w:szCs w:val="28"/>
              </w:rPr>
            </w:pPr>
          </w:p>
          <w:p w:rsidR="00897379"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Стародуб</w:t>
            </w:r>
          </w:p>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(Стародубська полкова канцелярія)</w:t>
            </w:r>
          </w:p>
        </w:tc>
      </w:tr>
      <w:tr w:rsidR="00897379" w:rsidRPr="000606BD" w:rsidTr="00A71B4C">
        <w:tc>
          <w:tcPr>
            <w:tcW w:w="2678"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both"/>
              <w:rPr>
                <w:rFonts w:ascii="Times New Roman" w:hAnsi="Times New Roman"/>
                <w:sz w:val="28"/>
                <w:szCs w:val="28"/>
              </w:rPr>
            </w:pPr>
          </w:p>
          <w:p w:rsidR="00897379" w:rsidRDefault="00897379" w:rsidP="00A71B4C">
            <w:pPr>
              <w:spacing w:after="0" w:line="360" w:lineRule="auto"/>
              <w:jc w:val="both"/>
              <w:rPr>
                <w:rFonts w:ascii="Times New Roman" w:hAnsi="Times New Roman"/>
                <w:sz w:val="28"/>
                <w:szCs w:val="28"/>
              </w:rPr>
            </w:pPr>
          </w:p>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Липень 1754 р. – липень 1755 р.</w:t>
            </w:r>
          </w:p>
        </w:tc>
        <w:tc>
          <w:tcPr>
            <w:tcW w:w="5782" w:type="dxa"/>
            <w:tcBorders>
              <w:top w:val="single" w:sz="4" w:space="0" w:color="auto"/>
              <w:left w:val="single" w:sz="4" w:space="0" w:color="auto"/>
              <w:bottom w:val="single" w:sz="4" w:space="0" w:color="auto"/>
              <w:right w:val="single" w:sz="4" w:space="0" w:color="auto"/>
            </w:tcBorders>
            <w:shd w:val="clear" w:color="auto" w:fill="auto"/>
          </w:tcPr>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Слідчі комісії за позовами дружини абшитованого бунчукового товариша Івана Губчиця Олександри з сестрами, на Ганну Турковську за нерозділене майно; абшитованого військового товариша Тимофія Лишня на мглинського сотника Лисаневича.</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center"/>
              <w:rPr>
                <w:rFonts w:ascii="Times New Roman" w:hAnsi="Times New Roman"/>
                <w:sz w:val="28"/>
                <w:szCs w:val="28"/>
              </w:rPr>
            </w:pPr>
          </w:p>
          <w:p w:rsidR="00897379"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Стародуб</w:t>
            </w:r>
          </w:p>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(Стародубська полкова канцелярія)</w:t>
            </w:r>
          </w:p>
        </w:tc>
      </w:tr>
      <w:tr w:rsidR="00897379" w:rsidRPr="000606BD" w:rsidTr="00A71B4C">
        <w:tc>
          <w:tcPr>
            <w:tcW w:w="2678"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both"/>
              <w:rPr>
                <w:rFonts w:ascii="Times New Roman" w:hAnsi="Times New Roman"/>
                <w:sz w:val="28"/>
                <w:szCs w:val="28"/>
              </w:rPr>
            </w:pPr>
          </w:p>
          <w:p w:rsidR="00897379" w:rsidRDefault="00897379" w:rsidP="00A71B4C">
            <w:pPr>
              <w:spacing w:after="0" w:line="360" w:lineRule="auto"/>
              <w:jc w:val="both"/>
              <w:rPr>
                <w:rFonts w:ascii="Times New Roman" w:hAnsi="Times New Roman"/>
                <w:sz w:val="28"/>
                <w:szCs w:val="28"/>
              </w:rPr>
            </w:pPr>
          </w:p>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Серпень – листопад 1756 р.</w:t>
            </w:r>
          </w:p>
        </w:tc>
        <w:tc>
          <w:tcPr>
            <w:tcW w:w="5782" w:type="dxa"/>
            <w:tcBorders>
              <w:top w:val="single" w:sz="4" w:space="0" w:color="auto"/>
              <w:left w:val="single" w:sz="4" w:space="0" w:color="auto"/>
              <w:bottom w:val="single" w:sz="4" w:space="0" w:color="auto"/>
              <w:right w:val="single" w:sz="4" w:space="0" w:color="auto"/>
            </w:tcBorders>
            <w:shd w:val="clear" w:color="auto" w:fill="auto"/>
          </w:tcPr>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Слідчі комісії за позовами генерального хорунжого Ханенка з бунчуковим товаришем Стефаном Березовським за підданих с. Лотоки; бунчукового товариша Михайла Пілатовича на брата за грабунок та розбій.</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center"/>
              <w:rPr>
                <w:rFonts w:ascii="Times New Roman" w:hAnsi="Times New Roman"/>
                <w:sz w:val="28"/>
                <w:szCs w:val="28"/>
              </w:rPr>
            </w:pPr>
          </w:p>
          <w:p w:rsidR="00897379"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 xml:space="preserve">Стародуб </w:t>
            </w:r>
          </w:p>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(Стародубська полкова канцелярія)</w:t>
            </w:r>
          </w:p>
        </w:tc>
      </w:tr>
      <w:tr w:rsidR="00897379" w:rsidRPr="000606BD" w:rsidTr="00A71B4C">
        <w:tc>
          <w:tcPr>
            <w:tcW w:w="2678"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both"/>
              <w:rPr>
                <w:rFonts w:ascii="Times New Roman" w:hAnsi="Times New Roman"/>
                <w:sz w:val="28"/>
                <w:szCs w:val="28"/>
              </w:rPr>
            </w:pPr>
          </w:p>
          <w:p w:rsidR="00897379" w:rsidRDefault="00897379" w:rsidP="00A71B4C">
            <w:pPr>
              <w:spacing w:after="0" w:line="360" w:lineRule="auto"/>
              <w:jc w:val="both"/>
              <w:rPr>
                <w:rFonts w:ascii="Times New Roman" w:hAnsi="Times New Roman"/>
                <w:sz w:val="28"/>
                <w:szCs w:val="28"/>
              </w:rPr>
            </w:pPr>
          </w:p>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Березень – липень 1756 р.</w:t>
            </w:r>
          </w:p>
        </w:tc>
        <w:tc>
          <w:tcPr>
            <w:tcW w:w="5782" w:type="dxa"/>
            <w:tcBorders>
              <w:top w:val="single" w:sz="4" w:space="0" w:color="auto"/>
              <w:left w:val="single" w:sz="4" w:space="0" w:color="auto"/>
              <w:bottom w:val="single" w:sz="4" w:space="0" w:color="auto"/>
              <w:right w:val="single" w:sz="4" w:space="0" w:color="auto"/>
            </w:tcBorders>
            <w:shd w:val="clear" w:color="auto" w:fill="auto"/>
          </w:tcPr>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Слідчі комісії за позовами Ганни Шираєвої з генеральним хорунжим М. Ханенком за підтоплення млина; отамана Новоміської сотні Бовегновського на значкового товариша Плішка.</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center"/>
              <w:rPr>
                <w:rFonts w:ascii="Times New Roman" w:hAnsi="Times New Roman"/>
                <w:sz w:val="28"/>
                <w:szCs w:val="28"/>
              </w:rPr>
            </w:pPr>
          </w:p>
          <w:p w:rsidR="00897379"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Стародуб</w:t>
            </w:r>
          </w:p>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(Стародубська полкова канцелярія)</w:t>
            </w:r>
          </w:p>
        </w:tc>
      </w:tr>
      <w:tr w:rsidR="00897379" w:rsidRPr="000606BD" w:rsidTr="00A71B4C">
        <w:tc>
          <w:tcPr>
            <w:tcW w:w="2678"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both"/>
              <w:rPr>
                <w:rFonts w:ascii="Times New Roman" w:hAnsi="Times New Roman"/>
                <w:sz w:val="28"/>
                <w:szCs w:val="28"/>
              </w:rPr>
            </w:pPr>
          </w:p>
          <w:p w:rsidR="00897379" w:rsidRDefault="00897379" w:rsidP="00A71B4C">
            <w:pPr>
              <w:spacing w:after="0" w:line="360" w:lineRule="auto"/>
              <w:jc w:val="both"/>
              <w:rPr>
                <w:rFonts w:ascii="Times New Roman" w:hAnsi="Times New Roman"/>
                <w:sz w:val="28"/>
                <w:szCs w:val="28"/>
              </w:rPr>
            </w:pPr>
          </w:p>
          <w:p w:rsidR="00897379" w:rsidRDefault="00897379" w:rsidP="00A71B4C">
            <w:pPr>
              <w:spacing w:after="0" w:line="360" w:lineRule="auto"/>
              <w:jc w:val="both"/>
              <w:rPr>
                <w:rFonts w:ascii="Times New Roman" w:hAnsi="Times New Roman"/>
                <w:sz w:val="28"/>
                <w:szCs w:val="28"/>
              </w:rPr>
            </w:pPr>
          </w:p>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Січень 1757 р. – ?</w:t>
            </w:r>
          </w:p>
        </w:tc>
        <w:tc>
          <w:tcPr>
            <w:tcW w:w="5782" w:type="dxa"/>
            <w:tcBorders>
              <w:top w:val="single" w:sz="4" w:space="0" w:color="auto"/>
              <w:left w:val="single" w:sz="4" w:space="0" w:color="auto"/>
              <w:bottom w:val="single" w:sz="4" w:space="0" w:color="auto"/>
              <w:right w:val="single" w:sz="4" w:space="0" w:color="auto"/>
            </w:tcBorders>
            <w:shd w:val="clear" w:color="auto" w:fill="auto"/>
          </w:tcPr>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Слідчі комісії за позовами дружини стародубського полкового писаря Петрункевича з колишнім вакансованим суддею Павлом Скорупою за землі; бунчукового товариша Петра Іскрицького на згаданого Скорупу за город.</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center"/>
              <w:rPr>
                <w:rFonts w:ascii="Times New Roman" w:hAnsi="Times New Roman"/>
                <w:sz w:val="28"/>
                <w:szCs w:val="28"/>
              </w:rPr>
            </w:pPr>
          </w:p>
          <w:p w:rsidR="00897379" w:rsidRDefault="00897379" w:rsidP="00A71B4C">
            <w:pPr>
              <w:spacing w:after="0" w:line="360" w:lineRule="auto"/>
              <w:jc w:val="center"/>
              <w:rPr>
                <w:rFonts w:ascii="Times New Roman" w:hAnsi="Times New Roman"/>
                <w:sz w:val="28"/>
                <w:szCs w:val="28"/>
              </w:rPr>
            </w:pPr>
          </w:p>
          <w:p w:rsidR="00897379"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Стародуб</w:t>
            </w:r>
          </w:p>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(Стародубська полкова канцелярія)</w:t>
            </w:r>
          </w:p>
        </w:tc>
      </w:tr>
      <w:tr w:rsidR="00897379" w:rsidRPr="000606BD" w:rsidTr="00A71B4C">
        <w:tc>
          <w:tcPr>
            <w:tcW w:w="2678"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both"/>
              <w:rPr>
                <w:rFonts w:ascii="Times New Roman" w:hAnsi="Times New Roman"/>
                <w:sz w:val="28"/>
                <w:szCs w:val="28"/>
              </w:rPr>
            </w:pPr>
          </w:p>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Грудень 1759 р. – січень 1760 р.</w:t>
            </w:r>
          </w:p>
        </w:tc>
        <w:tc>
          <w:tcPr>
            <w:tcW w:w="5782" w:type="dxa"/>
            <w:tcBorders>
              <w:top w:val="single" w:sz="4" w:space="0" w:color="auto"/>
              <w:left w:val="single" w:sz="4" w:space="0" w:color="auto"/>
              <w:bottom w:val="single" w:sz="4" w:space="0" w:color="auto"/>
              <w:right w:val="single" w:sz="4" w:space="0" w:color="auto"/>
            </w:tcBorders>
            <w:shd w:val="clear" w:color="auto" w:fill="auto"/>
          </w:tcPr>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Слідча комісія за позовом дружини лубенського полковника Кулябки з доньками бунчукового товариша Федора Корецького за спадкові землі.</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Стародуб</w:t>
            </w:r>
          </w:p>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(Стародубська полкова канцелярія)</w:t>
            </w:r>
          </w:p>
        </w:tc>
      </w:tr>
      <w:tr w:rsidR="00897379" w:rsidRPr="000606BD" w:rsidTr="00A71B4C">
        <w:tc>
          <w:tcPr>
            <w:tcW w:w="2678"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both"/>
              <w:rPr>
                <w:rFonts w:ascii="Times New Roman" w:hAnsi="Times New Roman"/>
                <w:sz w:val="28"/>
                <w:szCs w:val="28"/>
              </w:rPr>
            </w:pPr>
          </w:p>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Березень 1760 р. – весна 1761 р.</w:t>
            </w:r>
          </w:p>
        </w:tc>
        <w:tc>
          <w:tcPr>
            <w:tcW w:w="5782" w:type="dxa"/>
            <w:tcBorders>
              <w:top w:val="single" w:sz="4" w:space="0" w:color="auto"/>
              <w:left w:val="single" w:sz="4" w:space="0" w:color="auto"/>
              <w:bottom w:val="single" w:sz="4" w:space="0" w:color="auto"/>
              <w:right w:val="single" w:sz="4" w:space="0" w:color="auto"/>
            </w:tcBorders>
            <w:shd w:val="clear" w:color="auto" w:fill="auto"/>
          </w:tcPr>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Слідча комісія за позовом військового товариша Федора Лишня на брата, бунчукового товариша Андрія Лишня за землі.</w:t>
            </w:r>
          </w:p>
        </w:tc>
        <w:tc>
          <w:tcPr>
            <w:tcW w:w="1960"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Стародуб</w:t>
            </w:r>
          </w:p>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(Стародубська полкова канцелярія)</w:t>
            </w:r>
          </w:p>
        </w:tc>
      </w:tr>
    </w:tbl>
    <w:p w:rsidR="00897379" w:rsidRDefault="00897379" w:rsidP="00B646B1">
      <w:pPr>
        <w:spacing w:after="0" w:line="360" w:lineRule="auto"/>
        <w:jc w:val="both"/>
        <w:rPr>
          <w:rFonts w:ascii="Times New Roman" w:hAnsi="Times New Roman"/>
          <w:sz w:val="28"/>
          <w:szCs w:val="28"/>
        </w:rPr>
      </w:pPr>
    </w:p>
    <w:p w:rsidR="00897379" w:rsidRDefault="00897379">
      <w:pPr>
        <w:rPr>
          <w:rFonts w:ascii="Times New Roman" w:hAnsi="Times New Roman"/>
          <w:sz w:val="28"/>
          <w:szCs w:val="28"/>
        </w:rPr>
      </w:pPr>
      <w:r>
        <w:rPr>
          <w:rFonts w:ascii="Times New Roman" w:hAnsi="Times New Roman"/>
          <w:sz w:val="28"/>
          <w:szCs w:val="28"/>
        </w:rPr>
        <w:br w:type="page"/>
      </w:r>
    </w:p>
    <w:p w:rsidR="00897379" w:rsidRDefault="00897379" w:rsidP="00897379">
      <w:pPr>
        <w:spacing w:after="0" w:line="360" w:lineRule="auto"/>
        <w:jc w:val="right"/>
        <w:rPr>
          <w:rFonts w:ascii="Times New Roman" w:hAnsi="Times New Roman"/>
          <w:b/>
          <w:sz w:val="28"/>
          <w:szCs w:val="28"/>
        </w:rPr>
      </w:pPr>
      <w:r>
        <w:rPr>
          <w:rFonts w:ascii="Times New Roman" w:hAnsi="Times New Roman"/>
          <w:b/>
          <w:sz w:val="28"/>
          <w:szCs w:val="28"/>
        </w:rPr>
        <w:t>Додаток № 3</w:t>
      </w:r>
    </w:p>
    <w:p w:rsidR="00897379" w:rsidRDefault="00897379" w:rsidP="00897379">
      <w:pPr>
        <w:spacing w:after="0" w:line="360" w:lineRule="auto"/>
        <w:jc w:val="center"/>
        <w:rPr>
          <w:rFonts w:ascii="Times New Roman" w:hAnsi="Times New Roman"/>
          <w:sz w:val="28"/>
          <w:szCs w:val="28"/>
        </w:rPr>
      </w:pPr>
      <w:r>
        <w:rPr>
          <w:rFonts w:ascii="Times New Roman" w:hAnsi="Times New Roman"/>
          <w:b/>
          <w:sz w:val="28"/>
          <w:szCs w:val="28"/>
        </w:rPr>
        <w:t>Участь у слідчих комісіях бунчукового товариша І. Гамалії</w:t>
      </w:r>
    </w:p>
    <w:p w:rsidR="00897379" w:rsidRDefault="00897379" w:rsidP="00897379">
      <w:pPr>
        <w:spacing w:after="0" w:line="36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5375"/>
        <w:gridCol w:w="1693"/>
      </w:tblGrid>
      <w:tr w:rsidR="00897379" w:rsidRPr="000606BD" w:rsidTr="00A71B4C">
        <w:tc>
          <w:tcPr>
            <w:tcW w:w="2689" w:type="dxa"/>
            <w:shd w:val="clear" w:color="auto" w:fill="auto"/>
          </w:tcPr>
          <w:p w:rsidR="00897379" w:rsidRPr="000606BD" w:rsidRDefault="00897379" w:rsidP="00A71B4C">
            <w:pPr>
              <w:spacing w:after="0" w:line="360" w:lineRule="auto"/>
              <w:jc w:val="center"/>
              <w:rPr>
                <w:rFonts w:ascii="Times New Roman" w:hAnsi="Times New Roman"/>
                <w:b/>
                <w:sz w:val="28"/>
                <w:szCs w:val="28"/>
              </w:rPr>
            </w:pPr>
            <w:r>
              <w:rPr>
                <w:rFonts w:ascii="Times New Roman" w:hAnsi="Times New Roman"/>
                <w:b/>
                <w:sz w:val="28"/>
                <w:szCs w:val="28"/>
              </w:rPr>
              <w:t>Рік або т</w:t>
            </w:r>
            <w:r w:rsidRPr="000606BD">
              <w:rPr>
                <w:rFonts w:ascii="Times New Roman" w:hAnsi="Times New Roman"/>
                <w:b/>
                <w:sz w:val="28"/>
                <w:szCs w:val="28"/>
              </w:rPr>
              <w:t>ермін участі в слідчій комісії</w:t>
            </w:r>
          </w:p>
        </w:tc>
        <w:tc>
          <w:tcPr>
            <w:tcW w:w="5811" w:type="dxa"/>
            <w:shd w:val="clear" w:color="auto" w:fill="auto"/>
          </w:tcPr>
          <w:p w:rsidR="00897379" w:rsidRPr="000606BD" w:rsidRDefault="00897379" w:rsidP="00A71B4C">
            <w:pPr>
              <w:spacing w:after="0" w:line="360" w:lineRule="auto"/>
              <w:jc w:val="center"/>
              <w:rPr>
                <w:rFonts w:ascii="Times New Roman" w:hAnsi="Times New Roman"/>
                <w:b/>
                <w:sz w:val="28"/>
                <w:szCs w:val="28"/>
              </w:rPr>
            </w:pPr>
            <w:r w:rsidRPr="000606BD">
              <w:rPr>
                <w:rFonts w:ascii="Times New Roman" w:hAnsi="Times New Roman"/>
                <w:b/>
                <w:sz w:val="28"/>
                <w:szCs w:val="28"/>
              </w:rPr>
              <w:t>Назва</w:t>
            </w:r>
          </w:p>
        </w:tc>
        <w:tc>
          <w:tcPr>
            <w:tcW w:w="1694" w:type="dxa"/>
            <w:shd w:val="clear" w:color="auto" w:fill="auto"/>
          </w:tcPr>
          <w:p w:rsidR="00897379" w:rsidRPr="000606BD" w:rsidRDefault="00897379" w:rsidP="00A71B4C">
            <w:pPr>
              <w:spacing w:after="0" w:line="360" w:lineRule="auto"/>
              <w:jc w:val="center"/>
              <w:rPr>
                <w:rFonts w:ascii="Times New Roman" w:hAnsi="Times New Roman"/>
                <w:b/>
                <w:sz w:val="28"/>
                <w:szCs w:val="28"/>
              </w:rPr>
            </w:pPr>
            <w:r w:rsidRPr="000606BD">
              <w:rPr>
                <w:rFonts w:ascii="Times New Roman" w:hAnsi="Times New Roman"/>
                <w:b/>
                <w:sz w:val="28"/>
                <w:szCs w:val="28"/>
              </w:rPr>
              <w:t>Місце проведення</w:t>
            </w:r>
          </w:p>
        </w:tc>
      </w:tr>
      <w:tr w:rsidR="00897379" w:rsidRPr="000606BD" w:rsidTr="00A71B4C">
        <w:tc>
          <w:tcPr>
            <w:tcW w:w="2689" w:type="dxa"/>
            <w:shd w:val="clear" w:color="auto" w:fill="auto"/>
          </w:tcPr>
          <w:p w:rsidR="00897379" w:rsidRDefault="00897379" w:rsidP="00A71B4C">
            <w:pPr>
              <w:spacing w:after="0" w:line="360" w:lineRule="auto"/>
              <w:jc w:val="center"/>
              <w:rPr>
                <w:rFonts w:ascii="Times New Roman" w:hAnsi="Times New Roman"/>
                <w:sz w:val="28"/>
                <w:szCs w:val="28"/>
              </w:rPr>
            </w:pPr>
          </w:p>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1733 р.</w:t>
            </w:r>
          </w:p>
        </w:tc>
        <w:tc>
          <w:tcPr>
            <w:tcW w:w="5811" w:type="dxa"/>
            <w:shd w:val="clear" w:color="auto" w:fill="auto"/>
          </w:tcPr>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Слідча комісія за позовом отамана Бакланської сотні Стародубського полку Прокопа Семеки на бунчукового товариша Андрія Гудовича.</w:t>
            </w:r>
          </w:p>
        </w:tc>
        <w:tc>
          <w:tcPr>
            <w:tcW w:w="1694" w:type="dxa"/>
            <w:shd w:val="clear" w:color="auto" w:fill="auto"/>
          </w:tcPr>
          <w:p w:rsidR="00897379" w:rsidRDefault="00897379" w:rsidP="00A71B4C">
            <w:pPr>
              <w:spacing w:after="0" w:line="360" w:lineRule="auto"/>
              <w:jc w:val="center"/>
              <w:rPr>
                <w:rFonts w:ascii="Times New Roman" w:hAnsi="Times New Roman"/>
                <w:sz w:val="28"/>
                <w:szCs w:val="28"/>
              </w:rPr>
            </w:pPr>
          </w:p>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Стародуб</w:t>
            </w:r>
          </w:p>
        </w:tc>
      </w:tr>
      <w:tr w:rsidR="00897379" w:rsidRPr="000606BD" w:rsidTr="00A71B4C">
        <w:tc>
          <w:tcPr>
            <w:tcW w:w="2689" w:type="dxa"/>
            <w:tcBorders>
              <w:top w:val="single" w:sz="4" w:space="0" w:color="auto"/>
              <w:left w:val="single" w:sz="4" w:space="0" w:color="auto"/>
              <w:bottom w:val="single" w:sz="4" w:space="0" w:color="auto"/>
              <w:right w:val="single" w:sz="4" w:space="0" w:color="auto"/>
            </w:tcBorders>
            <w:shd w:val="clear" w:color="auto" w:fill="auto"/>
          </w:tcPr>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1740 р.</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Слідча комісія в м-ку Шептаки Стародубського полку.</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Шептаки</w:t>
            </w:r>
          </w:p>
        </w:tc>
      </w:tr>
      <w:tr w:rsidR="00897379" w:rsidRPr="000606BD" w:rsidTr="00A71B4C">
        <w:tc>
          <w:tcPr>
            <w:tcW w:w="2689"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center"/>
              <w:rPr>
                <w:rFonts w:ascii="Times New Roman" w:hAnsi="Times New Roman"/>
                <w:sz w:val="28"/>
                <w:szCs w:val="28"/>
              </w:rPr>
            </w:pPr>
          </w:p>
          <w:p w:rsidR="00897379" w:rsidRDefault="00897379" w:rsidP="00A71B4C">
            <w:pPr>
              <w:spacing w:after="0" w:line="360" w:lineRule="auto"/>
              <w:jc w:val="center"/>
              <w:rPr>
                <w:rFonts w:ascii="Times New Roman" w:hAnsi="Times New Roman"/>
                <w:sz w:val="28"/>
                <w:szCs w:val="28"/>
              </w:rPr>
            </w:pPr>
          </w:p>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1744 р.</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Слідчі комісії по конфлікту між генеральним писарем А. Безбородьком та старшим військовим канцеляристом Холодовичем; позовом чернігівського полкового обозного Молявки і яготинського сотника Купчинського на брегадира Юрлова.</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center"/>
              <w:rPr>
                <w:rFonts w:ascii="Times New Roman" w:hAnsi="Times New Roman"/>
                <w:sz w:val="28"/>
                <w:szCs w:val="28"/>
              </w:rPr>
            </w:pPr>
          </w:p>
          <w:p w:rsidR="00897379" w:rsidRDefault="00897379" w:rsidP="00A71B4C">
            <w:pPr>
              <w:spacing w:after="0" w:line="360" w:lineRule="auto"/>
              <w:jc w:val="center"/>
              <w:rPr>
                <w:rFonts w:ascii="Times New Roman" w:hAnsi="Times New Roman"/>
                <w:sz w:val="28"/>
                <w:szCs w:val="28"/>
              </w:rPr>
            </w:pPr>
          </w:p>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w:t>
            </w:r>
          </w:p>
        </w:tc>
      </w:tr>
      <w:tr w:rsidR="00897379" w:rsidRPr="000606BD" w:rsidTr="00A71B4C">
        <w:tc>
          <w:tcPr>
            <w:tcW w:w="2689"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center"/>
              <w:rPr>
                <w:rFonts w:ascii="Times New Roman" w:hAnsi="Times New Roman"/>
                <w:sz w:val="28"/>
                <w:szCs w:val="28"/>
              </w:rPr>
            </w:pPr>
          </w:p>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1747 – 1748 рр.</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Слідча комісія за позовом чернігівського полкового обозного Молявки і яготинського сотника Купчинського.</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center"/>
              <w:rPr>
                <w:rFonts w:ascii="Times New Roman" w:hAnsi="Times New Roman"/>
                <w:sz w:val="28"/>
                <w:szCs w:val="28"/>
              </w:rPr>
            </w:pPr>
          </w:p>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w:t>
            </w:r>
          </w:p>
        </w:tc>
      </w:tr>
      <w:tr w:rsidR="00897379" w:rsidRPr="000606BD" w:rsidTr="00A71B4C">
        <w:tc>
          <w:tcPr>
            <w:tcW w:w="2689" w:type="dxa"/>
            <w:tcBorders>
              <w:top w:val="single" w:sz="4" w:space="0" w:color="auto"/>
              <w:left w:val="single" w:sz="4" w:space="0" w:color="auto"/>
              <w:bottom w:val="single" w:sz="4" w:space="0" w:color="auto"/>
              <w:right w:val="single" w:sz="4" w:space="0" w:color="auto"/>
            </w:tcBorders>
            <w:shd w:val="clear" w:color="auto" w:fill="auto"/>
          </w:tcPr>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1749 р.</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Слідча прикордонна комісія між Гетьманщиною та Річчю Посполитою.</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w:t>
            </w:r>
          </w:p>
        </w:tc>
      </w:tr>
    </w:tbl>
    <w:p w:rsidR="00897379" w:rsidRDefault="00897379" w:rsidP="00B646B1">
      <w:pPr>
        <w:spacing w:after="0" w:line="360" w:lineRule="auto"/>
        <w:jc w:val="both"/>
        <w:rPr>
          <w:rFonts w:ascii="Times New Roman" w:hAnsi="Times New Roman"/>
          <w:sz w:val="28"/>
          <w:szCs w:val="28"/>
        </w:rPr>
      </w:pPr>
    </w:p>
    <w:p w:rsidR="00897379" w:rsidRDefault="00897379">
      <w:pPr>
        <w:rPr>
          <w:rFonts w:ascii="Times New Roman" w:hAnsi="Times New Roman"/>
          <w:sz w:val="28"/>
          <w:szCs w:val="28"/>
        </w:rPr>
      </w:pPr>
      <w:r>
        <w:rPr>
          <w:rFonts w:ascii="Times New Roman" w:hAnsi="Times New Roman"/>
          <w:sz w:val="28"/>
          <w:szCs w:val="28"/>
        </w:rPr>
        <w:br w:type="page"/>
      </w:r>
    </w:p>
    <w:p w:rsidR="00897379" w:rsidRDefault="00897379" w:rsidP="00897379">
      <w:pPr>
        <w:spacing w:after="0" w:line="360" w:lineRule="auto"/>
        <w:jc w:val="right"/>
        <w:rPr>
          <w:rFonts w:ascii="Times New Roman" w:hAnsi="Times New Roman"/>
          <w:b/>
          <w:sz w:val="28"/>
          <w:szCs w:val="28"/>
        </w:rPr>
      </w:pPr>
      <w:r>
        <w:rPr>
          <w:rFonts w:ascii="Times New Roman" w:hAnsi="Times New Roman"/>
          <w:b/>
          <w:sz w:val="28"/>
          <w:szCs w:val="28"/>
        </w:rPr>
        <w:t>Додаток № 4</w:t>
      </w:r>
    </w:p>
    <w:p w:rsidR="00897379" w:rsidRDefault="00897379" w:rsidP="00897379">
      <w:pPr>
        <w:spacing w:after="0" w:line="360" w:lineRule="auto"/>
        <w:jc w:val="center"/>
        <w:rPr>
          <w:rFonts w:ascii="Times New Roman" w:hAnsi="Times New Roman"/>
          <w:sz w:val="28"/>
          <w:szCs w:val="28"/>
        </w:rPr>
      </w:pPr>
      <w:r>
        <w:rPr>
          <w:rFonts w:ascii="Times New Roman" w:hAnsi="Times New Roman"/>
          <w:b/>
          <w:sz w:val="28"/>
          <w:szCs w:val="28"/>
        </w:rPr>
        <w:t>Участь у слідчих комісіях бунчукового товариша П. Чорнолузького</w:t>
      </w:r>
    </w:p>
    <w:p w:rsidR="00897379" w:rsidRDefault="00897379" w:rsidP="00897379">
      <w:pPr>
        <w:spacing w:after="0" w:line="36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5134"/>
        <w:gridCol w:w="2037"/>
      </w:tblGrid>
      <w:tr w:rsidR="00897379" w:rsidRPr="000606BD" w:rsidTr="00A71B4C">
        <w:tc>
          <w:tcPr>
            <w:tcW w:w="2586" w:type="dxa"/>
            <w:shd w:val="clear" w:color="auto" w:fill="auto"/>
          </w:tcPr>
          <w:p w:rsidR="00897379" w:rsidRPr="000606BD" w:rsidRDefault="00897379" w:rsidP="00A71B4C">
            <w:pPr>
              <w:spacing w:after="0" w:line="360" w:lineRule="auto"/>
              <w:jc w:val="center"/>
              <w:rPr>
                <w:rFonts w:ascii="Times New Roman" w:hAnsi="Times New Roman"/>
                <w:b/>
                <w:sz w:val="28"/>
                <w:szCs w:val="28"/>
              </w:rPr>
            </w:pPr>
            <w:r>
              <w:rPr>
                <w:rFonts w:ascii="Times New Roman" w:hAnsi="Times New Roman"/>
                <w:b/>
                <w:sz w:val="28"/>
                <w:szCs w:val="28"/>
              </w:rPr>
              <w:t>Рік або т</w:t>
            </w:r>
            <w:r w:rsidRPr="000606BD">
              <w:rPr>
                <w:rFonts w:ascii="Times New Roman" w:hAnsi="Times New Roman"/>
                <w:b/>
                <w:sz w:val="28"/>
                <w:szCs w:val="28"/>
              </w:rPr>
              <w:t>ермін участі в слідчій комісії</w:t>
            </w:r>
          </w:p>
        </w:tc>
        <w:tc>
          <w:tcPr>
            <w:tcW w:w="5571" w:type="dxa"/>
            <w:shd w:val="clear" w:color="auto" w:fill="auto"/>
          </w:tcPr>
          <w:p w:rsidR="00897379" w:rsidRPr="000606BD" w:rsidRDefault="00897379" w:rsidP="00A71B4C">
            <w:pPr>
              <w:spacing w:after="0" w:line="360" w:lineRule="auto"/>
              <w:jc w:val="center"/>
              <w:rPr>
                <w:rFonts w:ascii="Times New Roman" w:hAnsi="Times New Roman"/>
                <w:b/>
                <w:sz w:val="28"/>
                <w:szCs w:val="28"/>
              </w:rPr>
            </w:pPr>
            <w:r w:rsidRPr="000606BD">
              <w:rPr>
                <w:rFonts w:ascii="Times New Roman" w:hAnsi="Times New Roman"/>
                <w:b/>
                <w:sz w:val="28"/>
                <w:szCs w:val="28"/>
              </w:rPr>
              <w:t>Назва</w:t>
            </w:r>
          </w:p>
        </w:tc>
        <w:tc>
          <w:tcPr>
            <w:tcW w:w="2037" w:type="dxa"/>
            <w:shd w:val="clear" w:color="auto" w:fill="auto"/>
          </w:tcPr>
          <w:p w:rsidR="00897379" w:rsidRPr="000606BD" w:rsidRDefault="00897379" w:rsidP="00A71B4C">
            <w:pPr>
              <w:spacing w:after="0" w:line="360" w:lineRule="auto"/>
              <w:jc w:val="center"/>
              <w:rPr>
                <w:rFonts w:ascii="Times New Roman" w:hAnsi="Times New Roman"/>
                <w:b/>
                <w:sz w:val="28"/>
                <w:szCs w:val="28"/>
              </w:rPr>
            </w:pPr>
            <w:r w:rsidRPr="000606BD">
              <w:rPr>
                <w:rFonts w:ascii="Times New Roman" w:hAnsi="Times New Roman"/>
                <w:b/>
                <w:sz w:val="28"/>
                <w:szCs w:val="28"/>
              </w:rPr>
              <w:t>Місце проведення</w:t>
            </w:r>
          </w:p>
        </w:tc>
      </w:tr>
      <w:tr w:rsidR="00897379" w:rsidRPr="000606BD" w:rsidTr="00A71B4C">
        <w:tc>
          <w:tcPr>
            <w:tcW w:w="2586" w:type="dxa"/>
            <w:shd w:val="clear" w:color="auto" w:fill="auto"/>
          </w:tcPr>
          <w:p w:rsidR="00897379" w:rsidRDefault="00897379" w:rsidP="00A71B4C">
            <w:pPr>
              <w:spacing w:after="0" w:line="360" w:lineRule="auto"/>
              <w:jc w:val="center"/>
              <w:rPr>
                <w:rFonts w:ascii="Times New Roman" w:hAnsi="Times New Roman"/>
                <w:sz w:val="28"/>
                <w:szCs w:val="28"/>
              </w:rPr>
            </w:pPr>
          </w:p>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1731 р.</w:t>
            </w:r>
          </w:p>
        </w:tc>
        <w:tc>
          <w:tcPr>
            <w:tcW w:w="5571" w:type="dxa"/>
            <w:shd w:val="clear" w:color="auto" w:fill="auto"/>
          </w:tcPr>
          <w:p w:rsidR="00897379" w:rsidRDefault="00897379" w:rsidP="00A71B4C">
            <w:pPr>
              <w:spacing w:after="0" w:line="360" w:lineRule="auto"/>
              <w:jc w:val="both"/>
              <w:rPr>
                <w:rFonts w:ascii="Times New Roman" w:hAnsi="Times New Roman"/>
                <w:sz w:val="28"/>
                <w:szCs w:val="28"/>
              </w:rPr>
            </w:pPr>
          </w:p>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Слідча комісія по спорах Журахівського та Кулябок.</w:t>
            </w:r>
          </w:p>
        </w:tc>
        <w:tc>
          <w:tcPr>
            <w:tcW w:w="2037" w:type="dxa"/>
            <w:shd w:val="clear" w:color="auto" w:fill="auto"/>
          </w:tcPr>
          <w:p w:rsidR="00897379"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Ніжинський полк</w:t>
            </w:r>
          </w:p>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(Полковницька слобода)</w:t>
            </w:r>
          </w:p>
        </w:tc>
      </w:tr>
      <w:tr w:rsidR="00897379" w:rsidRPr="000606BD" w:rsidTr="00A71B4C">
        <w:tc>
          <w:tcPr>
            <w:tcW w:w="2586" w:type="dxa"/>
            <w:tcBorders>
              <w:top w:val="single" w:sz="4" w:space="0" w:color="auto"/>
              <w:left w:val="single" w:sz="4" w:space="0" w:color="auto"/>
              <w:bottom w:val="single" w:sz="4" w:space="0" w:color="auto"/>
              <w:right w:val="single" w:sz="4" w:space="0" w:color="auto"/>
            </w:tcBorders>
            <w:shd w:val="clear" w:color="auto" w:fill="auto"/>
          </w:tcPr>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1750 р.</w:t>
            </w:r>
          </w:p>
        </w:tc>
        <w:tc>
          <w:tcPr>
            <w:tcW w:w="5571" w:type="dxa"/>
            <w:tcBorders>
              <w:top w:val="single" w:sz="4" w:space="0" w:color="auto"/>
              <w:left w:val="single" w:sz="4" w:space="0" w:color="auto"/>
              <w:bottom w:val="single" w:sz="4" w:space="0" w:color="auto"/>
              <w:right w:val="single" w:sz="4" w:space="0" w:color="auto"/>
            </w:tcBorders>
            <w:shd w:val="clear" w:color="auto" w:fill="auto"/>
          </w:tcPr>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Слідча комісія в м-ку Почеп про кількість волостей.</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Почеп</w:t>
            </w:r>
          </w:p>
        </w:tc>
      </w:tr>
      <w:tr w:rsidR="00897379" w:rsidRPr="000606BD" w:rsidTr="00A71B4C">
        <w:tc>
          <w:tcPr>
            <w:tcW w:w="2586"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center"/>
              <w:rPr>
                <w:rFonts w:ascii="Times New Roman" w:hAnsi="Times New Roman"/>
                <w:sz w:val="28"/>
                <w:szCs w:val="28"/>
              </w:rPr>
            </w:pPr>
          </w:p>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1754 р.</w:t>
            </w:r>
          </w:p>
        </w:tc>
        <w:tc>
          <w:tcPr>
            <w:tcW w:w="5571" w:type="dxa"/>
            <w:tcBorders>
              <w:top w:val="single" w:sz="4" w:space="0" w:color="auto"/>
              <w:left w:val="single" w:sz="4" w:space="0" w:color="auto"/>
              <w:bottom w:val="single" w:sz="4" w:space="0" w:color="auto"/>
              <w:right w:val="single" w:sz="4" w:space="0" w:color="auto"/>
            </w:tcBorders>
            <w:shd w:val="clear" w:color="auto" w:fill="auto"/>
          </w:tcPr>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Слідча комісія в Топальській сотні Стародубського полку по справі графа Владиславича.</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Топалська сотня</w:t>
            </w:r>
          </w:p>
        </w:tc>
      </w:tr>
      <w:tr w:rsidR="00897379" w:rsidRPr="000606BD" w:rsidTr="00A71B4C">
        <w:tc>
          <w:tcPr>
            <w:tcW w:w="2586"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center"/>
              <w:rPr>
                <w:rFonts w:ascii="Times New Roman" w:hAnsi="Times New Roman"/>
                <w:sz w:val="28"/>
                <w:szCs w:val="28"/>
              </w:rPr>
            </w:pPr>
          </w:p>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1755 р.</w:t>
            </w:r>
          </w:p>
        </w:tc>
        <w:tc>
          <w:tcPr>
            <w:tcW w:w="5571" w:type="dxa"/>
            <w:tcBorders>
              <w:top w:val="single" w:sz="4" w:space="0" w:color="auto"/>
              <w:left w:val="single" w:sz="4" w:space="0" w:color="auto"/>
              <w:bottom w:val="single" w:sz="4" w:space="0" w:color="auto"/>
              <w:right w:val="single" w:sz="4" w:space="0" w:color="auto"/>
            </w:tcBorders>
            <w:shd w:val="clear" w:color="auto" w:fill="auto"/>
          </w:tcPr>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Слідча комісія між Стародубською полковою артилерією та Стародубським магістратом.</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center"/>
              <w:rPr>
                <w:rFonts w:ascii="Times New Roman" w:hAnsi="Times New Roman"/>
                <w:sz w:val="28"/>
                <w:szCs w:val="28"/>
              </w:rPr>
            </w:pPr>
          </w:p>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w:t>
            </w:r>
          </w:p>
        </w:tc>
      </w:tr>
      <w:tr w:rsidR="00897379" w:rsidRPr="000606BD" w:rsidTr="00A71B4C">
        <w:tc>
          <w:tcPr>
            <w:tcW w:w="2586" w:type="dxa"/>
            <w:tcBorders>
              <w:top w:val="single" w:sz="4" w:space="0" w:color="auto"/>
              <w:left w:val="single" w:sz="4" w:space="0" w:color="auto"/>
              <w:bottom w:val="single" w:sz="4" w:space="0" w:color="auto"/>
              <w:right w:val="single" w:sz="4" w:space="0" w:color="auto"/>
            </w:tcBorders>
            <w:shd w:val="clear" w:color="auto" w:fill="auto"/>
          </w:tcPr>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1759 р.</w:t>
            </w:r>
          </w:p>
        </w:tc>
        <w:tc>
          <w:tcPr>
            <w:tcW w:w="5571" w:type="dxa"/>
            <w:tcBorders>
              <w:top w:val="single" w:sz="4" w:space="0" w:color="auto"/>
              <w:left w:val="single" w:sz="4" w:space="0" w:color="auto"/>
              <w:bottom w:val="single" w:sz="4" w:space="0" w:color="auto"/>
              <w:right w:val="single" w:sz="4" w:space="0" w:color="auto"/>
            </w:tcBorders>
            <w:shd w:val="clear" w:color="auto" w:fill="auto"/>
          </w:tcPr>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Слідча комісія по справі майора Холодовського.</w:t>
            </w:r>
          </w:p>
        </w:tc>
        <w:tc>
          <w:tcPr>
            <w:tcW w:w="2037" w:type="dxa"/>
            <w:tcBorders>
              <w:top w:val="single" w:sz="4" w:space="0" w:color="auto"/>
              <w:left w:val="single" w:sz="4" w:space="0" w:color="auto"/>
              <w:bottom w:val="single" w:sz="4" w:space="0" w:color="auto"/>
              <w:right w:val="single" w:sz="4" w:space="0" w:color="auto"/>
            </w:tcBorders>
            <w:shd w:val="clear" w:color="auto" w:fill="auto"/>
          </w:tcPr>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Козляничі</w:t>
            </w:r>
          </w:p>
        </w:tc>
      </w:tr>
    </w:tbl>
    <w:p w:rsidR="00897379" w:rsidRDefault="00897379" w:rsidP="00B646B1">
      <w:pPr>
        <w:spacing w:after="0" w:line="360" w:lineRule="auto"/>
        <w:jc w:val="both"/>
        <w:rPr>
          <w:rFonts w:ascii="Times New Roman" w:hAnsi="Times New Roman"/>
          <w:sz w:val="28"/>
          <w:szCs w:val="28"/>
        </w:rPr>
      </w:pPr>
    </w:p>
    <w:p w:rsidR="00897379" w:rsidRDefault="00897379">
      <w:pPr>
        <w:rPr>
          <w:rFonts w:ascii="Times New Roman" w:hAnsi="Times New Roman"/>
          <w:sz w:val="28"/>
          <w:szCs w:val="28"/>
        </w:rPr>
      </w:pPr>
      <w:r>
        <w:rPr>
          <w:rFonts w:ascii="Times New Roman" w:hAnsi="Times New Roman"/>
          <w:sz w:val="28"/>
          <w:szCs w:val="28"/>
        </w:rPr>
        <w:br w:type="page"/>
      </w:r>
    </w:p>
    <w:p w:rsidR="00897379" w:rsidRDefault="00897379" w:rsidP="00897379">
      <w:pPr>
        <w:spacing w:after="0" w:line="360" w:lineRule="auto"/>
        <w:jc w:val="right"/>
        <w:rPr>
          <w:rFonts w:ascii="Times New Roman" w:hAnsi="Times New Roman"/>
          <w:b/>
          <w:sz w:val="28"/>
          <w:szCs w:val="28"/>
        </w:rPr>
      </w:pPr>
      <w:r>
        <w:rPr>
          <w:rFonts w:ascii="Times New Roman" w:hAnsi="Times New Roman"/>
          <w:b/>
          <w:sz w:val="28"/>
          <w:szCs w:val="28"/>
        </w:rPr>
        <w:t>Додаток № 5</w:t>
      </w:r>
    </w:p>
    <w:p w:rsidR="00897379" w:rsidRDefault="00897379" w:rsidP="00897379">
      <w:pPr>
        <w:spacing w:after="0" w:line="360" w:lineRule="auto"/>
        <w:jc w:val="center"/>
        <w:rPr>
          <w:rFonts w:ascii="Times New Roman" w:hAnsi="Times New Roman"/>
          <w:sz w:val="28"/>
          <w:szCs w:val="28"/>
        </w:rPr>
      </w:pPr>
      <w:r>
        <w:rPr>
          <w:rFonts w:ascii="Times New Roman" w:hAnsi="Times New Roman"/>
          <w:b/>
          <w:sz w:val="28"/>
          <w:szCs w:val="28"/>
        </w:rPr>
        <w:t>Участь у слідчих комісіях бунчукового товариша П. Галецького</w:t>
      </w:r>
    </w:p>
    <w:p w:rsidR="00897379" w:rsidRDefault="00897379" w:rsidP="00897379">
      <w:pPr>
        <w:spacing w:after="0" w:line="36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5136"/>
        <w:gridCol w:w="2038"/>
      </w:tblGrid>
      <w:tr w:rsidR="00897379" w:rsidRPr="000606BD" w:rsidTr="00A71B4C">
        <w:tc>
          <w:tcPr>
            <w:tcW w:w="2586" w:type="dxa"/>
            <w:shd w:val="clear" w:color="auto" w:fill="auto"/>
          </w:tcPr>
          <w:p w:rsidR="00897379" w:rsidRPr="000606BD" w:rsidRDefault="00897379" w:rsidP="00A71B4C">
            <w:pPr>
              <w:spacing w:after="0" w:line="360" w:lineRule="auto"/>
              <w:jc w:val="center"/>
              <w:rPr>
                <w:rFonts w:ascii="Times New Roman" w:hAnsi="Times New Roman"/>
                <w:b/>
                <w:sz w:val="28"/>
                <w:szCs w:val="28"/>
              </w:rPr>
            </w:pPr>
            <w:r>
              <w:rPr>
                <w:rFonts w:ascii="Times New Roman" w:hAnsi="Times New Roman"/>
                <w:b/>
                <w:sz w:val="28"/>
                <w:szCs w:val="28"/>
              </w:rPr>
              <w:t>Рік або т</w:t>
            </w:r>
            <w:r w:rsidRPr="000606BD">
              <w:rPr>
                <w:rFonts w:ascii="Times New Roman" w:hAnsi="Times New Roman"/>
                <w:b/>
                <w:sz w:val="28"/>
                <w:szCs w:val="28"/>
              </w:rPr>
              <w:t>ермін участі в слідчій комісії</w:t>
            </w:r>
          </w:p>
        </w:tc>
        <w:tc>
          <w:tcPr>
            <w:tcW w:w="5570" w:type="dxa"/>
            <w:shd w:val="clear" w:color="auto" w:fill="auto"/>
          </w:tcPr>
          <w:p w:rsidR="00897379" w:rsidRPr="000606BD" w:rsidRDefault="00897379" w:rsidP="00A71B4C">
            <w:pPr>
              <w:spacing w:after="0" w:line="360" w:lineRule="auto"/>
              <w:jc w:val="center"/>
              <w:rPr>
                <w:rFonts w:ascii="Times New Roman" w:hAnsi="Times New Roman"/>
                <w:b/>
                <w:sz w:val="28"/>
                <w:szCs w:val="28"/>
              </w:rPr>
            </w:pPr>
            <w:r w:rsidRPr="000606BD">
              <w:rPr>
                <w:rFonts w:ascii="Times New Roman" w:hAnsi="Times New Roman"/>
                <w:b/>
                <w:sz w:val="28"/>
                <w:szCs w:val="28"/>
              </w:rPr>
              <w:t>Назва</w:t>
            </w:r>
          </w:p>
        </w:tc>
        <w:tc>
          <w:tcPr>
            <w:tcW w:w="2038" w:type="dxa"/>
            <w:shd w:val="clear" w:color="auto" w:fill="auto"/>
          </w:tcPr>
          <w:p w:rsidR="00897379" w:rsidRPr="000606BD" w:rsidRDefault="00897379" w:rsidP="00A71B4C">
            <w:pPr>
              <w:spacing w:after="0" w:line="360" w:lineRule="auto"/>
              <w:jc w:val="center"/>
              <w:rPr>
                <w:rFonts w:ascii="Times New Roman" w:hAnsi="Times New Roman"/>
                <w:b/>
                <w:sz w:val="28"/>
                <w:szCs w:val="28"/>
              </w:rPr>
            </w:pPr>
            <w:r w:rsidRPr="000606BD">
              <w:rPr>
                <w:rFonts w:ascii="Times New Roman" w:hAnsi="Times New Roman"/>
                <w:b/>
                <w:sz w:val="28"/>
                <w:szCs w:val="28"/>
              </w:rPr>
              <w:t>Місце проведення</w:t>
            </w:r>
          </w:p>
        </w:tc>
      </w:tr>
      <w:tr w:rsidR="00897379" w:rsidRPr="000606BD" w:rsidTr="00A71B4C">
        <w:tc>
          <w:tcPr>
            <w:tcW w:w="2586" w:type="dxa"/>
            <w:shd w:val="clear" w:color="auto" w:fill="auto"/>
          </w:tcPr>
          <w:p w:rsidR="00897379" w:rsidRDefault="00897379" w:rsidP="00A71B4C">
            <w:pPr>
              <w:spacing w:after="0" w:line="360" w:lineRule="auto"/>
              <w:jc w:val="center"/>
              <w:rPr>
                <w:rFonts w:ascii="Times New Roman" w:hAnsi="Times New Roman"/>
                <w:sz w:val="28"/>
                <w:szCs w:val="28"/>
              </w:rPr>
            </w:pPr>
          </w:p>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1761 р.</w:t>
            </w:r>
          </w:p>
        </w:tc>
        <w:tc>
          <w:tcPr>
            <w:tcW w:w="5570" w:type="dxa"/>
            <w:shd w:val="clear" w:color="auto" w:fill="auto"/>
          </w:tcPr>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Слідча комісія за позовом колишнього полкового обозного Миргородського полку Федора Москова з Антоном Сохатовим за землю.</w:t>
            </w:r>
          </w:p>
        </w:tc>
        <w:tc>
          <w:tcPr>
            <w:tcW w:w="2038" w:type="dxa"/>
            <w:shd w:val="clear" w:color="auto" w:fill="auto"/>
          </w:tcPr>
          <w:p w:rsidR="00897379"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Миргород</w:t>
            </w:r>
          </w:p>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(Миргородська полкова канцелярія)</w:t>
            </w:r>
          </w:p>
        </w:tc>
      </w:tr>
      <w:tr w:rsidR="00897379" w:rsidRPr="000606BD" w:rsidTr="00A71B4C">
        <w:tc>
          <w:tcPr>
            <w:tcW w:w="2586"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center"/>
              <w:rPr>
                <w:rFonts w:ascii="Times New Roman" w:hAnsi="Times New Roman"/>
                <w:sz w:val="28"/>
                <w:szCs w:val="28"/>
              </w:rPr>
            </w:pPr>
          </w:p>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1761 р.</w:t>
            </w:r>
          </w:p>
        </w:tc>
        <w:tc>
          <w:tcPr>
            <w:tcW w:w="5570" w:type="dxa"/>
            <w:tcBorders>
              <w:top w:val="single" w:sz="4" w:space="0" w:color="auto"/>
              <w:left w:val="single" w:sz="4" w:space="0" w:color="auto"/>
              <w:bottom w:val="single" w:sz="4" w:space="0" w:color="auto"/>
              <w:right w:val="single" w:sz="4" w:space="0" w:color="auto"/>
            </w:tcBorders>
            <w:shd w:val="clear" w:color="auto" w:fill="auto"/>
          </w:tcPr>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Слідча комісія за позовом Коша Війська Запорозького Низового про побиття запорозьких козаків на ярмарку в Миргороді.</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Миргород</w:t>
            </w:r>
          </w:p>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(Миргородська полкова канцелярія)</w:t>
            </w:r>
          </w:p>
        </w:tc>
      </w:tr>
      <w:tr w:rsidR="00897379" w:rsidRPr="000606BD" w:rsidTr="00A71B4C">
        <w:tc>
          <w:tcPr>
            <w:tcW w:w="2586"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center"/>
              <w:rPr>
                <w:rFonts w:ascii="Times New Roman" w:hAnsi="Times New Roman"/>
                <w:sz w:val="28"/>
                <w:szCs w:val="28"/>
              </w:rPr>
            </w:pPr>
          </w:p>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1761 р.</w:t>
            </w:r>
          </w:p>
        </w:tc>
        <w:tc>
          <w:tcPr>
            <w:tcW w:w="5570" w:type="dxa"/>
            <w:tcBorders>
              <w:top w:val="single" w:sz="4" w:space="0" w:color="auto"/>
              <w:left w:val="single" w:sz="4" w:space="0" w:color="auto"/>
              <w:bottom w:val="single" w:sz="4" w:space="0" w:color="auto"/>
              <w:right w:val="single" w:sz="4" w:space="0" w:color="auto"/>
            </w:tcBorders>
            <w:shd w:val="clear" w:color="auto" w:fill="auto"/>
          </w:tcPr>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Слідча комісія за позовом бунчукового товариша Василя Кулябки на шишацьких козаків про заволодіння останніми землею та угіддями бунчукового товариша.</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Миргород</w:t>
            </w:r>
          </w:p>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(Миргородська полкова канцелярія)</w:t>
            </w:r>
          </w:p>
        </w:tc>
      </w:tr>
    </w:tbl>
    <w:p w:rsidR="00897379" w:rsidRDefault="00897379" w:rsidP="00B646B1">
      <w:pPr>
        <w:spacing w:after="0" w:line="360" w:lineRule="auto"/>
        <w:jc w:val="both"/>
        <w:rPr>
          <w:rFonts w:ascii="Times New Roman" w:hAnsi="Times New Roman"/>
          <w:sz w:val="28"/>
          <w:szCs w:val="28"/>
        </w:rPr>
      </w:pPr>
    </w:p>
    <w:p w:rsidR="00897379" w:rsidRDefault="00897379">
      <w:pPr>
        <w:rPr>
          <w:rFonts w:ascii="Times New Roman" w:hAnsi="Times New Roman"/>
          <w:sz w:val="28"/>
          <w:szCs w:val="28"/>
        </w:rPr>
      </w:pPr>
      <w:r>
        <w:rPr>
          <w:rFonts w:ascii="Times New Roman" w:hAnsi="Times New Roman"/>
          <w:sz w:val="28"/>
          <w:szCs w:val="28"/>
        </w:rPr>
        <w:br w:type="page"/>
      </w:r>
    </w:p>
    <w:p w:rsidR="00897379" w:rsidRDefault="00897379" w:rsidP="00897379">
      <w:pPr>
        <w:spacing w:after="0" w:line="360" w:lineRule="auto"/>
        <w:jc w:val="right"/>
        <w:rPr>
          <w:rFonts w:ascii="Times New Roman" w:hAnsi="Times New Roman"/>
          <w:b/>
          <w:sz w:val="28"/>
          <w:szCs w:val="28"/>
        </w:rPr>
      </w:pPr>
      <w:r>
        <w:rPr>
          <w:rFonts w:ascii="Times New Roman" w:hAnsi="Times New Roman"/>
          <w:b/>
          <w:sz w:val="28"/>
          <w:szCs w:val="28"/>
        </w:rPr>
        <w:t>Додаток № 6</w:t>
      </w:r>
    </w:p>
    <w:p w:rsidR="00897379" w:rsidRDefault="00897379" w:rsidP="00897379">
      <w:pPr>
        <w:spacing w:after="0" w:line="360" w:lineRule="auto"/>
        <w:jc w:val="center"/>
        <w:rPr>
          <w:rFonts w:ascii="Times New Roman" w:hAnsi="Times New Roman"/>
          <w:sz w:val="28"/>
          <w:szCs w:val="28"/>
        </w:rPr>
      </w:pPr>
      <w:r>
        <w:rPr>
          <w:rFonts w:ascii="Times New Roman" w:hAnsi="Times New Roman"/>
          <w:b/>
          <w:sz w:val="28"/>
          <w:szCs w:val="28"/>
        </w:rPr>
        <w:t>Участь у слідчих комісіях бунчукового товариша В. Завадовського</w:t>
      </w:r>
    </w:p>
    <w:p w:rsidR="00897379" w:rsidRDefault="00897379" w:rsidP="00897379">
      <w:pPr>
        <w:spacing w:after="0" w:line="36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5119"/>
        <w:gridCol w:w="2062"/>
      </w:tblGrid>
      <w:tr w:rsidR="00897379" w:rsidRPr="000606BD" w:rsidTr="00A71B4C">
        <w:tc>
          <w:tcPr>
            <w:tcW w:w="2579" w:type="dxa"/>
            <w:shd w:val="clear" w:color="auto" w:fill="auto"/>
          </w:tcPr>
          <w:p w:rsidR="00897379" w:rsidRPr="000606BD" w:rsidRDefault="00897379" w:rsidP="00A71B4C">
            <w:pPr>
              <w:spacing w:after="0" w:line="360" w:lineRule="auto"/>
              <w:jc w:val="center"/>
              <w:rPr>
                <w:rFonts w:ascii="Times New Roman" w:hAnsi="Times New Roman"/>
                <w:b/>
                <w:sz w:val="28"/>
                <w:szCs w:val="28"/>
              </w:rPr>
            </w:pPr>
            <w:r>
              <w:rPr>
                <w:rFonts w:ascii="Times New Roman" w:hAnsi="Times New Roman"/>
                <w:b/>
                <w:sz w:val="28"/>
                <w:szCs w:val="28"/>
              </w:rPr>
              <w:t>Рік або т</w:t>
            </w:r>
            <w:r w:rsidRPr="000606BD">
              <w:rPr>
                <w:rFonts w:ascii="Times New Roman" w:hAnsi="Times New Roman"/>
                <w:b/>
                <w:sz w:val="28"/>
                <w:szCs w:val="28"/>
              </w:rPr>
              <w:t>ермін участі в слідчій комісії</w:t>
            </w:r>
          </w:p>
        </w:tc>
        <w:tc>
          <w:tcPr>
            <w:tcW w:w="5553" w:type="dxa"/>
            <w:shd w:val="clear" w:color="auto" w:fill="auto"/>
          </w:tcPr>
          <w:p w:rsidR="00897379" w:rsidRPr="000606BD" w:rsidRDefault="00897379" w:rsidP="00A71B4C">
            <w:pPr>
              <w:spacing w:after="0" w:line="360" w:lineRule="auto"/>
              <w:jc w:val="center"/>
              <w:rPr>
                <w:rFonts w:ascii="Times New Roman" w:hAnsi="Times New Roman"/>
                <w:b/>
                <w:sz w:val="28"/>
                <w:szCs w:val="28"/>
              </w:rPr>
            </w:pPr>
            <w:r w:rsidRPr="000606BD">
              <w:rPr>
                <w:rFonts w:ascii="Times New Roman" w:hAnsi="Times New Roman"/>
                <w:b/>
                <w:sz w:val="28"/>
                <w:szCs w:val="28"/>
              </w:rPr>
              <w:t>Назва</w:t>
            </w:r>
          </w:p>
        </w:tc>
        <w:tc>
          <w:tcPr>
            <w:tcW w:w="2062" w:type="dxa"/>
            <w:shd w:val="clear" w:color="auto" w:fill="auto"/>
          </w:tcPr>
          <w:p w:rsidR="00897379" w:rsidRPr="000606BD" w:rsidRDefault="00897379" w:rsidP="00A71B4C">
            <w:pPr>
              <w:spacing w:after="0" w:line="360" w:lineRule="auto"/>
              <w:jc w:val="center"/>
              <w:rPr>
                <w:rFonts w:ascii="Times New Roman" w:hAnsi="Times New Roman"/>
                <w:b/>
                <w:sz w:val="28"/>
                <w:szCs w:val="28"/>
              </w:rPr>
            </w:pPr>
            <w:r w:rsidRPr="000606BD">
              <w:rPr>
                <w:rFonts w:ascii="Times New Roman" w:hAnsi="Times New Roman"/>
                <w:b/>
                <w:sz w:val="28"/>
                <w:szCs w:val="28"/>
              </w:rPr>
              <w:t>Місце проведення</w:t>
            </w:r>
          </w:p>
        </w:tc>
      </w:tr>
      <w:tr w:rsidR="00897379" w:rsidRPr="000606BD" w:rsidTr="00A71B4C">
        <w:tc>
          <w:tcPr>
            <w:tcW w:w="2579" w:type="dxa"/>
            <w:shd w:val="clear" w:color="auto" w:fill="auto"/>
          </w:tcPr>
          <w:p w:rsidR="00897379" w:rsidRDefault="00897379" w:rsidP="00A71B4C">
            <w:pPr>
              <w:spacing w:after="0" w:line="360" w:lineRule="auto"/>
              <w:jc w:val="center"/>
              <w:rPr>
                <w:rFonts w:ascii="Times New Roman" w:hAnsi="Times New Roman"/>
                <w:sz w:val="28"/>
                <w:szCs w:val="28"/>
              </w:rPr>
            </w:pPr>
          </w:p>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1738 р.</w:t>
            </w:r>
          </w:p>
        </w:tc>
        <w:tc>
          <w:tcPr>
            <w:tcW w:w="5553" w:type="dxa"/>
            <w:shd w:val="clear" w:color="auto" w:fill="auto"/>
          </w:tcPr>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Слідча комісія за позовом козака Золотоноської сотні с. Драбівці Андрія Тарана про нанесені йому кривди від комапнійців полку Павла Гайворонського.</w:t>
            </w:r>
          </w:p>
        </w:tc>
        <w:tc>
          <w:tcPr>
            <w:tcW w:w="2062" w:type="dxa"/>
            <w:shd w:val="clear" w:color="auto" w:fill="auto"/>
          </w:tcPr>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Переяслав (Переяславська полкова канцелярія)</w:t>
            </w:r>
          </w:p>
        </w:tc>
      </w:tr>
      <w:tr w:rsidR="00897379" w:rsidRPr="000606BD" w:rsidTr="00A71B4C">
        <w:tc>
          <w:tcPr>
            <w:tcW w:w="2579"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center"/>
              <w:rPr>
                <w:rFonts w:ascii="Times New Roman" w:hAnsi="Times New Roman"/>
                <w:sz w:val="28"/>
                <w:szCs w:val="28"/>
              </w:rPr>
            </w:pPr>
          </w:p>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1738 р.</w:t>
            </w:r>
          </w:p>
        </w:tc>
        <w:tc>
          <w:tcPr>
            <w:tcW w:w="5553" w:type="dxa"/>
            <w:tcBorders>
              <w:top w:val="single" w:sz="4" w:space="0" w:color="auto"/>
              <w:left w:val="single" w:sz="4" w:space="0" w:color="auto"/>
              <w:bottom w:val="single" w:sz="4" w:space="0" w:color="auto"/>
              <w:right w:val="single" w:sz="4" w:space="0" w:color="auto"/>
            </w:tcBorders>
            <w:shd w:val="clear" w:color="auto" w:fill="auto"/>
          </w:tcPr>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Слідча комісія для розслідування виникнення в м-ку Золотоноша епідемії «морової язви».</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Переяслав</w:t>
            </w:r>
          </w:p>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(Переяславська полкова канцелярія)</w:t>
            </w:r>
          </w:p>
        </w:tc>
      </w:tr>
      <w:tr w:rsidR="00897379" w:rsidRPr="000606BD" w:rsidTr="00A71B4C">
        <w:tc>
          <w:tcPr>
            <w:tcW w:w="2579"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center"/>
              <w:rPr>
                <w:rFonts w:ascii="Times New Roman" w:hAnsi="Times New Roman"/>
                <w:sz w:val="28"/>
                <w:szCs w:val="28"/>
              </w:rPr>
            </w:pPr>
          </w:p>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1742 р.</w:t>
            </w:r>
          </w:p>
        </w:tc>
        <w:tc>
          <w:tcPr>
            <w:tcW w:w="5553" w:type="dxa"/>
            <w:tcBorders>
              <w:top w:val="single" w:sz="4" w:space="0" w:color="auto"/>
              <w:left w:val="single" w:sz="4" w:space="0" w:color="auto"/>
              <w:bottom w:val="single" w:sz="4" w:space="0" w:color="auto"/>
              <w:right w:val="single" w:sz="4" w:space="0" w:color="auto"/>
            </w:tcBorders>
            <w:shd w:val="clear" w:color="auto" w:fill="auto"/>
          </w:tcPr>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Слідча комісія для розслідування витрат на закупівлю провіанту військовим канцеляристом Федоровичем в Генеральній рахувальній комісії.</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center"/>
              <w:rPr>
                <w:rFonts w:ascii="Times New Roman" w:hAnsi="Times New Roman"/>
                <w:sz w:val="28"/>
                <w:szCs w:val="28"/>
              </w:rPr>
            </w:pPr>
          </w:p>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Глухів</w:t>
            </w:r>
          </w:p>
        </w:tc>
      </w:tr>
      <w:tr w:rsidR="00897379" w:rsidRPr="000606BD" w:rsidTr="00A71B4C">
        <w:tc>
          <w:tcPr>
            <w:tcW w:w="2579"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center"/>
              <w:rPr>
                <w:rFonts w:ascii="Times New Roman" w:hAnsi="Times New Roman"/>
                <w:sz w:val="28"/>
                <w:szCs w:val="28"/>
              </w:rPr>
            </w:pPr>
          </w:p>
          <w:p w:rsidR="00897379" w:rsidRDefault="00897379" w:rsidP="00A71B4C">
            <w:pPr>
              <w:spacing w:after="0" w:line="360" w:lineRule="auto"/>
              <w:jc w:val="center"/>
              <w:rPr>
                <w:rFonts w:ascii="Times New Roman" w:hAnsi="Times New Roman"/>
                <w:sz w:val="28"/>
                <w:szCs w:val="28"/>
              </w:rPr>
            </w:pPr>
          </w:p>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1745 р.</w:t>
            </w:r>
          </w:p>
        </w:tc>
        <w:tc>
          <w:tcPr>
            <w:tcW w:w="5553" w:type="dxa"/>
            <w:tcBorders>
              <w:top w:val="single" w:sz="4" w:space="0" w:color="auto"/>
              <w:left w:val="single" w:sz="4" w:space="0" w:color="auto"/>
              <w:bottom w:val="single" w:sz="4" w:space="0" w:color="auto"/>
              <w:right w:val="single" w:sz="4" w:space="0" w:color="auto"/>
            </w:tcBorders>
            <w:shd w:val="clear" w:color="auto" w:fill="auto"/>
          </w:tcPr>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Слідча комісія разом з капітаном Роговим для розслідування кількості землі розкольників та діяльності городового отамана м-ка Мглин Суханського в слободі Мглинка.</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center"/>
              <w:rPr>
                <w:rFonts w:ascii="Times New Roman" w:hAnsi="Times New Roman"/>
                <w:sz w:val="28"/>
                <w:szCs w:val="28"/>
              </w:rPr>
            </w:pPr>
          </w:p>
          <w:p w:rsidR="00897379" w:rsidRDefault="00897379" w:rsidP="00A71B4C">
            <w:pPr>
              <w:spacing w:after="0" w:line="360" w:lineRule="auto"/>
              <w:jc w:val="center"/>
              <w:rPr>
                <w:rFonts w:ascii="Times New Roman" w:hAnsi="Times New Roman"/>
                <w:sz w:val="28"/>
                <w:szCs w:val="28"/>
              </w:rPr>
            </w:pPr>
          </w:p>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w:t>
            </w:r>
          </w:p>
        </w:tc>
      </w:tr>
    </w:tbl>
    <w:p w:rsidR="00897379" w:rsidRDefault="00897379" w:rsidP="00B646B1">
      <w:pPr>
        <w:spacing w:after="0" w:line="360" w:lineRule="auto"/>
        <w:jc w:val="both"/>
        <w:rPr>
          <w:rFonts w:ascii="Times New Roman" w:hAnsi="Times New Roman" w:cs="Times New Roman"/>
          <w:sz w:val="28"/>
          <w:szCs w:val="28"/>
        </w:rPr>
      </w:pPr>
    </w:p>
    <w:p w:rsidR="00897379" w:rsidRDefault="00897379">
      <w:pPr>
        <w:rPr>
          <w:rFonts w:ascii="Times New Roman" w:hAnsi="Times New Roman" w:cs="Times New Roman"/>
          <w:sz w:val="28"/>
          <w:szCs w:val="28"/>
        </w:rPr>
      </w:pPr>
      <w:r>
        <w:rPr>
          <w:rFonts w:ascii="Times New Roman" w:hAnsi="Times New Roman" w:cs="Times New Roman"/>
          <w:sz w:val="28"/>
          <w:szCs w:val="28"/>
        </w:rPr>
        <w:br w:type="page"/>
      </w:r>
    </w:p>
    <w:p w:rsidR="00897379" w:rsidRDefault="00897379" w:rsidP="00897379">
      <w:pPr>
        <w:spacing w:after="0" w:line="360" w:lineRule="auto"/>
        <w:jc w:val="right"/>
        <w:rPr>
          <w:rFonts w:ascii="Times New Roman" w:hAnsi="Times New Roman"/>
          <w:b/>
          <w:sz w:val="28"/>
          <w:szCs w:val="28"/>
        </w:rPr>
      </w:pPr>
      <w:r>
        <w:rPr>
          <w:rFonts w:ascii="Times New Roman" w:hAnsi="Times New Roman"/>
          <w:b/>
          <w:sz w:val="28"/>
          <w:szCs w:val="28"/>
        </w:rPr>
        <w:t>Додаток № 7</w:t>
      </w:r>
    </w:p>
    <w:p w:rsidR="00897379" w:rsidRDefault="00897379" w:rsidP="00897379">
      <w:pPr>
        <w:spacing w:after="0" w:line="360" w:lineRule="auto"/>
        <w:jc w:val="center"/>
        <w:rPr>
          <w:rFonts w:ascii="Times New Roman" w:hAnsi="Times New Roman"/>
          <w:sz w:val="28"/>
          <w:szCs w:val="28"/>
        </w:rPr>
      </w:pPr>
      <w:r>
        <w:rPr>
          <w:rFonts w:ascii="Times New Roman" w:hAnsi="Times New Roman"/>
          <w:b/>
          <w:sz w:val="28"/>
          <w:szCs w:val="28"/>
        </w:rPr>
        <w:t>Участь у слідчих комісіях бунчукового товариша Г. Борозни</w:t>
      </w:r>
    </w:p>
    <w:p w:rsidR="00897379" w:rsidRDefault="00897379" w:rsidP="00897379">
      <w:pPr>
        <w:spacing w:after="0" w:line="36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5130"/>
        <w:gridCol w:w="2042"/>
      </w:tblGrid>
      <w:tr w:rsidR="00897379" w:rsidRPr="000606BD" w:rsidTr="00A71B4C">
        <w:tc>
          <w:tcPr>
            <w:tcW w:w="2579" w:type="dxa"/>
            <w:shd w:val="clear" w:color="auto" w:fill="auto"/>
          </w:tcPr>
          <w:p w:rsidR="00897379" w:rsidRPr="000606BD" w:rsidRDefault="00897379" w:rsidP="00A71B4C">
            <w:pPr>
              <w:spacing w:after="0" w:line="360" w:lineRule="auto"/>
              <w:jc w:val="center"/>
              <w:rPr>
                <w:rFonts w:ascii="Times New Roman" w:hAnsi="Times New Roman"/>
                <w:b/>
                <w:sz w:val="28"/>
                <w:szCs w:val="28"/>
              </w:rPr>
            </w:pPr>
            <w:r>
              <w:rPr>
                <w:rFonts w:ascii="Times New Roman" w:hAnsi="Times New Roman"/>
                <w:b/>
                <w:sz w:val="28"/>
                <w:szCs w:val="28"/>
              </w:rPr>
              <w:t>Рік або т</w:t>
            </w:r>
            <w:r w:rsidRPr="000606BD">
              <w:rPr>
                <w:rFonts w:ascii="Times New Roman" w:hAnsi="Times New Roman"/>
                <w:b/>
                <w:sz w:val="28"/>
                <w:szCs w:val="28"/>
              </w:rPr>
              <w:t>ермін участі в слідчій комісії</w:t>
            </w:r>
          </w:p>
        </w:tc>
        <w:tc>
          <w:tcPr>
            <w:tcW w:w="5553" w:type="dxa"/>
            <w:shd w:val="clear" w:color="auto" w:fill="auto"/>
          </w:tcPr>
          <w:p w:rsidR="00897379" w:rsidRPr="000606BD" w:rsidRDefault="00897379" w:rsidP="00A71B4C">
            <w:pPr>
              <w:spacing w:after="0" w:line="360" w:lineRule="auto"/>
              <w:jc w:val="center"/>
              <w:rPr>
                <w:rFonts w:ascii="Times New Roman" w:hAnsi="Times New Roman"/>
                <w:b/>
                <w:sz w:val="28"/>
                <w:szCs w:val="28"/>
              </w:rPr>
            </w:pPr>
            <w:r w:rsidRPr="000606BD">
              <w:rPr>
                <w:rFonts w:ascii="Times New Roman" w:hAnsi="Times New Roman"/>
                <w:b/>
                <w:sz w:val="28"/>
                <w:szCs w:val="28"/>
              </w:rPr>
              <w:t>Назва</w:t>
            </w:r>
          </w:p>
        </w:tc>
        <w:tc>
          <w:tcPr>
            <w:tcW w:w="2062" w:type="dxa"/>
            <w:shd w:val="clear" w:color="auto" w:fill="auto"/>
          </w:tcPr>
          <w:p w:rsidR="00897379" w:rsidRPr="000606BD" w:rsidRDefault="00897379" w:rsidP="00A71B4C">
            <w:pPr>
              <w:spacing w:after="0" w:line="360" w:lineRule="auto"/>
              <w:jc w:val="center"/>
              <w:rPr>
                <w:rFonts w:ascii="Times New Roman" w:hAnsi="Times New Roman"/>
                <w:b/>
                <w:sz w:val="28"/>
                <w:szCs w:val="28"/>
              </w:rPr>
            </w:pPr>
            <w:r w:rsidRPr="000606BD">
              <w:rPr>
                <w:rFonts w:ascii="Times New Roman" w:hAnsi="Times New Roman"/>
                <w:b/>
                <w:sz w:val="28"/>
                <w:szCs w:val="28"/>
              </w:rPr>
              <w:t>Місце проведення</w:t>
            </w:r>
          </w:p>
        </w:tc>
      </w:tr>
      <w:tr w:rsidR="00897379" w:rsidRPr="000606BD" w:rsidTr="00A71B4C">
        <w:tc>
          <w:tcPr>
            <w:tcW w:w="2579" w:type="dxa"/>
            <w:shd w:val="clear" w:color="auto" w:fill="auto"/>
          </w:tcPr>
          <w:p w:rsidR="00897379" w:rsidRDefault="00897379" w:rsidP="00A71B4C">
            <w:pPr>
              <w:spacing w:after="0" w:line="360" w:lineRule="auto"/>
              <w:jc w:val="center"/>
              <w:rPr>
                <w:rFonts w:ascii="Times New Roman" w:hAnsi="Times New Roman"/>
                <w:sz w:val="28"/>
                <w:szCs w:val="28"/>
              </w:rPr>
            </w:pPr>
          </w:p>
          <w:p w:rsidR="00897379" w:rsidRDefault="00897379" w:rsidP="00A71B4C">
            <w:pPr>
              <w:spacing w:after="0" w:line="360" w:lineRule="auto"/>
              <w:jc w:val="center"/>
              <w:rPr>
                <w:rFonts w:ascii="Times New Roman" w:hAnsi="Times New Roman"/>
                <w:sz w:val="28"/>
                <w:szCs w:val="28"/>
              </w:rPr>
            </w:pPr>
          </w:p>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1741 р.</w:t>
            </w:r>
          </w:p>
        </w:tc>
        <w:tc>
          <w:tcPr>
            <w:tcW w:w="5553" w:type="dxa"/>
            <w:shd w:val="clear" w:color="auto" w:fill="auto"/>
          </w:tcPr>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Слідча комісія по розслідуванню вбивства управителя полковника Стародубського полку Радищева Якова Скоробагатого козаками та посполитими різних сіл за угіддя.</w:t>
            </w:r>
          </w:p>
        </w:tc>
        <w:tc>
          <w:tcPr>
            <w:tcW w:w="2062" w:type="dxa"/>
            <w:shd w:val="clear" w:color="auto" w:fill="auto"/>
          </w:tcPr>
          <w:p w:rsidR="00897379" w:rsidRDefault="00897379" w:rsidP="00A71B4C">
            <w:pPr>
              <w:spacing w:after="0" w:line="360" w:lineRule="auto"/>
              <w:jc w:val="center"/>
              <w:rPr>
                <w:rFonts w:ascii="Times New Roman" w:hAnsi="Times New Roman"/>
                <w:sz w:val="28"/>
                <w:szCs w:val="28"/>
              </w:rPr>
            </w:pPr>
          </w:p>
          <w:p w:rsidR="00897379" w:rsidRDefault="00897379" w:rsidP="00A71B4C">
            <w:pPr>
              <w:spacing w:after="0" w:line="360" w:lineRule="auto"/>
              <w:jc w:val="center"/>
              <w:rPr>
                <w:rFonts w:ascii="Times New Roman" w:hAnsi="Times New Roman"/>
                <w:sz w:val="28"/>
                <w:szCs w:val="28"/>
              </w:rPr>
            </w:pPr>
          </w:p>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w:t>
            </w:r>
          </w:p>
        </w:tc>
      </w:tr>
      <w:tr w:rsidR="00897379" w:rsidRPr="000606BD" w:rsidTr="00A71B4C">
        <w:tc>
          <w:tcPr>
            <w:tcW w:w="2579" w:type="dxa"/>
            <w:tcBorders>
              <w:top w:val="single" w:sz="4" w:space="0" w:color="auto"/>
              <w:left w:val="single" w:sz="4" w:space="0" w:color="auto"/>
              <w:bottom w:val="single" w:sz="4" w:space="0" w:color="auto"/>
              <w:right w:val="single" w:sz="4" w:space="0" w:color="auto"/>
            </w:tcBorders>
            <w:shd w:val="clear" w:color="auto" w:fill="auto"/>
          </w:tcPr>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1744 р.</w:t>
            </w:r>
          </w:p>
        </w:tc>
        <w:tc>
          <w:tcPr>
            <w:tcW w:w="5553" w:type="dxa"/>
            <w:tcBorders>
              <w:top w:val="single" w:sz="4" w:space="0" w:color="auto"/>
              <w:left w:val="single" w:sz="4" w:space="0" w:color="auto"/>
              <w:bottom w:val="single" w:sz="4" w:space="0" w:color="auto"/>
              <w:right w:val="single" w:sz="4" w:space="0" w:color="auto"/>
            </w:tcBorders>
            <w:shd w:val="clear" w:color="auto" w:fill="auto"/>
          </w:tcPr>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Прикордонний комісар у прикордонній слідчій комісії з Річчю Посполитою.</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Мотовилівка</w:t>
            </w:r>
          </w:p>
        </w:tc>
      </w:tr>
      <w:tr w:rsidR="00897379" w:rsidRPr="000606BD" w:rsidTr="00A71B4C">
        <w:tc>
          <w:tcPr>
            <w:tcW w:w="2579"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center"/>
              <w:rPr>
                <w:rFonts w:ascii="Times New Roman" w:hAnsi="Times New Roman"/>
                <w:sz w:val="28"/>
                <w:szCs w:val="28"/>
              </w:rPr>
            </w:pPr>
          </w:p>
          <w:p w:rsidR="00897379" w:rsidRPr="006E62C9"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 xml:space="preserve">50-ті рр. </w:t>
            </w:r>
            <w:r>
              <w:rPr>
                <w:rFonts w:ascii="Times New Roman" w:hAnsi="Times New Roman"/>
                <w:sz w:val="28"/>
                <w:szCs w:val="28"/>
                <w:lang w:val="en-US"/>
              </w:rPr>
              <w:t>XVIII</w:t>
            </w:r>
            <w:r>
              <w:rPr>
                <w:rFonts w:ascii="Times New Roman" w:hAnsi="Times New Roman"/>
                <w:sz w:val="28"/>
                <w:szCs w:val="28"/>
              </w:rPr>
              <w:t xml:space="preserve"> ст.</w:t>
            </w:r>
          </w:p>
        </w:tc>
        <w:tc>
          <w:tcPr>
            <w:tcW w:w="5553" w:type="dxa"/>
            <w:tcBorders>
              <w:top w:val="single" w:sz="4" w:space="0" w:color="auto"/>
              <w:left w:val="single" w:sz="4" w:space="0" w:color="auto"/>
              <w:bottom w:val="single" w:sz="4" w:space="0" w:color="auto"/>
              <w:right w:val="single" w:sz="4" w:space="0" w:color="auto"/>
            </w:tcBorders>
            <w:shd w:val="clear" w:color="auto" w:fill="auto"/>
          </w:tcPr>
          <w:p w:rsidR="00897379" w:rsidRPr="000606BD" w:rsidRDefault="00897379" w:rsidP="00A71B4C">
            <w:pPr>
              <w:spacing w:after="0" w:line="360" w:lineRule="auto"/>
              <w:jc w:val="both"/>
              <w:rPr>
                <w:rFonts w:ascii="Times New Roman" w:hAnsi="Times New Roman"/>
                <w:sz w:val="28"/>
                <w:szCs w:val="28"/>
              </w:rPr>
            </w:pPr>
            <w:r>
              <w:rPr>
                <w:rFonts w:ascii="Times New Roman" w:hAnsi="Times New Roman"/>
                <w:sz w:val="28"/>
                <w:szCs w:val="28"/>
              </w:rPr>
              <w:t>Слідча комісія за позовом прем’єр-майора Холодовського з сотниками Волинської, Менської і Сосницької сотень Чернігівського полку за пущу.</w:t>
            </w:r>
          </w:p>
        </w:tc>
        <w:tc>
          <w:tcPr>
            <w:tcW w:w="2062" w:type="dxa"/>
            <w:tcBorders>
              <w:top w:val="single" w:sz="4" w:space="0" w:color="auto"/>
              <w:left w:val="single" w:sz="4" w:space="0" w:color="auto"/>
              <w:bottom w:val="single" w:sz="4" w:space="0" w:color="auto"/>
              <w:right w:val="single" w:sz="4" w:space="0" w:color="auto"/>
            </w:tcBorders>
            <w:shd w:val="clear" w:color="auto" w:fill="auto"/>
          </w:tcPr>
          <w:p w:rsidR="00897379" w:rsidRDefault="00897379" w:rsidP="00A71B4C">
            <w:pPr>
              <w:spacing w:after="0" w:line="360" w:lineRule="auto"/>
              <w:jc w:val="center"/>
              <w:rPr>
                <w:rFonts w:ascii="Times New Roman" w:hAnsi="Times New Roman"/>
                <w:sz w:val="28"/>
                <w:szCs w:val="28"/>
              </w:rPr>
            </w:pPr>
          </w:p>
          <w:p w:rsidR="00897379" w:rsidRPr="000606BD" w:rsidRDefault="00897379" w:rsidP="00A71B4C">
            <w:pPr>
              <w:spacing w:after="0" w:line="360" w:lineRule="auto"/>
              <w:jc w:val="center"/>
              <w:rPr>
                <w:rFonts w:ascii="Times New Roman" w:hAnsi="Times New Roman"/>
                <w:sz w:val="28"/>
                <w:szCs w:val="28"/>
              </w:rPr>
            </w:pPr>
            <w:r>
              <w:rPr>
                <w:rFonts w:ascii="Times New Roman" w:hAnsi="Times New Roman"/>
                <w:sz w:val="28"/>
                <w:szCs w:val="28"/>
              </w:rPr>
              <w:t>Чернігівський полк</w:t>
            </w:r>
          </w:p>
        </w:tc>
      </w:tr>
    </w:tbl>
    <w:p w:rsidR="00897379" w:rsidRDefault="00897379" w:rsidP="00B646B1">
      <w:pPr>
        <w:spacing w:after="0" w:line="360" w:lineRule="auto"/>
        <w:jc w:val="both"/>
        <w:rPr>
          <w:rFonts w:ascii="Times New Roman" w:hAnsi="Times New Roman"/>
          <w:sz w:val="28"/>
          <w:szCs w:val="28"/>
        </w:rPr>
      </w:pPr>
    </w:p>
    <w:p w:rsidR="00897379" w:rsidRDefault="00897379">
      <w:pPr>
        <w:rPr>
          <w:rFonts w:ascii="Times New Roman" w:hAnsi="Times New Roman"/>
          <w:sz w:val="28"/>
          <w:szCs w:val="28"/>
        </w:rPr>
      </w:pPr>
      <w:r>
        <w:rPr>
          <w:rFonts w:ascii="Times New Roman" w:hAnsi="Times New Roman"/>
          <w:sz w:val="28"/>
          <w:szCs w:val="28"/>
        </w:rPr>
        <w:br w:type="page"/>
      </w:r>
    </w:p>
    <w:p w:rsidR="00897379" w:rsidRDefault="00897379" w:rsidP="00897379">
      <w:pPr>
        <w:spacing w:after="0" w:line="360" w:lineRule="auto"/>
        <w:jc w:val="center"/>
        <w:rPr>
          <w:rFonts w:ascii="Times New Roman" w:hAnsi="Times New Roman"/>
          <w:b/>
          <w:sz w:val="28"/>
          <w:szCs w:val="28"/>
        </w:rPr>
      </w:pPr>
      <w:r>
        <w:rPr>
          <w:rFonts w:ascii="Times New Roman" w:hAnsi="Times New Roman"/>
          <w:b/>
          <w:sz w:val="28"/>
          <w:szCs w:val="28"/>
        </w:rPr>
        <w:t>СПИСОК ВИКОРИСТАНИХ ДЖЕРЕЛ ТА ЛІТЕРАТУРИ</w:t>
      </w:r>
    </w:p>
    <w:p w:rsidR="00897379" w:rsidRDefault="00897379" w:rsidP="00897379">
      <w:pPr>
        <w:spacing w:after="0" w:line="360" w:lineRule="auto"/>
        <w:jc w:val="center"/>
        <w:rPr>
          <w:rFonts w:ascii="Times New Roman" w:hAnsi="Times New Roman"/>
          <w:b/>
          <w:sz w:val="28"/>
          <w:szCs w:val="28"/>
        </w:rPr>
      </w:pPr>
    </w:p>
    <w:p w:rsidR="00897379" w:rsidRDefault="00897379" w:rsidP="00897379">
      <w:pPr>
        <w:spacing w:after="0" w:line="360" w:lineRule="auto"/>
        <w:jc w:val="center"/>
        <w:rPr>
          <w:rFonts w:ascii="Times New Roman" w:hAnsi="Times New Roman"/>
          <w:b/>
          <w:sz w:val="28"/>
          <w:szCs w:val="28"/>
        </w:rPr>
      </w:pPr>
      <w:r>
        <w:rPr>
          <w:rFonts w:ascii="Times New Roman" w:hAnsi="Times New Roman"/>
          <w:b/>
          <w:sz w:val="28"/>
          <w:szCs w:val="28"/>
        </w:rPr>
        <w:t>ДЖЕРЕЛА</w:t>
      </w:r>
    </w:p>
    <w:p w:rsidR="00897379" w:rsidRDefault="00897379" w:rsidP="00897379">
      <w:pPr>
        <w:spacing w:after="0" w:line="360" w:lineRule="auto"/>
        <w:jc w:val="center"/>
        <w:rPr>
          <w:rFonts w:ascii="Times New Roman" w:hAnsi="Times New Roman"/>
          <w:b/>
          <w:sz w:val="28"/>
          <w:szCs w:val="28"/>
        </w:rPr>
      </w:pPr>
      <w:r>
        <w:rPr>
          <w:rFonts w:ascii="Times New Roman" w:hAnsi="Times New Roman"/>
          <w:b/>
          <w:sz w:val="28"/>
          <w:szCs w:val="28"/>
        </w:rPr>
        <w:t>Неопубліковані</w:t>
      </w:r>
    </w:p>
    <w:p w:rsidR="00897379" w:rsidRDefault="00897379" w:rsidP="00897379">
      <w:pPr>
        <w:spacing w:after="0" w:line="360" w:lineRule="auto"/>
        <w:jc w:val="center"/>
        <w:rPr>
          <w:rFonts w:ascii="Times New Roman" w:hAnsi="Times New Roman"/>
          <w:b/>
          <w:sz w:val="28"/>
          <w:szCs w:val="28"/>
        </w:rPr>
      </w:pPr>
    </w:p>
    <w:p w:rsidR="00897379" w:rsidRDefault="00897379" w:rsidP="00897379">
      <w:pPr>
        <w:spacing w:after="0" w:line="360" w:lineRule="auto"/>
        <w:jc w:val="center"/>
        <w:rPr>
          <w:rFonts w:ascii="Times New Roman" w:hAnsi="Times New Roman"/>
          <w:b/>
          <w:sz w:val="28"/>
          <w:szCs w:val="28"/>
        </w:rPr>
      </w:pPr>
      <w:r>
        <w:rPr>
          <w:rFonts w:ascii="Times New Roman" w:hAnsi="Times New Roman"/>
          <w:b/>
          <w:sz w:val="28"/>
          <w:szCs w:val="28"/>
        </w:rPr>
        <w:t>Центральний державний історичний архів України м. Київ</w:t>
      </w:r>
    </w:p>
    <w:p w:rsidR="00897379" w:rsidRDefault="00897379" w:rsidP="00897379">
      <w:pPr>
        <w:spacing w:after="0" w:line="360" w:lineRule="auto"/>
        <w:jc w:val="center"/>
        <w:rPr>
          <w:rFonts w:ascii="Times New Roman" w:hAnsi="Times New Roman"/>
          <w:b/>
          <w:sz w:val="28"/>
          <w:szCs w:val="28"/>
        </w:rPr>
      </w:pPr>
      <w:r>
        <w:rPr>
          <w:rFonts w:ascii="Times New Roman" w:hAnsi="Times New Roman"/>
          <w:b/>
          <w:sz w:val="28"/>
          <w:szCs w:val="28"/>
        </w:rPr>
        <w:t>Ф. 51 Генеральна військова канцелярія</w:t>
      </w:r>
    </w:p>
    <w:p w:rsidR="00897379" w:rsidRDefault="00897379" w:rsidP="00897379">
      <w:pPr>
        <w:spacing w:after="0" w:line="360" w:lineRule="auto"/>
        <w:jc w:val="center"/>
        <w:rPr>
          <w:rFonts w:ascii="Times New Roman" w:hAnsi="Times New Roman"/>
          <w:sz w:val="28"/>
          <w:szCs w:val="28"/>
        </w:rPr>
      </w:pPr>
      <w:r>
        <w:rPr>
          <w:rFonts w:ascii="Times New Roman" w:hAnsi="Times New Roman"/>
          <w:b/>
          <w:sz w:val="28"/>
          <w:szCs w:val="28"/>
        </w:rPr>
        <w:t>Опис 1</w:t>
      </w:r>
    </w:p>
    <w:p w:rsidR="00897379" w:rsidRDefault="00897379" w:rsidP="00897379">
      <w:pPr>
        <w:pStyle w:val="a4"/>
        <w:numPr>
          <w:ilvl w:val="0"/>
          <w:numId w:val="2"/>
        </w:numPr>
        <w:spacing w:after="0" w:line="360" w:lineRule="auto"/>
        <w:jc w:val="both"/>
        <w:rPr>
          <w:rFonts w:ascii="Times New Roman" w:hAnsi="Times New Roman"/>
          <w:sz w:val="28"/>
          <w:szCs w:val="28"/>
        </w:rPr>
      </w:pPr>
      <w:r>
        <w:rPr>
          <w:rFonts w:ascii="Times New Roman" w:hAnsi="Times New Roman"/>
          <w:sz w:val="28"/>
          <w:szCs w:val="28"/>
        </w:rPr>
        <w:t>Справа 867 – Справа про відновлення межових знаків між маєтностями бунчукового товариша Івана Гамалії та бригадира Витковича у Стародубському полку, знищених за наказом останнього. – 26 – 28 червня 1753 р. – 4 арк.</w:t>
      </w:r>
    </w:p>
    <w:p w:rsidR="00897379" w:rsidRDefault="00897379" w:rsidP="00897379">
      <w:pPr>
        <w:pStyle w:val="a4"/>
        <w:numPr>
          <w:ilvl w:val="0"/>
          <w:numId w:val="2"/>
        </w:numPr>
        <w:spacing w:after="0" w:line="360" w:lineRule="auto"/>
        <w:jc w:val="both"/>
        <w:rPr>
          <w:rFonts w:ascii="Times New Roman" w:hAnsi="Times New Roman"/>
          <w:sz w:val="28"/>
          <w:szCs w:val="28"/>
        </w:rPr>
      </w:pPr>
      <w:r>
        <w:rPr>
          <w:rFonts w:ascii="Times New Roman" w:hAnsi="Times New Roman"/>
          <w:sz w:val="28"/>
          <w:szCs w:val="28"/>
        </w:rPr>
        <w:t>Справа 2195 – «Сказка» про службу бунчукового товариша Петра Галецького. – грудень 1761 р. – 2 арк.</w:t>
      </w:r>
    </w:p>
    <w:p w:rsidR="00897379" w:rsidRDefault="00897379" w:rsidP="00897379">
      <w:pPr>
        <w:spacing w:after="0" w:line="360" w:lineRule="auto"/>
        <w:ind w:left="360"/>
        <w:jc w:val="center"/>
        <w:rPr>
          <w:rFonts w:ascii="Times New Roman" w:hAnsi="Times New Roman"/>
          <w:sz w:val="28"/>
          <w:szCs w:val="28"/>
        </w:rPr>
      </w:pPr>
      <w:r>
        <w:rPr>
          <w:rFonts w:ascii="Times New Roman" w:hAnsi="Times New Roman"/>
          <w:b/>
          <w:sz w:val="28"/>
          <w:szCs w:val="28"/>
        </w:rPr>
        <w:t>Опис 3</w:t>
      </w:r>
    </w:p>
    <w:p w:rsidR="00897379" w:rsidRDefault="00897379" w:rsidP="00897379">
      <w:pPr>
        <w:pStyle w:val="a4"/>
        <w:numPr>
          <w:ilvl w:val="0"/>
          <w:numId w:val="2"/>
        </w:numPr>
        <w:spacing w:after="0" w:line="360" w:lineRule="auto"/>
        <w:jc w:val="both"/>
        <w:rPr>
          <w:rFonts w:ascii="Times New Roman" w:hAnsi="Times New Roman"/>
          <w:sz w:val="28"/>
          <w:szCs w:val="28"/>
        </w:rPr>
      </w:pPr>
      <w:r>
        <w:rPr>
          <w:rFonts w:ascii="Times New Roman" w:hAnsi="Times New Roman"/>
          <w:sz w:val="28"/>
          <w:szCs w:val="28"/>
        </w:rPr>
        <w:t>Справа 44 – Спра</w:t>
      </w:r>
      <w:r w:rsidRPr="003602FF">
        <w:rPr>
          <w:rFonts w:ascii="Times New Roman" w:hAnsi="Times New Roman"/>
          <w:sz w:val="28"/>
          <w:szCs w:val="28"/>
        </w:rPr>
        <w:t>ва про майнові спори родини Рубців з жителями Стародубського полку. – 26 січня 1711 р. – червень 1735 р. – 78 арк.</w:t>
      </w:r>
    </w:p>
    <w:p w:rsidR="00897379" w:rsidRDefault="00897379" w:rsidP="00897379">
      <w:pPr>
        <w:pStyle w:val="a4"/>
        <w:numPr>
          <w:ilvl w:val="0"/>
          <w:numId w:val="2"/>
        </w:numPr>
        <w:spacing w:after="0" w:line="360" w:lineRule="auto"/>
        <w:jc w:val="both"/>
        <w:rPr>
          <w:rFonts w:ascii="Times New Roman" w:hAnsi="Times New Roman"/>
          <w:sz w:val="28"/>
          <w:szCs w:val="28"/>
        </w:rPr>
      </w:pPr>
      <w:r>
        <w:rPr>
          <w:rFonts w:ascii="Times New Roman" w:hAnsi="Times New Roman"/>
          <w:sz w:val="28"/>
          <w:szCs w:val="28"/>
        </w:rPr>
        <w:t>Справа 4554 – Суплік</w:t>
      </w:r>
      <w:r w:rsidRPr="003602FF">
        <w:rPr>
          <w:rFonts w:ascii="Times New Roman" w:hAnsi="Times New Roman"/>
          <w:sz w:val="28"/>
          <w:szCs w:val="28"/>
        </w:rPr>
        <w:t>а повіреного гр. Сави Владиславовича і указ гетьмана стародубському полковому комісару Василю Гудовичу про повернення перебраних порцій і рацій з підданих сс. Туросне і Смотрове Топальської сотні Стародубського полку. – 27 лютого – березня 1733 р. – 5 арк.</w:t>
      </w:r>
    </w:p>
    <w:p w:rsidR="00897379" w:rsidRDefault="00897379" w:rsidP="00897379">
      <w:pPr>
        <w:pStyle w:val="a4"/>
        <w:numPr>
          <w:ilvl w:val="0"/>
          <w:numId w:val="2"/>
        </w:numPr>
        <w:spacing w:after="0" w:line="360" w:lineRule="auto"/>
        <w:jc w:val="both"/>
        <w:rPr>
          <w:rFonts w:ascii="Times New Roman" w:hAnsi="Times New Roman"/>
          <w:sz w:val="28"/>
          <w:szCs w:val="28"/>
        </w:rPr>
      </w:pPr>
      <w:r>
        <w:rPr>
          <w:rFonts w:ascii="Times New Roman" w:hAnsi="Times New Roman"/>
          <w:sz w:val="28"/>
          <w:szCs w:val="28"/>
        </w:rPr>
        <w:t>Справа 9309 – Справ</w:t>
      </w:r>
      <w:r w:rsidRPr="003602FF">
        <w:rPr>
          <w:rFonts w:ascii="Times New Roman" w:hAnsi="Times New Roman"/>
          <w:sz w:val="28"/>
          <w:szCs w:val="28"/>
        </w:rPr>
        <w:t>а про затягування бунчуковим товаришем Андрієм Міклашевським і його повіреним Яковом Вишнецьким судової справи про захоплення ним грунтів козаків і посполитих с. Андрійковичі Стародубської полкової сотні. – 29 листопада 1748 р. – 5 арк.</w:t>
      </w:r>
    </w:p>
    <w:p w:rsidR="00897379" w:rsidRDefault="00897379" w:rsidP="00897379">
      <w:pPr>
        <w:pStyle w:val="a4"/>
        <w:numPr>
          <w:ilvl w:val="0"/>
          <w:numId w:val="2"/>
        </w:numPr>
        <w:spacing w:after="0" w:line="360" w:lineRule="auto"/>
        <w:jc w:val="both"/>
        <w:rPr>
          <w:rFonts w:ascii="Times New Roman" w:hAnsi="Times New Roman"/>
          <w:sz w:val="28"/>
          <w:szCs w:val="28"/>
        </w:rPr>
      </w:pPr>
      <w:r>
        <w:rPr>
          <w:rFonts w:ascii="Times New Roman" w:hAnsi="Times New Roman"/>
          <w:sz w:val="28"/>
          <w:szCs w:val="28"/>
        </w:rPr>
        <w:t>Справа 16958 – Свідчення про службу бунчукових товаришів Стародубського полку. – грудень 1761 р. – 85 арк.</w:t>
      </w:r>
    </w:p>
    <w:p w:rsidR="00897379" w:rsidRDefault="00897379" w:rsidP="00897379">
      <w:pPr>
        <w:pStyle w:val="a4"/>
        <w:numPr>
          <w:ilvl w:val="0"/>
          <w:numId w:val="2"/>
        </w:numPr>
        <w:spacing w:after="0" w:line="360" w:lineRule="auto"/>
        <w:jc w:val="both"/>
        <w:rPr>
          <w:rFonts w:ascii="Times New Roman" w:hAnsi="Times New Roman"/>
          <w:sz w:val="28"/>
          <w:szCs w:val="28"/>
        </w:rPr>
      </w:pPr>
      <w:r>
        <w:rPr>
          <w:rFonts w:ascii="Times New Roman" w:hAnsi="Times New Roman"/>
          <w:sz w:val="28"/>
          <w:szCs w:val="28"/>
        </w:rPr>
        <w:t>Справа 16959 – Свідчення про службу військових товаришів Стародубського полку. – грудень 1761 р. – 84 арк.</w:t>
      </w:r>
    </w:p>
    <w:p w:rsidR="00897379" w:rsidRDefault="00897379" w:rsidP="00897379">
      <w:pPr>
        <w:pStyle w:val="a4"/>
        <w:numPr>
          <w:ilvl w:val="0"/>
          <w:numId w:val="2"/>
        </w:numPr>
        <w:spacing w:after="0" w:line="360" w:lineRule="auto"/>
        <w:jc w:val="both"/>
        <w:rPr>
          <w:rFonts w:ascii="Times New Roman" w:hAnsi="Times New Roman"/>
          <w:sz w:val="28"/>
          <w:szCs w:val="28"/>
        </w:rPr>
      </w:pPr>
      <w:r>
        <w:rPr>
          <w:rFonts w:ascii="Times New Roman" w:hAnsi="Times New Roman"/>
          <w:sz w:val="28"/>
          <w:szCs w:val="28"/>
        </w:rPr>
        <w:t>Справа 16960 – Свідчення про службу сотників Стародубського полку. – 29 – 31 грудня 1761 р. – 33 арк.</w:t>
      </w:r>
    </w:p>
    <w:p w:rsidR="00897379" w:rsidRDefault="00897379" w:rsidP="00897379">
      <w:pPr>
        <w:pStyle w:val="a4"/>
        <w:numPr>
          <w:ilvl w:val="0"/>
          <w:numId w:val="2"/>
        </w:numPr>
        <w:spacing w:after="0" w:line="360" w:lineRule="auto"/>
        <w:jc w:val="both"/>
        <w:rPr>
          <w:rFonts w:ascii="Times New Roman" w:hAnsi="Times New Roman"/>
          <w:sz w:val="28"/>
          <w:szCs w:val="28"/>
        </w:rPr>
      </w:pPr>
      <w:r>
        <w:rPr>
          <w:rFonts w:ascii="Times New Roman" w:hAnsi="Times New Roman"/>
          <w:sz w:val="28"/>
          <w:szCs w:val="28"/>
        </w:rPr>
        <w:t>Справа 16961 – Свідчення про службу абшитованих значкових товаришів Ніжинського і Стародубського полків. – 22 – 29 грудня 1761 р. – 32 арк.</w:t>
      </w:r>
    </w:p>
    <w:p w:rsidR="00897379" w:rsidRDefault="00897379" w:rsidP="00897379">
      <w:pPr>
        <w:spacing w:after="0" w:line="360" w:lineRule="auto"/>
        <w:ind w:left="360"/>
        <w:jc w:val="both"/>
        <w:rPr>
          <w:rFonts w:ascii="Times New Roman" w:hAnsi="Times New Roman"/>
          <w:sz w:val="28"/>
          <w:szCs w:val="28"/>
        </w:rPr>
      </w:pPr>
    </w:p>
    <w:p w:rsidR="00897379" w:rsidRDefault="00897379" w:rsidP="00897379">
      <w:pPr>
        <w:spacing w:after="0" w:line="360" w:lineRule="auto"/>
        <w:ind w:left="360"/>
        <w:jc w:val="center"/>
        <w:rPr>
          <w:rFonts w:ascii="Times New Roman" w:hAnsi="Times New Roman"/>
          <w:b/>
          <w:sz w:val="28"/>
          <w:szCs w:val="28"/>
        </w:rPr>
      </w:pPr>
      <w:r>
        <w:rPr>
          <w:rFonts w:ascii="Times New Roman" w:hAnsi="Times New Roman"/>
          <w:b/>
          <w:sz w:val="28"/>
          <w:szCs w:val="28"/>
        </w:rPr>
        <w:t>Ф. 53 І Малоросійська колегія</w:t>
      </w:r>
    </w:p>
    <w:p w:rsidR="00897379" w:rsidRDefault="00897379" w:rsidP="00897379">
      <w:pPr>
        <w:spacing w:after="0" w:line="360" w:lineRule="auto"/>
        <w:ind w:left="360"/>
        <w:jc w:val="center"/>
        <w:rPr>
          <w:rFonts w:ascii="Times New Roman" w:hAnsi="Times New Roman"/>
          <w:sz w:val="28"/>
          <w:szCs w:val="28"/>
        </w:rPr>
      </w:pPr>
      <w:r>
        <w:rPr>
          <w:rFonts w:ascii="Times New Roman" w:hAnsi="Times New Roman"/>
          <w:b/>
          <w:sz w:val="28"/>
          <w:szCs w:val="28"/>
        </w:rPr>
        <w:t>Опис 2</w:t>
      </w:r>
    </w:p>
    <w:p w:rsidR="00897379" w:rsidRDefault="00897379" w:rsidP="00897379">
      <w:pPr>
        <w:pStyle w:val="a4"/>
        <w:numPr>
          <w:ilvl w:val="0"/>
          <w:numId w:val="2"/>
        </w:numPr>
        <w:spacing w:after="0" w:line="360" w:lineRule="auto"/>
        <w:jc w:val="both"/>
        <w:rPr>
          <w:rFonts w:ascii="Times New Roman" w:hAnsi="Times New Roman"/>
          <w:sz w:val="28"/>
          <w:szCs w:val="28"/>
        </w:rPr>
      </w:pPr>
      <w:r>
        <w:rPr>
          <w:rFonts w:ascii="Times New Roman" w:hAnsi="Times New Roman"/>
          <w:sz w:val="28"/>
          <w:szCs w:val="28"/>
        </w:rPr>
        <w:t>Справа 298</w:t>
      </w:r>
      <w:r w:rsidRPr="00272016">
        <w:rPr>
          <w:rFonts w:ascii="Times New Roman" w:hAnsi="Times New Roman"/>
          <w:sz w:val="28"/>
          <w:szCs w:val="28"/>
        </w:rPr>
        <w:t xml:space="preserve"> – </w:t>
      </w:r>
      <w:r>
        <w:rPr>
          <w:rFonts w:ascii="Times New Roman" w:hAnsi="Times New Roman"/>
          <w:sz w:val="28"/>
          <w:szCs w:val="28"/>
        </w:rPr>
        <w:t>Справа по указу Сенату про відрядження бунчукових товаришів в  Гилянській похід. – 1724 – 1725 рр. – 642 арк.</w:t>
      </w:r>
    </w:p>
    <w:p w:rsidR="00897379" w:rsidRDefault="00897379" w:rsidP="00897379">
      <w:pPr>
        <w:pStyle w:val="a4"/>
        <w:numPr>
          <w:ilvl w:val="0"/>
          <w:numId w:val="2"/>
        </w:numPr>
        <w:spacing w:after="0" w:line="360" w:lineRule="auto"/>
        <w:jc w:val="both"/>
        <w:rPr>
          <w:rFonts w:ascii="Times New Roman" w:hAnsi="Times New Roman"/>
          <w:sz w:val="28"/>
          <w:szCs w:val="28"/>
        </w:rPr>
      </w:pPr>
      <w:r>
        <w:rPr>
          <w:rFonts w:ascii="Times New Roman" w:hAnsi="Times New Roman"/>
          <w:sz w:val="28"/>
          <w:szCs w:val="28"/>
        </w:rPr>
        <w:t>Справа 382 – Справа про Гилянській похід. – 1725 р. – 441 арк.</w:t>
      </w:r>
    </w:p>
    <w:p w:rsidR="00897379" w:rsidRDefault="00897379" w:rsidP="00897379">
      <w:pPr>
        <w:spacing w:after="0" w:line="360" w:lineRule="auto"/>
        <w:ind w:left="360"/>
        <w:jc w:val="both"/>
        <w:rPr>
          <w:rFonts w:ascii="Times New Roman" w:hAnsi="Times New Roman"/>
          <w:sz w:val="28"/>
          <w:szCs w:val="28"/>
        </w:rPr>
      </w:pPr>
    </w:p>
    <w:p w:rsidR="00897379" w:rsidRDefault="00897379" w:rsidP="00897379">
      <w:pPr>
        <w:spacing w:after="0" w:line="360" w:lineRule="auto"/>
        <w:ind w:left="360"/>
        <w:jc w:val="center"/>
        <w:rPr>
          <w:rFonts w:ascii="Times New Roman" w:hAnsi="Times New Roman"/>
          <w:b/>
          <w:sz w:val="28"/>
          <w:szCs w:val="28"/>
        </w:rPr>
      </w:pPr>
      <w:r>
        <w:rPr>
          <w:rFonts w:ascii="Times New Roman" w:hAnsi="Times New Roman"/>
          <w:b/>
          <w:sz w:val="28"/>
          <w:szCs w:val="28"/>
        </w:rPr>
        <w:t>Ф. 56 Генеральний військовий суд</w:t>
      </w:r>
    </w:p>
    <w:p w:rsidR="00897379" w:rsidRDefault="00897379" w:rsidP="00897379">
      <w:pPr>
        <w:spacing w:after="0" w:line="360" w:lineRule="auto"/>
        <w:ind w:left="360"/>
        <w:jc w:val="center"/>
        <w:rPr>
          <w:rFonts w:ascii="Times New Roman" w:hAnsi="Times New Roman"/>
          <w:sz w:val="28"/>
          <w:szCs w:val="28"/>
        </w:rPr>
      </w:pPr>
      <w:r>
        <w:rPr>
          <w:rFonts w:ascii="Times New Roman" w:hAnsi="Times New Roman"/>
          <w:b/>
          <w:sz w:val="28"/>
          <w:szCs w:val="28"/>
        </w:rPr>
        <w:t>Опис 1</w:t>
      </w:r>
    </w:p>
    <w:p w:rsidR="00897379" w:rsidRPr="003602FF" w:rsidRDefault="00897379" w:rsidP="00897379">
      <w:pPr>
        <w:numPr>
          <w:ilvl w:val="0"/>
          <w:numId w:val="2"/>
        </w:numPr>
        <w:spacing w:after="0" w:line="360" w:lineRule="auto"/>
        <w:jc w:val="both"/>
        <w:rPr>
          <w:rFonts w:ascii="Times New Roman" w:hAnsi="Times New Roman"/>
          <w:sz w:val="28"/>
          <w:szCs w:val="28"/>
        </w:rPr>
      </w:pPr>
      <w:r>
        <w:rPr>
          <w:rFonts w:ascii="Times New Roman" w:hAnsi="Times New Roman"/>
          <w:sz w:val="28"/>
          <w:szCs w:val="28"/>
        </w:rPr>
        <w:t>Справа 158 – Справа про взаємні спори бунчукового товариша Петра Савича та козака с. Засулля Лубенської сотні Андрія Іршевського. – 1757 р. – 6 арк.</w:t>
      </w:r>
    </w:p>
    <w:p w:rsidR="00897379" w:rsidRDefault="00897379" w:rsidP="00897379">
      <w:pPr>
        <w:spacing w:after="0" w:line="360" w:lineRule="auto"/>
        <w:ind w:left="360"/>
        <w:jc w:val="center"/>
        <w:rPr>
          <w:rFonts w:ascii="Times New Roman" w:hAnsi="Times New Roman"/>
          <w:b/>
          <w:sz w:val="28"/>
          <w:szCs w:val="28"/>
        </w:rPr>
      </w:pPr>
    </w:p>
    <w:p w:rsidR="00897379" w:rsidRDefault="00897379" w:rsidP="00897379">
      <w:pPr>
        <w:spacing w:after="0" w:line="360" w:lineRule="auto"/>
        <w:ind w:left="360"/>
        <w:jc w:val="center"/>
        <w:rPr>
          <w:rFonts w:ascii="Times New Roman" w:hAnsi="Times New Roman"/>
          <w:sz w:val="28"/>
          <w:szCs w:val="28"/>
        </w:rPr>
      </w:pPr>
      <w:r>
        <w:rPr>
          <w:rFonts w:ascii="Times New Roman" w:hAnsi="Times New Roman"/>
          <w:b/>
          <w:sz w:val="28"/>
          <w:szCs w:val="28"/>
        </w:rPr>
        <w:t>Опис 3</w:t>
      </w:r>
    </w:p>
    <w:p w:rsidR="00897379" w:rsidRDefault="00897379" w:rsidP="00897379">
      <w:pPr>
        <w:numPr>
          <w:ilvl w:val="0"/>
          <w:numId w:val="2"/>
        </w:numPr>
        <w:spacing w:after="0" w:line="360" w:lineRule="auto"/>
        <w:jc w:val="both"/>
        <w:rPr>
          <w:rFonts w:ascii="Times New Roman" w:hAnsi="Times New Roman"/>
          <w:sz w:val="28"/>
          <w:szCs w:val="28"/>
        </w:rPr>
      </w:pPr>
      <w:r>
        <w:rPr>
          <w:rFonts w:ascii="Times New Roman" w:hAnsi="Times New Roman"/>
          <w:sz w:val="28"/>
          <w:szCs w:val="28"/>
        </w:rPr>
        <w:t>Справа 345 – Справа бунчукового товариша Михайла Пілатовича з рідним братом Олександром Пілатовичем за батьківський спадок, коштовності та документи. – 1740 р. – 80 арк.</w:t>
      </w:r>
    </w:p>
    <w:p w:rsidR="00897379" w:rsidRDefault="00897379" w:rsidP="00897379">
      <w:pPr>
        <w:numPr>
          <w:ilvl w:val="0"/>
          <w:numId w:val="2"/>
        </w:numPr>
        <w:spacing w:after="0" w:line="360" w:lineRule="auto"/>
        <w:jc w:val="both"/>
        <w:rPr>
          <w:rFonts w:ascii="Times New Roman" w:hAnsi="Times New Roman"/>
          <w:sz w:val="28"/>
          <w:szCs w:val="28"/>
        </w:rPr>
      </w:pPr>
      <w:r>
        <w:rPr>
          <w:rFonts w:ascii="Times New Roman" w:hAnsi="Times New Roman"/>
          <w:sz w:val="28"/>
          <w:szCs w:val="28"/>
        </w:rPr>
        <w:t>Справа 670 – Чолобитна козаків с. Губківка Стародубського полку Микити Зелецького та Терентія Руденка з бунчуковим товаришем Григорієм Борозною про заволодіння останнім угіддям позивачів. – 1747 р. – 52 арк.</w:t>
      </w:r>
    </w:p>
    <w:p w:rsidR="00897379" w:rsidRDefault="00897379" w:rsidP="00897379">
      <w:pPr>
        <w:numPr>
          <w:ilvl w:val="0"/>
          <w:numId w:val="2"/>
        </w:numPr>
        <w:spacing w:after="0" w:line="360" w:lineRule="auto"/>
        <w:jc w:val="both"/>
        <w:rPr>
          <w:rFonts w:ascii="Times New Roman" w:hAnsi="Times New Roman"/>
          <w:sz w:val="28"/>
          <w:szCs w:val="28"/>
        </w:rPr>
      </w:pPr>
      <w:r>
        <w:rPr>
          <w:rFonts w:ascii="Times New Roman" w:hAnsi="Times New Roman"/>
          <w:sz w:val="28"/>
          <w:szCs w:val="28"/>
        </w:rPr>
        <w:t>Справа 1559 – Справа за позовом бунчукового товариша Михайла Пілатовича на бунчукового товариша Павла Миклашевського за напад на будинок. – 1760 р. – 45 арк.</w:t>
      </w:r>
    </w:p>
    <w:p w:rsidR="00897379" w:rsidRDefault="00897379" w:rsidP="00897379">
      <w:pPr>
        <w:numPr>
          <w:ilvl w:val="0"/>
          <w:numId w:val="2"/>
        </w:numPr>
        <w:spacing w:after="0" w:line="360" w:lineRule="auto"/>
        <w:jc w:val="both"/>
        <w:rPr>
          <w:rFonts w:ascii="Times New Roman" w:hAnsi="Times New Roman"/>
          <w:sz w:val="28"/>
          <w:szCs w:val="28"/>
        </w:rPr>
      </w:pPr>
      <w:r>
        <w:rPr>
          <w:rFonts w:ascii="Times New Roman" w:hAnsi="Times New Roman"/>
          <w:sz w:val="28"/>
          <w:szCs w:val="28"/>
        </w:rPr>
        <w:t>Справа 1638 – Справа по донесенню військового товариша Івана Немировича-Данченка про пограбування його підданих підданими бунчукового товариша Петра Савича. – 1760 – 1765 рр. – 62 арк.</w:t>
      </w:r>
    </w:p>
    <w:p w:rsidR="00897379" w:rsidRDefault="00897379" w:rsidP="00897379">
      <w:pPr>
        <w:spacing w:after="0" w:line="360" w:lineRule="auto"/>
        <w:ind w:left="360"/>
        <w:jc w:val="center"/>
        <w:rPr>
          <w:rFonts w:ascii="Times New Roman" w:hAnsi="Times New Roman"/>
          <w:sz w:val="28"/>
          <w:szCs w:val="28"/>
        </w:rPr>
      </w:pPr>
    </w:p>
    <w:p w:rsidR="00897379" w:rsidRDefault="00897379" w:rsidP="00897379">
      <w:pPr>
        <w:spacing w:after="0" w:line="360" w:lineRule="auto"/>
        <w:ind w:left="360"/>
        <w:jc w:val="center"/>
        <w:rPr>
          <w:rFonts w:ascii="Times New Roman" w:hAnsi="Times New Roman"/>
          <w:b/>
          <w:sz w:val="28"/>
          <w:szCs w:val="28"/>
        </w:rPr>
      </w:pPr>
      <w:r>
        <w:rPr>
          <w:rFonts w:ascii="Times New Roman" w:hAnsi="Times New Roman"/>
          <w:b/>
          <w:sz w:val="28"/>
          <w:szCs w:val="28"/>
        </w:rPr>
        <w:t>Ф. 64 Сотенні канцелярії Лівобережної України</w:t>
      </w:r>
    </w:p>
    <w:p w:rsidR="00897379" w:rsidRDefault="00897379" w:rsidP="00897379">
      <w:pPr>
        <w:spacing w:after="0" w:line="360" w:lineRule="auto"/>
        <w:ind w:left="360"/>
        <w:jc w:val="center"/>
        <w:rPr>
          <w:rFonts w:ascii="Times New Roman" w:hAnsi="Times New Roman"/>
          <w:sz w:val="28"/>
          <w:szCs w:val="28"/>
        </w:rPr>
      </w:pPr>
      <w:r>
        <w:rPr>
          <w:rFonts w:ascii="Times New Roman" w:hAnsi="Times New Roman"/>
          <w:b/>
          <w:sz w:val="28"/>
          <w:szCs w:val="28"/>
        </w:rPr>
        <w:t>Опис 1</w:t>
      </w:r>
    </w:p>
    <w:p w:rsidR="00897379" w:rsidRDefault="00897379" w:rsidP="00897379">
      <w:pPr>
        <w:numPr>
          <w:ilvl w:val="0"/>
          <w:numId w:val="2"/>
        </w:numPr>
        <w:spacing w:after="0" w:line="360" w:lineRule="auto"/>
        <w:jc w:val="both"/>
        <w:rPr>
          <w:rFonts w:ascii="Times New Roman" w:hAnsi="Times New Roman"/>
          <w:sz w:val="28"/>
          <w:szCs w:val="28"/>
        </w:rPr>
      </w:pPr>
      <w:r>
        <w:rPr>
          <w:rFonts w:ascii="Times New Roman" w:hAnsi="Times New Roman"/>
          <w:sz w:val="28"/>
          <w:szCs w:val="28"/>
        </w:rPr>
        <w:t>Справа 804 – Справа про відправлення до Стародубської полкової канцелярії відомості про бунчукових та військових товаришів, котрі не мають універсалу на даний чин. – 1738 р. – 2 арк.</w:t>
      </w:r>
    </w:p>
    <w:p w:rsidR="00897379" w:rsidRDefault="00897379" w:rsidP="00897379">
      <w:pPr>
        <w:numPr>
          <w:ilvl w:val="0"/>
          <w:numId w:val="2"/>
        </w:numPr>
        <w:spacing w:after="0" w:line="360" w:lineRule="auto"/>
        <w:jc w:val="both"/>
        <w:rPr>
          <w:rFonts w:ascii="Times New Roman" w:hAnsi="Times New Roman"/>
          <w:sz w:val="28"/>
          <w:szCs w:val="28"/>
        </w:rPr>
      </w:pPr>
      <w:r>
        <w:rPr>
          <w:rFonts w:ascii="Times New Roman" w:hAnsi="Times New Roman"/>
          <w:sz w:val="28"/>
          <w:szCs w:val="28"/>
        </w:rPr>
        <w:t>Справа 808 – Указ Стародубської полкової канцелярії про заборону прийому в компанійські полки значкових товаришів і виборних козаків, що знаходяться на службі в сотні. – 1738 р. – 2 арк.</w:t>
      </w:r>
    </w:p>
    <w:p w:rsidR="00897379" w:rsidRDefault="00897379" w:rsidP="00897379">
      <w:pPr>
        <w:numPr>
          <w:ilvl w:val="0"/>
          <w:numId w:val="2"/>
        </w:numPr>
        <w:spacing w:after="0" w:line="360" w:lineRule="auto"/>
        <w:jc w:val="both"/>
        <w:rPr>
          <w:rFonts w:ascii="Times New Roman" w:hAnsi="Times New Roman"/>
          <w:sz w:val="28"/>
          <w:szCs w:val="28"/>
        </w:rPr>
      </w:pPr>
      <w:r>
        <w:rPr>
          <w:rFonts w:ascii="Times New Roman" w:hAnsi="Times New Roman"/>
          <w:sz w:val="28"/>
          <w:szCs w:val="28"/>
        </w:rPr>
        <w:t>Справа 902 – Указ Стародубської полкової канцелярії з оголошенням указу Генеральної військової канцелярії про зарахування у значкові товариші бунчукових і військових товаришів, що не мають універсалів на чин та про притягнення їх до відповідальності у разі уникнення від військової служби. – 1739 р. – 2 арк.</w:t>
      </w:r>
    </w:p>
    <w:p w:rsidR="00897379" w:rsidRDefault="00897379" w:rsidP="00897379">
      <w:pPr>
        <w:numPr>
          <w:ilvl w:val="0"/>
          <w:numId w:val="2"/>
        </w:numPr>
        <w:spacing w:after="0" w:line="360" w:lineRule="auto"/>
        <w:jc w:val="both"/>
        <w:rPr>
          <w:rFonts w:ascii="Times New Roman" w:hAnsi="Times New Roman"/>
          <w:sz w:val="28"/>
          <w:szCs w:val="28"/>
        </w:rPr>
      </w:pPr>
      <w:r>
        <w:rPr>
          <w:rFonts w:ascii="Times New Roman" w:hAnsi="Times New Roman"/>
          <w:sz w:val="28"/>
          <w:szCs w:val="28"/>
        </w:rPr>
        <w:t>Справа 909 – Указ Стародубської полкової канцелярії з оголошенням указу Генеральної військової канцелярії про відповідальність бунчукових товаришів, офіцерів та солдат за невчасне виконання доручень. – 1739 р. – 2 арк.</w:t>
      </w:r>
    </w:p>
    <w:p w:rsidR="00897379" w:rsidRDefault="00897379" w:rsidP="00897379">
      <w:pPr>
        <w:numPr>
          <w:ilvl w:val="0"/>
          <w:numId w:val="2"/>
        </w:numPr>
        <w:spacing w:after="0" w:line="360" w:lineRule="auto"/>
        <w:jc w:val="both"/>
        <w:rPr>
          <w:rFonts w:ascii="Times New Roman" w:hAnsi="Times New Roman"/>
          <w:sz w:val="28"/>
          <w:szCs w:val="28"/>
        </w:rPr>
      </w:pPr>
      <w:r>
        <w:rPr>
          <w:rFonts w:ascii="Times New Roman" w:hAnsi="Times New Roman"/>
          <w:sz w:val="28"/>
          <w:szCs w:val="28"/>
        </w:rPr>
        <w:t>Справа 985 – Указ Стародубської полкової канцелярії з оголошенням указів Генеральної військової канцелярії про присилку відомостей щодо кількості бунчукових, значкових і військових товаришів у сотні. – 1742 р. – 5 арк.</w:t>
      </w:r>
    </w:p>
    <w:p w:rsidR="00897379" w:rsidRPr="00DE1F56" w:rsidRDefault="00897379" w:rsidP="00897379">
      <w:pPr>
        <w:spacing w:after="0" w:line="360" w:lineRule="auto"/>
        <w:ind w:left="360"/>
        <w:jc w:val="center"/>
        <w:rPr>
          <w:rFonts w:ascii="Times New Roman" w:hAnsi="Times New Roman"/>
          <w:sz w:val="28"/>
          <w:szCs w:val="28"/>
        </w:rPr>
      </w:pPr>
    </w:p>
    <w:p w:rsidR="00897379" w:rsidRDefault="00897379" w:rsidP="00897379">
      <w:pPr>
        <w:spacing w:after="0" w:line="360" w:lineRule="auto"/>
        <w:ind w:left="360"/>
        <w:jc w:val="center"/>
        <w:rPr>
          <w:rFonts w:ascii="Times New Roman" w:hAnsi="Times New Roman"/>
          <w:b/>
          <w:sz w:val="28"/>
          <w:szCs w:val="28"/>
        </w:rPr>
      </w:pPr>
      <w:r>
        <w:rPr>
          <w:rFonts w:ascii="Times New Roman" w:hAnsi="Times New Roman"/>
          <w:b/>
          <w:sz w:val="28"/>
          <w:szCs w:val="28"/>
        </w:rPr>
        <w:t>Ф. 80 Стародубська полкова канцелярія</w:t>
      </w:r>
    </w:p>
    <w:p w:rsidR="00897379" w:rsidRDefault="00897379" w:rsidP="00897379">
      <w:pPr>
        <w:spacing w:after="0" w:line="360" w:lineRule="auto"/>
        <w:ind w:left="360"/>
        <w:jc w:val="center"/>
        <w:rPr>
          <w:rFonts w:ascii="Times New Roman" w:hAnsi="Times New Roman"/>
          <w:b/>
          <w:sz w:val="28"/>
          <w:szCs w:val="28"/>
        </w:rPr>
      </w:pPr>
      <w:r>
        <w:rPr>
          <w:rFonts w:ascii="Times New Roman" w:hAnsi="Times New Roman"/>
          <w:b/>
          <w:sz w:val="28"/>
          <w:szCs w:val="28"/>
        </w:rPr>
        <w:t>Опис 1</w:t>
      </w:r>
    </w:p>
    <w:p w:rsidR="00897379" w:rsidRDefault="00897379" w:rsidP="00897379">
      <w:pPr>
        <w:pStyle w:val="a4"/>
        <w:numPr>
          <w:ilvl w:val="0"/>
          <w:numId w:val="2"/>
        </w:numPr>
        <w:spacing w:after="0" w:line="360" w:lineRule="auto"/>
        <w:jc w:val="both"/>
        <w:rPr>
          <w:rFonts w:ascii="Times New Roman" w:hAnsi="Times New Roman"/>
          <w:sz w:val="28"/>
          <w:szCs w:val="28"/>
        </w:rPr>
      </w:pPr>
      <w:r>
        <w:rPr>
          <w:rFonts w:ascii="Times New Roman" w:hAnsi="Times New Roman"/>
          <w:sz w:val="28"/>
          <w:szCs w:val="28"/>
        </w:rPr>
        <w:t>Справа 25 – Послужний список військових товаришів. – 1759 р. – 26 арк.</w:t>
      </w:r>
    </w:p>
    <w:p w:rsidR="00897379" w:rsidRDefault="00897379" w:rsidP="00897379">
      <w:pPr>
        <w:spacing w:after="0" w:line="360" w:lineRule="auto"/>
        <w:jc w:val="both"/>
        <w:rPr>
          <w:rFonts w:ascii="Times New Roman" w:hAnsi="Times New Roman"/>
          <w:sz w:val="28"/>
          <w:szCs w:val="28"/>
        </w:rPr>
      </w:pPr>
    </w:p>
    <w:p w:rsidR="00897379" w:rsidRDefault="00897379" w:rsidP="00897379">
      <w:pPr>
        <w:spacing w:after="0" w:line="360" w:lineRule="auto"/>
        <w:jc w:val="center"/>
        <w:rPr>
          <w:rFonts w:ascii="Times New Roman" w:hAnsi="Times New Roman"/>
          <w:sz w:val="28"/>
          <w:szCs w:val="28"/>
        </w:rPr>
      </w:pPr>
      <w:r>
        <w:rPr>
          <w:rFonts w:ascii="Times New Roman" w:hAnsi="Times New Roman"/>
          <w:b/>
          <w:sz w:val="28"/>
          <w:szCs w:val="28"/>
        </w:rPr>
        <w:t>Опис 2</w:t>
      </w:r>
    </w:p>
    <w:p w:rsidR="00897379" w:rsidRDefault="00897379" w:rsidP="00897379">
      <w:pPr>
        <w:pStyle w:val="a4"/>
        <w:numPr>
          <w:ilvl w:val="0"/>
          <w:numId w:val="2"/>
        </w:numPr>
        <w:spacing w:after="0" w:line="360" w:lineRule="auto"/>
        <w:jc w:val="both"/>
        <w:rPr>
          <w:rFonts w:ascii="Times New Roman" w:hAnsi="Times New Roman"/>
          <w:sz w:val="28"/>
          <w:szCs w:val="28"/>
        </w:rPr>
      </w:pPr>
      <w:r>
        <w:rPr>
          <w:rFonts w:ascii="Times New Roman" w:hAnsi="Times New Roman"/>
          <w:sz w:val="28"/>
          <w:szCs w:val="28"/>
        </w:rPr>
        <w:t>Справа 152 – Справа бунчукового товариша Олександра Дублянського зі стрілецьким отаманом Григорієм та його дядьком Мойсеєм Дубинами за дві сіножаті та ниву. – 1755 р. – 89 арк.</w:t>
      </w:r>
    </w:p>
    <w:p w:rsidR="00897379" w:rsidRDefault="00897379" w:rsidP="00897379">
      <w:pPr>
        <w:pStyle w:val="a4"/>
        <w:numPr>
          <w:ilvl w:val="0"/>
          <w:numId w:val="2"/>
        </w:numPr>
        <w:spacing w:after="0" w:line="360" w:lineRule="auto"/>
        <w:jc w:val="both"/>
        <w:rPr>
          <w:rFonts w:ascii="Times New Roman" w:hAnsi="Times New Roman"/>
          <w:sz w:val="28"/>
          <w:szCs w:val="28"/>
        </w:rPr>
      </w:pPr>
      <w:r>
        <w:rPr>
          <w:rFonts w:ascii="Times New Roman" w:hAnsi="Times New Roman"/>
          <w:sz w:val="28"/>
          <w:szCs w:val="28"/>
        </w:rPr>
        <w:t>Справа 254 – «Сказки» значкових товаришів Стародубського полку. – 1761 р. – 4 арк.</w:t>
      </w:r>
    </w:p>
    <w:p w:rsidR="00897379" w:rsidRDefault="00897379" w:rsidP="00897379">
      <w:pPr>
        <w:spacing w:after="0" w:line="360" w:lineRule="auto"/>
        <w:jc w:val="both"/>
        <w:rPr>
          <w:rFonts w:ascii="Times New Roman" w:hAnsi="Times New Roman"/>
          <w:sz w:val="28"/>
          <w:szCs w:val="28"/>
        </w:rPr>
      </w:pPr>
    </w:p>
    <w:p w:rsidR="00897379" w:rsidRDefault="00897379" w:rsidP="00897379">
      <w:pPr>
        <w:spacing w:after="0" w:line="360" w:lineRule="auto"/>
        <w:jc w:val="center"/>
        <w:rPr>
          <w:rFonts w:ascii="Times New Roman" w:hAnsi="Times New Roman"/>
          <w:sz w:val="28"/>
          <w:szCs w:val="28"/>
        </w:rPr>
      </w:pPr>
      <w:r>
        <w:rPr>
          <w:rFonts w:ascii="Times New Roman" w:hAnsi="Times New Roman"/>
          <w:b/>
          <w:sz w:val="28"/>
          <w:szCs w:val="28"/>
        </w:rPr>
        <w:t>Опубліковані</w:t>
      </w:r>
    </w:p>
    <w:p w:rsidR="00897379" w:rsidRDefault="00897379" w:rsidP="00897379">
      <w:pPr>
        <w:pStyle w:val="a4"/>
        <w:numPr>
          <w:ilvl w:val="0"/>
          <w:numId w:val="2"/>
        </w:numPr>
        <w:spacing w:after="0" w:line="360" w:lineRule="auto"/>
        <w:jc w:val="both"/>
        <w:rPr>
          <w:rFonts w:ascii="Times New Roman" w:hAnsi="Times New Roman"/>
          <w:sz w:val="28"/>
          <w:szCs w:val="28"/>
        </w:rPr>
      </w:pPr>
      <w:r>
        <w:rPr>
          <w:rFonts w:ascii="Times New Roman" w:hAnsi="Times New Roman"/>
          <w:i/>
          <w:sz w:val="28"/>
          <w:szCs w:val="28"/>
        </w:rPr>
        <w:t>Кривошея І.</w:t>
      </w:r>
      <w:r>
        <w:rPr>
          <w:rFonts w:ascii="Times New Roman" w:hAnsi="Times New Roman"/>
          <w:sz w:val="28"/>
          <w:szCs w:val="28"/>
        </w:rPr>
        <w:t xml:space="preserve"> До історії бунчукового, військового та значкового товариства </w:t>
      </w:r>
      <w:r w:rsidRPr="0044379B">
        <w:rPr>
          <w:rFonts w:ascii="Times New Roman" w:hAnsi="Times New Roman"/>
          <w:sz w:val="28"/>
          <w:szCs w:val="28"/>
          <w:lang w:val="ru-RU"/>
        </w:rPr>
        <w:t>//</w:t>
      </w:r>
      <w:r>
        <w:rPr>
          <w:rFonts w:ascii="Times New Roman" w:hAnsi="Times New Roman"/>
          <w:sz w:val="28"/>
          <w:szCs w:val="28"/>
        </w:rPr>
        <w:t xml:space="preserve"> Гілея: Збірник наукових праць. – К., 2008. – В. 11. – С. 123 – 128.</w:t>
      </w:r>
    </w:p>
    <w:p w:rsidR="00897379" w:rsidRPr="0044379B" w:rsidRDefault="00897379" w:rsidP="00897379">
      <w:pPr>
        <w:pStyle w:val="a4"/>
        <w:numPr>
          <w:ilvl w:val="0"/>
          <w:numId w:val="2"/>
        </w:numPr>
        <w:spacing w:after="0" w:line="360" w:lineRule="auto"/>
        <w:jc w:val="both"/>
        <w:rPr>
          <w:rFonts w:ascii="Times New Roman" w:hAnsi="Times New Roman"/>
          <w:sz w:val="28"/>
          <w:szCs w:val="28"/>
        </w:rPr>
      </w:pPr>
      <w:r>
        <w:rPr>
          <w:rFonts w:ascii="Times New Roman" w:hAnsi="Times New Roman"/>
          <w:i/>
          <w:sz w:val="28"/>
          <w:szCs w:val="28"/>
        </w:rPr>
        <w:t>Кривошея І.</w:t>
      </w:r>
      <w:r>
        <w:rPr>
          <w:rFonts w:ascii="Times New Roman" w:hAnsi="Times New Roman"/>
          <w:sz w:val="28"/>
          <w:szCs w:val="28"/>
        </w:rPr>
        <w:t xml:space="preserve"> Реєстри значкових товаришів Стародубського полку 1735 та 1737 років </w:t>
      </w:r>
      <w:r w:rsidRPr="00C07205">
        <w:rPr>
          <w:rFonts w:ascii="Times New Roman" w:hAnsi="Times New Roman"/>
          <w:sz w:val="28"/>
          <w:szCs w:val="28"/>
          <w:lang w:val="ru-RU"/>
        </w:rPr>
        <w:t>//</w:t>
      </w:r>
      <w:r>
        <w:rPr>
          <w:rFonts w:ascii="Times New Roman" w:hAnsi="Times New Roman"/>
          <w:sz w:val="28"/>
          <w:szCs w:val="28"/>
        </w:rPr>
        <w:t xml:space="preserve"> Гілея: Збірник наукових праць. – К., 2009. – В. 19. – С. 64 – 71.</w:t>
      </w:r>
    </w:p>
    <w:p w:rsidR="00897379" w:rsidRDefault="00897379" w:rsidP="00897379">
      <w:pPr>
        <w:pStyle w:val="a4"/>
        <w:numPr>
          <w:ilvl w:val="0"/>
          <w:numId w:val="2"/>
        </w:numPr>
        <w:spacing w:after="0" w:line="360" w:lineRule="auto"/>
        <w:jc w:val="both"/>
        <w:rPr>
          <w:rFonts w:ascii="Times New Roman" w:hAnsi="Times New Roman"/>
          <w:sz w:val="28"/>
          <w:szCs w:val="28"/>
        </w:rPr>
      </w:pPr>
      <w:r w:rsidRPr="0044379B">
        <w:rPr>
          <w:rFonts w:ascii="Times New Roman" w:hAnsi="Times New Roman"/>
          <w:sz w:val="28"/>
          <w:szCs w:val="28"/>
        </w:rPr>
        <w:t xml:space="preserve">Присяга Стародубського полку 1718 року </w:t>
      </w:r>
      <w:r w:rsidRPr="0044379B">
        <w:rPr>
          <w:rFonts w:ascii="Times New Roman" w:hAnsi="Times New Roman"/>
          <w:sz w:val="28"/>
          <w:szCs w:val="28"/>
          <w:lang w:val="ru-RU"/>
        </w:rPr>
        <w:t>/</w:t>
      </w:r>
      <w:r w:rsidRPr="0044379B">
        <w:rPr>
          <w:rFonts w:ascii="Times New Roman" w:hAnsi="Times New Roman"/>
          <w:sz w:val="28"/>
          <w:szCs w:val="28"/>
        </w:rPr>
        <w:t xml:space="preserve"> Упор. та вступ Ігор Ситий, Сергій Горобець, передмова Тарас Чухліб, Артем Лаєвський. – Чернігів: Видавець Лозовий В. М., 2017.</w:t>
      </w:r>
    </w:p>
    <w:p w:rsidR="00897379" w:rsidRDefault="00897379" w:rsidP="00897379">
      <w:pPr>
        <w:spacing w:after="0" w:line="360" w:lineRule="auto"/>
        <w:jc w:val="both"/>
        <w:rPr>
          <w:rFonts w:ascii="Times New Roman" w:hAnsi="Times New Roman"/>
          <w:sz w:val="28"/>
          <w:szCs w:val="28"/>
        </w:rPr>
      </w:pPr>
    </w:p>
    <w:p w:rsidR="00897379" w:rsidRDefault="00897379" w:rsidP="00897379">
      <w:pPr>
        <w:spacing w:after="0" w:line="360" w:lineRule="auto"/>
        <w:jc w:val="center"/>
        <w:rPr>
          <w:rFonts w:ascii="Times New Roman" w:hAnsi="Times New Roman"/>
          <w:sz w:val="28"/>
          <w:szCs w:val="28"/>
        </w:rPr>
      </w:pPr>
      <w:r>
        <w:rPr>
          <w:rFonts w:ascii="Times New Roman" w:hAnsi="Times New Roman"/>
          <w:b/>
          <w:sz w:val="28"/>
          <w:szCs w:val="28"/>
        </w:rPr>
        <w:t>ЛІТЕРАТУРА</w:t>
      </w:r>
    </w:p>
    <w:p w:rsidR="00897379" w:rsidRDefault="00897379" w:rsidP="00897379">
      <w:pPr>
        <w:pStyle w:val="a4"/>
        <w:numPr>
          <w:ilvl w:val="0"/>
          <w:numId w:val="2"/>
        </w:numPr>
        <w:spacing w:after="0" w:line="360" w:lineRule="auto"/>
        <w:jc w:val="both"/>
        <w:rPr>
          <w:rFonts w:ascii="Times New Roman" w:hAnsi="Times New Roman"/>
          <w:sz w:val="28"/>
          <w:szCs w:val="28"/>
        </w:rPr>
      </w:pPr>
      <w:r>
        <w:rPr>
          <w:rFonts w:ascii="Times New Roman" w:hAnsi="Times New Roman"/>
          <w:i/>
          <w:sz w:val="28"/>
          <w:szCs w:val="28"/>
        </w:rPr>
        <w:t>Борисенко В.</w:t>
      </w:r>
      <w:r>
        <w:rPr>
          <w:rFonts w:ascii="Times New Roman" w:hAnsi="Times New Roman"/>
          <w:sz w:val="28"/>
          <w:szCs w:val="28"/>
        </w:rPr>
        <w:t xml:space="preserve"> </w:t>
      </w:r>
      <w:r>
        <w:rPr>
          <w:rFonts w:ascii="Times New Roman" w:hAnsi="Times New Roman"/>
          <w:i/>
          <w:sz w:val="28"/>
          <w:szCs w:val="28"/>
        </w:rPr>
        <w:t>Й.</w:t>
      </w:r>
      <w:r>
        <w:rPr>
          <w:rFonts w:ascii="Times New Roman" w:hAnsi="Times New Roman"/>
          <w:sz w:val="28"/>
          <w:szCs w:val="28"/>
        </w:rPr>
        <w:t xml:space="preserve"> Україна козацька </w:t>
      </w:r>
      <w:r>
        <w:rPr>
          <w:rFonts w:ascii="Times New Roman" w:hAnsi="Times New Roman"/>
          <w:sz w:val="28"/>
          <w:szCs w:val="28"/>
          <w:lang w:val="en-US"/>
        </w:rPr>
        <w:t>XV</w:t>
      </w:r>
      <w:r w:rsidRPr="00D47CA9">
        <w:rPr>
          <w:rFonts w:ascii="Times New Roman" w:hAnsi="Times New Roman"/>
          <w:sz w:val="28"/>
          <w:szCs w:val="28"/>
          <w:lang w:val="ru-RU"/>
        </w:rPr>
        <w:t xml:space="preserve"> </w:t>
      </w:r>
      <w:r>
        <w:rPr>
          <w:rFonts w:ascii="Times New Roman" w:hAnsi="Times New Roman"/>
          <w:sz w:val="28"/>
          <w:szCs w:val="28"/>
          <w:lang w:val="ru-RU"/>
        </w:rPr>
        <w:t>–</w:t>
      </w:r>
      <w:r w:rsidRPr="00D47CA9">
        <w:rPr>
          <w:rFonts w:ascii="Times New Roman" w:hAnsi="Times New Roman"/>
          <w:sz w:val="28"/>
          <w:szCs w:val="28"/>
          <w:lang w:val="ru-RU"/>
        </w:rPr>
        <w:t xml:space="preserve"> </w:t>
      </w:r>
      <w:r>
        <w:rPr>
          <w:rFonts w:ascii="Times New Roman" w:hAnsi="Times New Roman"/>
          <w:sz w:val="28"/>
          <w:szCs w:val="28"/>
          <w:lang w:val="en-US"/>
        </w:rPr>
        <w:t>XVIII</w:t>
      </w:r>
      <w:r>
        <w:rPr>
          <w:rFonts w:ascii="Times New Roman" w:hAnsi="Times New Roman"/>
          <w:sz w:val="28"/>
          <w:szCs w:val="28"/>
        </w:rPr>
        <w:t xml:space="preserve"> ст.: навчальний посібник. – К., 1993. – Ч. 2.</w:t>
      </w:r>
    </w:p>
    <w:p w:rsidR="00897379" w:rsidRDefault="00897379" w:rsidP="00897379">
      <w:pPr>
        <w:pStyle w:val="a4"/>
        <w:numPr>
          <w:ilvl w:val="0"/>
          <w:numId w:val="2"/>
        </w:numPr>
        <w:spacing w:after="0" w:line="360" w:lineRule="auto"/>
        <w:jc w:val="both"/>
        <w:rPr>
          <w:rFonts w:ascii="Times New Roman" w:hAnsi="Times New Roman"/>
          <w:sz w:val="28"/>
          <w:szCs w:val="28"/>
        </w:rPr>
      </w:pPr>
      <w:r w:rsidRPr="003B7CBA">
        <w:rPr>
          <w:rFonts w:ascii="Times New Roman" w:hAnsi="Times New Roman"/>
          <w:i/>
          <w:sz w:val="28"/>
          <w:szCs w:val="28"/>
        </w:rPr>
        <w:t>Брехуненко В., Синяк І.</w:t>
      </w:r>
      <w:r w:rsidRPr="003B7CBA">
        <w:rPr>
          <w:rFonts w:ascii="Times New Roman" w:hAnsi="Times New Roman"/>
          <w:sz w:val="28"/>
          <w:szCs w:val="28"/>
        </w:rPr>
        <w:t xml:space="preserve"> Адвокати в судочинстві ранньомодерної Української держави Гетьманщини. – К., 2017.</w:t>
      </w:r>
    </w:p>
    <w:p w:rsidR="00897379" w:rsidRPr="004258DA" w:rsidRDefault="00897379" w:rsidP="00897379">
      <w:pPr>
        <w:pStyle w:val="a4"/>
        <w:numPr>
          <w:ilvl w:val="0"/>
          <w:numId w:val="2"/>
        </w:numPr>
        <w:spacing w:after="0" w:line="360" w:lineRule="auto"/>
        <w:jc w:val="both"/>
        <w:rPr>
          <w:rFonts w:ascii="Times New Roman" w:hAnsi="Times New Roman"/>
          <w:sz w:val="28"/>
          <w:szCs w:val="28"/>
        </w:rPr>
      </w:pPr>
      <w:r w:rsidRPr="004258DA">
        <w:rPr>
          <w:rFonts w:ascii="Times New Roman" w:hAnsi="Times New Roman"/>
          <w:i/>
          <w:sz w:val="28"/>
          <w:szCs w:val="28"/>
        </w:rPr>
        <w:t>Головко Ю. І.</w:t>
      </w:r>
      <w:r w:rsidRPr="004258DA">
        <w:rPr>
          <w:rFonts w:ascii="Times New Roman" w:hAnsi="Times New Roman"/>
          <w:sz w:val="28"/>
          <w:szCs w:val="28"/>
        </w:rPr>
        <w:t xml:space="preserve"> Особливості створення та різновиди документів митних установ Південної України другої половини </w:t>
      </w:r>
      <w:r w:rsidRPr="004258DA">
        <w:rPr>
          <w:rFonts w:ascii="Times New Roman" w:hAnsi="Times New Roman"/>
          <w:sz w:val="28"/>
          <w:szCs w:val="28"/>
          <w:lang w:val="en-US"/>
        </w:rPr>
        <w:t>XVIII</w:t>
      </w:r>
      <w:r w:rsidRPr="004258DA">
        <w:rPr>
          <w:rFonts w:ascii="Times New Roman" w:hAnsi="Times New Roman"/>
          <w:sz w:val="28"/>
          <w:szCs w:val="28"/>
        </w:rPr>
        <w:t xml:space="preserve"> – першої половини </w:t>
      </w:r>
      <w:r w:rsidRPr="004258DA">
        <w:rPr>
          <w:rFonts w:ascii="Times New Roman" w:hAnsi="Times New Roman"/>
          <w:sz w:val="28"/>
          <w:szCs w:val="28"/>
          <w:lang w:val="en-US"/>
        </w:rPr>
        <w:t>XIX</w:t>
      </w:r>
      <w:r w:rsidRPr="004258DA">
        <w:rPr>
          <w:rFonts w:ascii="Times New Roman" w:hAnsi="Times New Roman"/>
          <w:sz w:val="28"/>
          <w:szCs w:val="28"/>
        </w:rPr>
        <w:t xml:space="preserve"> століття </w:t>
      </w:r>
      <w:r w:rsidRPr="004258DA">
        <w:rPr>
          <w:rFonts w:ascii="Times New Roman" w:hAnsi="Times New Roman"/>
          <w:sz w:val="28"/>
          <w:szCs w:val="28"/>
          <w:lang w:val="ru-RU"/>
        </w:rPr>
        <w:t xml:space="preserve">// </w:t>
      </w:r>
      <w:r w:rsidRPr="004258DA">
        <w:rPr>
          <w:rFonts w:ascii="Times New Roman" w:hAnsi="Times New Roman"/>
          <w:noProof/>
          <w:sz w:val="28"/>
          <w:szCs w:val="28"/>
        </w:rPr>
        <w:t xml:space="preserve">Південна Україна </w:t>
      </w:r>
      <w:r w:rsidRPr="004258DA">
        <w:rPr>
          <w:rFonts w:ascii="Times New Roman" w:hAnsi="Times New Roman"/>
          <w:noProof/>
          <w:sz w:val="28"/>
          <w:szCs w:val="28"/>
          <w:lang w:val="en-US"/>
        </w:rPr>
        <w:t>XVIII</w:t>
      </w:r>
      <w:r w:rsidRPr="004258DA">
        <w:rPr>
          <w:rFonts w:ascii="Times New Roman" w:hAnsi="Times New Roman"/>
          <w:noProof/>
          <w:sz w:val="28"/>
          <w:szCs w:val="28"/>
        </w:rPr>
        <w:t>-</w:t>
      </w:r>
      <w:r w:rsidRPr="004258DA">
        <w:rPr>
          <w:rFonts w:ascii="Times New Roman" w:hAnsi="Times New Roman"/>
          <w:noProof/>
          <w:sz w:val="28"/>
          <w:szCs w:val="28"/>
          <w:lang w:val="en-US"/>
        </w:rPr>
        <w:t>XIX</w:t>
      </w:r>
      <w:r w:rsidRPr="004258DA">
        <w:rPr>
          <w:rFonts w:ascii="Times New Roman" w:hAnsi="Times New Roman"/>
          <w:noProof/>
          <w:sz w:val="28"/>
          <w:szCs w:val="28"/>
        </w:rPr>
        <w:t xml:space="preserve"> століття. Записки науково-дослідної лабораторії історії Південної України ЗДУ. – Запоріжжя: РА „Тандем У”, 2001. – В.6. – С. 139 – 150.</w:t>
      </w:r>
    </w:p>
    <w:p w:rsidR="00897379" w:rsidRDefault="00897379" w:rsidP="00897379">
      <w:pPr>
        <w:pStyle w:val="a4"/>
        <w:numPr>
          <w:ilvl w:val="0"/>
          <w:numId w:val="2"/>
        </w:numPr>
        <w:spacing w:after="0" w:line="360" w:lineRule="auto"/>
        <w:jc w:val="both"/>
        <w:rPr>
          <w:rFonts w:ascii="Times New Roman" w:hAnsi="Times New Roman"/>
          <w:sz w:val="28"/>
          <w:szCs w:val="28"/>
        </w:rPr>
      </w:pPr>
      <w:r>
        <w:rPr>
          <w:rFonts w:ascii="Times New Roman" w:hAnsi="Times New Roman"/>
          <w:i/>
          <w:sz w:val="28"/>
          <w:szCs w:val="28"/>
        </w:rPr>
        <w:t>Горобець В.</w:t>
      </w:r>
      <w:r>
        <w:rPr>
          <w:rFonts w:ascii="Times New Roman" w:hAnsi="Times New Roman"/>
          <w:sz w:val="28"/>
          <w:szCs w:val="28"/>
        </w:rPr>
        <w:t xml:space="preserve"> «Всякіе </w:t>
      </w:r>
      <w:r>
        <w:rPr>
          <w:rFonts w:ascii="Times New Roman" w:hAnsi="Times New Roman"/>
          <w:sz w:val="28"/>
          <w:szCs w:val="28"/>
          <w:lang w:val="ru-RU"/>
        </w:rPr>
        <w:t>полковые уряды</w:t>
      </w:r>
      <w:r>
        <w:rPr>
          <w:rFonts w:ascii="Times New Roman" w:hAnsi="Times New Roman"/>
          <w:sz w:val="28"/>
          <w:szCs w:val="28"/>
        </w:rPr>
        <w:t xml:space="preserve">». Полкова старшина Гетьманату як владний інститут і соціальна група </w:t>
      </w:r>
      <w:r w:rsidRPr="00AF2E22">
        <w:rPr>
          <w:rFonts w:ascii="Times New Roman" w:hAnsi="Times New Roman"/>
          <w:sz w:val="28"/>
          <w:szCs w:val="28"/>
          <w:lang w:val="ru-RU"/>
        </w:rPr>
        <w:t>//</w:t>
      </w:r>
      <w:r>
        <w:rPr>
          <w:rFonts w:ascii="Times New Roman" w:hAnsi="Times New Roman"/>
          <w:sz w:val="28"/>
          <w:szCs w:val="28"/>
        </w:rPr>
        <w:t xml:space="preserve"> Соціум. Альманах соціальної історії. – 2017. – В. 13 – 14. – С. 11 – 40.</w:t>
      </w:r>
    </w:p>
    <w:p w:rsidR="00897379" w:rsidRDefault="00897379" w:rsidP="00897379">
      <w:pPr>
        <w:pStyle w:val="a4"/>
        <w:numPr>
          <w:ilvl w:val="0"/>
          <w:numId w:val="2"/>
        </w:numPr>
        <w:spacing w:after="0" w:line="360" w:lineRule="auto"/>
        <w:jc w:val="both"/>
        <w:rPr>
          <w:rFonts w:ascii="Times New Roman" w:hAnsi="Times New Roman"/>
          <w:sz w:val="28"/>
          <w:szCs w:val="28"/>
        </w:rPr>
      </w:pPr>
      <w:r>
        <w:rPr>
          <w:rFonts w:ascii="Times New Roman" w:hAnsi="Times New Roman"/>
          <w:i/>
          <w:sz w:val="28"/>
          <w:szCs w:val="28"/>
        </w:rPr>
        <w:t>Горобець В.</w:t>
      </w:r>
      <w:r>
        <w:rPr>
          <w:rFonts w:ascii="Times New Roman" w:hAnsi="Times New Roman"/>
          <w:sz w:val="28"/>
          <w:szCs w:val="28"/>
        </w:rPr>
        <w:t xml:space="preserve"> Влада та соціум Гетьманату. Дослідження з політичної і соціальної історії ранньомодерної України. – К., 2009.</w:t>
      </w:r>
    </w:p>
    <w:p w:rsidR="00897379" w:rsidRDefault="00897379" w:rsidP="00897379">
      <w:pPr>
        <w:pStyle w:val="a4"/>
        <w:numPr>
          <w:ilvl w:val="0"/>
          <w:numId w:val="2"/>
        </w:numPr>
        <w:spacing w:after="0" w:line="360" w:lineRule="auto"/>
        <w:jc w:val="both"/>
        <w:rPr>
          <w:rFonts w:ascii="Times New Roman" w:hAnsi="Times New Roman"/>
          <w:sz w:val="28"/>
          <w:szCs w:val="28"/>
        </w:rPr>
      </w:pPr>
      <w:r>
        <w:rPr>
          <w:rFonts w:ascii="Times New Roman" w:hAnsi="Times New Roman"/>
          <w:i/>
          <w:sz w:val="28"/>
          <w:szCs w:val="28"/>
        </w:rPr>
        <w:t>Горобець В. М.</w:t>
      </w:r>
      <w:r>
        <w:rPr>
          <w:rFonts w:ascii="Times New Roman" w:hAnsi="Times New Roman"/>
          <w:sz w:val="28"/>
          <w:szCs w:val="28"/>
        </w:rPr>
        <w:t xml:space="preserve"> Світанок української держави. Люди, соціум, влада, поразки, традиції. – К., 2017.</w:t>
      </w:r>
    </w:p>
    <w:p w:rsidR="00897379" w:rsidRDefault="00897379" w:rsidP="00897379">
      <w:pPr>
        <w:pStyle w:val="a4"/>
        <w:numPr>
          <w:ilvl w:val="0"/>
          <w:numId w:val="2"/>
        </w:numPr>
        <w:spacing w:after="0" w:line="360" w:lineRule="auto"/>
        <w:jc w:val="both"/>
        <w:rPr>
          <w:rFonts w:ascii="Times New Roman" w:hAnsi="Times New Roman"/>
          <w:sz w:val="28"/>
          <w:szCs w:val="28"/>
        </w:rPr>
      </w:pPr>
      <w:r>
        <w:rPr>
          <w:rFonts w:ascii="Times New Roman" w:hAnsi="Times New Roman"/>
          <w:i/>
          <w:sz w:val="28"/>
          <w:szCs w:val="28"/>
        </w:rPr>
        <w:t>Горобець В.</w:t>
      </w:r>
      <w:r>
        <w:rPr>
          <w:rFonts w:ascii="Times New Roman" w:hAnsi="Times New Roman"/>
          <w:sz w:val="28"/>
          <w:szCs w:val="28"/>
        </w:rPr>
        <w:t xml:space="preserve"> Старшина Гетьманщини: неслужбовий вимір службової кар’єри провідної соціальної верстви </w:t>
      </w:r>
      <w:r w:rsidRPr="00AF2E22">
        <w:rPr>
          <w:rFonts w:ascii="Times New Roman" w:hAnsi="Times New Roman"/>
          <w:sz w:val="28"/>
          <w:szCs w:val="28"/>
        </w:rPr>
        <w:t>//</w:t>
      </w:r>
      <w:r>
        <w:rPr>
          <w:rFonts w:ascii="Times New Roman" w:hAnsi="Times New Roman"/>
          <w:sz w:val="28"/>
          <w:szCs w:val="28"/>
        </w:rPr>
        <w:t xml:space="preserve"> Український історичний журнал. – 2012. – № 4. – С. 52 – 56.</w:t>
      </w:r>
    </w:p>
    <w:p w:rsidR="00897379" w:rsidRDefault="00897379" w:rsidP="00897379">
      <w:pPr>
        <w:pStyle w:val="a4"/>
        <w:numPr>
          <w:ilvl w:val="0"/>
          <w:numId w:val="2"/>
        </w:numPr>
        <w:spacing w:after="0" w:line="360" w:lineRule="auto"/>
        <w:jc w:val="both"/>
        <w:rPr>
          <w:rFonts w:ascii="Times New Roman" w:hAnsi="Times New Roman"/>
          <w:sz w:val="28"/>
          <w:szCs w:val="28"/>
        </w:rPr>
      </w:pPr>
      <w:r>
        <w:rPr>
          <w:rFonts w:ascii="Times New Roman" w:hAnsi="Times New Roman"/>
          <w:i/>
          <w:sz w:val="28"/>
          <w:szCs w:val="28"/>
        </w:rPr>
        <w:t>Гуржій О.</w:t>
      </w:r>
      <w:r>
        <w:rPr>
          <w:rFonts w:ascii="Times New Roman" w:hAnsi="Times New Roman"/>
          <w:sz w:val="28"/>
          <w:szCs w:val="28"/>
        </w:rPr>
        <w:t xml:space="preserve"> Етнічний склад і соціальна структура населення Гетьманату в другій половині </w:t>
      </w:r>
      <w:r>
        <w:rPr>
          <w:rFonts w:ascii="Times New Roman" w:hAnsi="Times New Roman"/>
          <w:sz w:val="28"/>
          <w:szCs w:val="28"/>
          <w:lang w:val="en-US"/>
        </w:rPr>
        <w:t>XVII</w:t>
      </w:r>
      <w:r w:rsidRPr="00AF2E22">
        <w:rPr>
          <w:rFonts w:ascii="Times New Roman" w:hAnsi="Times New Roman"/>
          <w:sz w:val="28"/>
          <w:szCs w:val="28"/>
          <w:lang w:val="ru-RU"/>
        </w:rPr>
        <w:t xml:space="preserve"> </w:t>
      </w:r>
      <w:r>
        <w:rPr>
          <w:rFonts w:ascii="Times New Roman" w:hAnsi="Times New Roman"/>
          <w:sz w:val="28"/>
          <w:szCs w:val="28"/>
          <w:lang w:val="ru-RU"/>
        </w:rPr>
        <w:t>–</w:t>
      </w:r>
      <w:r w:rsidRPr="00AF2E22">
        <w:rPr>
          <w:rFonts w:ascii="Times New Roman" w:hAnsi="Times New Roman"/>
          <w:sz w:val="28"/>
          <w:szCs w:val="28"/>
          <w:lang w:val="ru-RU"/>
        </w:rPr>
        <w:t xml:space="preserve"> </w:t>
      </w:r>
      <w:r>
        <w:rPr>
          <w:rFonts w:ascii="Times New Roman" w:hAnsi="Times New Roman"/>
          <w:sz w:val="28"/>
          <w:szCs w:val="28"/>
          <w:lang w:val="en-US"/>
        </w:rPr>
        <w:t>XVIII</w:t>
      </w:r>
      <w:r>
        <w:rPr>
          <w:rFonts w:ascii="Times New Roman" w:hAnsi="Times New Roman"/>
          <w:sz w:val="28"/>
          <w:szCs w:val="28"/>
        </w:rPr>
        <w:t xml:space="preserve"> ст. </w:t>
      </w:r>
      <w:r w:rsidRPr="00AF2E22">
        <w:rPr>
          <w:rFonts w:ascii="Times New Roman" w:hAnsi="Times New Roman"/>
          <w:sz w:val="28"/>
          <w:szCs w:val="28"/>
          <w:lang w:val="ru-RU"/>
        </w:rPr>
        <w:t>//</w:t>
      </w:r>
      <w:r>
        <w:rPr>
          <w:rFonts w:ascii="Times New Roman" w:hAnsi="Times New Roman"/>
          <w:sz w:val="28"/>
          <w:szCs w:val="28"/>
        </w:rPr>
        <w:t xml:space="preserve"> Українська держава другої половини </w:t>
      </w:r>
      <w:r>
        <w:rPr>
          <w:rFonts w:ascii="Times New Roman" w:hAnsi="Times New Roman"/>
          <w:sz w:val="28"/>
          <w:szCs w:val="28"/>
          <w:lang w:val="en-US"/>
        </w:rPr>
        <w:t>XVII</w:t>
      </w:r>
      <w:r w:rsidRPr="00AF2E22">
        <w:rPr>
          <w:rFonts w:ascii="Times New Roman" w:hAnsi="Times New Roman"/>
          <w:sz w:val="28"/>
          <w:szCs w:val="28"/>
          <w:lang w:val="ru-RU"/>
        </w:rPr>
        <w:t xml:space="preserve"> </w:t>
      </w:r>
      <w:r>
        <w:rPr>
          <w:rFonts w:ascii="Times New Roman" w:hAnsi="Times New Roman"/>
          <w:sz w:val="28"/>
          <w:szCs w:val="28"/>
          <w:lang w:val="ru-RU"/>
        </w:rPr>
        <w:t>–</w:t>
      </w:r>
      <w:r w:rsidRPr="00AF2E22">
        <w:rPr>
          <w:rFonts w:ascii="Times New Roman" w:hAnsi="Times New Roman"/>
          <w:sz w:val="28"/>
          <w:szCs w:val="28"/>
          <w:lang w:val="ru-RU"/>
        </w:rPr>
        <w:t xml:space="preserve"> </w:t>
      </w:r>
      <w:r>
        <w:rPr>
          <w:rFonts w:ascii="Times New Roman" w:hAnsi="Times New Roman"/>
          <w:sz w:val="28"/>
          <w:szCs w:val="28"/>
          <w:lang w:val="en-US"/>
        </w:rPr>
        <w:t>XVIII</w:t>
      </w:r>
      <w:r>
        <w:rPr>
          <w:rFonts w:ascii="Times New Roman" w:hAnsi="Times New Roman"/>
          <w:sz w:val="28"/>
          <w:szCs w:val="28"/>
        </w:rPr>
        <w:t xml:space="preserve"> ст.: політика, суспільство, культура. – К., 2014. – С. 126 – 159.</w:t>
      </w:r>
    </w:p>
    <w:p w:rsidR="00897379" w:rsidRDefault="00897379" w:rsidP="00897379">
      <w:pPr>
        <w:pStyle w:val="a4"/>
        <w:numPr>
          <w:ilvl w:val="0"/>
          <w:numId w:val="2"/>
        </w:numPr>
        <w:spacing w:after="0" w:line="360" w:lineRule="auto"/>
        <w:jc w:val="both"/>
        <w:rPr>
          <w:rFonts w:ascii="Times New Roman" w:hAnsi="Times New Roman"/>
          <w:sz w:val="28"/>
          <w:szCs w:val="28"/>
        </w:rPr>
      </w:pPr>
      <w:r>
        <w:rPr>
          <w:rFonts w:ascii="Times New Roman" w:hAnsi="Times New Roman"/>
          <w:i/>
          <w:sz w:val="28"/>
          <w:szCs w:val="28"/>
        </w:rPr>
        <w:t xml:space="preserve">Гуржій О. </w:t>
      </w:r>
      <w:r>
        <w:rPr>
          <w:rFonts w:ascii="Times New Roman" w:hAnsi="Times New Roman"/>
          <w:sz w:val="28"/>
          <w:szCs w:val="28"/>
        </w:rPr>
        <w:t xml:space="preserve">Становлення поштової справи в Українській козацькій державі в другій половині </w:t>
      </w:r>
      <w:r>
        <w:rPr>
          <w:rFonts w:ascii="Times New Roman" w:hAnsi="Times New Roman"/>
          <w:sz w:val="28"/>
          <w:szCs w:val="28"/>
          <w:lang w:val="en-US"/>
        </w:rPr>
        <w:t>XVII</w:t>
      </w:r>
      <w:r w:rsidRPr="00807A28">
        <w:rPr>
          <w:rFonts w:ascii="Times New Roman" w:hAnsi="Times New Roman"/>
          <w:sz w:val="28"/>
          <w:szCs w:val="28"/>
        </w:rPr>
        <w:t xml:space="preserve"> – </w:t>
      </w:r>
      <w:r>
        <w:rPr>
          <w:rFonts w:ascii="Times New Roman" w:hAnsi="Times New Roman"/>
          <w:sz w:val="28"/>
          <w:szCs w:val="28"/>
          <w:lang w:val="en-US"/>
        </w:rPr>
        <w:t>XVIII</w:t>
      </w:r>
      <w:r>
        <w:rPr>
          <w:rFonts w:ascii="Times New Roman" w:hAnsi="Times New Roman"/>
          <w:sz w:val="28"/>
          <w:szCs w:val="28"/>
        </w:rPr>
        <w:t xml:space="preserve"> ст. </w:t>
      </w:r>
      <w:r w:rsidRPr="00807A28">
        <w:rPr>
          <w:rFonts w:ascii="Times New Roman" w:hAnsi="Times New Roman"/>
          <w:sz w:val="28"/>
          <w:szCs w:val="28"/>
        </w:rPr>
        <w:t>//</w:t>
      </w:r>
      <w:r>
        <w:rPr>
          <w:rFonts w:ascii="Times New Roman" w:hAnsi="Times New Roman"/>
          <w:sz w:val="28"/>
          <w:szCs w:val="28"/>
        </w:rPr>
        <w:t xml:space="preserve"> Українська козацька держава: витоки та шляхи історичного розвитку. Матеріали Восьмих Всеукраїнських читань: збірник наукових статей. – Черкаси, 2001.</w:t>
      </w:r>
    </w:p>
    <w:p w:rsidR="00897379" w:rsidRDefault="00897379" w:rsidP="00897379">
      <w:pPr>
        <w:pStyle w:val="a4"/>
        <w:numPr>
          <w:ilvl w:val="0"/>
          <w:numId w:val="2"/>
        </w:numPr>
        <w:spacing w:after="0" w:line="360" w:lineRule="auto"/>
        <w:jc w:val="both"/>
        <w:rPr>
          <w:rFonts w:ascii="Times New Roman" w:hAnsi="Times New Roman"/>
          <w:sz w:val="28"/>
          <w:szCs w:val="28"/>
        </w:rPr>
      </w:pPr>
      <w:r>
        <w:rPr>
          <w:rFonts w:ascii="Times New Roman" w:hAnsi="Times New Roman"/>
          <w:i/>
          <w:sz w:val="28"/>
          <w:szCs w:val="28"/>
        </w:rPr>
        <w:t>Гуржій О.</w:t>
      </w:r>
      <w:r>
        <w:rPr>
          <w:rFonts w:ascii="Times New Roman" w:hAnsi="Times New Roman"/>
          <w:sz w:val="28"/>
          <w:szCs w:val="28"/>
        </w:rPr>
        <w:t xml:space="preserve"> Українська козацька держава в другій половині </w:t>
      </w:r>
      <w:r>
        <w:rPr>
          <w:rFonts w:ascii="Times New Roman" w:hAnsi="Times New Roman"/>
          <w:sz w:val="28"/>
          <w:szCs w:val="28"/>
          <w:lang w:val="en-US"/>
        </w:rPr>
        <w:t>XVII</w:t>
      </w:r>
      <w:r w:rsidRPr="00DD166D">
        <w:rPr>
          <w:rFonts w:ascii="Times New Roman" w:hAnsi="Times New Roman"/>
          <w:sz w:val="28"/>
          <w:szCs w:val="28"/>
          <w:lang w:val="ru-RU"/>
        </w:rPr>
        <w:t xml:space="preserve"> </w:t>
      </w:r>
      <w:r>
        <w:rPr>
          <w:rFonts w:ascii="Times New Roman" w:hAnsi="Times New Roman"/>
          <w:sz w:val="28"/>
          <w:szCs w:val="28"/>
          <w:lang w:val="ru-RU"/>
        </w:rPr>
        <w:t>–</w:t>
      </w:r>
      <w:r w:rsidRPr="00DD166D">
        <w:rPr>
          <w:rFonts w:ascii="Times New Roman" w:hAnsi="Times New Roman"/>
          <w:sz w:val="28"/>
          <w:szCs w:val="28"/>
          <w:lang w:val="ru-RU"/>
        </w:rPr>
        <w:t xml:space="preserve"> </w:t>
      </w:r>
      <w:r>
        <w:rPr>
          <w:rFonts w:ascii="Times New Roman" w:hAnsi="Times New Roman"/>
          <w:sz w:val="28"/>
          <w:szCs w:val="28"/>
          <w:lang w:val="en-US"/>
        </w:rPr>
        <w:t>XVIII</w:t>
      </w:r>
      <w:r>
        <w:rPr>
          <w:rFonts w:ascii="Times New Roman" w:hAnsi="Times New Roman"/>
          <w:sz w:val="28"/>
          <w:szCs w:val="28"/>
        </w:rPr>
        <w:t xml:space="preserve"> ст.: кордони, населення, право. – К., 1996.</w:t>
      </w:r>
    </w:p>
    <w:p w:rsidR="00897379" w:rsidRDefault="00897379" w:rsidP="00897379">
      <w:pPr>
        <w:pStyle w:val="a4"/>
        <w:numPr>
          <w:ilvl w:val="0"/>
          <w:numId w:val="2"/>
        </w:numPr>
        <w:spacing w:after="0" w:line="360" w:lineRule="auto"/>
        <w:jc w:val="both"/>
        <w:rPr>
          <w:rFonts w:ascii="Times New Roman" w:hAnsi="Times New Roman"/>
          <w:sz w:val="28"/>
          <w:szCs w:val="28"/>
        </w:rPr>
      </w:pPr>
      <w:r>
        <w:rPr>
          <w:rFonts w:ascii="Times New Roman" w:hAnsi="Times New Roman"/>
          <w:i/>
          <w:sz w:val="28"/>
          <w:szCs w:val="28"/>
        </w:rPr>
        <w:t>Джиджора І.</w:t>
      </w:r>
      <w:r>
        <w:rPr>
          <w:rFonts w:ascii="Times New Roman" w:hAnsi="Times New Roman"/>
          <w:sz w:val="28"/>
          <w:szCs w:val="28"/>
        </w:rPr>
        <w:t xml:space="preserve"> Україна в першій половині </w:t>
      </w:r>
      <w:r>
        <w:rPr>
          <w:rFonts w:ascii="Times New Roman" w:hAnsi="Times New Roman"/>
          <w:sz w:val="28"/>
          <w:szCs w:val="28"/>
          <w:lang w:val="en-US"/>
        </w:rPr>
        <w:t>XVIII</w:t>
      </w:r>
      <w:r>
        <w:rPr>
          <w:rFonts w:ascii="Times New Roman" w:hAnsi="Times New Roman"/>
          <w:sz w:val="28"/>
          <w:szCs w:val="28"/>
        </w:rPr>
        <w:t xml:space="preserve"> віку. Розвідки і замітки. – К., 1930.</w:t>
      </w:r>
    </w:p>
    <w:p w:rsidR="00897379" w:rsidRPr="004258DA" w:rsidRDefault="00897379" w:rsidP="00897379">
      <w:pPr>
        <w:pStyle w:val="a4"/>
        <w:numPr>
          <w:ilvl w:val="0"/>
          <w:numId w:val="2"/>
        </w:numPr>
        <w:spacing w:after="0" w:line="360" w:lineRule="auto"/>
        <w:jc w:val="both"/>
        <w:rPr>
          <w:rFonts w:ascii="Times New Roman" w:hAnsi="Times New Roman"/>
          <w:sz w:val="28"/>
          <w:szCs w:val="28"/>
        </w:rPr>
      </w:pPr>
      <w:r w:rsidRPr="004258DA">
        <w:rPr>
          <w:rFonts w:ascii="Times New Roman" w:hAnsi="Times New Roman"/>
          <w:sz w:val="28"/>
          <w:szCs w:val="28"/>
        </w:rPr>
        <w:t>Ділова документація Гетьманщини: збірник документів. – К.: Наукова думка, 1993.</w:t>
      </w:r>
    </w:p>
    <w:p w:rsidR="00897379" w:rsidRDefault="00897379" w:rsidP="00897379">
      <w:pPr>
        <w:pStyle w:val="a4"/>
        <w:numPr>
          <w:ilvl w:val="0"/>
          <w:numId w:val="2"/>
        </w:numPr>
        <w:spacing w:after="0" w:line="360" w:lineRule="auto"/>
        <w:jc w:val="both"/>
        <w:rPr>
          <w:rFonts w:ascii="Times New Roman" w:hAnsi="Times New Roman"/>
          <w:sz w:val="28"/>
          <w:szCs w:val="28"/>
        </w:rPr>
      </w:pPr>
      <w:r>
        <w:rPr>
          <w:rFonts w:ascii="Times New Roman" w:hAnsi="Times New Roman"/>
          <w:i/>
          <w:sz w:val="28"/>
          <w:szCs w:val="28"/>
        </w:rPr>
        <w:t>Дядиченко В.</w:t>
      </w:r>
      <w:r>
        <w:rPr>
          <w:rFonts w:ascii="Times New Roman" w:hAnsi="Times New Roman"/>
          <w:sz w:val="28"/>
          <w:szCs w:val="28"/>
        </w:rPr>
        <w:t xml:space="preserve"> Нариси суспільно-політичного устрою Лівобережної України кінця </w:t>
      </w:r>
      <w:r>
        <w:rPr>
          <w:rFonts w:ascii="Times New Roman" w:hAnsi="Times New Roman"/>
          <w:sz w:val="28"/>
          <w:szCs w:val="28"/>
          <w:lang w:val="en-US"/>
        </w:rPr>
        <w:t>XVII</w:t>
      </w:r>
      <w:r>
        <w:rPr>
          <w:rFonts w:ascii="Times New Roman" w:hAnsi="Times New Roman"/>
          <w:sz w:val="28"/>
          <w:szCs w:val="28"/>
        </w:rPr>
        <w:t xml:space="preserve"> – початку </w:t>
      </w:r>
      <w:r>
        <w:rPr>
          <w:rFonts w:ascii="Times New Roman" w:hAnsi="Times New Roman"/>
          <w:sz w:val="28"/>
          <w:szCs w:val="28"/>
          <w:lang w:val="en-US"/>
        </w:rPr>
        <w:t>XVIII</w:t>
      </w:r>
      <w:r>
        <w:rPr>
          <w:rFonts w:ascii="Times New Roman" w:hAnsi="Times New Roman"/>
          <w:sz w:val="28"/>
          <w:szCs w:val="28"/>
        </w:rPr>
        <w:t xml:space="preserve"> ст. – К., 1959.</w:t>
      </w:r>
    </w:p>
    <w:p w:rsidR="00897379" w:rsidRDefault="00897379" w:rsidP="00897379">
      <w:pPr>
        <w:pStyle w:val="a4"/>
        <w:numPr>
          <w:ilvl w:val="0"/>
          <w:numId w:val="2"/>
        </w:numPr>
        <w:spacing w:after="0" w:line="360" w:lineRule="auto"/>
        <w:jc w:val="both"/>
        <w:rPr>
          <w:rFonts w:ascii="Times New Roman" w:hAnsi="Times New Roman"/>
          <w:sz w:val="28"/>
          <w:szCs w:val="28"/>
        </w:rPr>
      </w:pPr>
      <w:r>
        <w:rPr>
          <w:rFonts w:ascii="Times New Roman" w:hAnsi="Times New Roman"/>
          <w:i/>
          <w:sz w:val="28"/>
          <w:szCs w:val="28"/>
        </w:rPr>
        <w:t>Заруба В.</w:t>
      </w:r>
      <w:r>
        <w:rPr>
          <w:rFonts w:ascii="Times New Roman" w:hAnsi="Times New Roman"/>
          <w:sz w:val="28"/>
          <w:szCs w:val="28"/>
        </w:rPr>
        <w:t xml:space="preserve"> Козацька старшина гетьманської України: персональний склад та родинні зв’язки (1648 – 1782) – Дніпропетровськ: Ліра, 2011.</w:t>
      </w:r>
    </w:p>
    <w:p w:rsidR="00897379" w:rsidRDefault="00897379" w:rsidP="00897379">
      <w:pPr>
        <w:pStyle w:val="a4"/>
        <w:numPr>
          <w:ilvl w:val="0"/>
          <w:numId w:val="2"/>
        </w:numPr>
        <w:spacing w:after="0" w:line="360" w:lineRule="auto"/>
        <w:jc w:val="both"/>
        <w:rPr>
          <w:rFonts w:ascii="Times New Roman" w:hAnsi="Times New Roman"/>
          <w:sz w:val="28"/>
          <w:szCs w:val="28"/>
        </w:rPr>
      </w:pPr>
      <w:r>
        <w:rPr>
          <w:rFonts w:ascii="Times New Roman" w:hAnsi="Times New Roman"/>
          <w:sz w:val="28"/>
          <w:szCs w:val="28"/>
        </w:rPr>
        <w:t>Історія українського козацтва. Нариси у двох томах. – К., 2006. – Т. 1.</w:t>
      </w:r>
    </w:p>
    <w:p w:rsidR="00897379" w:rsidRPr="00566467" w:rsidRDefault="00897379" w:rsidP="00897379">
      <w:pPr>
        <w:pStyle w:val="a4"/>
        <w:numPr>
          <w:ilvl w:val="0"/>
          <w:numId w:val="2"/>
        </w:numPr>
        <w:spacing w:after="0" w:line="360" w:lineRule="auto"/>
        <w:jc w:val="both"/>
        <w:rPr>
          <w:rFonts w:ascii="Times New Roman" w:hAnsi="Times New Roman"/>
          <w:sz w:val="28"/>
          <w:szCs w:val="28"/>
        </w:rPr>
      </w:pPr>
      <w:r w:rsidRPr="00566467">
        <w:rPr>
          <w:rFonts w:ascii="Times New Roman" w:hAnsi="Times New Roman"/>
          <w:i/>
          <w:noProof/>
          <w:sz w:val="28"/>
          <w:szCs w:val="28"/>
          <w:lang w:val="ru-RU"/>
        </w:rPr>
        <w:t>Каштанов С. М.</w:t>
      </w:r>
      <w:r w:rsidRPr="00566467">
        <w:rPr>
          <w:rFonts w:ascii="Times New Roman" w:hAnsi="Times New Roman"/>
          <w:noProof/>
          <w:sz w:val="28"/>
          <w:szCs w:val="28"/>
          <w:lang w:val="ru-RU"/>
        </w:rPr>
        <w:t xml:space="preserve"> Очерки русской дипломатики. – М., 1970. – 272 с.</w:t>
      </w:r>
    </w:p>
    <w:p w:rsidR="00897379" w:rsidRPr="00566467" w:rsidRDefault="00897379" w:rsidP="00897379">
      <w:pPr>
        <w:pStyle w:val="a4"/>
        <w:numPr>
          <w:ilvl w:val="0"/>
          <w:numId w:val="2"/>
        </w:numPr>
        <w:spacing w:after="0" w:line="360" w:lineRule="auto"/>
        <w:jc w:val="both"/>
        <w:rPr>
          <w:rFonts w:ascii="Times New Roman" w:hAnsi="Times New Roman"/>
          <w:sz w:val="28"/>
          <w:szCs w:val="28"/>
        </w:rPr>
      </w:pPr>
      <w:r w:rsidRPr="00566467">
        <w:rPr>
          <w:rFonts w:ascii="Times New Roman" w:hAnsi="Times New Roman"/>
          <w:i/>
          <w:noProof/>
          <w:sz w:val="28"/>
          <w:szCs w:val="28"/>
        </w:rPr>
        <w:t>Ковальський М. П.</w:t>
      </w:r>
      <w:r w:rsidRPr="00566467">
        <w:rPr>
          <w:rFonts w:ascii="Times New Roman" w:hAnsi="Times New Roman"/>
          <w:noProof/>
          <w:sz w:val="28"/>
          <w:szCs w:val="28"/>
        </w:rPr>
        <w:t xml:space="preserve"> Теоретичні, методичні та джерелознавчі проблеми української історіографії </w:t>
      </w:r>
      <w:r w:rsidRPr="00566467">
        <w:rPr>
          <w:rFonts w:ascii="Times New Roman" w:hAnsi="Times New Roman"/>
          <w:noProof/>
          <w:sz w:val="28"/>
          <w:szCs w:val="28"/>
          <w:lang w:val="en-US"/>
        </w:rPr>
        <w:t>XVIII</w:t>
      </w:r>
      <w:r w:rsidRPr="00566467">
        <w:rPr>
          <w:rFonts w:ascii="Times New Roman" w:hAnsi="Times New Roman"/>
          <w:noProof/>
          <w:sz w:val="28"/>
          <w:szCs w:val="28"/>
        </w:rPr>
        <w:t xml:space="preserve"> – </w:t>
      </w:r>
      <w:r w:rsidRPr="00566467">
        <w:rPr>
          <w:rFonts w:ascii="Times New Roman" w:hAnsi="Times New Roman"/>
          <w:noProof/>
          <w:sz w:val="28"/>
          <w:szCs w:val="28"/>
          <w:lang w:val="en-US"/>
        </w:rPr>
        <w:t>XX</w:t>
      </w:r>
      <w:r w:rsidRPr="00566467">
        <w:rPr>
          <w:rFonts w:ascii="Times New Roman" w:hAnsi="Times New Roman"/>
          <w:noProof/>
          <w:sz w:val="28"/>
          <w:szCs w:val="28"/>
        </w:rPr>
        <w:t xml:space="preserve"> ст. // Під знаком Кліо. На пошану Олени Апанович: збірник статей. – Дніпропетровськ: Промінь, 1995. – С. 147 – 155.</w:t>
      </w:r>
    </w:p>
    <w:p w:rsidR="00897379" w:rsidRDefault="00897379" w:rsidP="00897379">
      <w:pPr>
        <w:pStyle w:val="a4"/>
        <w:numPr>
          <w:ilvl w:val="0"/>
          <w:numId w:val="2"/>
        </w:numPr>
        <w:spacing w:after="0" w:line="360" w:lineRule="auto"/>
        <w:jc w:val="both"/>
        <w:rPr>
          <w:rFonts w:ascii="Times New Roman" w:hAnsi="Times New Roman"/>
          <w:sz w:val="28"/>
          <w:szCs w:val="28"/>
        </w:rPr>
      </w:pPr>
      <w:r>
        <w:rPr>
          <w:rFonts w:ascii="Times New Roman" w:hAnsi="Times New Roman"/>
          <w:i/>
          <w:sz w:val="28"/>
          <w:szCs w:val="28"/>
        </w:rPr>
        <w:t>Когут З.</w:t>
      </w:r>
      <w:r>
        <w:rPr>
          <w:rFonts w:ascii="Times New Roman" w:hAnsi="Times New Roman"/>
          <w:sz w:val="28"/>
          <w:szCs w:val="28"/>
        </w:rPr>
        <w:t xml:space="preserve"> Коріння ідентичності. Студії з ранньомодерної і модерної історії України. – К., 2004.</w:t>
      </w:r>
    </w:p>
    <w:p w:rsidR="00897379" w:rsidRDefault="00897379" w:rsidP="00897379">
      <w:pPr>
        <w:pStyle w:val="a4"/>
        <w:numPr>
          <w:ilvl w:val="0"/>
          <w:numId w:val="2"/>
        </w:numPr>
        <w:spacing w:after="0" w:line="360" w:lineRule="auto"/>
        <w:jc w:val="both"/>
        <w:rPr>
          <w:rFonts w:ascii="Times New Roman" w:hAnsi="Times New Roman"/>
          <w:sz w:val="28"/>
          <w:szCs w:val="28"/>
        </w:rPr>
      </w:pPr>
      <w:r>
        <w:rPr>
          <w:rFonts w:ascii="Times New Roman" w:hAnsi="Times New Roman"/>
          <w:i/>
          <w:sz w:val="28"/>
          <w:szCs w:val="28"/>
        </w:rPr>
        <w:t>Кононенко В.</w:t>
      </w:r>
      <w:r>
        <w:rPr>
          <w:rFonts w:ascii="Times New Roman" w:hAnsi="Times New Roman"/>
          <w:sz w:val="28"/>
          <w:szCs w:val="28"/>
        </w:rPr>
        <w:t xml:space="preserve"> Козацька еліта між великими реформами в Російській імперії (1725 – 1762 рр.) </w:t>
      </w:r>
      <w:r w:rsidRPr="00DD166D">
        <w:rPr>
          <w:rFonts w:ascii="Times New Roman" w:hAnsi="Times New Roman"/>
          <w:sz w:val="28"/>
          <w:szCs w:val="28"/>
          <w:lang w:val="ru-RU"/>
        </w:rPr>
        <w:t>//</w:t>
      </w:r>
      <w:r>
        <w:rPr>
          <w:rFonts w:ascii="Times New Roman" w:hAnsi="Times New Roman"/>
          <w:sz w:val="28"/>
          <w:szCs w:val="28"/>
        </w:rPr>
        <w:t xml:space="preserve"> Український історичний збірник. – В. 12. – К., 2009. – С. 91 – 98.</w:t>
      </w:r>
    </w:p>
    <w:p w:rsidR="00897379" w:rsidRDefault="00897379" w:rsidP="00897379">
      <w:pPr>
        <w:pStyle w:val="a4"/>
        <w:numPr>
          <w:ilvl w:val="0"/>
          <w:numId w:val="2"/>
        </w:numPr>
        <w:spacing w:after="0" w:line="360" w:lineRule="auto"/>
        <w:jc w:val="both"/>
        <w:rPr>
          <w:rFonts w:ascii="Times New Roman" w:hAnsi="Times New Roman"/>
          <w:sz w:val="28"/>
          <w:szCs w:val="28"/>
        </w:rPr>
      </w:pPr>
      <w:r>
        <w:rPr>
          <w:rFonts w:ascii="Times New Roman" w:hAnsi="Times New Roman"/>
          <w:i/>
          <w:sz w:val="28"/>
          <w:szCs w:val="28"/>
        </w:rPr>
        <w:t>Кононенко В.</w:t>
      </w:r>
      <w:r>
        <w:rPr>
          <w:rFonts w:ascii="Times New Roman" w:hAnsi="Times New Roman"/>
          <w:sz w:val="28"/>
          <w:szCs w:val="28"/>
        </w:rPr>
        <w:t xml:space="preserve"> Модернізація Гетьманщини: проекти козацької адміністрації 1687 – 1764 рр. – К., 2017.</w:t>
      </w:r>
    </w:p>
    <w:p w:rsidR="00897379" w:rsidRDefault="00897379" w:rsidP="00897379">
      <w:pPr>
        <w:pStyle w:val="a4"/>
        <w:numPr>
          <w:ilvl w:val="0"/>
          <w:numId w:val="2"/>
        </w:numPr>
        <w:spacing w:after="0" w:line="360" w:lineRule="auto"/>
        <w:jc w:val="both"/>
        <w:rPr>
          <w:rFonts w:ascii="Times New Roman" w:hAnsi="Times New Roman"/>
          <w:sz w:val="28"/>
          <w:szCs w:val="28"/>
        </w:rPr>
      </w:pPr>
      <w:r>
        <w:rPr>
          <w:rFonts w:ascii="Times New Roman" w:hAnsi="Times New Roman"/>
          <w:i/>
          <w:sz w:val="28"/>
          <w:szCs w:val="28"/>
        </w:rPr>
        <w:t>Кононенко В.</w:t>
      </w:r>
      <w:r>
        <w:rPr>
          <w:rFonts w:ascii="Times New Roman" w:hAnsi="Times New Roman"/>
          <w:sz w:val="28"/>
          <w:szCs w:val="28"/>
        </w:rPr>
        <w:t xml:space="preserve"> Світська інтелектуальна еліта Гетьманщини у десятиліття модернізаційних проектів </w:t>
      </w:r>
      <w:r w:rsidRPr="00DD166D">
        <w:rPr>
          <w:rFonts w:ascii="Times New Roman" w:hAnsi="Times New Roman"/>
          <w:sz w:val="28"/>
          <w:szCs w:val="28"/>
        </w:rPr>
        <w:t>//</w:t>
      </w:r>
      <w:r>
        <w:rPr>
          <w:rFonts w:ascii="Times New Roman" w:hAnsi="Times New Roman"/>
          <w:sz w:val="28"/>
          <w:szCs w:val="28"/>
        </w:rPr>
        <w:t xml:space="preserve"> Український історичний збірник. – В. 13. – К., 2010. – Ч. 1. – С. 83 – 97.</w:t>
      </w:r>
    </w:p>
    <w:p w:rsidR="00897379" w:rsidRPr="00F46B04" w:rsidRDefault="00897379" w:rsidP="00897379">
      <w:pPr>
        <w:pStyle w:val="a4"/>
        <w:numPr>
          <w:ilvl w:val="0"/>
          <w:numId w:val="2"/>
        </w:numPr>
        <w:spacing w:after="0" w:line="360" w:lineRule="auto"/>
        <w:jc w:val="both"/>
        <w:rPr>
          <w:rFonts w:ascii="Times New Roman" w:hAnsi="Times New Roman"/>
          <w:sz w:val="28"/>
          <w:szCs w:val="28"/>
        </w:rPr>
      </w:pPr>
      <w:r w:rsidRPr="00F46B04">
        <w:rPr>
          <w:rFonts w:ascii="Times New Roman" w:hAnsi="Times New Roman"/>
          <w:i/>
          <w:sz w:val="28"/>
          <w:szCs w:val="28"/>
        </w:rPr>
        <w:t>Кривошея В. В.</w:t>
      </w:r>
      <w:r w:rsidRPr="00F46B04">
        <w:rPr>
          <w:rFonts w:ascii="Times New Roman" w:hAnsi="Times New Roman"/>
          <w:sz w:val="28"/>
          <w:szCs w:val="28"/>
        </w:rPr>
        <w:t xml:space="preserve"> Козацька старшина Гетьманщини: Енциклопедія. – К.: Стилос, 2010.</w:t>
      </w:r>
    </w:p>
    <w:p w:rsidR="00897379" w:rsidRDefault="00897379" w:rsidP="00897379">
      <w:pPr>
        <w:pStyle w:val="a4"/>
        <w:numPr>
          <w:ilvl w:val="0"/>
          <w:numId w:val="2"/>
        </w:numPr>
        <w:spacing w:after="0" w:line="360" w:lineRule="auto"/>
        <w:jc w:val="both"/>
        <w:rPr>
          <w:rFonts w:ascii="Times New Roman" w:hAnsi="Times New Roman"/>
          <w:sz w:val="28"/>
          <w:szCs w:val="28"/>
        </w:rPr>
      </w:pPr>
      <w:r>
        <w:rPr>
          <w:rFonts w:ascii="Times New Roman" w:hAnsi="Times New Roman"/>
          <w:i/>
          <w:sz w:val="28"/>
          <w:szCs w:val="28"/>
        </w:rPr>
        <w:t>Кривошея В.</w:t>
      </w:r>
      <w:r>
        <w:rPr>
          <w:rFonts w:ascii="Times New Roman" w:hAnsi="Times New Roman"/>
          <w:sz w:val="28"/>
          <w:szCs w:val="28"/>
        </w:rPr>
        <w:t xml:space="preserve"> </w:t>
      </w:r>
      <w:r>
        <w:rPr>
          <w:rFonts w:ascii="Times New Roman" w:hAnsi="Times New Roman"/>
          <w:i/>
          <w:sz w:val="28"/>
          <w:szCs w:val="28"/>
        </w:rPr>
        <w:t>В., Кривошея І. І., Кривошея О. В.</w:t>
      </w:r>
      <w:r>
        <w:rPr>
          <w:rFonts w:ascii="Times New Roman" w:hAnsi="Times New Roman"/>
          <w:sz w:val="28"/>
          <w:szCs w:val="28"/>
        </w:rPr>
        <w:t xml:space="preserve"> Українська козацька старшина. – Ч. 3. Кн. 1. Значне військове товариство. Бунчукове товариство. – К., 2008.</w:t>
      </w:r>
    </w:p>
    <w:p w:rsidR="00897379" w:rsidRDefault="00897379" w:rsidP="00897379">
      <w:pPr>
        <w:pStyle w:val="a4"/>
        <w:numPr>
          <w:ilvl w:val="0"/>
          <w:numId w:val="2"/>
        </w:numPr>
        <w:spacing w:after="0" w:line="360" w:lineRule="auto"/>
        <w:jc w:val="both"/>
        <w:rPr>
          <w:rFonts w:ascii="Times New Roman" w:hAnsi="Times New Roman"/>
          <w:sz w:val="28"/>
          <w:szCs w:val="28"/>
        </w:rPr>
      </w:pPr>
      <w:r>
        <w:rPr>
          <w:rFonts w:ascii="Times New Roman" w:hAnsi="Times New Roman"/>
          <w:i/>
          <w:sz w:val="28"/>
          <w:szCs w:val="28"/>
        </w:rPr>
        <w:t>Кривошея В., Кривошея О., Кривошея І.</w:t>
      </w:r>
      <w:r>
        <w:rPr>
          <w:rFonts w:ascii="Times New Roman" w:hAnsi="Times New Roman"/>
          <w:sz w:val="28"/>
          <w:szCs w:val="28"/>
        </w:rPr>
        <w:t xml:space="preserve"> Неурядова старшина Гетьманщини </w:t>
      </w:r>
      <w:r w:rsidRPr="00F53334">
        <w:rPr>
          <w:rFonts w:ascii="Times New Roman" w:hAnsi="Times New Roman"/>
          <w:sz w:val="28"/>
          <w:szCs w:val="28"/>
          <w:lang w:val="ru-RU"/>
        </w:rPr>
        <w:t>//</w:t>
      </w:r>
      <w:r>
        <w:rPr>
          <w:rFonts w:ascii="Times New Roman" w:hAnsi="Times New Roman"/>
          <w:sz w:val="28"/>
          <w:szCs w:val="28"/>
        </w:rPr>
        <w:t xml:space="preserve"> Гілея: Збірник наукових праць. – К., 2008. – В. 15. – С. 100 – 119.</w:t>
      </w:r>
    </w:p>
    <w:p w:rsidR="00897379" w:rsidRDefault="00897379" w:rsidP="00897379">
      <w:pPr>
        <w:pStyle w:val="a4"/>
        <w:numPr>
          <w:ilvl w:val="0"/>
          <w:numId w:val="2"/>
        </w:numPr>
        <w:spacing w:after="0" w:line="360" w:lineRule="auto"/>
        <w:jc w:val="both"/>
        <w:rPr>
          <w:rFonts w:ascii="Times New Roman" w:hAnsi="Times New Roman"/>
          <w:sz w:val="28"/>
          <w:szCs w:val="28"/>
        </w:rPr>
      </w:pPr>
      <w:r>
        <w:rPr>
          <w:rFonts w:ascii="Times New Roman" w:hAnsi="Times New Roman"/>
          <w:i/>
          <w:sz w:val="28"/>
          <w:szCs w:val="28"/>
        </w:rPr>
        <w:t>Кривошея І.</w:t>
      </w:r>
      <w:r>
        <w:rPr>
          <w:rFonts w:ascii="Times New Roman" w:hAnsi="Times New Roman"/>
          <w:sz w:val="28"/>
          <w:szCs w:val="28"/>
        </w:rPr>
        <w:t xml:space="preserve"> «Сказки» козацької неурядової старшини Гетьманщини як історичне джерело </w:t>
      </w:r>
      <w:r w:rsidRPr="0044379B">
        <w:rPr>
          <w:rFonts w:ascii="Times New Roman" w:hAnsi="Times New Roman"/>
          <w:sz w:val="28"/>
          <w:szCs w:val="28"/>
        </w:rPr>
        <w:t>//</w:t>
      </w:r>
      <w:r>
        <w:rPr>
          <w:rFonts w:ascii="Times New Roman" w:hAnsi="Times New Roman"/>
          <w:sz w:val="28"/>
          <w:szCs w:val="28"/>
        </w:rPr>
        <w:t xml:space="preserve"> Український історичний журнал. – 2009. – № 3. – С. 218 – 224.</w:t>
      </w:r>
    </w:p>
    <w:p w:rsidR="00897379" w:rsidRDefault="00897379" w:rsidP="00897379">
      <w:pPr>
        <w:pStyle w:val="a4"/>
        <w:numPr>
          <w:ilvl w:val="0"/>
          <w:numId w:val="2"/>
        </w:numPr>
        <w:spacing w:after="0" w:line="360" w:lineRule="auto"/>
        <w:jc w:val="both"/>
        <w:rPr>
          <w:rFonts w:ascii="Times New Roman" w:hAnsi="Times New Roman"/>
          <w:sz w:val="28"/>
          <w:szCs w:val="28"/>
        </w:rPr>
      </w:pPr>
      <w:r>
        <w:rPr>
          <w:rFonts w:ascii="Times New Roman" w:hAnsi="Times New Roman"/>
          <w:i/>
          <w:sz w:val="28"/>
          <w:szCs w:val="28"/>
          <w:lang w:val="ru-RU"/>
        </w:rPr>
        <w:t>Кривошея І.</w:t>
      </w:r>
      <w:r>
        <w:rPr>
          <w:rFonts w:ascii="Times New Roman" w:hAnsi="Times New Roman"/>
          <w:sz w:val="28"/>
          <w:szCs w:val="28"/>
        </w:rPr>
        <w:t xml:space="preserve"> Бунчукове і значкове товариство Стародубського полку 1732 р. </w:t>
      </w:r>
      <w:r w:rsidRPr="00AF2E22">
        <w:rPr>
          <w:rFonts w:ascii="Times New Roman" w:hAnsi="Times New Roman"/>
          <w:sz w:val="28"/>
          <w:szCs w:val="28"/>
          <w:lang w:val="ru-RU"/>
        </w:rPr>
        <w:t>//</w:t>
      </w:r>
      <w:r>
        <w:rPr>
          <w:rFonts w:ascii="Times New Roman" w:hAnsi="Times New Roman"/>
          <w:sz w:val="28"/>
          <w:szCs w:val="28"/>
        </w:rPr>
        <w:t xml:space="preserve"> Козацька скарбниця, гетьманські читання: Збірник наукових статей. – Чернівці, 2011. – В. 7. – С. 126 – 133.</w:t>
      </w:r>
    </w:p>
    <w:p w:rsidR="00897379" w:rsidRDefault="00897379" w:rsidP="00897379">
      <w:pPr>
        <w:pStyle w:val="a4"/>
        <w:numPr>
          <w:ilvl w:val="0"/>
          <w:numId w:val="2"/>
        </w:numPr>
        <w:spacing w:after="0" w:line="360" w:lineRule="auto"/>
        <w:jc w:val="both"/>
        <w:rPr>
          <w:rFonts w:ascii="Times New Roman" w:hAnsi="Times New Roman"/>
          <w:sz w:val="28"/>
          <w:szCs w:val="28"/>
        </w:rPr>
      </w:pPr>
      <w:r>
        <w:rPr>
          <w:rFonts w:ascii="Times New Roman" w:hAnsi="Times New Roman"/>
          <w:i/>
          <w:sz w:val="28"/>
          <w:szCs w:val="28"/>
        </w:rPr>
        <w:t xml:space="preserve">Кривошея І. </w:t>
      </w:r>
      <w:r>
        <w:rPr>
          <w:rFonts w:ascii="Times New Roman" w:hAnsi="Times New Roman"/>
          <w:sz w:val="28"/>
          <w:szCs w:val="28"/>
        </w:rPr>
        <w:t xml:space="preserve">Бунчукове товариство Гетьманщини в першій половині </w:t>
      </w:r>
      <w:r>
        <w:rPr>
          <w:rFonts w:ascii="Times New Roman" w:hAnsi="Times New Roman"/>
          <w:sz w:val="28"/>
          <w:szCs w:val="28"/>
          <w:lang w:val="en-US"/>
        </w:rPr>
        <w:t>XVIII</w:t>
      </w:r>
      <w:r>
        <w:rPr>
          <w:rFonts w:ascii="Times New Roman" w:hAnsi="Times New Roman"/>
          <w:sz w:val="28"/>
          <w:szCs w:val="28"/>
        </w:rPr>
        <w:t xml:space="preserve"> ст.: статус і чисельність </w:t>
      </w:r>
      <w:r w:rsidRPr="0044379B">
        <w:rPr>
          <w:rFonts w:ascii="Times New Roman" w:hAnsi="Times New Roman"/>
          <w:sz w:val="28"/>
          <w:szCs w:val="28"/>
        </w:rPr>
        <w:t>//</w:t>
      </w:r>
      <w:r>
        <w:rPr>
          <w:rFonts w:ascii="Times New Roman" w:hAnsi="Times New Roman"/>
          <w:sz w:val="28"/>
          <w:szCs w:val="28"/>
        </w:rPr>
        <w:t xml:space="preserve"> Козацькі старожитності Лівобережжя Дніпра </w:t>
      </w:r>
      <w:r>
        <w:rPr>
          <w:rFonts w:ascii="Times New Roman" w:hAnsi="Times New Roman"/>
          <w:sz w:val="28"/>
          <w:szCs w:val="28"/>
          <w:lang w:val="en-US"/>
        </w:rPr>
        <w:t>XV</w:t>
      </w:r>
      <w:r w:rsidRPr="0044379B">
        <w:rPr>
          <w:rFonts w:ascii="Times New Roman" w:hAnsi="Times New Roman"/>
          <w:sz w:val="28"/>
          <w:szCs w:val="28"/>
        </w:rPr>
        <w:t xml:space="preserve"> </w:t>
      </w:r>
      <w:r>
        <w:rPr>
          <w:rFonts w:ascii="Times New Roman" w:hAnsi="Times New Roman"/>
          <w:sz w:val="28"/>
          <w:szCs w:val="28"/>
        </w:rPr>
        <w:t>–</w:t>
      </w:r>
      <w:r w:rsidRPr="0044379B">
        <w:rPr>
          <w:rFonts w:ascii="Times New Roman" w:hAnsi="Times New Roman"/>
          <w:sz w:val="28"/>
          <w:szCs w:val="28"/>
        </w:rPr>
        <w:t xml:space="preserve"> </w:t>
      </w:r>
      <w:r>
        <w:rPr>
          <w:rFonts w:ascii="Times New Roman" w:hAnsi="Times New Roman"/>
          <w:sz w:val="28"/>
          <w:szCs w:val="28"/>
          <w:lang w:val="en-US"/>
        </w:rPr>
        <w:t>XVIII</w:t>
      </w:r>
      <w:r>
        <w:rPr>
          <w:rFonts w:ascii="Times New Roman" w:hAnsi="Times New Roman"/>
          <w:sz w:val="28"/>
          <w:szCs w:val="28"/>
        </w:rPr>
        <w:t xml:space="preserve"> ст.: збірник матеріалів І Міжрегіональних археологічних читань (Охтирка, 19 – 20 жовтня 2015 р.). – Суми, 2015. – С. 36 – 43.</w:t>
      </w:r>
    </w:p>
    <w:p w:rsidR="00897379" w:rsidRDefault="00897379" w:rsidP="00897379">
      <w:pPr>
        <w:pStyle w:val="a4"/>
        <w:numPr>
          <w:ilvl w:val="0"/>
          <w:numId w:val="2"/>
        </w:numPr>
        <w:spacing w:after="0" w:line="360" w:lineRule="auto"/>
        <w:jc w:val="both"/>
        <w:rPr>
          <w:rFonts w:ascii="Times New Roman" w:hAnsi="Times New Roman"/>
          <w:sz w:val="28"/>
          <w:szCs w:val="28"/>
        </w:rPr>
      </w:pPr>
      <w:r>
        <w:rPr>
          <w:rFonts w:ascii="Times New Roman" w:hAnsi="Times New Roman"/>
          <w:i/>
          <w:sz w:val="28"/>
          <w:szCs w:val="28"/>
        </w:rPr>
        <w:t xml:space="preserve">Кривошея І. </w:t>
      </w:r>
      <w:r>
        <w:rPr>
          <w:rFonts w:ascii="Times New Roman" w:hAnsi="Times New Roman"/>
          <w:sz w:val="28"/>
          <w:szCs w:val="28"/>
        </w:rPr>
        <w:t xml:space="preserve">Військове товариство Гетьманщини у </w:t>
      </w:r>
      <w:r>
        <w:rPr>
          <w:rFonts w:ascii="Times New Roman" w:hAnsi="Times New Roman"/>
          <w:sz w:val="28"/>
          <w:szCs w:val="28"/>
          <w:lang w:val="en-US"/>
        </w:rPr>
        <w:t>XVIII</w:t>
      </w:r>
      <w:r>
        <w:rPr>
          <w:rFonts w:ascii="Times New Roman" w:hAnsi="Times New Roman"/>
          <w:sz w:val="28"/>
          <w:szCs w:val="28"/>
        </w:rPr>
        <w:t xml:space="preserve"> ст. </w:t>
      </w:r>
      <w:r w:rsidRPr="0044379B">
        <w:rPr>
          <w:rFonts w:ascii="Times New Roman" w:hAnsi="Times New Roman"/>
          <w:sz w:val="28"/>
          <w:szCs w:val="28"/>
          <w:lang w:val="ru-RU"/>
        </w:rPr>
        <w:t>//</w:t>
      </w:r>
      <w:r>
        <w:rPr>
          <w:rFonts w:ascii="Times New Roman" w:hAnsi="Times New Roman"/>
          <w:sz w:val="28"/>
          <w:szCs w:val="28"/>
        </w:rPr>
        <w:t xml:space="preserve"> Сіверянський літопис. – 2010. – № 2 – 3. – С. 124 – 136.</w:t>
      </w:r>
    </w:p>
    <w:p w:rsidR="00897379" w:rsidRDefault="00897379" w:rsidP="00897379">
      <w:pPr>
        <w:pStyle w:val="a4"/>
        <w:numPr>
          <w:ilvl w:val="0"/>
          <w:numId w:val="2"/>
        </w:numPr>
        <w:spacing w:after="0" w:line="360" w:lineRule="auto"/>
        <w:jc w:val="both"/>
        <w:rPr>
          <w:rFonts w:ascii="Times New Roman" w:hAnsi="Times New Roman"/>
          <w:sz w:val="28"/>
          <w:szCs w:val="28"/>
        </w:rPr>
      </w:pPr>
      <w:r>
        <w:rPr>
          <w:rFonts w:ascii="Times New Roman" w:hAnsi="Times New Roman"/>
          <w:i/>
          <w:sz w:val="28"/>
          <w:szCs w:val="28"/>
        </w:rPr>
        <w:t xml:space="preserve">Кривошея І. </w:t>
      </w:r>
      <w:r>
        <w:rPr>
          <w:rFonts w:ascii="Times New Roman" w:hAnsi="Times New Roman"/>
          <w:sz w:val="28"/>
          <w:szCs w:val="28"/>
        </w:rPr>
        <w:t xml:space="preserve">Військове товариство на останньому етапі існування Української козацької держави (друга половина </w:t>
      </w:r>
      <w:r>
        <w:rPr>
          <w:rFonts w:ascii="Times New Roman" w:hAnsi="Times New Roman"/>
          <w:sz w:val="28"/>
          <w:szCs w:val="28"/>
          <w:lang w:val="en-US"/>
        </w:rPr>
        <w:t>XVIII</w:t>
      </w:r>
      <w:r>
        <w:rPr>
          <w:rFonts w:ascii="Times New Roman" w:hAnsi="Times New Roman"/>
          <w:sz w:val="28"/>
          <w:szCs w:val="28"/>
        </w:rPr>
        <w:t xml:space="preserve"> ст.) </w:t>
      </w:r>
      <w:r w:rsidRPr="00F53334">
        <w:rPr>
          <w:rFonts w:ascii="Times New Roman" w:hAnsi="Times New Roman"/>
          <w:sz w:val="28"/>
          <w:szCs w:val="28"/>
          <w:lang w:val="ru-RU"/>
        </w:rPr>
        <w:t>//</w:t>
      </w:r>
      <w:r>
        <w:rPr>
          <w:rFonts w:ascii="Times New Roman" w:hAnsi="Times New Roman"/>
          <w:sz w:val="28"/>
          <w:szCs w:val="28"/>
        </w:rPr>
        <w:t xml:space="preserve"> Уманська старовина. – Умань, 2016. – В. 1. – С. 20 – 25.</w:t>
      </w:r>
    </w:p>
    <w:p w:rsidR="00897379" w:rsidRDefault="00897379" w:rsidP="00897379">
      <w:pPr>
        <w:pStyle w:val="a4"/>
        <w:numPr>
          <w:ilvl w:val="0"/>
          <w:numId w:val="2"/>
        </w:numPr>
        <w:spacing w:after="0" w:line="360" w:lineRule="auto"/>
        <w:jc w:val="both"/>
        <w:rPr>
          <w:rFonts w:ascii="Times New Roman" w:hAnsi="Times New Roman"/>
          <w:sz w:val="28"/>
          <w:szCs w:val="28"/>
        </w:rPr>
      </w:pPr>
      <w:r>
        <w:rPr>
          <w:rFonts w:ascii="Times New Roman" w:hAnsi="Times New Roman"/>
          <w:i/>
          <w:sz w:val="28"/>
          <w:szCs w:val="28"/>
        </w:rPr>
        <w:t>Кривошея І.</w:t>
      </w:r>
      <w:r>
        <w:rPr>
          <w:rFonts w:ascii="Times New Roman" w:hAnsi="Times New Roman"/>
          <w:sz w:val="28"/>
          <w:szCs w:val="28"/>
        </w:rPr>
        <w:t xml:space="preserve"> Значкове товариство Гетьманщини на етапі інкорпорації до Російської імперії (друга половина </w:t>
      </w:r>
      <w:r>
        <w:rPr>
          <w:rFonts w:ascii="Times New Roman" w:hAnsi="Times New Roman"/>
          <w:sz w:val="28"/>
          <w:szCs w:val="28"/>
          <w:lang w:val="en-US"/>
        </w:rPr>
        <w:t>XVIII</w:t>
      </w:r>
      <w:r>
        <w:rPr>
          <w:rFonts w:ascii="Times New Roman" w:hAnsi="Times New Roman"/>
          <w:sz w:val="28"/>
          <w:szCs w:val="28"/>
        </w:rPr>
        <w:t xml:space="preserve"> ст.) </w:t>
      </w:r>
      <w:r w:rsidRPr="00F53334">
        <w:rPr>
          <w:rFonts w:ascii="Times New Roman" w:hAnsi="Times New Roman"/>
          <w:sz w:val="28"/>
          <w:szCs w:val="28"/>
        </w:rPr>
        <w:t xml:space="preserve">// </w:t>
      </w:r>
      <w:r>
        <w:rPr>
          <w:rFonts w:ascii="Times New Roman" w:hAnsi="Times New Roman"/>
          <w:sz w:val="28"/>
          <w:szCs w:val="28"/>
          <w:lang w:val="en-US"/>
        </w:rPr>
        <w:t>Rocznik</w:t>
      </w:r>
      <w:r w:rsidRPr="00F53334">
        <w:rPr>
          <w:rFonts w:ascii="Times New Roman" w:hAnsi="Times New Roman"/>
          <w:sz w:val="28"/>
          <w:szCs w:val="28"/>
        </w:rPr>
        <w:t xml:space="preserve"> </w:t>
      </w:r>
      <w:r>
        <w:rPr>
          <w:rFonts w:ascii="Times New Roman" w:hAnsi="Times New Roman"/>
          <w:sz w:val="28"/>
          <w:szCs w:val="28"/>
          <w:lang w:val="en-US"/>
        </w:rPr>
        <w:t>Polsko</w:t>
      </w:r>
      <w:r w:rsidRPr="00F53334">
        <w:rPr>
          <w:rFonts w:ascii="Times New Roman" w:hAnsi="Times New Roman"/>
          <w:sz w:val="28"/>
          <w:szCs w:val="28"/>
        </w:rPr>
        <w:t>-</w:t>
      </w:r>
      <w:r>
        <w:rPr>
          <w:rFonts w:ascii="Times New Roman" w:hAnsi="Times New Roman"/>
          <w:sz w:val="28"/>
          <w:szCs w:val="28"/>
          <w:lang w:val="en-US"/>
        </w:rPr>
        <w:t>Ukrainski</w:t>
      </w:r>
      <w:r w:rsidRPr="00F53334">
        <w:rPr>
          <w:rFonts w:ascii="Times New Roman" w:hAnsi="Times New Roman"/>
          <w:sz w:val="28"/>
          <w:szCs w:val="28"/>
        </w:rPr>
        <w:t xml:space="preserve">. – </w:t>
      </w:r>
      <w:r>
        <w:rPr>
          <w:rFonts w:ascii="Times New Roman" w:hAnsi="Times New Roman"/>
          <w:sz w:val="28"/>
          <w:szCs w:val="28"/>
          <w:lang w:val="en-US"/>
        </w:rPr>
        <w:t>T</w:t>
      </w:r>
      <w:r w:rsidRPr="00F53334">
        <w:rPr>
          <w:rFonts w:ascii="Times New Roman" w:hAnsi="Times New Roman"/>
          <w:sz w:val="28"/>
          <w:szCs w:val="28"/>
        </w:rPr>
        <w:t xml:space="preserve">. </w:t>
      </w:r>
      <w:r>
        <w:rPr>
          <w:rFonts w:ascii="Times New Roman" w:hAnsi="Times New Roman"/>
          <w:sz w:val="28"/>
          <w:szCs w:val="28"/>
          <w:lang w:val="en-US"/>
        </w:rPr>
        <w:t>XVII</w:t>
      </w:r>
      <w:r w:rsidRPr="00F53334">
        <w:rPr>
          <w:rFonts w:ascii="Times New Roman" w:hAnsi="Times New Roman"/>
          <w:sz w:val="28"/>
          <w:szCs w:val="28"/>
        </w:rPr>
        <w:t xml:space="preserve">. - </w:t>
      </w:r>
      <w:r>
        <w:rPr>
          <w:rFonts w:ascii="Times New Roman" w:hAnsi="Times New Roman"/>
          <w:sz w:val="28"/>
          <w:szCs w:val="28"/>
          <w:lang w:val="en-US"/>
        </w:rPr>
        <w:t>Cz</w:t>
      </w:r>
      <w:r w:rsidRPr="00F53334">
        <w:rPr>
          <w:rFonts w:ascii="Times New Roman" w:hAnsi="Times New Roman"/>
          <w:sz w:val="28"/>
          <w:szCs w:val="28"/>
        </w:rPr>
        <w:t>ȩ</w:t>
      </w:r>
      <w:r>
        <w:rPr>
          <w:rFonts w:ascii="Times New Roman" w:hAnsi="Times New Roman"/>
          <w:sz w:val="28"/>
          <w:szCs w:val="28"/>
          <w:lang w:val="en-US"/>
        </w:rPr>
        <w:t>stochowa</w:t>
      </w:r>
      <w:r>
        <w:rPr>
          <w:rFonts w:ascii="Times New Roman" w:hAnsi="Times New Roman"/>
          <w:sz w:val="28"/>
          <w:szCs w:val="28"/>
        </w:rPr>
        <w:t xml:space="preserve"> - </w:t>
      </w:r>
      <w:r>
        <w:rPr>
          <w:rFonts w:ascii="Times New Roman" w:hAnsi="Times New Roman"/>
          <w:sz w:val="28"/>
          <w:szCs w:val="28"/>
          <w:lang w:val="en-US"/>
        </w:rPr>
        <w:t>Kijόw</w:t>
      </w:r>
      <w:r w:rsidRPr="00F53334">
        <w:rPr>
          <w:rFonts w:ascii="Times New Roman" w:hAnsi="Times New Roman"/>
          <w:sz w:val="28"/>
          <w:szCs w:val="28"/>
        </w:rPr>
        <w:t xml:space="preserve"> - </w:t>
      </w:r>
      <w:r>
        <w:rPr>
          <w:rFonts w:ascii="Times New Roman" w:hAnsi="Times New Roman"/>
          <w:sz w:val="28"/>
          <w:szCs w:val="28"/>
          <w:lang w:val="en-US"/>
        </w:rPr>
        <w:t>Lwόw</w:t>
      </w:r>
      <w:r w:rsidRPr="00F53334">
        <w:rPr>
          <w:rFonts w:ascii="Times New Roman" w:hAnsi="Times New Roman"/>
          <w:sz w:val="28"/>
          <w:szCs w:val="28"/>
        </w:rPr>
        <w:t xml:space="preserve">, 2015. – </w:t>
      </w:r>
      <w:r>
        <w:rPr>
          <w:rFonts w:ascii="Times New Roman" w:hAnsi="Times New Roman"/>
          <w:sz w:val="28"/>
          <w:szCs w:val="28"/>
          <w:lang w:val="en-US"/>
        </w:rPr>
        <w:t>S</w:t>
      </w:r>
      <w:r w:rsidRPr="00F53334">
        <w:rPr>
          <w:rFonts w:ascii="Times New Roman" w:hAnsi="Times New Roman"/>
          <w:sz w:val="28"/>
          <w:szCs w:val="28"/>
        </w:rPr>
        <w:t>. 51 – 59.</w:t>
      </w:r>
    </w:p>
    <w:p w:rsidR="00897379" w:rsidRDefault="00897379" w:rsidP="00897379">
      <w:pPr>
        <w:pStyle w:val="a4"/>
        <w:numPr>
          <w:ilvl w:val="0"/>
          <w:numId w:val="2"/>
        </w:numPr>
        <w:spacing w:after="0" w:line="360" w:lineRule="auto"/>
        <w:jc w:val="both"/>
        <w:rPr>
          <w:rFonts w:ascii="Times New Roman" w:hAnsi="Times New Roman"/>
          <w:sz w:val="28"/>
          <w:szCs w:val="28"/>
        </w:rPr>
      </w:pPr>
      <w:r w:rsidRPr="00F46B04">
        <w:rPr>
          <w:rFonts w:ascii="Times New Roman" w:hAnsi="Times New Roman"/>
          <w:i/>
          <w:sz w:val="28"/>
          <w:szCs w:val="28"/>
        </w:rPr>
        <w:t>Кривошея І.</w:t>
      </w:r>
      <w:r w:rsidRPr="00F46B04">
        <w:rPr>
          <w:rFonts w:ascii="Times New Roman" w:hAnsi="Times New Roman"/>
          <w:sz w:val="28"/>
          <w:szCs w:val="28"/>
        </w:rPr>
        <w:t xml:space="preserve"> Неурядова старшина Української козацької держави (</w:t>
      </w:r>
      <w:r w:rsidRPr="00F46B04">
        <w:rPr>
          <w:rFonts w:ascii="Times New Roman" w:hAnsi="Times New Roman"/>
          <w:sz w:val="28"/>
          <w:szCs w:val="28"/>
          <w:lang w:val="en-US"/>
        </w:rPr>
        <w:t>XVII</w:t>
      </w:r>
      <w:r w:rsidRPr="00F46B04">
        <w:rPr>
          <w:rFonts w:ascii="Times New Roman" w:hAnsi="Times New Roman"/>
          <w:sz w:val="28"/>
          <w:szCs w:val="28"/>
        </w:rPr>
        <w:t xml:space="preserve"> – </w:t>
      </w:r>
      <w:r w:rsidRPr="00F46B04">
        <w:rPr>
          <w:rFonts w:ascii="Times New Roman" w:hAnsi="Times New Roman"/>
          <w:sz w:val="28"/>
          <w:szCs w:val="28"/>
          <w:lang w:val="en-US"/>
        </w:rPr>
        <w:t>XVIII</w:t>
      </w:r>
      <w:r w:rsidRPr="00F46B04">
        <w:rPr>
          <w:rFonts w:ascii="Times New Roman" w:hAnsi="Times New Roman"/>
          <w:sz w:val="28"/>
          <w:szCs w:val="28"/>
        </w:rPr>
        <w:t xml:space="preserve"> ст.): Монографія. – Біла Церква: Видавець Пшонківський О. В., 2016.</w:t>
      </w:r>
    </w:p>
    <w:p w:rsidR="00897379" w:rsidRPr="00F46B04" w:rsidRDefault="00897379" w:rsidP="00897379">
      <w:pPr>
        <w:pStyle w:val="a4"/>
        <w:numPr>
          <w:ilvl w:val="0"/>
          <w:numId w:val="2"/>
        </w:numPr>
        <w:spacing w:after="0" w:line="360" w:lineRule="auto"/>
        <w:jc w:val="both"/>
        <w:rPr>
          <w:rFonts w:ascii="Times New Roman" w:hAnsi="Times New Roman"/>
          <w:sz w:val="28"/>
          <w:szCs w:val="28"/>
        </w:rPr>
      </w:pPr>
      <w:r w:rsidRPr="00F46B04">
        <w:rPr>
          <w:rFonts w:ascii="Times New Roman" w:hAnsi="Times New Roman"/>
          <w:i/>
          <w:sz w:val="28"/>
          <w:szCs w:val="28"/>
        </w:rPr>
        <w:t>Кривошея І.</w:t>
      </w:r>
      <w:r w:rsidRPr="00F46B04">
        <w:rPr>
          <w:rFonts w:ascii="Times New Roman" w:hAnsi="Times New Roman"/>
          <w:sz w:val="28"/>
          <w:szCs w:val="28"/>
        </w:rPr>
        <w:t xml:space="preserve"> Неурядова старшина Української козацької держави: Довідник. (</w:t>
      </w:r>
      <w:r w:rsidRPr="00F46B04">
        <w:rPr>
          <w:rFonts w:ascii="Times New Roman" w:hAnsi="Times New Roman"/>
          <w:sz w:val="28"/>
          <w:szCs w:val="28"/>
          <w:lang w:val="en-US"/>
        </w:rPr>
        <w:t>XVII</w:t>
      </w:r>
      <w:r w:rsidRPr="00F46B04">
        <w:rPr>
          <w:rFonts w:ascii="Times New Roman" w:hAnsi="Times New Roman"/>
          <w:sz w:val="28"/>
          <w:szCs w:val="28"/>
        </w:rPr>
        <w:t xml:space="preserve"> – </w:t>
      </w:r>
      <w:r w:rsidRPr="00F46B04">
        <w:rPr>
          <w:rFonts w:ascii="Times New Roman" w:hAnsi="Times New Roman"/>
          <w:sz w:val="28"/>
          <w:szCs w:val="28"/>
          <w:lang w:val="en-US"/>
        </w:rPr>
        <w:t>XVIII</w:t>
      </w:r>
      <w:r w:rsidRPr="00F46B04">
        <w:rPr>
          <w:rFonts w:ascii="Times New Roman" w:hAnsi="Times New Roman"/>
          <w:sz w:val="28"/>
          <w:szCs w:val="28"/>
        </w:rPr>
        <w:t xml:space="preserve"> ст.). – Біла Церква: Видавець Пшонківський О. В., 2016.</w:t>
      </w:r>
    </w:p>
    <w:p w:rsidR="00897379" w:rsidRPr="006E6284" w:rsidRDefault="00897379" w:rsidP="00897379">
      <w:pPr>
        <w:pStyle w:val="a4"/>
        <w:numPr>
          <w:ilvl w:val="0"/>
          <w:numId w:val="2"/>
        </w:numPr>
        <w:spacing w:after="0" w:line="360" w:lineRule="auto"/>
        <w:jc w:val="both"/>
        <w:rPr>
          <w:rFonts w:ascii="Times New Roman" w:hAnsi="Times New Roman"/>
          <w:sz w:val="28"/>
          <w:szCs w:val="28"/>
        </w:rPr>
      </w:pPr>
      <w:r>
        <w:rPr>
          <w:rFonts w:ascii="Times New Roman" w:hAnsi="Times New Roman"/>
          <w:i/>
          <w:sz w:val="28"/>
          <w:szCs w:val="28"/>
        </w:rPr>
        <w:t>Кривошея І.</w:t>
      </w:r>
      <w:r>
        <w:rPr>
          <w:rFonts w:ascii="Times New Roman" w:hAnsi="Times New Roman"/>
          <w:sz w:val="28"/>
          <w:szCs w:val="28"/>
        </w:rPr>
        <w:t xml:space="preserve"> Основні функції бунчукового товариства Гетьманщини (</w:t>
      </w:r>
      <w:r>
        <w:rPr>
          <w:rFonts w:ascii="Times New Roman" w:hAnsi="Times New Roman"/>
          <w:sz w:val="28"/>
          <w:szCs w:val="28"/>
          <w:lang w:val="en-US"/>
        </w:rPr>
        <w:t>XVIII</w:t>
      </w:r>
      <w:r>
        <w:rPr>
          <w:rFonts w:ascii="Times New Roman" w:hAnsi="Times New Roman"/>
          <w:sz w:val="28"/>
          <w:szCs w:val="28"/>
        </w:rPr>
        <w:t xml:space="preserve"> ст.) </w:t>
      </w:r>
      <w:r w:rsidRPr="00F53334">
        <w:rPr>
          <w:rFonts w:ascii="Times New Roman" w:hAnsi="Times New Roman"/>
          <w:sz w:val="28"/>
          <w:szCs w:val="28"/>
          <w:lang w:val="ru-RU"/>
        </w:rPr>
        <w:t>//</w:t>
      </w:r>
      <w:r>
        <w:rPr>
          <w:rFonts w:ascii="Times New Roman" w:hAnsi="Times New Roman"/>
          <w:sz w:val="28"/>
          <w:szCs w:val="28"/>
        </w:rPr>
        <w:t xml:space="preserve"> Наукові записки Тернопільського національного університету імені Володимира Гнатюка. Серія: історія. – Тернопіль, 2015. – В. 2. – Ч. 1. – С. 53 – 58.</w:t>
      </w:r>
    </w:p>
    <w:p w:rsidR="00897379" w:rsidRPr="00566467" w:rsidRDefault="00897379" w:rsidP="00897379">
      <w:pPr>
        <w:pStyle w:val="a4"/>
        <w:numPr>
          <w:ilvl w:val="0"/>
          <w:numId w:val="2"/>
        </w:numPr>
        <w:spacing w:after="0" w:line="360" w:lineRule="auto"/>
        <w:jc w:val="both"/>
        <w:rPr>
          <w:rFonts w:ascii="Times New Roman" w:hAnsi="Times New Roman"/>
          <w:sz w:val="28"/>
          <w:szCs w:val="28"/>
        </w:rPr>
      </w:pPr>
      <w:r>
        <w:rPr>
          <w:rFonts w:ascii="Times New Roman" w:hAnsi="Times New Roman"/>
          <w:i/>
          <w:sz w:val="28"/>
          <w:szCs w:val="28"/>
        </w:rPr>
        <w:t xml:space="preserve">Кулаковський П. </w:t>
      </w:r>
      <w:r>
        <w:rPr>
          <w:rFonts w:ascii="Times New Roman" w:hAnsi="Times New Roman"/>
          <w:sz w:val="28"/>
          <w:szCs w:val="28"/>
        </w:rPr>
        <w:t>Чернігово-Сіверщина у складі Речі Посполитої (1618 – 1648) – К., 2006.</w:t>
      </w:r>
    </w:p>
    <w:p w:rsidR="00897379" w:rsidRPr="004258DA" w:rsidRDefault="00897379" w:rsidP="00897379">
      <w:pPr>
        <w:pStyle w:val="a4"/>
        <w:numPr>
          <w:ilvl w:val="0"/>
          <w:numId w:val="2"/>
        </w:numPr>
        <w:spacing w:after="0" w:line="360" w:lineRule="auto"/>
        <w:jc w:val="both"/>
        <w:rPr>
          <w:rFonts w:ascii="Times New Roman" w:hAnsi="Times New Roman"/>
          <w:sz w:val="28"/>
          <w:szCs w:val="28"/>
        </w:rPr>
      </w:pPr>
      <w:r>
        <w:rPr>
          <w:rFonts w:ascii="Times New Roman" w:hAnsi="Times New Roman"/>
          <w:i/>
          <w:sz w:val="28"/>
          <w:szCs w:val="28"/>
        </w:rPr>
        <w:t xml:space="preserve">Лаєвський А. </w:t>
      </w:r>
      <w:r>
        <w:rPr>
          <w:rFonts w:ascii="Times New Roman" w:hAnsi="Times New Roman"/>
          <w:sz w:val="28"/>
          <w:szCs w:val="28"/>
        </w:rPr>
        <w:t xml:space="preserve">Стародубський край та його еліта у складі Української козацької держави </w:t>
      </w:r>
      <w:r w:rsidRPr="00106A6A">
        <w:rPr>
          <w:rFonts w:ascii="Times New Roman" w:hAnsi="Times New Roman"/>
          <w:sz w:val="28"/>
          <w:szCs w:val="28"/>
        </w:rPr>
        <w:t>//</w:t>
      </w:r>
      <w:r>
        <w:rPr>
          <w:rFonts w:ascii="Times New Roman" w:hAnsi="Times New Roman"/>
          <w:sz w:val="28"/>
          <w:szCs w:val="28"/>
        </w:rPr>
        <w:t xml:space="preserve"> </w:t>
      </w:r>
      <w:r w:rsidRPr="0044379B">
        <w:rPr>
          <w:rFonts w:ascii="Times New Roman" w:hAnsi="Times New Roman"/>
          <w:sz w:val="28"/>
          <w:szCs w:val="28"/>
        </w:rPr>
        <w:t xml:space="preserve">Присяга Стародубського полку 1718 року </w:t>
      </w:r>
      <w:r w:rsidRPr="00106A6A">
        <w:rPr>
          <w:rFonts w:ascii="Times New Roman" w:hAnsi="Times New Roman"/>
          <w:sz w:val="28"/>
          <w:szCs w:val="28"/>
        </w:rPr>
        <w:t>/</w:t>
      </w:r>
      <w:r w:rsidRPr="0044379B">
        <w:rPr>
          <w:rFonts w:ascii="Times New Roman" w:hAnsi="Times New Roman"/>
          <w:sz w:val="28"/>
          <w:szCs w:val="28"/>
        </w:rPr>
        <w:t xml:space="preserve"> Упор. та вступ Ігор Ситий, Сергій Горобець, передмова Тарас Чухліб, Артем Лаєвський. – Чернігів: Видавець Лозовий В. М., 2017.</w:t>
      </w:r>
      <w:r>
        <w:rPr>
          <w:rFonts w:ascii="Times New Roman" w:hAnsi="Times New Roman"/>
          <w:sz w:val="28"/>
          <w:szCs w:val="28"/>
        </w:rPr>
        <w:t xml:space="preserve"> – С. 35 – 45.</w:t>
      </w:r>
    </w:p>
    <w:p w:rsidR="00897379" w:rsidRDefault="00897379" w:rsidP="00897379">
      <w:pPr>
        <w:pStyle w:val="a4"/>
        <w:numPr>
          <w:ilvl w:val="0"/>
          <w:numId w:val="2"/>
        </w:numPr>
        <w:spacing w:after="0" w:line="360" w:lineRule="auto"/>
        <w:jc w:val="both"/>
        <w:rPr>
          <w:rFonts w:ascii="Times New Roman" w:hAnsi="Times New Roman"/>
          <w:sz w:val="28"/>
          <w:szCs w:val="28"/>
        </w:rPr>
      </w:pPr>
      <w:r>
        <w:rPr>
          <w:rFonts w:ascii="Times New Roman" w:hAnsi="Times New Roman"/>
          <w:i/>
          <w:sz w:val="28"/>
          <w:szCs w:val="28"/>
          <w:lang w:val="ru-RU"/>
        </w:rPr>
        <w:t>Лазаревский А.</w:t>
      </w:r>
      <w:r>
        <w:rPr>
          <w:rFonts w:ascii="Times New Roman" w:hAnsi="Times New Roman"/>
          <w:sz w:val="28"/>
          <w:szCs w:val="28"/>
          <w:lang w:val="ru-RU"/>
        </w:rPr>
        <w:t xml:space="preserve"> Описание старой Малороссии. Материалы для истории заселения, землевладения и управления. – Т. 1. Полк Стародубский. – К., 1888.</w:t>
      </w:r>
    </w:p>
    <w:p w:rsidR="00897379" w:rsidRDefault="00897379" w:rsidP="00897379">
      <w:pPr>
        <w:pStyle w:val="a4"/>
        <w:numPr>
          <w:ilvl w:val="0"/>
          <w:numId w:val="2"/>
        </w:numPr>
        <w:spacing w:after="0" w:line="360" w:lineRule="auto"/>
        <w:jc w:val="both"/>
        <w:rPr>
          <w:rFonts w:ascii="Times New Roman" w:hAnsi="Times New Roman"/>
          <w:sz w:val="28"/>
          <w:szCs w:val="28"/>
        </w:rPr>
      </w:pPr>
      <w:r>
        <w:rPr>
          <w:rFonts w:ascii="Times New Roman" w:hAnsi="Times New Roman"/>
          <w:i/>
          <w:sz w:val="28"/>
          <w:szCs w:val="28"/>
        </w:rPr>
        <w:t>Окіншевич Л.</w:t>
      </w:r>
      <w:r>
        <w:rPr>
          <w:rFonts w:ascii="Times New Roman" w:hAnsi="Times New Roman"/>
          <w:sz w:val="28"/>
          <w:szCs w:val="28"/>
        </w:rPr>
        <w:t xml:space="preserve"> Значне військове товариство в Україні – Гетьманщині </w:t>
      </w:r>
      <w:r>
        <w:rPr>
          <w:rFonts w:ascii="Times New Roman" w:hAnsi="Times New Roman"/>
          <w:sz w:val="28"/>
          <w:szCs w:val="28"/>
          <w:lang w:val="en-US"/>
        </w:rPr>
        <w:t>XVII</w:t>
      </w:r>
      <w:r>
        <w:rPr>
          <w:rFonts w:ascii="Times New Roman" w:hAnsi="Times New Roman"/>
          <w:sz w:val="28"/>
          <w:szCs w:val="28"/>
        </w:rPr>
        <w:t xml:space="preserve"> – </w:t>
      </w:r>
      <w:r>
        <w:rPr>
          <w:rFonts w:ascii="Times New Roman" w:hAnsi="Times New Roman"/>
          <w:sz w:val="28"/>
          <w:szCs w:val="28"/>
          <w:lang w:val="en-US"/>
        </w:rPr>
        <w:t>XVIII</w:t>
      </w:r>
      <w:r>
        <w:rPr>
          <w:rFonts w:ascii="Times New Roman" w:hAnsi="Times New Roman"/>
          <w:sz w:val="28"/>
          <w:szCs w:val="28"/>
        </w:rPr>
        <w:t xml:space="preserve"> ст. </w:t>
      </w:r>
      <w:r w:rsidRPr="00807A28">
        <w:rPr>
          <w:rFonts w:ascii="Times New Roman" w:hAnsi="Times New Roman"/>
          <w:sz w:val="28"/>
          <w:szCs w:val="28"/>
        </w:rPr>
        <w:t>//</w:t>
      </w:r>
      <w:r>
        <w:rPr>
          <w:rFonts w:ascii="Times New Roman" w:hAnsi="Times New Roman"/>
          <w:sz w:val="28"/>
          <w:szCs w:val="28"/>
        </w:rPr>
        <w:t xml:space="preserve"> Записки Наукового товариства імені Шевченка. Праці історико-філософської секції. – Мюнхен, 1948. – 230 с.</w:t>
      </w:r>
    </w:p>
    <w:p w:rsidR="00897379" w:rsidRDefault="00897379" w:rsidP="00897379">
      <w:pPr>
        <w:pStyle w:val="a4"/>
        <w:numPr>
          <w:ilvl w:val="0"/>
          <w:numId w:val="2"/>
        </w:numPr>
        <w:spacing w:after="0" w:line="360" w:lineRule="auto"/>
        <w:jc w:val="both"/>
        <w:rPr>
          <w:rFonts w:ascii="Times New Roman" w:hAnsi="Times New Roman"/>
          <w:sz w:val="28"/>
          <w:szCs w:val="28"/>
        </w:rPr>
      </w:pPr>
      <w:r>
        <w:rPr>
          <w:rFonts w:ascii="Times New Roman" w:hAnsi="Times New Roman"/>
          <w:i/>
          <w:sz w:val="28"/>
          <w:szCs w:val="28"/>
        </w:rPr>
        <w:t>Панашенко В.</w:t>
      </w:r>
      <w:r>
        <w:rPr>
          <w:rFonts w:ascii="Times New Roman" w:hAnsi="Times New Roman"/>
          <w:sz w:val="28"/>
          <w:szCs w:val="28"/>
        </w:rPr>
        <w:t xml:space="preserve"> Бунчукові товариші </w:t>
      </w:r>
      <w:r w:rsidRPr="00C07205">
        <w:rPr>
          <w:rFonts w:ascii="Times New Roman" w:hAnsi="Times New Roman"/>
          <w:sz w:val="28"/>
          <w:szCs w:val="28"/>
          <w:lang w:val="ru-RU"/>
        </w:rPr>
        <w:t>//</w:t>
      </w:r>
      <w:r>
        <w:rPr>
          <w:rFonts w:ascii="Times New Roman" w:hAnsi="Times New Roman"/>
          <w:sz w:val="28"/>
          <w:szCs w:val="28"/>
        </w:rPr>
        <w:t xml:space="preserve"> Київська старовина. – 1997. – № 5. – С. 24 – 40.</w:t>
      </w:r>
    </w:p>
    <w:p w:rsidR="00897379" w:rsidRDefault="00897379" w:rsidP="00897379">
      <w:pPr>
        <w:pStyle w:val="a4"/>
        <w:numPr>
          <w:ilvl w:val="0"/>
          <w:numId w:val="2"/>
        </w:numPr>
        <w:spacing w:after="0" w:line="360" w:lineRule="auto"/>
        <w:jc w:val="both"/>
        <w:rPr>
          <w:rFonts w:ascii="Times New Roman" w:hAnsi="Times New Roman"/>
          <w:sz w:val="28"/>
          <w:szCs w:val="28"/>
        </w:rPr>
      </w:pPr>
      <w:r>
        <w:rPr>
          <w:rFonts w:ascii="Times New Roman" w:hAnsi="Times New Roman"/>
          <w:i/>
          <w:sz w:val="28"/>
          <w:szCs w:val="28"/>
        </w:rPr>
        <w:t>Панашенко В.</w:t>
      </w:r>
      <w:r>
        <w:rPr>
          <w:rFonts w:ascii="Times New Roman" w:hAnsi="Times New Roman"/>
          <w:sz w:val="28"/>
          <w:szCs w:val="28"/>
        </w:rPr>
        <w:t xml:space="preserve"> Бунчукові, військові і значкові товариші в Гетьманщині </w:t>
      </w:r>
      <w:r w:rsidRPr="00C07205">
        <w:rPr>
          <w:rFonts w:ascii="Times New Roman" w:hAnsi="Times New Roman"/>
          <w:sz w:val="28"/>
          <w:szCs w:val="28"/>
        </w:rPr>
        <w:t>//</w:t>
      </w:r>
      <w:r>
        <w:rPr>
          <w:rFonts w:ascii="Times New Roman" w:hAnsi="Times New Roman"/>
          <w:sz w:val="28"/>
          <w:szCs w:val="28"/>
        </w:rPr>
        <w:t xml:space="preserve"> «Істину встановлює суд історії»: Збірник на пошану Федора Павловича Шевченка. – Т. 2. – К., 2004. – С. 291 – 347.</w:t>
      </w:r>
    </w:p>
    <w:p w:rsidR="00897379" w:rsidRDefault="00897379" w:rsidP="00897379">
      <w:pPr>
        <w:pStyle w:val="a4"/>
        <w:numPr>
          <w:ilvl w:val="0"/>
          <w:numId w:val="2"/>
        </w:numPr>
        <w:spacing w:after="0" w:line="360" w:lineRule="auto"/>
        <w:jc w:val="both"/>
        <w:rPr>
          <w:rFonts w:ascii="Times New Roman" w:hAnsi="Times New Roman"/>
          <w:sz w:val="28"/>
          <w:szCs w:val="28"/>
        </w:rPr>
      </w:pPr>
      <w:r>
        <w:rPr>
          <w:rFonts w:ascii="Times New Roman" w:hAnsi="Times New Roman"/>
          <w:i/>
          <w:sz w:val="28"/>
          <w:szCs w:val="28"/>
        </w:rPr>
        <w:t xml:space="preserve">Панашенко В. </w:t>
      </w:r>
      <w:r>
        <w:rPr>
          <w:rFonts w:ascii="Times New Roman" w:hAnsi="Times New Roman"/>
          <w:sz w:val="28"/>
          <w:szCs w:val="28"/>
        </w:rPr>
        <w:t xml:space="preserve">Значкові товариші </w:t>
      </w:r>
      <w:r w:rsidRPr="00C07205">
        <w:rPr>
          <w:rFonts w:ascii="Times New Roman" w:hAnsi="Times New Roman"/>
          <w:sz w:val="28"/>
          <w:szCs w:val="28"/>
          <w:lang w:val="ru-RU"/>
        </w:rPr>
        <w:t>//</w:t>
      </w:r>
      <w:r>
        <w:rPr>
          <w:rFonts w:ascii="Times New Roman" w:hAnsi="Times New Roman"/>
          <w:sz w:val="28"/>
          <w:szCs w:val="28"/>
        </w:rPr>
        <w:t xml:space="preserve"> Українська козацька держава: витоки та шляхи історичного розвитку. – В. 7. – К., 200.</w:t>
      </w:r>
    </w:p>
    <w:p w:rsidR="00897379" w:rsidRPr="00566467" w:rsidRDefault="00897379" w:rsidP="00897379">
      <w:pPr>
        <w:pStyle w:val="a4"/>
        <w:numPr>
          <w:ilvl w:val="0"/>
          <w:numId w:val="2"/>
        </w:numPr>
        <w:spacing w:after="0" w:line="360" w:lineRule="auto"/>
        <w:jc w:val="both"/>
        <w:rPr>
          <w:rFonts w:ascii="Times New Roman" w:hAnsi="Times New Roman"/>
          <w:sz w:val="28"/>
          <w:szCs w:val="28"/>
        </w:rPr>
      </w:pPr>
      <w:r w:rsidRPr="00566467">
        <w:rPr>
          <w:rFonts w:ascii="Times New Roman" w:hAnsi="Times New Roman"/>
          <w:i/>
          <w:noProof/>
          <w:sz w:val="28"/>
          <w:szCs w:val="28"/>
          <w:lang w:val="ru-RU"/>
        </w:rPr>
        <w:t>Пушкарев Л. Н.</w:t>
      </w:r>
      <w:r w:rsidRPr="00566467">
        <w:rPr>
          <w:rFonts w:ascii="Times New Roman" w:hAnsi="Times New Roman"/>
          <w:noProof/>
          <w:sz w:val="28"/>
          <w:szCs w:val="28"/>
          <w:lang w:val="ru-RU"/>
        </w:rPr>
        <w:t xml:space="preserve"> Класификация русских писменных источников по отечественной истории. – М.: </w:t>
      </w:r>
      <w:r w:rsidRPr="00566467">
        <w:rPr>
          <w:rFonts w:ascii="Times New Roman" w:hAnsi="Times New Roman"/>
          <w:noProof/>
          <w:sz w:val="28"/>
          <w:szCs w:val="28"/>
        </w:rPr>
        <w:t>„</w:t>
      </w:r>
      <w:r w:rsidRPr="00566467">
        <w:rPr>
          <w:rFonts w:ascii="Times New Roman" w:hAnsi="Times New Roman"/>
          <w:noProof/>
          <w:sz w:val="28"/>
          <w:szCs w:val="28"/>
          <w:lang w:val="ru-RU"/>
        </w:rPr>
        <w:t>Наука</w:t>
      </w:r>
      <w:r w:rsidRPr="00566467">
        <w:rPr>
          <w:rFonts w:ascii="Times New Roman" w:hAnsi="Times New Roman"/>
          <w:noProof/>
          <w:sz w:val="28"/>
          <w:szCs w:val="28"/>
        </w:rPr>
        <w:t>”</w:t>
      </w:r>
      <w:r w:rsidRPr="00566467">
        <w:rPr>
          <w:rFonts w:ascii="Times New Roman" w:hAnsi="Times New Roman"/>
          <w:noProof/>
          <w:sz w:val="28"/>
          <w:szCs w:val="28"/>
          <w:lang w:val="ru-RU"/>
        </w:rPr>
        <w:t>, 1975. – 281 с.</w:t>
      </w:r>
    </w:p>
    <w:p w:rsidR="00897379" w:rsidRPr="003B7CBA" w:rsidRDefault="00897379" w:rsidP="00897379">
      <w:pPr>
        <w:pStyle w:val="a4"/>
        <w:numPr>
          <w:ilvl w:val="0"/>
          <w:numId w:val="2"/>
        </w:numPr>
        <w:spacing w:after="0" w:line="360" w:lineRule="auto"/>
        <w:jc w:val="both"/>
        <w:rPr>
          <w:rFonts w:ascii="Times New Roman" w:hAnsi="Times New Roman"/>
          <w:sz w:val="28"/>
          <w:szCs w:val="28"/>
        </w:rPr>
      </w:pPr>
      <w:r w:rsidRPr="004258DA">
        <w:rPr>
          <w:rFonts w:ascii="Times New Roman" w:hAnsi="Times New Roman"/>
          <w:i/>
          <w:sz w:val="28"/>
          <w:szCs w:val="28"/>
        </w:rPr>
        <w:t>Синяк І.</w:t>
      </w:r>
      <w:r w:rsidRPr="004258DA">
        <w:rPr>
          <w:rFonts w:ascii="Times New Roman" w:hAnsi="Times New Roman"/>
          <w:sz w:val="28"/>
          <w:szCs w:val="28"/>
        </w:rPr>
        <w:t xml:space="preserve"> </w:t>
      </w:r>
      <w:r w:rsidRPr="004258DA">
        <w:rPr>
          <w:rFonts w:ascii="Times New Roman" w:hAnsi="Times New Roman"/>
          <w:i/>
          <w:sz w:val="28"/>
          <w:szCs w:val="28"/>
        </w:rPr>
        <w:t>Л.</w:t>
      </w:r>
      <w:r w:rsidRPr="004258DA">
        <w:rPr>
          <w:rFonts w:ascii="Times New Roman" w:hAnsi="Times New Roman"/>
          <w:sz w:val="28"/>
          <w:szCs w:val="28"/>
        </w:rPr>
        <w:t xml:space="preserve"> Видова структура документації Війська Запорозького доби Нової Січі </w:t>
      </w:r>
      <w:r w:rsidRPr="004258DA">
        <w:rPr>
          <w:rFonts w:ascii="Times New Roman" w:hAnsi="Times New Roman"/>
          <w:sz w:val="28"/>
          <w:szCs w:val="28"/>
          <w:lang w:val="ru-RU"/>
        </w:rPr>
        <w:t>//</w:t>
      </w:r>
      <w:r w:rsidRPr="004258DA">
        <w:rPr>
          <w:rFonts w:ascii="Times New Roman" w:hAnsi="Times New Roman"/>
          <w:sz w:val="28"/>
          <w:szCs w:val="28"/>
        </w:rPr>
        <w:t xml:space="preserve"> Український археографічний щорічник. Нова серія. В. 13</w:t>
      </w:r>
      <w:r w:rsidRPr="00807A28">
        <w:rPr>
          <w:rFonts w:ascii="Times New Roman" w:hAnsi="Times New Roman"/>
          <w:sz w:val="28"/>
          <w:szCs w:val="28"/>
          <w:lang w:val="ru-RU"/>
        </w:rPr>
        <w:t>/</w:t>
      </w:r>
      <w:r w:rsidRPr="004258DA">
        <w:rPr>
          <w:rFonts w:ascii="Times New Roman" w:hAnsi="Times New Roman"/>
          <w:sz w:val="28"/>
          <w:szCs w:val="28"/>
        </w:rPr>
        <w:t>14. – К.: Українс</w:t>
      </w:r>
      <w:r w:rsidRPr="003B7CBA">
        <w:rPr>
          <w:rFonts w:ascii="Times New Roman" w:hAnsi="Times New Roman"/>
          <w:sz w:val="28"/>
          <w:szCs w:val="28"/>
        </w:rPr>
        <w:t>ький письменник, 2009. – С. 73 – 89.</w:t>
      </w:r>
    </w:p>
    <w:p w:rsidR="00897379" w:rsidRDefault="00897379" w:rsidP="00897379">
      <w:pPr>
        <w:pStyle w:val="a4"/>
        <w:numPr>
          <w:ilvl w:val="0"/>
          <w:numId w:val="2"/>
        </w:numPr>
        <w:spacing w:after="0" w:line="360" w:lineRule="auto"/>
        <w:jc w:val="both"/>
        <w:rPr>
          <w:rFonts w:ascii="Times New Roman" w:hAnsi="Times New Roman"/>
          <w:sz w:val="28"/>
          <w:szCs w:val="28"/>
        </w:rPr>
      </w:pPr>
      <w:r>
        <w:rPr>
          <w:rFonts w:ascii="Times New Roman" w:hAnsi="Times New Roman"/>
          <w:i/>
          <w:sz w:val="28"/>
          <w:szCs w:val="28"/>
        </w:rPr>
        <w:t>Чухліб Т.</w:t>
      </w:r>
      <w:r>
        <w:rPr>
          <w:rFonts w:ascii="Times New Roman" w:hAnsi="Times New Roman"/>
          <w:sz w:val="28"/>
          <w:szCs w:val="28"/>
        </w:rPr>
        <w:t xml:space="preserve"> Ідентичність Стародуба і Стародубщини як історичного регіону </w:t>
      </w:r>
      <w:r w:rsidRPr="00106A6A">
        <w:rPr>
          <w:rFonts w:ascii="Times New Roman" w:hAnsi="Times New Roman"/>
          <w:sz w:val="28"/>
          <w:szCs w:val="28"/>
        </w:rPr>
        <w:t>//</w:t>
      </w:r>
      <w:r>
        <w:rPr>
          <w:rFonts w:ascii="Times New Roman" w:hAnsi="Times New Roman"/>
          <w:sz w:val="28"/>
          <w:szCs w:val="28"/>
        </w:rPr>
        <w:t xml:space="preserve"> </w:t>
      </w:r>
      <w:r w:rsidRPr="0044379B">
        <w:rPr>
          <w:rFonts w:ascii="Times New Roman" w:hAnsi="Times New Roman"/>
          <w:sz w:val="28"/>
          <w:szCs w:val="28"/>
        </w:rPr>
        <w:t xml:space="preserve">Присяга Стародубського полку 1718 року </w:t>
      </w:r>
      <w:r w:rsidRPr="00106A6A">
        <w:rPr>
          <w:rFonts w:ascii="Times New Roman" w:hAnsi="Times New Roman"/>
          <w:sz w:val="28"/>
          <w:szCs w:val="28"/>
        </w:rPr>
        <w:t>/</w:t>
      </w:r>
      <w:r w:rsidRPr="0044379B">
        <w:rPr>
          <w:rFonts w:ascii="Times New Roman" w:hAnsi="Times New Roman"/>
          <w:sz w:val="28"/>
          <w:szCs w:val="28"/>
        </w:rPr>
        <w:t xml:space="preserve"> Упор. та вступ Ігор Ситий, Сергій Горобець, передмова Тарас Чухліб, Артем Лаєвський. – Чернігів: Видавець Лозовий В. М., 2017.</w:t>
      </w:r>
      <w:r>
        <w:rPr>
          <w:rFonts w:ascii="Times New Roman" w:hAnsi="Times New Roman"/>
          <w:sz w:val="28"/>
          <w:szCs w:val="28"/>
        </w:rPr>
        <w:t xml:space="preserve"> – С. 8 – 35.</w:t>
      </w:r>
    </w:p>
    <w:p w:rsidR="007E53E7" w:rsidRDefault="007E53E7" w:rsidP="00B646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7E53E7" w:rsidRDefault="007E53E7" w:rsidP="007E53E7">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Декларація</w:t>
      </w:r>
    </w:p>
    <w:p w:rsidR="007E53E7" w:rsidRDefault="007E53E7" w:rsidP="007E53E7">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академічної доброчесності</w:t>
      </w:r>
    </w:p>
    <w:p w:rsidR="007E53E7" w:rsidRDefault="007E53E7" w:rsidP="007E53E7">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здобувача ступеня вищої освіти</w:t>
      </w: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ЗНУ</w:t>
      </w:r>
    </w:p>
    <w:p w:rsidR="007E53E7" w:rsidRDefault="007E53E7" w:rsidP="007E53E7">
      <w:pPr>
        <w:spacing w:after="0" w:line="360" w:lineRule="auto"/>
        <w:jc w:val="both"/>
        <w:rPr>
          <w:rFonts w:ascii="Times New Roman" w:eastAsia="Times New Roman" w:hAnsi="Times New Roman"/>
          <w:sz w:val="28"/>
          <w:szCs w:val="28"/>
          <w:lang w:eastAsia="ru-RU"/>
        </w:rPr>
      </w:pPr>
    </w:p>
    <w:p w:rsidR="007E53E7" w:rsidRDefault="007E53E7" w:rsidP="007E53E7">
      <w:pPr>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Я, Рябцев Віталій Володимирович, студент 2 курсу магістратури, денної форми навчання, факультету історії та міжнародних відносин, спеціальності 032 історія та археологія, підтверджую, що написана мною кваліфікаційна робота на тему «</w:t>
      </w:r>
      <w:r>
        <w:rPr>
          <w:rFonts w:ascii="Times New Roman" w:hAnsi="Times New Roman"/>
          <w:color w:val="000000"/>
          <w:sz w:val="28"/>
          <w:szCs w:val="28"/>
          <w:shd w:val="clear" w:color="auto" w:fill="FFFFFF"/>
        </w:rPr>
        <w:t>Свідчення про службу неурядової старшини Стародубського полку (перша половина – середина XVIII ст.): особливості, кількісний та персональний склад</w:t>
      </w:r>
      <w:r>
        <w:rPr>
          <w:rFonts w:ascii="Times New Roman" w:eastAsia="Times New Roman" w:hAnsi="Times New Roman"/>
          <w:sz w:val="28"/>
          <w:szCs w:val="28"/>
          <w:lang w:eastAsia="ru-RU"/>
        </w:rPr>
        <w:t>» відповідає вимогам академічної доброчесності та не містить порушень, що визначені у ст. 42 Закону України «Про освіту», зі змістом яких ознайомлена.</w:t>
      </w:r>
    </w:p>
    <w:p w:rsidR="007E53E7" w:rsidRDefault="007E53E7" w:rsidP="007E53E7">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Заявляю, що надана мною для перевірки електронна версія роботи є ідентичною її друкованій версії.</w:t>
      </w:r>
    </w:p>
    <w:p w:rsidR="007E53E7" w:rsidRDefault="007E53E7" w:rsidP="007E53E7">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Згодна на перевірку моєї роботи на відповідність критеріям академічної доброчесності та архівування результатів проведеної перевірки.</w:t>
      </w:r>
    </w:p>
    <w:p w:rsidR="007E53E7" w:rsidRDefault="007E53E7" w:rsidP="007E53E7">
      <w:pPr>
        <w:spacing w:line="360" w:lineRule="auto"/>
        <w:jc w:val="both"/>
        <w:rPr>
          <w:rFonts w:ascii="Times New Roman" w:eastAsia="Times New Roman" w:hAnsi="Times New Roman"/>
          <w:sz w:val="28"/>
          <w:szCs w:val="28"/>
          <w:lang w:eastAsia="ru-RU"/>
        </w:rPr>
      </w:pPr>
    </w:p>
    <w:p w:rsidR="007E53E7" w:rsidRDefault="007E53E7" w:rsidP="007E53E7">
      <w:pPr>
        <w:spacing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13.11.2023</w:t>
      </w:r>
    </w:p>
    <w:p w:rsidR="007E53E7" w:rsidRDefault="007E53E7" w:rsidP="007E53E7">
      <w:pPr>
        <w:spacing w:line="360" w:lineRule="auto"/>
        <w:ind w:firstLine="426"/>
        <w:jc w:val="both"/>
        <w:rPr>
          <w:rFonts w:ascii="Times New Roman" w:eastAsia="Times New Roman" w:hAnsi="Times New Roman"/>
          <w:sz w:val="28"/>
          <w:szCs w:val="28"/>
          <w:lang w:eastAsia="ru-RU"/>
        </w:rPr>
      </w:pPr>
    </w:p>
    <w:p w:rsidR="007E53E7" w:rsidRDefault="007E53E7" w:rsidP="007E53E7">
      <w:pPr>
        <w:spacing w:after="0" w:line="360" w:lineRule="auto"/>
        <w:ind w:left="2126" w:hanging="2126"/>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Науковий керівник</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Микола ФРОЛОВ </w:t>
      </w:r>
    </w:p>
    <w:p w:rsidR="007E53E7" w:rsidRDefault="007E53E7" w:rsidP="007E53E7">
      <w:pPr>
        <w:spacing w:after="0" w:line="360" w:lineRule="auto"/>
        <w:ind w:left="7080" w:firstLine="708"/>
        <w:contextualSpacing/>
        <w:jc w:val="both"/>
        <w:rPr>
          <w:rFonts w:ascii="Times New Roman" w:eastAsia="Times New Roman" w:hAnsi="Times New Roman"/>
          <w:sz w:val="18"/>
          <w:szCs w:val="18"/>
          <w:lang w:eastAsia="ru-RU"/>
        </w:rPr>
      </w:pPr>
    </w:p>
    <w:p w:rsidR="007E53E7" w:rsidRDefault="007E53E7" w:rsidP="007E53E7">
      <w:pPr>
        <w:spacing w:after="0" w:line="360" w:lineRule="auto"/>
        <w:ind w:left="7080" w:firstLine="708"/>
        <w:contextualSpacing/>
        <w:jc w:val="both"/>
        <w:rPr>
          <w:rFonts w:ascii="Times New Roman" w:eastAsia="Times New Roman" w:hAnsi="Times New Roman"/>
          <w:sz w:val="18"/>
          <w:szCs w:val="18"/>
          <w:lang w:eastAsia="ru-RU"/>
        </w:rPr>
      </w:pPr>
    </w:p>
    <w:p w:rsidR="007E53E7" w:rsidRDefault="007E53E7" w:rsidP="007E53E7">
      <w:pPr>
        <w:spacing w:after="0" w:line="360" w:lineRule="auto"/>
        <w:ind w:left="2126" w:hanging="2126"/>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Студент</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Віталій РЯБЦЕВ</w:t>
      </w:r>
    </w:p>
    <w:p w:rsidR="007E53E7" w:rsidRDefault="007E53E7" w:rsidP="007E53E7">
      <w:pPr>
        <w:spacing w:after="0"/>
        <w:ind w:firstLine="709"/>
        <w:jc w:val="both"/>
        <w:rPr>
          <w:rFonts w:ascii="Calibri" w:eastAsia="Calibri" w:hAnsi="Calibri"/>
        </w:rPr>
      </w:pPr>
    </w:p>
    <w:p w:rsidR="007E53E7" w:rsidRDefault="007E53E7" w:rsidP="007E53E7">
      <w:pPr>
        <w:pStyle w:val="a4"/>
        <w:spacing w:after="0" w:line="360" w:lineRule="auto"/>
        <w:ind w:left="709"/>
        <w:jc w:val="both"/>
        <w:rPr>
          <w:rFonts w:ascii="Times New Roman" w:hAnsi="Times New Roman"/>
          <w:sz w:val="28"/>
          <w:szCs w:val="28"/>
        </w:rPr>
      </w:pPr>
    </w:p>
    <w:p w:rsidR="007E53E7" w:rsidRDefault="007E53E7" w:rsidP="007E53E7">
      <w:pPr>
        <w:rPr>
          <w:rFonts w:ascii="Calibri" w:hAnsi="Calibri"/>
          <w:lang w:val="ru-RU"/>
        </w:rPr>
      </w:pPr>
    </w:p>
    <w:p w:rsidR="00B646B1" w:rsidRPr="007E53E7" w:rsidRDefault="00B646B1" w:rsidP="00B646B1">
      <w:pPr>
        <w:spacing w:after="0" w:line="360" w:lineRule="auto"/>
        <w:jc w:val="both"/>
        <w:rPr>
          <w:rFonts w:ascii="Times New Roman" w:hAnsi="Times New Roman" w:cs="Times New Roman"/>
          <w:sz w:val="28"/>
          <w:szCs w:val="28"/>
          <w:lang w:val="ru-RU"/>
        </w:rPr>
      </w:pPr>
    </w:p>
    <w:sectPr w:rsidR="00B646B1" w:rsidRPr="007E53E7" w:rsidSect="00733B30">
      <w:pgSz w:w="11906" w:h="16838"/>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39D" w:rsidRDefault="0080039D" w:rsidP="004558A3">
      <w:pPr>
        <w:spacing w:after="0" w:line="240" w:lineRule="auto"/>
      </w:pPr>
      <w:r>
        <w:separator/>
      </w:r>
    </w:p>
  </w:endnote>
  <w:endnote w:type="continuationSeparator" w:id="0">
    <w:p w:rsidR="0080039D" w:rsidRDefault="0080039D" w:rsidP="00455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582362"/>
      <w:docPartObj>
        <w:docPartGallery w:val="Page Numbers (Bottom of Page)"/>
        <w:docPartUnique/>
      </w:docPartObj>
    </w:sdtPr>
    <w:sdtEndPr/>
    <w:sdtContent>
      <w:p w:rsidR="00A71B4C" w:rsidRDefault="00A71B4C">
        <w:pPr>
          <w:pStyle w:val="ad"/>
          <w:jc w:val="center"/>
        </w:pPr>
        <w:r>
          <w:fldChar w:fldCharType="begin"/>
        </w:r>
        <w:r>
          <w:instrText>PAGE   \* MERGEFORMAT</w:instrText>
        </w:r>
        <w:r>
          <w:fldChar w:fldCharType="separate"/>
        </w:r>
        <w:r w:rsidR="004159F0" w:rsidRPr="004159F0">
          <w:rPr>
            <w:noProof/>
            <w:lang w:val="ru-RU"/>
          </w:rPr>
          <w:t>2</w:t>
        </w:r>
        <w:r>
          <w:fldChar w:fldCharType="end"/>
        </w:r>
      </w:p>
    </w:sdtContent>
  </w:sdt>
  <w:p w:rsidR="00A71B4C" w:rsidRDefault="00A71B4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39D" w:rsidRDefault="0080039D" w:rsidP="004558A3">
      <w:pPr>
        <w:spacing w:after="0" w:line="240" w:lineRule="auto"/>
      </w:pPr>
      <w:r>
        <w:separator/>
      </w:r>
    </w:p>
  </w:footnote>
  <w:footnote w:type="continuationSeparator" w:id="0">
    <w:p w:rsidR="0080039D" w:rsidRDefault="0080039D" w:rsidP="004558A3">
      <w:pPr>
        <w:spacing w:after="0" w:line="240" w:lineRule="auto"/>
      </w:pPr>
      <w:r>
        <w:continuationSeparator/>
      </w:r>
    </w:p>
  </w:footnote>
  <w:footnote w:id="1">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ЦДІАК України, ф. 51, оп. 1, спр. 867, 2195; ЦДІАК України, ф. 51, оп. 3, спр. 44, 4554, 9309, 16958, 16959, 16960, 16961.</w:t>
      </w:r>
    </w:p>
  </w:footnote>
  <w:footnote w:id="2">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ЦДІАК України, ф. 53, оп. 2, спр. 298, 382.</w:t>
      </w:r>
    </w:p>
  </w:footnote>
  <w:footnote w:id="3">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ЦДІАК України, ф. 56, оп. 1, спр. 158; ЦДІАК України, ф. 56, оп. 3, спр. 345, 670, 1559, 1638.</w:t>
      </w:r>
    </w:p>
  </w:footnote>
  <w:footnote w:id="4">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ЦДІАК України, ф. 64, оп. 1, спр. 804, 808, 902, 909, 985.</w:t>
      </w:r>
    </w:p>
  </w:footnote>
  <w:footnote w:id="5">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ЦДІАК України, ф. 80, оп. 1, спр. 25; ЦДІАК України, ф. 80, оп. 2, спр. 152, 254.</w:t>
      </w:r>
    </w:p>
  </w:footnote>
  <w:footnote w:id="6">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w:t>
      </w:r>
      <w:r w:rsidRPr="008E7076">
        <w:rPr>
          <w:rFonts w:ascii="Times New Roman" w:hAnsi="Times New Roman"/>
          <w:i/>
        </w:rPr>
        <w:t>Кривошея І.</w:t>
      </w:r>
      <w:r w:rsidRPr="008E7076">
        <w:rPr>
          <w:rFonts w:ascii="Times New Roman" w:hAnsi="Times New Roman"/>
        </w:rPr>
        <w:t xml:space="preserve"> Реєстри значкових товаришів Стародубського полку 1735 та 1737 років // Гілея: Збірник наукових праць. – К., 2009. – В. 19. – С. 64 – 71; </w:t>
      </w:r>
      <w:r w:rsidRPr="008E7076">
        <w:rPr>
          <w:rFonts w:ascii="Times New Roman" w:hAnsi="Times New Roman"/>
          <w:i/>
        </w:rPr>
        <w:t>Кривошея І.</w:t>
      </w:r>
      <w:r w:rsidRPr="008E7076">
        <w:rPr>
          <w:rFonts w:ascii="Times New Roman" w:hAnsi="Times New Roman"/>
        </w:rPr>
        <w:t xml:space="preserve"> До історії бунчукового, військового та значкового товариства // Гілея: Збірник наукових праць. – К., 2008. – В. 11. – С. 123 – 128.</w:t>
      </w:r>
    </w:p>
  </w:footnote>
  <w:footnote w:id="7">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Присяга Стародубського полку 1718 року </w:t>
      </w:r>
      <w:r w:rsidRPr="008E7076">
        <w:rPr>
          <w:rFonts w:ascii="Times New Roman" w:hAnsi="Times New Roman"/>
          <w:lang w:val="ru-RU"/>
        </w:rPr>
        <w:t>/</w:t>
      </w:r>
      <w:r w:rsidRPr="008E7076">
        <w:rPr>
          <w:rFonts w:ascii="Times New Roman" w:hAnsi="Times New Roman"/>
        </w:rPr>
        <w:t xml:space="preserve"> Упор. та вступ Ігор Ситий, Сергій Горобець, передмова Тарас Чухліб, Артем Лаєвський. – Чернігів: Видавець Лозовий В. М., 2017.</w:t>
      </w:r>
    </w:p>
  </w:footnote>
  <w:footnote w:id="8">
    <w:p w:rsidR="00A71B4C" w:rsidRPr="008E7076" w:rsidRDefault="00A71B4C" w:rsidP="004558A3">
      <w:pPr>
        <w:spacing w:after="0" w:line="240" w:lineRule="auto"/>
        <w:rPr>
          <w:rFonts w:ascii="Times New Roman" w:hAnsi="Times New Roman"/>
          <w:sz w:val="20"/>
          <w:szCs w:val="20"/>
        </w:rPr>
      </w:pPr>
      <w:r w:rsidRPr="008E7076">
        <w:rPr>
          <w:rStyle w:val="a7"/>
          <w:rFonts w:ascii="Times New Roman" w:hAnsi="Times New Roman"/>
        </w:rPr>
        <w:footnoteRef/>
      </w:r>
      <w:r w:rsidRPr="008E7076">
        <w:rPr>
          <w:rFonts w:ascii="Times New Roman" w:hAnsi="Times New Roman"/>
        </w:rPr>
        <w:t xml:space="preserve"> </w:t>
      </w:r>
      <w:r w:rsidRPr="008E7076">
        <w:rPr>
          <w:rFonts w:ascii="Times New Roman" w:hAnsi="Times New Roman"/>
          <w:sz w:val="20"/>
          <w:szCs w:val="20"/>
        </w:rPr>
        <w:t>Ділова документація Гетьманщини: збірник документів. – К.: Наукова думка, 1993.</w:t>
      </w:r>
    </w:p>
  </w:footnote>
  <w:footnote w:id="9">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w:t>
      </w:r>
      <w:r w:rsidRPr="008E7076">
        <w:rPr>
          <w:rFonts w:ascii="Times New Roman" w:hAnsi="Times New Roman"/>
          <w:i/>
        </w:rPr>
        <w:t>Головко Ю. І.</w:t>
      </w:r>
      <w:r w:rsidRPr="008E7076">
        <w:rPr>
          <w:rFonts w:ascii="Times New Roman" w:hAnsi="Times New Roman"/>
        </w:rPr>
        <w:t xml:space="preserve"> Особливості створення та різновиди документів митних установ Південної України другої половини </w:t>
      </w:r>
      <w:r w:rsidRPr="008E7076">
        <w:rPr>
          <w:rFonts w:ascii="Times New Roman" w:hAnsi="Times New Roman"/>
          <w:lang w:val="en-US"/>
        </w:rPr>
        <w:t>XVIII</w:t>
      </w:r>
      <w:r w:rsidRPr="008E7076">
        <w:rPr>
          <w:rFonts w:ascii="Times New Roman" w:hAnsi="Times New Roman"/>
        </w:rPr>
        <w:t xml:space="preserve"> – першої половини </w:t>
      </w:r>
      <w:r w:rsidRPr="008E7076">
        <w:rPr>
          <w:rFonts w:ascii="Times New Roman" w:hAnsi="Times New Roman"/>
          <w:lang w:val="en-US"/>
        </w:rPr>
        <w:t>XIX</w:t>
      </w:r>
      <w:r w:rsidRPr="008E7076">
        <w:rPr>
          <w:rFonts w:ascii="Times New Roman" w:hAnsi="Times New Roman"/>
        </w:rPr>
        <w:t xml:space="preserve"> століття </w:t>
      </w:r>
      <w:r w:rsidRPr="008E7076">
        <w:rPr>
          <w:rFonts w:ascii="Times New Roman" w:hAnsi="Times New Roman"/>
          <w:lang w:val="ru-RU"/>
        </w:rPr>
        <w:t xml:space="preserve">// </w:t>
      </w:r>
      <w:r w:rsidRPr="008E7076">
        <w:rPr>
          <w:rFonts w:ascii="Times New Roman" w:hAnsi="Times New Roman"/>
          <w:noProof/>
        </w:rPr>
        <w:t xml:space="preserve">Південна Україна </w:t>
      </w:r>
      <w:r w:rsidRPr="008E7076">
        <w:rPr>
          <w:rFonts w:ascii="Times New Roman" w:hAnsi="Times New Roman"/>
          <w:noProof/>
          <w:lang w:val="en-US"/>
        </w:rPr>
        <w:t>XVIII</w:t>
      </w:r>
      <w:r w:rsidRPr="008E7076">
        <w:rPr>
          <w:rFonts w:ascii="Times New Roman" w:hAnsi="Times New Roman"/>
          <w:noProof/>
        </w:rPr>
        <w:t>-</w:t>
      </w:r>
      <w:r w:rsidRPr="008E7076">
        <w:rPr>
          <w:rFonts w:ascii="Times New Roman" w:hAnsi="Times New Roman"/>
          <w:noProof/>
          <w:lang w:val="en-US"/>
        </w:rPr>
        <w:t>XIX</w:t>
      </w:r>
      <w:r w:rsidRPr="008E7076">
        <w:rPr>
          <w:rFonts w:ascii="Times New Roman" w:hAnsi="Times New Roman"/>
          <w:noProof/>
        </w:rPr>
        <w:t xml:space="preserve"> століття. Записки науково-дослідної лабораторії історії Південної України ЗДУ. – Запоріжжя: РА „Тандем У”, 2001. – В.6. – С. 139 – 150.</w:t>
      </w:r>
    </w:p>
  </w:footnote>
  <w:footnote w:id="10">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w:t>
      </w:r>
      <w:r w:rsidRPr="008E7076">
        <w:rPr>
          <w:rFonts w:ascii="Times New Roman" w:hAnsi="Times New Roman"/>
          <w:i/>
        </w:rPr>
        <w:t>Синяк І.</w:t>
      </w:r>
      <w:r w:rsidRPr="008E7076">
        <w:rPr>
          <w:rFonts w:ascii="Times New Roman" w:hAnsi="Times New Roman"/>
        </w:rPr>
        <w:t xml:space="preserve"> </w:t>
      </w:r>
      <w:r w:rsidRPr="008E7076">
        <w:rPr>
          <w:rFonts w:ascii="Times New Roman" w:hAnsi="Times New Roman"/>
          <w:i/>
        </w:rPr>
        <w:t>Л.</w:t>
      </w:r>
      <w:r w:rsidRPr="008E7076">
        <w:rPr>
          <w:rFonts w:ascii="Times New Roman" w:hAnsi="Times New Roman"/>
        </w:rPr>
        <w:t xml:space="preserve"> Видова структура документації Війська Запорозького доби Нової Січі </w:t>
      </w:r>
      <w:r w:rsidRPr="008E7076">
        <w:rPr>
          <w:rFonts w:ascii="Times New Roman" w:hAnsi="Times New Roman"/>
          <w:lang w:val="ru-RU"/>
        </w:rPr>
        <w:t>//</w:t>
      </w:r>
      <w:r w:rsidRPr="008E7076">
        <w:rPr>
          <w:rFonts w:ascii="Times New Roman" w:hAnsi="Times New Roman"/>
        </w:rPr>
        <w:t xml:space="preserve"> Український археографічний щорічник. Нова серія. В. 13</w:t>
      </w:r>
      <w:r w:rsidRPr="004558A3">
        <w:rPr>
          <w:rFonts w:ascii="Times New Roman" w:hAnsi="Times New Roman"/>
        </w:rPr>
        <w:t>/</w:t>
      </w:r>
      <w:r w:rsidRPr="008E7076">
        <w:rPr>
          <w:rFonts w:ascii="Times New Roman" w:hAnsi="Times New Roman"/>
        </w:rPr>
        <w:t>14. – К.: Український письменник, 2009. – С. 73 – 89.</w:t>
      </w:r>
    </w:p>
  </w:footnote>
  <w:footnote w:id="11">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ЦДІАК України, ф. 51, оп. 3, спр. 16958, арк. 9 – 9 зв., 11 – 15, 17 – 18, 20 – 24, 26 – 26 зв., 28 – 32, 33 – 34 зв., 35 – 38, 39 – 41, 43 – 44; ЦДІАК України, ф. 51, оп. 3, спр. 16959, арк. 68, 81 – 81 зв., 82.</w:t>
      </w:r>
    </w:p>
  </w:footnote>
  <w:footnote w:id="12">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ЦДІАК України, ф. 51, оп. 3, спр. 16959, арк. 47 – 47 зв.</w:t>
      </w:r>
    </w:p>
  </w:footnote>
  <w:footnote w:id="13">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ЦДІАК України, ф. 51, оп. 3, спр. 16961, арк. 27 – 28 зв., 30 – 30 зв., 32.</w:t>
      </w:r>
    </w:p>
  </w:footnote>
  <w:footnote w:id="14">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ЦДІАК України, ф. 51, оп. 3, спр. 16961, арк. 23.</w:t>
      </w:r>
    </w:p>
  </w:footnote>
  <w:footnote w:id="15">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ЦДІАК України, ф. 51, оп. 3, спр. 16959, арк. 2, 44.</w:t>
      </w:r>
    </w:p>
  </w:footnote>
  <w:footnote w:id="16">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ЦДІАК України, ф. 51, оп. 3, спр. 16959, арк. 74.</w:t>
      </w:r>
    </w:p>
  </w:footnote>
  <w:footnote w:id="17">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w:t>
      </w:r>
      <w:r w:rsidRPr="008E7076">
        <w:rPr>
          <w:rStyle w:val="a7"/>
          <w:rFonts w:ascii="Times New Roman" w:hAnsi="Times New Roman"/>
        </w:rPr>
        <w:footnoteRef/>
      </w:r>
      <w:r w:rsidRPr="008E7076">
        <w:rPr>
          <w:rFonts w:ascii="Times New Roman" w:hAnsi="Times New Roman"/>
        </w:rPr>
        <w:t xml:space="preserve"> ЦДІАК України, ф. 51, оп. 3, спр. 16959, арк. 4 – 4 зв., 9 – 9 зв., 13 – 13 зв., 15 – 15 зв., 18 – 18 зв., 22 – 22 зв., 25 – 25 зв., 29 – 30, 32 – 32 зв., 35 – 36, 42 – 43, 46, 50 – 50 зв.</w:t>
      </w:r>
    </w:p>
  </w:footnote>
  <w:footnote w:id="18">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ЦДІАК України, ф. 51, оп. 3, спр. 16958, арк. 53, 54 – 54 зв., 55, 58, 58 зв., 59, 68, 84; ЦДІАК України, ф. 51, оп. 3, спр. 16959, арк. 66, 80.</w:t>
      </w:r>
    </w:p>
  </w:footnote>
  <w:footnote w:id="19">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ЦДІАК України, ф. 51, оп. 3, спр. 16958, арк. 62.</w:t>
      </w:r>
    </w:p>
  </w:footnote>
  <w:footnote w:id="20">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ЦДІАК України, ф. 51, оп. 3, спр. 16958, арк. 10.</w:t>
      </w:r>
    </w:p>
  </w:footnote>
  <w:footnote w:id="21">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ЦДІАК України, ф. 51, оп. 3, спр. 16958, арк. 27; ЦДІАК України, ф. 51, оп. 3, спр. 16959, арк. 67.</w:t>
      </w:r>
    </w:p>
  </w:footnote>
  <w:footnote w:id="22">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ЦДІАК України, ф. 51, оп. 3, спр. 16959, арк. 19 – 20.</w:t>
      </w:r>
    </w:p>
  </w:footnote>
  <w:footnote w:id="23">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ЦДІАК України, ф. 51, оп. 3, спр. 16959, арк. 33.</w:t>
      </w:r>
    </w:p>
  </w:footnote>
  <w:footnote w:id="24">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ЦДІАК України, ф. 51, оп. 3, спр. 16959, арк. 41.</w:t>
      </w:r>
    </w:p>
  </w:footnote>
  <w:footnote w:id="25">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ЦДІАК України, ф. 80, оп. 2, спр. 254, арк. 3 – 4.</w:t>
      </w:r>
    </w:p>
  </w:footnote>
  <w:footnote w:id="26">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ЦДІАК України, ф. 51, оп. 3, спр. 16959, арк. 39 – 40 зв.</w:t>
      </w:r>
    </w:p>
  </w:footnote>
  <w:footnote w:id="27">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ЦДІАК України, ф. 51, оп. 3, спр. 16959, арк. 28.</w:t>
      </w:r>
    </w:p>
  </w:footnote>
  <w:footnote w:id="28">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ЦДІАК України, ф. 51, оп. 3, спр. 16961, арк. 25.</w:t>
      </w:r>
    </w:p>
  </w:footnote>
  <w:footnote w:id="29">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ЦДІАК України, ф. 51, оп. 3, спр. 16958, арк. 2 – 2 зв.</w:t>
      </w:r>
    </w:p>
  </w:footnote>
  <w:footnote w:id="30">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ЦДІАК України, ф. 51, оп. 3, спр. 16958, арк. 63.</w:t>
      </w:r>
    </w:p>
  </w:footnote>
  <w:footnote w:id="31">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ЦДІАК України, ф. 51, оп. 3, спр. 16959, арк. 55.</w:t>
      </w:r>
    </w:p>
  </w:footnote>
  <w:footnote w:id="32">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ЦДІАК України, ф. 51, оп. 3, спр. 16959, арк. 58.</w:t>
      </w:r>
    </w:p>
  </w:footnote>
  <w:footnote w:id="33">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ЦДІАК України, ф. 51, оп. 3, спр. 16959, арк. 62.</w:t>
      </w:r>
    </w:p>
  </w:footnote>
  <w:footnote w:id="34">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ЦДІАК України, ф. 51, оп. 3, спр. 16959, арк. 69.</w:t>
      </w:r>
    </w:p>
  </w:footnote>
  <w:footnote w:id="35">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ЦДІАК України, ф. 51, оп. 3, спр. 16959, арк. 77.</w:t>
      </w:r>
    </w:p>
  </w:footnote>
  <w:footnote w:id="36">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ЦДІАК України, ф. 51, оп. 3, спр. 16959, арк. 11.</w:t>
      </w:r>
    </w:p>
  </w:footnote>
  <w:footnote w:id="37">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ЦДІАК України, ф. 53, оп. 2, спр. 298, арк. 11 зв. – 12, 105 зв. – 106.</w:t>
      </w:r>
    </w:p>
  </w:footnote>
  <w:footnote w:id="38">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ЦДІАК України, ф. 53, оп. 2, спр. 298, арк. 192 – 192 зв.</w:t>
      </w:r>
    </w:p>
  </w:footnote>
  <w:footnote w:id="39">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w:t>
      </w:r>
      <w:r w:rsidRPr="008E7076">
        <w:rPr>
          <w:rFonts w:ascii="Times New Roman" w:hAnsi="Times New Roman"/>
          <w:i/>
        </w:rPr>
        <w:t>Кривошея І.</w:t>
      </w:r>
      <w:r w:rsidRPr="008E7076">
        <w:rPr>
          <w:rFonts w:ascii="Times New Roman" w:hAnsi="Times New Roman"/>
        </w:rPr>
        <w:t xml:space="preserve"> Реєстри значкових товаришів Стародубського полку 1735 та 1737 років // Гілея: Збірник наукових праць. – К., 2009. – В. 19. – С. 64 – 71; </w:t>
      </w:r>
      <w:r w:rsidRPr="008E7076">
        <w:rPr>
          <w:rFonts w:ascii="Times New Roman" w:hAnsi="Times New Roman"/>
          <w:i/>
        </w:rPr>
        <w:t>Кривошея І.</w:t>
      </w:r>
      <w:r w:rsidRPr="008E7076">
        <w:rPr>
          <w:rFonts w:ascii="Times New Roman" w:hAnsi="Times New Roman"/>
        </w:rPr>
        <w:t xml:space="preserve"> До історії бунчукового, військового та значкового товариства // Гілея: Збірник наукових праць. – К., 2008. – В. 11. – С. 123 – 128.</w:t>
      </w:r>
    </w:p>
  </w:footnote>
  <w:footnote w:id="40">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Присяга Стародубського полку 1718 року </w:t>
      </w:r>
      <w:r w:rsidRPr="008E7076">
        <w:rPr>
          <w:rFonts w:ascii="Times New Roman" w:hAnsi="Times New Roman"/>
          <w:lang w:val="ru-RU"/>
        </w:rPr>
        <w:t>/</w:t>
      </w:r>
      <w:r w:rsidRPr="008E7076">
        <w:rPr>
          <w:rFonts w:ascii="Times New Roman" w:hAnsi="Times New Roman"/>
        </w:rPr>
        <w:t xml:space="preserve"> Упор. та вступ Ігор Ситий, Сергій Горобець, передмова Тарас Чухліб, Артем Лаєвський. – Чернігів: Видавець Лозовий В. М., 2017. – С. 92 – 94, 95 – 96.</w:t>
      </w:r>
    </w:p>
  </w:footnote>
  <w:footnote w:id="41">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w:t>
      </w:r>
      <w:r w:rsidRPr="008E7076">
        <w:rPr>
          <w:rFonts w:ascii="Times New Roman" w:hAnsi="Times New Roman"/>
          <w:i/>
          <w:lang w:val="ru-RU"/>
        </w:rPr>
        <w:t>Лазаревский А.</w:t>
      </w:r>
      <w:r w:rsidRPr="008E7076">
        <w:rPr>
          <w:rFonts w:ascii="Times New Roman" w:hAnsi="Times New Roman"/>
          <w:lang w:val="ru-RU"/>
        </w:rPr>
        <w:t xml:space="preserve"> Описание старой Малороссии. Материалы для истории заселения, землевладения и управления. – Т. 1. Полк Стародубский. – К., 1888. – 420 с.</w:t>
      </w:r>
    </w:p>
  </w:footnote>
  <w:footnote w:id="42">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w:t>
      </w:r>
      <w:r w:rsidRPr="008E7076">
        <w:rPr>
          <w:rFonts w:ascii="Times New Roman" w:hAnsi="Times New Roman"/>
          <w:i/>
        </w:rPr>
        <w:t>Окіншевич Л.</w:t>
      </w:r>
      <w:r w:rsidRPr="008E7076">
        <w:rPr>
          <w:rFonts w:ascii="Times New Roman" w:hAnsi="Times New Roman"/>
        </w:rPr>
        <w:t xml:space="preserve"> Значне військове товариство в Україні – Гетьманщині </w:t>
      </w:r>
      <w:r w:rsidRPr="008E7076">
        <w:rPr>
          <w:rFonts w:ascii="Times New Roman" w:hAnsi="Times New Roman"/>
          <w:lang w:val="en-US"/>
        </w:rPr>
        <w:t>XVII</w:t>
      </w:r>
      <w:r w:rsidRPr="008E7076">
        <w:rPr>
          <w:rFonts w:ascii="Times New Roman" w:hAnsi="Times New Roman"/>
        </w:rPr>
        <w:t xml:space="preserve"> – </w:t>
      </w:r>
      <w:r w:rsidRPr="008E7076">
        <w:rPr>
          <w:rFonts w:ascii="Times New Roman" w:hAnsi="Times New Roman"/>
          <w:lang w:val="en-US"/>
        </w:rPr>
        <w:t>XVIII</w:t>
      </w:r>
      <w:r w:rsidRPr="008E7076">
        <w:rPr>
          <w:rFonts w:ascii="Times New Roman" w:hAnsi="Times New Roman"/>
        </w:rPr>
        <w:t xml:space="preserve"> ст. </w:t>
      </w:r>
      <w:r w:rsidRPr="008E7076">
        <w:rPr>
          <w:rFonts w:ascii="Times New Roman" w:hAnsi="Times New Roman"/>
          <w:lang w:val="ru-RU"/>
        </w:rPr>
        <w:t>//</w:t>
      </w:r>
      <w:r w:rsidRPr="008E7076">
        <w:rPr>
          <w:rFonts w:ascii="Times New Roman" w:hAnsi="Times New Roman"/>
        </w:rPr>
        <w:t xml:space="preserve"> Записки Наукового товариства імені Шевченка. Праці історико-філософської секції. – Мюнхен, 1948. – 230 с.</w:t>
      </w:r>
    </w:p>
  </w:footnote>
  <w:footnote w:id="43">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w:t>
      </w:r>
      <w:r w:rsidRPr="008E7076">
        <w:rPr>
          <w:rFonts w:ascii="Times New Roman" w:hAnsi="Times New Roman"/>
          <w:i/>
        </w:rPr>
        <w:t>Дядиченко В.</w:t>
      </w:r>
      <w:r w:rsidRPr="008E7076">
        <w:rPr>
          <w:rFonts w:ascii="Times New Roman" w:hAnsi="Times New Roman"/>
        </w:rPr>
        <w:t xml:space="preserve"> Нариси суспільно-політичного устрою Лівобережної України кінця </w:t>
      </w:r>
      <w:r w:rsidRPr="008E7076">
        <w:rPr>
          <w:rFonts w:ascii="Times New Roman" w:hAnsi="Times New Roman"/>
          <w:lang w:val="en-US"/>
        </w:rPr>
        <w:t>XVII</w:t>
      </w:r>
      <w:r w:rsidRPr="008E7076">
        <w:rPr>
          <w:rFonts w:ascii="Times New Roman" w:hAnsi="Times New Roman"/>
        </w:rPr>
        <w:t xml:space="preserve"> – початку </w:t>
      </w:r>
      <w:r w:rsidRPr="008E7076">
        <w:rPr>
          <w:rFonts w:ascii="Times New Roman" w:hAnsi="Times New Roman"/>
          <w:lang w:val="en-US"/>
        </w:rPr>
        <w:t>XVIII</w:t>
      </w:r>
      <w:r w:rsidRPr="008E7076">
        <w:rPr>
          <w:rFonts w:ascii="Times New Roman" w:hAnsi="Times New Roman"/>
        </w:rPr>
        <w:t xml:space="preserve"> ст. – К., 1959. – 630 с.</w:t>
      </w:r>
    </w:p>
  </w:footnote>
  <w:footnote w:id="44">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w:t>
      </w:r>
      <w:r w:rsidRPr="008E7076">
        <w:rPr>
          <w:rFonts w:ascii="Times New Roman" w:hAnsi="Times New Roman"/>
          <w:i/>
        </w:rPr>
        <w:t>Панашенко В.</w:t>
      </w:r>
      <w:r w:rsidRPr="008E7076">
        <w:rPr>
          <w:rFonts w:ascii="Times New Roman" w:hAnsi="Times New Roman"/>
        </w:rPr>
        <w:t xml:space="preserve"> Бунчукові товариші // Київська старовина. – 1997. – № 5. – С. 24 – 40; </w:t>
      </w:r>
      <w:r w:rsidRPr="008E7076">
        <w:rPr>
          <w:rFonts w:ascii="Times New Roman" w:hAnsi="Times New Roman"/>
          <w:i/>
        </w:rPr>
        <w:t xml:space="preserve">Панашенко В. </w:t>
      </w:r>
      <w:r w:rsidRPr="008E7076">
        <w:rPr>
          <w:rFonts w:ascii="Times New Roman" w:hAnsi="Times New Roman"/>
        </w:rPr>
        <w:t xml:space="preserve">Значкові товариші // Українська козацька держава: витоки та шляхи історичного розвитку. – В. 7. – К., 200. – С. 200 – 250; </w:t>
      </w:r>
      <w:r w:rsidRPr="008E7076">
        <w:rPr>
          <w:rFonts w:ascii="Times New Roman" w:hAnsi="Times New Roman"/>
          <w:i/>
        </w:rPr>
        <w:t>Панашенко В.</w:t>
      </w:r>
      <w:r w:rsidRPr="008E7076">
        <w:rPr>
          <w:rFonts w:ascii="Times New Roman" w:hAnsi="Times New Roman"/>
        </w:rPr>
        <w:t xml:space="preserve"> Бунчукові, військові і значкові товариші в Гетьманщині // «Істину встановлює суд історії»: Збірник на пошану Федора Павловича Шевченка. – Т. 2. – К., 2004. – С. 291 – 347.</w:t>
      </w:r>
    </w:p>
  </w:footnote>
  <w:footnote w:id="45">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w:t>
      </w:r>
      <w:r w:rsidRPr="008E7076">
        <w:rPr>
          <w:rFonts w:ascii="Times New Roman" w:hAnsi="Times New Roman"/>
          <w:i/>
        </w:rPr>
        <w:t>Гуржій О.</w:t>
      </w:r>
      <w:r w:rsidRPr="008E7076">
        <w:rPr>
          <w:rFonts w:ascii="Times New Roman" w:hAnsi="Times New Roman"/>
        </w:rPr>
        <w:t xml:space="preserve"> Українська козацька держава в другій половині </w:t>
      </w:r>
      <w:r w:rsidRPr="008E7076">
        <w:rPr>
          <w:rFonts w:ascii="Times New Roman" w:hAnsi="Times New Roman"/>
          <w:lang w:val="en-US"/>
        </w:rPr>
        <w:t>XVII</w:t>
      </w:r>
      <w:r w:rsidRPr="008E7076">
        <w:rPr>
          <w:rFonts w:ascii="Times New Roman" w:hAnsi="Times New Roman"/>
        </w:rPr>
        <w:t xml:space="preserve"> – </w:t>
      </w:r>
      <w:r w:rsidRPr="008E7076">
        <w:rPr>
          <w:rFonts w:ascii="Times New Roman" w:hAnsi="Times New Roman"/>
          <w:lang w:val="en-US"/>
        </w:rPr>
        <w:t>XVIII</w:t>
      </w:r>
      <w:r w:rsidRPr="008E7076">
        <w:rPr>
          <w:rFonts w:ascii="Times New Roman" w:hAnsi="Times New Roman"/>
        </w:rPr>
        <w:t xml:space="preserve"> ст.: кордони, населення, право. – К., 1996.; </w:t>
      </w:r>
      <w:r w:rsidRPr="008E7076">
        <w:rPr>
          <w:rFonts w:ascii="Times New Roman" w:hAnsi="Times New Roman"/>
          <w:i/>
        </w:rPr>
        <w:t xml:space="preserve">Гуржій О. </w:t>
      </w:r>
      <w:r w:rsidRPr="008E7076">
        <w:rPr>
          <w:rFonts w:ascii="Times New Roman" w:hAnsi="Times New Roman"/>
        </w:rPr>
        <w:t xml:space="preserve">Становлення поштової справи в Українській козацькій державі в другій половині </w:t>
      </w:r>
      <w:r w:rsidRPr="008E7076">
        <w:rPr>
          <w:rFonts w:ascii="Times New Roman" w:hAnsi="Times New Roman"/>
          <w:lang w:val="en-US"/>
        </w:rPr>
        <w:t>XVII</w:t>
      </w:r>
      <w:r w:rsidRPr="008E7076">
        <w:rPr>
          <w:rFonts w:ascii="Times New Roman" w:hAnsi="Times New Roman"/>
        </w:rPr>
        <w:t xml:space="preserve"> – </w:t>
      </w:r>
      <w:r w:rsidRPr="008E7076">
        <w:rPr>
          <w:rFonts w:ascii="Times New Roman" w:hAnsi="Times New Roman"/>
          <w:lang w:val="en-US"/>
        </w:rPr>
        <w:t>XVIII</w:t>
      </w:r>
      <w:r w:rsidRPr="008E7076">
        <w:rPr>
          <w:rFonts w:ascii="Times New Roman" w:hAnsi="Times New Roman"/>
        </w:rPr>
        <w:t xml:space="preserve"> ст. // Українська козацька держава: витоки та шляхи історичного розвитку. Матеріали Восьмих Всеукраїнських читань: збірник наукових статей. – Черкаси, 2001. – С. 90 – 115; </w:t>
      </w:r>
      <w:r w:rsidRPr="008E7076">
        <w:rPr>
          <w:rFonts w:ascii="Times New Roman" w:hAnsi="Times New Roman"/>
          <w:i/>
        </w:rPr>
        <w:t>Гуржій О.</w:t>
      </w:r>
      <w:r w:rsidRPr="008E7076">
        <w:rPr>
          <w:rFonts w:ascii="Times New Roman" w:hAnsi="Times New Roman"/>
        </w:rPr>
        <w:t xml:space="preserve"> Етнічний склад і соціальна структура населення Гетьманату в другій половині </w:t>
      </w:r>
      <w:r w:rsidRPr="008E7076">
        <w:rPr>
          <w:rFonts w:ascii="Times New Roman" w:hAnsi="Times New Roman"/>
          <w:lang w:val="en-US"/>
        </w:rPr>
        <w:t>XVII</w:t>
      </w:r>
      <w:r w:rsidRPr="008E7076">
        <w:rPr>
          <w:rFonts w:ascii="Times New Roman" w:hAnsi="Times New Roman"/>
          <w:lang w:val="ru-RU"/>
        </w:rPr>
        <w:t xml:space="preserve"> – </w:t>
      </w:r>
      <w:r w:rsidRPr="008E7076">
        <w:rPr>
          <w:rFonts w:ascii="Times New Roman" w:hAnsi="Times New Roman"/>
          <w:lang w:val="en-US"/>
        </w:rPr>
        <w:t>XVIII</w:t>
      </w:r>
      <w:r w:rsidRPr="008E7076">
        <w:rPr>
          <w:rFonts w:ascii="Times New Roman" w:hAnsi="Times New Roman"/>
        </w:rPr>
        <w:t xml:space="preserve"> ст. </w:t>
      </w:r>
      <w:r w:rsidRPr="008E7076">
        <w:rPr>
          <w:rFonts w:ascii="Times New Roman" w:hAnsi="Times New Roman"/>
          <w:lang w:val="ru-RU"/>
        </w:rPr>
        <w:t>//</w:t>
      </w:r>
      <w:r w:rsidRPr="008E7076">
        <w:rPr>
          <w:rFonts w:ascii="Times New Roman" w:hAnsi="Times New Roman"/>
        </w:rPr>
        <w:t xml:space="preserve"> Українська держава другої половини </w:t>
      </w:r>
      <w:r w:rsidRPr="008E7076">
        <w:rPr>
          <w:rFonts w:ascii="Times New Roman" w:hAnsi="Times New Roman"/>
          <w:lang w:val="en-US"/>
        </w:rPr>
        <w:t>XVII</w:t>
      </w:r>
      <w:r w:rsidRPr="008E7076">
        <w:rPr>
          <w:rFonts w:ascii="Times New Roman" w:hAnsi="Times New Roman"/>
          <w:lang w:val="ru-RU"/>
        </w:rPr>
        <w:t xml:space="preserve"> – </w:t>
      </w:r>
      <w:r w:rsidRPr="008E7076">
        <w:rPr>
          <w:rFonts w:ascii="Times New Roman" w:hAnsi="Times New Roman"/>
          <w:lang w:val="en-US"/>
        </w:rPr>
        <w:t>XVIII</w:t>
      </w:r>
      <w:r w:rsidRPr="008E7076">
        <w:rPr>
          <w:rFonts w:ascii="Times New Roman" w:hAnsi="Times New Roman"/>
        </w:rPr>
        <w:t xml:space="preserve"> ст.: політика, суспільство, культура. – К., 2014. – С. 126 – 159.</w:t>
      </w:r>
    </w:p>
  </w:footnote>
  <w:footnote w:id="46">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w:t>
      </w:r>
      <w:r w:rsidRPr="008E7076">
        <w:rPr>
          <w:rFonts w:ascii="Times New Roman" w:hAnsi="Times New Roman"/>
          <w:i/>
        </w:rPr>
        <w:t>Кривошея В.</w:t>
      </w:r>
      <w:r w:rsidRPr="008E7076">
        <w:rPr>
          <w:rFonts w:ascii="Times New Roman" w:hAnsi="Times New Roman"/>
        </w:rPr>
        <w:t xml:space="preserve"> </w:t>
      </w:r>
      <w:r w:rsidRPr="008E7076">
        <w:rPr>
          <w:rFonts w:ascii="Times New Roman" w:hAnsi="Times New Roman"/>
          <w:i/>
        </w:rPr>
        <w:t>В., Кривошея І. І., Кривошея О. В.</w:t>
      </w:r>
      <w:r w:rsidRPr="008E7076">
        <w:rPr>
          <w:rFonts w:ascii="Times New Roman" w:hAnsi="Times New Roman"/>
        </w:rPr>
        <w:t xml:space="preserve"> Українська козацька старшина. – Ч. 3. Кн. 1. Значне військове товариство. Бунчукове товариство. – К., 2008. – 350 с.</w:t>
      </w:r>
    </w:p>
  </w:footnote>
  <w:footnote w:id="47">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w:t>
      </w:r>
      <w:r w:rsidRPr="008E7076">
        <w:rPr>
          <w:rFonts w:ascii="Times New Roman" w:hAnsi="Times New Roman"/>
          <w:i/>
        </w:rPr>
        <w:t>Кривошея В., Кривошея О., Кривошея І.</w:t>
      </w:r>
      <w:r w:rsidRPr="008E7076">
        <w:rPr>
          <w:rFonts w:ascii="Times New Roman" w:hAnsi="Times New Roman"/>
        </w:rPr>
        <w:t xml:space="preserve"> Неурядова старшина Гетьманщини </w:t>
      </w:r>
      <w:r w:rsidRPr="008E7076">
        <w:rPr>
          <w:rFonts w:ascii="Times New Roman" w:hAnsi="Times New Roman"/>
          <w:lang w:val="ru-RU"/>
        </w:rPr>
        <w:t>//</w:t>
      </w:r>
      <w:r w:rsidRPr="008E7076">
        <w:rPr>
          <w:rFonts w:ascii="Times New Roman" w:hAnsi="Times New Roman"/>
        </w:rPr>
        <w:t xml:space="preserve"> Гілея: Збірник наукових праць. – К., 2008. – В. 15. – С. 100 – 119.</w:t>
      </w:r>
    </w:p>
  </w:footnote>
  <w:footnote w:id="48">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w:t>
      </w:r>
      <w:r w:rsidRPr="008E7076">
        <w:rPr>
          <w:rFonts w:ascii="Times New Roman" w:hAnsi="Times New Roman"/>
          <w:i/>
        </w:rPr>
        <w:t>Кривошея В. В.</w:t>
      </w:r>
      <w:r w:rsidRPr="008E7076">
        <w:rPr>
          <w:rFonts w:ascii="Times New Roman" w:hAnsi="Times New Roman"/>
        </w:rPr>
        <w:t xml:space="preserve"> Козацька старшина Гетьманщини: Енциклопедія. – К.: Стилос, 2010. – 780 с.</w:t>
      </w:r>
    </w:p>
  </w:footnote>
  <w:footnote w:id="49">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w:t>
      </w:r>
      <w:r w:rsidRPr="008E7076">
        <w:rPr>
          <w:rFonts w:ascii="Times New Roman" w:hAnsi="Times New Roman"/>
          <w:i/>
        </w:rPr>
        <w:t>Кривошея І.</w:t>
      </w:r>
      <w:r w:rsidRPr="008E7076">
        <w:rPr>
          <w:rFonts w:ascii="Times New Roman" w:hAnsi="Times New Roman"/>
        </w:rPr>
        <w:t xml:space="preserve"> «Сказки» козацької неурядової старшини Гетьманщини як історичне джерело // Український історичний журнал. – 2009. – № 3. – С. 218 – 224; </w:t>
      </w:r>
      <w:r w:rsidRPr="008E7076">
        <w:rPr>
          <w:rFonts w:ascii="Times New Roman" w:hAnsi="Times New Roman"/>
          <w:i/>
        </w:rPr>
        <w:t xml:space="preserve">Кривошея І. </w:t>
      </w:r>
      <w:r w:rsidRPr="008E7076">
        <w:rPr>
          <w:rFonts w:ascii="Times New Roman" w:hAnsi="Times New Roman"/>
        </w:rPr>
        <w:t xml:space="preserve">Військове товариство Гетьманщини у </w:t>
      </w:r>
      <w:r w:rsidRPr="008E7076">
        <w:rPr>
          <w:rFonts w:ascii="Times New Roman" w:hAnsi="Times New Roman"/>
          <w:lang w:val="en-US"/>
        </w:rPr>
        <w:t>XVIII</w:t>
      </w:r>
      <w:r w:rsidRPr="008E7076">
        <w:rPr>
          <w:rFonts w:ascii="Times New Roman" w:hAnsi="Times New Roman"/>
        </w:rPr>
        <w:t xml:space="preserve"> ст. // Сіверянський літопис. – 2010. – № 2 – 3. – С. 124 – 136; </w:t>
      </w:r>
      <w:r w:rsidRPr="008E7076">
        <w:rPr>
          <w:rFonts w:ascii="Times New Roman" w:hAnsi="Times New Roman"/>
          <w:i/>
        </w:rPr>
        <w:t xml:space="preserve">Кривошея І. </w:t>
      </w:r>
      <w:r w:rsidRPr="008E7076">
        <w:rPr>
          <w:rFonts w:ascii="Times New Roman" w:hAnsi="Times New Roman"/>
        </w:rPr>
        <w:t xml:space="preserve">Бунчукове товариство Гетьманщини в першій половині </w:t>
      </w:r>
      <w:r w:rsidRPr="008E7076">
        <w:rPr>
          <w:rFonts w:ascii="Times New Roman" w:hAnsi="Times New Roman"/>
          <w:lang w:val="en-US"/>
        </w:rPr>
        <w:t>XVIII</w:t>
      </w:r>
      <w:r w:rsidRPr="008E7076">
        <w:rPr>
          <w:rFonts w:ascii="Times New Roman" w:hAnsi="Times New Roman"/>
        </w:rPr>
        <w:t xml:space="preserve"> ст.: статус і чисельність // Козацькі старожитності Лівобережжя Дніпра </w:t>
      </w:r>
      <w:r w:rsidRPr="008E7076">
        <w:rPr>
          <w:rFonts w:ascii="Times New Roman" w:hAnsi="Times New Roman"/>
          <w:lang w:val="en-US"/>
        </w:rPr>
        <w:t>XV</w:t>
      </w:r>
      <w:r w:rsidRPr="008E7076">
        <w:rPr>
          <w:rFonts w:ascii="Times New Roman" w:hAnsi="Times New Roman"/>
        </w:rPr>
        <w:t xml:space="preserve"> – </w:t>
      </w:r>
      <w:r w:rsidRPr="008E7076">
        <w:rPr>
          <w:rFonts w:ascii="Times New Roman" w:hAnsi="Times New Roman"/>
          <w:lang w:val="en-US"/>
        </w:rPr>
        <w:t>XVIII</w:t>
      </w:r>
      <w:r w:rsidRPr="008E7076">
        <w:rPr>
          <w:rFonts w:ascii="Times New Roman" w:hAnsi="Times New Roman"/>
        </w:rPr>
        <w:t xml:space="preserve"> ст.: збірник матеріалів І Міжрегіональних археологічних читань (Охтирка, 19 – 20 жовтня 2015 р.). – Суми, 2015. – С. 36 – 43; </w:t>
      </w:r>
      <w:r w:rsidRPr="008E7076">
        <w:rPr>
          <w:rFonts w:ascii="Times New Roman" w:hAnsi="Times New Roman"/>
          <w:i/>
        </w:rPr>
        <w:t>Кривошея І.</w:t>
      </w:r>
      <w:r w:rsidRPr="008E7076">
        <w:rPr>
          <w:rFonts w:ascii="Times New Roman" w:hAnsi="Times New Roman"/>
        </w:rPr>
        <w:t xml:space="preserve"> Значкове товариство Гетьманщини на етапі інкорпорації до Російської імперії (друга половина </w:t>
      </w:r>
      <w:r w:rsidRPr="008E7076">
        <w:rPr>
          <w:rFonts w:ascii="Times New Roman" w:hAnsi="Times New Roman"/>
          <w:lang w:val="en-US"/>
        </w:rPr>
        <w:t>XVIII</w:t>
      </w:r>
      <w:r w:rsidRPr="008E7076">
        <w:rPr>
          <w:rFonts w:ascii="Times New Roman" w:hAnsi="Times New Roman"/>
        </w:rPr>
        <w:t xml:space="preserve"> ст.) // </w:t>
      </w:r>
      <w:r w:rsidRPr="008E7076">
        <w:rPr>
          <w:rFonts w:ascii="Times New Roman" w:hAnsi="Times New Roman"/>
          <w:lang w:val="en-US"/>
        </w:rPr>
        <w:t>Rocznik</w:t>
      </w:r>
      <w:r w:rsidRPr="008E7076">
        <w:rPr>
          <w:rFonts w:ascii="Times New Roman" w:hAnsi="Times New Roman"/>
        </w:rPr>
        <w:t xml:space="preserve"> </w:t>
      </w:r>
      <w:r w:rsidRPr="008E7076">
        <w:rPr>
          <w:rFonts w:ascii="Times New Roman" w:hAnsi="Times New Roman"/>
          <w:lang w:val="en-US"/>
        </w:rPr>
        <w:t>Polsko</w:t>
      </w:r>
      <w:r w:rsidRPr="008E7076">
        <w:rPr>
          <w:rFonts w:ascii="Times New Roman" w:hAnsi="Times New Roman"/>
        </w:rPr>
        <w:t>-</w:t>
      </w:r>
      <w:r w:rsidRPr="008E7076">
        <w:rPr>
          <w:rFonts w:ascii="Times New Roman" w:hAnsi="Times New Roman"/>
          <w:lang w:val="en-US"/>
        </w:rPr>
        <w:t>Ukrainski</w:t>
      </w:r>
      <w:r w:rsidRPr="008E7076">
        <w:rPr>
          <w:rFonts w:ascii="Times New Roman" w:hAnsi="Times New Roman"/>
        </w:rPr>
        <w:t xml:space="preserve">. – </w:t>
      </w:r>
      <w:r w:rsidRPr="008E7076">
        <w:rPr>
          <w:rFonts w:ascii="Times New Roman" w:hAnsi="Times New Roman"/>
          <w:lang w:val="en-US"/>
        </w:rPr>
        <w:t>T</w:t>
      </w:r>
      <w:r w:rsidRPr="008E7076">
        <w:rPr>
          <w:rFonts w:ascii="Times New Roman" w:hAnsi="Times New Roman"/>
        </w:rPr>
        <w:t xml:space="preserve">. </w:t>
      </w:r>
      <w:r w:rsidRPr="008E7076">
        <w:rPr>
          <w:rFonts w:ascii="Times New Roman" w:hAnsi="Times New Roman"/>
          <w:lang w:val="en-US"/>
        </w:rPr>
        <w:t>XVII</w:t>
      </w:r>
      <w:r w:rsidRPr="008E7076">
        <w:rPr>
          <w:rFonts w:ascii="Times New Roman" w:hAnsi="Times New Roman"/>
        </w:rPr>
        <w:t xml:space="preserve">. - </w:t>
      </w:r>
      <w:r w:rsidRPr="008E7076">
        <w:rPr>
          <w:rFonts w:ascii="Times New Roman" w:hAnsi="Times New Roman"/>
          <w:lang w:val="en-US"/>
        </w:rPr>
        <w:t>Cz</w:t>
      </w:r>
      <w:r w:rsidRPr="008E7076">
        <w:rPr>
          <w:rFonts w:ascii="Times New Roman" w:hAnsi="Times New Roman"/>
        </w:rPr>
        <w:t>ȩ</w:t>
      </w:r>
      <w:r w:rsidRPr="008E7076">
        <w:rPr>
          <w:rFonts w:ascii="Times New Roman" w:hAnsi="Times New Roman"/>
          <w:lang w:val="en-US"/>
        </w:rPr>
        <w:t>stochowa</w:t>
      </w:r>
      <w:r w:rsidRPr="008E7076">
        <w:rPr>
          <w:rFonts w:ascii="Times New Roman" w:hAnsi="Times New Roman"/>
        </w:rPr>
        <w:t xml:space="preserve"> - </w:t>
      </w:r>
      <w:r w:rsidRPr="008E7076">
        <w:rPr>
          <w:rFonts w:ascii="Times New Roman" w:hAnsi="Times New Roman"/>
          <w:lang w:val="en-US"/>
        </w:rPr>
        <w:t>Kijόw</w:t>
      </w:r>
      <w:r w:rsidRPr="008E7076">
        <w:rPr>
          <w:rFonts w:ascii="Times New Roman" w:hAnsi="Times New Roman"/>
        </w:rPr>
        <w:t xml:space="preserve"> - </w:t>
      </w:r>
      <w:r w:rsidRPr="008E7076">
        <w:rPr>
          <w:rFonts w:ascii="Times New Roman" w:hAnsi="Times New Roman"/>
          <w:lang w:val="en-US"/>
        </w:rPr>
        <w:t>Lwόw</w:t>
      </w:r>
      <w:r w:rsidRPr="008E7076">
        <w:rPr>
          <w:rFonts w:ascii="Times New Roman" w:hAnsi="Times New Roman"/>
        </w:rPr>
        <w:t xml:space="preserve">, 2015. – </w:t>
      </w:r>
      <w:r w:rsidRPr="008E7076">
        <w:rPr>
          <w:rFonts w:ascii="Times New Roman" w:hAnsi="Times New Roman"/>
          <w:lang w:val="en-US"/>
        </w:rPr>
        <w:t>S</w:t>
      </w:r>
      <w:r w:rsidRPr="008E7076">
        <w:rPr>
          <w:rFonts w:ascii="Times New Roman" w:hAnsi="Times New Roman"/>
        </w:rPr>
        <w:t xml:space="preserve">. 51 – 59; </w:t>
      </w:r>
      <w:r w:rsidRPr="008E7076">
        <w:rPr>
          <w:rFonts w:ascii="Times New Roman" w:hAnsi="Times New Roman"/>
          <w:i/>
        </w:rPr>
        <w:t>Кривошея І.</w:t>
      </w:r>
      <w:r w:rsidRPr="008E7076">
        <w:rPr>
          <w:rFonts w:ascii="Times New Roman" w:hAnsi="Times New Roman"/>
        </w:rPr>
        <w:t xml:space="preserve"> Основні функції бунчукового товариства Гетьманщини (</w:t>
      </w:r>
      <w:r w:rsidRPr="008E7076">
        <w:rPr>
          <w:rFonts w:ascii="Times New Roman" w:hAnsi="Times New Roman"/>
          <w:lang w:val="en-US"/>
        </w:rPr>
        <w:t>XVIII</w:t>
      </w:r>
      <w:r w:rsidRPr="008E7076">
        <w:rPr>
          <w:rFonts w:ascii="Times New Roman" w:hAnsi="Times New Roman"/>
        </w:rPr>
        <w:t xml:space="preserve"> ст.) // Наукові записки Тернопільського національного університету імені Володимира Гнатюка. Серія: історія. – Тернопіль, 2015. – В. 2. – Ч. 1. – С. 53 – 58; </w:t>
      </w:r>
      <w:r w:rsidRPr="008E7076">
        <w:rPr>
          <w:rFonts w:ascii="Times New Roman" w:hAnsi="Times New Roman"/>
          <w:i/>
        </w:rPr>
        <w:t xml:space="preserve">Кривошея І. </w:t>
      </w:r>
      <w:r w:rsidRPr="008E7076">
        <w:rPr>
          <w:rFonts w:ascii="Times New Roman" w:hAnsi="Times New Roman"/>
        </w:rPr>
        <w:t xml:space="preserve">Військове товариство на останньому етапі існування Української козацької держави (друга половина </w:t>
      </w:r>
      <w:r w:rsidRPr="008E7076">
        <w:rPr>
          <w:rFonts w:ascii="Times New Roman" w:hAnsi="Times New Roman"/>
          <w:lang w:val="en-US"/>
        </w:rPr>
        <w:t>XVIII</w:t>
      </w:r>
      <w:r w:rsidRPr="008E7076">
        <w:rPr>
          <w:rFonts w:ascii="Times New Roman" w:hAnsi="Times New Roman"/>
        </w:rPr>
        <w:t xml:space="preserve"> ст.) // Уманська старовина. – Умань, 2016. – В. 1. – С. 20 – 25.</w:t>
      </w:r>
    </w:p>
  </w:footnote>
  <w:footnote w:id="50">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w:t>
      </w:r>
      <w:r w:rsidRPr="008E7076">
        <w:rPr>
          <w:rFonts w:ascii="Times New Roman" w:hAnsi="Times New Roman"/>
          <w:i/>
          <w:lang w:val="ru-RU"/>
        </w:rPr>
        <w:t>Кривошея І.</w:t>
      </w:r>
      <w:r w:rsidRPr="008E7076">
        <w:rPr>
          <w:rFonts w:ascii="Times New Roman" w:hAnsi="Times New Roman"/>
        </w:rPr>
        <w:t xml:space="preserve"> Бунчукове і значкове товариство Стародубського полку 1732 р. </w:t>
      </w:r>
      <w:r w:rsidRPr="008E7076">
        <w:rPr>
          <w:rFonts w:ascii="Times New Roman" w:hAnsi="Times New Roman"/>
          <w:lang w:val="ru-RU"/>
        </w:rPr>
        <w:t>//</w:t>
      </w:r>
      <w:r w:rsidRPr="008E7076">
        <w:rPr>
          <w:rFonts w:ascii="Times New Roman" w:hAnsi="Times New Roman"/>
        </w:rPr>
        <w:t xml:space="preserve"> Козацька скарбниця, гетьманські читання: Збірник наукових статей. – Чернівці, 2011. – В. 7. – С. 126 – 133.</w:t>
      </w:r>
    </w:p>
  </w:footnote>
  <w:footnote w:id="51">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w:t>
      </w:r>
      <w:r w:rsidRPr="008E7076">
        <w:rPr>
          <w:rFonts w:ascii="Times New Roman" w:hAnsi="Times New Roman"/>
          <w:i/>
        </w:rPr>
        <w:t>Кривошея І.</w:t>
      </w:r>
      <w:r w:rsidRPr="008E7076">
        <w:rPr>
          <w:rFonts w:ascii="Times New Roman" w:hAnsi="Times New Roman"/>
        </w:rPr>
        <w:t xml:space="preserve"> Неурядова старшина Української козацької держави (</w:t>
      </w:r>
      <w:r w:rsidRPr="008E7076">
        <w:rPr>
          <w:rFonts w:ascii="Times New Roman" w:hAnsi="Times New Roman"/>
          <w:lang w:val="en-US"/>
        </w:rPr>
        <w:t>XVII</w:t>
      </w:r>
      <w:r w:rsidRPr="008E7076">
        <w:rPr>
          <w:rFonts w:ascii="Times New Roman" w:hAnsi="Times New Roman"/>
        </w:rPr>
        <w:t xml:space="preserve"> – </w:t>
      </w:r>
      <w:r w:rsidRPr="008E7076">
        <w:rPr>
          <w:rFonts w:ascii="Times New Roman" w:hAnsi="Times New Roman"/>
          <w:lang w:val="en-US"/>
        </w:rPr>
        <w:t>XVIII</w:t>
      </w:r>
      <w:r w:rsidRPr="008E7076">
        <w:rPr>
          <w:rFonts w:ascii="Times New Roman" w:hAnsi="Times New Roman"/>
        </w:rPr>
        <w:t xml:space="preserve"> ст.): Монографія. – Біла Церква: Видавець Пшонківський О. В., 2016. – 530 с.</w:t>
      </w:r>
    </w:p>
  </w:footnote>
  <w:footnote w:id="52">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w:t>
      </w:r>
      <w:r w:rsidRPr="008E7076">
        <w:rPr>
          <w:rFonts w:ascii="Times New Roman" w:hAnsi="Times New Roman"/>
          <w:i/>
        </w:rPr>
        <w:t>Кривошея І.</w:t>
      </w:r>
      <w:r w:rsidRPr="008E7076">
        <w:rPr>
          <w:rFonts w:ascii="Times New Roman" w:hAnsi="Times New Roman"/>
        </w:rPr>
        <w:t xml:space="preserve"> Неурядова старшина Української козацької держави: Довідник. (</w:t>
      </w:r>
      <w:r w:rsidRPr="008E7076">
        <w:rPr>
          <w:rFonts w:ascii="Times New Roman" w:hAnsi="Times New Roman"/>
          <w:lang w:val="en-US"/>
        </w:rPr>
        <w:t>XVII</w:t>
      </w:r>
      <w:r w:rsidRPr="008E7076">
        <w:rPr>
          <w:rFonts w:ascii="Times New Roman" w:hAnsi="Times New Roman"/>
        </w:rPr>
        <w:t xml:space="preserve"> – </w:t>
      </w:r>
      <w:r w:rsidRPr="008E7076">
        <w:rPr>
          <w:rFonts w:ascii="Times New Roman" w:hAnsi="Times New Roman"/>
          <w:lang w:val="en-US"/>
        </w:rPr>
        <w:t>XVIII</w:t>
      </w:r>
      <w:r w:rsidRPr="008E7076">
        <w:rPr>
          <w:rFonts w:ascii="Times New Roman" w:hAnsi="Times New Roman"/>
        </w:rPr>
        <w:t xml:space="preserve"> ст.). – Біла Церква: Видавець Пшонківський О. В., 2016. – 730 с.</w:t>
      </w:r>
    </w:p>
  </w:footnote>
  <w:footnote w:id="53">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w:t>
      </w:r>
      <w:r w:rsidRPr="008E7076">
        <w:rPr>
          <w:rFonts w:ascii="Times New Roman" w:hAnsi="Times New Roman"/>
          <w:i/>
        </w:rPr>
        <w:t>Заруба В.</w:t>
      </w:r>
      <w:r w:rsidRPr="008E7076">
        <w:rPr>
          <w:rFonts w:ascii="Times New Roman" w:hAnsi="Times New Roman"/>
        </w:rPr>
        <w:t xml:space="preserve"> Козацька старшина гетьманської України: персональний склад та родинні зв’язки (1648 – 1782) – Дніпропетровськ: Ліра, 2011. – 820 с.</w:t>
      </w:r>
    </w:p>
  </w:footnote>
  <w:footnote w:id="54">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w:t>
      </w:r>
      <w:r w:rsidRPr="008E7076">
        <w:rPr>
          <w:rFonts w:ascii="Times New Roman" w:hAnsi="Times New Roman"/>
          <w:i/>
        </w:rPr>
        <w:t>Горобець В.</w:t>
      </w:r>
      <w:r w:rsidRPr="008E7076">
        <w:rPr>
          <w:rFonts w:ascii="Times New Roman" w:hAnsi="Times New Roman"/>
        </w:rPr>
        <w:t xml:space="preserve"> Влада та соціум Гетьманату. Дослідження з політичної і соціальної історії ранньомодерної України. – К., 2009. – 380 с.; </w:t>
      </w:r>
      <w:r w:rsidRPr="008E7076">
        <w:rPr>
          <w:rFonts w:ascii="Times New Roman" w:hAnsi="Times New Roman"/>
          <w:i/>
        </w:rPr>
        <w:t>Горобець В.</w:t>
      </w:r>
      <w:r w:rsidRPr="008E7076">
        <w:rPr>
          <w:rFonts w:ascii="Times New Roman" w:hAnsi="Times New Roman"/>
        </w:rPr>
        <w:t xml:space="preserve"> Старшина Гетьманщини: неслужбовий вимір службової кар’єри провідної соціальної верстви // Український історичний журнал. – 2012. – № 4. – С. 52 – 56; </w:t>
      </w:r>
      <w:r w:rsidRPr="008E7076">
        <w:rPr>
          <w:rFonts w:ascii="Times New Roman" w:hAnsi="Times New Roman"/>
          <w:i/>
        </w:rPr>
        <w:t>Горобець В. М.</w:t>
      </w:r>
      <w:r w:rsidRPr="008E7076">
        <w:rPr>
          <w:rFonts w:ascii="Times New Roman" w:hAnsi="Times New Roman"/>
        </w:rPr>
        <w:t xml:space="preserve"> Світанок української держави. Люди, соціум, влада, поразки, традиції. – К., 2017. – 320 с.; </w:t>
      </w:r>
      <w:r w:rsidRPr="008E7076">
        <w:rPr>
          <w:rFonts w:ascii="Times New Roman" w:hAnsi="Times New Roman"/>
          <w:i/>
        </w:rPr>
        <w:t>Горобець В.</w:t>
      </w:r>
      <w:r w:rsidRPr="008E7076">
        <w:rPr>
          <w:rFonts w:ascii="Times New Roman" w:hAnsi="Times New Roman"/>
        </w:rPr>
        <w:t xml:space="preserve"> «Всякіе </w:t>
      </w:r>
      <w:r w:rsidRPr="008E7076">
        <w:rPr>
          <w:rFonts w:ascii="Times New Roman" w:hAnsi="Times New Roman"/>
          <w:lang w:val="ru-RU"/>
        </w:rPr>
        <w:t>полковые уряды</w:t>
      </w:r>
      <w:r w:rsidRPr="008E7076">
        <w:rPr>
          <w:rFonts w:ascii="Times New Roman" w:hAnsi="Times New Roman"/>
        </w:rPr>
        <w:t xml:space="preserve">». Полкова старшина Гетьманату як владний інститут і соціальна група </w:t>
      </w:r>
      <w:r w:rsidRPr="008E7076">
        <w:rPr>
          <w:rFonts w:ascii="Times New Roman" w:hAnsi="Times New Roman"/>
          <w:lang w:val="ru-RU"/>
        </w:rPr>
        <w:t>//</w:t>
      </w:r>
      <w:r w:rsidRPr="008E7076">
        <w:rPr>
          <w:rFonts w:ascii="Times New Roman" w:hAnsi="Times New Roman"/>
        </w:rPr>
        <w:t xml:space="preserve"> Соціум. Альманах соціальної історії. – 2017. – В. 13 – 14. – С. 11 – 40.</w:t>
      </w:r>
    </w:p>
  </w:footnote>
  <w:footnote w:id="55">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w:t>
      </w:r>
      <w:r w:rsidRPr="008E7076">
        <w:rPr>
          <w:rFonts w:ascii="Times New Roman" w:hAnsi="Times New Roman"/>
          <w:i/>
        </w:rPr>
        <w:t>Кононенко В.</w:t>
      </w:r>
      <w:r w:rsidRPr="008E7076">
        <w:rPr>
          <w:rFonts w:ascii="Times New Roman" w:hAnsi="Times New Roman"/>
        </w:rPr>
        <w:t xml:space="preserve"> Козацька еліта між великими реформами в Російській імперії (1725 – 1762 рр.) // Український історичний збірник. – В. 12. – К., 2009. – С. 91 – 98; </w:t>
      </w:r>
      <w:r w:rsidRPr="008E7076">
        <w:rPr>
          <w:rFonts w:ascii="Times New Roman" w:hAnsi="Times New Roman"/>
          <w:i/>
        </w:rPr>
        <w:t>Кононенко В.</w:t>
      </w:r>
      <w:r w:rsidRPr="008E7076">
        <w:rPr>
          <w:rFonts w:ascii="Times New Roman" w:hAnsi="Times New Roman"/>
        </w:rPr>
        <w:t xml:space="preserve"> Світська інтелектуальна еліта Гетьманщини у десятиліття модернізаційних проектів // Український історичний збірник. – В. 13. – К., 2010. – Ч. 1. – С. 83 – 97;</w:t>
      </w:r>
      <w:r w:rsidRPr="008E7076">
        <w:rPr>
          <w:rFonts w:ascii="Times New Roman" w:hAnsi="Times New Roman"/>
          <w:i/>
        </w:rPr>
        <w:t>Кононенко В.</w:t>
      </w:r>
      <w:r w:rsidRPr="008E7076">
        <w:rPr>
          <w:rFonts w:ascii="Times New Roman" w:hAnsi="Times New Roman"/>
        </w:rPr>
        <w:t xml:space="preserve"> Модернізація Гетьманщини: проекти козацької адміністрації 1687 – 1764 рр. – К., 2017. – 270 с.</w:t>
      </w:r>
    </w:p>
  </w:footnote>
  <w:footnote w:id="56">
    <w:p w:rsidR="00A71B4C" w:rsidRPr="008E7076"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w:t>
      </w:r>
      <w:r w:rsidRPr="008E7076">
        <w:rPr>
          <w:rFonts w:ascii="Times New Roman" w:hAnsi="Times New Roman"/>
          <w:i/>
        </w:rPr>
        <w:t>Когут З.</w:t>
      </w:r>
      <w:r w:rsidRPr="008E7076">
        <w:rPr>
          <w:rFonts w:ascii="Times New Roman" w:hAnsi="Times New Roman"/>
        </w:rPr>
        <w:t xml:space="preserve"> Коріння ідентичності. Студії з ранньомодерної і модерної історії України. – К., 2004. – 470 с.</w:t>
      </w:r>
    </w:p>
  </w:footnote>
  <w:footnote w:id="57">
    <w:p w:rsidR="00A71B4C" w:rsidRPr="00846AFA" w:rsidRDefault="00A71B4C" w:rsidP="004558A3">
      <w:pPr>
        <w:pStyle w:val="a5"/>
        <w:rPr>
          <w:rFonts w:ascii="Times New Roman" w:hAnsi="Times New Roman"/>
        </w:rPr>
      </w:pPr>
      <w:r w:rsidRPr="008E7076">
        <w:rPr>
          <w:rStyle w:val="a7"/>
          <w:rFonts w:ascii="Times New Roman" w:hAnsi="Times New Roman"/>
        </w:rPr>
        <w:footnoteRef/>
      </w:r>
      <w:r w:rsidRPr="008E7076">
        <w:rPr>
          <w:rFonts w:ascii="Times New Roman" w:hAnsi="Times New Roman"/>
        </w:rPr>
        <w:t xml:space="preserve"> </w:t>
      </w:r>
      <w:r w:rsidRPr="008E7076">
        <w:rPr>
          <w:rFonts w:ascii="Times New Roman" w:hAnsi="Times New Roman"/>
          <w:i/>
        </w:rPr>
        <w:t xml:space="preserve">Лаєвський А. </w:t>
      </w:r>
      <w:r w:rsidRPr="008E7076">
        <w:rPr>
          <w:rFonts w:ascii="Times New Roman" w:hAnsi="Times New Roman"/>
        </w:rPr>
        <w:t>Стародубський край та його еліта у складі Української козацької держави // Присяга Стародубського полку 1718 року / Упор. та вступ Ігор Ситий, Сергій Горобець, передмова Тарас Чухліб, Артем Лаєвський. – Чернігів: Видавець Лозовий В. М., 2017. – С. 35 – 45.</w:t>
      </w:r>
    </w:p>
  </w:footnote>
  <w:footnote w:id="58">
    <w:p w:rsidR="00A71B4C" w:rsidRPr="00846AFA" w:rsidRDefault="00A71B4C" w:rsidP="004558A3">
      <w:pPr>
        <w:pStyle w:val="a5"/>
        <w:rPr>
          <w:rFonts w:ascii="Times New Roman" w:hAnsi="Times New Roman"/>
        </w:rPr>
      </w:pPr>
      <w:r w:rsidRPr="00846AFA">
        <w:rPr>
          <w:rStyle w:val="a7"/>
          <w:rFonts w:ascii="Times New Roman" w:hAnsi="Times New Roman"/>
        </w:rPr>
        <w:footnoteRef/>
      </w:r>
      <w:r w:rsidRPr="00846AFA">
        <w:rPr>
          <w:rFonts w:ascii="Times New Roman" w:hAnsi="Times New Roman"/>
        </w:rPr>
        <w:t xml:space="preserve"> </w:t>
      </w:r>
      <w:r w:rsidRPr="00846AFA">
        <w:rPr>
          <w:rFonts w:ascii="Times New Roman" w:hAnsi="Times New Roman"/>
          <w:i/>
          <w:noProof/>
        </w:rPr>
        <w:t>Ковальський М. П.</w:t>
      </w:r>
      <w:r w:rsidRPr="00846AFA">
        <w:rPr>
          <w:rFonts w:ascii="Times New Roman" w:hAnsi="Times New Roman"/>
          <w:noProof/>
        </w:rPr>
        <w:t xml:space="preserve"> Теоретичні, методичні та джерелознавчі проблеми української історіографії </w:t>
      </w:r>
      <w:r w:rsidRPr="00846AFA">
        <w:rPr>
          <w:rFonts w:ascii="Times New Roman" w:hAnsi="Times New Roman"/>
          <w:noProof/>
          <w:lang w:val="en-US"/>
        </w:rPr>
        <w:t>XVIII</w:t>
      </w:r>
      <w:r w:rsidRPr="00846AFA">
        <w:rPr>
          <w:rFonts w:ascii="Times New Roman" w:hAnsi="Times New Roman"/>
          <w:noProof/>
        </w:rPr>
        <w:t xml:space="preserve"> – </w:t>
      </w:r>
      <w:r w:rsidRPr="00846AFA">
        <w:rPr>
          <w:rFonts w:ascii="Times New Roman" w:hAnsi="Times New Roman"/>
          <w:noProof/>
          <w:lang w:val="en-US"/>
        </w:rPr>
        <w:t>XX</w:t>
      </w:r>
      <w:r w:rsidRPr="00846AFA">
        <w:rPr>
          <w:rFonts w:ascii="Times New Roman" w:hAnsi="Times New Roman"/>
          <w:noProof/>
        </w:rPr>
        <w:t xml:space="preserve"> ст. // Під знаком Кліо. На пошану Олени Апанович: збірник статей. – Дніпропетровськ: Промінь, 1995. – С. 147 – 155.</w:t>
      </w:r>
    </w:p>
  </w:footnote>
  <w:footnote w:id="59">
    <w:p w:rsidR="00A71B4C" w:rsidRDefault="00A71B4C" w:rsidP="004558A3">
      <w:pPr>
        <w:pStyle w:val="a5"/>
      </w:pPr>
      <w:r w:rsidRPr="00846AFA">
        <w:rPr>
          <w:rStyle w:val="a7"/>
          <w:rFonts w:ascii="Times New Roman" w:hAnsi="Times New Roman"/>
        </w:rPr>
        <w:footnoteRef/>
      </w:r>
      <w:r w:rsidRPr="00846AFA">
        <w:rPr>
          <w:rFonts w:ascii="Times New Roman" w:hAnsi="Times New Roman"/>
        </w:rPr>
        <w:t xml:space="preserve"> </w:t>
      </w:r>
      <w:r w:rsidRPr="00846AFA">
        <w:rPr>
          <w:rFonts w:ascii="Times New Roman" w:hAnsi="Times New Roman"/>
          <w:i/>
          <w:noProof/>
          <w:lang w:val="ru-RU"/>
        </w:rPr>
        <w:t>Пушкарев Л. Н.</w:t>
      </w:r>
      <w:r w:rsidRPr="00846AFA">
        <w:rPr>
          <w:rFonts w:ascii="Times New Roman" w:hAnsi="Times New Roman"/>
          <w:noProof/>
          <w:lang w:val="ru-RU"/>
        </w:rPr>
        <w:t xml:space="preserve"> Класификация русских писменных источников по отечественной истории. – М.: </w:t>
      </w:r>
      <w:r w:rsidRPr="00846AFA">
        <w:rPr>
          <w:rFonts w:ascii="Times New Roman" w:hAnsi="Times New Roman"/>
          <w:noProof/>
        </w:rPr>
        <w:t>„</w:t>
      </w:r>
      <w:r w:rsidRPr="00846AFA">
        <w:rPr>
          <w:rFonts w:ascii="Times New Roman" w:hAnsi="Times New Roman"/>
          <w:noProof/>
          <w:lang w:val="ru-RU"/>
        </w:rPr>
        <w:t>Наука</w:t>
      </w:r>
      <w:r w:rsidRPr="00846AFA">
        <w:rPr>
          <w:rFonts w:ascii="Times New Roman" w:hAnsi="Times New Roman"/>
          <w:noProof/>
        </w:rPr>
        <w:t>”</w:t>
      </w:r>
      <w:r w:rsidRPr="00846AFA">
        <w:rPr>
          <w:rFonts w:ascii="Times New Roman" w:hAnsi="Times New Roman"/>
          <w:noProof/>
          <w:lang w:val="ru-RU"/>
        </w:rPr>
        <w:t>, 1975. – 281 с.</w:t>
      </w:r>
    </w:p>
  </w:footnote>
  <w:footnote w:id="60">
    <w:p w:rsidR="00A71B4C" w:rsidRPr="00846AFA" w:rsidRDefault="00A71B4C" w:rsidP="004558A3">
      <w:pPr>
        <w:pStyle w:val="a5"/>
        <w:rPr>
          <w:rFonts w:ascii="Times New Roman" w:hAnsi="Times New Roman"/>
        </w:rPr>
      </w:pPr>
      <w:r w:rsidRPr="00846AFA">
        <w:rPr>
          <w:rStyle w:val="a7"/>
          <w:rFonts w:ascii="Times New Roman" w:hAnsi="Times New Roman"/>
        </w:rPr>
        <w:footnoteRef/>
      </w:r>
      <w:r w:rsidRPr="00846AFA">
        <w:rPr>
          <w:rFonts w:ascii="Times New Roman" w:hAnsi="Times New Roman"/>
        </w:rPr>
        <w:t xml:space="preserve"> Ділова документація Гетьманщини: збірник документів. – К.: Наукова думка, 1993.</w:t>
      </w:r>
    </w:p>
  </w:footnote>
  <w:footnote w:id="61">
    <w:p w:rsidR="00A71B4C" w:rsidRDefault="00A71B4C" w:rsidP="004558A3">
      <w:pPr>
        <w:pStyle w:val="a5"/>
      </w:pPr>
      <w:r w:rsidRPr="00846AFA">
        <w:rPr>
          <w:rStyle w:val="a7"/>
          <w:rFonts w:ascii="Times New Roman" w:hAnsi="Times New Roman"/>
        </w:rPr>
        <w:footnoteRef/>
      </w:r>
      <w:r w:rsidRPr="00846AFA">
        <w:rPr>
          <w:rFonts w:ascii="Times New Roman" w:hAnsi="Times New Roman"/>
        </w:rPr>
        <w:t xml:space="preserve"> </w:t>
      </w:r>
      <w:r w:rsidRPr="00846AFA">
        <w:rPr>
          <w:rFonts w:ascii="Times New Roman" w:hAnsi="Times New Roman"/>
          <w:i/>
          <w:noProof/>
          <w:lang w:val="ru-RU"/>
        </w:rPr>
        <w:t>Каштанов С. М.</w:t>
      </w:r>
      <w:r w:rsidRPr="00846AFA">
        <w:rPr>
          <w:rFonts w:ascii="Times New Roman" w:hAnsi="Times New Roman"/>
          <w:noProof/>
          <w:lang w:val="ru-RU"/>
        </w:rPr>
        <w:t xml:space="preserve"> Очерки русской дипломатики. – М., 1970. – 272 с.</w:t>
      </w:r>
    </w:p>
  </w:footnote>
  <w:footnote w:id="62">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w:t>
      </w:r>
      <w:r w:rsidRPr="00772838">
        <w:rPr>
          <w:rFonts w:ascii="Times New Roman" w:hAnsi="Times New Roman"/>
          <w:i/>
        </w:rPr>
        <w:t>Панашенко В.</w:t>
      </w:r>
      <w:r w:rsidRPr="00772838">
        <w:rPr>
          <w:rFonts w:ascii="Times New Roman" w:hAnsi="Times New Roman"/>
        </w:rPr>
        <w:t xml:space="preserve"> Бунчукові товариші </w:t>
      </w:r>
      <w:r w:rsidRPr="00772838">
        <w:rPr>
          <w:rFonts w:ascii="Times New Roman" w:hAnsi="Times New Roman"/>
          <w:lang w:val="ru-RU"/>
        </w:rPr>
        <w:t>//</w:t>
      </w:r>
      <w:r w:rsidRPr="00772838">
        <w:rPr>
          <w:rFonts w:ascii="Times New Roman" w:hAnsi="Times New Roman"/>
        </w:rPr>
        <w:t xml:space="preserve"> Київська старовина. – 1997. – № 5. – С. 25; </w:t>
      </w:r>
      <w:r w:rsidRPr="00772838">
        <w:rPr>
          <w:rFonts w:ascii="Times New Roman" w:hAnsi="Times New Roman"/>
          <w:i/>
        </w:rPr>
        <w:t>Гуржій О.</w:t>
      </w:r>
      <w:r w:rsidRPr="00772838">
        <w:rPr>
          <w:rFonts w:ascii="Times New Roman" w:hAnsi="Times New Roman"/>
        </w:rPr>
        <w:t xml:space="preserve"> Етнічний склад і соціальна структура населення Гетьманату в другій половині </w:t>
      </w:r>
      <w:r w:rsidRPr="00772838">
        <w:rPr>
          <w:rFonts w:ascii="Times New Roman" w:hAnsi="Times New Roman"/>
          <w:lang w:val="en-US"/>
        </w:rPr>
        <w:t>XVII</w:t>
      </w:r>
      <w:r w:rsidRPr="00772838">
        <w:rPr>
          <w:rFonts w:ascii="Times New Roman" w:hAnsi="Times New Roman"/>
          <w:lang w:val="ru-RU"/>
        </w:rPr>
        <w:t xml:space="preserve"> – </w:t>
      </w:r>
      <w:r w:rsidRPr="00772838">
        <w:rPr>
          <w:rFonts w:ascii="Times New Roman" w:hAnsi="Times New Roman"/>
          <w:lang w:val="en-US"/>
        </w:rPr>
        <w:t>XVIII</w:t>
      </w:r>
      <w:r w:rsidRPr="00772838">
        <w:rPr>
          <w:rFonts w:ascii="Times New Roman" w:hAnsi="Times New Roman"/>
        </w:rPr>
        <w:t xml:space="preserve"> ст. </w:t>
      </w:r>
      <w:r w:rsidRPr="00772838">
        <w:rPr>
          <w:rFonts w:ascii="Times New Roman" w:hAnsi="Times New Roman"/>
          <w:lang w:val="ru-RU"/>
        </w:rPr>
        <w:t>//</w:t>
      </w:r>
      <w:r w:rsidRPr="00772838">
        <w:rPr>
          <w:rFonts w:ascii="Times New Roman" w:hAnsi="Times New Roman"/>
        </w:rPr>
        <w:t xml:space="preserve"> Українська держава другої половини </w:t>
      </w:r>
      <w:r w:rsidRPr="00772838">
        <w:rPr>
          <w:rFonts w:ascii="Times New Roman" w:hAnsi="Times New Roman"/>
          <w:lang w:val="en-US"/>
        </w:rPr>
        <w:t>XVII</w:t>
      </w:r>
      <w:r w:rsidRPr="00772838">
        <w:rPr>
          <w:rFonts w:ascii="Times New Roman" w:hAnsi="Times New Roman"/>
          <w:lang w:val="ru-RU"/>
        </w:rPr>
        <w:t xml:space="preserve"> – </w:t>
      </w:r>
      <w:r w:rsidRPr="00772838">
        <w:rPr>
          <w:rFonts w:ascii="Times New Roman" w:hAnsi="Times New Roman"/>
          <w:lang w:val="en-US"/>
        </w:rPr>
        <w:t>XVIII</w:t>
      </w:r>
      <w:r w:rsidRPr="00772838">
        <w:rPr>
          <w:rFonts w:ascii="Times New Roman" w:hAnsi="Times New Roman"/>
        </w:rPr>
        <w:t xml:space="preserve"> ст.: політика, суспільство, культура. – К., 2014. – С. 148.</w:t>
      </w:r>
    </w:p>
  </w:footnote>
  <w:footnote w:id="63">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Присяга Стародубського полку 1718 року </w:t>
      </w:r>
      <w:r w:rsidRPr="00772838">
        <w:rPr>
          <w:rFonts w:ascii="Times New Roman" w:hAnsi="Times New Roman"/>
          <w:lang w:val="ru-RU"/>
        </w:rPr>
        <w:t>/</w:t>
      </w:r>
      <w:r w:rsidRPr="00772838">
        <w:rPr>
          <w:rFonts w:ascii="Times New Roman" w:hAnsi="Times New Roman"/>
        </w:rPr>
        <w:t xml:space="preserve"> Упор. та вступ Ігор Ситий, Сергій Горобець, передмова Тарас Чухліб, Артем Лаєвський. – Чернігів: Видавець Лозовий В. М., 2017. – С. 95 – 96.</w:t>
      </w:r>
    </w:p>
  </w:footnote>
  <w:footnote w:id="64">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53, оп. 2, спр. 298, арк. 11 зв. – 12, 84, 105 зв. – 106; ЦДІАК України, ф. 53, оп. 2, спр. 382, арк. 114.</w:t>
      </w:r>
    </w:p>
  </w:footnote>
  <w:footnote w:id="65">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w:t>
      </w:r>
      <w:r w:rsidRPr="00772838">
        <w:rPr>
          <w:rFonts w:ascii="Times New Roman" w:hAnsi="Times New Roman"/>
          <w:i/>
        </w:rPr>
        <w:t>Панашенко В.</w:t>
      </w:r>
      <w:r w:rsidRPr="00772838">
        <w:rPr>
          <w:rFonts w:ascii="Times New Roman" w:hAnsi="Times New Roman"/>
        </w:rPr>
        <w:t xml:space="preserve"> Бунчукові товариші // Київська старовина. – 1997. – № 5. – С. 28; </w:t>
      </w:r>
      <w:r w:rsidRPr="00772838">
        <w:rPr>
          <w:rFonts w:ascii="Times New Roman" w:hAnsi="Times New Roman"/>
          <w:i/>
        </w:rPr>
        <w:t>Панашенко В.</w:t>
      </w:r>
      <w:r w:rsidRPr="00772838">
        <w:rPr>
          <w:rFonts w:ascii="Times New Roman" w:hAnsi="Times New Roman"/>
        </w:rPr>
        <w:t xml:space="preserve"> Бунчукові, військові і значкові товариші в Гетьманщині // «Істину встановлює суд історії»: Збірник на пошану Федора Павловича Шевченка. – Т. 2. – К., 2004. – С. 305.</w:t>
      </w:r>
    </w:p>
  </w:footnote>
  <w:footnote w:id="66">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w:t>
      </w:r>
      <w:r w:rsidRPr="00772838">
        <w:rPr>
          <w:rFonts w:ascii="Times New Roman" w:hAnsi="Times New Roman"/>
          <w:i/>
        </w:rPr>
        <w:t>Когут З.</w:t>
      </w:r>
      <w:r w:rsidRPr="00772838">
        <w:rPr>
          <w:rFonts w:ascii="Times New Roman" w:hAnsi="Times New Roman"/>
        </w:rPr>
        <w:t xml:space="preserve"> Коріння ідентичності. Студії з ранньомодерної і модерної історії України. – К., 2004. – С. 49.</w:t>
      </w:r>
    </w:p>
  </w:footnote>
  <w:footnote w:id="67">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w:t>
      </w:r>
      <w:r w:rsidRPr="00772838">
        <w:rPr>
          <w:rFonts w:ascii="Times New Roman" w:hAnsi="Times New Roman"/>
          <w:i/>
        </w:rPr>
        <w:t>Кривошея І.</w:t>
      </w:r>
      <w:r w:rsidRPr="00772838">
        <w:rPr>
          <w:rFonts w:ascii="Times New Roman" w:hAnsi="Times New Roman"/>
        </w:rPr>
        <w:t xml:space="preserve"> Бунчукове товариство Гетьманщини в першій половині </w:t>
      </w:r>
      <w:r w:rsidRPr="00772838">
        <w:rPr>
          <w:rFonts w:ascii="Times New Roman" w:hAnsi="Times New Roman"/>
          <w:lang w:val="en-US"/>
        </w:rPr>
        <w:t>XVIII</w:t>
      </w:r>
      <w:r w:rsidRPr="00772838">
        <w:rPr>
          <w:rFonts w:ascii="Times New Roman" w:hAnsi="Times New Roman"/>
        </w:rPr>
        <w:t xml:space="preserve"> ст.: статус і чисельність // Козацькі старожитності Лівобережжя Дніпра </w:t>
      </w:r>
      <w:r w:rsidRPr="00772838">
        <w:rPr>
          <w:rFonts w:ascii="Times New Roman" w:hAnsi="Times New Roman"/>
          <w:lang w:val="en-US"/>
        </w:rPr>
        <w:t>XV</w:t>
      </w:r>
      <w:r w:rsidRPr="00772838">
        <w:rPr>
          <w:rFonts w:ascii="Times New Roman" w:hAnsi="Times New Roman"/>
        </w:rPr>
        <w:t xml:space="preserve"> – </w:t>
      </w:r>
      <w:r w:rsidRPr="00772838">
        <w:rPr>
          <w:rFonts w:ascii="Times New Roman" w:hAnsi="Times New Roman"/>
          <w:lang w:val="en-US"/>
        </w:rPr>
        <w:t>XVIII</w:t>
      </w:r>
      <w:r w:rsidRPr="00772838">
        <w:rPr>
          <w:rFonts w:ascii="Times New Roman" w:hAnsi="Times New Roman"/>
        </w:rPr>
        <w:t xml:space="preserve"> ст.: Збірник матеріалів І Міжрегіональних археологічних читань (Охтирка, 19 – 20 жовтня 2015 р.) – Суми, 2015. – С. 42.</w:t>
      </w:r>
    </w:p>
  </w:footnote>
  <w:footnote w:id="68">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1 – 68 зв., 78 – 85 зв.; ЦДІАК України, ф. 51, оп. 3, спр. 16959, арк. 53 – 85 зв.</w:t>
      </w:r>
    </w:p>
  </w:footnote>
  <w:footnote w:id="69">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1, спр. 2195, арк. 1 – 2.</w:t>
      </w:r>
    </w:p>
  </w:footnote>
  <w:footnote w:id="70">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51 – 85 зв.</w:t>
      </w:r>
    </w:p>
  </w:footnote>
  <w:footnote w:id="71">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69 – 78 зв.</w:t>
      </w:r>
    </w:p>
  </w:footnote>
  <w:footnote w:id="72">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w:t>
      </w:r>
      <w:r w:rsidRPr="00772838">
        <w:rPr>
          <w:rFonts w:ascii="Times New Roman" w:hAnsi="Times New Roman"/>
          <w:i/>
        </w:rPr>
        <w:t>Кривошея І.</w:t>
      </w:r>
      <w:r w:rsidRPr="00772838">
        <w:rPr>
          <w:rFonts w:ascii="Times New Roman" w:hAnsi="Times New Roman"/>
        </w:rPr>
        <w:t xml:space="preserve"> «Сказки» козацької неурядової старшини Гетьманщини як історичне джерело // Український історичний журнал. – 2009. – № 3. – С. 218.</w:t>
      </w:r>
    </w:p>
  </w:footnote>
  <w:footnote w:id="73">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w:t>
      </w:r>
      <w:r w:rsidRPr="00772838">
        <w:rPr>
          <w:rFonts w:ascii="Times New Roman" w:hAnsi="Times New Roman"/>
          <w:i/>
        </w:rPr>
        <w:t>Кононенко В.</w:t>
      </w:r>
      <w:r w:rsidRPr="00772838">
        <w:rPr>
          <w:rFonts w:ascii="Times New Roman" w:hAnsi="Times New Roman"/>
        </w:rPr>
        <w:t xml:space="preserve"> Козацька еліта між великими реформами в Російській імперії (1725 – 1762 рр.) </w:t>
      </w:r>
      <w:r w:rsidRPr="00772838">
        <w:rPr>
          <w:rFonts w:ascii="Times New Roman" w:hAnsi="Times New Roman"/>
          <w:lang w:val="ru-RU"/>
        </w:rPr>
        <w:t>//</w:t>
      </w:r>
      <w:r w:rsidRPr="00772838">
        <w:rPr>
          <w:rFonts w:ascii="Times New Roman" w:hAnsi="Times New Roman"/>
        </w:rPr>
        <w:t xml:space="preserve"> Український історичний збірник. – В. 12. – К., 2009. – С. 98.</w:t>
      </w:r>
    </w:p>
  </w:footnote>
  <w:footnote w:id="74">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w:t>
      </w:r>
      <w:r w:rsidRPr="00772838">
        <w:rPr>
          <w:rFonts w:ascii="Times New Roman" w:hAnsi="Times New Roman"/>
          <w:i/>
        </w:rPr>
        <w:t>Кривошея В. В.</w:t>
      </w:r>
      <w:r w:rsidRPr="00772838">
        <w:rPr>
          <w:rFonts w:ascii="Times New Roman" w:hAnsi="Times New Roman"/>
        </w:rPr>
        <w:t xml:space="preserve"> Козацька старшина Гетьманщини: Енциклопедія. – К.: Стилос, 2010. – С. 475.</w:t>
      </w:r>
    </w:p>
  </w:footnote>
  <w:footnote w:id="75">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w:t>
      </w:r>
      <w:r w:rsidRPr="00772838">
        <w:rPr>
          <w:rFonts w:ascii="Times New Roman" w:hAnsi="Times New Roman"/>
          <w:i/>
        </w:rPr>
        <w:t>Кривошея І.</w:t>
      </w:r>
      <w:r w:rsidRPr="00772838">
        <w:rPr>
          <w:rFonts w:ascii="Times New Roman" w:hAnsi="Times New Roman"/>
        </w:rPr>
        <w:t xml:space="preserve"> Неурядова старшина Української козацької держави: Довідник. (</w:t>
      </w:r>
      <w:r w:rsidRPr="00772838">
        <w:rPr>
          <w:rFonts w:ascii="Times New Roman" w:hAnsi="Times New Roman"/>
          <w:lang w:val="en-US"/>
        </w:rPr>
        <w:t>XVII</w:t>
      </w:r>
      <w:r w:rsidRPr="00772838">
        <w:rPr>
          <w:rFonts w:ascii="Times New Roman" w:hAnsi="Times New Roman"/>
        </w:rPr>
        <w:t xml:space="preserve"> – </w:t>
      </w:r>
      <w:r w:rsidRPr="00772838">
        <w:rPr>
          <w:rFonts w:ascii="Times New Roman" w:hAnsi="Times New Roman"/>
          <w:lang w:val="en-US"/>
        </w:rPr>
        <w:t>XVIII</w:t>
      </w:r>
      <w:r w:rsidRPr="00772838">
        <w:rPr>
          <w:rFonts w:ascii="Times New Roman" w:hAnsi="Times New Roman"/>
        </w:rPr>
        <w:t xml:space="preserve"> ст.). – Біла Церква: Видавець Пшонківський О. В., 2016. – С. 542.</w:t>
      </w:r>
    </w:p>
  </w:footnote>
  <w:footnote w:id="76">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3 зв. – 4.</w:t>
      </w:r>
    </w:p>
  </w:footnote>
  <w:footnote w:id="77">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w:t>
      </w:r>
      <w:r w:rsidRPr="00772838">
        <w:rPr>
          <w:rFonts w:ascii="Times New Roman" w:hAnsi="Times New Roman"/>
          <w:i/>
        </w:rPr>
        <w:t>Кривошея В. В.</w:t>
      </w:r>
      <w:r w:rsidRPr="00772838">
        <w:rPr>
          <w:rFonts w:ascii="Times New Roman" w:hAnsi="Times New Roman"/>
        </w:rPr>
        <w:t xml:space="preserve"> Козацька старшина Гетьманщини: Енциклопедія. – К.: Стилос, 2010. – С. 243; </w:t>
      </w:r>
      <w:r w:rsidRPr="00772838">
        <w:rPr>
          <w:rFonts w:ascii="Times New Roman" w:hAnsi="Times New Roman"/>
          <w:i/>
        </w:rPr>
        <w:t>Кривошея І.</w:t>
      </w:r>
      <w:r w:rsidRPr="00772838">
        <w:rPr>
          <w:rFonts w:ascii="Times New Roman" w:hAnsi="Times New Roman"/>
        </w:rPr>
        <w:t xml:space="preserve"> Неурядова старшина Української козацької держави: Довідник. (</w:t>
      </w:r>
      <w:r w:rsidRPr="00772838">
        <w:rPr>
          <w:rFonts w:ascii="Times New Roman" w:hAnsi="Times New Roman"/>
          <w:lang w:val="en-US"/>
        </w:rPr>
        <w:t>XVII</w:t>
      </w:r>
      <w:r w:rsidRPr="00772838">
        <w:rPr>
          <w:rFonts w:ascii="Times New Roman" w:hAnsi="Times New Roman"/>
        </w:rPr>
        <w:t xml:space="preserve"> – </w:t>
      </w:r>
      <w:r w:rsidRPr="00772838">
        <w:rPr>
          <w:rFonts w:ascii="Times New Roman" w:hAnsi="Times New Roman"/>
          <w:lang w:val="en-US"/>
        </w:rPr>
        <w:t>XVIII</w:t>
      </w:r>
      <w:r w:rsidRPr="00772838">
        <w:rPr>
          <w:rFonts w:ascii="Times New Roman" w:hAnsi="Times New Roman"/>
        </w:rPr>
        <w:t xml:space="preserve"> ст.). – Біла Церква: Видавець Пшонківський О. В., 2016. – С. 508.</w:t>
      </w:r>
    </w:p>
  </w:footnote>
  <w:footnote w:id="78">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78.</w:t>
      </w:r>
    </w:p>
  </w:footnote>
  <w:footnote w:id="79">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70; </w:t>
      </w:r>
      <w:r w:rsidRPr="00772838">
        <w:rPr>
          <w:rFonts w:ascii="Times New Roman" w:hAnsi="Times New Roman"/>
          <w:i/>
        </w:rPr>
        <w:t>Кривошея В. В.</w:t>
      </w:r>
      <w:r w:rsidRPr="00772838">
        <w:rPr>
          <w:rFonts w:ascii="Times New Roman" w:hAnsi="Times New Roman"/>
        </w:rPr>
        <w:t xml:space="preserve"> Козацька старшина Гетьманщини: Енциклопедія. – К.: Стилос, 2010. – С. 631 – 632; </w:t>
      </w:r>
      <w:r w:rsidRPr="00772838">
        <w:rPr>
          <w:rFonts w:ascii="Times New Roman" w:hAnsi="Times New Roman"/>
          <w:i/>
        </w:rPr>
        <w:t>Кривошея І.</w:t>
      </w:r>
      <w:r w:rsidRPr="00772838">
        <w:rPr>
          <w:rFonts w:ascii="Times New Roman" w:hAnsi="Times New Roman"/>
        </w:rPr>
        <w:t xml:space="preserve"> Неурядова старшина Української козацької держави: Довідник. (</w:t>
      </w:r>
      <w:r w:rsidRPr="00772838">
        <w:rPr>
          <w:rFonts w:ascii="Times New Roman" w:hAnsi="Times New Roman"/>
          <w:lang w:val="en-US"/>
        </w:rPr>
        <w:t>XVII</w:t>
      </w:r>
      <w:r w:rsidRPr="00772838">
        <w:rPr>
          <w:rFonts w:ascii="Times New Roman" w:hAnsi="Times New Roman"/>
        </w:rPr>
        <w:t xml:space="preserve"> – </w:t>
      </w:r>
      <w:r w:rsidRPr="00772838">
        <w:rPr>
          <w:rFonts w:ascii="Times New Roman" w:hAnsi="Times New Roman"/>
          <w:lang w:val="en-US"/>
        </w:rPr>
        <w:t>XVIII</w:t>
      </w:r>
      <w:r w:rsidRPr="00772838">
        <w:rPr>
          <w:rFonts w:ascii="Times New Roman" w:hAnsi="Times New Roman"/>
        </w:rPr>
        <w:t xml:space="preserve"> ст.). – Біла Церква: Видавець Пшонківський О. В., 2016. – С. 575.</w:t>
      </w:r>
    </w:p>
  </w:footnote>
  <w:footnote w:id="80">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ф. 56, оп. 1, спр. 158, арк. 1 – 6.</w:t>
      </w:r>
    </w:p>
  </w:footnote>
  <w:footnote w:id="81">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75.</w:t>
      </w:r>
    </w:p>
  </w:footnote>
  <w:footnote w:id="82">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w:t>
      </w:r>
      <w:r w:rsidRPr="00772838">
        <w:rPr>
          <w:rFonts w:ascii="Times New Roman" w:hAnsi="Times New Roman"/>
          <w:i/>
        </w:rPr>
        <w:t>Кривошея В. В.</w:t>
      </w:r>
      <w:r w:rsidRPr="00772838">
        <w:rPr>
          <w:rFonts w:ascii="Times New Roman" w:hAnsi="Times New Roman"/>
        </w:rPr>
        <w:t xml:space="preserve"> Козацька старшина Гетьманщини: Енциклопедія. – К.: Стилос, 2010. – С. 583; </w:t>
      </w:r>
      <w:r w:rsidRPr="00772838">
        <w:rPr>
          <w:rFonts w:ascii="Times New Roman" w:hAnsi="Times New Roman"/>
          <w:i/>
        </w:rPr>
        <w:t>Кривошея І.</w:t>
      </w:r>
      <w:r w:rsidRPr="00772838">
        <w:rPr>
          <w:rFonts w:ascii="Times New Roman" w:hAnsi="Times New Roman"/>
        </w:rPr>
        <w:t xml:space="preserve"> Неурядова старшина Української козацької держави: Довідник. (</w:t>
      </w:r>
      <w:r w:rsidRPr="00772838">
        <w:rPr>
          <w:rFonts w:ascii="Times New Roman" w:hAnsi="Times New Roman"/>
          <w:lang w:val="en-US"/>
        </w:rPr>
        <w:t>XVII</w:t>
      </w:r>
      <w:r w:rsidRPr="00772838">
        <w:rPr>
          <w:rFonts w:ascii="Times New Roman" w:hAnsi="Times New Roman"/>
        </w:rPr>
        <w:t xml:space="preserve"> – </w:t>
      </w:r>
      <w:r w:rsidRPr="00772838">
        <w:rPr>
          <w:rFonts w:ascii="Times New Roman" w:hAnsi="Times New Roman"/>
          <w:lang w:val="en-US"/>
        </w:rPr>
        <w:t>XVIII</w:t>
      </w:r>
      <w:r w:rsidRPr="00772838">
        <w:rPr>
          <w:rFonts w:ascii="Times New Roman" w:hAnsi="Times New Roman"/>
        </w:rPr>
        <w:t xml:space="preserve"> ст.). – Біла Церква: Видавець Пшонківський О. В., 2016. – С. 561.</w:t>
      </w:r>
    </w:p>
  </w:footnote>
  <w:footnote w:id="83">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56 – 56 зв.</w:t>
      </w:r>
    </w:p>
  </w:footnote>
  <w:footnote w:id="84">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56.</w:t>
      </w:r>
    </w:p>
  </w:footnote>
  <w:footnote w:id="85">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56, оп. 3, спр. 1559, арк. 1 – 45.</w:t>
      </w:r>
    </w:p>
  </w:footnote>
  <w:footnote w:id="86">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81 – 83.</w:t>
      </w:r>
    </w:p>
  </w:footnote>
  <w:footnote w:id="87">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51 – 51 зв.</w:t>
      </w:r>
    </w:p>
  </w:footnote>
  <w:footnote w:id="88">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83 – 83 зв.</w:t>
      </w:r>
    </w:p>
  </w:footnote>
  <w:footnote w:id="89">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w:t>
      </w:r>
      <w:r w:rsidRPr="00772838">
        <w:rPr>
          <w:rFonts w:ascii="Times New Roman" w:hAnsi="Times New Roman"/>
          <w:i/>
        </w:rPr>
        <w:t>Горобець В.</w:t>
      </w:r>
      <w:r w:rsidRPr="00772838">
        <w:rPr>
          <w:rFonts w:ascii="Times New Roman" w:hAnsi="Times New Roman"/>
        </w:rPr>
        <w:t xml:space="preserve"> Старшина Гетьманщини: неслужбовий вимір службової кар’єри провідної соціальної верстви // Український історичний журнал. – 2012. – № 4. – С. 58.</w:t>
      </w:r>
    </w:p>
  </w:footnote>
  <w:footnote w:id="90">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w:t>
      </w:r>
      <w:r w:rsidRPr="00772838">
        <w:rPr>
          <w:rFonts w:ascii="Times New Roman" w:hAnsi="Times New Roman"/>
          <w:i/>
        </w:rPr>
        <w:t>Кривошея В. В.</w:t>
      </w:r>
      <w:r w:rsidRPr="00772838">
        <w:rPr>
          <w:rFonts w:ascii="Times New Roman" w:hAnsi="Times New Roman"/>
        </w:rPr>
        <w:t xml:space="preserve"> Козацька старшина Гетьманщини: Енциклопедія. – К.: Стилос, 2010. – С. 334; </w:t>
      </w:r>
      <w:r w:rsidRPr="00772838">
        <w:rPr>
          <w:rFonts w:ascii="Times New Roman" w:hAnsi="Times New Roman"/>
          <w:i/>
        </w:rPr>
        <w:t>Кривошея І.</w:t>
      </w:r>
      <w:r w:rsidRPr="00772838">
        <w:rPr>
          <w:rFonts w:ascii="Times New Roman" w:hAnsi="Times New Roman"/>
        </w:rPr>
        <w:t xml:space="preserve"> Неурядова старшина Української козацької держави: Довідник. (</w:t>
      </w:r>
      <w:r w:rsidRPr="00772838">
        <w:rPr>
          <w:rFonts w:ascii="Times New Roman" w:hAnsi="Times New Roman"/>
          <w:lang w:val="en-US"/>
        </w:rPr>
        <w:t>XVII</w:t>
      </w:r>
      <w:r w:rsidRPr="00772838">
        <w:rPr>
          <w:rFonts w:ascii="Times New Roman" w:hAnsi="Times New Roman"/>
        </w:rPr>
        <w:t xml:space="preserve"> – </w:t>
      </w:r>
      <w:r w:rsidRPr="00772838">
        <w:rPr>
          <w:rFonts w:ascii="Times New Roman" w:hAnsi="Times New Roman"/>
          <w:lang w:val="en-US"/>
        </w:rPr>
        <w:t>XVIII</w:t>
      </w:r>
      <w:r w:rsidRPr="00772838">
        <w:rPr>
          <w:rFonts w:ascii="Times New Roman" w:hAnsi="Times New Roman"/>
        </w:rPr>
        <w:t xml:space="preserve"> ст.). – Біла Церква: Видавець Пшонківський О. В., 2016. – С. 519.</w:t>
      </w:r>
    </w:p>
  </w:footnote>
  <w:footnote w:id="91">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45 – 45 зв.</w:t>
      </w:r>
    </w:p>
  </w:footnote>
  <w:footnote w:id="92">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80, оп. 2, спр. 152, арк. 1 – 89.</w:t>
      </w:r>
    </w:p>
  </w:footnote>
  <w:footnote w:id="93">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w:t>
      </w:r>
      <w:r w:rsidRPr="00772838">
        <w:rPr>
          <w:rFonts w:ascii="Times New Roman" w:hAnsi="Times New Roman"/>
          <w:i/>
        </w:rPr>
        <w:t>Кривошея В. В.</w:t>
      </w:r>
      <w:r w:rsidRPr="00772838">
        <w:rPr>
          <w:rFonts w:ascii="Times New Roman" w:hAnsi="Times New Roman"/>
        </w:rPr>
        <w:t xml:space="preserve"> Козацька старшина Гетьманщини: Енциклопедія. – К.: Стилос, 2010. – С. 274; </w:t>
      </w:r>
      <w:r w:rsidRPr="00772838">
        <w:rPr>
          <w:rFonts w:ascii="Times New Roman" w:hAnsi="Times New Roman"/>
          <w:i/>
        </w:rPr>
        <w:t>Кривошея І.</w:t>
      </w:r>
      <w:r w:rsidRPr="00772838">
        <w:rPr>
          <w:rFonts w:ascii="Times New Roman" w:hAnsi="Times New Roman"/>
        </w:rPr>
        <w:t xml:space="preserve"> Неурядова старшина Української козацької держави: Довідник. (</w:t>
      </w:r>
      <w:r w:rsidRPr="00772838">
        <w:rPr>
          <w:rFonts w:ascii="Times New Roman" w:hAnsi="Times New Roman"/>
          <w:lang w:val="en-US"/>
        </w:rPr>
        <w:t>XVII</w:t>
      </w:r>
      <w:r w:rsidRPr="00772838">
        <w:rPr>
          <w:rFonts w:ascii="Times New Roman" w:hAnsi="Times New Roman"/>
        </w:rPr>
        <w:t xml:space="preserve"> – </w:t>
      </w:r>
      <w:r w:rsidRPr="00772838">
        <w:rPr>
          <w:rFonts w:ascii="Times New Roman" w:hAnsi="Times New Roman"/>
          <w:lang w:val="en-US"/>
        </w:rPr>
        <w:t>XVIII</w:t>
      </w:r>
      <w:r w:rsidRPr="00772838">
        <w:rPr>
          <w:rFonts w:ascii="Times New Roman" w:hAnsi="Times New Roman"/>
        </w:rPr>
        <w:t xml:space="preserve"> ст.). – Біла Церква: Видавець Пшонківський О. В., 2016. – С. 511.</w:t>
      </w:r>
    </w:p>
  </w:footnote>
  <w:footnote w:id="94">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64 – 64 зв.</w:t>
      </w:r>
    </w:p>
  </w:footnote>
  <w:footnote w:id="95">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w:t>
      </w:r>
      <w:r w:rsidRPr="00772838">
        <w:rPr>
          <w:rFonts w:ascii="Times New Roman" w:hAnsi="Times New Roman"/>
          <w:i/>
        </w:rPr>
        <w:t>Кривошея І.</w:t>
      </w:r>
      <w:r w:rsidRPr="00772838">
        <w:rPr>
          <w:rFonts w:ascii="Times New Roman" w:hAnsi="Times New Roman"/>
        </w:rPr>
        <w:t xml:space="preserve"> Неурядова старшина Української козацької держави: Довідник. (</w:t>
      </w:r>
      <w:r w:rsidRPr="00772838">
        <w:rPr>
          <w:rFonts w:ascii="Times New Roman" w:hAnsi="Times New Roman"/>
          <w:lang w:val="en-US"/>
        </w:rPr>
        <w:t>XVII</w:t>
      </w:r>
      <w:r w:rsidRPr="00772838">
        <w:rPr>
          <w:rFonts w:ascii="Times New Roman" w:hAnsi="Times New Roman"/>
        </w:rPr>
        <w:t xml:space="preserve"> – </w:t>
      </w:r>
      <w:r w:rsidRPr="00772838">
        <w:rPr>
          <w:rFonts w:ascii="Times New Roman" w:hAnsi="Times New Roman"/>
          <w:lang w:val="en-US"/>
        </w:rPr>
        <w:t>XVIII</w:t>
      </w:r>
      <w:r w:rsidRPr="00772838">
        <w:rPr>
          <w:rFonts w:ascii="Times New Roman" w:hAnsi="Times New Roman"/>
        </w:rPr>
        <w:t xml:space="preserve"> ст.). – Біла Церква: Видавець Пшонківський О. В., 2016. – С. 511.</w:t>
      </w:r>
    </w:p>
  </w:footnote>
  <w:footnote w:id="96">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Присяга Стародубського полку 1718 року </w:t>
      </w:r>
      <w:r w:rsidRPr="00772838">
        <w:rPr>
          <w:rFonts w:ascii="Times New Roman" w:hAnsi="Times New Roman"/>
          <w:lang w:val="ru-RU"/>
        </w:rPr>
        <w:t>/</w:t>
      </w:r>
      <w:r w:rsidRPr="00772838">
        <w:rPr>
          <w:rFonts w:ascii="Times New Roman" w:hAnsi="Times New Roman"/>
        </w:rPr>
        <w:t xml:space="preserve"> Упор. та вступ Ігор Ситий, Сергій Горобець, передмова Тарас Чухліб, Артем Лаєвський. – Чернігів: Видавець Лозовий В. М., 2017. – С. 60, 95.</w:t>
      </w:r>
    </w:p>
  </w:footnote>
  <w:footnote w:id="97">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1, спр. 867, арк. 2 – 3.</w:t>
      </w:r>
    </w:p>
  </w:footnote>
  <w:footnote w:id="98">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1, спр. 2195, арк. 1 – 1 зв.</w:t>
      </w:r>
    </w:p>
  </w:footnote>
  <w:footnote w:id="99">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56.</w:t>
      </w:r>
    </w:p>
  </w:footnote>
  <w:footnote w:id="100">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1, спр. 2195, арк. 2 – 2 зв.</w:t>
      </w:r>
    </w:p>
  </w:footnote>
  <w:footnote w:id="101">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56.</w:t>
      </w:r>
    </w:p>
  </w:footnote>
  <w:footnote w:id="102">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59; </w:t>
      </w:r>
      <w:r w:rsidRPr="00772838">
        <w:rPr>
          <w:rFonts w:ascii="Times New Roman" w:hAnsi="Times New Roman"/>
          <w:i/>
        </w:rPr>
        <w:t>Кривошея І.</w:t>
      </w:r>
      <w:r w:rsidRPr="00772838">
        <w:rPr>
          <w:rFonts w:ascii="Times New Roman" w:hAnsi="Times New Roman"/>
        </w:rPr>
        <w:t xml:space="preserve"> Неурядова старшина Української козацької держави: Довідник. (</w:t>
      </w:r>
      <w:r w:rsidRPr="00772838">
        <w:rPr>
          <w:rFonts w:ascii="Times New Roman" w:hAnsi="Times New Roman"/>
          <w:lang w:val="en-US"/>
        </w:rPr>
        <w:t>XVII</w:t>
      </w:r>
      <w:r w:rsidRPr="00772838">
        <w:rPr>
          <w:rFonts w:ascii="Times New Roman" w:hAnsi="Times New Roman"/>
        </w:rPr>
        <w:t xml:space="preserve"> – </w:t>
      </w:r>
      <w:r w:rsidRPr="00772838">
        <w:rPr>
          <w:rFonts w:ascii="Times New Roman" w:hAnsi="Times New Roman"/>
          <w:lang w:val="en-US"/>
        </w:rPr>
        <w:t>XVIII</w:t>
      </w:r>
      <w:r w:rsidRPr="00772838">
        <w:rPr>
          <w:rFonts w:ascii="Times New Roman" w:hAnsi="Times New Roman"/>
        </w:rPr>
        <w:t xml:space="preserve"> ст.). – Біла Церква: Видавець Пшонківський О. В., 2016. – С. 504 – 505.</w:t>
      </w:r>
    </w:p>
  </w:footnote>
  <w:footnote w:id="103">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63.</w:t>
      </w:r>
    </w:p>
  </w:footnote>
  <w:footnote w:id="104">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w:t>
      </w:r>
      <w:r w:rsidRPr="00772838">
        <w:rPr>
          <w:rFonts w:ascii="Times New Roman" w:hAnsi="Times New Roman"/>
          <w:i/>
        </w:rPr>
        <w:t>Горобець В. М.</w:t>
      </w:r>
      <w:r w:rsidRPr="00772838">
        <w:rPr>
          <w:rFonts w:ascii="Times New Roman" w:hAnsi="Times New Roman"/>
        </w:rPr>
        <w:t xml:space="preserve"> Світанок української держави. Люди, соціум, влада, поразки, традиції. – К., 2017. – С. 62.</w:t>
      </w:r>
    </w:p>
  </w:footnote>
  <w:footnote w:id="105">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w:t>
      </w:r>
      <w:r w:rsidRPr="00772838">
        <w:rPr>
          <w:rFonts w:ascii="Times New Roman" w:hAnsi="Times New Roman"/>
          <w:i/>
        </w:rPr>
        <w:t>Кривошея І.</w:t>
      </w:r>
      <w:r w:rsidRPr="00772838">
        <w:rPr>
          <w:rFonts w:ascii="Times New Roman" w:hAnsi="Times New Roman"/>
        </w:rPr>
        <w:t xml:space="preserve"> Неурядова старшина Української козацької держави: Довідник. (</w:t>
      </w:r>
      <w:r w:rsidRPr="00772838">
        <w:rPr>
          <w:rFonts w:ascii="Times New Roman" w:hAnsi="Times New Roman"/>
          <w:lang w:val="en-US"/>
        </w:rPr>
        <w:t>XVII</w:t>
      </w:r>
      <w:r w:rsidRPr="00772838">
        <w:rPr>
          <w:rFonts w:ascii="Times New Roman" w:hAnsi="Times New Roman"/>
        </w:rPr>
        <w:t xml:space="preserve"> – </w:t>
      </w:r>
      <w:r w:rsidRPr="00772838">
        <w:rPr>
          <w:rFonts w:ascii="Times New Roman" w:hAnsi="Times New Roman"/>
          <w:lang w:val="en-US"/>
        </w:rPr>
        <w:t>XVIII</w:t>
      </w:r>
      <w:r w:rsidRPr="00772838">
        <w:rPr>
          <w:rFonts w:ascii="Times New Roman" w:hAnsi="Times New Roman"/>
        </w:rPr>
        <w:t xml:space="preserve"> ст.). – Біла Церква: Видавець Пшонківський О. В., 2016. – С. 523.</w:t>
      </w:r>
    </w:p>
  </w:footnote>
  <w:footnote w:id="106">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63. </w:t>
      </w:r>
    </w:p>
  </w:footnote>
  <w:footnote w:id="107">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65 – 65 зв.</w:t>
      </w:r>
    </w:p>
  </w:footnote>
  <w:footnote w:id="108">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78, 79 – 79 зв.</w:t>
      </w:r>
    </w:p>
  </w:footnote>
  <w:footnote w:id="109">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w:t>
      </w:r>
      <w:r w:rsidRPr="00772838">
        <w:rPr>
          <w:rFonts w:ascii="Times New Roman" w:hAnsi="Times New Roman"/>
          <w:i/>
        </w:rPr>
        <w:t>Кривошея І.</w:t>
      </w:r>
      <w:r w:rsidRPr="00772838">
        <w:rPr>
          <w:rFonts w:ascii="Times New Roman" w:hAnsi="Times New Roman"/>
        </w:rPr>
        <w:t xml:space="preserve"> Неурядова старшина Української козацької держави: Довідник. (</w:t>
      </w:r>
      <w:r w:rsidRPr="00772838">
        <w:rPr>
          <w:rFonts w:ascii="Times New Roman" w:hAnsi="Times New Roman"/>
          <w:lang w:val="en-US"/>
        </w:rPr>
        <w:t>XVII</w:t>
      </w:r>
      <w:r w:rsidRPr="00772838">
        <w:rPr>
          <w:rFonts w:ascii="Times New Roman" w:hAnsi="Times New Roman"/>
        </w:rPr>
        <w:t xml:space="preserve"> – </w:t>
      </w:r>
      <w:r w:rsidRPr="00772838">
        <w:rPr>
          <w:rFonts w:ascii="Times New Roman" w:hAnsi="Times New Roman"/>
          <w:lang w:val="en-US"/>
        </w:rPr>
        <w:t>XVIII</w:t>
      </w:r>
      <w:r w:rsidRPr="00772838">
        <w:rPr>
          <w:rFonts w:ascii="Times New Roman" w:hAnsi="Times New Roman"/>
        </w:rPr>
        <w:t xml:space="preserve"> ст.). – Біла Церква: Видавець Пшонківський О. В., 2016. – С. 506.</w:t>
      </w:r>
    </w:p>
  </w:footnote>
  <w:footnote w:id="110">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56, оп. 3, спр. 670, арк. 1 – 52.</w:t>
      </w:r>
    </w:p>
  </w:footnote>
  <w:footnote w:id="111">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w:t>
      </w:r>
      <w:r w:rsidRPr="00772838">
        <w:rPr>
          <w:rFonts w:ascii="Times New Roman" w:hAnsi="Times New Roman"/>
          <w:i/>
        </w:rPr>
        <w:t>Кривошея В. В.</w:t>
      </w:r>
      <w:r w:rsidRPr="00772838">
        <w:rPr>
          <w:rFonts w:ascii="Times New Roman" w:hAnsi="Times New Roman"/>
        </w:rPr>
        <w:t xml:space="preserve"> Козацька старшина Гетьманщини: Енциклопедія. – К.: Стилос, 2010. – С. 292; </w:t>
      </w:r>
      <w:r w:rsidRPr="00772838">
        <w:rPr>
          <w:rFonts w:ascii="Times New Roman" w:hAnsi="Times New Roman"/>
          <w:i/>
        </w:rPr>
        <w:t>Кривошея І.</w:t>
      </w:r>
      <w:r w:rsidRPr="00772838">
        <w:rPr>
          <w:rFonts w:ascii="Times New Roman" w:hAnsi="Times New Roman"/>
        </w:rPr>
        <w:t xml:space="preserve"> Неурядова старшина Української козацької держави: Довідник. (</w:t>
      </w:r>
      <w:r w:rsidRPr="00772838">
        <w:rPr>
          <w:rFonts w:ascii="Times New Roman" w:hAnsi="Times New Roman"/>
          <w:lang w:val="en-US"/>
        </w:rPr>
        <w:t>XVII</w:t>
      </w:r>
      <w:r w:rsidRPr="00772838">
        <w:rPr>
          <w:rFonts w:ascii="Times New Roman" w:hAnsi="Times New Roman"/>
        </w:rPr>
        <w:t xml:space="preserve"> – </w:t>
      </w:r>
      <w:r w:rsidRPr="00772838">
        <w:rPr>
          <w:rFonts w:ascii="Times New Roman" w:hAnsi="Times New Roman"/>
          <w:lang w:val="en-US"/>
        </w:rPr>
        <w:t>XVIII</w:t>
      </w:r>
      <w:r w:rsidRPr="00772838">
        <w:rPr>
          <w:rFonts w:ascii="Times New Roman" w:hAnsi="Times New Roman"/>
        </w:rPr>
        <w:t xml:space="preserve"> ст.). – Біла Церква: Видавець Пшонківський О. В., 2016. – С. 513.</w:t>
      </w:r>
    </w:p>
  </w:footnote>
  <w:footnote w:id="112">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60.</w:t>
      </w:r>
    </w:p>
  </w:footnote>
  <w:footnote w:id="113">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w:t>
      </w:r>
      <w:r w:rsidRPr="00772838">
        <w:rPr>
          <w:rFonts w:ascii="Times New Roman" w:hAnsi="Times New Roman"/>
          <w:i/>
        </w:rPr>
        <w:t>Кривошея В. В.</w:t>
      </w:r>
      <w:r w:rsidRPr="00772838">
        <w:rPr>
          <w:rFonts w:ascii="Times New Roman" w:hAnsi="Times New Roman"/>
        </w:rPr>
        <w:t xml:space="preserve"> Козацька старшина Гетьманщини: Енциклопедія. – К.: Стилос, 2010. – С. 292, 528.</w:t>
      </w:r>
    </w:p>
  </w:footnote>
  <w:footnote w:id="114">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4.</w:t>
      </w:r>
    </w:p>
  </w:footnote>
  <w:footnote w:id="115">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56.</w:t>
      </w:r>
    </w:p>
  </w:footnote>
  <w:footnote w:id="116">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78.</w:t>
      </w:r>
    </w:p>
  </w:footnote>
  <w:footnote w:id="117">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81.</w:t>
      </w:r>
    </w:p>
  </w:footnote>
  <w:footnote w:id="118">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83 зв.</w:t>
      </w:r>
    </w:p>
  </w:footnote>
  <w:footnote w:id="119">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51 зв.</w:t>
      </w:r>
    </w:p>
  </w:footnote>
  <w:footnote w:id="120">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70, 75 зв.</w:t>
      </w:r>
    </w:p>
  </w:footnote>
  <w:footnote w:id="121">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60.</w:t>
      </w:r>
    </w:p>
  </w:footnote>
  <w:footnote w:id="122">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56.</w:t>
      </w:r>
    </w:p>
  </w:footnote>
  <w:footnote w:id="123">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45 зв.</w:t>
      </w:r>
    </w:p>
  </w:footnote>
  <w:footnote w:id="124">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64; ЦДІАК України, ф. 51, оп. 1, спр. 2195, арк. 2 – 2 зв.</w:t>
      </w:r>
    </w:p>
  </w:footnote>
  <w:footnote w:id="125">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59.</w:t>
      </w:r>
    </w:p>
  </w:footnote>
  <w:footnote w:id="126">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63.</w:t>
      </w:r>
    </w:p>
  </w:footnote>
  <w:footnote w:id="127">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78.</w:t>
      </w:r>
    </w:p>
  </w:footnote>
  <w:footnote w:id="128">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w:t>
      </w:r>
      <w:r w:rsidRPr="00772838">
        <w:rPr>
          <w:rFonts w:ascii="Times New Roman" w:hAnsi="Times New Roman"/>
          <w:i/>
        </w:rPr>
        <w:t>Кривошея І.</w:t>
      </w:r>
      <w:r w:rsidRPr="00772838">
        <w:rPr>
          <w:rFonts w:ascii="Times New Roman" w:hAnsi="Times New Roman"/>
        </w:rPr>
        <w:t xml:space="preserve"> Неурядова старшина Української козацької держави (</w:t>
      </w:r>
      <w:r w:rsidRPr="00772838">
        <w:rPr>
          <w:rFonts w:ascii="Times New Roman" w:hAnsi="Times New Roman"/>
          <w:lang w:val="en-US"/>
        </w:rPr>
        <w:t>XVII</w:t>
      </w:r>
      <w:r w:rsidRPr="00772838">
        <w:rPr>
          <w:rFonts w:ascii="Times New Roman" w:hAnsi="Times New Roman"/>
        </w:rPr>
        <w:t xml:space="preserve"> – </w:t>
      </w:r>
      <w:r w:rsidRPr="00772838">
        <w:rPr>
          <w:rFonts w:ascii="Times New Roman" w:hAnsi="Times New Roman"/>
          <w:lang w:val="en-US"/>
        </w:rPr>
        <w:t>XVIII</w:t>
      </w:r>
      <w:r w:rsidRPr="00772838">
        <w:rPr>
          <w:rFonts w:ascii="Times New Roman" w:hAnsi="Times New Roman"/>
        </w:rPr>
        <w:t xml:space="preserve"> ст.): Монографія. – Біла Церква: Видавець Пшонківський О. В., 2016. – С. 169.</w:t>
      </w:r>
    </w:p>
  </w:footnote>
  <w:footnote w:id="129">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w:t>
      </w:r>
      <w:r w:rsidRPr="00772838">
        <w:rPr>
          <w:rFonts w:ascii="Times New Roman" w:hAnsi="Times New Roman"/>
          <w:i/>
        </w:rPr>
        <w:t>Панашенко В.</w:t>
      </w:r>
      <w:r w:rsidRPr="00772838">
        <w:rPr>
          <w:rFonts w:ascii="Times New Roman" w:hAnsi="Times New Roman"/>
        </w:rPr>
        <w:t xml:space="preserve"> Бунчукові товариші </w:t>
      </w:r>
      <w:r w:rsidRPr="00772838">
        <w:rPr>
          <w:rFonts w:ascii="Times New Roman" w:hAnsi="Times New Roman"/>
          <w:lang w:val="ru-RU"/>
        </w:rPr>
        <w:t>//</w:t>
      </w:r>
      <w:r w:rsidRPr="00772838">
        <w:rPr>
          <w:rFonts w:ascii="Times New Roman" w:hAnsi="Times New Roman"/>
        </w:rPr>
        <w:t xml:space="preserve"> Київська старовина. – 1997. – № 5. – С. 25.</w:t>
      </w:r>
    </w:p>
  </w:footnote>
  <w:footnote w:id="130">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w:t>
      </w:r>
      <w:r w:rsidRPr="00772838">
        <w:rPr>
          <w:rFonts w:ascii="Times New Roman" w:hAnsi="Times New Roman"/>
          <w:i/>
        </w:rPr>
        <w:t>Кривошея І.</w:t>
      </w:r>
      <w:r w:rsidRPr="00772838">
        <w:rPr>
          <w:rFonts w:ascii="Times New Roman" w:hAnsi="Times New Roman"/>
        </w:rPr>
        <w:t xml:space="preserve"> Неурядова старшина Української козацької держави (</w:t>
      </w:r>
      <w:r w:rsidRPr="00772838">
        <w:rPr>
          <w:rFonts w:ascii="Times New Roman" w:hAnsi="Times New Roman"/>
          <w:lang w:val="en-US"/>
        </w:rPr>
        <w:t>XVII</w:t>
      </w:r>
      <w:r w:rsidRPr="00772838">
        <w:rPr>
          <w:rFonts w:ascii="Times New Roman" w:hAnsi="Times New Roman"/>
        </w:rPr>
        <w:t xml:space="preserve"> – </w:t>
      </w:r>
      <w:r w:rsidRPr="00772838">
        <w:rPr>
          <w:rFonts w:ascii="Times New Roman" w:hAnsi="Times New Roman"/>
          <w:lang w:val="en-US"/>
        </w:rPr>
        <w:t>XVIII</w:t>
      </w:r>
      <w:r w:rsidRPr="00772838">
        <w:rPr>
          <w:rFonts w:ascii="Times New Roman" w:hAnsi="Times New Roman"/>
        </w:rPr>
        <w:t xml:space="preserve"> ст.): Монографія. – Біла Церква: Видавець Пшонківський О. В., 2016. – С. 169.</w:t>
      </w:r>
    </w:p>
  </w:footnote>
  <w:footnote w:id="131">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w:t>
      </w:r>
      <w:r w:rsidRPr="00772838">
        <w:rPr>
          <w:rFonts w:ascii="Times New Roman" w:hAnsi="Times New Roman"/>
          <w:i/>
        </w:rPr>
        <w:t>Кривошея І.</w:t>
      </w:r>
      <w:r w:rsidRPr="00772838">
        <w:rPr>
          <w:rFonts w:ascii="Times New Roman" w:hAnsi="Times New Roman"/>
        </w:rPr>
        <w:t xml:space="preserve"> Основні функції бунчукового товариства Гетьманщини (</w:t>
      </w:r>
      <w:r w:rsidRPr="00772838">
        <w:rPr>
          <w:rFonts w:ascii="Times New Roman" w:hAnsi="Times New Roman"/>
          <w:lang w:val="en-US"/>
        </w:rPr>
        <w:t>XVIII</w:t>
      </w:r>
      <w:r w:rsidRPr="00772838">
        <w:rPr>
          <w:rFonts w:ascii="Times New Roman" w:hAnsi="Times New Roman"/>
        </w:rPr>
        <w:t xml:space="preserve"> ст.) </w:t>
      </w:r>
      <w:r w:rsidRPr="00772838">
        <w:rPr>
          <w:rFonts w:ascii="Times New Roman" w:hAnsi="Times New Roman"/>
          <w:lang w:val="ru-RU"/>
        </w:rPr>
        <w:t>//</w:t>
      </w:r>
      <w:r w:rsidRPr="00772838">
        <w:rPr>
          <w:rFonts w:ascii="Times New Roman" w:hAnsi="Times New Roman"/>
        </w:rPr>
        <w:t xml:space="preserve"> Наукові записки Тернопільського національного університету імені Володимира Гнатюка. Серія: історія. – Тернопіль, 2015. – В. 2. – Ч. 1. – С. 53.</w:t>
      </w:r>
    </w:p>
  </w:footnote>
  <w:footnote w:id="132">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56.</w:t>
      </w:r>
    </w:p>
  </w:footnote>
  <w:footnote w:id="133">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81 – 81 зв.</w:t>
      </w:r>
    </w:p>
  </w:footnote>
  <w:footnote w:id="134">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3 зв.</w:t>
      </w:r>
    </w:p>
  </w:footnote>
  <w:footnote w:id="135">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w:t>
      </w:r>
      <w:r w:rsidRPr="00772838">
        <w:rPr>
          <w:rFonts w:ascii="Times New Roman" w:hAnsi="Times New Roman"/>
          <w:i/>
        </w:rPr>
        <w:t>Панашенко В.</w:t>
      </w:r>
      <w:r w:rsidRPr="00772838">
        <w:rPr>
          <w:rFonts w:ascii="Times New Roman" w:hAnsi="Times New Roman"/>
        </w:rPr>
        <w:t xml:space="preserve"> Бунчукові товариші </w:t>
      </w:r>
      <w:r w:rsidRPr="00772838">
        <w:rPr>
          <w:rFonts w:ascii="Times New Roman" w:hAnsi="Times New Roman"/>
          <w:lang w:val="ru-RU"/>
        </w:rPr>
        <w:t>//</w:t>
      </w:r>
      <w:r w:rsidRPr="00772838">
        <w:rPr>
          <w:rFonts w:ascii="Times New Roman" w:hAnsi="Times New Roman"/>
        </w:rPr>
        <w:t xml:space="preserve"> Київська старовина. – 1997. – № 5. – С. 26.</w:t>
      </w:r>
    </w:p>
  </w:footnote>
  <w:footnote w:id="136">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65 зв. – 66.</w:t>
      </w:r>
    </w:p>
  </w:footnote>
  <w:footnote w:id="137">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81 – 81 зв.</w:t>
      </w:r>
    </w:p>
  </w:footnote>
  <w:footnote w:id="138">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45 зв. – 46.</w:t>
      </w:r>
    </w:p>
  </w:footnote>
  <w:footnote w:id="139">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46.</w:t>
      </w:r>
    </w:p>
  </w:footnote>
  <w:footnote w:id="140">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78 – 78 зв.</w:t>
      </w:r>
    </w:p>
  </w:footnote>
  <w:footnote w:id="141">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63 – 63 зв.</w:t>
      </w:r>
    </w:p>
  </w:footnote>
  <w:footnote w:id="142">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64.</w:t>
      </w:r>
    </w:p>
  </w:footnote>
  <w:footnote w:id="143">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6.</w:t>
      </w:r>
    </w:p>
  </w:footnote>
  <w:footnote w:id="144">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59.</w:t>
      </w:r>
    </w:p>
  </w:footnote>
  <w:footnote w:id="145">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65 – 65 зв.</w:t>
      </w:r>
    </w:p>
  </w:footnote>
  <w:footnote w:id="146">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63.</w:t>
      </w:r>
    </w:p>
  </w:footnote>
  <w:footnote w:id="147">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78.</w:t>
      </w:r>
    </w:p>
  </w:footnote>
  <w:footnote w:id="148">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56 зв.</w:t>
      </w:r>
    </w:p>
  </w:footnote>
  <w:footnote w:id="149">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46 – 46 зв.</w:t>
      </w:r>
    </w:p>
  </w:footnote>
  <w:footnote w:id="150">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66.</w:t>
      </w:r>
    </w:p>
  </w:footnote>
  <w:footnote w:id="151">
    <w:p w:rsidR="00A71B4C" w:rsidRPr="00772838" w:rsidRDefault="00A71B4C" w:rsidP="004558A3">
      <w:pPr>
        <w:pStyle w:val="a5"/>
        <w:rPr>
          <w:rFonts w:ascii="Times New Roman" w:hAnsi="Times New Roman"/>
          <w:lang w:val="ru-RU"/>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81 зв.</w:t>
      </w:r>
    </w:p>
  </w:footnote>
  <w:footnote w:id="152">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19659, арк. 63 зв. – 64.</w:t>
      </w:r>
    </w:p>
  </w:footnote>
  <w:footnote w:id="153">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78.</w:t>
      </w:r>
    </w:p>
  </w:footnote>
  <w:footnote w:id="154">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19659, арк. 59.</w:t>
      </w:r>
    </w:p>
  </w:footnote>
  <w:footnote w:id="155">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19659, арк. 59.</w:t>
      </w:r>
    </w:p>
  </w:footnote>
  <w:footnote w:id="156">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46.</w:t>
      </w:r>
    </w:p>
  </w:footnote>
  <w:footnote w:id="157">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65 зв.</w:t>
      </w:r>
    </w:p>
  </w:footnote>
  <w:footnote w:id="158">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65 зв.</w:t>
      </w:r>
    </w:p>
  </w:footnote>
  <w:footnote w:id="159">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63.</w:t>
      </w:r>
    </w:p>
  </w:footnote>
  <w:footnote w:id="160">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65 зв.</w:t>
      </w:r>
    </w:p>
  </w:footnote>
  <w:footnote w:id="161">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67 – 67 зв.</w:t>
      </w:r>
    </w:p>
  </w:footnote>
  <w:footnote w:id="162">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82; ЦДІАК України, ф. 51, оп. 3, спр. 16959, арк. 78 зв.</w:t>
      </w:r>
    </w:p>
  </w:footnote>
  <w:footnote w:id="163">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49 – 49 зв.</w:t>
      </w:r>
    </w:p>
  </w:footnote>
  <w:footnote w:id="164">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w:t>
      </w:r>
      <w:r w:rsidRPr="00772838">
        <w:rPr>
          <w:rFonts w:ascii="Times New Roman" w:hAnsi="Times New Roman"/>
          <w:i/>
        </w:rPr>
        <w:t>Гуржій О.</w:t>
      </w:r>
      <w:r w:rsidRPr="00772838">
        <w:rPr>
          <w:rFonts w:ascii="Times New Roman" w:hAnsi="Times New Roman"/>
        </w:rPr>
        <w:t xml:space="preserve"> Українська козацька держава в другій половині </w:t>
      </w:r>
      <w:r w:rsidRPr="00772838">
        <w:rPr>
          <w:rFonts w:ascii="Times New Roman" w:hAnsi="Times New Roman"/>
          <w:lang w:val="en-US"/>
        </w:rPr>
        <w:t>XVII</w:t>
      </w:r>
      <w:r w:rsidRPr="00772838">
        <w:rPr>
          <w:rFonts w:ascii="Times New Roman" w:hAnsi="Times New Roman"/>
          <w:lang w:val="ru-RU"/>
        </w:rPr>
        <w:t xml:space="preserve"> – </w:t>
      </w:r>
      <w:r w:rsidRPr="00772838">
        <w:rPr>
          <w:rFonts w:ascii="Times New Roman" w:hAnsi="Times New Roman"/>
          <w:lang w:val="en-US"/>
        </w:rPr>
        <w:t>XVIII</w:t>
      </w:r>
      <w:r w:rsidRPr="00772838">
        <w:rPr>
          <w:rFonts w:ascii="Times New Roman" w:hAnsi="Times New Roman"/>
        </w:rPr>
        <w:t xml:space="preserve"> ст.: кордони, населення, право. – К., 1996. – С. 149.</w:t>
      </w:r>
    </w:p>
  </w:footnote>
  <w:footnote w:id="165">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56 зв.</w:t>
      </w:r>
    </w:p>
  </w:footnote>
  <w:footnote w:id="166">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56.</w:t>
      </w:r>
    </w:p>
  </w:footnote>
  <w:footnote w:id="167">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Див. додатки № 1 – 4.</w:t>
      </w:r>
    </w:p>
  </w:footnote>
  <w:footnote w:id="168">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49 – 49 зв.; Див. також додаток № 2.</w:t>
      </w:r>
    </w:p>
  </w:footnote>
  <w:footnote w:id="169">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4 – 7; Див. також додаток № 1.</w:t>
      </w:r>
    </w:p>
  </w:footnote>
  <w:footnote w:id="170">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65 – 67; Див. також додатки № 3 – 4.</w:t>
      </w:r>
    </w:p>
  </w:footnote>
  <w:footnote w:id="171">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63 зв. – 64 зв.; Див. також додаток № 6.</w:t>
      </w:r>
    </w:p>
  </w:footnote>
  <w:footnote w:id="172">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1, спр. 2195, арк. 1 – 1 зв.; Див. також додаток № 5.</w:t>
      </w:r>
    </w:p>
  </w:footnote>
  <w:footnote w:id="173">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78 зв.</w:t>
      </w:r>
    </w:p>
  </w:footnote>
  <w:footnote w:id="174">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56.</w:t>
      </w:r>
    </w:p>
  </w:footnote>
  <w:footnote w:id="175">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70 зв.</w:t>
      </w:r>
    </w:p>
  </w:footnote>
  <w:footnote w:id="176">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75 зв. Відзначимо, що у цій же комісії брав участь ще один представник бунчукового товариства зі Стародубщини А. Лишень. (Див. додаток № 1).</w:t>
      </w:r>
    </w:p>
  </w:footnote>
  <w:footnote w:id="177">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83 зв.</w:t>
      </w:r>
    </w:p>
  </w:footnote>
  <w:footnote w:id="178">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w:t>
      </w:r>
      <w:r w:rsidRPr="00772838">
        <w:rPr>
          <w:rFonts w:ascii="Times New Roman" w:hAnsi="Times New Roman"/>
          <w:i/>
        </w:rPr>
        <w:t>Панашенко В.</w:t>
      </w:r>
      <w:r w:rsidRPr="00772838">
        <w:rPr>
          <w:rFonts w:ascii="Times New Roman" w:hAnsi="Times New Roman"/>
        </w:rPr>
        <w:t xml:space="preserve"> Бунчукові товариші </w:t>
      </w:r>
      <w:r w:rsidRPr="004558A3">
        <w:rPr>
          <w:rFonts w:ascii="Times New Roman" w:hAnsi="Times New Roman"/>
        </w:rPr>
        <w:t>//</w:t>
      </w:r>
      <w:r w:rsidRPr="00772838">
        <w:rPr>
          <w:rFonts w:ascii="Times New Roman" w:hAnsi="Times New Roman"/>
        </w:rPr>
        <w:t xml:space="preserve"> Київська старовина. – 1997. – № 5. – С. 25.</w:t>
      </w:r>
    </w:p>
  </w:footnote>
  <w:footnote w:id="179">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w:t>
      </w:r>
      <w:r w:rsidRPr="00772838">
        <w:rPr>
          <w:rFonts w:ascii="Times New Roman" w:hAnsi="Times New Roman"/>
          <w:i/>
        </w:rPr>
        <w:t>Горобець В.</w:t>
      </w:r>
      <w:r w:rsidRPr="00772838">
        <w:rPr>
          <w:rFonts w:ascii="Times New Roman" w:hAnsi="Times New Roman"/>
        </w:rPr>
        <w:t xml:space="preserve"> «Всякіе </w:t>
      </w:r>
      <w:r w:rsidRPr="00772838">
        <w:rPr>
          <w:rFonts w:ascii="Times New Roman" w:hAnsi="Times New Roman"/>
          <w:lang w:val="ru-RU"/>
        </w:rPr>
        <w:t>полковые уряды</w:t>
      </w:r>
      <w:r w:rsidRPr="00772838">
        <w:rPr>
          <w:rFonts w:ascii="Times New Roman" w:hAnsi="Times New Roman"/>
        </w:rPr>
        <w:t xml:space="preserve">». Полкова старшина Гетьманату як владний інститут і соціальна група </w:t>
      </w:r>
      <w:r w:rsidRPr="00772838">
        <w:rPr>
          <w:rFonts w:ascii="Times New Roman" w:hAnsi="Times New Roman"/>
          <w:lang w:val="ru-RU"/>
        </w:rPr>
        <w:t>//</w:t>
      </w:r>
      <w:r w:rsidRPr="00772838">
        <w:rPr>
          <w:rFonts w:ascii="Times New Roman" w:hAnsi="Times New Roman"/>
        </w:rPr>
        <w:t xml:space="preserve"> Соціум. Альманах соціальної історії. – 2017. – В. 13 – 14. – С. 16.</w:t>
      </w:r>
    </w:p>
  </w:footnote>
  <w:footnote w:id="180">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81 зв.</w:t>
      </w:r>
    </w:p>
  </w:footnote>
  <w:footnote w:id="181">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63 зв.</w:t>
      </w:r>
    </w:p>
  </w:footnote>
  <w:footnote w:id="182">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67 – 67 зв.</w:t>
      </w:r>
    </w:p>
  </w:footnote>
  <w:footnote w:id="183">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67 зв.</w:t>
      </w:r>
    </w:p>
  </w:footnote>
  <w:footnote w:id="184">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81 зв.</w:t>
      </w:r>
    </w:p>
  </w:footnote>
  <w:footnote w:id="185">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7 зв. – 8.</w:t>
      </w:r>
    </w:p>
  </w:footnote>
  <w:footnote w:id="186">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71.</w:t>
      </w:r>
    </w:p>
  </w:footnote>
  <w:footnote w:id="187">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60.</w:t>
      </w:r>
    </w:p>
  </w:footnote>
  <w:footnote w:id="188">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49 зв.</w:t>
      </w:r>
    </w:p>
  </w:footnote>
  <w:footnote w:id="189">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46 зв.</w:t>
      </w:r>
    </w:p>
  </w:footnote>
  <w:footnote w:id="190">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67.</w:t>
      </w:r>
    </w:p>
  </w:footnote>
  <w:footnote w:id="191">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75 зв.</w:t>
      </w:r>
    </w:p>
  </w:footnote>
  <w:footnote w:id="192">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45 зв., 47 зв. – 48.</w:t>
      </w:r>
    </w:p>
  </w:footnote>
  <w:footnote w:id="193">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1, спр. 2195, арк. 1.</w:t>
      </w:r>
    </w:p>
  </w:footnote>
  <w:footnote w:id="194">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1, спр. 16959, арк. 56.</w:t>
      </w:r>
    </w:p>
  </w:footnote>
  <w:footnote w:id="195">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1, спр. 16959, арк. 64.</w:t>
      </w:r>
    </w:p>
  </w:footnote>
  <w:footnote w:id="196">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1, спр. 16959, арк. 64 зв.</w:t>
      </w:r>
    </w:p>
  </w:footnote>
  <w:footnote w:id="197">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78.</w:t>
      </w:r>
    </w:p>
  </w:footnote>
  <w:footnote w:id="198">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56 зв.</w:t>
      </w:r>
    </w:p>
  </w:footnote>
  <w:footnote w:id="199">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66 зв.</w:t>
      </w:r>
    </w:p>
  </w:footnote>
  <w:footnote w:id="200">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82.</w:t>
      </w:r>
    </w:p>
  </w:footnote>
  <w:footnote w:id="201">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70 зв.</w:t>
      </w:r>
    </w:p>
  </w:footnote>
  <w:footnote w:id="202">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7 зв.</w:t>
      </w:r>
    </w:p>
  </w:footnote>
  <w:footnote w:id="203">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56 зв.</w:t>
      </w:r>
    </w:p>
  </w:footnote>
  <w:footnote w:id="204">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w:t>
      </w:r>
      <w:r w:rsidRPr="00772838">
        <w:rPr>
          <w:rFonts w:ascii="Times New Roman" w:hAnsi="Times New Roman"/>
          <w:i/>
        </w:rPr>
        <w:t xml:space="preserve">Гуржій О. </w:t>
      </w:r>
      <w:r w:rsidRPr="00772838">
        <w:rPr>
          <w:rFonts w:ascii="Times New Roman" w:hAnsi="Times New Roman"/>
        </w:rPr>
        <w:t xml:space="preserve">Становлення поштової справи в Українській козацькій державі в другій половині </w:t>
      </w:r>
      <w:r w:rsidRPr="00772838">
        <w:rPr>
          <w:rFonts w:ascii="Times New Roman" w:hAnsi="Times New Roman"/>
          <w:lang w:val="en-US"/>
        </w:rPr>
        <w:t>XVII</w:t>
      </w:r>
      <w:r w:rsidRPr="00772838">
        <w:rPr>
          <w:rFonts w:ascii="Times New Roman" w:hAnsi="Times New Roman"/>
          <w:lang w:val="ru-RU"/>
        </w:rPr>
        <w:t xml:space="preserve"> – </w:t>
      </w:r>
      <w:r w:rsidRPr="00772838">
        <w:rPr>
          <w:rFonts w:ascii="Times New Roman" w:hAnsi="Times New Roman"/>
          <w:lang w:val="en-US"/>
        </w:rPr>
        <w:t>XVIII</w:t>
      </w:r>
      <w:r w:rsidRPr="00772838">
        <w:rPr>
          <w:rFonts w:ascii="Times New Roman" w:hAnsi="Times New Roman"/>
        </w:rPr>
        <w:t xml:space="preserve"> ст. </w:t>
      </w:r>
      <w:r w:rsidRPr="00772838">
        <w:rPr>
          <w:rFonts w:ascii="Times New Roman" w:hAnsi="Times New Roman"/>
          <w:lang w:val="ru-RU"/>
        </w:rPr>
        <w:t>//</w:t>
      </w:r>
      <w:r w:rsidRPr="00772838">
        <w:rPr>
          <w:rFonts w:ascii="Times New Roman" w:hAnsi="Times New Roman"/>
        </w:rPr>
        <w:t xml:space="preserve"> Українська козацька держава: витоки та шляхи історичного розвитку. Матеріали Восьмих Всеукраїнських читань: збірник наукових статей. – Черкаси, 2001. – С. 68.</w:t>
      </w:r>
    </w:p>
  </w:footnote>
  <w:footnote w:id="205">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52, 84.</w:t>
      </w:r>
    </w:p>
  </w:footnote>
  <w:footnote w:id="206">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56.</w:t>
      </w:r>
    </w:p>
  </w:footnote>
  <w:footnote w:id="207">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w:t>
      </w:r>
      <w:r w:rsidRPr="00772838">
        <w:rPr>
          <w:rFonts w:ascii="Times New Roman" w:hAnsi="Times New Roman"/>
          <w:i/>
        </w:rPr>
        <w:t>Панашенко В.</w:t>
      </w:r>
      <w:r w:rsidRPr="00772838">
        <w:rPr>
          <w:rFonts w:ascii="Times New Roman" w:hAnsi="Times New Roman"/>
        </w:rPr>
        <w:t xml:space="preserve"> Бунчукові, військові і значкові товариші в Гетьманщині // «Істину встановлює суд історії»: Збірник на пошану Федора Павловича Шевченка. – Т. 2. – К., 2004. – С. 293.</w:t>
      </w:r>
    </w:p>
  </w:footnote>
  <w:footnote w:id="208">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w:t>
      </w:r>
      <w:r w:rsidRPr="00772838">
        <w:rPr>
          <w:rFonts w:ascii="Times New Roman" w:hAnsi="Times New Roman"/>
          <w:i/>
        </w:rPr>
        <w:t>Кривошея І.</w:t>
      </w:r>
      <w:r w:rsidRPr="00772838">
        <w:rPr>
          <w:rFonts w:ascii="Times New Roman" w:hAnsi="Times New Roman"/>
        </w:rPr>
        <w:t xml:space="preserve"> Неурядова старшина Української козацької держави (</w:t>
      </w:r>
      <w:r w:rsidRPr="00772838">
        <w:rPr>
          <w:rFonts w:ascii="Times New Roman" w:hAnsi="Times New Roman"/>
          <w:lang w:val="en-US"/>
        </w:rPr>
        <w:t>XVII</w:t>
      </w:r>
      <w:r w:rsidRPr="00772838">
        <w:rPr>
          <w:rFonts w:ascii="Times New Roman" w:hAnsi="Times New Roman"/>
        </w:rPr>
        <w:t xml:space="preserve"> – </w:t>
      </w:r>
      <w:r w:rsidRPr="00772838">
        <w:rPr>
          <w:rFonts w:ascii="Times New Roman" w:hAnsi="Times New Roman"/>
          <w:lang w:val="en-US"/>
        </w:rPr>
        <w:t>XVIII</w:t>
      </w:r>
      <w:r w:rsidRPr="00772838">
        <w:rPr>
          <w:rFonts w:ascii="Times New Roman" w:hAnsi="Times New Roman"/>
        </w:rPr>
        <w:t xml:space="preserve"> ст.): Монографія. – Біла Церква: Видавець Пшонківський О. В., 2016. – С. 169.</w:t>
      </w:r>
    </w:p>
  </w:footnote>
  <w:footnote w:id="209">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82.</w:t>
      </w:r>
    </w:p>
  </w:footnote>
  <w:footnote w:id="210">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46 зв.</w:t>
      </w:r>
    </w:p>
  </w:footnote>
  <w:footnote w:id="211">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78 зв.</w:t>
      </w:r>
    </w:p>
  </w:footnote>
  <w:footnote w:id="212">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75 зв.</w:t>
      </w:r>
    </w:p>
  </w:footnote>
  <w:footnote w:id="213">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64 зв. – 65.</w:t>
      </w:r>
    </w:p>
  </w:footnote>
  <w:footnote w:id="214">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70 зв.</w:t>
      </w:r>
    </w:p>
  </w:footnote>
  <w:footnote w:id="215">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4 зв.</w:t>
      </w:r>
    </w:p>
  </w:footnote>
  <w:footnote w:id="216">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56. Документи з цієї судової справи див.: ЦДІАК України, ф. 56, оп. 3, спр. 345, арк. 1 – 80.</w:t>
      </w:r>
    </w:p>
  </w:footnote>
  <w:footnote w:id="217">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2 – 44.</w:t>
      </w:r>
    </w:p>
  </w:footnote>
  <w:footnote w:id="218">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45 – 55.</w:t>
      </w:r>
    </w:p>
  </w:footnote>
  <w:footnote w:id="219">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56 – 59.</w:t>
      </w:r>
    </w:p>
  </w:footnote>
  <w:footnote w:id="220">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81 – 85 зв.</w:t>
      </w:r>
    </w:p>
  </w:footnote>
  <w:footnote w:id="221">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60 – 62.</w:t>
      </w:r>
    </w:p>
  </w:footnote>
  <w:footnote w:id="222">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63 – 68.</w:t>
      </w:r>
    </w:p>
  </w:footnote>
  <w:footnote w:id="223">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78 – 80.</w:t>
      </w:r>
    </w:p>
  </w:footnote>
  <w:footnote w:id="224">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1, спр. 2195, арк. 1 – 2 зв.</w:t>
      </w:r>
    </w:p>
  </w:footnote>
  <w:footnote w:id="225">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68.</w:t>
      </w:r>
    </w:p>
  </w:footnote>
  <w:footnote w:id="226">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9 – 9 зв.</w:t>
      </w:r>
    </w:p>
  </w:footnote>
  <w:footnote w:id="227">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81 – 81 зв.</w:t>
      </w:r>
    </w:p>
  </w:footnote>
  <w:footnote w:id="228">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20 – 24; 28 – 32, 43 – 44.</w:t>
      </w:r>
    </w:p>
  </w:footnote>
  <w:footnote w:id="229">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11 – 15; 17 – 18.</w:t>
      </w:r>
    </w:p>
  </w:footnote>
  <w:footnote w:id="230">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39 – 41.</w:t>
      </w:r>
    </w:p>
  </w:footnote>
  <w:footnote w:id="231">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35 – 38 зв.</w:t>
      </w:r>
    </w:p>
  </w:footnote>
  <w:footnote w:id="232">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33 – 34 зв.</w:t>
      </w:r>
    </w:p>
  </w:footnote>
  <w:footnote w:id="233">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82.</w:t>
      </w:r>
    </w:p>
  </w:footnote>
  <w:footnote w:id="234">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w:t>
      </w:r>
      <w:r w:rsidRPr="00772838">
        <w:rPr>
          <w:rFonts w:ascii="Times New Roman" w:hAnsi="Times New Roman"/>
          <w:i/>
        </w:rPr>
        <w:t>Кривошея В., Кривошея О., Кривошея І.</w:t>
      </w:r>
      <w:r w:rsidRPr="00772838">
        <w:rPr>
          <w:rFonts w:ascii="Times New Roman" w:hAnsi="Times New Roman"/>
        </w:rPr>
        <w:t xml:space="preserve"> Неурядова старшина Гетьманщини </w:t>
      </w:r>
      <w:r w:rsidRPr="00772838">
        <w:rPr>
          <w:rFonts w:ascii="Times New Roman" w:hAnsi="Times New Roman"/>
          <w:lang w:val="ru-RU"/>
        </w:rPr>
        <w:t>//</w:t>
      </w:r>
      <w:r w:rsidRPr="00772838">
        <w:rPr>
          <w:rFonts w:ascii="Times New Roman" w:hAnsi="Times New Roman"/>
        </w:rPr>
        <w:t xml:space="preserve"> Гілея: Збірник наукових праць. – К., 2008. – В. 15. – С. 105 – 106.</w:t>
      </w:r>
    </w:p>
  </w:footnote>
  <w:footnote w:id="235">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51 – 52, 57 – 57 зв., 61 – 61 зв., 79 – 80, 83; Ф. 51, оп. 1, спр. 2195, арк. 2 – 2 зв.</w:t>
      </w:r>
    </w:p>
  </w:footnote>
  <w:footnote w:id="236">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26 – 26 зв.</w:t>
      </w:r>
    </w:p>
  </w:footnote>
  <w:footnote w:id="237">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w:t>
      </w:r>
      <w:r w:rsidRPr="00772838">
        <w:rPr>
          <w:rFonts w:ascii="Times New Roman" w:hAnsi="Times New Roman"/>
          <w:i/>
        </w:rPr>
        <w:t>Кривошея І.</w:t>
      </w:r>
      <w:r w:rsidRPr="00772838">
        <w:rPr>
          <w:rFonts w:ascii="Times New Roman" w:hAnsi="Times New Roman"/>
        </w:rPr>
        <w:t xml:space="preserve"> Неурядова старшина Української козацької держави (</w:t>
      </w:r>
      <w:r w:rsidRPr="00772838">
        <w:rPr>
          <w:rFonts w:ascii="Times New Roman" w:hAnsi="Times New Roman"/>
          <w:lang w:val="en-US"/>
        </w:rPr>
        <w:t>XVII</w:t>
      </w:r>
      <w:r w:rsidRPr="00772838">
        <w:rPr>
          <w:rFonts w:ascii="Times New Roman" w:hAnsi="Times New Roman"/>
        </w:rPr>
        <w:t xml:space="preserve"> – </w:t>
      </w:r>
      <w:r w:rsidRPr="00772838">
        <w:rPr>
          <w:rFonts w:ascii="Times New Roman" w:hAnsi="Times New Roman"/>
          <w:lang w:val="en-US"/>
        </w:rPr>
        <w:t>XVIII</w:t>
      </w:r>
      <w:r w:rsidRPr="00772838">
        <w:rPr>
          <w:rFonts w:ascii="Times New Roman" w:hAnsi="Times New Roman"/>
        </w:rPr>
        <w:t xml:space="preserve"> ст.): Монографія. – Біла Церква: Видавець Пшонківський О. В., 2016. – С. 138.</w:t>
      </w:r>
    </w:p>
  </w:footnote>
  <w:footnote w:id="238">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64, оп. 1, спр. 804, 808, 902, 909, 985.</w:t>
      </w:r>
    </w:p>
  </w:footnote>
  <w:footnote w:id="239">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4 зв., 65.</w:t>
      </w:r>
    </w:p>
  </w:footnote>
  <w:footnote w:id="240">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72 – 73.</w:t>
      </w:r>
    </w:p>
  </w:footnote>
  <w:footnote w:id="241">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53; ЦДІАК України, ф. 51, оп. 3, спр. 16959, арк. 80.</w:t>
      </w:r>
    </w:p>
  </w:footnote>
  <w:footnote w:id="242">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54 – 54 зв.</w:t>
      </w:r>
    </w:p>
  </w:footnote>
  <w:footnote w:id="243">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55.</w:t>
      </w:r>
    </w:p>
  </w:footnote>
  <w:footnote w:id="244">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58 зв.</w:t>
      </w:r>
    </w:p>
  </w:footnote>
  <w:footnote w:id="245">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68, 84; ЦДІАК України, ф. 51, оп. 3, спр. 16959, арк. 66.</w:t>
      </w:r>
    </w:p>
  </w:footnote>
  <w:footnote w:id="246">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59.</w:t>
      </w:r>
    </w:p>
  </w:footnote>
  <w:footnote w:id="247">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58.</w:t>
      </w:r>
    </w:p>
  </w:footnote>
  <w:footnote w:id="248">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62.</w:t>
      </w:r>
    </w:p>
  </w:footnote>
  <w:footnote w:id="249">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10.</w:t>
      </w:r>
    </w:p>
  </w:footnote>
  <w:footnote w:id="250">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27, ЦДІАК України, ф. 51, оп. 3, спр. 16959, арк. 67.</w:t>
      </w:r>
    </w:p>
  </w:footnote>
  <w:footnote w:id="251">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74.</w:t>
      </w:r>
    </w:p>
  </w:footnote>
  <w:footnote w:id="252">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2 – 2 зв.</w:t>
      </w:r>
    </w:p>
  </w:footnote>
  <w:footnote w:id="253">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63.</w:t>
      </w:r>
    </w:p>
  </w:footnote>
  <w:footnote w:id="254">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55.</w:t>
      </w:r>
    </w:p>
  </w:footnote>
  <w:footnote w:id="255">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58.</w:t>
      </w:r>
    </w:p>
  </w:footnote>
  <w:footnote w:id="256">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62.</w:t>
      </w:r>
    </w:p>
  </w:footnote>
  <w:footnote w:id="257">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69.</w:t>
      </w:r>
    </w:p>
  </w:footnote>
  <w:footnote w:id="258">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16959, арк. 77.</w:t>
      </w:r>
    </w:p>
  </w:footnote>
  <w:footnote w:id="259">
    <w:p w:rsidR="00A71B4C" w:rsidRPr="00772838" w:rsidRDefault="00A71B4C" w:rsidP="004558A3">
      <w:pPr>
        <w:pStyle w:val="a5"/>
        <w:rPr>
          <w:rFonts w:ascii="Times New Roman" w:hAnsi="Times New Roman"/>
        </w:rPr>
      </w:pPr>
      <w:r w:rsidRPr="00772838">
        <w:rPr>
          <w:rStyle w:val="a7"/>
          <w:rFonts w:ascii="Times New Roman" w:hAnsi="Times New Roman"/>
        </w:rPr>
        <w:footnoteRef/>
      </w:r>
      <w:r w:rsidRPr="00772838">
        <w:rPr>
          <w:rFonts w:ascii="Times New Roman" w:hAnsi="Times New Roman"/>
        </w:rPr>
        <w:t xml:space="preserve"> ЦДІАК України, ф. 51, оп. 3, спр. 16958, арк. 41 зв.</w:t>
      </w:r>
    </w:p>
  </w:footnote>
  <w:footnote w:id="260">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w:t>
      </w:r>
      <w:r w:rsidRPr="00CC3088">
        <w:rPr>
          <w:rFonts w:ascii="Times New Roman" w:hAnsi="Times New Roman"/>
          <w:i/>
        </w:rPr>
        <w:t>Панашенко В.</w:t>
      </w:r>
      <w:r w:rsidRPr="00CC3088">
        <w:rPr>
          <w:rFonts w:ascii="Times New Roman" w:hAnsi="Times New Roman"/>
        </w:rPr>
        <w:t xml:space="preserve"> Бунчукові, військові і значкові товариші в Гетьманщині // «Істину встановлює суд історії»: Збірник на пошану Федора Павловича Шевченка. – Т. 2. – К., 2004. – С. 305.</w:t>
      </w:r>
    </w:p>
  </w:footnote>
  <w:footnote w:id="261">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w:t>
      </w:r>
      <w:r w:rsidRPr="00CC3088">
        <w:rPr>
          <w:rFonts w:ascii="Times New Roman" w:hAnsi="Times New Roman"/>
          <w:i/>
        </w:rPr>
        <w:t xml:space="preserve">Кривошея І. </w:t>
      </w:r>
      <w:r w:rsidRPr="00CC3088">
        <w:rPr>
          <w:rFonts w:ascii="Times New Roman" w:hAnsi="Times New Roman"/>
        </w:rPr>
        <w:t xml:space="preserve">Військове товариство Гетьманщини у </w:t>
      </w:r>
      <w:r w:rsidRPr="00CC3088">
        <w:rPr>
          <w:rFonts w:ascii="Times New Roman" w:hAnsi="Times New Roman"/>
          <w:lang w:val="en-US"/>
        </w:rPr>
        <w:t>XVIII</w:t>
      </w:r>
      <w:r w:rsidRPr="00CC3088">
        <w:rPr>
          <w:rFonts w:ascii="Times New Roman" w:hAnsi="Times New Roman"/>
        </w:rPr>
        <w:t xml:space="preserve"> ст. </w:t>
      </w:r>
      <w:r w:rsidRPr="00CC3088">
        <w:rPr>
          <w:rFonts w:ascii="Times New Roman" w:hAnsi="Times New Roman"/>
          <w:lang w:val="ru-RU"/>
        </w:rPr>
        <w:t>//</w:t>
      </w:r>
      <w:r w:rsidRPr="00CC3088">
        <w:rPr>
          <w:rFonts w:ascii="Times New Roman" w:hAnsi="Times New Roman"/>
        </w:rPr>
        <w:t xml:space="preserve"> Сіверянський літопис. – 2010. – № 2 – 3. – С. 127, 133 – 134.</w:t>
      </w:r>
    </w:p>
  </w:footnote>
  <w:footnote w:id="262">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w:t>
      </w:r>
      <w:r w:rsidRPr="00CC3088">
        <w:rPr>
          <w:rFonts w:ascii="Times New Roman" w:hAnsi="Times New Roman"/>
          <w:i/>
        </w:rPr>
        <w:t xml:space="preserve">Кривошея І. </w:t>
      </w:r>
      <w:r w:rsidRPr="00CC3088">
        <w:rPr>
          <w:rFonts w:ascii="Times New Roman" w:hAnsi="Times New Roman"/>
        </w:rPr>
        <w:t xml:space="preserve">Військове товариство на останньому етапі існування Української козацької держави (друга половина </w:t>
      </w:r>
      <w:r w:rsidRPr="00CC3088">
        <w:rPr>
          <w:rFonts w:ascii="Times New Roman" w:hAnsi="Times New Roman"/>
          <w:lang w:val="en-US"/>
        </w:rPr>
        <w:t>XVIII</w:t>
      </w:r>
      <w:r w:rsidRPr="00CC3088">
        <w:rPr>
          <w:rFonts w:ascii="Times New Roman" w:hAnsi="Times New Roman"/>
        </w:rPr>
        <w:t xml:space="preserve"> ст.) </w:t>
      </w:r>
      <w:r w:rsidRPr="00CC3088">
        <w:rPr>
          <w:rFonts w:ascii="Times New Roman" w:hAnsi="Times New Roman"/>
          <w:lang w:val="ru-RU"/>
        </w:rPr>
        <w:t>//</w:t>
      </w:r>
      <w:r w:rsidRPr="00CC3088">
        <w:rPr>
          <w:rFonts w:ascii="Times New Roman" w:hAnsi="Times New Roman"/>
        </w:rPr>
        <w:t xml:space="preserve"> Уманська старовина. – Умань, 2016. – В. 1. – С. 21.</w:t>
      </w:r>
    </w:p>
  </w:footnote>
  <w:footnote w:id="263">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2 – 50 зв.</w:t>
      </w:r>
    </w:p>
  </w:footnote>
  <w:footnote w:id="264">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80, оп. 1, спр. 25, арк. 1 – 3 зв.</w:t>
      </w:r>
    </w:p>
  </w:footnote>
  <w:footnote w:id="265">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w:t>
      </w:r>
      <w:r w:rsidRPr="00CC3088">
        <w:rPr>
          <w:rFonts w:ascii="Times New Roman" w:hAnsi="Times New Roman"/>
          <w:i/>
        </w:rPr>
        <w:t>Панашенко В.</w:t>
      </w:r>
      <w:r w:rsidRPr="00CC3088">
        <w:rPr>
          <w:rFonts w:ascii="Times New Roman" w:hAnsi="Times New Roman"/>
        </w:rPr>
        <w:t xml:space="preserve"> Бунчукові, військові і значкові товариші в Гетьманщині // «Істину встановлює суд історії»: Збірник на пошану Федора Павловича Шевченка. – Т. 2. – К., 2004. – С. 307.</w:t>
      </w:r>
    </w:p>
  </w:footnote>
  <w:footnote w:id="266">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w:t>
      </w:r>
      <w:r w:rsidRPr="00CC3088">
        <w:rPr>
          <w:rFonts w:ascii="Times New Roman" w:hAnsi="Times New Roman"/>
          <w:i/>
        </w:rPr>
        <w:t>Кривошея В. В.</w:t>
      </w:r>
      <w:r w:rsidRPr="00CC3088">
        <w:rPr>
          <w:rFonts w:ascii="Times New Roman" w:hAnsi="Times New Roman"/>
        </w:rPr>
        <w:t xml:space="preserve"> Козацька старшина Гетьманщини: Енциклопедія. – К.: Стилос, 2010. – С. 256; </w:t>
      </w:r>
      <w:r w:rsidRPr="00CC3088">
        <w:rPr>
          <w:rFonts w:ascii="Times New Roman" w:hAnsi="Times New Roman"/>
          <w:i/>
        </w:rPr>
        <w:t>Кривошея І.</w:t>
      </w:r>
      <w:r w:rsidRPr="00CC3088">
        <w:rPr>
          <w:rFonts w:ascii="Times New Roman" w:hAnsi="Times New Roman"/>
        </w:rPr>
        <w:t xml:space="preserve"> Неурядова старшина Української козацької держави: Довідник. (</w:t>
      </w:r>
      <w:r w:rsidRPr="00CC3088">
        <w:rPr>
          <w:rFonts w:ascii="Times New Roman" w:hAnsi="Times New Roman"/>
          <w:lang w:val="en-US"/>
        </w:rPr>
        <w:t>XVII</w:t>
      </w:r>
      <w:r w:rsidRPr="00CC3088">
        <w:rPr>
          <w:rFonts w:ascii="Times New Roman" w:hAnsi="Times New Roman"/>
        </w:rPr>
        <w:t xml:space="preserve"> – </w:t>
      </w:r>
      <w:r w:rsidRPr="00CC3088">
        <w:rPr>
          <w:rFonts w:ascii="Times New Roman" w:hAnsi="Times New Roman"/>
          <w:lang w:val="en-US"/>
        </w:rPr>
        <w:t>XVIII</w:t>
      </w:r>
      <w:r w:rsidRPr="00CC3088">
        <w:rPr>
          <w:rFonts w:ascii="Times New Roman" w:hAnsi="Times New Roman"/>
        </w:rPr>
        <w:t xml:space="preserve"> ст.). – Біла Церква: Видавець Пшонківський О. В., 2016. – С. 510.</w:t>
      </w:r>
    </w:p>
  </w:footnote>
  <w:footnote w:id="267">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6.</w:t>
      </w:r>
    </w:p>
  </w:footnote>
  <w:footnote w:id="268">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6 – 6 зв.</w:t>
      </w:r>
    </w:p>
  </w:footnote>
  <w:footnote w:id="269">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9309, арк. 2, 4.</w:t>
      </w:r>
    </w:p>
  </w:footnote>
  <w:footnote w:id="270">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w:t>
      </w:r>
      <w:r w:rsidRPr="00CC3088">
        <w:rPr>
          <w:rFonts w:ascii="Times New Roman" w:hAnsi="Times New Roman"/>
          <w:i/>
        </w:rPr>
        <w:t>Кривошея В. В.</w:t>
      </w:r>
      <w:r w:rsidRPr="00CC3088">
        <w:rPr>
          <w:rFonts w:ascii="Times New Roman" w:hAnsi="Times New Roman"/>
        </w:rPr>
        <w:t xml:space="preserve"> Козацька старшина Гетьманщини: Енциклопедія. – К.: Стилос, 2010. – С. 256.</w:t>
      </w:r>
    </w:p>
  </w:footnote>
  <w:footnote w:id="271">
    <w:p w:rsidR="00A71B4C" w:rsidRPr="00CC3088" w:rsidRDefault="00A71B4C" w:rsidP="004558A3">
      <w:pPr>
        <w:pStyle w:val="a5"/>
        <w:rPr>
          <w:rFonts w:ascii="Times New Roman" w:hAnsi="Times New Roman"/>
          <w:lang w:val="ru-RU"/>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w:t>
      </w:r>
      <w:r w:rsidRPr="00CC3088">
        <w:rPr>
          <w:rFonts w:ascii="Times New Roman" w:hAnsi="Times New Roman"/>
          <w:lang w:val="ru-RU"/>
        </w:rPr>
        <w:t xml:space="preserve"> 6 зв.</w:t>
      </w:r>
    </w:p>
  </w:footnote>
  <w:footnote w:id="272">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w:t>
      </w:r>
      <w:r w:rsidRPr="00CC3088">
        <w:rPr>
          <w:rFonts w:ascii="Times New Roman" w:hAnsi="Times New Roman"/>
          <w:i/>
        </w:rPr>
        <w:t>Кривошея І.</w:t>
      </w:r>
      <w:r w:rsidRPr="00CC3088">
        <w:rPr>
          <w:rFonts w:ascii="Times New Roman" w:hAnsi="Times New Roman"/>
        </w:rPr>
        <w:t xml:space="preserve"> Неурядова старшина Української козацької держави: Довідник. (</w:t>
      </w:r>
      <w:r w:rsidRPr="00CC3088">
        <w:rPr>
          <w:rFonts w:ascii="Times New Roman" w:hAnsi="Times New Roman"/>
          <w:lang w:val="en-US"/>
        </w:rPr>
        <w:t>XVII</w:t>
      </w:r>
      <w:r w:rsidRPr="00CC3088">
        <w:rPr>
          <w:rFonts w:ascii="Times New Roman" w:hAnsi="Times New Roman"/>
        </w:rPr>
        <w:t xml:space="preserve"> – </w:t>
      </w:r>
      <w:r w:rsidRPr="00CC3088">
        <w:rPr>
          <w:rFonts w:ascii="Times New Roman" w:hAnsi="Times New Roman"/>
          <w:lang w:val="en-US"/>
        </w:rPr>
        <w:t>XVIII</w:t>
      </w:r>
      <w:r w:rsidRPr="00CC3088">
        <w:rPr>
          <w:rFonts w:ascii="Times New Roman" w:hAnsi="Times New Roman"/>
        </w:rPr>
        <w:t xml:space="preserve"> ст.). – Біла Церква: Видавець Пшонківський О. В., 2016. – С. 517.</w:t>
      </w:r>
    </w:p>
  </w:footnote>
  <w:footnote w:id="273">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w:t>
      </w:r>
      <w:r w:rsidRPr="00CC3088">
        <w:rPr>
          <w:rFonts w:ascii="Times New Roman" w:hAnsi="Times New Roman"/>
          <w:i/>
        </w:rPr>
        <w:t>Кривошея В. В.</w:t>
      </w:r>
      <w:r w:rsidRPr="00CC3088">
        <w:rPr>
          <w:rFonts w:ascii="Times New Roman" w:hAnsi="Times New Roman"/>
        </w:rPr>
        <w:t xml:space="preserve"> Козацька старшина Гетьманщини: Енциклопедія. – К.: Стилос, 2010. – С. 315.</w:t>
      </w:r>
    </w:p>
  </w:footnote>
  <w:footnote w:id="274">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Там само. – С. 315.</w:t>
      </w:r>
    </w:p>
  </w:footnote>
  <w:footnote w:id="275">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24.</w:t>
      </w:r>
    </w:p>
  </w:footnote>
  <w:footnote w:id="276">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24 зв.</w:t>
      </w:r>
    </w:p>
  </w:footnote>
  <w:footnote w:id="277">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w:t>
      </w:r>
      <w:r w:rsidRPr="00CC3088">
        <w:rPr>
          <w:rFonts w:ascii="Times New Roman" w:hAnsi="Times New Roman"/>
          <w:i/>
        </w:rPr>
        <w:t>Кривошея В. В.</w:t>
      </w:r>
      <w:r w:rsidRPr="00CC3088">
        <w:rPr>
          <w:rFonts w:ascii="Times New Roman" w:hAnsi="Times New Roman"/>
        </w:rPr>
        <w:t xml:space="preserve"> Козацька старшина Гетьманщини: Енциклопедія. – К.: Стилос, 2010. – С. 315.</w:t>
      </w:r>
    </w:p>
  </w:footnote>
  <w:footnote w:id="278">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24 зв.</w:t>
      </w:r>
    </w:p>
  </w:footnote>
  <w:footnote w:id="279">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w:t>
      </w:r>
      <w:r w:rsidRPr="00CC3088">
        <w:rPr>
          <w:rFonts w:ascii="Times New Roman" w:hAnsi="Times New Roman"/>
          <w:i/>
        </w:rPr>
        <w:t>Кривошея В. В.</w:t>
      </w:r>
      <w:r w:rsidRPr="00CC3088">
        <w:rPr>
          <w:rFonts w:ascii="Times New Roman" w:hAnsi="Times New Roman"/>
        </w:rPr>
        <w:t xml:space="preserve"> Козацька старшина Гетьманщини: Енциклопедія. – К.: Стилос, 2010. – С. 315.</w:t>
      </w:r>
    </w:p>
  </w:footnote>
  <w:footnote w:id="280">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24 зв.</w:t>
      </w:r>
    </w:p>
  </w:footnote>
  <w:footnote w:id="281">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w:t>
      </w:r>
      <w:r w:rsidRPr="00CC3088">
        <w:rPr>
          <w:rFonts w:ascii="Times New Roman" w:hAnsi="Times New Roman"/>
          <w:i/>
        </w:rPr>
        <w:t>Кривошея В. В.</w:t>
      </w:r>
      <w:r w:rsidRPr="00CC3088">
        <w:rPr>
          <w:rFonts w:ascii="Times New Roman" w:hAnsi="Times New Roman"/>
        </w:rPr>
        <w:t xml:space="preserve"> Козацька старшина Гетьманщини: Енциклопедія. – К.: Стилос, 2010. – С. 315.</w:t>
      </w:r>
    </w:p>
  </w:footnote>
  <w:footnote w:id="282">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25 зв.</w:t>
      </w:r>
    </w:p>
  </w:footnote>
  <w:footnote w:id="283">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w:t>
      </w:r>
      <w:r w:rsidRPr="00CC3088">
        <w:rPr>
          <w:rFonts w:ascii="Times New Roman" w:hAnsi="Times New Roman"/>
          <w:i/>
        </w:rPr>
        <w:t>Кривошея В. В.</w:t>
      </w:r>
      <w:r w:rsidRPr="00CC3088">
        <w:rPr>
          <w:rFonts w:ascii="Times New Roman" w:hAnsi="Times New Roman"/>
        </w:rPr>
        <w:t xml:space="preserve"> Козацька старшина Гетьманщини: Енциклопедія. – К.: Стилос, 2010. – С. 724; </w:t>
      </w:r>
      <w:r w:rsidRPr="00CC3088">
        <w:rPr>
          <w:rFonts w:ascii="Times New Roman" w:hAnsi="Times New Roman"/>
          <w:i/>
        </w:rPr>
        <w:t>Кривошея І.</w:t>
      </w:r>
      <w:r w:rsidRPr="00CC3088">
        <w:rPr>
          <w:rFonts w:ascii="Times New Roman" w:hAnsi="Times New Roman"/>
        </w:rPr>
        <w:t xml:space="preserve"> Неурядова старшина Української козацької держави: Довідник. (</w:t>
      </w:r>
      <w:r w:rsidRPr="00CC3088">
        <w:rPr>
          <w:rFonts w:ascii="Times New Roman" w:hAnsi="Times New Roman"/>
          <w:lang w:val="en-US"/>
        </w:rPr>
        <w:t>XVII</w:t>
      </w:r>
      <w:r w:rsidRPr="00CC3088">
        <w:rPr>
          <w:rFonts w:ascii="Times New Roman" w:hAnsi="Times New Roman"/>
        </w:rPr>
        <w:t xml:space="preserve"> – </w:t>
      </w:r>
      <w:r w:rsidRPr="00CC3088">
        <w:rPr>
          <w:rFonts w:ascii="Times New Roman" w:hAnsi="Times New Roman"/>
          <w:lang w:val="en-US"/>
        </w:rPr>
        <w:t>XVIII</w:t>
      </w:r>
      <w:r w:rsidRPr="00CC3088">
        <w:rPr>
          <w:rFonts w:ascii="Times New Roman" w:hAnsi="Times New Roman"/>
        </w:rPr>
        <w:t xml:space="preserve"> ст.). – Біла Церква: Видавець Пшонківський О. В., 2016. – С. 590.</w:t>
      </w:r>
    </w:p>
  </w:footnote>
  <w:footnote w:id="284">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37 – 37 зв.</w:t>
      </w:r>
    </w:p>
  </w:footnote>
  <w:footnote w:id="285">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w:t>
      </w:r>
      <w:r w:rsidRPr="00CC3088">
        <w:rPr>
          <w:rFonts w:ascii="Times New Roman" w:hAnsi="Times New Roman"/>
          <w:i/>
        </w:rPr>
        <w:t>Кривошея В. В.</w:t>
      </w:r>
      <w:r w:rsidRPr="00CC3088">
        <w:rPr>
          <w:rFonts w:ascii="Times New Roman" w:hAnsi="Times New Roman"/>
        </w:rPr>
        <w:t xml:space="preserve"> Козацька старшина Гетьманщини: Енциклопедія. – К.: Стилос, 2010. – С. 724; </w:t>
      </w:r>
      <w:r w:rsidRPr="00CC3088">
        <w:rPr>
          <w:rFonts w:ascii="Times New Roman" w:hAnsi="Times New Roman"/>
          <w:i/>
        </w:rPr>
        <w:t>Кривошея І.</w:t>
      </w:r>
      <w:r w:rsidRPr="00CC3088">
        <w:rPr>
          <w:rFonts w:ascii="Times New Roman" w:hAnsi="Times New Roman"/>
        </w:rPr>
        <w:t xml:space="preserve"> Неурядова старшина Української козацької держави: Довідник. (</w:t>
      </w:r>
      <w:r w:rsidRPr="00CC3088">
        <w:rPr>
          <w:rFonts w:ascii="Times New Roman" w:hAnsi="Times New Roman"/>
          <w:lang w:val="en-US"/>
        </w:rPr>
        <w:t>XVII</w:t>
      </w:r>
      <w:r w:rsidRPr="00CC3088">
        <w:rPr>
          <w:rFonts w:ascii="Times New Roman" w:hAnsi="Times New Roman"/>
        </w:rPr>
        <w:t xml:space="preserve"> – </w:t>
      </w:r>
      <w:r w:rsidRPr="00CC3088">
        <w:rPr>
          <w:rFonts w:ascii="Times New Roman" w:hAnsi="Times New Roman"/>
          <w:lang w:val="en-US"/>
        </w:rPr>
        <w:t>XVIII</w:t>
      </w:r>
      <w:r w:rsidRPr="00CC3088">
        <w:rPr>
          <w:rFonts w:ascii="Times New Roman" w:hAnsi="Times New Roman"/>
        </w:rPr>
        <w:t xml:space="preserve"> ст.). – Біла Церква: Видавець Пшонківський О. В., 2016. – С. 590.</w:t>
      </w:r>
    </w:p>
  </w:footnote>
  <w:footnote w:id="286">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42 – 43.</w:t>
      </w:r>
    </w:p>
  </w:footnote>
  <w:footnote w:id="287">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w:t>
      </w:r>
      <w:r w:rsidRPr="00CC3088">
        <w:rPr>
          <w:rFonts w:ascii="Times New Roman" w:hAnsi="Times New Roman"/>
          <w:i/>
        </w:rPr>
        <w:t>Кривошея В. В.</w:t>
      </w:r>
      <w:r w:rsidRPr="00CC3088">
        <w:rPr>
          <w:rFonts w:ascii="Times New Roman" w:hAnsi="Times New Roman"/>
        </w:rPr>
        <w:t xml:space="preserve"> Козацька старшина Гетьманщини: Енциклопедія. – К.: Стилос, 2010. – С. 724; </w:t>
      </w:r>
      <w:r w:rsidRPr="00CC3088">
        <w:rPr>
          <w:rFonts w:ascii="Times New Roman" w:hAnsi="Times New Roman"/>
          <w:i/>
        </w:rPr>
        <w:t>Кривошея І.</w:t>
      </w:r>
      <w:r w:rsidRPr="00CC3088">
        <w:rPr>
          <w:rFonts w:ascii="Times New Roman" w:hAnsi="Times New Roman"/>
        </w:rPr>
        <w:t xml:space="preserve"> Неурядова старшина Української козацької держави: Довідник. (</w:t>
      </w:r>
      <w:r w:rsidRPr="00CC3088">
        <w:rPr>
          <w:rFonts w:ascii="Times New Roman" w:hAnsi="Times New Roman"/>
          <w:lang w:val="en-US"/>
        </w:rPr>
        <w:t>XVII</w:t>
      </w:r>
      <w:r w:rsidRPr="00CC3088">
        <w:rPr>
          <w:rFonts w:ascii="Times New Roman" w:hAnsi="Times New Roman"/>
        </w:rPr>
        <w:t xml:space="preserve"> – </w:t>
      </w:r>
      <w:r w:rsidRPr="00CC3088">
        <w:rPr>
          <w:rFonts w:ascii="Times New Roman" w:hAnsi="Times New Roman"/>
          <w:lang w:val="en-US"/>
        </w:rPr>
        <w:t>XVIII</w:t>
      </w:r>
      <w:r w:rsidRPr="00CC3088">
        <w:rPr>
          <w:rFonts w:ascii="Times New Roman" w:hAnsi="Times New Roman"/>
        </w:rPr>
        <w:t xml:space="preserve"> ст.). – Біла Церква: Видавець Пшонківський О. В., 2016. – С. 590.</w:t>
      </w:r>
    </w:p>
  </w:footnote>
  <w:footnote w:id="288">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43.</w:t>
      </w:r>
    </w:p>
  </w:footnote>
  <w:footnote w:id="289">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w:t>
      </w:r>
      <w:r w:rsidRPr="00CC3088">
        <w:rPr>
          <w:rFonts w:ascii="Times New Roman" w:hAnsi="Times New Roman"/>
          <w:i/>
        </w:rPr>
        <w:t>Кривошея В. В.</w:t>
      </w:r>
      <w:r w:rsidRPr="00CC3088">
        <w:rPr>
          <w:rFonts w:ascii="Times New Roman" w:hAnsi="Times New Roman"/>
        </w:rPr>
        <w:t xml:space="preserve"> Козацька старшина Гетьманщини: Енциклопедія. – К.: Стилос, 2010. – С. 724; </w:t>
      </w:r>
      <w:r w:rsidRPr="00CC3088">
        <w:rPr>
          <w:rFonts w:ascii="Times New Roman" w:hAnsi="Times New Roman"/>
          <w:i/>
        </w:rPr>
        <w:t>Кривошея І.</w:t>
      </w:r>
      <w:r w:rsidRPr="00CC3088">
        <w:rPr>
          <w:rFonts w:ascii="Times New Roman" w:hAnsi="Times New Roman"/>
        </w:rPr>
        <w:t xml:space="preserve"> Неурядова старшина Української козацької держави: Довідник. (</w:t>
      </w:r>
      <w:r w:rsidRPr="00CC3088">
        <w:rPr>
          <w:rFonts w:ascii="Times New Roman" w:hAnsi="Times New Roman"/>
          <w:lang w:val="en-US"/>
        </w:rPr>
        <w:t>XVII</w:t>
      </w:r>
      <w:r w:rsidRPr="00CC3088">
        <w:rPr>
          <w:rFonts w:ascii="Times New Roman" w:hAnsi="Times New Roman"/>
        </w:rPr>
        <w:t xml:space="preserve"> – </w:t>
      </w:r>
      <w:r w:rsidRPr="00CC3088">
        <w:rPr>
          <w:rFonts w:ascii="Times New Roman" w:hAnsi="Times New Roman"/>
          <w:lang w:val="en-US"/>
        </w:rPr>
        <w:t>XVIII</w:t>
      </w:r>
      <w:r w:rsidRPr="00CC3088">
        <w:rPr>
          <w:rFonts w:ascii="Times New Roman" w:hAnsi="Times New Roman"/>
        </w:rPr>
        <w:t xml:space="preserve"> ст.). – Біла Церква: Видавець Пшонківський О. В., 2016. – С. 590.</w:t>
      </w:r>
    </w:p>
  </w:footnote>
  <w:footnote w:id="290">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w:t>
      </w:r>
      <w:r w:rsidRPr="00CC3088">
        <w:rPr>
          <w:rFonts w:ascii="Times New Roman" w:hAnsi="Times New Roman"/>
          <w:i/>
        </w:rPr>
        <w:t>Кривошея В. В.</w:t>
      </w:r>
      <w:r w:rsidRPr="00CC3088">
        <w:rPr>
          <w:rFonts w:ascii="Times New Roman" w:hAnsi="Times New Roman"/>
        </w:rPr>
        <w:t xml:space="preserve"> Козацька старшина Гетьманщини: Енциклопедія. – К.: Стилос, 2010. – С. 522; </w:t>
      </w:r>
      <w:r w:rsidRPr="00CC3088">
        <w:rPr>
          <w:rFonts w:ascii="Times New Roman" w:hAnsi="Times New Roman"/>
          <w:i/>
        </w:rPr>
        <w:t>Кривошея І.</w:t>
      </w:r>
      <w:r w:rsidRPr="00CC3088">
        <w:rPr>
          <w:rFonts w:ascii="Times New Roman" w:hAnsi="Times New Roman"/>
        </w:rPr>
        <w:t xml:space="preserve"> Неурядова старшина Української козацької держави: Довідник. (</w:t>
      </w:r>
      <w:r w:rsidRPr="00CC3088">
        <w:rPr>
          <w:rFonts w:ascii="Times New Roman" w:hAnsi="Times New Roman"/>
          <w:lang w:val="en-US"/>
        </w:rPr>
        <w:t>XVII</w:t>
      </w:r>
      <w:r w:rsidRPr="00CC3088">
        <w:rPr>
          <w:rFonts w:ascii="Times New Roman" w:hAnsi="Times New Roman"/>
        </w:rPr>
        <w:t xml:space="preserve"> – </w:t>
      </w:r>
      <w:r w:rsidRPr="00CC3088">
        <w:rPr>
          <w:rFonts w:ascii="Times New Roman" w:hAnsi="Times New Roman"/>
          <w:lang w:val="en-US"/>
        </w:rPr>
        <w:t>XVIII</w:t>
      </w:r>
      <w:r w:rsidRPr="00CC3088">
        <w:rPr>
          <w:rFonts w:ascii="Times New Roman" w:hAnsi="Times New Roman"/>
        </w:rPr>
        <w:t xml:space="preserve"> ст.). – Біла Церква: Видавець Пшонківський О. В., 2016. – С. 550.</w:t>
      </w:r>
    </w:p>
  </w:footnote>
  <w:footnote w:id="291">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31.</w:t>
      </w:r>
    </w:p>
  </w:footnote>
  <w:footnote w:id="292">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w:t>
      </w:r>
      <w:r w:rsidRPr="00CC3088">
        <w:rPr>
          <w:rFonts w:ascii="Times New Roman" w:hAnsi="Times New Roman"/>
          <w:i/>
        </w:rPr>
        <w:t>Кривошея В. В.</w:t>
      </w:r>
      <w:r w:rsidRPr="00CC3088">
        <w:rPr>
          <w:rFonts w:ascii="Times New Roman" w:hAnsi="Times New Roman"/>
        </w:rPr>
        <w:t xml:space="preserve"> Козацька старшина Гетьманщини: Енциклопедія. – К.: Стилос, 2010. – С. 142 – 181.</w:t>
      </w:r>
    </w:p>
  </w:footnote>
  <w:footnote w:id="293">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w:t>
      </w:r>
      <w:r w:rsidRPr="00CC3088">
        <w:rPr>
          <w:rFonts w:ascii="Times New Roman" w:hAnsi="Times New Roman"/>
          <w:i/>
        </w:rPr>
        <w:t>Кривошея В. В.</w:t>
      </w:r>
      <w:r w:rsidRPr="00CC3088">
        <w:rPr>
          <w:rFonts w:ascii="Times New Roman" w:hAnsi="Times New Roman"/>
        </w:rPr>
        <w:t xml:space="preserve"> Козацька старшина Гетьманщини: Енциклопедія. – К.: Стилос, 2010. – С. 522; </w:t>
      </w:r>
      <w:r w:rsidRPr="00CC3088">
        <w:rPr>
          <w:rFonts w:ascii="Times New Roman" w:hAnsi="Times New Roman"/>
          <w:i/>
        </w:rPr>
        <w:t>Кривошея І.</w:t>
      </w:r>
      <w:r w:rsidRPr="00CC3088">
        <w:rPr>
          <w:rFonts w:ascii="Times New Roman" w:hAnsi="Times New Roman"/>
        </w:rPr>
        <w:t xml:space="preserve"> Неурядова старшина Української козацької держави: Довідник. (</w:t>
      </w:r>
      <w:r w:rsidRPr="00CC3088">
        <w:rPr>
          <w:rFonts w:ascii="Times New Roman" w:hAnsi="Times New Roman"/>
          <w:lang w:val="en-US"/>
        </w:rPr>
        <w:t>XVII</w:t>
      </w:r>
      <w:r w:rsidRPr="00CC3088">
        <w:rPr>
          <w:rFonts w:ascii="Times New Roman" w:hAnsi="Times New Roman"/>
        </w:rPr>
        <w:t xml:space="preserve"> – </w:t>
      </w:r>
      <w:r w:rsidRPr="00CC3088">
        <w:rPr>
          <w:rFonts w:ascii="Times New Roman" w:hAnsi="Times New Roman"/>
          <w:lang w:val="en-US"/>
        </w:rPr>
        <w:t>XVIII</w:t>
      </w:r>
      <w:r w:rsidRPr="00CC3088">
        <w:rPr>
          <w:rFonts w:ascii="Times New Roman" w:hAnsi="Times New Roman"/>
        </w:rPr>
        <w:t xml:space="preserve"> ст.). – Біла Церква: Видавець Пшонківський О. В., 2016. – С. 550.</w:t>
      </w:r>
    </w:p>
  </w:footnote>
  <w:footnote w:id="294">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31.</w:t>
      </w:r>
    </w:p>
  </w:footnote>
  <w:footnote w:id="295">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w:t>
      </w:r>
      <w:r w:rsidRPr="00CC3088">
        <w:rPr>
          <w:rFonts w:ascii="Times New Roman" w:hAnsi="Times New Roman"/>
          <w:i/>
        </w:rPr>
        <w:t>Кривошея В. В.</w:t>
      </w:r>
      <w:r w:rsidRPr="00CC3088">
        <w:rPr>
          <w:rFonts w:ascii="Times New Roman" w:hAnsi="Times New Roman"/>
        </w:rPr>
        <w:t xml:space="preserve"> Козацька старшина Гетьманщини: Енциклопедія. – К.: Стилос, 2010. – С. 539.</w:t>
      </w:r>
    </w:p>
  </w:footnote>
  <w:footnote w:id="296">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w:t>
      </w:r>
      <w:r w:rsidRPr="00CC3088">
        <w:rPr>
          <w:rFonts w:ascii="Times New Roman" w:hAnsi="Times New Roman"/>
          <w:i/>
        </w:rPr>
        <w:t>Кривошея І.</w:t>
      </w:r>
      <w:r w:rsidRPr="00CC3088">
        <w:rPr>
          <w:rFonts w:ascii="Times New Roman" w:hAnsi="Times New Roman"/>
        </w:rPr>
        <w:t xml:space="preserve"> Неурядова старшина Української козацької держави: Довідник. (</w:t>
      </w:r>
      <w:r w:rsidRPr="00CC3088">
        <w:rPr>
          <w:rFonts w:ascii="Times New Roman" w:hAnsi="Times New Roman"/>
          <w:lang w:val="en-US"/>
        </w:rPr>
        <w:t>XVII</w:t>
      </w:r>
      <w:r w:rsidRPr="00CC3088">
        <w:rPr>
          <w:rFonts w:ascii="Times New Roman" w:hAnsi="Times New Roman"/>
        </w:rPr>
        <w:t xml:space="preserve"> – </w:t>
      </w:r>
      <w:r w:rsidRPr="00CC3088">
        <w:rPr>
          <w:rFonts w:ascii="Times New Roman" w:hAnsi="Times New Roman"/>
          <w:lang w:val="en-US"/>
        </w:rPr>
        <w:t>XVIII</w:t>
      </w:r>
      <w:r w:rsidRPr="00CC3088">
        <w:rPr>
          <w:rFonts w:ascii="Times New Roman" w:hAnsi="Times New Roman"/>
        </w:rPr>
        <w:t xml:space="preserve"> ст.). – Біла Церква: Видавець Пшонківський О. В., 2016. – С. 553.</w:t>
      </w:r>
    </w:p>
  </w:footnote>
  <w:footnote w:id="297">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12.</w:t>
      </w:r>
    </w:p>
  </w:footnote>
  <w:footnote w:id="298">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w:t>
      </w:r>
      <w:r w:rsidRPr="00CC3088">
        <w:rPr>
          <w:rFonts w:ascii="Times New Roman" w:hAnsi="Times New Roman"/>
          <w:i/>
        </w:rPr>
        <w:t>Кривошея В. В.</w:t>
      </w:r>
      <w:r w:rsidRPr="00CC3088">
        <w:rPr>
          <w:rFonts w:ascii="Times New Roman" w:hAnsi="Times New Roman"/>
        </w:rPr>
        <w:t xml:space="preserve"> Козацька старшина Гетьманщини: Енциклопедія. – К.: Стилос, 2010. – С. 539; </w:t>
      </w:r>
      <w:r w:rsidRPr="00CC3088">
        <w:rPr>
          <w:rFonts w:ascii="Times New Roman" w:hAnsi="Times New Roman"/>
          <w:i/>
        </w:rPr>
        <w:t>Кривошея І.</w:t>
      </w:r>
      <w:r w:rsidRPr="00CC3088">
        <w:rPr>
          <w:rFonts w:ascii="Times New Roman" w:hAnsi="Times New Roman"/>
        </w:rPr>
        <w:t xml:space="preserve"> Неурядова старшина Української козацької держави: Довідник. (</w:t>
      </w:r>
      <w:r w:rsidRPr="00CC3088">
        <w:rPr>
          <w:rFonts w:ascii="Times New Roman" w:hAnsi="Times New Roman"/>
          <w:lang w:val="en-US"/>
        </w:rPr>
        <w:t>XVII</w:t>
      </w:r>
      <w:r w:rsidRPr="00CC3088">
        <w:rPr>
          <w:rFonts w:ascii="Times New Roman" w:hAnsi="Times New Roman"/>
        </w:rPr>
        <w:t xml:space="preserve"> – </w:t>
      </w:r>
      <w:r w:rsidRPr="00CC3088">
        <w:rPr>
          <w:rFonts w:ascii="Times New Roman" w:hAnsi="Times New Roman"/>
          <w:lang w:val="en-US"/>
        </w:rPr>
        <w:t>XVIII</w:t>
      </w:r>
      <w:r w:rsidRPr="00CC3088">
        <w:rPr>
          <w:rFonts w:ascii="Times New Roman" w:hAnsi="Times New Roman"/>
        </w:rPr>
        <w:t xml:space="preserve"> ст.). – Біла Церква: Видавець Пшонківський О. В., 2016. – С. 553.</w:t>
      </w:r>
    </w:p>
  </w:footnote>
  <w:footnote w:id="299">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12 зв.</w:t>
      </w:r>
    </w:p>
  </w:footnote>
  <w:footnote w:id="300">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w:t>
      </w:r>
      <w:r w:rsidRPr="00CC3088">
        <w:rPr>
          <w:rFonts w:ascii="Times New Roman" w:hAnsi="Times New Roman"/>
          <w:i/>
        </w:rPr>
        <w:t>Кривошея І. І.</w:t>
      </w:r>
      <w:r w:rsidRPr="00CC3088">
        <w:rPr>
          <w:rFonts w:ascii="Times New Roman" w:hAnsi="Times New Roman"/>
        </w:rPr>
        <w:t xml:space="preserve"> До історії бунчукового, військового та значкового товариства </w:t>
      </w:r>
      <w:r w:rsidRPr="00CC3088">
        <w:rPr>
          <w:rFonts w:ascii="Times New Roman" w:hAnsi="Times New Roman"/>
          <w:lang w:val="ru-RU"/>
        </w:rPr>
        <w:t xml:space="preserve">// </w:t>
      </w:r>
      <w:r w:rsidRPr="00CC3088">
        <w:rPr>
          <w:rFonts w:ascii="Times New Roman" w:hAnsi="Times New Roman"/>
        </w:rPr>
        <w:t>Гілея: Збірник наукових праць. – К., 2008. – С. 123.</w:t>
      </w:r>
    </w:p>
  </w:footnote>
  <w:footnote w:id="301">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56, оп. 3, спр. 1638, арк. 1 – 62.</w:t>
      </w:r>
    </w:p>
  </w:footnote>
  <w:footnote w:id="302">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35 – 36.</w:t>
      </w:r>
    </w:p>
  </w:footnote>
  <w:footnote w:id="303">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50 – 50 зв.</w:t>
      </w:r>
    </w:p>
  </w:footnote>
  <w:footnote w:id="304">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34.</w:t>
      </w:r>
    </w:p>
  </w:footnote>
  <w:footnote w:id="305">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49.</w:t>
      </w:r>
    </w:p>
  </w:footnote>
  <w:footnote w:id="306">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21.</w:t>
      </w:r>
    </w:p>
  </w:footnote>
  <w:footnote w:id="307">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w:t>
      </w:r>
      <w:r w:rsidRPr="00CC3088">
        <w:rPr>
          <w:rFonts w:ascii="Times New Roman" w:hAnsi="Times New Roman"/>
          <w:i/>
        </w:rPr>
        <w:t>Кривошея В. В.</w:t>
      </w:r>
      <w:r w:rsidRPr="00CC3088">
        <w:rPr>
          <w:rFonts w:ascii="Times New Roman" w:hAnsi="Times New Roman"/>
        </w:rPr>
        <w:t xml:space="preserve"> Козацька старшина Гетьманщини: Енциклопедія. – К.: Стилос, 2010. – С. 538.</w:t>
      </w:r>
    </w:p>
  </w:footnote>
  <w:footnote w:id="308">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21 зв.</w:t>
      </w:r>
    </w:p>
  </w:footnote>
  <w:footnote w:id="309">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17.</w:t>
      </w:r>
    </w:p>
  </w:footnote>
  <w:footnote w:id="310">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17.</w:t>
      </w:r>
    </w:p>
  </w:footnote>
  <w:footnote w:id="311">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w:t>
      </w:r>
      <w:r w:rsidRPr="00CC3088">
        <w:rPr>
          <w:rFonts w:ascii="Times New Roman" w:hAnsi="Times New Roman"/>
          <w:i/>
        </w:rPr>
        <w:t>Кривошея В. В.</w:t>
      </w:r>
      <w:r w:rsidRPr="00CC3088">
        <w:rPr>
          <w:rFonts w:ascii="Times New Roman" w:hAnsi="Times New Roman"/>
        </w:rPr>
        <w:t xml:space="preserve"> Козацька старшина Гетьманщини: Енциклопедія. – К.: Стилос, 2010. – С. 461; </w:t>
      </w:r>
      <w:r w:rsidRPr="00CC3088">
        <w:rPr>
          <w:rFonts w:ascii="Times New Roman" w:hAnsi="Times New Roman"/>
          <w:i/>
        </w:rPr>
        <w:t>Кривошея І.</w:t>
      </w:r>
      <w:r w:rsidRPr="00CC3088">
        <w:rPr>
          <w:rFonts w:ascii="Times New Roman" w:hAnsi="Times New Roman"/>
        </w:rPr>
        <w:t xml:space="preserve"> Неурядова старшина Української козацької держави: Довідник. (</w:t>
      </w:r>
      <w:r w:rsidRPr="00CC3088">
        <w:rPr>
          <w:rFonts w:ascii="Times New Roman" w:hAnsi="Times New Roman"/>
          <w:lang w:val="en-US"/>
        </w:rPr>
        <w:t>XVII</w:t>
      </w:r>
      <w:r w:rsidRPr="00CC3088">
        <w:rPr>
          <w:rFonts w:ascii="Times New Roman" w:hAnsi="Times New Roman"/>
        </w:rPr>
        <w:t xml:space="preserve"> – </w:t>
      </w:r>
      <w:r w:rsidRPr="00CC3088">
        <w:rPr>
          <w:rFonts w:ascii="Times New Roman" w:hAnsi="Times New Roman"/>
          <w:lang w:val="en-US"/>
        </w:rPr>
        <w:t>XVIII</w:t>
      </w:r>
      <w:r w:rsidRPr="00CC3088">
        <w:rPr>
          <w:rFonts w:ascii="Times New Roman" w:hAnsi="Times New Roman"/>
        </w:rPr>
        <w:t xml:space="preserve"> ст.). – Біла Церква: Видавець Пшонківський О. В., 2016. – С. 541.</w:t>
      </w:r>
    </w:p>
  </w:footnote>
  <w:footnote w:id="312">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14 – 15 зв.</w:t>
      </w:r>
    </w:p>
  </w:footnote>
  <w:footnote w:id="313">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45.</w:t>
      </w:r>
    </w:p>
  </w:footnote>
  <w:footnote w:id="314">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27.</w:t>
      </w:r>
    </w:p>
  </w:footnote>
  <w:footnote w:id="315">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w:t>
      </w:r>
      <w:r w:rsidRPr="00CC3088">
        <w:rPr>
          <w:rFonts w:ascii="Times New Roman" w:hAnsi="Times New Roman"/>
          <w:i/>
        </w:rPr>
        <w:t>Кривошея І.</w:t>
      </w:r>
      <w:r w:rsidRPr="00CC3088">
        <w:rPr>
          <w:rFonts w:ascii="Times New Roman" w:hAnsi="Times New Roman"/>
        </w:rPr>
        <w:t xml:space="preserve"> Неурядова старшина Української козацької держави: Довідник. (</w:t>
      </w:r>
      <w:r w:rsidRPr="00CC3088">
        <w:rPr>
          <w:rFonts w:ascii="Times New Roman" w:hAnsi="Times New Roman"/>
          <w:lang w:val="en-US"/>
        </w:rPr>
        <w:t>XVII</w:t>
      </w:r>
      <w:r w:rsidRPr="00CC3088">
        <w:rPr>
          <w:rFonts w:ascii="Times New Roman" w:hAnsi="Times New Roman"/>
        </w:rPr>
        <w:t xml:space="preserve"> – </w:t>
      </w:r>
      <w:r w:rsidRPr="00CC3088">
        <w:rPr>
          <w:rFonts w:ascii="Times New Roman" w:hAnsi="Times New Roman"/>
          <w:lang w:val="en-US"/>
        </w:rPr>
        <w:t>XVIII</w:t>
      </w:r>
      <w:r w:rsidRPr="00CC3088">
        <w:rPr>
          <w:rFonts w:ascii="Times New Roman" w:hAnsi="Times New Roman"/>
        </w:rPr>
        <w:t xml:space="preserve"> ст.). – Біла Церква: Видавець Пшонківський О. В., 2016. – С. 558 – 559.</w:t>
      </w:r>
    </w:p>
  </w:footnote>
  <w:footnote w:id="316">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3 – 4 зв.</w:t>
      </w:r>
    </w:p>
  </w:footnote>
  <w:footnote w:id="317">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31.</w:t>
      </w:r>
    </w:p>
  </w:footnote>
  <w:footnote w:id="318">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34, 50.</w:t>
      </w:r>
    </w:p>
  </w:footnote>
  <w:footnote w:id="319">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14, 45.</w:t>
      </w:r>
    </w:p>
  </w:footnote>
  <w:footnote w:id="320">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12, 34.</w:t>
      </w:r>
    </w:p>
  </w:footnote>
  <w:footnote w:id="321">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6.</w:t>
      </w:r>
    </w:p>
  </w:footnote>
  <w:footnote w:id="322">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27.</w:t>
      </w:r>
    </w:p>
  </w:footnote>
  <w:footnote w:id="323">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24.</w:t>
      </w:r>
    </w:p>
  </w:footnote>
  <w:footnote w:id="324">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37.</w:t>
      </w:r>
    </w:p>
  </w:footnote>
  <w:footnote w:id="325">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17.</w:t>
      </w:r>
    </w:p>
  </w:footnote>
  <w:footnote w:id="326">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21.</w:t>
      </w:r>
    </w:p>
  </w:footnote>
  <w:footnote w:id="327">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3.</w:t>
      </w:r>
    </w:p>
  </w:footnote>
  <w:footnote w:id="328">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w:t>
      </w:r>
      <w:r w:rsidRPr="00CC3088">
        <w:rPr>
          <w:rFonts w:ascii="Times New Roman" w:hAnsi="Times New Roman"/>
          <w:i/>
        </w:rPr>
        <w:t>Окіншевич Л.</w:t>
      </w:r>
      <w:r w:rsidRPr="00CC3088">
        <w:rPr>
          <w:rFonts w:ascii="Times New Roman" w:hAnsi="Times New Roman"/>
        </w:rPr>
        <w:t xml:space="preserve"> Значне військове товариство в Україні – Гетьманщині </w:t>
      </w:r>
      <w:r w:rsidRPr="00CC3088">
        <w:rPr>
          <w:rFonts w:ascii="Times New Roman" w:hAnsi="Times New Roman"/>
          <w:lang w:val="en-US"/>
        </w:rPr>
        <w:t>XVII</w:t>
      </w:r>
      <w:r w:rsidRPr="00CC3088">
        <w:rPr>
          <w:rFonts w:ascii="Times New Roman" w:hAnsi="Times New Roman"/>
        </w:rPr>
        <w:t xml:space="preserve"> – </w:t>
      </w:r>
      <w:r w:rsidRPr="00CC3088">
        <w:rPr>
          <w:rFonts w:ascii="Times New Roman" w:hAnsi="Times New Roman"/>
          <w:lang w:val="en-US"/>
        </w:rPr>
        <w:t>XVIII</w:t>
      </w:r>
      <w:r w:rsidRPr="00CC3088">
        <w:rPr>
          <w:rFonts w:ascii="Times New Roman" w:hAnsi="Times New Roman"/>
        </w:rPr>
        <w:t xml:space="preserve"> ст. </w:t>
      </w:r>
      <w:r w:rsidRPr="00CC3088">
        <w:rPr>
          <w:rFonts w:ascii="Times New Roman" w:hAnsi="Times New Roman"/>
          <w:lang w:val="ru-RU"/>
        </w:rPr>
        <w:t>//</w:t>
      </w:r>
      <w:r w:rsidRPr="00CC3088">
        <w:rPr>
          <w:rFonts w:ascii="Times New Roman" w:hAnsi="Times New Roman"/>
        </w:rPr>
        <w:t xml:space="preserve"> Записки Наукового товариства імені Шевченка. Праці історико-філософської секції. – Мюнхен, 1948. – С. 37.</w:t>
      </w:r>
    </w:p>
  </w:footnote>
  <w:footnote w:id="329">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w:t>
      </w:r>
      <w:r w:rsidRPr="00CC3088">
        <w:rPr>
          <w:rFonts w:ascii="Times New Roman" w:hAnsi="Times New Roman"/>
          <w:i/>
        </w:rPr>
        <w:t>Панашенко В.</w:t>
      </w:r>
      <w:r w:rsidRPr="00CC3088">
        <w:rPr>
          <w:rFonts w:ascii="Times New Roman" w:hAnsi="Times New Roman"/>
        </w:rPr>
        <w:t xml:space="preserve"> Бунчукові, військові і значкові товариші в Гетьманщині // «Істину встановлює суд історії»: Збірник на пошану Федора Павловича Шевченка. – Т. 2. – К., 2004. – С. 307.</w:t>
      </w:r>
    </w:p>
  </w:footnote>
  <w:footnote w:id="330">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Присяга Стародубського полку 1718 року </w:t>
      </w:r>
      <w:r w:rsidRPr="00CC3088">
        <w:rPr>
          <w:rFonts w:ascii="Times New Roman" w:hAnsi="Times New Roman"/>
          <w:lang w:val="ru-RU"/>
        </w:rPr>
        <w:t>/</w:t>
      </w:r>
      <w:r w:rsidRPr="00CC3088">
        <w:rPr>
          <w:rFonts w:ascii="Times New Roman" w:hAnsi="Times New Roman"/>
        </w:rPr>
        <w:t xml:space="preserve"> Упор. та вступ Ігор Ситий, Сергій Горобець, передмова Тарас Чухліб, Артем Лаєвський. – Чернігів: Видавець Лозовий В. М., 2017. – С. 92 – 94.</w:t>
      </w:r>
    </w:p>
  </w:footnote>
  <w:footnote w:id="331">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53, оп. 2, спр. 298, арк. 192 – 192 зв.</w:t>
      </w:r>
    </w:p>
  </w:footnote>
  <w:footnote w:id="332">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w:t>
      </w:r>
      <w:r w:rsidRPr="00CC3088">
        <w:rPr>
          <w:rFonts w:ascii="Times New Roman" w:hAnsi="Times New Roman"/>
          <w:i/>
        </w:rPr>
        <w:t>Кривошея І.</w:t>
      </w:r>
      <w:r w:rsidRPr="00CC3088">
        <w:rPr>
          <w:rFonts w:ascii="Times New Roman" w:hAnsi="Times New Roman"/>
        </w:rPr>
        <w:t xml:space="preserve"> Реєстри значкових товаришів Стародубського полку 1735 та 1737 років </w:t>
      </w:r>
      <w:r w:rsidRPr="00CC3088">
        <w:rPr>
          <w:rFonts w:ascii="Times New Roman" w:hAnsi="Times New Roman"/>
          <w:lang w:val="ru-RU"/>
        </w:rPr>
        <w:t>//</w:t>
      </w:r>
      <w:r w:rsidRPr="00CC3088">
        <w:rPr>
          <w:rFonts w:ascii="Times New Roman" w:hAnsi="Times New Roman"/>
        </w:rPr>
        <w:t xml:space="preserve"> Гілея: Збірник наукових праць. – К., 2009. – В. 19. – С. 65 – 70.</w:t>
      </w:r>
    </w:p>
  </w:footnote>
  <w:footnote w:id="333">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w:t>
      </w:r>
      <w:r w:rsidRPr="00CC3088">
        <w:rPr>
          <w:rFonts w:ascii="Times New Roman" w:hAnsi="Times New Roman"/>
          <w:i/>
        </w:rPr>
        <w:t>Когут З.</w:t>
      </w:r>
      <w:r w:rsidRPr="00CC3088">
        <w:rPr>
          <w:rFonts w:ascii="Times New Roman" w:hAnsi="Times New Roman"/>
        </w:rPr>
        <w:t xml:space="preserve"> Коріння ідентичності. Студії з ранньомодерної і модерної історії України. – К., 2004. – С. 49.</w:t>
      </w:r>
    </w:p>
  </w:footnote>
  <w:footnote w:id="334">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w:t>
      </w:r>
      <w:r w:rsidRPr="00CC3088">
        <w:rPr>
          <w:rFonts w:ascii="Times New Roman" w:hAnsi="Times New Roman"/>
          <w:i/>
        </w:rPr>
        <w:t>Кривошея І.</w:t>
      </w:r>
      <w:r w:rsidRPr="00CC3088">
        <w:rPr>
          <w:rFonts w:ascii="Times New Roman" w:hAnsi="Times New Roman"/>
        </w:rPr>
        <w:t xml:space="preserve"> Значкове товариство Гетьманщини на етапі інкорпорації до Російської імперії (друга половина </w:t>
      </w:r>
      <w:r w:rsidRPr="00CC3088">
        <w:rPr>
          <w:rFonts w:ascii="Times New Roman" w:hAnsi="Times New Roman"/>
          <w:lang w:val="en-US"/>
        </w:rPr>
        <w:t>XVIII</w:t>
      </w:r>
      <w:r w:rsidRPr="00CC3088">
        <w:rPr>
          <w:rFonts w:ascii="Times New Roman" w:hAnsi="Times New Roman"/>
        </w:rPr>
        <w:t xml:space="preserve"> ст.) // </w:t>
      </w:r>
      <w:r w:rsidRPr="00CC3088">
        <w:rPr>
          <w:rFonts w:ascii="Times New Roman" w:hAnsi="Times New Roman"/>
          <w:lang w:val="en-US"/>
        </w:rPr>
        <w:t>Rocznik</w:t>
      </w:r>
      <w:r w:rsidRPr="00CC3088">
        <w:rPr>
          <w:rFonts w:ascii="Times New Roman" w:hAnsi="Times New Roman"/>
        </w:rPr>
        <w:t xml:space="preserve"> </w:t>
      </w:r>
      <w:r w:rsidRPr="00CC3088">
        <w:rPr>
          <w:rFonts w:ascii="Times New Roman" w:hAnsi="Times New Roman"/>
          <w:lang w:val="en-US"/>
        </w:rPr>
        <w:t>Polsko</w:t>
      </w:r>
      <w:r w:rsidRPr="00CC3088">
        <w:rPr>
          <w:rFonts w:ascii="Times New Roman" w:hAnsi="Times New Roman"/>
        </w:rPr>
        <w:t>-</w:t>
      </w:r>
      <w:r w:rsidRPr="00CC3088">
        <w:rPr>
          <w:rFonts w:ascii="Times New Roman" w:hAnsi="Times New Roman"/>
          <w:lang w:val="en-US"/>
        </w:rPr>
        <w:t>Ukrainski</w:t>
      </w:r>
      <w:r w:rsidRPr="00CC3088">
        <w:rPr>
          <w:rFonts w:ascii="Times New Roman" w:hAnsi="Times New Roman"/>
        </w:rPr>
        <w:t xml:space="preserve">. – </w:t>
      </w:r>
      <w:r w:rsidRPr="00CC3088">
        <w:rPr>
          <w:rFonts w:ascii="Times New Roman" w:hAnsi="Times New Roman"/>
          <w:lang w:val="en-US"/>
        </w:rPr>
        <w:t>T</w:t>
      </w:r>
      <w:r w:rsidRPr="00CC3088">
        <w:rPr>
          <w:rFonts w:ascii="Times New Roman" w:hAnsi="Times New Roman"/>
        </w:rPr>
        <w:t xml:space="preserve">. </w:t>
      </w:r>
      <w:r w:rsidRPr="00CC3088">
        <w:rPr>
          <w:rFonts w:ascii="Times New Roman" w:hAnsi="Times New Roman"/>
          <w:lang w:val="en-US"/>
        </w:rPr>
        <w:t>XVII</w:t>
      </w:r>
      <w:r w:rsidRPr="00CC3088">
        <w:rPr>
          <w:rFonts w:ascii="Times New Roman" w:hAnsi="Times New Roman"/>
        </w:rPr>
        <w:t xml:space="preserve">. - </w:t>
      </w:r>
      <w:r w:rsidRPr="00CC3088">
        <w:rPr>
          <w:rFonts w:ascii="Times New Roman" w:hAnsi="Times New Roman"/>
          <w:lang w:val="en-US"/>
        </w:rPr>
        <w:t>Cz</w:t>
      </w:r>
      <w:r w:rsidRPr="00CC3088">
        <w:rPr>
          <w:rFonts w:ascii="Times New Roman" w:hAnsi="Times New Roman"/>
        </w:rPr>
        <w:t>ȩ</w:t>
      </w:r>
      <w:r w:rsidRPr="00CC3088">
        <w:rPr>
          <w:rFonts w:ascii="Times New Roman" w:hAnsi="Times New Roman"/>
          <w:lang w:val="en-US"/>
        </w:rPr>
        <w:t>stochowa</w:t>
      </w:r>
      <w:r w:rsidRPr="00CC3088">
        <w:rPr>
          <w:rFonts w:ascii="Times New Roman" w:hAnsi="Times New Roman"/>
        </w:rPr>
        <w:t xml:space="preserve"> - </w:t>
      </w:r>
      <w:r w:rsidRPr="00CC3088">
        <w:rPr>
          <w:rFonts w:ascii="Times New Roman" w:hAnsi="Times New Roman"/>
          <w:lang w:val="en-US"/>
        </w:rPr>
        <w:t>Kijόw</w:t>
      </w:r>
      <w:r w:rsidRPr="00CC3088">
        <w:rPr>
          <w:rFonts w:ascii="Times New Roman" w:hAnsi="Times New Roman"/>
        </w:rPr>
        <w:t xml:space="preserve"> - </w:t>
      </w:r>
      <w:r w:rsidRPr="00CC3088">
        <w:rPr>
          <w:rFonts w:ascii="Times New Roman" w:hAnsi="Times New Roman"/>
          <w:lang w:val="en-US"/>
        </w:rPr>
        <w:t>Lwόw</w:t>
      </w:r>
      <w:r w:rsidRPr="00CC3088">
        <w:rPr>
          <w:rFonts w:ascii="Times New Roman" w:hAnsi="Times New Roman"/>
        </w:rPr>
        <w:t xml:space="preserve">, 2015. – </w:t>
      </w:r>
      <w:r w:rsidRPr="00CC3088">
        <w:rPr>
          <w:rFonts w:ascii="Times New Roman" w:hAnsi="Times New Roman"/>
          <w:lang w:val="en-US"/>
        </w:rPr>
        <w:t>S</w:t>
      </w:r>
      <w:r w:rsidRPr="00CC3088">
        <w:rPr>
          <w:rFonts w:ascii="Times New Roman" w:hAnsi="Times New Roman"/>
        </w:rPr>
        <w:t>. 52.</w:t>
      </w:r>
    </w:p>
  </w:footnote>
  <w:footnote w:id="335">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w:t>
      </w:r>
      <w:r w:rsidRPr="00CC3088">
        <w:rPr>
          <w:rFonts w:ascii="Times New Roman" w:hAnsi="Times New Roman"/>
          <w:i/>
        </w:rPr>
        <w:t>Панашенко В.</w:t>
      </w:r>
      <w:r w:rsidRPr="00CC3088">
        <w:rPr>
          <w:rFonts w:ascii="Times New Roman" w:hAnsi="Times New Roman"/>
        </w:rPr>
        <w:t xml:space="preserve"> Бунчукові, військові і значкові товариші в Гетьманщині // «Істину встановлює суд історії»: Збірник на пошану Федора Павловича Шевченка. – Т. 2. – К., 2004. – С. 342.</w:t>
      </w:r>
    </w:p>
  </w:footnote>
  <w:footnote w:id="336">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16961.</w:t>
      </w:r>
    </w:p>
  </w:footnote>
  <w:footnote w:id="337">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80, оп. 2, спр. 254, арк. 1 – 4.</w:t>
      </w:r>
    </w:p>
  </w:footnote>
  <w:footnote w:id="338">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16961, арк. 24.</w:t>
      </w:r>
    </w:p>
  </w:footnote>
  <w:footnote w:id="339">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w:t>
      </w:r>
      <w:r w:rsidRPr="00CC3088">
        <w:rPr>
          <w:rFonts w:ascii="Times New Roman" w:hAnsi="Times New Roman"/>
          <w:i/>
        </w:rPr>
        <w:t>Кривошея І.</w:t>
      </w:r>
      <w:r w:rsidRPr="00CC3088">
        <w:rPr>
          <w:rFonts w:ascii="Times New Roman" w:hAnsi="Times New Roman"/>
        </w:rPr>
        <w:t xml:space="preserve"> Неурядова старшина Української козацької держави: Довідник. (</w:t>
      </w:r>
      <w:r w:rsidRPr="00CC3088">
        <w:rPr>
          <w:rFonts w:ascii="Times New Roman" w:hAnsi="Times New Roman"/>
          <w:lang w:val="en-US"/>
        </w:rPr>
        <w:t>XVII</w:t>
      </w:r>
      <w:r w:rsidRPr="00CC3088">
        <w:rPr>
          <w:rFonts w:ascii="Times New Roman" w:hAnsi="Times New Roman"/>
        </w:rPr>
        <w:t xml:space="preserve"> – </w:t>
      </w:r>
      <w:r w:rsidRPr="00CC3088">
        <w:rPr>
          <w:rFonts w:ascii="Times New Roman" w:hAnsi="Times New Roman"/>
          <w:lang w:val="en-US"/>
        </w:rPr>
        <w:t>XVIII</w:t>
      </w:r>
      <w:r w:rsidRPr="00CC3088">
        <w:rPr>
          <w:rFonts w:ascii="Times New Roman" w:hAnsi="Times New Roman"/>
        </w:rPr>
        <w:t xml:space="preserve"> ст.). – Біла Церква: Видавець Пшонківський О. В., 2016. – С. 586.</w:t>
      </w:r>
    </w:p>
  </w:footnote>
  <w:footnote w:id="340">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w:t>
      </w:r>
      <w:r w:rsidRPr="00CC3088">
        <w:rPr>
          <w:rFonts w:ascii="Times New Roman" w:hAnsi="Times New Roman"/>
          <w:i/>
        </w:rPr>
        <w:t>Кривошея В. В.</w:t>
      </w:r>
      <w:r w:rsidRPr="00CC3088">
        <w:rPr>
          <w:rFonts w:ascii="Times New Roman" w:hAnsi="Times New Roman"/>
        </w:rPr>
        <w:t xml:space="preserve"> Козацька старшина Гетьманщини: Енциклопедія. – К.: Стилос, 2010. – С. 699.</w:t>
      </w:r>
    </w:p>
  </w:footnote>
  <w:footnote w:id="341">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16961, арк. 26.</w:t>
      </w:r>
    </w:p>
  </w:footnote>
  <w:footnote w:id="342">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w:t>
      </w:r>
      <w:r w:rsidRPr="00CC3088">
        <w:rPr>
          <w:rFonts w:ascii="Times New Roman" w:hAnsi="Times New Roman"/>
          <w:i/>
        </w:rPr>
        <w:t>Кривошея І.</w:t>
      </w:r>
      <w:r w:rsidRPr="00CC3088">
        <w:rPr>
          <w:rFonts w:ascii="Times New Roman" w:hAnsi="Times New Roman"/>
        </w:rPr>
        <w:t xml:space="preserve"> Неурядова старшина Української козацької держави: Довідник. (</w:t>
      </w:r>
      <w:r w:rsidRPr="00CC3088">
        <w:rPr>
          <w:rFonts w:ascii="Times New Roman" w:hAnsi="Times New Roman"/>
          <w:lang w:val="en-US"/>
        </w:rPr>
        <w:t>XVII</w:t>
      </w:r>
      <w:r w:rsidRPr="00CC3088">
        <w:rPr>
          <w:rFonts w:ascii="Times New Roman" w:hAnsi="Times New Roman"/>
        </w:rPr>
        <w:t xml:space="preserve"> – </w:t>
      </w:r>
      <w:r w:rsidRPr="00CC3088">
        <w:rPr>
          <w:rFonts w:ascii="Times New Roman" w:hAnsi="Times New Roman"/>
          <w:lang w:val="en-US"/>
        </w:rPr>
        <w:t>XVIII</w:t>
      </w:r>
      <w:r w:rsidRPr="00CC3088">
        <w:rPr>
          <w:rFonts w:ascii="Times New Roman" w:hAnsi="Times New Roman"/>
        </w:rPr>
        <w:t xml:space="preserve"> ст.). – Біла Церква: Видавець Пшонківський О. В., 2016. – С. 594.</w:t>
      </w:r>
    </w:p>
  </w:footnote>
  <w:footnote w:id="343">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16961, арк. 29 – 29 зв.</w:t>
      </w:r>
    </w:p>
  </w:footnote>
  <w:footnote w:id="344">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w:t>
      </w:r>
      <w:r w:rsidRPr="00CC3088">
        <w:rPr>
          <w:rFonts w:ascii="Times New Roman" w:hAnsi="Times New Roman"/>
          <w:i/>
        </w:rPr>
        <w:t>Кривошея І.</w:t>
      </w:r>
      <w:r w:rsidRPr="00CC3088">
        <w:rPr>
          <w:rFonts w:ascii="Times New Roman" w:hAnsi="Times New Roman"/>
        </w:rPr>
        <w:t xml:space="preserve"> Неурядова старшина Української козацької держави: Довідник. (</w:t>
      </w:r>
      <w:r w:rsidRPr="00CC3088">
        <w:rPr>
          <w:rFonts w:ascii="Times New Roman" w:hAnsi="Times New Roman"/>
          <w:lang w:val="en-US"/>
        </w:rPr>
        <w:t>XVII</w:t>
      </w:r>
      <w:r w:rsidRPr="00CC3088">
        <w:rPr>
          <w:rFonts w:ascii="Times New Roman" w:hAnsi="Times New Roman"/>
        </w:rPr>
        <w:t xml:space="preserve"> – </w:t>
      </w:r>
      <w:r w:rsidRPr="00CC3088">
        <w:rPr>
          <w:rFonts w:ascii="Times New Roman" w:hAnsi="Times New Roman"/>
          <w:lang w:val="en-US"/>
        </w:rPr>
        <w:t>XVIII</w:t>
      </w:r>
      <w:r w:rsidRPr="00CC3088">
        <w:rPr>
          <w:rFonts w:ascii="Times New Roman" w:hAnsi="Times New Roman"/>
        </w:rPr>
        <w:t xml:space="preserve"> ст.). – Біла Церква: Видавець Пшонківський О. В., 2016. – С. 597.</w:t>
      </w:r>
    </w:p>
  </w:footnote>
  <w:footnote w:id="345">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16961, арк. 31 – 32.</w:t>
      </w:r>
    </w:p>
  </w:footnote>
  <w:footnote w:id="346">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80, оп. 2, спр. 254, арк. 2.</w:t>
      </w:r>
    </w:p>
  </w:footnote>
  <w:footnote w:id="347">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w:t>
      </w:r>
      <w:r w:rsidRPr="00CC3088">
        <w:rPr>
          <w:rFonts w:ascii="Times New Roman" w:hAnsi="Times New Roman"/>
          <w:i/>
        </w:rPr>
        <w:t>Кривошея В. В.</w:t>
      </w:r>
      <w:r w:rsidRPr="00CC3088">
        <w:rPr>
          <w:rFonts w:ascii="Times New Roman" w:hAnsi="Times New Roman"/>
        </w:rPr>
        <w:t xml:space="preserve"> Козацька старшина Гетьманщини: Енциклопедія. – К.: Стилос, 2010. – С. 233; </w:t>
      </w:r>
      <w:r w:rsidRPr="00CC3088">
        <w:rPr>
          <w:rFonts w:ascii="Times New Roman" w:hAnsi="Times New Roman"/>
          <w:i/>
        </w:rPr>
        <w:t>Кривошея І.</w:t>
      </w:r>
      <w:r w:rsidRPr="00CC3088">
        <w:rPr>
          <w:rFonts w:ascii="Times New Roman" w:hAnsi="Times New Roman"/>
        </w:rPr>
        <w:t xml:space="preserve"> Неурядова старшина Української козацької держави: Довідник. (</w:t>
      </w:r>
      <w:r w:rsidRPr="00CC3088">
        <w:rPr>
          <w:rFonts w:ascii="Times New Roman" w:hAnsi="Times New Roman"/>
          <w:lang w:val="en-US"/>
        </w:rPr>
        <w:t>XVII</w:t>
      </w:r>
      <w:r w:rsidRPr="00CC3088">
        <w:rPr>
          <w:rFonts w:ascii="Times New Roman" w:hAnsi="Times New Roman"/>
        </w:rPr>
        <w:t xml:space="preserve"> – </w:t>
      </w:r>
      <w:r w:rsidRPr="00CC3088">
        <w:rPr>
          <w:rFonts w:ascii="Times New Roman" w:hAnsi="Times New Roman"/>
          <w:lang w:val="en-US"/>
        </w:rPr>
        <w:t>XVIII</w:t>
      </w:r>
      <w:r w:rsidRPr="00CC3088">
        <w:rPr>
          <w:rFonts w:ascii="Times New Roman" w:hAnsi="Times New Roman"/>
        </w:rPr>
        <w:t xml:space="preserve"> ст.). – Біла Церква: Видавець Пшонківський О. В., 2016. – С. 507.</w:t>
      </w:r>
    </w:p>
  </w:footnote>
  <w:footnote w:id="348">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w:t>
      </w:r>
      <w:r w:rsidRPr="00CC3088">
        <w:rPr>
          <w:rFonts w:ascii="Times New Roman" w:hAnsi="Times New Roman"/>
          <w:i/>
        </w:rPr>
        <w:t>Кривошея В. В.</w:t>
      </w:r>
      <w:r w:rsidRPr="00CC3088">
        <w:rPr>
          <w:rFonts w:ascii="Times New Roman" w:hAnsi="Times New Roman"/>
        </w:rPr>
        <w:t xml:space="preserve"> Козацька старшина Гетьманщини: Енциклопедія. – К.: Стилос, 2010. – С. 233; </w:t>
      </w:r>
      <w:r w:rsidRPr="00CC3088">
        <w:rPr>
          <w:rFonts w:ascii="Times New Roman" w:hAnsi="Times New Roman"/>
          <w:i/>
        </w:rPr>
        <w:t>Кривошея І.</w:t>
      </w:r>
      <w:r w:rsidRPr="00CC3088">
        <w:rPr>
          <w:rFonts w:ascii="Times New Roman" w:hAnsi="Times New Roman"/>
        </w:rPr>
        <w:t xml:space="preserve"> Неурядова старшина Української козацької держави: Довідник. (</w:t>
      </w:r>
      <w:r w:rsidRPr="00CC3088">
        <w:rPr>
          <w:rFonts w:ascii="Times New Roman" w:hAnsi="Times New Roman"/>
          <w:lang w:val="en-US"/>
        </w:rPr>
        <w:t>XVII</w:t>
      </w:r>
      <w:r w:rsidRPr="00CC3088">
        <w:rPr>
          <w:rFonts w:ascii="Times New Roman" w:hAnsi="Times New Roman"/>
        </w:rPr>
        <w:t xml:space="preserve"> – </w:t>
      </w:r>
      <w:r w:rsidRPr="00CC3088">
        <w:rPr>
          <w:rFonts w:ascii="Times New Roman" w:hAnsi="Times New Roman"/>
          <w:lang w:val="en-US"/>
        </w:rPr>
        <w:t>XVIII</w:t>
      </w:r>
      <w:r w:rsidRPr="00CC3088">
        <w:rPr>
          <w:rFonts w:ascii="Times New Roman" w:hAnsi="Times New Roman"/>
        </w:rPr>
        <w:t xml:space="preserve"> ст.). – Біла Церква: Видавець Пшонківський О. В., 2016. – С. 507.</w:t>
      </w:r>
    </w:p>
  </w:footnote>
  <w:footnote w:id="349">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80, оп. 2, спр. 254, арк. 2 – 4.</w:t>
      </w:r>
    </w:p>
  </w:footnote>
  <w:footnote w:id="350">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w:t>
      </w:r>
      <w:r w:rsidRPr="00CC3088">
        <w:rPr>
          <w:rFonts w:ascii="Times New Roman" w:hAnsi="Times New Roman"/>
          <w:i/>
        </w:rPr>
        <w:t>Окіншевич Л.</w:t>
      </w:r>
      <w:r w:rsidRPr="00CC3088">
        <w:rPr>
          <w:rFonts w:ascii="Times New Roman" w:hAnsi="Times New Roman"/>
        </w:rPr>
        <w:t xml:space="preserve"> Значне військове товариство в Україні – Гетьманщині </w:t>
      </w:r>
      <w:r w:rsidRPr="00CC3088">
        <w:rPr>
          <w:rFonts w:ascii="Times New Roman" w:hAnsi="Times New Roman"/>
          <w:lang w:val="en-US"/>
        </w:rPr>
        <w:t>XVII</w:t>
      </w:r>
      <w:r w:rsidRPr="00CC3088">
        <w:rPr>
          <w:rFonts w:ascii="Times New Roman" w:hAnsi="Times New Roman"/>
        </w:rPr>
        <w:t xml:space="preserve"> – </w:t>
      </w:r>
      <w:r w:rsidRPr="00CC3088">
        <w:rPr>
          <w:rFonts w:ascii="Times New Roman" w:hAnsi="Times New Roman"/>
          <w:lang w:val="en-US"/>
        </w:rPr>
        <w:t>XVIII</w:t>
      </w:r>
      <w:r w:rsidRPr="00CC3088">
        <w:rPr>
          <w:rFonts w:ascii="Times New Roman" w:hAnsi="Times New Roman"/>
        </w:rPr>
        <w:t xml:space="preserve"> ст. </w:t>
      </w:r>
      <w:r w:rsidRPr="00CC3088">
        <w:rPr>
          <w:rFonts w:ascii="Times New Roman" w:hAnsi="Times New Roman"/>
          <w:lang w:val="ru-RU"/>
        </w:rPr>
        <w:t>//</w:t>
      </w:r>
      <w:r w:rsidRPr="00CC3088">
        <w:rPr>
          <w:rFonts w:ascii="Times New Roman" w:hAnsi="Times New Roman"/>
        </w:rPr>
        <w:t xml:space="preserve"> Записки Наукового товариства імені Шевченка. Праці історико-філософської секції. – Мюнхен, 1948. – С. 97 – 99.</w:t>
      </w:r>
    </w:p>
  </w:footnote>
  <w:footnote w:id="351">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w:t>
      </w:r>
      <w:r w:rsidRPr="00CC3088">
        <w:rPr>
          <w:rFonts w:ascii="Times New Roman" w:hAnsi="Times New Roman"/>
          <w:i/>
        </w:rPr>
        <w:t>Кривошея І.</w:t>
      </w:r>
      <w:r w:rsidRPr="00CC3088">
        <w:rPr>
          <w:rFonts w:ascii="Times New Roman" w:hAnsi="Times New Roman"/>
        </w:rPr>
        <w:t xml:space="preserve"> Значкове товариство Гетьманщини на етапі інкорпорації до Російської імперії (друга половина </w:t>
      </w:r>
      <w:r w:rsidRPr="00CC3088">
        <w:rPr>
          <w:rFonts w:ascii="Times New Roman" w:hAnsi="Times New Roman"/>
          <w:lang w:val="en-US"/>
        </w:rPr>
        <w:t>XVIII</w:t>
      </w:r>
      <w:r w:rsidRPr="00CC3088">
        <w:rPr>
          <w:rFonts w:ascii="Times New Roman" w:hAnsi="Times New Roman"/>
        </w:rPr>
        <w:t xml:space="preserve"> ст.) // </w:t>
      </w:r>
      <w:r w:rsidRPr="00CC3088">
        <w:rPr>
          <w:rFonts w:ascii="Times New Roman" w:hAnsi="Times New Roman"/>
          <w:lang w:val="en-US"/>
        </w:rPr>
        <w:t>Rocznik</w:t>
      </w:r>
      <w:r w:rsidRPr="00CC3088">
        <w:rPr>
          <w:rFonts w:ascii="Times New Roman" w:hAnsi="Times New Roman"/>
        </w:rPr>
        <w:t xml:space="preserve"> </w:t>
      </w:r>
      <w:r w:rsidRPr="00CC3088">
        <w:rPr>
          <w:rFonts w:ascii="Times New Roman" w:hAnsi="Times New Roman"/>
          <w:lang w:val="en-US"/>
        </w:rPr>
        <w:t>Polsko</w:t>
      </w:r>
      <w:r w:rsidRPr="00CC3088">
        <w:rPr>
          <w:rFonts w:ascii="Times New Roman" w:hAnsi="Times New Roman"/>
        </w:rPr>
        <w:t>-</w:t>
      </w:r>
      <w:r w:rsidRPr="00CC3088">
        <w:rPr>
          <w:rFonts w:ascii="Times New Roman" w:hAnsi="Times New Roman"/>
          <w:lang w:val="en-US"/>
        </w:rPr>
        <w:t>Ukrainski</w:t>
      </w:r>
      <w:r w:rsidRPr="00CC3088">
        <w:rPr>
          <w:rFonts w:ascii="Times New Roman" w:hAnsi="Times New Roman"/>
        </w:rPr>
        <w:t xml:space="preserve">. – </w:t>
      </w:r>
      <w:r w:rsidRPr="00CC3088">
        <w:rPr>
          <w:rFonts w:ascii="Times New Roman" w:hAnsi="Times New Roman"/>
          <w:lang w:val="en-US"/>
        </w:rPr>
        <w:t>T</w:t>
      </w:r>
      <w:r w:rsidRPr="00CC3088">
        <w:rPr>
          <w:rFonts w:ascii="Times New Roman" w:hAnsi="Times New Roman"/>
        </w:rPr>
        <w:t xml:space="preserve">. </w:t>
      </w:r>
      <w:r w:rsidRPr="00CC3088">
        <w:rPr>
          <w:rFonts w:ascii="Times New Roman" w:hAnsi="Times New Roman"/>
          <w:lang w:val="en-US"/>
        </w:rPr>
        <w:t>XVII</w:t>
      </w:r>
      <w:r w:rsidRPr="00CC3088">
        <w:rPr>
          <w:rFonts w:ascii="Times New Roman" w:hAnsi="Times New Roman"/>
        </w:rPr>
        <w:t xml:space="preserve">. - </w:t>
      </w:r>
      <w:r w:rsidRPr="00CC3088">
        <w:rPr>
          <w:rFonts w:ascii="Times New Roman" w:hAnsi="Times New Roman"/>
          <w:lang w:val="en-US"/>
        </w:rPr>
        <w:t>Cz</w:t>
      </w:r>
      <w:r w:rsidRPr="00CC3088">
        <w:rPr>
          <w:rFonts w:ascii="Times New Roman" w:hAnsi="Times New Roman"/>
        </w:rPr>
        <w:t>ȩ</w:t>
      </w:r>
      <w:r w:rsidRPr="00CC3088">
        <w:rPr>
          <w:rFonts w:ascii="Times New Roman" w:hAnsi="Times New Roman"/>
          <w:lang w:val="en-US"/>
        </w:rPr>
        <w:t>stochowa</w:t>
      </w:r>
      <w:r w:rsidRPr="00CC3088">
        <w:rPr>
          <w:rFonts w:ascii="Times New Roman" w:hAnsi="Times New Roman"/>
        </w:rPr>
        <w:t xml:space="preserve"> - </w:t>
      </w:r>
      <w:r w:rsidRPr="00CC3088">
        <w:rPr>
          <w:rFonts w:ascii="Times New Roman" w:hAnsi="Times New Roman"/>
          <w:lang w:val="en-US"/>
        </w:rPr>
        <w:t>Kijόw</w:t>
      </w:r>
      <w:r w:rsidRPr="00CC3088">
        <w:rPr>
          <w:rFonts w:ascii="Times New Roman" w:hAnsi="Times New Roman"/>
        </w:rPr>
        <w:t xml:space="preserve"> - </w:t>
      </w:r>
      <w:r w:rsidRPr="00CC3088">
        <w:rPr>
          <w:rFonts w:ascii="Times New Roman" w:hAnsi="Times New Roman"/>
          <w:lang w:val="en-US"/>
        </w:rPr>
        <w:t>Lwόw</w:t>
      </w:r>
      <w:r w:rsidRPr="00CC3088">
        <w:rPr>
          <w:rFonts w:ascii="Times New Roman" w:hAnsi="Times New Roman"/>
        </w:rPr>
        <w:t xml:space="preserve">, 2015. – </w:t>
      </w:r>
      <w:r w:rsidRPr="00CC3088">
        <w:rPr>
          <w:rFonts w:ascii="Times New Roman" w:hAnsi="Times New Roman"/>
          <w:lang w:val="en-US"/>
        </w:rPr>
        <w:t>S</w:t>
      </w:r>
      <w:r w:rsidRPr="00CC3088">
        <w:rPr>
          <w:rFonts w:ascii="Times New Roman" w:hAnsi="Times New Roman"/>
        </w:rPr>
        <w:t>. 55.</w:t>
      </w:r>
    </w:p>
  </w:footnote>
  <w:footnote w:id="352">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w:t>
      </w:r>
      <w:r w:rsidRPr="00CC3088">
        <w:rPr>
          <w:rFonts w:ascii="Times New Roman" w:hAnsi="Times New Roman"/>
          <w:i/>
        </w:rPr>
        <w:t>Панашенко В.</w:t>
      </w:r>
      <w:r w:rsidRPr="00CC3088">
        <w:rPr>
          <w:rFonts w:ascii="Times New Roman" w:hAnsi="Times New Roman"/>
        </w:rPr>
        <w:t xml:space="preserve"> Бунчукові, військові і значкові товариші в Гетьманщині // «Істину встановлює суд історії»: Збірник на пошану Федора Павловича Шевченка. – Т. 2. – К., 2004. – С. 305.</w:t>
      </w:r>
    </w:p>
  </w:footnote>
  <w:footnote w:id="353">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31.</w:t>
      </w:r>
    </w:p>
  </w:footnote>
  <w:footnote w:id="354">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w:t>
      </w:r>
      <w:r w:rsidRPr="00CC3088">
        <w:rPr>
          <w:rFonts w:ascii="Times New Roman" w:hAnsi="Times New Roman"/>
          <w:i/>
        </w:rPr>
        <w:t>Панашенко В.</w:t>
      </w:r>
      <w:r w:rsidRPr="00CC3088">
        <w:rPr>
          <w:rFonts w:ascii="Times New Roman" w:hAnsi="Times New Roman"/>
        </w:rPr>
        <w:t xml:space="preserve"> Бунчукові, військові і значкові товариші в Гетьманщині // «Істину встановлює суд історії»: Збірник на пошану Федора Павловича Шевченка. – Т. 2. – К., 2004. – С. 305.</w:t>
      </w:r>
    </w:p>
  </w:footnote>
  <w:footnote w:id="355">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6 зв.</w:t>
      </w:r>
    </w:p>
  </w:footnote>
  <w:footnote w:id="356">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14.</w:t>
      </w:r>
    </w:p>
  </w:footnote>
  <w:footnote w:id="357">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17 зв.</w:t>
      </w:r>
    </w:p>
  </w:footnote>
  <w:footnote w:id="358">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38.</w:t>
      </w:r>
    </w:p>
  </w:footnote>
  <w:footnote w:id="359">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12.</w:t>
      </w:r>
    </w:p>
  </w:footnote>
  <w:footnote w:id="360">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Див. з цього приводу </w:t>
      </w:r>
      <w:r w:rsidRPr="00CC3088">
        <w:rPr>
          <w:rFonts w:ascii="Times New Roman" w:hAnsi="Times New Roman"/>
          <w:i/>
        </w:rPr>
        <w:t>Брехуненко В., Синяк І.</w:t>
      </w:r>
      <w:r w:rsidRPr="00CC3088">
        <w:rPr>
          <w:rFonts w:ascii="Times New Roman" w:hAnsi="Times New Roman"/>
        </w:rPr>
        <w:t xml:space="preserve"> Адвокати в судочинстві ранньомодерної Української держави Гетьманщини. – К., 2017. – 432 с.</w:t>
      </w:r>
    </w:p>
  </w:footnote>
  <w:footnote w:id="361">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38 – 38 зв.</w:t>
      </w:r>
    </w:p>
  </w:footnote>
  <w:footnote w:id="362">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12.</w:t>
      </w:r>
    </w:p>
  </w:footnote>
  <w:footnote w:id="363">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17.</w:t>
      </w:r>
    </w:p>
  </w:footnote>
  <w:footnote w:id="364">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38.</w:t>
      </w:r>
    </w:p>
  </w:footnote>
  <w:footnote w:id="365">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14 – 14 зв.</w:t>
      </w:r>
    </w:p>
  </w:footnote>
  <w:footnote w:id="366">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17 зв.</w:t>
      </w:r>
    </w:p>
  </w:footnote>
  <w:footnote w:id="367">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45.</w:t>
      </w:r>
    </w:p>
  </w:footnote>
  <w:footnote w:id="368">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38 зв.</w:t>
      </w:r>
    </w:p>
  </w:footnote>
  <w:footnote w:id="369">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w:t>
      </w:r>
      <w:r w:rsidRPr="00CC3088">
        <w:rPr>
          <w:rFonts w:ascii="Times New Roman" w:hAnsi="Times New Roman"/>
          <w:i/>
        </w:rPr>
        <w:t>Кривошея І.</w:t>
      </w:r>
      <w:r w:rsidRPr="00CC3088">
        <w:rPr>
          <w:rFonts w:ascii="Times New Roman" w:hAnsi="Times New Roman"/>
        </w:rPr>
        <w:t xml:space="preserve"> Значкове товариство Гетьманщини на етапі інкорпорації до Російської імперії (друга половина </w:t>
      </w:r>
      <w:r w:rsidRPr="00CC3088">
        <w:rPr>
          <w:rFonts w:ascii="Times New Roman" w:hAnsi="Times New Roman"/>
          <w:lang w:val="en-US"/>
        </w:rPr>
        <w:t>XVIII</w:t>
      </w:r>
      <w:r w:rsidRPr="00CC3088">
        <w:rPr>
          <w:rFonts w:ascii="Times New Roman" w:hAnsi="Times New Roman"/>
        </w:rPr>
        <w:t xml:space="preserve"> ст.) // </w:t>
      </w:r>
      <w:r w:rsidRPr="00CC3088">
        <w:rPr>
          <w:rFonts w:ascii="Times New Roman" w:hAnsi="Times New Roman"/>
          <w:lang w:val="en-US"/>
        </w:rPr>
        <w:t>Rocznik</w:t>
      </w:r>
      <w:r w:rsidRPr="00CC3088">
        <w:rPr>
          <w:rFonts w:ascii="Times New Roman" w:hAnsi="Times New Roman"/>
        </w:rPr>
        <w:t xml:space="preserve"> </w:t>
      </w:r>
      <w:r w:rsidRPr="00CC3088">
        <w:rPr>
          <w:rFonts w:ascii="Times New Roman" w:hAnsi="Times New Roman"/>
          <w:lang w:val="en-US"/>
        </w:rPr>
        <w:t>Polsko</w:t>
      </w:r>
      <w:r w:rsidRPr="00CC3088">
        <w:rPr>
          <w:rFonts w:ascii="Times New Roman" w:hAnsi="Times New Roman"/>
        </w:rPr>
        <w:t>-</w:t>
      </w:r>
      <w:r w:rsidRPr="00CC3088">
        <w:rPr>
          <w:rFonts w:ascii="Times New Roman" w:hAnsi="Times New Roman"/>
          <w:lang w:val="en-US"/>
        </w:rPr>
        <w:t>Ukrainski</w:t>
      </w:r>
      <w:r w:rsidRPr="00CC3088">
        <w:rPr>
          <w:rFonts w:ascii="Times New Roman" w:hAnsi="Times New Roman"/>
        </w:rPr>
        <w:t xml:space="preserve">. – </w:t>
      </w:r>
      <w:r w:rsidRPr="00CC3088">
        <w:rPr>
          <w:rFonts w:ascii="Times New Roman" w:hAnsi="Times New Roman"/>
          <w:lang w:val="en-US"/>
        </w:rPr>
        <w:t>T</w:t>
      </w:r>
      <w:r w:rsidRPr="00CC3088">
        <w:rPr>
          <w:rFonts w:ascii="Times New Roman" w:hAnsi="Times New Roman"/>
        </w:rPr>
        <w:t xml:space="preserve">. </w:t>
      </w:r>
      <w:r w:rsidRPr="00CC3088">
        <w:rPr>
          <w:rFonts w:ascii="Times New Roman" w:hAnsi="Times New Roman"/>
          <w:lang w:val="en-US"/>
        </w:rPr>
        <w:t>XVII</w:t>
      </w:r>
      <w:r w:rsidRPr="00CC3088">
        <w:rPr>
          <w:rFonts w:ascii="Times New Roman" w:hAnsi="Times New Roman"/>
        </w:rPr>
        <w:t xml:space="preserve">. - </w:t>
      </w:r>
      <w:r w:rsidRPr="00CC3088">
        <w:rPr>
          <w:rFonts w:ascii="Times New Roman" w:hAnsi="Times New Roman"/>
          <w:lang w:val="en-US"/>
        </w:rPr>
        <w:t>Cz</w:t>
      </w:r>
      <w:r w:rsidRPr="00CC3088">
        <w:rPr>
          <w:rFonts w:ascii="Times New Roman" w:hAnsi="Times New Roman"/>
        </w:rPr>
        <w:t>ȩ</w:t>
      </w:r>
      <w:r w:rsidRPr="00CC3088">
        <w:rPr>
          <w:rFonts w:ascii="Times New Roman" w:hAnsi="Times New Roman"/>
          <w:lang w:val="en-US"/>
        </w:rPr>
        <w:t>stochowa</w:t>
      </w:r>
      <w:r w:rsidRPr="00CC3088">
        <w:rPr>
          <w:rFonts w:ascii="Times New Roman" w:hAnsi="Times New Roman"/>
        </w:rPr>
        <w:t xml:space="preserve"> - </w:t>
      </w:r>
      <w:r w:rsidRPr="00CC3088">
        <w:rPr>
          <w:rFonts w:ascii="Times New Roman" w:hAnsi="Times New Roman"/>
          <w:lang w:val="en-US"/>
        </w:rPr>
        <w:t>Kijόw</w:t>
      </w:r>
      <w:r w:rsidRPr="00CC3088">
        <w:rPr>
          <w:rFonts w:ascii="Times New Roman" w:hAnsi="Times New Roman"/>
        </w:rPr>
        <w:t xml:space="preserve"> - </w:t>
      </w:r>
      <w:r w:rsidRPr="00CC3088">
        <w:rPr>
          <w:rFonts w:ascii="Times New Roman" w:hAnsi="Times New Roman"/>
          <w:lang w:val="en-US"/>
        </w:rPr>
        <w:t>Lwόw</w:t>
      </w:r>
      <w:r w:rsidRPr="00CC3088">
        <w:rPr>
          <w:rFonts w:ascii="Times New Roman" w:hAnsi="Times New Roman"/>
        </w:rPr>
        <w:t xml:space="preserve">, 2015. – </w:t>
      </w:r>
      <w:r w:rsidRPr="00CC3088">
        <w:rPr>
          <w:rFonts w:ascii="Times New Roman" w:hAnsi="Times New Roman"/>
          <w:lang w:val="en-US"/>
        </w:rPr>
        <w:t>S</w:t>
      </w:r>
      <w:r w:rsidRPr="00CC3088">
        <w:rPr>
          <w:rFonts w:ascii="Times New Roman" w:hAnsi="Times New Roman"/>
        </w:rPr>
        <w:t>. 56.</w:t>
      </w:r>
    </w:p>
  </w:footnote>
  <w:footnote w:id="370">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w:t>
      </w:r>
      <w:r w:rsidRPr="00CC3088">
        <w:rPr>
          <w:rFonts w:ascii="Times New Roman" w:hAnsi="Times New Roman"/>
          <w:i/>
        </w:rPr>
        <w:t xml:space="preserve">Панашенко В. </w:t>
      </w:r>
      <w:r w:rsidRPr="00CC3088">
        <w:rPr>
          <w:rFonts w:ascii="Times New Roman" w:hAnsi="Times New Roman"/>
        </w:rPr>
        <w:t xml:space="preserve">Значкові товариші </w:t>
      </w:r>
      <w:r w:rsidRPr="00CC3088">
        <w:rPr>
          <w:rFonts w:ascii="Times New Roman" w:hAnsi="Times New Roman"/>
          <w:lang w:val="ru-RU"/>
        </w:rPr>
        <w:t>//</w:t>
      </w:r>
      <w:r w:rsidRPr="00CC3088">
        <w:rPr>
          <w:rFonts w:ascii="Times New Roman" w:hAnsi="Times New Roman"/>
        </w:rPr>
        <w:t xml:space="preserve"> Українська козацька держава: витоки та шляхи історичного розвитку. – В. 7. – К., 200. – С. 95.</w:t>
      </w:r>
    </w:p>
  </w:footnote>
  <w:footnote w:id="371">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16961, арк. 24 зв.</w:t>
      </w:r>
    </w:p>
  </w:footnote>
  <w:footnote w:id="372">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80, оп. 2, спр. 254, арк. 2 зв.</w:t>
      </w:r>
    </w:p>
  </w:footnote>
  <w:footnote w:id="373">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16961, арк. 24 – 24 зв.</w:t>
      </w:r>
    </w:p>
  </w:footnote>
  <w:footnote w:id="374">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16961, арк. 31.</w:t>
      </w:r>
    </w:p>
  </w:footnote>
  <w:footnote w:id="375">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80, оп. 2, спр. 254, арк. 2.</w:t>
      </w:r>
    </w:p>
  </w:footnote>
  <w:footnote w:id="376">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80, оп. 2, спр. 254, арк. 2.</w:t>
      </w:r>
    </w:p>
  </w:footnote>
  <w:footnote w:id="377">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80, оп. 2, спр. 254, арк. 2 зв.</w:t>
      </w:r>
    </w:p>
  </w:footnote>
  <w:footnote w:id="378">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16961, арк. 26.</w:t>
      </w:r>
    </w:p>
  </w:footnote>
  <w:footnote w:id="379">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80, оп. 2, спр. 254, арк. 2 зв.</w:t>
      </w:r>
    </w:p>
  </w:footnote>
  <w:footnote w:id="380">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16961, арк. 24.</w:t>
      </w:r>
    </w:p>
  </w:footnote>
  <w:footnote w:id="381">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w:t>
      </w:r>
      <w:r w:rsidRPr="00CC3088">
        <w:rPr>
          <w:rFonts w:ascii="Times New Roman" w:hAnsi="Times New Roman"/>
          <w:i/>
        </w:rPr>
        <w:t>Кононенко В.</w:t>
      </w:r>
      <w:r w:rsidRPr="00CC3088">
        <w:rPr>
          <w:rFonts w:ascii="Times New Roman" w:hAnsi="Times New Roman"/>
        </w:rPr>
        <w:t xml:space="preserve"> Модернізація Гетьманщини: проекти козацької адміністрації 1687 – 1764 рр. – К., 2017. – С. 110.</w:t>
      </w:r>
    </w:p>
  </w:footnote>
  <w:footnote w:id="382">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80, оп. 2, спр. 254, арк. 2 зв.</w:t>
      </w:r>
    </w:p>
  </w:footnote>
  <w:footnote w:id="383">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16961, арк. 26.</w:t>
      </w:r>
    </w:p>
  </w:footnote>
  <w:footnote w:id="384">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16961, арк. 26.</w:t>
      </w:r>
    </w:p>
  </w:footnote>
  <w:footnote w:id="385">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80, оп. 2, спр. 254, арк. 2 зв.</w:t>
      </w:r>
    </w:p>
  </w:footnote>
  <w:footnote w:id="386">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16961, арк. 24 зв.</w:t>
      </w:r>
    </w:p>
  </w:footnote>
  <w:footnote w:id="387">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80, оп. 2, спр. 254, арк. 2 зв.</w:t>
      </w:r>
    </w:p>
  </w:footnote>
  <w:footnote w:id="388">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16961, арк. 31.</w:t>
      </w:r>
    </w:p>
  </w:footnote>
  <w:footnote w:id="389">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16961, арк. 31.</w:t>
      </w:r>
    </w:p>
  </w:footnote>
  <w:footnote w:id="390">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2 – 13 зв., 17 – 20.</w:t>
      </w:r>
    </w:p>
  </w:footnote>
  <w:footnote w:id="391">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14 – 15 зв., 21 – 25 зв., 34 – 36, 49 – 50 зв.</w:t>
      </w:r>
    </w:p>
  </w:footnote>
  <w:footnote w:id="392">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47 – 47 зв.</w:t>
      </w:r>
    </w:p>
  </w:footnote>
  <w:footnote w:id="393">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2, 44.</w:t>
      </w:r>
    </w:p>
  </w:footnote>
  <w:footnote w:id="394">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11.</w:t>
      </w:r>
    </w:p>
  </w:footnote>
  <w:footnote w:id="395">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4 – 4 зв., 9 – 9 зв., 13 – 13 зв., 15 – 15 зв., 18 – 18 зв., 22 – 22 зв., 25 – 25 зв., 29 – 30, 32 – 32 зв., 35 – 36, 42 – 43, 46, 50 – 50 зв.</w:t>
      </w:r>
    </w:p>
  </w:footnote>
  <w:footnote w:id="396">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8 – 8 зв.</w:t>
      </w:r>
    </w:p>
  </w:footnote>
  <w:footnote w:id="397">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4 – 4 зв.</w:t>
      </w:r>
    </w:p>
  </w:footnote>
  <w:footnote w:id="398">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w:t>
      </w:r>
      <w:r w:rsidRPr="00CC3088">
        <w:rPr>
          <w:rFonts w:ascii="Times New Roman" w:hAnsi="Times New Roman"/>
          <w:i/>
        </w:rPr>
        <w:t>Панашенко В.</w:t>
      </w:r>
      <w:r w:rsidRPr="00CC3088">
        <w:rPr>
          <w:rFonts w:ascii="Times New Roman" w:hAnsi="Times New Roman"/>
        </w:rPr>
        <w:t xml:space="preserve"> Бунчукові, військові і значкові товариші в Гетьманщині // «Істину встановлює суд історії»: Збірник на пошану Федора Павловича Шевченка. – Т. 2. – К., 2004. – С. 306.</w:t>
      </w:r>
    </w:p>
  </w:footnote>
  <w:footnote w:id="399">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35 – 36, 50 – 50 зв.</w:t>
      </w:r>
    </w:p>
  </w:footnote>
  <w:footnote w:id="400">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18 – 18 зв.</w:t>
      </w:r>
    </w:p>
  </w:footnote>
  <w:footnote w:id="401">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39 – 40 зв.</w:t>
      </w:r>
    </w:p>
  </w:footnote>
  <w:footnote w:id="402">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28.</w:t>
      </w:r>
    </w:p>
  </w:footnote>
  <w:footnote w:id="403">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41.</w:t>
      </w:r>
    </w:p>
  </w:footnote>
  <w:footnote w:id="404">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19 – 20.</w:t>
      </w:r>
    </w:p>
  </w:footnote>
  <w:footnote w:id="405">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33.</w:t>
      </w:r>
    </w:p>
  </w:footnote>
  <w:footnote w:id="406">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16959, арк. 11.</w:t>
      </w:r>
    </w:p>
  </w:footnote>
  <w:footnote w:id="407">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16961, арк. 27 – 28 зв.</w:t>
      </w:r>
    </w:p>
  </w:footnote>
  <w:footnote w:id="408">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16961, арк. 32.</w:t>
      </w:r>
    </w:p>
  </w:footnote>
  <w:footnote w:id="409">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16961, арк. 27 – 28 зв., 32.</w:t>
      </w:r>
    </w:p>
  </w:footnote>
  <w:footnote w:id="410">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16961, арк. 30 – 30 зв.</w:t>
      </w:r>
    </w:p>
  </w:footnote>
  <w:footnote w:id="411">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16961, арк. 23.</w:t>
      </w:r>
    </w:p>
  </w:footnote>
  <w:footnote w:id="412">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51, оп. 3, спр. 16961, арк. 25.</w:t>
      </w:r>
    </w:p>
  </w:footnote>
  <w:footnote w:id="413">
    <w:p w:rsidR="00A71B4C" w:rsidRPr="00CC3088" w:rsidRDefault="00A71B4C" w:rsidP="004558A3">
      <w:pPr>
        <w:pStyle w:val="a5"/>
        <w:rPr>
          <w:rFonts w:ascii="Times New Roman" w:hAnsi="Times New Roman"/>
        </w:rPr>
      </w:pPr>
      <w:r w:rsidRPr="00CC3088">
        <w:rPr>
          <w:rStyle w:val="a7"/>
          <w:rFonts w:ascii="Times New Roman" w:hAnsi="Times New Roman"/>
        </w:rPr>
        <w:footnoteRef/>
      </w:r>
      <w:r w:rsidRPr="00CC3088">
        <w:rPr>
          <w:rFonts w:ascii="Times New Roman" w:hAnsi="Times New Roman"/>
        </w:rPr>
        <w:t xml:space="preserve"> ЦДІАК України, ф. 80, оп. 2, спр. 254, арк. 3 –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CE3"/>
    <w:multiLevelType w:val="hybridMultilevel"/>
    <w:tmpl w:val="287A4E7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1D3701DF"/>
    <w:multiLevelType w:val="hybridMultilevel"/>
    <w:tmpl w:val="D638D80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2E0F33C6"/>
    <w:multiLevelType w:val="multilevel"/>
    <w:tmpl w:val="A93873B6"/>
    <w:lvl w:ilvl="0">
      <w:start w:val="1"/>
      <w:numFmt w:val="decimal"/>
      <w:lvlText w:val="%1"/>
      <w:lvlJc w:val="left"/>
      <w:pPr>
        <w:ind w:left="420" w:hanging="420"/>
      </w:pPr>
      <w:rPr>
        <w:rFonts w:hint="default"/>
        <w:b/>
        <w:i/>
      </w:rPr>
    </w:lvl>
    <w:lvl w:ilvl="1">
      <w:start w:val="1"/>
      <w:numFmt w:val="decimal"/>
      <w:lvlText w:val="%1.%2"/>
      <w:lvlJc w:val="left"/>
      <w:pPr>
        <w:ind w:left="420" w:hanging="4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3">
    <w:nsid w:val="6A3365A0"/>
    <w:multiLevelType w:val="hybridMultilevel"/>
    <w:tmpl w:val="EB6AF3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6B1"/>
    <w:rsid w:val="000144EE"/>
    <w:rsid w:val="00021BE5"/>
    <w:rsid w:val="001D2491"/>
    <w:rsid w:val="00237E0C"/>
    <w:rsid w:val="002B6438"/>
    <w:rsid w:val="002E0D34"/>
    <w:rsid w:val="003B0B31"/>
    <w:rsid w:val="003D69EA"/>
    <w:rsid w:val="004064C7"/>
    <w:rsid w:val="004159F0"/>
    <w:rsid w:val="00450D12"/>
    <w:rsid w:val="004558A3"/>
    <w:rsid w:val="00526326"/>
    <w:rsid w:val="0054530D"/>
    <w:rsid w:val="005661F0"/>
    <w:rsid w:val="006075CB"/>
    <w:rsid w:val="006A2E47"/>
    <w:rsid w:val="006C4DD1"/>
    <w:rsid w:val="00733B30"/>
    <w:rsid w:val="00750AE5"/>
    <w:rsid w:val="007748B0"/>
    <w:rsid w:val="007E53E7"/>
    <w:rsid w:val="0080039D"/>
    <w:rsid w:val="00820DA5"/>
    <w:rsid w:val="00897379"/>
    <w:rsid w:val="009130A9"/>
    <w:rsid w:val="00A34B39"/>
    <w:rsid w:val="00A71B4C"/>
    <w:rsid w:val="00B51B8E"/>
    <w:rsid w:val="00B646B1"/>
    <w:rsid w:val="00CC3429"/>
    <w:rsid w:val="00CD3157"/>
    <w:rsid w:val="00CF0EA2"/>
    <w:rsid w:val="00DA04A8"/>
    <w:rsid w:val="00DD1644"/>
    <w:rsid w:val="00E54ED6"/>
    <w:rsid w:val="00EE51D7"/>
    <w:rsid w:val="00FD04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6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4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58A3"/>
    <w:pPr>
      <w:ind w:left="720"/>
      <w:contextualSpacing/>
    </w:pPr>
    <w:rPr>
      <w:rFonts w:ascii="Calibri" w:eastAsia="Calibri" w:hAnsi="Calibri" w:cs="Times New Roman"/>
    </w:rPr>
  </w:style>
  <w:style w:type="paragraph" w:styleId="a5">
    <w:name w:val="footnote text"/>
    <w:basedOn w:val="a"/>
    <w:link w:val="a6"/>
    <w:uiPriority w:val="99"/>
    <w:semiHidden/>
    <w:unhideWhenUsed/>
    <w:rsid w:val="004558A3"/>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4558A3"/>
    <w:rPr>
      <w:rFonts w:ascii="Calibri" w:eastAsia="Calibri" w:hAnsi="Calibri" w:cs="Times New Roman"/>
      <w:sz w:val="20"/>
      <w:szCs w:val="20"/>
    </w:rPr>
  </w:style>
  <w:style w:type="character" w:styleId="a7">
    <w:name w:val="footnote reference"/>
    <w:uiPriority w:val="99"/>
    <w:semiHidden/>
    <w:unhideWhenUsed/>
    <w:rsid w:val="004558A3"/>
    <w:rPr>
      <w:vertAlign w:val="superscript"/>
    </w:rPr>
  </w:style>
  <w:style w:type="paragraph" w:styleId="a8">
    <w:name w:val="endnote text"/>
    <w:basedOn w:val="a"/>
    <w:link w:val="a9"/>
    <w:uiPriority w:val="99"/>
    <w:semiHidden/>
    <w:unhideWhenUsed/>
    <w:rsid w:val="004558A3"/>
    <w:rPr>
      <w:rFonts w:ascii="Calibri" w:eastAsia="Calibri" w:hAnsi="Calibri" w:cs="Times New Roman"/>
      <w:sz w:val="20"/>
      <w:szCs w:val="20"/>
    </w:rPr>
  </w:style>
  <w:style w:type="character" w:customStyle="1" w:styleId="a9">
    <w:name w:val="Текст концевой сноски Знак"/>
    <w:basedOn w:val="a0"/>
    <w:link w:val="a8"/>
    <w:uiPriority w:val="99"/>
    <w:semiHidden/>
    <w:rsid w:val="004558A3"/>
    <w:rPr>
      <w:rFonts w:ascii="Calibri" w:eastAsia="Calibri" w:hAnsi="Calibri" w:cs="Times New Roman"/>
      <w:sz w:val="20"/>
      <w:szCs w:val="20"/>
    </w:rPr>
  </w:style>
  <w:style w:type="character" w:styleId="aa">
    <w:name w:val="endnote reference"/>
    <w:uiPriority w:val="99"/>
    <w:semiHidden/>
    <w:unhideWhenUsed/>
    <w:rsid w:val="004558A3"/>
    <w:rPr>
      <w:vertAlign w:val="superscript"/>
    </w:rPr>
  </w:style>
  <w:style w:type="paragraph" w:styleId="ab">
    <w:name w:val="header"/>
    <w:basedOn w:val="a"/>
    <w:link w:val="ac"/>
    <w:uiPriority w:val="99"/>
    <w:unhideWhenUsed/>
    <w:rsid w:val="002E0D34"/>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2E0D34"/>
  </w:style>
  <w:style w:type="paragraph" w:styleId="ad">
    <w:name w:val="footer"/>
    <w:basedOn w:val="a"/>
    <w:link w:val="ae"/>
    <w:uiPriority w:val="99"/>
    <w:unhideWhenUsed/>
    <w:rsid w:val="002E0D34"/>
    <w:pPr>
      <w:tabs>
        <w:tab w:val="center" w:pos="4819"/>
        <w:tab w:val="right" w:pos="9639"/>
      </w:tabs>
      <w:spacing w:after="0" w:line="240" w:lineRule="auto"/>
    </w:pPr>
  </w:style>
  <w:style w:type="character" w:customStyle="1" w:styleId="ae">
    <w:name w:val="Нижний колонтитул Знак"/>
    <w:basedOn w:val="a0"/>
    <w:link w:val="ad"/>
    <w:uiPriority w:val="99"/>
    <w:rsid w:val="002E0D34"/>
  </w:style>
  <w:style w:type="paragraph" w:customStyle="1" w:styleId="Default">
    <w:name w:val="Default"/>
    <w:rsid w:val="00733B3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6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4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58A3"/>
    <w:pPr>
      <w:ind w:left="720"/>
      <w:contextualSpacing/>
    </w:pPr>
    <w:rPr>
      <w:rFonts w:ascii="Calibri" w:eastAsia="Calibri" w:hAnsi="Calibri" w:cs="Times New Roman"/>
    </w:rPr>
  </w:style>
  <w:style w:type="paragraph" w:styleId="a5">
    <w:name w:val="footnote text"/>
    <w:basedOn w:val="a"/>
    <w:link w:val="a6"/>
    <w:uiPriority w:val="99"/>
    <w:semiHidden/>
    <w:unhideWhenUsed/>
    <w:rsid w:val="004558A3"/>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4558A3"/>
    <w:rPr>
      <w:rFonts w:ascii="Calibri" w:eastAsia="Calibri" w:hAnsi="Calibri" w:cs="Times New Roman"/>
      <w:sz w:val="20"/>
      <w:szCs w:val="20"/>
    </w:rPr>
  </w:style>
  <w:style w:type="character" w:styleId="a7">
    <w:name w:val="footnote reference"/>
    <w:uiPriority w:val="99"/>
    <w:semiHidden/>
    <w:unhideWhenUsed/>
    <w:rsid w:val="004558A3"/>
    <w:rPr>
      <w:vertAlign w:val="superscript"/>
    </w:rPr>
  </w:style>
  <w:style w:type="paragraph" w:styleId="a8">
    <w:name w:val="endnote text"/>
    <w:basedOn w:val="a"/>
    <w:link w:val="a9"/>
    <w:uiPriority w:val="99"/>
    <w:semiHidden/>
    <w:unhideWhenUsed/>
    <w:rsid w:val="004558A3"/>
    <w:rPr>
      <w:rFonts w:ascii="Calibri" w:eastAsia="Calibri" w:hAnsi="Calibri" w:cs="Times New Roman"/>
      <w:sz w:val="20"/>
      <w:szCs w:val="20"/>
    </w:rPr>
  </w:style>
  <w:style w:type="character" w:customStyle="1" w:styleId="a9">
    <w:name w:val="Текст концевой сноски Знак"/>
    <w:basedOn w:val="a0"/>
    <w:link w:val="a8"/>
    <w:uiPriority w:val="99"/>
    <w:semiHidden/>
    <w:rsid w:val="004558A3"/>
    <w:rPr>
      <w:rFonts w:ascii="Calibri" w:eastAsia="Calibri" w:hAnsi="Calibri" w:cs="Times New Roman"/>
      <w:sz w:val="20"/>
      <w:szCs w:val="20"/>
    </w:rPr>
  </w:style>
  <w:style w:type="character" w:styleId="aa">
    <w:name w:val="endnote reference"/>
    <w:uiPriority w:val="99"/>
    <w:semiHidden/>
    <w:unhideWhenUsed/>
    <w:rsid w:val="004558A3"/>
    <w:rPr>
      <w:vertAlign w:val="superscript"/>
    </w:rPr>
  </w:style>
  <w:style w:type="paragraph" w:styleId="ab">
    <w:name w:val="header"/>
    <w:basedOn w:val="a"/>
    <w:link w:val="ac"/>
    <w:uiPriority w:val="99"/>
    <w:unhideWhenUsed/>
    <w:rsid w:val="002E0D34"/>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2E0D34"/>
  </w:style>
  <w:style w:type="paragraph" w:styleId="ad">
    <w:name w:val="footer"/>
    <w:basedOn w:val="a"/>
    <w:link w:val="ae"/>
    <w:uiPriority w:val="99"/>
    <w:unhideWhenUsed/>
    <w:rsid w:val="002E0D34"/>
    <w:pPr>
      <w:tabs>
        <w:tab w:val="center" w:pos="4819"/>
        <w:tab w:val="right" w:pos="9639"/>
      </w:tabs>
      <w:spacing w:after="0" w:line="240" w:lineRule="auto"/>
    </w:pPr>
  </w:style>
  <w:style w:type="character" w:customStyle="1" w:styleId="ae">
    <w:name w:val="Нижний колонтитул Знак"/>
    <w:basedOn w:val="a0"/>
    <w:link w:val="ad"/>
    <w:uiPriority w:val="99"/>
    <w:rsid w:val="002E0D34"/>
  </w:style>
  <w:style w:type="paragraph" w:customStyle="1" w:styleId="Default">
    <w:name w:val="Default"/>
    <w:rsid w:val="00733B3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35810">
      <w:bodyDiv w:val="1"/>
      <w:marLeft w:val="0"/>
      <w:marRight w:val="0"/>
      <w:marTop w:val="0"/>
      <w:marBottom w:val="0"/>
      <w:divBdr>
        <w:top w:val="none" w:sz="0" w:space="0" w:color="auto"/>
        <w:left w:val="none" w:sz="0" w:space="0" w:color="auto"/>
        <w:bottom w:val="none" w:sz="0" w:space="0" w:color="auto"/>
        <w:right w:val="none" w:sz="0" w:space="0" w:color="auto"/>
      </w:divBdr>
    </w:div>
    <w:div w:id="1149861596">
      <w:bodyDiv w:val="1"/>
      <w:marLeft w:val="0"/>
      <w:marRight w:val="0"/>
      <w:marTop w:val="0"/>
      <w:marBottom w:val="0"/>
      <w:divBdr>
        <w:top w:val="none" w:sz="0" w:space="0" w:color="auto"/>
        <w:left w:val="none" w:sz="0" w:space="0" w:color="auto"/>
        <w:bottom w:val="none" w:sz="0" w:space="0" w:color="auto"/>
        <w:right w:val="none" w:sz="0" w:space="0" w:color="auto"/>
      </w:divBdr>
    </w:div>
    <w:div w:id="1168593129">
      <w:bodyDiv w:val="1"/>
      <w:marLeft w:val="0"/>
      <w:marRight w:val="0"/>
      <w:marTop w:val="0"/>
      <w:marBottom w:val="0"/>
      <w:divBdr>
        <w:top w:val="none" w:sz="0" w:space="0" w:color="auto"/>
        <w:left w:val="none" w:sz="0" w:space="0" w:color="auto"/>
        <w:bottom w:val="none" w:sz="0" w:space="0" w:color="auto"/>
        <w:right w:val="none" w:sz="0" w:space="0" w:color="auto"/>
      </w:divBdr>
    </w:div>
    <w:div w:id="131552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27725</Words>
  <Characters>158037</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Vannza</Company>
  <LinksUpToDate>false</LinksUpToDate>
  <CharactersWithSpaces>185392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Ivan&amp;Liuda</dc:creator>
  <cp:lastModifiedBy>userznu</cp:lastModifiedBy>
  <cp:revision>2</cp:revision>
  <dcterms:created xsi:type="dcterms:W3CDTF">2023-12-19T09:12:00Z</dcterms:created>
  <dcterms:modified xsi:type="dcterms:W3CDTF">2023-12-19T09:12:00Z</dcterms:modified>
</cp:coreProperties>
</file>