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7974D"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28"/>
          <w:szCs w:val="28"/>
          <w:lang w:val="uk-UA" w:eastAsia="ru-RU"/>
        </w:rPr>
      </w:pPr>
      <w:bookmarkStart w:id="0" w:name="_Toc151392344"/>
      <w:r w:rsidRPr="00307060">
        <w:rPr>
          <w:rFonts w:ascii="Times New Roman" w:eastAsia="Times New Roman" w:hAnsi="Times New Roman" w:cs="Times New Roman"/>
          <w:b/>
          <w:spacing w:val="-4"/>
          <w:sz w:val="28"/>
          <w:szCs w:val="28"/>
          <w:lang w:val="uk-UA" w:eastAsia="ru-RU"/>
        </w:rPr>
        <w:t>МІНІСТЕРСТВО ОСВІТИ І НАУКИ УКРАЇНИ</w:t>
      </w:r>
    </w:p>
    <w:p w14:paraId="49D44C99"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28"/>
          <w:szCs w:val="28"/>
          <w:lang w:val="uk-UA" w:eastAsia="ru-RU"/>
        </w:rPr>
      </w:pPr>
      <w:r w:rsidRPr="00307060">
        <w:rPr>
          <w:rFonts w:ascii="Times New Roman" w:eastAsia="Times New Roman" w:hAnsi="Times New Roman" w:cs="Times New Roman"/>
          <w:b/>
          <w:spacing w:val="-4"/>
          <w:sz w:val="28"/>
          <w:szCs w:val="28"/>
          <w:lang w:val="uk-UA" w:eastAsia="ru-RU"/>
        </w:rPr>
        <w:t>ЗАПОРІЗЬКИЙ НАЦІОНАЛЬНИЙ УНІВЕРСИТЕТ</w:t>
      </w:r>
    </w:p>
    <w:p w14:paraId="708B6B70"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28"/>
          <w:szCs w:val="28"/>
          <w:lang w:val="uk-UA" w:eastAsia="ru-RU"/>
        </w:rPr>
      </w:pPr>
    </w:p>
    <w:p w14:paraId="2FA58A12"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28"/>
          <w:szCs w:val="28"/>
          <w:lang w:val="uk-UA" w:eastAsia="ru-RU"/>
        </w:rPr>
      </w:pPr>
      <w:r w:rsidRPr="00307060">
        <w:rPr>
          <w:rFonts w:ascii="Times New Roman" w:eastAsia="Times New Roman" w:hAnsi="Times New Roman" w:cs="Times New Roman"/>
          <w:b/>
          <w:spacing w:val="-4"/>
          <w:sz w:val="28"/>
          <w:szCs w:val="28"/>
          <w:lang w:val="uk-UA" w:eastAsia="ru-RU"/>
        </w:rPr>
        <w:t>ФІЛОЛОГІЧНИЙ ФАКУЛЬТЕТ</w:t>
      </w:r>
    </w:p>
    <w:p w14:paraId="7CAE9B0B"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28"/>
          <w:szCs w:val="28"/>
          <w:lang w:val="uk-UA" w:eastAsia="ru-RU"/>
        </w:rPr>
      </w:pPr>
    </w:p>
    <w:p w14:paraId="517EF247"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28"/>
          <w:szCs w:val="28"/>
          <w:lang w:val="uk-UA" w:eastAsia="ru-RU"/>
        </w:rPr>
      </w:pPr>
      <w:r w:rsidRPr="00307060">
        <w:rPr>
          <w:rFonts w:ascii="Times New Roman" w:eastAsia="Times New Roman" w:hAnsi="Times New Roman" w:cs="Times New Roman"/>
          <w:b/>
          <w:spacing w:val="-4"/>
          <w:sz w:val="28"/>
          <w:szCs w:val="28"/>
          <w:lang w:val="uk-UA" w:eastAsia="ru-RU"/>
        </w:rPr>
        <w:t>КАФЕДРА УКРАЇНСЬКОЇ МОВИ</w:t>
      </w:r>
    </w:p>
    <w:p w14:paraId="0E215C3F" w14:textId="77777777" w:rsidR="009B6CBE" w:rsidRPr="00307060" w:rsidRDefault="009B6CBE" w:rsidP="009B6CBE">
      <w:pPr>
        <w:spacing w:after="0" w:line="240" w:lineRule="auto"/>
        <w:ind w:firstLine="624"/>
        <w:jc w:val="center"/>
        <w:rPr>
          <w:rFonts w:ascii="Times New Roman" w:eastAsia="Times New Roman" w:hAnsi="Times New Roman" w:cs="Times New Roman"/>
          <w:spacing w:val="-4"/>
          <w:sz w:val="28"/>
          <w:szCs w:val="28"/>
          <w:lang w:val="uk-UA" w:eastAsia="ru-RU"/>
        </w:rPr>
      </w:pPr>
    </w:p>
    <w:p w14:paraId="0FC82435" w14:textId="00B97C9B" w:rsidR="009B6CBE" w:rsidRDefault="009B6CBE" w:rsidP="009B6CBE">
      <w:pPr>
        <w:spacing w:after="0" w:line="240" w:lineRule="auto"/>
        <w:ind w:firstLine="624"/>
        <w:jc w:val="center"/>
        <w:rPr>
          <w:rFonts w:ascii="Times New Roman" w:eastAsia="Times New Roman" w:hAnsi="Times New Roman" w:cs="Times New Roman"/>
          <w:spacing w:val="-4"/>
          <w:sz w:val="28"/>
          <w:szCs w:val="28"/>
          <w:lang w:val="uk-UA" w:eastAsia="ru-RU"/>
        </w:rPr>
      </w:pPr>
    </w:p>
    <w:p w14:paraId="66EDE3E7" w14:textId="4F4D0B75" w:rsidR="00281C22" w:rsidRDefault="00281C22" w:rsidP="009B6CBE">
      <w:pPr>
        <w:spacing w:after="0" w:line="240" w:lineRule="auto"/>
        <w:ind w:firstLine="624"/>
        <w:jc w:val="center"/>
        <w:rPr>
          <w:rFonts w:ascii="Times New Roman" w:eastAsia="Times New Roman" w:hAnsi="Times New Roman" w:cs="Times New Roman"/>
          <w:spacing w:val="-4"/>
          <w:sz w:val="28"/>
          <w:szCs w:val="28"/>
          <w:lang w:val="uk-UA" w:eastAsia="ru-RU"/>
        </w:rPr>
      </w:pPr>
    </w:p>
    <w:p w14:paraId="59BD5414" w14:textId="77777777" w:rsidR="00281C22" w:rsidRPr="00307060" w:rsidRDefault="00281C22" w:rsidP="009B6CBE">
      <w:pPr>
        <w:spacing w:after="0" w:line="240" w:lineRule="auto"/>
        <w:ind w:firstLine="624"/>
        <w:jc w:val="center"/>
        <w:rPr>
          <w:rFonts w:ascii="Times New Roman" w:eastAsia="Times New Roman" w:hAnsi="Times New Roman" w:cs="Times New Roman"/>
          <w:spacing w:val="-4"/>
          <w:sz w:val="28"/>
          <w:szCs w:val="28"/>
          <w:lang w:val="uk-UA" w:eastAsia="ru-RU"/>
        </w:rPr>
      </w:pPr>
    </w:p>
    <w:p w14:paraId="0C21AF98"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36"/>
          <w:szCs w:val="28"/>
          <w:lang w:val="uk-UA" w:eastAsia="ru-RU"/>
        </w:rPr>
      </w:pPr>
      <w:r w:rsidRPr="00307060">
        <w:rPr>
          <w:rFonts w:ascii="Times New Roman" w:eastAsia="Times New Roman" w:hAnsi="Times New Roman" w:cs="Times New Roman"/>
          <w:b/>
          <w:spacing w:val="-4"/>
          <w:sz w:val="36"/>
          <w:szCs w:val="28"/>
          <w:lang w:val="uk-UA" w:eastAsia="ru-RU"/>
        </w:rPr>
        <w:t xml:space="preserve">Кваліфікаційна робота </w:t>
      </w:r>
    </w:p>
    <w:p w14:paraId="0359FF63"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36"/>
          <w:szCs w:val="28"/>
          <w:lang w:val="uk-UA" w:eastAsia="ru-RU"/>
        </w:rPr>
      </w:pPr>
      <w:r w:rsidRPr="00307060">
        <w:rPr>
          <w:rFonts w:ascii="Times New Roman" w:eastAsia="Times New Roman" w:hAnsi="Times New Roman" w:cs="Times New Roman"/>
          <w:b/>
          <w:spacing w:val="-4"/>
          <w:sz w:val="36"/>
          <w:szCs w:val="28"/>
          <w:lang w:val="uk-UA" w:eastAsia="ru-RU"/>
        </w:rPr>
        <w:t xml:space="preserve">магістра </w:t>
      </w:r>
    </w:p>
    <w:p w14:paraId="5EEAB683"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30"/>
          <w:szCs w:val="30"/>
          <w:lang w:val="uk-UA" w:eastAsia="ru-RU"/>
        </w:rPr>
      </w:pPr>
    </w:p>
    <w:p w14:paraId="6D68B959" w14:textId="2BBF2272" w:rsidR="009B6CBE" w:rsidRPr="00307060" w:rsidRDefault="009B6CBE" w:rsidP="009B6CBE">
      <w:pPr>
        <w:spacing w:after="0" w:line="240" w:lineRule="auto"/>
        <w:ind w:firstLine="624"/>
        <w:jc w:val="center"/>
        <w:rPr>
          <w:rFonts w:ascii="Times New Roman" w:eastAsia="Times New Roman" w:hAnsi="Times New Roman" w:cs="Times New Roman"/>
          <w:b/>
          <w:color w:val="000000" w:themeColor="text1"/>
          <w:spacing w:val="-4"/>
          <w:sz w:val="28"/>
          <w:szCs w:val="28"/>
          <w:lang w:val="uk-UA" w:eastAsia="ru-RU"/>
        </w:rPr>
      </w:pPr>
      <w:r w:rsidRPr="00307060">
        <w:rPr>
          <w:rFonts w:ascii="Times New Roman" w:eastAsia="Times New Roman" w:hAnsi="Times New Roman"/>
          <w:spacing w:val="-4"/>
          <w:sz w:val="28"/>
          <w:szCs w:val="28"/>
          <w:lang w:val="uk-UA" w:eastAsia="ru-RU"/>
        </w:rPr>
        <w:t>на тему</w:t>
      </w:r>
      <w:r w:rsidRPr="00307060">
        <w:rPr>
          <w:rFonts w:ascii="Times New Roman" w:eastAsia="Times New Roman" w:hAnsi="Times New Roman"/>
          <w:b/>
          <w:spacing w:val="-4"/>
          <w:sz w:val="28"/>
          <w:szCs w:val="28"/>
          <w:lang w:val="uk-UA" w:eastAsia="ru-RU"/>
        </w:rPr>
        <w:t xml:space="preserve"> </w:t>
      </w:r>
      <w:r w:rsidR="00E34881" w:rsidRPr="00307060">
        <w:rPr>
          <w:rFonts w:ascii="Times New Roman" w:hAnsi="Times New Roman"/>
          <w:b/>
          <w:color w:val="000000" w:themeColor="text1"/>
          <w:sz w:val="28"/>
          <w:szCs w:val="28"/>
          <w:lang w:val="uk-UA"/>
        </w:rPr>
        <w:t xml:space="preserve">ВЛАСНІ НАЗВИ ЯК ЗАСІБ ТВОРЕННЯ ОБРАЗІВ У </w:t>
      </w:r>
      <w:r w:rsidR="00AD68C1">
        <w:rPr>
          <w:rFonts w:ascii="Times New Roman" w:hAnsi="Times New Roman"/>
          <w:b/>
          <w:color w:val="000000" w:themeColor="text1"/>
          <w:sz w:val="28"/>
          <w:szCs w:val="28"/>
          <w:lang w:val="uk-UA"/>
        </w:rPr>
        <w:t>ЗБІРЦІ</w:t>
      </w:r>
      <w:r w:rsidR="00E34881" w:rsidRPr="00307060">
        <w:rPr>
          <w:rFonts w:ascii="Times New Roman" w:hAnsi="Times New Roman"/>
          <w:b/>
          <w:color w:val="000000" w:themeColor="text1"/>
          <w:sz w:val="28"/>
          <w:szCs w:val="28"/>
          <w:lang w:val="uk-UA"/>
        </w:rPr>
        <w:t xml:space="preserve"> О. ІРВАНЦЯ «МІЙ ХРЕСТ» </w:t>
      </w:r>
    </w:p>
    <w:p w14:paraId="16796FAB" w14:textId="77777777" w:rsidR="009B6CBE" w:rsidRPr="00307060" w:rsidRDefault="009B6CBE" w:rsidP="009B6CBE">
      <w:pPr>
        <w:spacing w:after="0" w:line="240" w:lineRule="auto"/>
        <w:ind w:firstLine="624"/>
        <w:jc w:val="center"/>
        <w:rPr>
          <w:rFonts w:ascii="Times New Roman" w:eastAsia="Times New Roman" w:hAnsi="Times New Roman" w:cs="Times New Roman"/>
          <w:b/>
          <w:color w:val="000000" w:themeColor="text1"/>
          <w:spacing w:val="-4"/>
          <w:sz w:val="28"/>
          <w:szCs w:val="28"/>
          <w:lang w:val="uk-UA" w:eastAsia="ru-RU"/>
        </w:rPr>
      </w:pPr>
    </w:p>
    <w:p w14:paraId="4BBDA120" w14:textId="77777777" w:rsidR="009B6CBE" w:rsidRPr="00307060" w:rsidRDefault="009B6CBE" w:rsidP="009B6CBE">
      <w:pPr>
        <w:jc w:val="right"/>
        <w:rPr>
          <w:rFonts w:ascii="Times New Roman" w:eastAsia="Calibri" w:hAnsi="Times New Roman" w:cs="Times New Roman"/>
          <w:sz w:val="28"/>
          <w:szCs w:val="28"/>
          <w:lang w:val="uk-UA"/>
        </w:rPr>
      </w:pPr>
    </w:p>
    <w:p w14:paraId="44DB36B2" w14:textId="77777777" w:rsidR="009B6CBE" w:rsidRPr="00307060" w:rsidRDefault="009B6CBE" w:rsidP="009B6CBE">
      <w:pPr>
        <w:spacing w:after="0" w:line="240" w:lineRule="auto"/>
        <w:jc w:val="right"/>
        <w:rPr>
          <w:rFonts w:ascii="Times New Roman" w:eastAsia="Calibri" w:hAnsi="Times New Roman" w:cs="Times New Roman"/>
          <w:sz w:val="28"/>
          <w:szCs w:val="28"/>
          <w:lang w:val="uk-UA"/>
        </w:rPr>
      </w:pPr>
    </w:p>
    <w:p w14:paraId="28CE1DFC" w14:textId="77777777" w:rsidR="009B6CBE" w:rsidRPr="00307060" w:rsidRDefault="009B6CBE" w:rsidP="009B6CBE">
      <w:pPr>
        <w:spacing w:after="0" w:line="360" w:lineRule="auto"/>
        <w:ind w:left="3540" w:right="-568"/>
        <w:rPr>
          <w:rFonts w:ascii="Times New Roman" w:eastAsia="Calibri" w:hAnsi="Times New Roman" w:cs="Times New Roman"/>
          <w:sz w:val="28"/>
          <w:szCs w:val="28"/>
          <w:lang w:val="uk-UA"/>
        </w:rPr>
      </w:pPr>
      <w:r w:rsidRPr="00307060">
        <w:rPr>
          <w:rFonts w:ascii="Times New Roman" w:eastAsia="Calibri" w:hAnsi="Times New Roman" w:cs="Times New Roman"/>
          <w:sz w:val="28"/>
          <w:szCs w:val="28"/>
          <w:lang w:val="uk-UA"/>
        </w:rPr>
        <w:t>Виконала: студентка 2 курсу, групи 8.0351-у-з</w:t>
      </w:r>
    </w:p>
    <w:p w14:paraId="066125CA" w14:textId="308BC030" w:rsidR="009B6CBE" w:rsidRPr="00307060" w:rsidRDefault="009B6CBE" w:rsidP="009B6CBE">
      <w:pPr>
        <w:spacing w:after="0" w:line="360" w:lineRule="auto"/>
        <w:ind w:left="2832" w:right="-568" w:firstLine="708"/>
        <w:rPr>
          <w:rFonts w:ascii="Times New Roman" w:eastAsia="Calibri" w:hAnsi="Times New Roman" w:cs="Times New Roman"/>
          <w:sz w:val="28"/>
          <w:szCs w:val="28"/>
          <w:lang w:val="uk-UA"/>
        </w:rPr>
      </w:pPr>
      <w:r w:rsidRPr="00307060">
        <w:rPr>
          <w:rFonts w:ascii="Times New Roman" w:eastAsia="Calibri" w:hAnsi="Times New Roman" w:cs="Times New Roman"/>
          <w:sz w:val="28"/>
          <w:szCs w:val="28"/>
          <w:lang w:val="uk-UA"/>
        </w:rPr>
        <w:t xml:space="preserve">спеціальності 035 </w:t>
      </w:r>
      <w:r w:rsidR="00C41807">
        <w:rPr>
          <w:rFonts w:ascii="Times New Roman" w:eastAsia="Calibri" w:hAnsi="Times New Roman" w:cs="Times New Roman"/>
          <w:sz w:val="28"/>
          <w:szCs w:val="28"/>
          <w:lang w:val="uk-UA"/>
        </w:rPr>
        <w:t>«</w:t>
      </w:r>
      <w:r w:rsidRPr="00307060">
        <w:rPr>
          <w:rFonts w:ascii="Times New Roman" w:eastAsia="Calibri" w:hAnsi="Times New Roman" w:cs="Times New Roman"/>
          <w:sz w:val="28"/>
          <w:szCs w:val="28"/>
          <w:lang w:val="uk-UA"/>
        </w:rPr>
        <w:t>Філологія</w:t>
      </w:r>
      <w:r w:rsidR="00C41807">
        <w:rPr>
          <w:rFonts w:ascii="Times New Roman" w:eastAsia="Calibri" w:hAnsi="Times New Roman" w:cs="Times New Roman"/>
          <w:sz w:val="28"/>
          <w:szCs w:val="28"/>
          <w:lang w:val="uk-UA"/>
        </w:rPr>
        <w:t>»</w:t>
      </w:r>
    </w:p>
    <w:p w14:paraId="57F376AC" w14:textId="3C7E9173" w:rsidR="009B6CBE" w:rsidRPr="00307060" w:rsidRDefault="009B6CBE" w:rsidP="009B6CBE">
      <w:pPr>
        <w:spacing w:after="0" w:line="360" w:lineRule="auto"/>
        <w:ind w:left="2832" w:right="-568" w:firstLine="708"/>
        <w:rPr>
          <w:rFonts w:ascii="Times New Roman" w:eastAsia="Calibri" w:hAnsi="Times New Roman" w:cs="Times New Roman"/>
          <w:sz w:val="28"/>
          <w:szCs w:val="28"/>
          <w:lang w:val="uk-UA"/>
        </w:rPr>
      </w:pPr>
      <w:r w:rsidRPr="00307060">
        <w:rPr>
          <w:rFonts w:ascii="Times New Roman" w:eastAsia="Calibri" w:hAnsi="Times New Roman" w:cs="Times New Roman"/>
          <w:sz w:val="28"/>
          <w:szCs w:val="28"/>
          <w:lang w:val="uk-UA"/>
        </w:rPr>
        <w:t xml:space="preserve">освітньої програми </w:t>
      </w:r>
      <w:r w:rsidR="00C41807">
        <w:rPr>
          <w:rFonts w:ascii="Times New Roman" w:eastAsia="Calibri" w:hAnsi="Times New Roman" w:cs="Times New Roman"/>
          <w:sz w:val="28"/>
          <w:szCs w:val="28"/>
          <w:lang w:val="uk-UA"/>
        </w:rPr>
        <w:t>«</w:t>
      </w:r>
      <w:r w:rsidRPr="00307060">
        <w:rPr>
          <w:rFonts w:ascii="Times New Roman" w:eastAsia="Calibri" w:hAnsi="Times New Roman" w:cs="Times New Roman"/>
          <w:sz w:val="28"/>
          <w:szCs w:val="28"/>
          <w:lang w:val="uk-UA"/>
        </w:rPr>
        <w:t>Українська мова та література</w:t>
      </w:r>
      <w:r w:rsidR="00C41807">
        <w:rPr>
          <w:rFonts w:ascii="Times New Roman" w:eastAsia="Calibri" w:hAnsi="Times New Roman" w:cs="Times New Roman"/>
          <w:sz w:val="28"/>
          <w:szCs w:val="28"/>
          <w:lang w:val="uk-UA"/>
        </w:rPr>
        <w:t>»</w:t>
      </w:r>
    </w:p>
    <w:p w14:paraId="321C787B" w14:textId="05F8F608" w:rsidR="009B6CBE" w:rsidRPr="00307060" w:rsidRDefault="009B6CBE" w:rsidP="009B6CBE">
      <w:pPr>
        <w:spacing w:after="0" w:line="360" w:lineRule="auto"/>
        <w:ind w:left="2832" w:right="-568" w:firstLine="708"/>
        <w:rPr>
          <w:rFonts w:ascii="Times New Roman" w:eastAsia="Calibri" w:hAnsi="Times New Roman" w:cs="Times New Roman"/>
          <w:sz w:val="28"/>
          <w:szCs w:val="28"/>
          <w:lang w:val="uk-UA"/>
        </w:rPr>
      </w:pPr>
      <w:r w:rsidRPr="00307060">
        <w:rPr>
          <w:rFonts w:ascii="Times New Roman" w:eastAsia="Calibri" w:hAnsi="Times New Roman" w:cs="Times New Roman"/>
          <w:sz w:val="28"/>
          <w:szCs w:val="28"/>
          <w:lang w:val="uk-UA"/>
        </w:rPr>
        <w:t xml:space="preserve">спеціалізації 035.01 </w:t>
      </w:r>
      <w:r w:rsidR="00C41807">
        <w:rPr>
          <w:rFonts w:ascii="Times New Roman" w:eastAsia="Calibri" w:hAnsi="Times New Roman" w:cs="Times New Roman"/>
          <w:sz w:val="28"/>
          <w:szCs w:val="28"/>
          <w:lang w:val="uk-UA"/>
        </w:rPr>
        <w:t>«</w:t>
      </w:r>
      <w:r w:rsidRPr="00307060">
        <w:rPr>
          <w:rFonts w:ascii="Times New Roman" w:eastAsia="Calibri" w:hAnsi="Times New Roman" w:cs="Times New Roman"/>
          <w:sz w:val="28"/>
          <w:szCs w:val="28"/>
          <w:lang w:val="uk-UA"/>
        </w:rPr>
        <w:t>Українська мова та література</w:t>
      </w:r>
      <w:r w:rsidR="00C41807">
        <w:rPr>
          <w:rFonts w:ascii="Times New Roman" w:eastAsia="Calibri" w:hAnsi="Times New Roman" w:cs="Times New Roman"/>
          <w:sz w:val="28"/>
          <w:szCs w:val="28"/>
          <w:lang w:val="uk-UA"/>
        </w:rPr>
        <w:t>»</w:t>
      </w:r>
    </w:p>
    <w:p w14:paraId="0946D1EA" w14:textId="5A5B6AE1" w:rsidR="009B6CBE" w:rsidRPr="00307060" w:rsidRDefault="009B6CBE" w:rsidP="009E52BD">
      <w:pPr>
        <w:spacing w:after="0" w:line="360" w:lineRule="auto"/>
        <w:rPr>
          <w:rFonts w:ascii="Times New Roman" w:eastAsia="Calibri" w:hAnsi="Times New Roman" w:cs="Times New Roman"/>
          <w:sz w:val="28"/>
          <w:szCs w:val="28"/>
          <w:lang w:val="uk-UA"/>
        </w:rPr>
      </w:pPr>
    </w:p>
    <w:p w14:paraId="7CEFBF91" w14:textId="516670A5" w:rsidR="009B6CBE" w:rsidRPr="00307060" w:rsidRDefault="009B6CBE" w:rsidP="009B6CBE">
      <w:pPr>
        <w:spacing w:after="0" w:line="360" w:lineRule="auto"/>
        <w:ind w:left="3515"/>
        <w:rPr>
          <w:rFonts w:ascii="Times New Roman" w:eastAsia="Calibri" w:hAnsi="Times New Roman" w:cs="Times New Roman"/>
          <w:sz w:val="28"/>
          <w:szCs w:val="28"/>
          <w:lang w:val="uk-UA"/>
        </w:rPr>
      </w:pPr>
      <w:r w:rsidRPr="00307060">
        <w:rPr>
          <w:rFonts w:ascii="Times New Roman" w:eastAsia="Calibri" w:hAnsi="Times New Roman" w:cs="Times New Roman"/>
          <w:sz w:val="28"/>
          <w:szCs w:val="28"/>
          <w:lang w:val="uk-UA"/>
        </w:rPr>
        <w:tab/>
      </w:r>
      <w:r w:rsidRPr="00307060">
        <w:rPr>
          <w:rFonts w:ascii="Times New Roman" w:eastAsia="Calibri" w:hAnsi="Times New Roman" w:cs="Times New Roman"/>
          <w:sz w:val="28"/>
          <w:szCs w:val="28"/>
          <w:lang w:val="uk-UA"/>
        </w:rPr>
        <w:tab/>
      </w:r>
      <w:r w:rsidRPr="00307060">
        <w:rPr>
          <w:rFonts w:ascii="Times New Roman" w:eastAsia="Calibri" w:hAnsi="Times New Roman" w:cs="Times New Roman"/>
          <w:sz w:val="28"/>
          <w:szCs w:val="28"/>
          <w:lang w:val="uk-UA"/>
        </w:rPr>
        <w:tab/>
        <w:t xml:space="preserve">                 </w:t>
      </w:r>
      <w:r w:rsidR="009E52BD" w:rsidRPr="00307060">
        <w:rPr>
          <w:rFonts w:ascii="Times New Roman" w:eastAsia="Calibri" w:hAnsi="Times New Roman" w:cs="Times New Roman"/>
          <w:sz w:val="28"/>
          <w:szCs w:val="28"/>
          <w:lang w:val="uk-UA"/>
        </w:rPr>
        <w:t>В.В. Авраменко</w:t>
      </w:r>
    </w:p>
    <w:p w14:paraId="14951B69" w14:textId="77777777" w:rsidR="009B6CBE" w:rsidRPr="00307060" w:rsidRDefault="009B6CBE" w:rsidP="009B6CBE">
      <w:pPr>
        <w:spacing w:after="0" w:line="360" w:lineRule="auto"/>
        <w:ind w:left="3515"/>
        <w:rPr>
          <w:rFonts w:ascii="Times New Roman" w:eastAsia="Calibri" w:hAnsi="Times New Roman" w:cs="Times New Roman"/>
          <w:sz w:val="28"/>
          <w:szCs w:val="28"/>
          <w:lang w:val="uk-UA"/>
        </w:rPr>
      </w:pPr>
    </w:p>
    <w:p w14:paraId="374936AE" w14:textId="77777777" w:rsidR="009B6CBE" w:rsidRPr="00307060" w:rsidRDefault="009B6CBE" w:rsidP="009B6CBE">
      <w:pPr>
        <w:spacing w:after="0" w:line="240" w:lineRule="auto"/>
        <w:ind w:left="3515"/>
        <w:rPr>
          <w:rFonts w:ascii="Times New Roman" w:eastAsia="Calibri" w:hAnsi="Times New Roman" w:cs="Times New Roman"/>
          <w:sz w:val="28"/>
          <w:szCs w:val="28"/>
          <w:lang w:val="uk-UA"/>
        </w:rPr>
      </w:pPr>
      <w:r w:rsidRPr="00307060">
        <w:rPr>
          <w:rFonts w:ascii="Times New Roman" w:eastAsia="Calibri" w:hAnsi="Times New Roman" w:cs="Times New Roman"/>
          <w:sz w:val="28"/>
          <w:szCs w:val="28"/>
          <w:lang w:val="uk-UA"/>
        </w:rPr>
        <w:t>Керівник                      канд. філол. наук,</w:t>
      </w:r>
    </w:p>
    <w:p w14:paraId="0EC37925" w14:textId="77777777" w:rsidR="009B6CBE" w:rsidRPr="00307060" w:rsidRDefault="009B6CBE" w:rsidP="009B6CBE">
      <w:pPr>
        <w:spacing w:after="0" w:line="240" w:lineRule="auto"/>
        <w:ind w:left="3515"/>
        <w:rPr>
          <w:rFonts w:ascii="Times New Roman" w:eastAsia="Calibri" w:hAnsi="Times New Roman" w:cs="Times New Roman"/>
          <w:sz w:val="28"/>
          <w:szCs w:val="28"/>
          <w:lang w:val="uk-UA"/>
        </w:rPr>
      </w:pPr>
      <w:r w:rsidRPr="00307060">
        <w:rPr>
          <w:rFonts w:ascii="Times New Roman" w:eastAsia="Calibri" w:hAnsi="Times New Roman" w:cs="Times New Roman"/>
          <w:sz w:val="28"/>
          <w:szCs w:val="28"/>
          <w:lang w:val="uk-UA"/>
        </w:rPr>
        <w:t xml:space="preserve">                                      доц. І. І. Ільченко</w:t>
      </w:r>
    </w:p>
    <w:p w14:paraId="7C0B424D" w14:textId="77777777" w:rsidR="009B6CBE" w:rsidRPr="00307060" w:rsidRDefault="009B6CBE" w:rsidP="009B6CBE">
      <w:pPr>
        <w:spacing w:after="0" w:line="360" w:lineRule="auto"/>
        <w:ind w:left="3540"/>
        <w:rPr>
          <w:rFonts w:ascii="Times New Roman" w:eastAsia="Calibri" w:hAnsi="Times New Roman" w:cs="Times New Roman"/>
          <w:sz w:val="28"/>
          <w:szCs w:val="28"/>
          <w:lang w:val="uk-UA"/>
        </w:rPr>
      </w:pPr>
    </w:p>
    <w:p w14:paraId="56FB7736" w14:textId="77777777" w:rsidR="009B6CBE" w:rsidRPr="00307060" w:rsidRDefault="009B6CBE" w:rsidP="009B6CBE">
      <w:pPr>
        <w:spacing w:after="0" w:line="240" w:lineRule="auto"/>
        <w:ind w:left="2832" w:firstLine="708"/>
        <w:rPr>
          <w:rFonts w:ascii="Times New Roman" w:eastAsia="Calibri" w:hAnsi="Times New Roman" w:cs="Times New Roman"/>
          <w:sz w:val="28"/>
          <w:szCs w:val="28"/>
          <w:lang w:val="uk-UA"/>
        </w:rPr>
      </w:pPr>
      <w:r w:rsidRPr="00307060">
        <w:rPr>
          <w:rFonts w:ascii="Times New Roman" w:eastAsia="Calibri" w:hAnsi="Times New Roman" w:cs="Times New Roman"/>
          <w:sz w:val="28"/>
          <w:szCs w:val="28"/>
          <w:lang w:val="uk-UA"/>
        </w:rPr>
        <w:t>Рецензент                    канд. філол. наук,</w:t>
      </w:r>
    </w:p>
    <w:p w14:paraId="08193A66" w14:textId="4F4F7588" w:rsidR="009B6CBE" w:rsidRDefault="009B6CBE" w:rsidP="009B6CBE">
      <w:pPr>
        <w:spacing w:after="0" w:line="240" w:lineRule="auto"/>
        <w:ind w:left="2832" w:firstLine="708"/>
        <w:rPr>
          <w:rFonts w:ascii="Times New Roman" w:eastAsia="Calibri" w:hAnsi="Times New Roman" w:cs="Times New Roman"/>
          <w:sz w:val="28"/>
          <w:szCs w:val="28"/>
          <w:lang w:val="uk-UA"/>
        </w:rPr>
      </w:pPr>
      <w:r w:rsidRPr="00307060">
        <w:rPr>
          <w:rFonts w:ascii="Times New Roman" w:eastAsia="Calibri" w:hAnsi="Times New Roman" w:cs="Times New Roman"/>
          <w:sz w:val="28"/>
          <w:szCs w:val="28"/>
          <w:lang w:val="uk-UA"/>
        </w:rPr>
        <w:t xml:space="preserve">                                     доц. С. В. Сабліна</w:t>
      </w:r>
    </w:p>
    <w:p w14:paraId="365CBC52" w14:textId="1EB16E6E" w:rsidR="00281C22" w:rsidRDefault="00281C22" w:rsidP="009B6CBE">
      <w:pPr>
        <w:spacing w:after="0" w:line="240" w:lineRule="auto"/>
        <w:ind w:left="2832" w:firstLine="708"/>
        <w:rPr>
          <w:rFonts w:ascii="Times New Roman" w:eastAsia="Calibri" w:hAnsi="Times New Roman" w:cs="Times New Roman"/>
          <w:sz w:val="28"/>
          <w:szCs w:val="28"/>
          <w:lang w:val="uk-UA"/>
        </w:rPr>
      </w:pPr>
    </w:p>
    <w:p w14:paraId="17E6473B" w14:textId="78477108" w:rsidR="00281C22" w:rsidRDefault="00281C22" w:rsidP="009B6CBE">
      <w:pPr>
        <w:spacing w:after="0" w:line="240" w:lineRule="auto"/>
        <w:ind w:left="2832" w:firstLine="708"/>
        <w:rPr>
          <w:rFonts w:ascii="Times New Roman" w:eastAsia="Calibri" w:hAnsi="Times New Roman" w:cs="Times New Roman"/>
          <w:sz w:val="28"/>
          <w:szCs w:val="28"/>
          <w:lang w:val="uk-UA"/>
        </w:rPr>
      </w:pPr>
    </w:p>
    <w:p w14:paraId="67C82E80" w14:textId="05ACC23D" w:rsidR="00281C22" w:rsidRDefault="00281C22" w:rsidP="009B6CBE">
      <w:pPr>
        <w:spacing w:after="0" w:line="240" w:lineRule="auto"/>
        <w:ind w:left="2832" w:firstLine="708"/>
        <w:rPr>
          <w:rFonts w:ascii="Times New Roman" w:eastAsia="Calibri" w:hAnsi="Times New Roman" w:cs="Times New Roman"/>
          <w:sz w:val="28"/>
          <w:szCs w:val="28"/>
          <w:lang w:val="uk-UA"/>
        </w:rPr>
      </w:pPr>
    </w:p>
    <w:p w14:paraId="4FA45A8D" w14:textId="6F32BC7F" w:rsidR="00281C22" w:rsidRDefault="00281C22" w:rsidP="009B6CBE">
      <w:pPr>
        <w:spacing w:after="0" w:line="240" w:lineRule="auto"/>
        <w:ind w:left="2832" w:firstLine="708"/>
        <w:rPr>
          <w:rFonts w:ascii="Times New Roman" w:eastAsia="Calibri" w:hAnsi="Times New Roman" w:cs="Times New Roman"/>
          <w:sz w:val="28"/>
          <w:szCs w:val="28"/>
          <w:lang w:val="uk-UA"/>
        </w:rPr>
      </w:pPr>
    </w:p>
    <w:p w14:paraId="087635D9" w14:textId="39FC73EA" w:rsidR="00281C22" w:rsidRDefault="00281C22" w:rsidP="009B6CBE">
      <w:pPr>
        <w:spacing w:after="0" w:line="240" w:lineRule="auto"/>
        <w:ind w:left="2832" w:firstLine="708"/>
        <w:rPr>
          <w:rFonts w:ascii="Times New Roman" w:eastAsia="Calibri" w:hAnsi="Times New Roman" w:cs="Times New Roman"/>
          <w:sz w:val="28"/>
          <w:szCs w:val="28"/>
          <w:lang w:val="uk-UA"/>
        </w:rPr>
      </w:pPr>
    </w:p>
    <w:p w14:paraId="24F7A6AF" w14:textId="77777777" w:rsidR="00281C22" w:rsidRPr="00307060" w:rsidRDefault="00281C22" w:rsidP="009B6CBE">
      <w:pPr>
        <w:spacing w:after="0" w:line="240" w:lineRule="auto"/>
        <w:ind w:left="2832" w:firstLine="708"/>
        <w:rPr>
          <w:rFonts w:ascii="Times New Roman" w:eastAsia="Calibri" w:hAnsi="Times New Roman" w:cs="Times New Roman"/>
          <w:sz w:val="28"/>
          <w:szCs w:val="28"/>
          <w:lang w:val="uk-UA"/>
        </w:rPr>
      </w:pPr>
    </w:p>
    <w:p w14:paraId="5ADEC566" w14:textId="77777777" w:rsidR="009B6CBE" w:rsidRPr="00307060" w:rsidRDefault="009B6CBE" w:rsidP="009B6CBE">
      <w:pPr>
        <w:spacing w:after="0" w:line="240" w:lineRule="auto"/>
        <w:jc w:val="right"/>
        <w:rPr>
          <w:rFonts w:ascii="Times New Roman" w:eastAsia="Calibri" w:hAnsi="Times New Roman" w:cs="Times New Roman"/>
          <w:sz w:val="28"/>
          <w:szCs w:val="28"/>
          <w:lang w:val="uk-UA"/>
        </w:rPr>
      </w:pPr>
    </w:p>
    <w:p w14:paraId="2F47C79A" w14:textId="77777777" w:rsidR="009B6CBE" w:rsidRPr="00307060" w:rsidRDefault="009B6CBE" w:rsidP="009B6CBE">
      <w:pPr>
        <w:spacing w:after="0" w:line="240" w:lineRule="auto"/>
        <w:jc w:val="center"/>
        <w:rPr>
          <w:rFonts w:ascii="Times New Roman" w:eastAsia="Times New Roman" w:hAnsi="Times New Roman" w:cs="Times New Roman"/>
          <w:spacing w:val="-4"/>
          <w:sz w:val="28"/>
          <w:szCs w:val="28"/>
          <w:lang w:val="uk-UA" w:eastAsia="ru-RU"/>
        </w:rPr>
      </w:pPr>
      <w:r w:rsidRPr="00307060">
        <w:rPr>
          <w:rFonts w:ascii="Times New Roman" w:eastAsia="Times New Roman" w:hAnsi="Times New Roman" w:cs="Times New Roman"/>
          <w:spacing w:val="-4"/>
          <w:sz w:val="28"/>
          <w:szCs w:val="28"/>
          <w:lang w:val="uk-UA" w:eastAsia="ru-RU"/>
        </w:rPr>
        <w:t>Запоріжжя</w:t>
      </w:r>
    </w:p>
    <w:p w14:paraId="6FC127D9" w14:textId="29BB9ACC" w:rsidR="00A10D08" w:rsidRDefault="009B6CBE" w:rsidP="009B6CBE">
      <w:pPr>
        <w:spacing w:after="0" w:line="240" w:lineRule="auto"/>
        <w:jc w:val="center"/>
        <w:rPr>
          <w:rFonts w:ascii="Times New Roman" w:eastAsia="Times New Roman" w:hAnsi="Times New Roman"/>
          <w:spacing w:val="-4"/>
          <w:sz w:val="28"/>
          <w:szCs w:val="28"/>
          <w:lang w:val="uk-UA" w:eastAsia="ru-RU"/>
        </w:rPr>
      </w:pPr>
      <w:r w:rsidRPr="00307060">
        <w:rPr>
          <w:rFonts w:ascii="Times New Roman" w:eastAsia="Times New Roman" w:hAnsi="Times New Roman"/>
          <w:spacing w:val="-4"/>
          <w:sz w:val="28"/>
          <w:szCs w:val="28"/>
          <w:lang w:val="uk-UA" w:eastAsia="ru-RU"/>
        </w:rPr>
        <w:t>2023</w:t>
      </w:r>
    </w:p>
    <w:p w14:paraId="1D2E417A" w14:textId="77777777" w:rsidR="00A10D08" w:rsidRDefault="00A10D08">
      <w:pPr>
        <w:rPr>
          <w:rFonts w:ascii="Times New Roman" w:eastAsia="Times New Roman" w:hAnsi="Times New Roman"/>
          <w:spacing w:val="-4"/>
          <w:sz w:val="28"/>
          <w:szCs w:val="28"/>
          <w:lang w:val="uk-UA" w:eastAsia="ru-RU"/>
        </w:rPr>
      </w:pPr>
      <w:r>
        <w:rPr>
          <w:rFonts w:ascii="Times New Roman" w:eastAsia="Times New Roman" w:hAnsi="Times New Roman"/>
          <w:spacing w:val="-4"/>
          <w:sz w:val="28"/>
          <w:szCs w:val="28"/>
          <w:lang w:val="uk-UA" w:eastAsia="ru-RU"/>
        </w:rPr>
        <w:lastRenderedPageBreak/>
        <w:br w:type="page"/>
      </w:r>
    </w:p>
    <w:p w14:paraId="2C440C67" w14:textId="38FBECCD" w:rsidR="009B6CBE" w:rsidRPr="00307060" w:rsidRDefault="00401C4C" w:rsidP="00A10D08">
      <w:pPr>
        <w:spacing w:after="0" w:line="240" w:lineRule="auto"/>
        <w:jc w:val="center"/>
        <w:rPr>
          <w:rFonts w:ascii="Times New Roman" w:eastAsia="Times New Roman" w:hAnsi="Times New Roman" w:cs="Times New Roman"/>
          <w:b/>
          <w:spacing w:val="-4"/>
          <w:sz w:val="28"/>
          <w:szCs w:val="28"/>
          <w:lang w:val="uk-UA" w:eastAsia="ru-RU"/>
        </w:rPr>
      </w:pPr>
      <w:r w:rsidRPr="00307060">
        <w:rPr>
          <w:rFonts w:ascii="Times New Roman" w:eastAsia="Times New Roman" w:hAnsi="Times New Roman" w:cs="Times New Roman"/>
          <w:noProof/>
          <w:spacing w:val="-4"/>
          <w:sz w:val="28"/>
          <w:szCs w:val="28"/>
          <w:lang w:val="uk-UA" w:eastAsia="uk-UA"/>
        </w:rPr>
        <w:lastRenderedPageBreak/>
        <mc:AlternateContent>
          <mc:Choice Requires="wps">
            <w:drawing>
              <wp:anchor distT="0" distB="0" distL="114300" distR="114300" simplePos="0" relativeHeight="251663360" behindDoc="0" locked="0" layoutInCell="1" allowOverlap="1" wp14:anchorId="52F64E43" wp14:editId="006F958D">
                <wp:simplePos x="0" y="0"/>
                <wp:positionH relativeFrom="column">
                  <wp:posOffset>5777865</wp:posOffset>
                </wp:positionH>
                <wp:positionV relativeFrom="paragraph">
                  <wp:posOffset>-384175</wp:posOffset>
                </wp:positionV>
                <wp:extent cx="304800" cy="292100"/>
                <wp:effectExtent l="0" t="0" r="19050" b="12700"/>
                <wp:wrapNone/>
                <wp:docPr id="8" name="Прямоугольник 8"/>
                <wp:cNvGraphicFramePr/>
                <a:graphic xmlns:a="http://schemas.openxmlformats.org/drawingml/2006/main">
                  <a:graphicData uri="http://schemas.microsoft.com/office/word/2010/wordprocessingShape">
                    <wps:wsp>
                      <wps:cNvSpPr/>
                      <wps:spPr>
                        <a:xfrm>
                          <a:off x="0" y="0"/>
                          <a:ext cx="304800" cy="292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E7B59" id="Прямоугольник 8" o:spid="_x0000_s1026" style="position:absolute;margin-left:454.95pt;margin-top:-30.25pt;width:24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" fillcolor="white [3212]" strokecolor="white [3212]" strokeweight="2pt"/>
            </w:pict>
          </mc:Fallback>
        </mc:AlternateContent>
      </w:r>
      <w:r w:rsidR="009B6CBE" w:rsidRPr="00307060">
        <w:rPr>
          <w:rFonts w:ascii="Times New Roman" w:eastAsia="Times New Roman" w:hAnsi="Times New Roman" w:cs="Times New Roman"/>
          <w:b/>
          <w:spacing w:val="-4"/>
          <w:sz w:val="28"/>
          <w:szCs w:val="28"/>
          <w:lang w:val="uk-UA" w:eastAsia="ru-RU"/>
        </w:rPr>
        <w:t>МІНІСТЕРСТВО ОСВІТИ І НАУКИ УКРАЇНИ</w:t>
      </w:r>
    </w:p>
    <w:p w14:paraId="499C91B3"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28"/>
          <w:szCs w:val="28"/>
          <w:lang w:val="uk-UA" w:eastAsia="ru-RU"/>
        </w:rPr>
      </w:pPr>
      <w:r w:rsidRPr="00307060">
        <w:rPr>
          <w:rFonts w:ascii="Times New Roman" w:eastAsia="Times New Roman" w:hAnsi="Times New Roman" w:cs="Times New Roman"/>
          <w:b/>
          <w:spacing w:val="-4"/>
          <w:sz w:val="28"/>
          <w:szCs w:val="28"/>
          <w:lang w:val="uk-UA" w:eastAsia="ru-RU"/>
        </w:rPr>
        <w:t>ЗАПОРІЗЬКИЙ НАЦІОНАЛЬНИЙ УНІВЕРСИТЕТ</w:t>
      </w:r>
    </w:p>
    <w:p w14:paraId="168E6868" w14:textId="77777777" w:rsidR="009B6CBE" w:rsidRPr="00307060" w:rsidRDefault="009B6CBE" w:rsidP="009B6CBE">
      <w:pPr>
        <w:spacing w:after="0" w:line="240" w:lineRule="auto"/>
        <w:ind w:firstLine="624"/>
        <w:jc w:val="center"/>
        <w:rPr>
          <w:rFonts w:ascii="Times New Roman" w:eastAsia="Times New Roman" w:hAnsi="Times New Roman" w:cs="Times New Roman"/>
          <w:b/>
          <w:spacing w:val="-4"/>
          <w:sz w:val="28"/>
          <w:szCs w:val="28"/>
          <w:lang w:val="uk-UA" w:eastAsia="ru-RU"/>
        </w:rPr>
      </w:pPr>
    </w:p>
    <w:p w14:paraId="7048123A" w14:textId="77777777" w:rsidR="009B6CBE" w:rsidRPr="00307060" w:rsidRDefault="009B6CBE" w:rsidP="009B6CBE">
      <w:pPr>
        <w:spacing w:after="0" w:line="360" w:lineRule="auto"/>
        <w:ind w:firstLine="624"/>
        <w:jc w:val="center"/>
        <w:rPr>
          <w:rFonts w:ascii="Times New Roman" w:eastAsia="Times New Roman" w:hAnsi="Times New Roman" w:cs="Times New Roman"/>
          <w:b/>
          <w:spacing w:val="-4"/>
          <w:sz w:val="28"/>
          <w:szCs w:val="28"/>
          <w:lang w:val="uk-UA" w:eastAsia="ru-RU"/>
        </w:rPr>
      </w:pPr>
    </w:p>
    <w:p w14:paraId="17F040F8" w14:textId="7FFFE7DD" w:rsidR="009B6CBE" w:rsidRPr="00307060" w:rsidRDefault="009B6CBE" w:rsidP="00430277">
      <w:pPr>
        <w:pStyle w:val="af0"/>
        <w:spacing w:line="360" w:lineRule="auto"/>
        <w:ind w:left="284" w:firstLine="0"/>
        <w:jc w:val="left"/>
        <w:rPr>
          <w:spacing w:val="-4"/>
          <w:sz w:val="28"/>
          <w:szCs w:val="28"/>
          <w:lang w:val="uk-UA"/>
        </w:rPr>
      </w:pPr>
      <w:r w:rsidRPr="00307060">
        <w:rPr>
          <w:spacing w:val="-4"/>
          <w:sz w:val="28"/>
          <w:szCs w:val="28"/>
          <w:lang w:val="uk-UA"/>
        </w:rPr>
        <w:t xml:space="preserve">Факультет </w:t>
      </w:r>
      <w:r w:rsidRPr="00307060">
        <w:rPr>
          <w:i/>
          <w:spacing w:val="-4"/>
          <w:sz w:val="28"/>
          <w:szCs w:val="28"/>
          <w:lang w:val="uk-UA"/>
        </w:rPr>
        <w:t>філологічний</w:t>
      </w:r>
    </w:p>
    <w:p w14:paraId="76F93458" w14:textId="7E0B72E2" w:rsidR="009B6CBE" w:rsidRPr="00307060" w:rsidRDefault="009B6CBE" w:rsidP="00430277">
      <w:pPr>
        <w:pStyle w:val="af0"/>
        <w:spacing w:line="360" w:lineRule="auto"/>
        <w:ind w:left="284" w:firstLine="0"/>
        <w:jc w:val="left"/>
        <w:rPr>
          <w:i/>
          <w:spacing w:val="-4"/>
          <w:sz w:val="28"/>
          <w:szCs w:val="28"/>
          <w:lang w:val="uk-UA"/>
        </w:rPr>
      </w:pPr>
      <w:r w:rsidRPr="00307060">
        <w:rPr>
          <w:spacing w:val="-4"/>
          <w:sz w:val="28"/>
          <w:szCs w:val="28"/>
          <w:lang w:val="uk-UA"/>
        </w:rPr>
        <w:t xml:space="preserve">Кафедра </w:t>
      </w:r>
      <w:r w:rsidRPr="00307060">
        <w:rPr>
          <w:i/>
          <w:spacing w:val="-4"/>
          <w:sz w:val="28"/>
          <w:szCs w:val="28"/>
          <w:lang w:val="uk-UA"/>
        </w:rPr>
        <w:t>української мови</w:t>
      </w:r>
    </w:p>
    <w:p w14:paraId="515A1465" w14:textId="060967DB" w:rsidR="009B6CBE" w:rsidRPr="00307060" w:rsidRDefault="009B6CBE" w:rsidP="00430277">
      <w:pPr>
        <w:pStyle w:val="af0"/>
        <w:spacing w:line="360" w:lineRule="auto"/>
        <w:ind w:left="284" w:firstLine="0"/>
        <w:jc w:val="left"/>
        <w:rPr>
          <w:spacing w:val="-4"/>
          <w:sz w:val="28"/>
          <w:szCs w:val="28"/>
          <w:lang w:val="uk-UA"/>
        </w:rPr>
      </w:pPr>
      <w:r w:rsidRPr="00307060">
        <w:rPr>
          <w:spacing w:val="-4"/>
          <w:sz w:val="28"/>
          <w:szCs w:val="28"/>
          <w:lang w:val="uk-UA"/>
        </w:rPr>
        <w:t xml:space="preserve">Рівень вищої освіти </w:t>
      </w:r>
      <w:r w:rsidRPr="00307060">
        <w:rPr>
          <w:i/>
          <w:spacing w:val="-4"/>
          <w:sz w:val="28"/>
          <w:szCs w:val="28"/>
          <w:lang w:val="uk-UA"/>
        </w:rPr>
        <w:t>магістр</w:t>
      </w:r>
      <w:r w:rsidRPr="00307060">
        <w:rPr>
          <w:spacing w:val="-4"/>
          <w:sz w:val="28"/>
          <w:szCs w:val="28"/>
          <w:lang w:val="uk-UA"/>
        </w:rPr>
        <w:t xml:space="preserve"> </w:t>
      </w:r>
    </w:p>
    <w:p w14:paraId="07CD4D46" w14:textId="03BD97EA" w:rsidR="009B6CBE" w:rsidRPr="00307060" w:rsidRDefault="009B6CBE" w:rsidP="00430277">
      <w:pPr>
        <w:pStyle w:val="af0"/>
        <w:spacing w:line="360" w:lineRule="auto"/>
        <w:ind w:left="284" w:firstLine="0"/>
        <w:jc w:val="left"/>
        <w:rPr>
          <w:spacing w:val="-4"/>
          <w:sz w:val="28"/>
          <w:szCs w:val="28"/>
          <w:lang w:val="uk-UA"/>
        </w:rPr>
      </w:pPr>
      <w:r w:rsidRPr="00307060">
        <w:rPr>
          <w:spacing w:val="-4"/>
          <w:sz w:val="28"/>
          <w:szCs w:val="28"/>
          <w:lang w:val="uk-UA"/>
        </w:rPr>
        <w:t>Спеціальність</w:t>
      </w:r>
      <w:r w:rsidRPr="00307060">
        <w:rPr>
          <w:i/>
          <w:spacing w:val="-4"/>
          <w:sz w:val="28"/>
          <w:szCs w:val="28"/>
          <w:lang w:val="uk-UA"/>
        </w:rPr>
        <w:t xml:space="preserve"> 035 </w:t>
      </w:r>
      <w:r w:rsidRPr="00307060">
        <w:rPr>
          <w:i/>
          <w:sz w:val="28"/>
          <w:szCs w:val="28"/>
          <w:lang w:val="uk-UA"/>
        </w:rPr>
        <w:t>“</w:t>
      </w:r>
      <w:r w:rsidRPr="00307060">
        <w:rPr>
          <w:i/>
          <w:spacing w:val="-4"/>
          <w:sz w:val="28"/>
          <w:szCs w:val="28"/>
          <w:lang w:val="uk-UA"/>
        </w:rPr>
        <w:t>Філологія</w:t>
      </w:r>
      <w:r w:rsidRPr="00307060">
        <w:rPr>
          <w:i/>
          <w:sz w:val="28"/>
          <w:szCs w:val="28"/>
          <w:lang w:val="uk-UA"/>
        </w:rPr>
        <w:t>”</w:t>
      </w:r>
      <w:r w:rsidRPr="00307060">
        <w:rPr>
          <w:i/>
          <w:spacing w:val="-4"/>
          <w:sz w:val="28"/>
          <w:szCs w:val="28"/>
          <w:lang w:val="uk-UA"/>
        </w:rPr>
        <w:t xml:space="preserve"> </w:t>
      </w:r>
    </w:p>
    <w:p w14:paraId="6A1A1D17" w14:textId="73E633AD" w:rsidR="009B6CBE" w:rsidRPr="00307060" w:rsidRDefault="009B6CBE" w:rsidP="00430277">
      <w:pPr>
        <w:pStyle w:val="af0"/>
        <w:spacing w:line="360" w:lineRule="auto"/>
        <w:ind w:left="284" w:firstLine="0"/>
        <w:jc w:val="left"/>
        <w:rPr>
          <w:i/>
          <w:sz w:val="28"/>
          <w:szCs w:val="28"/>
          <w:lang w:val="uk-UA"/>
        </w:rPr>
      </w:pPr>
      <w:r w:rsidRPr="00307060">
        <w:rPr>
          <w:spacing w:val="-4"/>
          <w:sz w:val="28"/>
          <w:szCs w:val="28"/>
          <w:lang w:val="uk-UA"/>
        </w:rPr>
        <w:t xml:space="preserve">Освітня програма </w:t>
      </w:r>
      <w:r w:rsidRPr="00307060">
        <w:rPr>
          <w:i/>
          <w:sz w:val="28"/>
          <w:szCs w:val="28"/>
          <w:lang w:val="uk-UA"/>
        </w:rPr>
        <w:t>“</w:t>
      </w:r>
      <w:r w:rsidRPr="00307060">
        <w:rPr>
          <w:i/>
          <w:spacing w:val="-4"/>
          <w:sz w:val="28"/>
          <w:szCs w:val="28"/>
          <w:lang w:val="uk-UA"/>
        </w:rPr>
        <w:t>Українська мова та література</w:t>
      </w:r>
      <w:r w:rsidRPr="00307060">
        <w:rPr>
          <w:i/>
          <w:sz w:val="28"/>
          <w:szCs w:val="28"/>
          <w:lang w:val="uk-UA"/>
        </w:rPr>
        <w:t>”</w:t>
      </w:r>
    </w:p>
    <w:p w14:paraId="06DAF112" w14:textId="492BEBE1" w:rsidR="009B6CBE" w:rsidRPr="00307060" w:rsidRDefault="009B6CBE" w:rsidP="00430277">
      <w:pPr>
        <w:pStyle w:val="af0"/>
        <w:spacing w:line="360" w:lineRule="auto"/>
        <w:ind w:left="284" w:firstLine="0"/>
        <w:jc w:val="left"/>
        <w:rPr>
          <w:i/>
          <w:sz w:val="28"/>
          <w:szCs w:val="28"/>
          <w:lang w:val="uk-UA"/>
        </w:rPr>
      </w:pPr>
      <w:r w:rsidRPr="00307060">
        <w:rPr>
          <w:spacing w:val="-4"/>
          <w:sz w:val="28"/>
          <w:szCs w:val="28"/>
          <w:lang w:val="uk-UA"/>
        </w:rPr>
        <w:t xml:space="preserve">Спеціалізація </w:t>
      </w:r>
      <w:r w:rsidRPr="00307060">
        <w:rPr>
          <w:i/>
          <w:spacing w:val="-4"/>
          <w:sz w:val="28"/>
          <w:szCs w:val="28"/>
          <w:lang w:val="uk-UA"/>
        </w:rPr>
        <w:t xml:space="preserve">035.01 </w:t>
      </w:r>
      <w:r w:rsidRPr="00307060">
        <w:rPr>
          <w:i/>
          <w:sz w:val="28"/>
          <w:szCs w:val="28"/>
          <w:lang w:val="uk-UA"/>
        </w:rPr>
        <w:t>“</w:t>
      </w:r>
      <w:r w:rsidRPr="00307060">
        <w:rPr>
          <w:i/>
          <w:spacing w:val="-4"/>
          <w:sz w:val="28"/>
          <w:szCs w:val="28"/>
          <w:lang w:val="uk-UA"/>
        </w:rPr>
        <w:t>Українська мова та література</w:t>
      </w:r>
      <w:r w:rsidRPr="00307060">
        <w:rPr>
          <w:i/>
          <w:sz w:val="28"/>
          <w:szCs w:val="28"/>
          <w:lang w:val="uk-UA"/>
        </w:rPr>
        <w:t>”</w:t>
      </w:r>
    </w:p>
    <w:p w14:paraId="185F00BB" w14:textId="77777777" w:rsidR="009B6CBE" w:rsidRPr="00307060" w:rsidRDefault="009B6CBE" w:rsidP="009B6CBE">
      <w:pPr>
        <w:pStyle w:val="af0"/>
        <w:spacing w:line="276" w:lineRule="auto"/>
        <w:ind w:firstLine="0"/>
        <w:jc w:val="left"/>
        <w:rPr>
          <w:i/>
          <w:sz w:val="28"/>
          <w:szCs w:val="28"/>
          <w:lang w:val="uk-UA"/>
        </w:rPr>
      </w:pPr>
    </w:p>
    <w:p w14:paraId="0FABBA76" w14:textId="77777777" w:rsidR="009B6CBE" w:rsidRPr="00307060" w:rsidRDefault="009B6CBE" w:rsidP="009B6CBE">
      <w:pPr>
        <w:pStyle w:val="af0"/>
        <w:spacing w:line="360" w:lineRule="auto"/>
        <w:ind w:left="4820" w:firstLine="0"/>
        <w:rPr>
          <w:b/>
          <w:spacing w:val="-4"/>
          <w:sz w:val="28"/>
          <w:szCs w:val="28"/>
          <w:lang w:val="uk-UA"/>
        </w:rPr>
      </w:pPr>
      <w:r w:rsidRPr="00307060">
        <w:rPr>
          <w:b/>
          <w:spacing w:val="-4"/>
          <w:sz w:val="28"/>
          <w:szCs w:val="28"/>
          <w:lang w:val="uk-UA"/>
        </w:rPr>
        <w:t>ЗАТВЕРДЖУЮ</w:t>
      </w:r>
      <w:r w:rsidRPr="00307060">
        <w:rPr>
          <w:spacing w:val="-4"/>
          <w:sz w:val="28"/>
          <w:szCs w:val="28"/>
          <w:lang w:val="uk-UA"/>
        </w:rPr>
        <w:t xml:space="preserve">                                                               Завідувач кафедри української мови                                       </w:t>
      </w:r>
    </w:p>
    <w:p w14:paraId="4A1D0101" w14:textId="77777777" w:rsidR="009B6CBE" w:rsidRPr="00307060" w:rsidRDefault="009B6CBE" w:rsidP="009B6CBE">
      <w:pPr>
        <w:pStyle w:val="af0"/>
        <w:spacing w:line="360" w:lineRule="auto"/>
        <w:ind w:left="4820" w:firstLine="0"/>
        <w:rPr>
          <w:spacing w:val="-4"/>
          <w:sz w:val="28"/>
          <w:szCs w:val="28"/>
          <w:lang w:val="uk-UA"/>
        </w:rPr>
      </w:pPr>
      <w:r w:rsidRPr="00307060">
        <w:rPr>
          <w:spacing w:val="-4"/>
          <w:sz w:val="28"/>
          <w:szCs w:val="28"/>
          <w:lang w:val="uk-UA"/>
        </w:rPr>
        <w:t xml:space="preserve">                        Р. О. Христіанінова</w:t>
      </w:r>
    </w:p>
    <w:p w14:paraId="55BC6FC9" w14:textId="0077F6A6" w:rsidR="009B6CBE" w:rsidRPr="00307060" w:rsidRDefault="009B6CBE" w:rsidP="009B6CBE">
      <w:pPr>
        <w:pStyle w:val="af0"/>
        <w:spacing w:line="360" w:lineRule="auto"/>
        <w:ind w:left="4820" w:firstLine="0"/>
        <w:rPr>
          <w:spacing w:val="-4"/>
          <w:sz w:val="28"/>
          <w:szCs w:val="28"/>
          <w:lang w:val="uk-UA"/>
        </w:rPr>
      </w:pPr>
      <w:r w:rsidRPr="00307060">
        <w:rPr>
          <w:spacing w:val="-4"/>
          <w:sz w:val="28"/>
          <w:szCs w:val="28"/>
          <w:lang w:val="uk-UA"/>
        </w:rPr>
        <w:t xml:space="preserve"> </w:t>
      </w:r>
      <w:r w:rsidR="0071098E" w:rsidRPr="00307060">
        <w:rPr>
          <w:spacing w:val="-4"/>
          <w:sz w:val="28"/>
          <w:szCs w:val="28"/>
          <w:lang w:val="uk-UA"/>
        </w:rPr>
        <w:t xml:space="preserve">23 березня </w:t>
      </w:r>
      <w:r w:rsidRPr="00307060">
        <w:rPr>
          <w:b/>
          <w:spacing w:val="-4"/>
          <w:sz w:val="28"/>
          <w:szCs w:val="28"/>
          <w:lang w:val="uk-UA"/>
        </w:rPr>
        <w:t xml:space="preserve"> </w:t>
      </w:r>
      <w:r w:rsidRPr="00307060">
        <w:rPr>
          <w:spacing w:val="-4"/>
          <w:sz w:val="28"/>
          <w:szCs w:val="28"/>
          <w:lang w:val="uk-UA"/>
        </w:rPr>
        <w:t>2023 року</w:t>
      </w:r>
    </w:p>
    <w:p w14:paraId="3919457E" w14:textId="77777777" w:rsidR="009B6CBE" w:rsidRPr="00307060" w:rsidRDefault="009B6CBE" w:rsidP="009B6CBE">
      <w:pPr>
        <w:pStyle w:val="af0"/>
        <w:spacing w:line="360" w:lineRule="auto"/>
        <w:ind w:firstLine="624"/>
        <w:jc w:val="center"/>
        <w:rPr>
          <w:b/>
          <w:spacing w:val="-4"/>
          <w:sz w:val="28"/>
          <w:szCs w:val="28"/>
          <w:lang w:val="uk-UA"/>
        </w:rPr>
      </w:pPr>
    </w:p>
    <w:p w14:paraId="198BB397" w14:textId="77777777" w:rsidR="009B6CBE" w:rsidRPr="00307060" w:rsidRDefault="009B6CBE" w:rsidP="009B6CBE">
      <w:pPr>
        <w:pStyle w:val="af0"/>
        <w:spacing w:line="360" w:lineRule="auto"/>
        <w:ind w:firstLine="624"/>
        <w:jc w:val="center"/>
        <w:rPr>
          <w:b/>
          <w:spacing w:val="-4"/>
          <w:sz w:val="28"/>
          <w:szCs w:val="28"/>
          <w:lang w:val="uk-UA"/>
        </w:rPr>
      </w:pPr>
      <w:r w:rsidRPr="00307060">
        <w:rPr>
          <w:b/>
          <w:spacing w:val="-4"/>
          <w:sz w:val="28"/>
          <w:szCs w:val="28"/>
          <w:lang w:val="uk-UA"/>
        </w:rPr>
        <w:t>З А В Д А Н Н Я</w:t>
      </w:r>
    </w:p>
    <w:p w14:paraId="28438045" w14:textId="77777777" w:rsidR="009E52BD" w:rsidRPr="00307060" w:rsidRDefault="009B6CBE" w:rsidP="009E52BD">
      <w:pPr>
        <w:pStyle w:val="af0"/>
        <w:spacing w:line="360" w:lineRule="auto"/>
        <w:ind w:firstLine="624"/>
        <w:jc w:val="center"/>
        <w:rPr>
          <w:spacing w:val="-4"/>
          <w:sz w:val="28"/>
          <w:szCs w:val="28"/>
          <w:lang w:val="uk-UA"/>
        </w:rPr>
      </w:pPr>
      <w:r w:rsidRPr="00307060">
        <w:rPr>
          <w:spacing w:val="-4"/>
          <w:sz w:val="28"/>
          <w:szCs w:val="28"/>
          <w:lang w:val="uk-UA"/>
        </w:rPr>
        <w:t>НА КВАЛІФІКАЦІЙНУ РОБОТУ СТУДЕНТЦІ</w:t>
      </w:r>
    </w:p>
    <w:p w14:paraId="42DDBA90" w14:textId="46E696F5" w:rsidR="009E52BD" w:rsidRPr="00307060" w:rsidRDefault="009B6CBE" w:rsidP="0071098E">
      <w:pPr>
        <w:pStyle w:val="af0"/>
        <w:numPr>
          <w:ilvl w:val="0"/>
          <w:numId w:val="8"/>
        </w:numPr>
        <w:spacing w:line="360" w:lineRule="auto"/>
        <w:rPr>
          <w:spacing w:val="-4"/>
          <w:sz w:val="28"/>
          <w:szCs w:val="28"/>
          <w:lang w:val="uk-UA"/>
        </w:rPr>
      </w:pPr>
      <w:r w:rsidRPr="00307060">
        <w:rPr>
          <w:spacing w:val="-4"/>
          <w:sz w:val="28"/>
          <w:szCs w:val="28"/>
          <w:lang w:val="uk-UA"/>
        </w:rPr>
        <w:t>Тема роботи</w:t>
      </w:r>
      <w:r w:rsidRPr="00307060">
        <w:rPr>
          <w:sz w:val="28"/>
          <w:szCs w:val="28"/>
          <w:lang w:val="uk-UA"/>
        </w:rPr>
        <w:t xml:space="preserve"> </w:t>
      </w:r>
      <w:r w:rsidRPr="00307060">
        <w:rPr>
          <w:i/>
          <w:sz w:val="28"/>
          <w:szCs w:val="28"/>
          <w:lang w:val="uk-UA"/>
        </w:rPr>
        <w:t xml:space="preserve">Власні назви як засіб творення образів у </w:t>
      </w:r>
      <w:r w:rsidR="00AD68C1">
        <w:rPr>
          <w:i/>
          <w:sz w:val="28"/>
          <w:szCs w:val="28"/>
          <w:lang w:val="uk-UA"/>
        </w:rPr>
        <w:t>збірці</w:t>
      </w:r>
      <w:r w:rsidRPr="00307060">
        <w:rPr>
          <w:i/>
          <w:sz w:val="28"/>
          <w:szCs w:val="28"/>
          <w:lang w:val="uk-UA"/>
        </w:rPr>
        <w:t xml:space="preserve"> О. Ірванця «Мій хрест»</w:t>
      </w:r>
      <w:r w:rsidRPr="00307060">
        <w:rPr>
          <w:i/>
          <w:spacing w:val="-4"/>
          <w:sz w:val="28"/>
          <w:szCs w:val="28"/>
          <w:lang w:val="uk-UA"/>
        </w:rPr>
        <w:t xml:space="preserve">, </w:t>
      </w:r>
      <w:r w:rsidRPr="00307060">
        <w:rPr>
          <w:spacing w:val="-4"/>
          <w:sz w:val="28"/>
          <w:szCs w:val="28"/>
          <w:lang w:val="uk-UA"/>
        </w:rPr>
        <w:t xml:space="preserve">керівник роботи </w:t>
      </w:r>
      <w:r w:rsidRPr="00307060">
        <w:rPr>
          <w:i/>
          <w:spacing w:val="-4"/>
          <w:sz w:val="28"/>
          <w:szCs w:val="28"/>
          <w:lang w:val="uk-UA"/>
        </w:rPr>
        <w:t>Ільченко Ірина Іванівна, кандидат філологічних наук, доцент,</w:t>
      </w:r>
      <w:r w:rsidRPr="00307060">
        <w:rPr>
          <w:spacing w:val="-4"/>
          <w:sz w:val="28"/>
          <w:szCs w:val="28"/>
          <w:lang w:val="uk-UA"/>
        </w:rPr>
        <w:t xml:space="preserve"> затверджені наказом ЗНУ від  </w:t>
      </w:r>
      <w:r w:rsidR="0071098E" w:rsidRPr="00307060">
        <w:rPr>
          <w:spacing w:val="-4"/>
          <w:sz w:val="28"/>
          <w:szCs w:val="28"/>
          <w:lang w:val="uk-UA"/>
        </w:rPr>
        <w:t xml:space="preserve">10 травня </w:t>
      </w:r>
      <w:r w:rsidRPr="00307060">
        <w:rPr>
          <w:spacing w:val="-4"/>
          <w:sz w:val="28"/>
          <w:szCs w:val="28"/>
          <w:lang w:val="uk-UA"/>
        </w:rPr>
        <w:t xml:space="preserve">  </w:t>
      </w:r>
      <w:r w:rsidR="0071098E" w:rsidRPr="00307060">
        <w:rPr>
          <w:spacing w:val="-4"/>
          <w:sz w:val="28"/>
          <w:szCs w:val="28"/>
          <w:lang w:val="uk-UA"/>
        </w:rPr>
        <w:t xml:space="preserve">2023 року </w:t>
      </w:r>
      <w:r w:rsidRPr="00307060">
        <w:rPr>
          <w:spacing w:val="-4"/>
          <w:sz w:val="28"/>
          <w:szCs w:val="28"/>
          <w:lang w:val="uk-UA"/>
        </w:rPr>
        <w:t xml:space="preserve">  №  </w:t>
      </w:r>
      <w:r w:rsidR="0071098E" w:rsidRPr="00307060">
        <w:rPr>
          <w:spacing w:val="-4"/>
          <w:sz w:val="28"/>
          <w:szCs w:val="28"/>
          <w:lang w:val="uk-UA"/>
        </w:rPr>
        <w:t>693-С.</w:t>
      </w:r>
    </w:p>
    <w:p w14:paraId="42A0A663" w14:textId="082090FF" w:rsidR="009E52BD" w:rsidRPr="00307060" w:rsidRDefault="009B6CBE" w:rsidP="0071098E">
      <w:pPr>
        <w:pStyle w:val="af0"/>
        <w:numPr>
          <w:ilvl w:val="0"/>
          <w:numId w:val="8"/>
        </w:numPr>
        <w:spacing w:line="360" w:lineRule="auto"/>
        <w:rPr>
          <w:spacing w:val="-4"/>
          <w:sz w:val="28"/>
          <w:szCs w:val="28"/>
          <w:lang w:val="uk-UA"/>
        </w:rPr>
      </w:pPr>
      <w:r w:rsidRPr="00307060">
        <w:rPr>
          <w:spacing w:val="-4"/>
          <w:sz w:val="28"/>
          <w:szCs w:val="28"/>
          <w:lang w:val="uk-UA"/>
        </w:rPr>
        <w:t>Строк подання  студентом  роботи  –   30.1</w:t>
      </w:r>
      <w:r w:rsidR="0071098E" w:rsidRPr="00307060">
        <w:rPr>
          <w:spacing w:val="-4"/>
          <w:sz w:val="28"/>
          <w:szCs w:val="28"/>
          <w:lang w:val="uk-UA"/>
        </w:rPr>
        <w:t>0</w:t>
      </w:r>
      <w:r w:rsidRPr="00307060">
        <w:rPr>
          <w:spacing w:val="-4"/>
          <w:sz w:val="28"/>
          <w:szCs w:val="28"/>
          <w:lang w:val="uk-UA"/>
        </w:rPr>
        <w:t>.</w:t>
      </w:r>
      <w:r w:rsidR="0071098E" w:rsidRPr="00307060">
        <w:rPr>
          <w:spacing w:val="-4"/>
          <w:sz w:val="28"/>
          <w:szCs w:val="28"/>
          <w:lang w:val="uk-UA"/>
        </w:rPr>
        <w:t xml:space="preserve"> </w:t>
      </w:r>
      <w:r w:rsidRPr="00307060">
        <w:rPr>
          <w:spacing w:val="-4"/>
          <w:sz w:val="28"/>
          <w:szCs w:val="28"/>
          <w:lang w:val="uk-UA"/>
        </w:rPr>
        <w:t>2023</w:t>
      </w:r>
    </w:p>
    <w:p w14:paraId="209AEB00" w14:textId="7A3AB4D7" w:rsidR="009E52BD" w:rsidRPr="00307060" w:rsidRDefault="009B6CBE" w:rsidP="0071098E">
      <w:pPr>
        <w:pStyle w:val="af0"/>
        <w:numPr>
          <w:ilvl w:val="0"/>
          <w:numId w:val="8"/>
        </w:numPr>
        <w:spacing w:line="360" w:lineRule="auto"/>
        <w:rPr>
          <w:spacing w:val="-4"/>
          <w:sz w:val="28"/>
          <w:szCs w:val="28"/>
          <w:lang w:val="uk-UA"/>
        </w:rPr>
      </w:pPr>
      <w:r w:rsidRPr="00307060">
        <w:rPr>
          <w:spacing w:val="-4"/>
          <w:sz w:val="28"/>
          <w:szCs w:val="28"/>
          <w:lang w:val="uk-UA"/>
        </w:rPr>
        <w:t xml:space="preserve">Вихідні дані до роботи: </w:t>
      </w:r>
      <w:r w:rsidRPr="00307060">
        <w:rPr>
          <w:i/>
          <w:spacing w:val="-4"/>
          <w:sz w:val="28"/>
          <w:szCs w:val="28"/>
          <w:lang w:val="uk-UA"/>
        </w:rPr>
        <w:t xml:space="preserve"> </w:t>
      </w:r>
      <w:r w:rsidR="00AD68C1">
        <w:rPr>
          <w:i/>
          <w:spacing w:val="-4"/>
          <w:sz w:val="28"/>
          <w:szCs w:val="28"/>
          <w:lang w:val="uk-UA"/>
        </w:rPr>
        <w:t>збірка</w:t>
      </w:r>
      <w:r w:rsidR="00C91A03" w:rsidRPr="00307060">
        <w:rPr>
          <w:i/>
          <w:spacing w:val="-4"/>
          <w:sz w:val="28"/>
          <w:szCs w:val="28"/>
          <w:lang w:val="uk-UA"/>
        </w:rPr>
        <w:t xml:space="preserve"> </w:t>
      </w:r>
      <w:r w:rsidRPr="00307060">
        <w:rPr>
          <w:i/>
          <w:spacing w:val="-4"/>
          <w:sz w:val="28"/>
          <w:szCs w:val="28"/>
          <w:lang w:val="uk-UA"/>
        </w:rPr>
        <w:t xml:space="preserve">О. Ірванця </w:t>
      </w:r>
      <w:r w:rsidRPr="00307060">
        <w:rPr>
          <w:i/>
          <w:sz w:val="28"/>
          <w:szCs w:val="28"/>
          <w:lang w:val="uk-UA"/>
        </w:rPr>
        <w:t xml:space="preserve">“Мій хрест”; </w:t>
      </w:r>
      <w:r w:rsidR="009E52BD" w:rsidRPr="00307060">
        <w:rPr>
          <w:i/>
          <w:spacing w:val="-4"/>
          <w:sz w:val="28"/>
          <w:szCs w:val="28"/>
          <w:lang w:val="uk-UA"/>
        </w:rPr>
        <w:t xml:space="preserve">наукові праці </w:t>
      </w:r>
      <w:r w:rsidRPr="00307060">
        <w:rPr>
          <w:i/>
          <w:spacing w:val="-4"/>
          <w:sz w:val="28"/>
          <w:szCs w:val="28"/>
          <w:lang w:val="uk-UA"/>
        </w:rPr>
        <w:t>Л. О. Белея, В. М. Галич, Ю. О. Карпенка, М. М. Торчинського, та ін.</w:t>
      </w:r>
    </w:p>
    <w:p w14:paraId="783F0C88" w14:textId="5A6C8941" w:rsidR="009E52BD" w:rsidRPr="00307060" w:rsidRDefault="009B6CBE" w:rsidP="0071098E">
      <w:pPr>
        <w:pStyle w:val="af0"/>
        <w:numPr>
          <w:ilvl w:val="0"/>
          <w:numId w:val="8"/>
        </w:numPr>
        <w:spacing w:line="360" w:lineRule="auto"/>
        <w:rPr>
          <w:spacing w:val="-4"/>
          <w:sz w:val="28"/>
          <w:szCs w:val="28"/>
          <w:lang w:val="uk-UA"/>
        </w:rPr>
      </w:pPr>
      <w:r w:rsidRPr="00307060">
        <w:rPr>
          <w:spacing w:val="-4"/>
          <w:sz w:val="28"/>
          <w:szCs w:val="28"/>
          <w:lang w:val="uk-UA"/>
        </w:rPr>
        <w:t>Зміст розрахунково-пояснювальної записки (перелік питань, які потрібно розробити)</w:t>
      </w:r>
    </w:p>
    <w:p w14:paraId="10DA6F43" w14:textId="4C638484" w:rsidR="009E52BD" w:rsidRDefault="009E52BD" w:rsidP="00AD68C1">
      <w:pPr>
        <w:pStyle w:val="af0"/>
        <w:numPr>
          <w:ilvl w:val="0"/>
          <w:numId w:val="11"/>
        </w:numPr>
        <w:spacing w:line="360" w:lineRule="auto"/>
        <w:rPr>
          <w:i/>
          <w:sz w:val="28"/>
          <w:szCs w:val="28"/>
          <w:lang w:val="uk-UA"/>
        </w:rPr>
      </w:pPr>
      <w:bookmarkStart w:id="1" w:name="_GoBack"/>
      <w:bookmarkEnd w:id="1"/>
      <w:r w:rsidRPr="00307060">
        <w:rPr>
          <w:i/>
          <w:sz w:val="28"/>
          <w:szCs w:val="28"/>
          <w:lang w:val="uk-UA"/>
        </w:rPr>
        <w:t>Етапи становлення літературно-художньої ономастики.</w:t>
      </w:r>
    </w:p>
    <w:p w14:paraId="117A4E78" w14:textId="77777777" w:rsidR="00AD68C1" w:rsidRDefault="00AD68C1" w:rsidP="00AD68C1">
      <w:pPr>
        <w:pStyle w:val="21"/>
        <w:rPr>
          <w:color w:val="000000" w:themeColor="text1" w:themeShade="1A"/>
        </w:rPr>
      </w:pPr>
      <w:hyperlink w:anchor="_Toc151395296" w:history="1">
        <w:r w:rsidRPr="00AD68C1">
          <w:rPr>
            <w:rStyle w:val="ac"/>
            <w:i/>
            <w:iCs/>
            <w:color w:val="000000" w:themeColor="text1" w:themeShade="1A"/>
            <w:u w:val="none"/>
          </w:rPr>
          <w:t>2. Типологія власних імен</w:t>
        </w:r>
      </w:hyperlink>
    </w:p>
    <w:p w14:paraId="2F1F4C01" w14:textId="5EA943DE" w:rsidR="00AD68C1" w:rsidRPr="00AD68C1" w:rsidRDefault="00AD68C1" w:rsidP="00AD68C1">
      <w:pPr>
        <w:pStyle w:val="21"/>
        <w:rPr>
          <w:rFonts w:eastAsiaTheme="minorEastAsia"/>
          <w:color w:val="1D1B11" w:themeColor="background2" w:themeShade="1A"/>
          <w:lang w:eastAsia="ru-RU"/>
        </w:rPr>
      </w:pPr>
      <w:hyperlink w:anchor="_Toc151395297" w:history="1">
        <w:r w:rsidRPr="00AD68C1">
          <w:rPr>
            <w:rStyle w:val="ac"/>
            <w:i/>
            <w:iCs/>
            <w:color w:val="1D1B11" w:themeColor="background2" w:themeShade="1A"/>
            <w:u w:val="none"/>
          </w:rPr>
          <w:t>3.</w:t>
        </w:r>
        <w:r w:rsidRPr="00AD68C1">
          <w:rPr>
            <w:rStyle w:val="ac"/>
            <w:i/>
            <w:iCs/>
            <w:color w:val="1D1B11" w:themeColor="background2" w:themeShade="1A"/>
            <w:u w:val="none"/>
          </w:rPr>
          <w:t xml:space="preserve"> Семантичні домінанти використання онімів у образотворенні</w:t>
        </w:r>
      </w:hyperlink>
    </w:p>
    <w:p w14:paraId="777127BE" w14:textId="35AD8543" w:rsidR="00AD68C1" w:rsidRPr="00AD68C1" w:rsidRDefault="00AD68C1" w:rsidP="00AD68C1">
      <w:pPr>
        <w:pStyle w:val="af0"/>
        <w:spacing w:line="360" w:lineRule="auto"/>
        <w:rPr>
          <w:i/>
          <w:sz w:val="28"/>
          <w:szCs w:val="28"/>
          <w:lang w:val="uk-UA"/>
        </w:rPr>
      </w:pPr>
      <w:r>
        <w:rPr>
          <w:i/>
          <w:iCs/>
          <w:lang w:val="uk-UA"/>
        </w:rPr>
        <w:t>4.</w:t>
      </w:r>
      <w:hyperlink w:anchor="_Toc151395298" w:history="1">
        <w:r w:rsidRPr="00AD68C1">
          <w:rPr>
            <w:rStyle w:val="ac"/>
            <w:i/>
            <w:iCs/>
            <w:noProof/>
            <w:color w:val="000000" w:themeColor="text1"/>
            <w:sz w:val="28"/>
            <w:szCs w:val="28"/>
            <w:u w:val="none"/>
            <w:lang w:val="uk-UA"/>
          </w:rPr>
          <w:t xml:space="preserve"> Комунікативно-прагматичне навантаження власних імен</w:t>
        </w:r>
        <w:r w:rsidRPr="00AD68C1">
          <w:rPr>
            <w:i/>
            <w:iCs/>
            <w:noProof/>
            <w:webHidden/>
            <w:color w:val="000000" w:themeColor="text1"/>
            <w:sz w:val="28"/>
            <w:szCs w:val="28"/>
            <w:lang w:val="uk-UA"/>
          </w:rPr>
          <w:tab/>
        </w:r>
      </w:hyperlink>
    </w:p>
    <w:p w14:paraId="5DF98E27" w14:textId="7D094FCB" w:rsidR="009B6CBE" w:rsidRPr="00307060" w:rsidRDefault="009B6CBE" w:rsidP="00AD68C1">
      <w:pPr>
        <w:pStyle w:val="af0"/>
        <w:numPr>
          <w:ilvl w:val="0"/>
          <w:numId w:val="10"/>
        </w:numPr>
        <w:tabs>
          <w:tab w:val="left" w:pos="1026"/>
        </w:tabs>
        <w:spacing w:line="276" w:lineRule="auto"/>
        <w:rPr>
          <w:spacing w:val="-4"/>
          <w:sz w:val="28"/>
          <w:szCs w:val="28"/>
          <w:lang w:val="uk-UA"/>
        </w:rPr>
      </w:pPr>
      <w:r w:rsidRPr="00307060">
        <w:rPr>
          <w:spacing w:val="-4"/>
          <w:sz w:val="28"/>
          <w:szCs w:val="28"/>
          <w:lang w:val="uk-UA"/>
        </w:rPr>
        <w:lastRenderedPageBreak/>
        <w:t>Консульта</w:t>
      </w:r>
      <w:r w:rsidR="009E52BD" w:rsidRPr="00307060">
        <w:rPr>
          <w:spacing w:val="-4"/>
          <w:sz w:val="28"/>
          <w:szCs w:val="28"/>
          <w:lang w:val="uk-UA"/>
        </w:rPr>
        <w:t>ції</w:t>
      </w:r>
      <w:r w:rsidRPr="00307060">
        <w:rPr>
          <w:spacing w:val="-4"/>
          <w:sz w:val="28"/>
          <w:szCs w:val="28"/>
          <w:lang w:val="uk-UA"/>
        </w:rPr>
        <w:t xml:space="preserve"> розділів роботи</w:t>
      </w:r>
    </w:p>
    <w:p w14:paraId="49CF65FA" w14:textId="77777777" w:rsidR="009B6CBE" w:rsidRPr="00307060" w:rsidRDefault="009B6CBE" w:rsidP="009B6CBE">
      <w:pPr>
        <w:pStyle w:val="af0"/>
        <w:tabs>
          <w:tab w:val="left" w:pos="1026"/>
        </w:tabs>
        <w:spacing w:line="276" w:lineRule="auto"/>
        <w:ind w:left="246" w:firstLine="0"/>
        <w:rPr>
          <w:spacing w:val="-4"/>
          <w:sz w:val="28"/>
          <w:szCs w:val="28"/>
          <w:lang w:val="uk-UA"/>
        </w:rPr>
      </w:pPr>
    </w:p>
    <w:tbl>
      <w:tblPr>
        <w:tblW w:w="0" w:type="auto"/>
        <w:tblInd w:w="165" w:type="dxa"/>
        <w:tblLook w:val="01E0" w:firstRow="1" w:lastRow="1" w:firstColumn="1" w:lastColumn="1" w:noHBand="0" w:noVBand="0"/>
      </w:tblPr>
      <w:tblGrid>
        <w:gridCol w:w="2206"/>
        <w:gridCol w:w="2765"/>
        <w:gridCol w:w="2103"/>
        <w:gridCol w:w="2106"/>
      </w:tblGrid>
      <w:tr w:rsidR="00FF4689" w:rsidRPr="00307060" w14:paraId="551769EE" w14:textId="77777777" w:rsidTr="00430277">
        <w:trPr>
          <w:trHeight w:val="220"/>
        </w:trPr>
        <w:tc>
          <w:tcPr>
            <w:tcW w:w="2236" w:type="dxa"/>
            <w:vMerge w:val="restart"/>
            <w:tcBorders>
              <w:top w:val="single" w:sz="4" w:space="0" w:color="auto"/>
              <w:left w:val="single" w:sz="4" w:space="0" w:color="auto"/>
              <w:bottom w:val="single" w:sz="4" w:space="0" w:color="auto"/>
              <w:right w:val="single" w:sz="4" w:space="0" w:color="auto"/>
            </w:tcBorders>
            <w:hideMark/>
          </w:tcPr>
          <w:p w14:paraId="348812AB" w14:textId="77777777" w:rsidR="009B6CBE" w:rsidRPr="00307060" w:rsidRDefault="009B6CBE" w:rsidP="00430277">
            <w:pPr>
              <w:pStyle w:val="af0"/>
              <w:spacing w:line="276" w:lineRule="auto"/>
              <w:ind w:firstLine="0"/>
              <w:jc w:val="center"/>
              <w:rPr>
                <w:i/>
                <w:iCs/>
                <w:spacing w:val="-4"/>
                <w:sz w:val="24"/>
                <w:szCs w:val="24"/>
                <w:lang w:val="uk-UA" w:eastAsia="en-US"/>
              </w:rPr>
            </w:pPr>
            <w:r w:rsidRPr="00307060">
              <w:rPr>
                <w:i/>
                <w:iCs/>
                <w:spacing w:val="-4"/>
                <w:sz w:val="24"/>
                <w:szCs w:val="24"/>
                <w:lang w:val="uk-UA" w:eastAsia="en-US"/>
              </w:rPr>
              <w:t>Розділ</w:t>
            </w:r>
          </w:p>
        </w:tc>
        <w:tc>
          <w:tcPr>
            <w:tcW w:w="2810" w:type="dxa"/>
            <w:vMerge w:val="restart"/>
            <w:tcBorders>
              <w:top w:val="single" w:sz="4" w:space="0" w:color="auto"/>
              <w:left w:val="single" w:sz="4" w:space="0" w:color="auto"/>
              <w:bottom w:val="single" w:sz="4" w:space="0" w:color="auto"/>
              <w:right w:val="single" w:sz="4" w:space="0" w:color="auto"/>
            </w:tcBorders>
            <w:hideMark/>
          </w:tcPr>
          <w:p w14:paraId="634104B5" w14:textId="77777777" w:rsidR="009B6CBE" w:rsidRPr="00307060" w:rsidRDefault="009B6CBE" w:rsidP="00430277">
            <w:pPr>
              <w:pStyle w:val="af0"/>
              <w:spacing w:line="276" w:lineRule="auto"/>
              <w:ind w:firstLine="0"/>
              <w:rPr>
                <w:i/>
                <w:iCs/>
                <w:spacing w:val="-4"/>
                <w:sz w:val="24"/>
                <w:szCs w:val="24"/>
                <w:lang w:val="uk-UA" w:eastAsia="en-US"/>
              </w:rPr>
            </w:pPr>
            <w:r w:rsidRPr="00307060">
              <w:rPr>
                <w:i/>
                <w:iCs/>
                <w:spacing w:val="-4"/>
                <w:sz w:val="24"/>
                <w:szCs w:val="24"/>
                <w:lang w:val="uk-UA" w:eastAsia="en-US"/>
              </w:rPr>
              <w:t>Прізвище, ініціали та посада керівника роботи</w:t>
            </w:r>
          </w:p>
        </w:tc>
        <w:tc>
          <w:tcPr>
            <w:tcW w:w="4257" w:type="dxa"/>
            <w:gridSpan w:val="2"/>
            <w:tcBorders>
              <w:top w:val="single" w:sz="4" w:space="0" w:color="auto"/>
              <w:left w:val="single" w:sz="4" w:space="0" w:color="auto"/>
              <w:bottom w:val="single" w:sz="4" w:space="0" w:color="auto"/>
              <w:right w:val="single" w:sz="4" w:space="0" w:color="auto"/>
            </w:tcBorders>
            <w:hideMark/>
          </w:tcPr>
          <w:p w14:paraId="505E84BF" w14:textId="77777777" w:rsidR="009B6CBE" w:rsidRPr="00307060" w:rsidRDefault="009B6CBE" w:rsidP="00430277">
            <w:pPr>
              <w:pStyle w:val="af0"/>
              <w:spacing w:line="276" w:lineRule="auto"/>
              <w:jc w:val="center"/>
              <w:rPr>
                <w:i/>
                <w:iCs/>
                <w:spacing w:val="-4"/>
                <w:sz w:val="24"/>
                <w:szCs w:val="24"/>
                <w:lang w:val="uk-UA" w:eastAsia="en-US"/>
              </w:rPr>
            </w:pPr>
            <w:r w:rsidRPr="00307060">
              <w:rPr>
                <w:i/>
                <w:iCs/>
                <w:spacing w:val="-4"/>
                <w:sz w:val="24"/>
                <w:szCs w:val="24"/>
                <w:lang w:val="uk-UA" w:eastAsia="en-US"/>
              </w:rPr>
              <w:t>Підпис, дата</w:t>
            </w:r>
          </w:p>
        </w:tc>
      </w:tr>
      <w:tr w:rsidR="00FF4689" w:rsidRPr="00307060" w14:paraId="4C6195B5" w14:textId="77777777" w:rsidTr="00430277">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7A16E" w14:textId="77777777" w:rsidR="009B6CBE" w:rsidRPr="00307060" w:rsidRDefault="009B6CBE" w:rsidP="00430277">
            <w:pPr>
              <w:spacing w:after="0" w:line="240" w:lineRule="auto"/>
              <w:rPr>
                <w:rFonts w:ascii="Times New Roman" w:eastAsia="Times New Roman" w:hAnsi="Times New Roman" w:cs="Times New Roman"/>
                <w:i/>
                <w:iCs/>
                <w:spacing w:val="-4"/>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8EE3A" w14:textId="77777777" w:rsidR="009B6CBE" w:rsidRPr="00307060" w:rsidRDefault="009B6CBE" w:rsidP="00430277">
            <w:pPr>
              <w:spacing w:after="0" w:line="240" w:lineRule="auto"/>
              <w:rPr>
                <w:rFonts w:ascii="Times New Roman" w:eastAsia="Times New Roman" w:hAnsi="Times New Roman" w:cs="Times New Roman"/>
                <w:i/>
                <w:iCs/>
                <w:spacing w:val="-4"/>
                <w:sz w:val="24"/>
                <w:szCs w:val="24"/>
                <w:lang w:val="uk-UA"/>
              </w:rPr>
            </w:pPr>
          </w:p>
        </w:tc>
        <w:tc>
          <w:tcPr>
            <w:tcW w:w="2127" w:type="dxa"/>
            <w:tcBorders>
              <w:top w:val="single" w:sz="4" w:space="0" w:color="auto"/>
              <w:left w:val="single" w:sz="4" w:space="0" w:color="auto"/>
              <w:bottom w:val="single" w:sz="4" w:space="0" w:color="auto"/>
              <w:right w:val="single" w:sz="4" w:space="0" w:color="auto"/>
            </w:tcBorders>
            <w:hideMark/>
          </w:tcPr>
          <w:p w14:paraId="7AA7E4E2" w14:textId="77777777" w:rsidR="009B6CBE" w:rsidRPr="00307060" w:rsidRDefault="009B6CBE" w:rsidP="00430277">
            <w:pPr>
              <w:pStyle w:val="af0"/>
              <w:spacing w:line="276" w:lineRule="auto"/>
              <w:ind w:firstLine="0"/>
              <w:rPr>
                <w:i/>
                <w:iCs/>
                <w:spacing w:val="-4"/>
                <w:sz w:val="24"/>
                <w:szCs w:val="24"/>
                <w:lang w:val="uk-UA" w:eastAsia="en-US"/>
              </w:rPr>
            </w:pPr>
            <w:r w:rsidRPr="00307060">
              <w:rPr>
                <w:i/>
                <w:iCs/>
                <w:spacing w:val="-4"/>
                <w:sz w:val="24"/>
                <w:szCs w:val="24"/>
                <w:lang w:val="uk-UA" w:eastAsia="en-US"/>
              </w:rPr>
              <w:t>завдання видав</w:t>
            </w:r>
          </w:p>
        </w:tc>
        <w:tc>
          <w:tcPr>
            <w:tcW w:w="2130" w:type="dxa"/>
            <w:tcBorders>
              <w:top w:val="single" w:sz="4" w:space="0" w:color="auto"/>
              <w:left w:val="single" w:sz="4" w:space="0" w:color="auto"/>
              <w:bottom w:val="single" w:sz="4" w:space="0" w:color="auto"/>
              <w:right w:val="single" w:sz="4" w:space="0" w:color="auto"/>
            </w:tcBorders>
            <w:hideMark/>
          </w:tcPr>
          <w:p w14:paraId="1604ACB0" w14:textId="77777777" w:rsidR="009B6CBE" w:rsidRPr="00307060" w:rsidRDefault="009B6CBE" w:rsidP="00430277">
            <w:pPr>
              <w:pStyle w:val="af0"/>
              <w:spacing w:line="276" w:lineRule="auto"/>
              <w:ind w:firstLine="0"/>
              <w:rPr>
                <w:i/>
                <w:iCs/>
                <w:spacing w:val="-4"/>
                <w:sz w:val="24"/>
                <w:szCs w:val="24"/>
                <w:lang w:val="uk-UA" w:eastAsia="en-US"/>
              </w:rPr>
            </w:pPr>
            <w:r w:rsidRPr="00307060">
              <w:rPr>
                <w:i/>
                <w:iCs/>
                <w:spacing w:val="-4"/>
                <w:sz w:val="24"/>
                <w:szCs w:val="24"/>
                <w:lang w:val="uk-UA" w:eastAsia="en-US"/>
              </w:rPr>
              <w:t>завдання прийняв</w:t>
            </w:r>
          </w:p>
        </w:tc>
      </w:tr>
      <w:tr w:rsidR="00FF4689" w:rsidRPr="00307060" w14:paraId="5E998647" w14:textId="77777777" w:rsidTr="00430277">
        <w:tc>
          <w:tcPr>
            <w:tcW w:w="2236" w:type="dxa"/>
            <w:tcBorders>
              <w:top w:val="single" w:sz="4" w:space="0" w:color="auto"/>
              <w:left w:val="single" w:sz="4" w:space="0" w:color="auto"/>
              <w:bottom w:val="single" w:sz="4" w:space="0" w:color="auto"/>
              <w:right w:val="single" w:sz="4" w:space="0" w:color="auto"/>
            </w:tcBorders>
            <w:hideMark/>
          </w:tcPr>
          <w:p w14:paraId="56B91C51"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Вступ</w:t>
            </w:r>
          </w:p>
        </w:tc>
        <w:tc>
          <w:tcPr>
            <w:tcW w:w="2810" w:type="dxa"/>
            <w:tcBorders>
              <w:top w:val="single" w:sz="4" w:space="0" w:color="auto"/>
              <w:left w:val="single" w:sz="4" w:space="0" w:color="auto"/>
              <w:bottom w:val="single" w:sz="4" w:space="0" w:color="auto"/>
              <w:right w:val="single" w:sz="4" w:space="0" w:color="auto"/>
            </w:tcBorders>
            <w:hideMark/>
          </w:tcPr>
          <w:p w14:paraId="168027EB"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14:paraId="4D8829B4" w14:textId="5A1EB89B" w:rsidR="009B6CBE" w:rsidRPr="00307060" w:rsidRDefault="009B6CBE" w:rsidP="00430277">
            <w:pPr>
              <w:pStyle w:val="af0"/>
              <w:spacing w:line="276" w:lineRule="auto"/>
              <w:ind w:firstLine="0"/>
              <w:jc w:val="right"/>
              <w:rPr>
                <w:spacing w:val="-4"/>
                <w:sz w:val="24"/>
                <w:szCs w:val="24"/>
                <w:lang w:val="uk-UA" w:eastAsia="en-US"/>
              </w:rPr>
            </w:pPr>
            <w:r w:rsidRPr="00307060">
              <w:rPr>
                <w:spacing w:val="-4"/>
                <w:sz w:val="24"/>
                <w:szCs w:val="24"/>
                <w:lang w:val="uk-UA" w:eastAsia="en-US"/>
              </w:rPr>
              <w:t>23.0</w:t>
            </w:r>
            <w:r w:rsidR="0071098E" w:rsidRPr="00307060">
              <w:rPr>
                <w:spacing w:val="-4"/>
                <w:sz w:val="24"/>
                <w:szCs w:val="24"/>
                <w:lang w:val="uk-UA" w:eastAsia="en-US"/>
              </w:rPr>
              <w:t xml:space="preserve">3. </w:t>
            </w:r>
            <w:r w:rsidRPr="00307060">
              <w:rPr>
                <w:spacing w:val="-4"/>
                <w:sz w:val="24"/>
                <w:szCs w:val="24"/>
                <w:lang w:val="uk-UA" w:eastAsia="en-US"/>
              </w:rPr>
              <w:t>202</w:t>
            </w:r>
            <w:r w:rsidR="0071098E" w:rsidRPr="00307060">
              <w:rPr>
                <w:spacing w:val="-4"/>
                <w:sz w:val="24"/>
                <w:szCs w:val="24"/>
                <w:lang w:val="uk-UA" w:eastAsia="en-US"/>
              </w:rPr>
              <w:t>3</w:t>
            </w:r>
            <w:r w:rsidRPr="00307060">
              <w:rPr>
                <w:spacing w:val="-4"/>
                <w:sz w:val="24"/>
                <w:szCs w:val="24"/>
                <w:lang w:val="uk-UA" w:eastAsia="en-US"/>
              </w:rPr>
              <w:t xml:space="preserve"> р.</w:t>
            </w:r>
          </w:p>
        </w:tc>
        <w:tc>
          <w:tcPr>
            <w:tcW w:w="2130" w:type="dxa"/>
            <w:tcBorders>
              <w:top w:val="single" w:sz="4" w:space="0" w:color="auto"/>
              <w:left w:val="single" w:sz="4" w:space="0" w:color="auto"/>
              <w:bottom w:val="single" w:sz="4" w:space="0" w:color="auto"/>
              <w:right w:val="single" w:sz="4" w:space="0" w:color="auto"/>
            </w:tcBorders>
            <w:hideMark/>
          </w:tcPr>
          <w:p w14:paraId="7BB4B53B" w14:textId="11B1EBB7" w:rsidR="009B6CBE" w:rsidRPr="00307060" w:rsidRDefault="009B6CBE" w:rsidP="00430277">
            <w:pPr>
              <w:pStyle w:val="af0"/>
              <w:spacing w:line="276" w:lineRule="auto"/>
              <w:ind w:firstLine="0"/>
              <w:jc w:val="right"/>
              <w:rPr>
                <w:spacing w:val="-4"/>
                <w:sz w:val="24"/>
                <w:szCs w:val="24"/>
                <w:lang w:val="uk-UA" w:eastAsia="en-US"/>
              </w:rPr>
            </w:pPr>
            <w:r w:rsidRPr="00307060">
              <w:rPr>
                <w:spacing w:val="-4"/>
                <w:sz w:val="24"/>
                <w:szCs w:val="24"/>
                <w:lang w:val="uk-UA" w:eastAsia="en-US"/>
              </w:rPr>
              <w:t xml:space="preserve">    </w:t>
            </w:r>
            <w:r w:rsidR="00E129FA">
              <w:rPr>
                <w:spacing w:val="-4"/>
                <w:sz w:val="24"/>
                <w:szCs w:val="24"/>
                <w:lang w:val="uk-UA" w:eastAsia="en-US"/>
              </w:rPr>
              <w:t xml:space="preserve">   </w:t>
            </w:r>
            <w:r w:rsidRPr="00307060">
              <w:rPr>
                <w:spacing w:val="-4"/>
                <w:sz w:val="24"/>
                <w:szCs w:val="24"/>
                <w:lang w:val="uk-UA" w:eastAsia="en-US"/>
              </w:rPr>
              <w:t>23.0</w:t>
            </w:r>
            <w:r w:rsidR="0071098E" w:rsidRPr="00307060">
              <w:rPr>
                <w:spacing w:val="-4"/>
                <w:sz w:val="24"/>
                <w:szCs w:val="24"/>
                <w:lang w:val="uk-UA" w:eastAsia="en-US"/>
              </w:rPr>
              <w:t xml:space="preserve">3. </w:t>
            </w:r>
            <w:r w:rsidRPr="00307060">
              <w:rPr>
                <w:spacing w:val="-4"/>
                <w:sz w:val="24"/>
                <w:szCs w:val="24"/>
                <w:lang w:val="uk-UA" w:eastAsia="en-US"/>
              </w:rPr>
              <w:t>202</w:t>
            </w:r>
            <w:r w:rsidR="0071098E" w:rsidRPr="00307060">
              <w:rPr>
                <w:spacing w:val="-4"/>
                <w:sz w:val="24"/>
                <w:szCs w:val="24"/>
                <w:lang w:val="uk-UA" w:eastAsia="en-US"/>
              </w:rPr>
              <w:t>3</w:t>
            </w:r>
            <w:r w:rsidRPr="00307060">
              <w:rPr>
                <w:spacing w:val="-4"/>
                <w:sz w:val="24"/>
                <w:szCs w:val="24"/>
                <w:lang w:val="uk-UA" w:eastAsia="en-US"/>
              </w:rPr>
              <w:t xml:space="preserve"> р.</w:t>
            </w:r>
          </w:p>
        </w:tc>
      </w:tr>
      <w:tr w:rsidR="00FF4689" w:rsidRPr="00307060" w14:paraId="1591EFD5" w14:textId="77777777" w:rsidTr="00430277">
        <w:tc>
          <w:tcPr>
            <w:tcW w:w="2236" w:type="dxa"/>
            <w:tcBorders>
              <w:top w:val="single" w:sz="4" w:space="0" w:color="auto"/>
              <w:left w:val="single" w:sz="4" w:space="0" w:color="auto"/>
              <w:bottom w:val="single" w:sz="4" w:space="0" w:color="auto"/>
              <w:right w:val="single" w:sz="4" w:space="0" w:color="auto"/>
            </w:tcBorders>
            <w:hideMark/>
          </w:tcPr>
          <w:p w14:paraId="42C13692"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Перший розділ</w:t>
            </w:r>
          </w:p>
        </w:tc>
        <w:tc>
          <w:tcPr>
            <w:tcW w:w="2810" w:type="dxa"/>
            <w:tcBorders>
              <w:top w:val="single" w:sz="4" w:space="0" w:color="auto"/>
              <w:left w:val="single" w:sz="4" w:space="0" w:color="auto"/>
              <w:bottom w:val="single" w:sz="4" w:space="0" w:color="auto"/>
              <w:right w:val="single" w:sz="4" w:space="0" w:color="auto"/>
            </w:tcBorders>
            <w:hideMark/>
          </w:tcPr>
          <w:p w14:paraId="095764A5"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14:paraId="78BCCD1A" w14:textId="2A81D71D" w:rsidR="009B6CBE" w:rsidRPr="00307060" w:rsidRDefault="009B6CBE" w:rsidP="00430277">
            <w:pPr>
              <w:pStyle w:val="af0"/>
              <w:spacing w:line="276" w:lineRule="auto"/>
              <w:ind w:firstLine="0"/>
              <w:jc w:val="center"/>
              <w:rPr>
                <w:spacing w:val="-4"/>
                <w:sz w:val="24"/>
                <w:szCs w:val="24"/>
                <w:lang w:val="uk-UA" w:eastAsia="en-US"/>
              </w:rPr>
            </w:pPr>
            <w:r w:rsidRPr="00307060">
              <w:rPr>
                <w:spacing w:val="-4"/>
                <w:sz w:val="24"/>
                <w:szCs w:val="24"/>
                <w:lang w:val="uk-UA" w:eastAsia="en-US"/>
              </w:rPr>
              <w:t xml:space="preserve">           09.0</w:t>
            </w:r>
            <w:r w:rsidR="0071098E" w:rsidRPr="00307060">
              <w:rPr>
                <w:spacing w:val="-4"/>
                <w:sz w:val="24"/>
                <w:szCs w:val="24"/>
                <w:lang w:val="uk-UA" w:eastAsia="en-US"/>
              </w:rPr>
              <w:t>6</w:t>
            </w:r>
            <w:r w:rsidRPr="00307060">
              <w:rPr>
                <w:spacing w:val="-4"/>
                <w:sz w:val="24"/>
                <w:szCs w:val="24"/>
                <w:lang w:val="uk-UA" w:eastAsia="en-US"/>
              </w:rPr>
              <w:t>.2023 р.</w:t>
            </w:r>
          </w:p>
        </w:tc>
        <w:tc>
          <w:tcPr>
            <w:tcW w:w="2130" w:type="dxa"/>
            <w:tcBorders>
              <w:top w:val="single" w:sz="4" w:space="0" w:color="auto"/>
              <w:left w:val="single" w:sz="4" w:space="0" w:color="auto"/>
              <w:bottom w:val="single" w:sz="4" w:space="0" w:color="auto"/>
              <w:right w:val="single" w:sz="4" w:space="0" w:color="auto"/>
            </w:tcBorders>
            <w:hideMark/>
          </w:tcPr>
          <w:p w14:paraId="7E15635D" w14:textId="4686C0E4" w:rsidR="009B6CBE" w:rsidRPr="00307060" w:rsidRDefault="009B6CBE" w:rsidP="00430277">
            <w:pPr>
              <w:pStyle w:val="af0"/>
              <w:spacing w:line="276" w:lineRule="auto"/>
              <w:ind w:firstLine="0"/>
              <w:jc w:val="right"/>
              <w:rPr>
                <w:spacing w:val="-4"/>
                <w:sz w:val="24"/>
                <w:szCs w:val="24"/>
                <w:lang w:val="uk-UA" w:eastAsia="en-US"/>
              </w:rPr>
            </w:pPr>
            <w:r w:rsidRPr="00307060">
              <w:rPr>
                <w:spacing w:val="-4"/>
                <w:sz w:val="24"/>
                <w:szCs w:val="24"/>
                <w:lang w:val="uk-UA" w:eastAsia="en-US"/>
              </w:rPr>
              <w:t>09.0</w:t>
            </w:r>
            <w:r w:rsidR="0071098E" w:rsidRPr="00307060">
              <w:rPr>
                <w:spacing w:val="-4"/>
                <w:sz w:val="24"/>
                <w:szCs w:val="24"/>
                <w:lang w:val="uk-UA" w:eastAsia="en-US"/>
              </w:rPr>
              <w:t>6</w:t>
            </w:r>
            <w:r w:rsidRPr="00307060">
              <w:rPr>
                <w:spacing w:val="-4"/>
                <w:sz w:val="24"/>
                <w:szCs w:val="24"/>
                <w:lang w:val="uk-UA" w:eastAsia="en-US"/>
              </w:rPr>
              <w:t>.2023 р</w:t>
            </w:r>
          </w:p>
        </w:tc>
      </w:tr>
      <w:tr w:rsidR="00FF4689" w:rsidRPr="00307060" w14:paraId="1DCA478F" w14:textId="77777777" w:rsidTr="00430277">
        <w:tc>
          <w:tcPr>
            <w:tcW w:w="2236" w:type="dxa"/>
            <w:tcBorders>
              <w:top w:val="single" w:sz="4" w:space="0" w:color="auto"/>
              <w:left w:val="single" w:sz="4" w:space="0" w:color="auto"/>
              <w:bottom w:val="single" w:sz="4" w:space="0" w:color="auto"/>
              <w:right w:val="single" w:sz="4" w:space="0" w:color="auto"/>
            </w:tcBorders>
            <w:hideMark/>
          </w:tcPr>
          <w:p w14:paraId="1AAA7A66"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Другий розділ</w:t>
            </w:r>
          </w:p>
        </w:tc>
        <w:tc>
          <w:tcPr>
            <w:tcW w:w="2810" w:type="dxa"/>
            <w:tcBorders>
              <w:top w:val="single" w:sz="4" w:space="0" w:color="auto"/>
              <w:left w:val="single" w:sz="4" w:space="0" w:color="auto"/>
              <w:bottom w:val="single" w:sz="4" w:space="0" w:color="auto"/>
              <w:right w:val="single" w:sz="4" w:space="0" w:color="auto"/>
            </w:tcBorders>
            <w:hideMark/>
          </w:tcPr>
          <w:p w14:paraId="1926617D"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14:paraId="7076C85B" w14:textId="77777777" w:rsidR="009B6CBE" w:rsidRPr="00307060" w:rsidRDefault="009B6CBE" w:rsidP="00430277">
            <w:pPr>
              <w:pStyle w:val="af0"/>
              <w:spacing w:line="276" w:lineRule="auto"/>
              <w:ind w:firstLine="0"/>
              <w:jc w:val="right"/>
              <w:rPr>
                <w:spacing w:val="-4"/>
                <w:sz w:val="24"/>
                <w:szCs w:val="24"/>
                <w:lang w:val="uk-UA" w:eastAsia="en-US"/>
              </w:rPr>
            </w:pPr>
            <w:r w:rsidRPr="00307060">
              <w:rPr>
                <w:spacing w:val="-4"/>
                <w:sz w:val="24"/>
                <w:szCs w:val="24"/>
                <w:lang w:val="uk-UA" w:eastAsia="en-US"/>
              </w:rPr>
              <w:t>07.09.2023 р.</w:t>
            </w:r>
          </w:p>
        </w:tc>
        <w:tc>
          <w:tcPr>
            <w:tcW w:w="2130" w:type="dxa"/>
            <w:tcBorders>
              <w:top w:val="single" w:sz="4" w:space="0" w:color="auto"/>
              <w:left w:val="single" w:sz="4" w:space="0" w:color="auto"/>
              <w:bottom w:val="single" w:sz="4" w:space="0" w:color="auto"/>
              <w:right w:val="single" w:sz="4" w:space="0" w:color="auto"/>
            </w:tcBorders>
            <w:hideMark/>
          </w:tcPr>
          <w:p w14:paraId="17F143FF" w14:textId="77777777" w:rsidR="009B6CBE" w:rsidRPr="00307060" w:rsidRDefault="009B6CBE" w:rsidP="00430277">
            <w:pPr>
              <w:pStyle w:val="af0"/>
              <w:spacing w:line="276" w:lineRule="auto"/>
              <w:ind w:firstLine="0"/>
              <w:jc w:val="right"/>
              <w:rPr>
                <w:spacing w:val="-4"/>
                <w:sz w:val="24"/>
                <w:szCs w:val="24"/>
                <w:lang w:val="uk-UA" w:eastAsia="en-US"/>
              </w:rPr>
            </w:pPr>
            <w:r w:rsidRPr="00307060">
              <w:rPr>
                <w:spacing w:val="-4"/>
                <w:sz w:val="24"/>
                <w:szCs w:val="24"/>
                <w:lang w:val="uk-UA" w:eastAsia="en-US"/>
              </w:rPr>
              <w:t>07.09.2023 р.</w:t>
            </w:r>
          </w:p>
        </w:tc>
      </w:tr>
      <w:tr w:rsidR="00FF4689" w:rsidRPr="00307060" w14:paraId="58C26CB2" w14:textId="77777777" w:rsidTr="00430277">
        <w:tc>
          <w:tcPr>
            <w:tcW w:w="2236" w:type="dxa"/>
            <w:tcBorders>
              <w:top w:val="single" w:sz="4" w:space="0" w:color="auto"/>
              <w:left w:val="single" w:sz="4" w:space="0" w:color="auto"/>
              <w:bottom w:val="single" w:sz="4" w:space="0" w:color="auto"/>
              <w:right w:val="single" w:sz="4" w:space="0" w:color="auto"/>
            </w:tcBorders>
            <w:hideMark/>
          </w:tcPr>
          <w:p w14:paraId="7427FC15"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Висновки</w:t>
            </w:r>
          </w:p>
        </w:tc>
        <w:tc>
          <w:tcPr>
            <w:tcW w:w="2810" w:type="dxa"/>
            <w:tcBorders>
              <w:top w:val="single" w:sz="4" w:space="0" w:color="auto"/>
              <w:left w:val="single" w:sz="4" w:space="0" w:color="auto"/>
              <w:bottom w:val="single" w:sz="4" w:space="0" w:color="auto"/>
              <w:right w:val="single" w:sz="4" w:space="0" w:color="auto"/>
            </w:tcBorders>
            <w:hideMark/>
          </w:tcPr>
          <w:p w14:paraId="3CFEA83E"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Ільченко І.І., доцент</w:t>
            </w:r>
          </w:p>
        </w:tc>
        <w:tc>
          <w:tcPr>
            <w:tcW w:w="2127" w:type="dxa"/>
            <w:tcBorders>
              <w:top w:val="single" w:sz="4" w:space="0" w:color="auto"/>
              <w:left w:val="single" w:sz="4" w:space="0" w:color="auto"/>
              <w:bottom w:val="single" w:sz="4" w:space="0" w:color="auto"/>
              <w:right w:val="single" w:sz="4" w:space="0" w:color="auto"/>
            </w:tcBorders>
            <w:hideMark/>
          </w:tcPr>
          <w:p w14:paraId="10891AAF" w14:textId="77777777" w:rsidR="009B6CBE" w:rsidRPr="00307060" w:rsidRDefault="009B6CBE" w:rsidP="00430277">
            <w:pPr>
              <w:pStyle w:val="af0"/>
              <w:spacing w:line="276" w:lineRule="auto"/>
              <w:ind w:firstLine="0"/>
              <w:jc w:val="right"/>
              <w:rPr>
                <w:spacing w:val="-4"/>
                <w:sz w:val="24"/>
                <w:szCs w:val="24"/>
                <w:lang w:val="uk-UA" w:eastAsia="en-US"/>
              </w:rPr>
            </w:pPr>
            <w:r w:rsidRPr="00307060">
              <w:rPr>
                <w:spacing w:val="-4"/>
                <w:sz w:val="24"/>
                <w:szCs w:val="24"/>
                <w:lang w:val="uk-UA" w:eastAsia="en-US"/>
              </w:rPr>
              <w:t>05.10.2023 р.</w:t>
            </w:r>
          </w:p>
        </w:tc>
        <w:tc>
          <w:tcPr>
            <w:tcW w:w="2130" w:type="dxa"/>
            <w:tcBorders>
              <w:top w:val="single" w:sz="4" w:space="0" w:color="auto"/>
              <w:left w:val="single" w:sz="4" w:space="0" w:color="auto"/>
              <w:bottom w:val="single" w:sz="4" w:space="0" w:color="auto"/>
              <w:right w:val="single" w:sz="4" w:space="0" w:color="auto"/>
            </w:tcBorders>
            <w:hideMark/>
          </w:tcPr>
          <w:p w14:paraId="76D15BFA" w14:textId="77777777" w:rsidR="009B6CBE" w:rsidRPr="00307060" w:rsidRDefault="009B6CBE" w:rsidP="00430277">
            <w:pPr>
              <w:pStyle w:val="af0"/>
              <w:spacing w:line="276" w:lineRule="auto"/>
              <w:ind w:firstLine="0"/>
              <w:jc w:val="right"/>
              <w:rPr>
                <w:spacing w:val="-4"/>
                <w:sz w:val="24"/>
                <w:szCs w:val="24"/>
                <w:lang w:val="uk-UA" w:eastAsia="en-US"/>
              </w:rPr>
            </w:pPr>
            <w:r w:rsidRPr="00307060">
              <w:rPr>
                <w:spacing w:val="-4"/>
                <w:sz w:val="24"/>
                <w:szCs w:val="24"/>
                <w:lang w:val="uk-UA" w:eastAsia="en-US"/>
              </w:rPr>
              <w:t>05.10.2023 р.</w:t>
            </w:r>
          </w:p>
        </w:tc>
      </w:tr>
    </w:tbl>
    <w:p w14:paraId="35D0D1A4" w14:textId="77777777" w:rsidR="009B6CBE" w:rsidRPr="00307060" w:rsidRDefault="009B6CBE" w:rsidP="009B6CBE">
      <w:pPr>
        <w:pStyle w:val="af0"/>
        <w:spacing w:line="276" w:lineRule="auto"/>
        <w:ind w:firstLine="624"/>
        <w:rPr>
          <w:spacing w:val="-4"/>
          <w:sz w:val="30"/>
          <w:szCs w:val="30"/>
          <w:lang w:val="uk-UA"/>
        </w:rPr>
      </w:pPr>
    </w:p>
    <w:p w14:paraId="2707466A" w14:textId="6CB5A977" w:rsidR="009B6CBE" w:rsidRPr="00307060" w:rsidRDefault="009B6CBE" w:rsidP="009B6CBE">
      <w:pPr>
        <w:pStyle w:val="af0"/>
        <w:spacing w:line="276" w:lineRule="auto"/>
        <w:ind w:firstLine="0"/>
        <w:rPr>
          <w:spacing w:val="-4"/>
          <w:sz w:val="28"/>
          <w:szCs w:val="28"/>
          <w:lang w:val="uk-UA"/>
        </w:rPr>
      </w:pPr>
      <w:r w:rsidRPr="00307060">
        <w:rPr>
          <w:spacing w:val="-4"/>
          <w:sz w:val="28"/>
          <w:szCs w:val="28"/>
          <w:lang w:val="uk-UA"/>
        </w:rPr>
        <w:t xml:space="preserve">6. Дата видачі завдання  – 23 </w:t>
      </w:r>
      <w:r w:rsidR="0071098E" w:rsidRPr="00307060">
        <w:rPr>
          <w:spacing w:val="-4"/>
          <w:sz w:val="28"/>
          <w:szCs w:val="28"/>
          <w:lang w:val="uk-UA"/>
        </w:rPr>
        <w:t xml:space="preserve">березня </w:t>
      </w:r>
      <w:r w:rsidRPr="00307060">
        <w:rPr>
          <w:spacing w:val="-4"/>
          <w:sz w:val="28"/>
          <w:szCs w:val="28"/>
          <w:lang w:val="uk-UA"/>
        </w:rPr>
        <w:t xml:space="preserve"> 202</w:t>
      </w:r>
      <w:r w:rsidR="0071098E" w:rsidRPr="00307060">
        <w:rPr>
          <w:spacing w:val="-4"/>
          <w:sz w:val="28"/>
          <w:szCs w:val="28"/>
          <w:lang w:val="uk-UA"/>
        </w:rPr>
        <w:t>3</w:t>
      </w:r>
      <w:r w:rsidRPr="00307060">
        <w:rPr>
          <w:spacing w:val="-4"/>
          <w:sz w:val="28"/>
          <w:szCs w:val="28"/>
          <w:lang w:val="uk-UA"/>
        </w:rPr>
        <w:t xml:space="preserve"> року.</w:t>
      </w:r>
    </w:p>
    <w:p w14:paraId="5D250F12" w14:textId="77777777" w:rsidR="009B6CBE" w:rsidRPr="00307060" w:rsidRDefault="009B6CBE" w:rsidP="009B6CBE">
      <w:pPr>
        <w:pStyle w:val="af0"/>
        <w:spacing w:line="276" w:lineRule="auto"/>
        <w:ind w:firstLine="624"/>
        <w:rPr>
          <w:spacing w:val="-4"/>
          <w:sz w:val="30"/>
          <w:szCs w:val="30"/>
          <w:lang w:val="uk-UA"/>
        </w:rPr>
      </w:pPr>
    </w:p>
    <w:p w14:paraId="71C01913" w14:textId="77777777" w:rsidR="009B6CBE" w:rsidRPr="00307060" w:rsidRDefault="009B6CBE" w:rsidP="009B6CBE">
      <w:pPr>
        <w:pStyle w:val="af0"/>
        <w:spacing w:line="276" w:lineRule="auto"/>
        <w:ind w:firstLine="624"/>
        <w:jc w:val="center"/>
        <w:rPr>
          <w:b/>
          <w:spacing w:val="-4"/>
          <w:sz w:val="28"/>
          <w:szCs w:val="28"/>
          <w:lang w:val="uk-UA"/>
        </w:rPr>
      </w:pPr>
      <w:r w:rsidRPr="00307060">
        <w:rPr>
          <w:b/>
          <w:spacing w:val="-4"/>
          <w:sz w:val="28"/>
          <w:szCs w:val="28"/>
          <w:lang w:val="uk-UA"/>
        </w:rPr>
        <w:t>КАЛЕНДАРНИЙ ПЛАН</w:t>
      </w:r>
    </w:p>
    <w:p w14:paraId="718EF18C" w14:textId="77777777" w:rsidR="009B6CBE" w:rsidRPr="00307060" w:rsidRDefault="009B6CBE" w:rsidP="009B6CBE">
      <w:pPr>
        <w:pStyle w:val="af0"/>
        <w:spacing w:line="276" w:lineRule="auto"/>
        <w:ind w:firstLine="624"/>
        <w:jc w:val="center"/>
        <w:rPr>
          <w:spacing w:val="-4"/>
          <w:sz w:val="30"/>
          <w:szCs w:val="30"/>
          <w:lang w:val="uk-UA"/>
        </w:rPr>
      </w:pPr>
    </w:p>
    <w:tbl>
      <w:tblPr>
        <w:tblW w:w="0" w:type="auto"/>
        <w:tblInd w:w="165" w:type="dxa"/>
        <w:tblLook w:val="01E0" w:firstRow="1" w:lastRow="1" w:firstColumn="1" w:lastColumn="1" w:noHBand="0" w:noVBand="0"/>
      </w:tblPr>
      <w:tblGrid>
        <w:gridCol w:w="646"/>
        <w:gridCol w:w="4442"/>
        <w:gridCol w:w="2265"/>
        <w:gridCol w:w="1827"/>
      </w:tblGrid>
      <w:tr w:rsidR="00FF4689" w:rsidRPr="00307060" w14:paraId="0C795290" w14:textId="77777777" w:rsidTr="00430277">
        <w:tc>
          <w:tcPr>
            <w:tcW w:w="652" w:type="dxa"/>
            <w:tcBorders>
              <w:top w:val="single" w:sz="4" w:space="0" w:color="auto"/>
              <w:left w:val="single" w:sz="4" w:space="0" w:color="auto"/>
              <w:bottom w:val="single" w:sz="4" w:space="0" w:color="auto"/>
              <w:right w:val="single" w:sz="4" w:space="0" w:color="auto"/>
            </w:tcBorders>
            <w:hideMark/>
          </w:tcPr>
          <w:p w14:paraId="13D58D9C" w14:textId="77777777" w:rsidR="009B6CBE" w:rsidRPr="00307060" w:rsidRDefault="009B6CBE" w:rsidP="00430277">
            <w:pPr>
              <w:pStyle w:val="af0"/>
              <w:spacing w:line="276" w:lineRule="auto"/>
              <w:ind w:firstLine="0"/>
              <w:rPr>
                <w:iCs/>
                <w:spacing w:val="-4"/>
                <w:sz w:val="24"/>
                <w:szCs w:val="24"/>
                <w:lang w:val="uk-UA" w:eastAsia="en-US"/>
              </w:rPr>
            </w:pPr>
            <w:r w:rsidRPr="00307060">
              <w:rPr>
                <w:iCs/>
                <w:spacing w:val="-4"/>
                <w:sz w:val="24"/>
                <w:szCs w:val="24"/>
                <w:lang w:val="uk-UA" w:eastAsia="en-US"/>
              </w:rPr>
              <w:t>№ з/п</w:t>
            </w:r>
          </w:p>
        </w:tc>
        <w:tc>
          <w:tcPr>
            <w:tcW w:w="4536" w:type="dxa"/>
            <w:tcBorders>
              <w:top w:val="single" w:sz="4" w:space="0" w:color="auto"/>
              <w:left w:val="single" w:sz="4" w:space="0" w:color="auto"/>
              <w:bottom w:val="single" w:sz="4" w:space="0" w:color="auto"/>
              <w:right w:val="single" w:sz="4" w:space="0" w:color="auto"/>
            </w:tcBorders>
            <w:hideMark/>
          </w:tcPr>
          <w:p w14:paraId="02A655FE" w14:textId="77777777" w:rsidR="009B6CBE" w:rsidRPr="00307060" w:rsidRDefault="009B6CBE" w:rsidP="00430277">
            <w:pPr>
              <w:pStyle w:val="af0"/>
              <w:spacing w:line="276" w:lineRule="auto"/>
              <w:ind w:firstLine="0"/>
              <w:jc w:val="center"/>
              <w:rPr>
                <w:iCs/>
                <w:spacing w:val="-4"/>
                <w:sz w:val="24"/>
                <w:szCs w:val="24"/>
                <w:lang w:val="uk-UA" w:eastAsia="en-US"/>
              </w:rPr>
            </w:pPr>
            <w:r w:rsidRPr="00307060">
              <w:rPr>
                <w:iCs/>
                <w:spacing w:val="-4"/>
                <w:sz w:val="24"/>
                <w:szCs w:val="24"/>
                <w:lang w:val="uk-UA" w:eastAsia="en-US"/>
              </w:rPr>
              <w:t>Назва етапів кваліфікаційної роботи</w:t>
            </w:r>
          </w:p>
        </w:tc>
        <w:tc>
          <w:tcPr>
            <w:tcW w:w="2268" w:type="dxa"/>
            <w:tcBorders>
              <w:top w:val="single" w:sz="4" w:space="0" w:color="auto"/>
              <w:left w:val="single" w:sz="4" w:space="0" w:color="auto"/>
              <w:bottom w:val="single" w:sz="4" w:space="0" w:color="auto"/>
              <w:right w:val="single" w:sz="4" w:space="0" w:color="auto"/>
            </w:tcBorders>
            <w:hideMark/>
          </w:tcPr>
          <w:p w14:paraId="423DAD37" w14:textId="77777777" w:rsidR="009B6CBE" w:rsidRPr="00307060" w:rsidRDefault="009B6CBE" w:rsidP="00430277">
            <w:pPr>
              <w:pStyle w:val="af0"/>
              <w:spacing w:line="276" w:lineRule="auto"/>
              <w:ind w:firstLine="0"/>
              <w:jc w:val="center"/>
              <w:rPr>
                <w:iCs/>
                <w:spacing w:val="-4"/>
                <w:sz w:val="24"/>
                <w:szCs w:val="24"/>
                <w:lang w:val="uk-UA" w:eastAsia="en-US"/>
              </w:rPr>
            </w:pPr>
            <w:r w:rsidRPr="00307060">
              <w:rPr>
                <w:iCs/>
                <w:spacing w:val="-4"/>
                <w:sz w:val="24"/>
                <w:szCs w:val="24"/>
                <w:lang w:val="uk-UA" w:eastAsia="en-US"/>
              </w:rPr>
              <w:t>Строк виконання</w:t>
            </w:r>
          </w:p>
          <w:p w14:paraId="532AFCCF" w14:textId="77777777" w:rsidR="009B6CBE" w:rsidRPr="00307060" w:rsidRDefault="009B6CBE" w:rsidP="00430277">
            <w:pPr>
              <w:pStyle w:val="af0"/>
              <w:spacing w:line="276" w:lineRule="auto"/>
              <w:ind w:firstLine="0"/>
              <w:jc w:val="center"/>
              <w:rPr>
                <w:iCs/>
                <w:spacing w:val="-4"/>
                <w:sz w:val="24"/>
                <w:szCs w:val="24"/>
                <w:lang w:val="uk-UA" w:eastAsia="en-US"/>
              </w:rPr>
            </w:pPr>
            <w:r w:rsidRPr="00307060">
              <w:rPr>
                <w:iCs/>
                <w:spacing w:val="-4"/>
                <w:sz w:val="24"/>
                <w:szCs w:val="24"/>
                <w:lang w:val="uk-UA" w:eastAsia="en-US"/>
              </w:rPr>
              <w:t>етапів роботи</w:t>
            </w:r>
          </w:p>
        </w:tc>
        <w:tc>
          <w:tcPr>
            <w:tcW w:w="1847" w:type="dxa"/>
            <w:tcBorders>
              <w:top w:val="single" w:sz="4" w:space="0" w:color="auto"/>
              <w:left w:val="single" w:sz="4" w:space="0" w:color="auto"/>
              <w:bottom w:val="single" w:sz="4" w:space="0" w:color="auto"/>
              <w:right w:val="single" w:sz="4" w:space="0" w:color="auto"/>
            </w:tcBorders>
            <w:hideMark/>
          </w:tcPr>
          <w:p w14:paraId="33317C46" w14:textId="77777777" w:rsidR="009B6CBE" w:rsidRPr="00307060" w:rsidRDefault="009B6CBE" w:rsidP="00430277">
            <w:pPr>
              <w:pStyle w:val="af0"/>
              <w:spacing w:line="276" w:lineRule="auto"/>
              <w:ind w:firstLine="0"/>
              <w:jc w:val="center"/>
              <w:rPr>
                <w:b/>
                <w:iCs/>
                <w:spacing w:val="-4"/>
                <w:sz w:val="24"/>
                <w:szCs w:val="24"/>
                <w:lang w:val="uk-UA" w:eastAsia="en-US"/>
              </w:rPr>
            </w:pPr>
            <w:r w:rsidRPr="00307060">
              <w:rPr>
                <w:b/>
                <w:iCs/>
                <w:spacing w:val="-4"/>
                <w:sz w:val="24"/>
                <w:szCs w:val="24"/>
                <w:lang w:val="uk-UA" w:eastAsia="en-US"/>
              </w:rPr>
              <w:t>Примітка</w:t>
            </w:r>
          </w:p>
        </w:tc>
      </w:tr>
      <w:tr w:rsidR="00FF4689" w:rsidRPr="00307060" w14:paraId="7B753FBE" w14:textId="77777777" w:rsidTr="00430277">
        <w:trPr>
          <w:trHeight w:val="748"/>
        </w:trPr>
        <w:tc>
          <w:tcPr>
            <w:tcW w:w="652" w:type="dxa"/>
            <w:tcBorders>
              <w:top w:val="single" w:sz="4" w:space="0" w:color="auto"/>
              <w:left w:val="single" w:sz="4" w:space="0" w:color="auto"/>
              <w:bottom w:val="single" w:sz="4" w:space="0" w:color="auto"/>
              <w:right w:val="single" w:sz="4" w:space="0" w:color="auto"/>
            </w:tcBorders>
            <w:hideMark/>
          </w:tcPr>
          <w:p w14:paraId="25611C94" w14:textId="77777777" w:rsidR="009B6CBE" w:rsidRPr="00307060" w:rsidRDefault="009B6CBE" w:rsidP="00430277">
            <w:pPr>
              <w:pStyle w:val="af0"/>
              <w:spacing w:line="276" w:lineRule="auto"/>
              <w:ind w:right="46" w:firstLine="6"/>
              <w:jc w:val="center"/>
              <w:rPr>
                <w:spacing w:val="-4"/>
                <w:sz w:val="24"/>
                <w:szCs w:val="24"/>
                <w:lang w:val="uk-UA" w:eastAsia="en-US"/>
              </w:rPr>
            </w:pPr>
            <w:r w:rsidRPr="00307060">
              <w:rPr>
                <w:spacing w:val="-4"/>
                <w:sz w:val="24"/>
                <w:szCs w:val="24"/>
                <w:lang w:val="uk-UA" w:eastAsia="en-US"/>
              </w:rPr>
              <w:t>1.</w:t>
            </w:r>
          </w:p>
        </w:tc>
        <w:tc>
          <w:tcPr>
            <w:tcW w:w="4536" w:type="dxa"/>
            <w:tcBorders>
              <w:top w:val="single" w:sz="4" w:space="0" w:color="auto"/>
              <w:left w:val="single" w:sz="4" w:space="0" w:color="auto"/>
              <w:bottom w:val="single" w:sz="4" w:space="0" w:color="auto"/>
              <w:right w:val="single" w:sz="4" w:space="0" w:color="auto"/>
            </w:tcBorders>
            <w:hideMark/>
          </w:tcPr>
          <w:p w14:paraId="1992316F"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Пошук наукових джерел з теми дослідження, їх вивчення та аналіз; укладання бібліографії</w:t>
            </w:r>
          </w:p>
        </w:tc>
        <w:tc>
          <w:tcPr>
            <w:tcW w:w="2268" w:type="dxa"/>
            <w:tcBorders>
              <w:top w:val="single" w:sz="4" w:space="0" w:color="auto"/>
              <w:left w:val="single" w:sz="4" w:space="0" w:color="auto"/>
              <w:bottom w:val="single" w:sz="4" w:space="0" w:color="auto"/>
              <w:right w:val="single" w:sz="4" w:space="0" w:color="auto"/>
            </w:tcBorders>
            <w:hideMark/>
          </w:tcPr>
          <w:p w14:paraId="187F36BC" w14:textId="7E233EFF" w:rsidR="009B6CBE" w:rsidRPr="00307060" w:rsidRDefault="0071098E" w:rsidP="00430277">
            <w:pPr>
              <w:pStyle w:val="af0"/>
              <w:spacing w:line="276" w:lineRule="auto"/>
              <w:ind w:firstLine="0"/>
              <w:rPr>
                <w:spacing w:val="-4"/>
                <w:sz w:val="24"/>
                <w:szCs w:val="24"/>
                <w:lang w:val="uk-UA" w:eastAsia="en-US"/>
              </w:rPr>
            </w:pPr>
            <w:r w:rsidRPr="00307060">
              <w:rPr>
                <w:spacing w:val="-4"/>
                <w:sz w:val="24"/>
                <w:szCs w:val="24"/>
                <w:lang w:val="uk-UA" w:eastAsia="en-US"/>
              </w:rPr>
              <w:t>Березень</w:t>
            </w:r>
            <w:r w:rsidR="009B6CBE" w:rsidRPr="00307060">
              <w:rPr>
                <w:spacing w:val="-4"/>
                <w:sz w:val="24"/>
                <w:szCs w:val="24"/>
                <w:lang w:val="uk-UA" w:eastAsia="en-US"/>
              </w:rPr>
              <w:t xml:space="preserve"> 202</w:t>
            </w:r>
            <w:r w:rsidRPr="00307060">
              <w:rPr>
                <w:spacing w:val="-4"/>
                <w:sz w:val="24"/>
                <w:szCs w:val="24"/>
                <w:lang w:val="uk-UA" w:eastAsia="en-US"/>
              </w:rPr>
              <w:t>3</w:t>
            </w:r>
            <w:r w:rsidR="009B6CBE" w:rsidRPr="00307060">
              <w:rPr>
                <w:spacing w:val="-4"/>
                <w:sz w:val="24"/>
                <w:szCs w:val="24"/>
                <w:lang w:val="uk-UA" w:eastAsia="en-US"/>
              </w:rPr>
              <w:t> р.</w:t>
            </w:r>
          </w:p>
        </w:tc>
        <w:tc>
          <w:tcPr>
            <w:tcW w:w="1847" w:type="dxa"/>
            <w:tcBorders>
              <w:top w:val="single" w:sz="4" w:space="0" w:color="auto"/>
              <w:left w:val="single" w:sz="4" w:space="0" w:color="auto"/>
              <w:bottom w:val="single" w:sz="4" w:space="0" w:color="auto"/>
              <w:right w:val="single" w:sz="4" w:space="0" w:color="auto"/>
            </w:tcBorders>
            <w:hideMark/>
          </w:tcPr>
          <w:p w14:paraId="636381BE" w14:textId="77777777" w:rsidR="009B6CBE" w:rsidRPr="00307060" w:rsidRDefault="009B6CBE" w:rsidP="00430277">
            <w:pPr>
              <w:pStyle w:val="af0"/>
              <w:spacing w:line="276" w:lineRule="auto"/>
              <w:ind w:firstLine="0"/>
              <w:jc w:val="left"/>
              <w:rPr>
                <w:spacing w:val="-4"/>
                <w:sz w:val="24"/>
                <w:szCs w:val="24"/>
                <w:lang w:val="uk-UA" w:eastAsia="en-US"/>
              </w:rPr>
            </w:pPr>
            <w:r w:rsidRPr="00307060">
              <w:rPr>
                <w:spacing w:val="-4"/>
                <w:sz w:val="24"/>
                <w:szCs w:val="24"/>
                <w:lang w:val="uk-UA" w:eastAsia="en-US"/>
              </w:rPr>
              <w:t>Виконано</w:t>
            </w:r>
          </w:p>
        </w:tc>
      </w:tr>
      <w:tr w:rsidR="00FF4689" w:rsidRPr="00307060" w14:paraId="51E4F8C4" w14:textId="77777777" w:rsidTr="00430277">
        <w:tc>
          <w:tcPr>
            <w:tcW w:w="652" w:type="dxa"/>
            <w:tcBorders>
              <w:top w:val="single" w:sz="4" w:space="0" w:color="auto"/>
              <w:left w:val="single" w:sz="4" w:space="0" w:color="auto"/>
              <w:bottom w:val="single" w:sz="4" w:space="0" w:color="auto"/>
              <w:right w:val="single" w:sz="4" w:space="0" w:color="auto"/>
            </w:tcBorders>
            <w:hideMark/>
          </w:tcPr>
          <w:p w14:paraId="5C1B678A" w14:textId="77777777" w:rsidR="009B6CBE" w:rsidRPr="00307060" w:rsidRDefault="009B6CBE" w:rsidP="00430277">
            <w:pPr>
              <w:pStyle w:val="af0"/>
              <w:spacing w:line="276" w:lineRule="auto"/>
              <w:ind w:right="46" w:firstLine="6"/>
              <w:jc w:val="center"/>
              <w:rPr>
                <w:spacing w:val="-4"/>
                <w:sz w:val="24"/>
                <w:szCs w:val="24"/>
                <w:lang w:val="uk-UA" w:eastAsia="en-US"/>
              </w:rPr>
            </w:pPr>
            <w:r w:rsidRPr="00307060">
              <w:rPr>
                <w:spacing w:val="-4"/>
                <w:sz w:val="24"/>
                <w:szCs w:val="24"/>
                <w:lang w:val="uk-UA" w:eastAsia="en-US"/>
              </w:rPr>
              <w:t>2.</w:t>
            </w:r>
          </w:p>
        </w:tc>
        <w:tc>
          <w:tcPr>
            <w:tcW w:w="4536" w:type="dxa"/>
            <w:tcBorders>
              <w:top w:val="single" w:sz="4" w:space="0" w:color="auto"/>
              <w:left w:val="single" w:sz="4" w:space="0" w:color="auto"/>
              <w:bottom w:val="single" w:sz="4" w:space="0" w:color="auto"/>
              <w:right w:val="single" w:sz="4" w:space="0" w:color="auto"/>
            </w:tcBorders>
            <w:hideMark/>
          </w:tcPr>
          <w:p w14:paraId="225FFB37"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Добір фактичного матеріалу</w:t>
            </w:r>
          </w:p>
        </w:tc>
        <w:tc>
          <w:tcPr>
            <w:tcW w:w="2268" w:type="dxa"/>
            <w:tcBorders>
              <w:top w:val="single" w:sz="4" w:space="0" w:color="auto"/>
              <w:left w:val="single" w:sz="4" w:space="0" w:color="auto"/>
              <w:bottom w:val="single" w:sz="4" w:space="0" w:color="auto"/>
              <w:right w:val="single" w:sz="4" w:space="0" w:color="auto"/>
            </w:tcBorders>
            <w:hideMark/>
          </w:tcPr>
          <w:p w14:paraId="57353DE7" w14:textId="43D30124" w:rsidR="009B6CBE" w:rsidRPr="00307060" w:rsidRDefault="0071098E" w:rsidP="00430277">
            <w:pPr>
              <w:pStyle w:val="af0"/>
              <w:spacing w:line="276" w:lineRule="auto"/>
              <w:ind w:firstLine="0"/>
              <w:rPr>
                <w:spacing w:val="-4"/>
                <w:sz w:val="24"/>
                <w:szCs w:val="24"/>
                <w:lang w:val="uk-UA" w:eastAsia="en-US"/>
              </w:rPr>
            </w:pPr>
            <w:r w:rsidRPr="00307060">
              <w:rPr>
                <w:spacing w:val="-4"/>
                <w:sz w:val="24"/>
                <w:szCs w:val="24"/>
                <w:lang w:val="uk-UA" w:eastAsia="en-US"/>
              </w:rPr>
              <w:t>Березень 2023 р</w:t>
            </w:r>
            <w:r w:rsidR="009B6CBE" w:rsidRPr="00307060">
              <w:rPr>
                <w:spacing w:val="-4"/>
                <w:sz w:val="24"/>
                <w:szCs w:val="24"/>
                <w:lang w:val="uk-UA" w:eastAsia="en-US"/>
              </w:rPr>
              <w:t xml:space="preserve"> </w:t>
            </w:r>
          </w:p>
        </w:tc>
        <w:tc>
          <w:tcPr>
            <w:tcW w:w="1847" w:type="dxa"/>
            <w:tcBorders>
              <w:top w:val="single" w:sz="4" w:space="0" w:color="auto"/>
              <w:left w:val="single" w:sz="4" w:space="0" w:color="auto"/>
              <w:bottom w:val="single" w:sz="4" w:space="0" w:color="auto"/>
              <w:right w:val="single" w:sz="4" w:space="0" w:color="auto"/>
            </w:tcBorders>
            <w:hideMark/>
          </w:tcPr>
          <w:p w14:paraId="3094A75A" w14:textId="77777777" w:rsidR="009B6CBE" w:rsidRPr="00307060" w:rsidRDefault="009B6CBE" w:rsidP="00430277">
            <w:pPr>
              <w:pStyle w:val="af0"/>
              <w:spacing w:line="276" w:lineRule="auto"/>
              <w:ind w:firstLine="0"/>
              <w:jc w:val="left"/>
              <w:rPr>
                <w:spacing w:val="-4"/>
                <w:sz w:val="24"/>
                <w:szCs w:val="24"/>
                <w:lang w:val="uk-UA" w:eastAsia="en-US"/>
              </w:rPr>
            </w:pPr>
            <w:r w:rsidRPr="00307060">
              <w:rPr>
                <w:spacing w:val="-4"/>
                <w:sz w:val="24"/>
                <w:szCs w:val="24"/>
                <w:lang w:val="uk-UA" w:eastAsia="en-US"/>
              </w:rPr>
              <w:t>Виконано</w:t>
            </w:r>
          </w:p>
        </w:tc>
      </w:tr>
      <w:tr w:rsidR="00FF4689" w:rsidRPr="00307060" w14:paraId="18E068C9" w14:textId="77777777" w:rsidTr="00430277">
        <w:tc>
          <w:tcPr>
            <w:tcW w:w="652" w:type="dxa"/>
            <w:tcBorders>
              <w:top w:val="single" w:sz="4" w:space="0" w:color="auto"/>
              <w:left w:val="single" w:sz="4" w:space="0" w:color="auto"/>
              <w:bottom w:val="single" w:sz="4" w:space="0" w:color="auto"/>
              <w:right w:val="single" w:sz="4" w:space="0" w:color="auto"/>
            </w:tcBorders>
            <w:hideMark/>
          </w:tcPr>
          <w:p w14:paraId="58286592" w14:textId="77777777" w:rsidR="009B6CBE" w:rsidRPr="00307060" w:rsidRDefault="009B6CBE" w:rsidP="00430277">
            <w:pPr>
              <w:pStyle w:val="af0"/>
              <w:spacing w:line="276" w:lineRule="auto"/>
              <w:ind w:right="46" w:firstLine="6"/>
              <w:jc w:val="center"/>
              <w:rPr>
                <w:spacing w:val="-4"/>
                <w:sz w:val="24"/>
                <w:szCs w:val="24"/>
                <w:lang w:val="uk-UA" w:eastAsia="en-US"/>
              </w:rPr>
            </w:pPr>
            <w:r w:rsidRPr="00307060">
              <w:rPr>
                <w:spacing w:val="-4"/>
                <w:sz w:val="24"/>
                <w:szCs w:val="24"/>
                <w:lang w:val="uk-UA" w:eastAsia="en-US"/>
              </w:rPr>
              <w:t>3.</w:t>
            </w:r>
          </w:p>
        </w:tc>
        <w:tc>
          <w:tcPr>
            <w:tcW w:w="4536" w:type="dxa"/>
            <w:tcBorders>
              <w:top w:val="single" w:sz="4" w:space="0" w:color="auto"/>
              <w:left w:val="single" w:sz="4" w:space="0" w:color="auto"/>
              <w:bottom w:val="single" w:sz="4" w:space="0" w:color="auto"/>
              <w:right w:val="single" w:sz="4" w:space="0" w:color="auto"/>
            </w:tcBorders>
            <w:hideMark/>
          </w:tcPr>
          <w:p w14:paraId="20CD813C"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Написання вступу</w:t>
            </w:r>
          </w:p>
        </w:tc>
        <w:tc>
          <w:tcPr>
            <w:tcW w:w="2268" w:type="dxa"/>
            <w:tcBorders>
              <w:top w:val="single" w:sz="4" w:space="0" w:color="auto"/>
              <w:left w:val="single" w:sz="4" w:space="0" w:color="auto"/>
              <w:bottom w:val="single" w:sz="4" w:space="0" w:color="auto"/>
              <w:right w:val="single" w:sz="4" w:space="0" w:color="auto"/>
            </w:tcBorders>
            <w:hideMark/>
          </w:tcPr>
          <w:p w14:paraId="06E3A38E" w14:textId="347DB9F8" w:rsidR="009B6CBE" w:rsidRPr="00307060" w:rsidRDefault="0071098E" w:rsidP="00430277">
            <w:pPr>
              <w:pStyle w:val="af0"/>
              <w:spacing w:line="276" w:lineRule="auto"/>
              <w:ind w:firstLine="0"/>
              <w:rPr>
                <w:spacing w:val="-4"/>
                <w:sz w:val="24"/>
                <w:szCs w:val="24"/>
                <w:lang w:val="uk-UA" w:eastAsia="en-US"/>
              </w:rPr>
            </w:pPr>
            <w:r w:rsidRPr="00307060">
              <w:rPr>
                <w:spacing w:val="-4"/>
                <w:sz w:val="24"/>
                <w:szCs w:val="24"/>
                <w:lang w:val="uk-UA" w:eastAsia="en-US"/>
              </w:rPr>
              <w:t>Березень 2023 р.</w:t>
            </w:r>
          </w:p>
        </w:tc>
        <w:tc>
          <w:tcPr>
            <w:tcW w:w="1847" w:type="dxa"/>
            <w:tcBorders>
              <w:top w:val="single" w:sz="4" w:space="0" w:color="auto"/>
              <w:left w:val="single" w:sz="4" w:space="0" w:color="auto"/>
              <w:bottom w:val="single" w:sz="4" w:space="0" w:color="auto"/>
              <w:right w:val="single" w:sz="4" w:space="0" w:color="auto"/>
            </w:tcBorders>
            <w:hideMark/>
          </w:tcPr>
          <w:p w14:paraId="6606405F" w14:textId="77777777" w:rsidR="009B6CBE" w:rsidRPr="00307060" w:rsidRDefault="009B6CBE" w:rsidP="00430277">
            <w:pPr>
              <w:pStyle w:val="af0"/>
              <w:spacing w:line="276" w:lineRule="auto"/>
              <w:ind w:firstLine="0"/>
              <w:jc w:val="left"/>
              <w:rPr>
                <w:spacing w:val="-4"/>
                <w:sz w:val="24"/>
                <w:szCs w:val="24"/>
                <w:lang w:val="uk-UA" w:eastAsia="en-US"/>
              </w:rPr>
            </w:pPr>
            <w:r w:rsidRPr="00307060">
              <w:rPr>
                <w:spacing w:val="-4"/>
                <w:sz w:val="24"/>
                <w:szCs w:val="24"/>
                <w:lang w:val="uk-UA" w:eastAsia="en-US"/>
              </w:rPr>
              <w:t>Виконано</w:t>
            </w:r>
          </w:p>
        </w:tc>
      </w:tr>
      <w:tr w:rsidR="00FF4689" w:rsidRPr="00307060" w14:paraId="302CB334" w14:textId="77777777" w:rsidTr="00430277">
        <w:tc>
          <w:tcPr>
            <w:tcW w:w="652" w:type="dxa"/>
            <w:tcBorders>
              <w:top w:val="single" w:sz="4" w:space="0" w:color="auto"/>
              <w:left w:val="single" w:sz="4" w:space="0" w:color="auto"/>
              <w:bottom w:val="single" w:sz="4" w:space="0" w:color="auto"/>
              <w:right w:val="single" w:sz="4" w:space="0" w:color="auto"/>
            </w:tcBorders>
            <w:hideMark/>
          </w:tcPr>
          <w:p w14:paraId="7420AC8D" w14:textId="77777777" w:rsidR="009B6CBE" w:rsidRPr="00307060" w:rsidRDefault="009B6CBE" w:rsidP="00430277">
            <w:pPr>
              <w:pStyle w:val="af0"/>
              <w:spacing w:line="276" w:lineRule="auto"/>
              <w:ind w:right="46" w:firstLine="6"/>
              <w:jc w:val="center"/>
              <w:rPr>
                <w:spacing w:val="-4"/>
                <w:sz w:val="24"/>
                <w:szCs w:val="24"/>
                <w:lang w:val="uk-UA" w:eastAsia="en-US"/>
              </w:rPr>
            </w:pPr>
            <w:r w:rsidRPr="00307060">
              <w:rPr>
                <w:spacing w:val="-4"/>
                <w:sz w:val="24"/>
                <w:szCs w:val="24"/>
                <w:lang w:val="uk-UA" w:eastAsia="en-US"/>
              </w:rPr>
              <w:t>4.</w:t>
            </w:r>
          </w:p>
        </w:tc>
        <w:tc>
          <w:tcPr>
            <w:tcW w:w="4536" w:type="dxa"/>
            <w:tcBorders>
              <w:top w:val="single" w:sz="4" w:space="0" w:color="auto"/>
              <w:left w:val="single" w:sz="4" w:space="0" w:color="auto"/>
              <w:bottom w:val="single" w:sz="4" w:space="0" w:color="auto"/>
              <w:right w:val="single" w:sz="4" w:space="0" w:color="auto"/>
            </w:tcBorders>
            <w:hideMark/>
          </w:tcPr>
          <w:p w14:paraId="24888CA5"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 xml:space="preserve">Підготовка першого розділу </w:t>
            </w:r>
            <w:r w:rsidRPr="00307060">
              <w:rPr>
                <w:sz w:val="24"/>
                <w:szCs w:val="28"/>
                <w:lang w:val="uk-UA" w:eastAsia="en-US"/>
              </w:rPr>
              <w:t>“Особливості використання власних імен у художньому творі”</w:t>
            </w:r>
          </w:p>
        </w:tc>
        <w:tc>
          <w:tcPr>
            <w:tcW w:w="2268" w:type="dxa"/>
            <w:tcBorders>
              <w:top w:val="single" w:sz="4" w:space="0" w:color="auto"/>
              <w:left w:val="single" w:sz="4" w:space="0" w:color="auto"/>
              <w:bottom w:val="single" w:sz="4" w:space="0" w:color="auto"/>
              <w:right w:val="single" w:sz="4" w:space="0" w:color="auto"/>
            </w:tcBorders>
            <w:hideMark/>
          </w:tcPr>
          <w:p w14:paraId="25884D51" w14:textId="7B7A423A" w:rsidR="009B6CBE" w:rsidRPr="00307060" w:rsidRDefault="0071098E" w:rsidP="00430277">
            <w:pPr>
              <w:pStyle w:val="af0"/>
              <w:spacing w:line="276" w:lineRule="auto"/>
              <w:ind w:firstLine="0"/>
              <w:rPr>
                <w:spacing w:val="-4"/>
                <w:sz w:val="24"/>
                <w:szCs w:val="24"/>
                <w:lang w:val="uk-UA" w:eastAsia="en-US"/>
              </w:rPr>
            </w:pPr>
            <w:r w:rsidRPr="00307060">
              <w:rPr>
                <w:spacing w:val="-4"/>
                <w:sz w:val="24"/>
                <w:szCs w:val="24"/>
                <w:lang w:val="uk-UA" w:eastAsia="en-US"/>
              </w:rPr>
              <w:t xml:space="preserve">Квітень-червень </w:t>
            </w:r>
            <w:r w:rsidR="009B6CBE" w:rsidRPr="00307060">
              <w:rPr>
                <w:spacing w:val="-4"/>
                <w:sz w:val="24"/>
                <w:szCs w:val="24"/>
                <w:lang w:val="uk-UA" w:eastAsia="en-US"/>
              </w:rPr>
              <w:t>2023 р.</w:t>
            </w:r>
          </w:p>
        </w:tc>
        <w:tc>
          <w:tcPr>
            <w:tcW w:w="1847" w:type="dxa"/>
            <w:tcBorders>
              <w:top w:val="single" w:sz="4" w:space="0" w:color="auto"/>
              <w:left w:val="single" w:sz="4" w:space="0" w:color="auto"/>
              <w:bottom w:val="single" w:sz="4" w:space="0" w:color="auto"/>
              <w:right w:val="single" w:sz="4" w:space="0" w:color="auto"/>
            </w:tcBorders>
            <w:hideMark/>
          </w:tcPr>
          <w:p w14:paraId="790AD8D1" w14:textId="77777777" w:rsidR="009B6CBE" w:rsidRPr="00307060" w:rsidRDefault="009B6CBE" w:rsidP="00430277">
            <w:pPr>
              <w:pStyle w:val="af0"/>
              <w:spacing w:line="276" w:lineRule="auto"/>
              <w:ind w:firstLine="0"/>
              <w:jc w:val="left"/>
              <w:rPr>
                <w:spacing w:val="-4"/>
                <w:sz w:val="24"/>
                <w:szCs w:val="24"/>
                <w:lang w:val="uk-UA" w:eastAsia="en-US"/>
              </w:rPr>
            </w:pPr>
            <w:r w:rsidRPr="00307060">
              <w:rPr>
                <w:spacing w:val="-4"/>
                <w:sz w:val="24"/>
                <w:szCs w:val="24"/>
                <w:lang w:val="uk-UA" w:eastAsia="en-US"/>
              </w:rPr>
              <w:t>Виконано</w:t>
            </w:r>
          </w:p>
        </w:tc>
      </w:tr>
      <w:tr w:rsidR="00FF4689" w:rsidRPr="00307060" w14:paraId="1B162F8E" w14:textId="77777777" w:rsidTr="00430277">
        <w:tc>
          <w:tcPr>
            <w:tcW w:w="652" w:type="dxa"/>
            <w:tcBorders>
              <w:top w:val="single" w:sz="4" w:space="0" w:color="auto"/>
              <w:left w:val="single" w:sz="4" w:space="0" w:color="auto"/>
              <w:bottom w:val="single" w:sz="4" w:space="0" w:color="auto"/>
              <w:right w:val="single" w:sz="4" w:space="0" w:color="auto"/>
            </w:tcBorders>
            <w:hideMark/>
          </w:tcPr>
          <w:p w14:paraId="3DE38D4F" w14:textId="77777777" w:rsidR="009B6CBE" w:rsidRPr="00307060" w:rsidRDefault="009B6CBE" w:rsidP="00430277">
            <w:pPr>
              <w:pStyle w:val="af0"/>
              <w:spacing w:line="276" w:lineRule="auto"/>
              <w:ind w:right="46" w:firstLine="6"/>
              <w:jc w:val="center"/>
              <w:rPr>
                <w:spacing w:val="-4"/>
                <w:sz w:val="24"/>
                <w:szCs w:val="24"/>
                <w:lang w:val="uk-UA" w:eastAsia="en-US"/>
              </w:rPr>
            </w:pPr>
            <w:r w:rsidRPr="00307060">
              <w:rPr>
                <w:spacing w:val="-4"/>
                <w:sz w:val="24"/>
                <w:szCs w:val="24"/>
                <w:lang w:val="uk-UA" w:eastAsia="en-US"/>
              </w:rPr>
              <w:t>5.</w:t>
            </w:r>
          </w:p>
        </w:tc>
        <w:tc>
          <w:tcPr>
            <w:tcW w:w="4536" w:type="dxa"/>
            <w:tcBorders>
              <w:top w:val="single" w:sz="4" w:space="0" w:color="auto"/>
              <w:left w:val="single" w:sz="4" w:space="0" w:color="auto"/>
              <w:bottom w:val="single" w:sz="4" w:space="0" w:color="auto"/>
              <w:right w:val="single" w:sz="4" w:space="0" w:color="auto"/>
            </w:tcBorders>
            <w:hideMark/>
          </w:tcPr>
          <w:p w14:paraId="5DB0EB1C" w14:textId="79955FC3" w:rsidR="009B6CBE" w:rsidRPr="00307060" w:rsidRDefault="009B6CBE" w:rsidP="00082274">
            <w:pPr>
              <w:pStyle w:val="af0"/>
              <w:spacing w:line="276" w:lineRule="auto"/>
              <w:ind w:firstLine="0"/>
              <w:rPr>
                <w:spacing w:val="-4"/>
                <w:sz w:val="24"/>
                <w:szCs w:val="24"/>
                <w:lang w:val="uk-UA" w:eastAsia="en-US"/>
              </w:rPr>
            </w:pPr>
            <w:r w:rsidRPr="00307060">
              <w:rPr>
                <w:spacing w:val="-4"/>
                <w:sz w:val="24"/>
                <w:szCs w:val="24"/>
                <w:lang w:val="uk-UA" w:eastAsia="en-US"/>
              </w:rPr>
              <w:t xml:space="preserve">Написання другого розділу </w:t>
            </w:r>
            <w:r w:rsidRPr="00307060">
              <w:rPr>
                <w:sz w:val="24"/>
                <w:szCs w:val="28"/>
                <w:lang w:val="uk-UA" w:eastAsia="en-US"/>
              </w:rPr>
              <w:t xml:space="preserve">“Функційність використання власних імен </w:t>
            </w:r>
            <w:r w:rsidR="00C91A03" w:rsidRPr="00307060">
              <w:rPr>
                <w:color w:val="000000" w:themeColor="text1"/>
                <w:sz w:val="24"/>
                <w:szCs w:val="28"/>
                <w:lang w:val="uk-UA" w:eastAsia="en-US"/>
              </w:rPr>
              <w:t>у творі</w:t>
            </w:r>
            <w:r w:rsidRPr="00307060">
              <w:rPr>
                <w:color w:val="000000" w:themeColor="text1"/>
                <w:sz w:val="24"/>
                <w:szCs w:val="28"/>
                <w:lang w:val="uk-UA" w:eastAsia="en-US"/>
              </w:rPr>
              <w:t xml:space="preserve"> </w:t>
            </w:r>
            <w:r w:rsidRPr="00307060">
              <w:rPr>
                <w:sz w:val="24"/>
                <w:szCs w:val="28"/>
                <w:lang w:val="uk-UA" w:eastAsia="en-US"/>
              </w:rPr>
              <w:t>О</w:t>
            </w:r>
            <w:r w:rsidR="00430277" w:rsidRPr="00307060">
              <w:rPr>
                <w:sz w:val="24"/>
                <w:szCs w:val="28"/>
                <w:lang w:val="uk-UA" w:eastAsia="en-US"/>
              </w:rPr>
              <w:t>. </w:t>
            </w:r>
            <w:r w:rsidRPr="00307060">
              <w:rPr>
                <w:sz w:val="24"/>
                <w:szCs w:val="28"/>
                <w:lang w:val="uk-UA" w:eastAsia="en-US"/>
              </w:rPr>
              <w:t>Ірванця «Мій хрест»</w:t>
            </w:r>
            <w:r w:rsidRPr="00307060">
              <w:rPr>
                <w:sz w:val="24"/>
                <w:szCs w:val="24"/>
                <w:lang w:val="uk-UA" w:eastAsia="en-US"/>
              </w:rPr>
              <w:t>”</w:t>
            </w:r>
          </w:p>
        </w:tc>
        <w:tc>
          <w:tcPr>
            <w:tcW w:w="2268" w:type="dxa"/>
            <w:tcBorders>
              <w:top w:val="single" w:sz="4" w:space="0" w:color="auto"/>
              <w:left w:val="single" w:sz="4" w:space="0" w:color="auto"/>
              <w:bottom w:val="single" w:sz="4" w:space="0" w:color="auto"/>
              <w:right w:val="single" w:sz="4" w:space="0" w:color="auto"/>
            </w:tcBorders>
            <w:hideMark/>
          </w:tcPr>
          <w:p w14:paraId="67388216"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Вересень – жовтень 2023 р.</w:t>
            </w:r>
          </w:p>
        </w:tc>
        <w:tc>
          <w:tcPr>
            <w:tcW w:w="1847" w:type="dxa"/>
            <w:tcBorders>
              <w:top w:val="single" w:sz="4" w:space="0" w:color="auto"/>
              <w:left w:val="single" w:sz="4" w:space="0" w:color="auto"/>
              <w:bottom w:val="single" w:sz="4" w:space="0" w:color="auto"/>
              <w:right w:val="single" w:sz="4" w:space="0" w:color="auto"/>
            </w:tcBorders>
            <w:hideMark/>
          </w:tcPr>
          <w:p w14:paraId="7DE37BED" w14:textId="77777777" w:rsidR="009B6CBE" w:rsidRPr="00307060" w:rsidRDefault="009B6CBE" w:rsidP="00430277">
            <w:pPr>
              <w:pStyle w:val="af0"/>
              <w:spacing w:line="276" w:lineRule="auto"/>
              <w:ind w:firstLine="0"/>
              <w:jc w:val="left"/>
              <w:rPr>
                <w:spacing w:val="-4"/>
                <w:sz w:val="24"/>
                <w:szCs w:val="24"/>
                <w:lang w:val="uk-UA" w:eastAsia="en-US"/>
              </w:rPr>
            </w:pPr>
            <w:r w:rsidRPr="00307060">
              <w:rPr>
                <w:spacing w:val="-4"/>
                <w:sz w:val="24"/>
                <w:szCs w:val="24"/>
                <w:lang w:val="uk-UA" w:eastAsia="en-US"/>
              </w:rPr>
              <w:t>Виконано</w:t>
            </w:r>
          </w:p>
        </w:tc>
      </w:tr>
      <w:tr w:rsidR="00FF4689" w:rsidRPr="00307060" w14:paraId="0C93C557" w14:textId="77777777" w:rsidTr="00430277">
        <w:tc>
          <w:tcPr>
            <w:tcW w:w="652" w:type="dxa"/>
            <w:tcBorders>
              <w:top w:val="single" w:sz="4" w:space="0" w:color="auto"/>
              <w:left w:val="single" w:sz="4" w:space="0" w:color="auto"/>
              <w:bottom w:val="single" w:sz="4" w:space="0" w:color="auto"/>
              <w:right w:val="single" w:sz="4" w:space="0" w:color="auto"/>
            </w:tcBorders>
            <w:hideMark/>
          </w:tcPr>
          <w:p w14:paraId="3D2B2930" w14:textId="77777777" w:rsidR="009B6CBE" w:rsidRPr="00307060" w:rsidRDefault="009B6CBE" w:rsidP="00430277">
            <w:pPr>
              <w:pStyle w:val="af0"/>
              <w:spacing w:line="276" w:lineRule="auto"/>
              <w:ind w:right="46" w:firstLine="6"/>
              <w:jc w:val="center"/>
              <w:rPr>
                <w:spacing w:val="-4"/>
                <w:sz w:val="24"/>
                <w:szCs w:val="24"/>
                <w:lang w:val="uk-UA" w:eastAsia="en-US"/>
              </w:rPr>
            </w:pPr>
            <w:r w:rsidRPr="00307060">
              <w:rPr>
                <w:spacing w:val="-4"/>
                <w:sz w:val="24"/>
                <w:szCs w:val="24"/>
                <w:lang w:val="uk-UA" w:eastAsia="en-US"/>
              </w:rPr>
              <w:t>6.</w:t>
            </w:r>
          </w:p>
        </w:tc>
        <w:tc>
          <w:tcPr>
            <w:tcW w:w="4536" w:type="dxa"/>
            <w:tcBorders>
              <w:top w:val="single" w:sz="4" w:space="0" w:color="auto"/>
              <w:left w:val="single" w:sz="4" w:space="0" w:color="auto"/>
              <w:bottom w:val="single" w:sz="4" w:space="0" w:color="auto"/>
              <w:right w:val="single" w:sz="4" w:space="0" w:color="auto"/>
            </w:tcBorders>
            <w:hideMark/>
          </w:tcPr>
          <w:p w14:paraId="3BD7DEAB"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Формулювання висновків</w:t>
            </w:r>
          </w:p>
        </w:tc>
        <w:tc>
          <w:tcPr>
            <w:tcW w:w="2268" w:type="dxa"/>
            <w:tcBorders>
              <w:top w:val="single" w:sz="4" w:space="0" w:color="auto"/>
              <w:left w:val="single" w:sz="4" w:space="0" w:color="auto"/>
              <w:bottom w:val="single" w:sz="4" w:space="0" w:color="auto"/>
              <w:right w:val="single" w:sz="4" w:space="0" w:color="auto"/>
            </w:tcBorders>
            <w:hideMark/>
          </w:tcPr>
          <w:p w14:paraId="638623DB"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Жовтень 2023 р.</w:t>
            </w:r>
          </w:p>
        </w:tc>
        <w:tc>
          <w:tcPr>
            <w:tcW w:w="1847" w:type="dxa"/>
            <w:tcBorders>
              <w:top w:val="single" w:sz="4" w:space="0" w:color="auto"/>
              <w:left w:val="single" w:sz="4" w:space="0" w:color="auto"/>
              <w:bottom w:val="single" w:sz="4" w:space="0" w:color="auto"/>
              <w:right w:val="single" w:sz="4" w:space="0" w:color="auto"/>
            </w:tcBorders>
            <w:hideMark/>
          </w:tcPr>
          <w:p w14:paraId="2C1A6B51" w14:textId="77777777" w:rsidR="009B6CBE" w:rsidRPr="00307060" w:rsidRDefault="009B6CBE" w:rsidP="00430277">
            <w:pPr>
              <w:pStyle w:val="af0"/>
              <w:spacing w:line="276" w:lineRule="auto"/>
              <w:ind w:firstLine="0"/>
              <w:jc w:val="left"/>
              <w:rPr>
                <w:spacing w:val="-4"/>
                <w:sz w:val="24"/>
                <w:szCs w:val="24"/>
                <w:lang w:val="uk-UA" w:eastAsia="en-US"/>
              </w:rPr>
            </w:pPr>
            <w:r w:rsidRPr="00307060">
              <w:rPr>
                <w:spacing w:val="-4"/>
                <w:sz w:val="24"/>
                <w:szCs w:val="24"/>
                <w:lang w:val="uk-UA" w:eastAsia="en-US"/>
              </w:rPr>
              <w:t>Виконано</w:t>
            </w:r>
          </w:p>
        </w:tc>
      </w:tr>
      <w:tr w:rsidR="00FF4689" w:rsidRPr="00307060" w14:paraId="07FCD697" w14:textId="77777777" w:rsidTr="00430277">
        <w:trPr>
          <w:trHeight w:val="520"/>
        </w:trPr>
        <w:tc>
          <w:tcPr>
            <w:tcW w:w="652" w:type="dxa"/>
            <w:tcBorders>
              <w:top w:val="single" w:sz="4" w:space="0" w:color="auto"/>
              <w:left w:val="single" w:sz="4" w:space="0" w:color="auto"/>
              <w:bottom w:val="single" w:sz="4" w:space="0" w:color="auto"/>
              <w:right w:val="single" w:sz="4" w:space="0" w:color="auto"/>
            </w:tcBorders>
            <w:hideMark/>
          </w:tcPr>
          <w:p w14:paraId="1C0655F4" w14:textId="77777777" w:rsidR="009B6CBE" w:rsidRPr="00307060" w:rsidRDefault="009B6CBE" w:rsidP="00430277">
            <w:pPr>
              <w:pStyle w:val="af0"/>
              <w:spacing w:line="276" w:lineRule="auto"/>
              <w:ind w:right="46" w:firstLine="6"/>
              <w:jc w:val="center"/>
              <w:rPr>
                <w:spacing w:val="-4"/>
                <w:sz w:val="24"/>
                <w:szCs w:val="24"/>
                <w:lang w:val="uk-UA" w:eastAsia="en-US"/>
              </w:rPr>
            </w:pPr>
            <w:r w:rsidRPr="00307060">
              <w:rPr>
                <w:spacing w:val="-4"/>
                <w:sz w:val="24"/>
                <w:szCs w:val="24"/>
                <w:lang w:val="uk-UA" w:eastAsia="en-US"/>
              </w:rPr>
              <w:t xml:space="preserve">7. </w:t>
            </w:r>
          </w:p>
        </w:tc>
        <w:tc>
          <w:tcPr>
            <w:tcW w:w="4536" w:type="dxa"/>
            <w:tcBorders>
              <w:top w:val="single" w:sz="4" w:space="0" w:color="auto"/>
              <w:left w:val="single" w:sz="4" w:space="0" w:color="auto"/>
              <w:bottom w:val="single" w:sz="4" w:space="0" w:color="auto"/>
              <w:right w:val="single" w:sz="4" w:space="0" w:color="auto"/>
            </w:tcBorders>
            <w:hideMark/>
          </w:tcPr>
          <w:p w14:paraId="3A1C1FB9"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Оформлення роботи, одержання відгуку та рецензії</w:t>
            </w:r>
          </w:p>
        </w:tc>
        <w:tc>
          <w:tcPr>
            <w:tcW w:w="2268" w:type="dxa"/>
            <w:tcBorders>
              <w:top w:val="single" w:sz="4" w:space="0" w:color="auto"/>
              <w:left w:val="single" w:sz="4" w:space="0" w:color="auto"/>
              <w:bottom w:val="single" w:sz="4" w:space="0" w:color="auto"/>
              <w:right w:val="single" w:sz="4" w:space="0" w:color="auto"/>
            </w:tcBorders>
            <w:hideMark/>
          </w:tcPr>
          <w:p w14:paraId="63F9CAE1" w14:textId="5707ED02" w:rsidR="009B6CBE" w:rsidRPr="00307060" w:rsidRDefault="0071098E" w:rsidP="00430277">
            <w:pPr>
              <w:pStyle w:val="af0"/>
              <w:spacing w:line="276" w:lineRule="auto"/>
              <w:ind w:firstLine="0"/>
              <w:rPr>
                <w:spacing w:val="-4"/>
                <w:sz w:val="24"/>
                <w:szCs w:val="24"/>
                <w:lang w:val="uk-UA" w:eastAsia="en-US"/>
              </w:rPr>
            </w:pPr>
            <w:r w:rsidRPr="00307060">
              <w:rPr>
                <w:spacing w:val="-4"/>
                <w:sz w:val="24"/>
                <w:szCs w:val="24"/>
                <w:lang w:val="uk-UA" w:eastAsia="en-US"/>
              </w:rPr>
              <w:t>Жовтень</w:t>
            </w:r>
            <w:r w:rsidR="009B6CBE" w:rsidRPr="00307060">
              <w:rPr>
                <w:spacing w:val="-4"/>
                <w:sz w:val="24"/>
                <w:szCs w:val="24"/>
                <w:lang w:val="uk-UA" w:eastAsia="en-US"/>
              </w:rPr>
              <w:t xml:space="preserve"> 2023 р.</w:t>
            </w:r>
          </w:p>
        </w:tc>
        <w:tc>
          <w:tcPr>
            <w:tcW w:w="1847" w:type="dxa"/>
            <w:tcBorders>
              <w:top w:val="single" w:sz="4" w:space="0" w:color="auto"/>
              <w:left w:val="single" w:sz="4" w:space="0" w:color="auto"/>
              <w:bottom w:val="single" w:sz="4" w:space="0" w:color="auto"/>
              <w:right w:val="single" w:sz="4" w:space="0" w:color="auto"/>
            </w:tcBorders>
            <w:hideMark/>
          </w:tcPr>
          <w:p w14:paraId="00E90F4E" w14:textId="77777777" w:rsidR="009B6CBE" w:rsidRPr="00307060" w:rsidRDefault="009B6CBE" w:rsidP="00430277">
            <w:pPr>
              <w:pStyle w:val="af0"/>
              <w:spacing w:line="276" w:lineRule="auto"/>
              <w:ind w:firstLine="0"/>
              <w:jc w:val="left"/>
              <w:rPr>
                <w:spacing w:val="-4"/>
                <w:sz w:val="24"/>
                <w:szCs w:val="24"/>
                <w:lang w:val="uk-UA" w:eastAsia="en-US"/>
              </w:rPr>
            </w:pPr>
            <w:r w:rsidRPr="00307060">
              <w:rPr>
                <w:spacing w:val="-4"/>
                <w:sz w:val="24"/>
                <w:szCs w:val="24"/>
                <w:lang w:val="uk-UA" w:eastAsia="en-US"/>
              </w:rPr>
              <w:t>Виконано</w:t>
            </w:r>
          </w:p>
        </w:tc>
      </w:tr>
      <w:tr w:rsidR="00FF4689" w:rsidRPr="00307060" w14:paraId="22A051E9" w14:textId="77777777" w:rsidTr="00430277">
        <w:tc>
          <w:tcPr>
            <w:tcW w:w="652" w:type="dxa"/>
            <w:tcBorders>
              <w:top w:val="single" w:sz="4" w:space="0" w:color="auto"/>
              <w:left w:val="single" w:sz="4" w:space="0" w:color="auto"/>
              <w:bottom w:val="single" w:sz="4" w:space="0" w:color="auto"/>
              <w:right w:val="single" w:sz="4" w:space="0" w:color="auto"/>
            </w:tcBorders>
            <w:hideMark/>
          </w:tcPr>
          <w:p w14:paraId="09C11BA1" w14:textId="77777777" w:rsidR="009B6CBE" w:rsidRPr="00307060" w:rsidRDefault="009B6CBE" w:rsidP="00430277">
            <w:pPr>
              <w:pStyle w:val="af0"/>
              <w:spacing w:line="276" w:lineRule="auto"/>
              <w:ind w:right="46" w:firstLine="6"/>
              <w:jc w:val="center"/>
              <w:rPr>
                <w:spacing w:val="-4"/>
                <w:sz w:val="24"/>
                <w:szCs w:val="24"/>
                <w:lang w:val="uk-UA" w:eastAsia="en-US"/>
              </w:rPr>
            </w:pPr>
            <w:r w:rsidRPr="00307060">
              <w:rPr>
                <w:spacing w:val="-4"/>
                <w:sz w:val="24"/>
                <w:szCs w:val="24"/>
                <w:lang w:val="uk-UA" w:eastAsia="en-US"/>
              </w:rPr>
              <w:t>8.</w:t>
            </w:r>
          </w:p>
        </w:tc>
        <w:tc>
          <w:tcPr>
            <w:tcW w:w="4536" w:type="dxa"/>
            <w:tcBorders>
              <w:top w:val="single" w:sz="4" w:space="0" w:color="auto"/>
              <w:left w:val="single" w:sz="4" w:space="0" w:color="auto"/>
              <w:bottom w:val="single" w:sz="4" w:space="0" w:color="auto"/>
              <w:right w:val="single" w:sz="4" w:space="0" w:color="auto"/>
            </w:tcBorders>
            <w:hideMark/>
          </w:tcPr>
          <w:p w14:paraId="504D9404"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Захист роботи</w:t>
            </w:r>
          </w:p>
        </w:tc>
        <w:tc>
          <w:tcPr>
            <w:tcW w:w="2268" w:type="dxa"/>
            <w:tcBorders>
              <w:top w:val="single" w:sz="4" w:space="0" w:color="auto"/>
              <w:left w:val="single" w:sz="4" w:space="0" w:color="auto"/>
              <w:bottom w:val="single" w:sz="4" w:space="0" w:color="auto"/>
              <w:right w:val="single" w:sz="4" w:space="0" w:color="auto"/>
            </w:tcBorders>
            <w:hideMark/>
          </w:tcPr>
          <w:p w14:paraId="4B343934" w14:textId="77777777" w:rsidR="009B6CBE" w:rsidRPr="00307060" w:rsidRDefault="009B6CBE" w:rsidP="00430277">
            <w:pPr>
              <w:pStyle w:val="af0"/>
              <w:spacing w:line="276" w:lineRule="auto"/>
              <w:ind w:firstLine="0"/>
              <w:rPr>
                <w:spacing w:val="-4"/>
                <w:sz w:val="24"/>
                <w:szCs w:val="24"/>
                <w:lang w:val="uk-UA" w:eastAsia="en-US"/>
              </w:rPr>
            </w:pPr>
            <w:r w:rsidRPr="00307060">
              <w:rPr>
                <w:spacing w:val="-4"/>
                <w:sz w:val="24"/>
                <w:szCs w:val="24"/>
                <w:lang w:val="uk-UA" w:eastAsia="en-US"/>
              </w:rPr>
              <w:t>Грудень 2023 р.</w:t>
            </w:r>
          </w:p>
        </w:tc>
        <w:tc>
          <w:tcPr>
            <w:tcW w:w="1847" w:type="dxa"/>
            <w:tcBorders>
              <w:top w:val="single" w:sz="4" w:space="0" w:color="auto"/>
              <w:left w:val="single" w:sz="4" w:space="0" w:color="auto"/>
              <w:bottom w:val="single" w:sz="4" w:space="0" w:color="auto"/>
              <w:right w:val="single" w:sz="4" w:space="0" w:color="auto"/>
            </w:tcBorders>
            <w:hideMark/>
          </w:tcPr>
          <w:p w14:paraId="2D8356A9" w14:textId="77777777" w:rsidR="009B6CBE" w:rsidRPr="00307060" w:rsidRDefault="009B6CBE" w:rsidP="00430277">
            <w:pPr>
              <w:pStyle w:val="af0"/>
              <w:spacing w:line="276" w:lineRule="auto"/>
              <w:ind w:firstLine="0"/>
              <w:jc w:val="left"/>
              <w:rPr>
                <w:spacing w:val="-4"/>
                <w:sz w:val="24"/>
                <w:szCs w:val="24"/>
                <w:lang w:val="uk-UA" w:eastAsia="en-US"/>
              </w:rPr>
            </w:pPr>
            <w:r w:rsidRPr="00307060">
              <w:rPr>
                <w:spacing w:val="-4"/>
                <w:sz w:val="24"/>
                <w:szCs w:val="24"/>
                <w:lang w:val="uk-UA" w:eastAsia="en-US"/>
              </w:rPr>
              <w:t>Виконано</w:t>
            </w:r>
          </w:p>
        </w:tc>
      </w:tr>
    </w:tbl>
    <w:p w14:paraId="7B731A2D" w14:textId="77777777" w:rsidR="009B6CBE" w:rsidRPr="00307060" w:rsidRDefault="009B6CBE" w:rsidP="009B6CBE">
      <w:pPr>
        <w:pStyle w:val="af0"/>
        <w:spacing w:line="276" w:lineRule="auto"/>
        <w:ind w:firstLine="0"/>
        <w:rPr>
          <w:spacing w:val="-4"/>
          <w:sz w:val="28"/>
          <w:szCs w:val="28"/>
          <w:lang w:val="uk-UA"/>
        </w:rPr>
      </w:pPr>
    </w:p>
    <w:p w14:paraId="09C03BF1" w14:textId="1AD37E1F" w:rsidR="009B6CBE" w:rsidRPr="00307060" w:rsidRDefault="009B6CBE" w:rsidP="009B6CBE">
      <w:pPr>
        <w:pStyle w:val="af0"/>
        <w:ind w:firstLine="624"/>
        <w:rPr>
          <w:spacing w:val="-4"/>
          <w:sz w:val="28"/>
          <w:szCs w:val="28"/>
          <w:lang w:val="uk-UA"/>
        </w:rPr>
      </w:pPr>
      <w:r w:rsidRPr="00307060">
        <w:rPr>
          <w:spacing w:val="-4"/>
          <w:sz w:val="28"/>
          <w:szCs w:val="28"/>
          <w:lang w:val="uk-UA"/>
        </w:rPr>
        <w:t xml:space="preserve"> Студент                       _________</w:t>
      </w:r>
      <w:r w:rsidRPr="00307060">
        <w:rPr>
          <w:spacing w:val="-4"/>
          <w:sz w:val="28"/>
          <w:szCs w:val="28"/>
          <w:lang w:val="uk-UA"/>
        </w:rPr>
        <w:tab/>
      </w:r>
      <w:r w:rsidRPr="00307060">
        <w:rPr>
          <w:spacing w:val="-4"/>
          <w:sz w:val="28"/>
          <w:szCs w:val="28"/>
          <w:lang w:val="uk-UA"/>
        </w:rPr>
        <w:tab/>
      </w:r>
      <w:r w:rsidRPr="00307060">
        <w:rPr>
          <w:spacing w:val="-4"/>
          <w:sz w:val="28"/>
          <w:szCs w:val="28"/>
          <w:lang w:val="uk-UA"/>
        </w:rPr>
        <w:tab/>
      </w:r>
      <w:r w:rsidR="005C03DD" w:rsidRPr="00307060">
        <w:rPr>
          <w:spacing w:val="-4"/>
          <w:sz w:val="28"/>
          <w:szCs w:val="28"/>
          <w:lang w:val="uk-UA"/>
        </w:rPr>
        <w:t>В.</w:t>
      </w:r>
      <w:r w:rsidR="00E34881" w:rsidRPr="00307060">
        <w:rPr>
          <w:spacing w:val="-4"/>
          <w:sz w:val="28"/>
          <w:szCs w:val="28"/>
          <w:lang w:val="uk-UA"/>
        </w:rPr>
        <w:t> </w:t>
      </w:r>
      <w:r w:rsidR="005C03DD" w:rsidRPr="00307060">
        <w:rPr>
          <w:spacing w:val="-4"/>
          <w:sz w:val="28"/>
          <w:szCs w:val="28"/>
          <w:lang w:val="uk-UA"/>
        </w:rPr>
        <w:t>В. Авраменко</w:t>
      </w:r>
    </w:p>
    <w:p w14:paraId="2EC84F50" w14:textId="77777777" w:rsidR="009B6CBE" w:rsidRPr="00307060" w:rsidRDefault="009B6CBE" w:rsidP="009B6CBE">
      <w:pPr>
        <w:pStyle w:val="af0"/>
        <w:ind w:firstLine="624"/>
        <w:rPr>
          <w:spacing w:val="-4"/>
          <w:sz w:val="28"/>
          <w:szCs w:val="28"/>
          <w:lang w:val="uk-UA"/>
        </w:rPr>
      </w:pPr>
      <w:r w:rsidRPr="00307060">
        <w:rPr>
          <w:spacing w:val="-4"/>
          <w:sz w:val="28"/>
          <w:szCs w:val="28"/>
          <w:lang w:val="uk-UA"/>
        </w:rPr>
        <w:t xml:space="preserve">                                       </w:t>
      </w:r>
    </w:p>
    <w:p w14:paraId="559783D5" w14:textId="77777777" w:rsidR="009B6CBE" w:rsidRPr="00307060" w:rsidRDefault="009B6CBE" w:rsidP="009B6CBE">
      <w:pPr>
        <w:pStyle w:val="af0"/>
        <w:ind w:firstLine="624"/>
        <w:rPr>
          <w:spacing w:val="-4"/>
          <w:sz w:val="30"/>
          <w:szCs w:val="30"/>
          <w:lang w:val="uk-UA"/>
        </w:rPr>
      </w:pPr>
      <w:r w:rsidRPr="00307060">
        <w:rPr>
          <w:spacing w:val="-4"/>
          <w:sz w:val="28"/>
          <w:szCs w:val="28"/>
          <w:lang w:val="uk-UA"/>
        </w:rPr>
        <w:t xml:space="preserve"> Керівник роботи          _________</w:t>
      </w:r>
      <w:r w:rsidRPr="00307060">
        <w:rPr>
          <w:spacing w:val="-4"/>
          <w:sz w:val="28"/>
          <w:szCs w:val="28"/>
          <w:lang w:val="uk-UA"/>
        </w:rPr>
        <w:tab/>
      </w:r>
      <w:r w:rsidRPr="00307060">
        <w:rPr>
          <w:spacing w:val="-4"/>
          <w:sz w:val="28"/>
          <w:szCs w:val="28"/>
          <w:lang w:val="uk-UA"/>
        </w:rPr>
        <w:tab/>
      </w:r>
      <w:r w:rsidRPr="00307060">
        <w:rPr>
          <w:spacing w:val="-4"/>
          <w:sz w:val="28"/>
          <w:szCs w:val="28"/>
          <w:lang w:val="uk-UA"/>
        </w:rPr>
        <w:tab/>
        <w:t>І. І. Ільченко</w:t>
      </w:r>
    </w:p>
    <w:p w14:paraId="30A95F11" w14:textId="77777777" w:rsidR="009B6CBE" w:rsidRPr="00307060" w:rsidRDefault="009B6CBE" w:rsidP="009B6CBE">
      <w:pPr>
        <w:pStyle w:val="af0"/>
        <w:spacing w:line="276" w:lineRule="auto"/>
        <w:ind w:firstLine="624"/>
        <w:rPr>
          <w:spacing w:val="-4"/>
          <w:sz w:val="22"/>
          <w:szCs w:val="22"/>
          <w:lang w:val="uk-UA"/>
        </w:rPr>
      </w:pPr>
      <w:r w:rsidRPr="00307060">
        <w:rPr>
          <w:spacing w:val="-4"/>
          <w:sz w:val="22"/>
          <w:szCs w:val="22"/>
          <w:lang w:val="uk-UA"/>
        </w:rPr>
        <w:t xml:space="preserve">                                                       </w:t>
      </w:r>
    </w:p>
    <w:p w14:paraId="6CB0DD19" w14:textId="77777777" w:rsidR="009B6CBE" w:rsidRPr="00307060" w:rsidRDefault="009B6CBE" w:rsidP="009B6CBE">
      <w:pPr>
        <w:pStyle w:val="af0"/>
        <w:ind w:firstLine="624"/>
        <w:jc w:val="left"/>
        <w:rPr>
          <w:b/>
          <w:spacing w:val="-4"/>
          <w:sz w:val="28"/>
          <w:szCs w:val="28"/>
          <w:lang w:val="uk-UA"/>
        </w:rPr>
      </w:pPr>
      <w:r w:rsidRPr="00307060">
        <w:rPr>
          <w:b/>
          <w:spacing w:val="-4"/>
          <w:sz w:val="28"/>
          <w:szCs w:val="28"/>
          <w:lang w:val="uk-UA"/>
        </w:rPr>
        <w:t xml:space="preserve"> Нормоконтроль пройдено.</w:t>
      </w:r>
    </w:p>
    <w:p w14:paraId="581F04B0" w14:textId="77777777" w:rsidR="009B6CBE" w:rsidRPr="00307060" w:rsidRDefault="009B6CBE" w:rsidP="009B6CBE">
      <w:pPr>
        <w:pStyle w:val="af0"/>
        <w:ind w:firstLine="624"/>
        <w:jc w:val="left"/>
        <w:rPr>
          <w:b/>
          <w:spacing w:val="-4"/>
          <w:sz w:val="28"/>
          <w:szCs w:val="28"/>
          <w:lang w:val="uk-UA"/>
        </w:rPr>
      </w:pPr>
    </w:p>
    <w:p w14:paraId="3903B07A" w14:textId="7D0467B2" w:rsidR="009B6CBE" w:rsidRPr="00307060" w:rsidRDefault="009B6CBE" w:rsidP="009B6CBE">
      <w:pPr>
        <w:pStyle w:val="af0"/>
        <w:ind w:firstLine="624"/>
        <w:jc w:val="left"/>
        <w:rPr>
          <w:spacing w:val="-4"/>
          <w:sz w:val="30"/>
          <w:szCs w:val="30"/>
          <w:lang w:val="uk-UA"/>
        </w:rPr>
      </w:pPr>
      <w:r w:rsidRPr="00307060">
        <w:rPr>
          <w:spacing w:val="-4"/>
          <w:sz w:val="28"/>
          <w:szCs w:val="28"/>
          <w:lang w:val="uk-UA"/>
        </w:rPr>
        <w:t xml:space="preserve"> Нормоконтролер  </w:t>
      </w:r>
      <w:r w:rsidRPr="00307060">
        <w:rPr>
          <w:spacing w:val="-4"/>
          <w:sz w:val="30"/>
          <w:szCs w:val="30"/>
          <w:lang w:val="uk-UA"/>
        </w:rPr>
        <w:t xml:space="preserve">        ________ </w:t>
      </w:r>
      <w:r w:rsidRPr="00307060">
        <w:rPr>
          <w:spacing w:val="-4"/>
          <w:sz w:val="30"/>
          <w:szCs w:val="30"/>
          <w:lang w:val="uk-UA"/>
        </w:rPr>
        <w:tab/>
      </w:r>
      <w:r w:rsidRPr="00307060">
        <w:rPr>
          <w:spacing w:val="-4"/>
          <w:sz w:val="30"/>
          <w:szCs w:val="30"/>
          <w:lang w:val="uk-UA"/>
        </w:rPr>
        <w:tab/>
      </w:r>
      <w:r w:rsidRPr="00307060">
        <w:rPr>
          <w:spacing w:val="-4"/>
          <w:sz w:val="30"/>
          <w:szCs w:val="30"/>
          <w:lang w:val="uk-UA"/>
        </w:rPr>
        <w:tab/>
      </w:r>
      <w:r w:rsidR="0071098E" w:rsidRPr="00307060">
        <w:rPr>
          <w:spacing w:val="-4"/>
          <w:sz w:val="30"/>
          <w:szCs w:val="30"/>
          <w:lang w:val="uk-UA"/>
        </w:rPr>
        <w:t xml:space="preserve">О.В. Меркулова </w:t>
      </w:r>
    </w:p>
    <w:p w14:paraId="5D95F84F" w14:textId="77777777" w:rsidR="009B6CBE" w:rsidRPr="00307060" w:rsidRDefault="009B6CBE" w:rsidP="009B6CBE">
      <w:pPr>
        <w:pStyle w:val="af2"/>
        <w:spacing w:line="360" w:lineRule="auto"/>
        <w:ind w:firstLine="851"/>
        <w:jc w:val="center"/>
        <w:rPr>
          <w:rFonts w:ascii="Times New Roman" w:hAnsi="Times New Roman" w:cs="Times New Roman"/>
          <w:b/>
          <w:bCs/>
          <w:color w:val="000000"/>
          <w:sz w:val="28"/>
          <w:szCs w:val="28"/>
          <w:lang w:val="uk-UA"/>
        </w:rPr>
      </w:pPr>
      <w:r w:rsidRPr="00307060">
        <w:rPr>
          <w:rFonts w:ascii="Times New Roman" w:hAnsi="Times New Roman" w:cs="Times New Roman"/>
          <w:b/>
          <w:bCs/>
          <w:color w:val="000000"/>
          <w:sz w:val="28"/>
          <w:szCs w:val="28"/>
          <w:lang w:val="uk-UA"/>
        </w:rPr>
        <w:br w:type="column"/>
      </w:r>
      <w:r w:rsidRPr="00307060">
        <w:rPr>
          <w:rFonts w:ascii="Times New Roman" w:hAnsi="Times New Roman" w:cs="Times New Roman"/>
          <w:b/>
          <w:bCs/>
          <w:color w:val="000000"/>
          <w:sz w:val="28"/>
          <w:szCs w:val="28"/>
          <w:lang w:val="uk-UA"/>
        </w:rPr>
        <w:lastRenderedPageBreak/>
        <w:t>РЕФЕРАТ</w:t>
      </w:r>
    </w:p>
    <w:p w14:paraId="5D63CD2F" w14:textId="63D10129" w:rsidR="009B6CBE" w:rsidRPr="00307060" w:rsidRDefault="00401C4C" w:rsidP="009B6CBE">
      <w:pPr>
        <w:pStyle w:val="af2"/>
        <w:spacing w:line="360" w:lineRule="auto"/>
        <w:ind w:firstLine="851"/>
        <w:jc w:val="both"/>
        <w:rPr>
          <w:rFonts w:ascii="Times New Roman" w:hAnsi="Times New Roman" w:cs="Times New Roman"/>
          <w:b/>
          <w:bCs/>
          <w:color w:val="000000"/>
          <w:sz w:val="28"/>
          <w:szCs w:val="28"/>
          <w:lang w:val="uk-UA"/>
        </w:rPr>
      </w:pPr>
      <w:r w:rsidRPr="00307060">
        <w:rPr>
          <w:rFonts w:ascii="Times New Roman" w:hAnsi="Times New Roman" w:cs="Times New Roman"/>
          <w:b/>
          <w:bCs/>
          <w:noProof/>
          <w:color w:val="000000"/>
          <w:sz w:val="28"/>
          <w:szCs w:val="28"/>
          <w:lang w:val="uk-UA" w:eastAsia="uk-UA" w:bidi="ar-SA"/>
        </w:rPr>
        <mc:AlternateContent>
          <mc:Choice Requires="wps">
            <w:drawing>
              <wp:anchor distT="0" distB="0" distL="114300" distR="114300" simplePos="0" relativeHeight="251661312" behindDoc="0" locked="0" layoutInCell="1" allowOverlap="1" wp14:anchorId="64267668" wp14:editId="0439FCC0">
                <wp:simplePos x="0" y="0"/>
                <wp:positionH relativeFrom="column">
                  <wp:posOffset>5777865</wp:posOffset>
                </wp:positionH>
                <wp:positionV relativeFrom="paragraph">
                  <wp:posOffset>-703580</wp:posOffset>
                </wp:positionV>
                <wp:extent cx="304800" cy="355600"/>
                <wp:effectExtent l="0" t="0" r="19050" b="25400"/>
                <wp:wrapNone/>
                <wp:docPr id="6" name="Прямоугольник 6"/>
                <wp:cNvGraphicFramePr/>
                <a:graphic xmlns:a="http://schemas.openxmlformats.org/drawingml/2006/main">
                  <a:graphicData uri="http://schemas.microsoft.com/office/word/2010/wordprocessingShape">
                    <wps:wsp>
                      <wps:cNvSpPr/>
                      <wps:spPr>
                        <a:xfrm>
                          <a:off x="0" y="0"/>
                          <a:ext cx="304800" cy="355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8C56D" id="Прямоугольник 6" o:spid="_x0000_s1026" style="position:absolute;margin-left:454.95pt;margin-top:-55.4pt;width:24pt;height: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" fillcolor="white [3212]" strokecolor="white [3212]" strokeweight="2pt"/>
            </w:pict>
          </mc:Fallback>
        </mc:AlternateContent>
      </w:r>
    </w:p>
    <w:p w14:paraId="58C35FC9" w14:textId="113B5B6A" w:rsidR="009B6CBE" w:rsidRPr="00830EF9" w:rsidRDefault="009B6CBE" w:rsidP="009B6CBE">
      <w:pPr>
        <w:pStyle w:val="a3"/>
        <w:spacing w:after="0" w:line="276" w:lineRule="auto"/>
        <w:ind w:left="0" w:firstLine="708"/>
        <w:jc w:val="both"/>
        <w:rPr>
          <w:rFonts w:ascii="Times New Roman" w:eastAsia="Times New Roman" w:hAnsi="Times New Roman" w:cs="Times New Roman"/>
          <w:b/>
          <w:spacing w:val="-4"/>
          <w:sz w:val="28"/>
          <w:szCs w:val="28"/>
          <w:lang w:val="uk-UA" w:eastAsia="ru-RU"/>
        </w:rPr>
      </w:pPr>
      <w:r w:rsidRPr="00307060">
        <w:rPr>
          <w:rFonts w:ascii="Times New Roman" w:hAnsi="Times New Roman" w:cs="Times New Roman"/>
          <w:color w:val="000000"/>
          <w:sz w:val="28"/>
          <w:szCs w:val="28"/>
          <w:lang w:val="uk-UA"/>
        </w:rPr>
        <w:t xml:space="preserve">Кваліфікаційна робота магістра </w:t>
      </w:r>
      <w:r w:rsidR="00430277" w:rsidRPr="00307060">
        <w:rPr>
          <w:rFonts w:ascii="Times New Roman" w:hAnsi="Times New Roman" w:cs="Times New Roman"/>
          <w:sz w:val="28"/>
          <w:szCs w:val="28"/>
          <w:lang w:val="uk-UA"/>
        </w:rPr>
        <w:t>«</w:t>
      </w:r>
      <w:r w:rsidRPr="00307060">
        <w:rPr>
          <w:rFonts w:ascii="Times New Roman" w:hAnsi="Times New Roman"/>
          <w:b/>
          <w:sz w:val="28"/>
          <w:szCs w:val="28"/>
          <w:lang w:val="uk-UA"/>
        </w:rPr>
        <w:t xml:space="preserve">Власні назви як засіб творення образів у </w:t>
      </w:r>
      <w:r w:rsidR="00AD68C1">
        <w:rPr>
          <w:rFonts w:ascii="Times New Roman" w:hAnsi="Times New Roman"/>
          <w:b/>
          <w:sz w:val="28"/>
          <w:szCs w:val="28"/>
          <w:lang w:val="uk-UA"/>
        </w:rPr>
        <w:t>збірці</w:t>
      </w:r>
      <w:r w:rsidRPr="00307060">
        <w:rPr>
          <w:rFonts w:ascii="Times New Roman" w:hAnsi="Times New Roman"/>
          <w:b/>
          <w:sz w:val="28"/>
          <w:szCs w:val="28"/>
          <w:lang w:val="uk-UA"/>
        </w:rPr>
        <w:t xml:space="preserve"> О. Ірванця </w:t>
      </w:r>
      <w:r w:rsidR="00430277" w:rsidRPr="00307060">
        <w:rPr>
          <w:rFonts w:ascii="Times New Roman" w:hAnsi="Times New Roman" w:cs="Times New Roman"/>
          <w:sz w:val="28"/>
          <w:szCs w:val="28"/>
          <w:lang w:val="uk-UA"/>
        </w:rPr>
        <w:t>“</w:t>
      </w:r>
      <w:r w:rsidR="00430277" w:rsidRPr="00307060">
        <w:rPr>
          <w:rFonts w:ascii="Times New Roman" w:hAnsi="Times New Roman"/>
          <w:b/>
          <w:sz w:val="28"/>
          <w:szCs w:val="28"/>
          <w:lang w:val="uk-UA"/>
        </w:rPr>
        <w:t>Мій хрест</w:t>
      </w:r>
      <w:r w:rsidRPr="00307060">
        <w:rPr>
          <w:rFonts w:ascii="Times New Roman" w:hAnsi="Times New Roman" w:cs="Times New Roman"/>
          <w:sz w:val="28"/>
          <w:szCs w:val="28"/>
          <w:lang w:val="uk-UA"/>
        </w:rPr>
        <w:t>”</w:t>
      </w:r>
      <w:r w:rsidR="00430277" w:rsidRPr="00307060">
        <w:rPr>
          <w:rFonts w:ascii="Times New Roman" w:hAnsi="Times New Roman" w:cs="Times New Roman"/>
          <w:sz w:val="28"/>
          <w:szCs w:val="28"/>
          <w:lang w:val="uk-UA"/>
        </w:rPr>
        <w:t>»</w:t>
      </w:r>
      <w:r w:rsidR="00430277" w:rsidRPr="00307060">
        <w:rPr>
          <w:rFonts w:ascii="Times New Roman" w:hAnsi="Times New Roman" w:cs="Times New Roman"/>
          <w:color w:val="000000"/>
          <w:sz w:val="28"/>
          <w:szCs w:val="28"/>
          <w:lang w:val="uk-UA"/>
        </w:rPr>
        <w:t xml:space="preserve"> містить </w:t>
      </w:r>
      <w:r w:rsidR="00401C4C" w:rsidRPr="00307060">
        <w:rPr>
          <w:rFonts w:ascii="Times New Roman" w:hAnsi="Times New Roman" w:cs="Times New Roman"/>
          <w:color w:val="000000"/>
          <w:sz w:val="28"/>
          <w:szCs w:val="28"/>
          <w:lang w:val="uk-UA"/>
        </w:rPr>
        <w:t>4</w:t>
      </w:r>
      <w:r w:rsidR="005D3038" w:rsidRPr="00307060">
        <w:rPr>
          <w:rFonts w:ascii="Times New Roman" w:hAnsi="Times New Roman" w:cs="Times New Roman"/>
          <w:color w:val="000000"/>
          <w:sz w:val="28"/>
          <w:szCs w:val="28"/>
          <w:lang w:val="uk-UA"/>
        </w:rPr>
        <w:t>5</w:t>
      </w:r>
      <w:r w:rsidRPr="00307060">
        <w:rPr>
          <w:rFonts w:ascii="Times New Roman" w:hAnsi="Times New Roman" w:cs="Times New Roman"/>
          <w:color w:val="000000"/>
          <w:sz w:val="28"/>
          <w:szCs w:val="28"/>
          <w:lang w:val="uk-UA"/>
        </w:rPr>
        <w:t xml:space="preserve"> сторін</w:t>
      </w:r>
      <w:r w:rsidR="005D3038" w:rsidRPr="00307060">
        <w:rPr>
          <w:rFonts w:ascii="Times New Roman" w:hAnsi="Times New Roman" w:cs="Times New Roman"/>
          <w:color w:val="000000"/>
          <w:sz w:val="28"/>
          <w:szCs w:val="28"/>
          <w:lang w:val="uk-UA"/>
        </w:rPr>
        <w:t>ок</w:t>
      </w:r>
      <w:r w:rsidRPr="00307060">
        <w:rPr>
          <w:rFonts w:ascii="Times New Roman" w:hAnsi="Times New Roman" w:cs="Times New Roman"/>
          <w:color w:val="000000"/>
          <w:sz w:val="28"/>
          <w:szCs w:val="28"/>
          <w:lang w:val="uk-UA"/>
        </w:rPr>
        <w:t>.</w:t>
      </w:r>
    </w:p>
    <w:p w14:paraId="5A3E8872" w14:textId="77777777" w:rsidR="009B6CBE" w:rsidRPr="00307060" w:rsidRDefault="009B6CBE" w:rsidP="009B6CBE">
      <w:pPr>
        <w:pStyle w:val="af2"/>
        <w:spacing w:line="276" w:lineRule="auto"/>
        <w:ind w:firstLine="851"/>
        <w:jc w:val="both"/>
        <w:rPr>
          <w:rFonts w:ascii="Times New Roman" w:hAnsi="Times New Roman" w:cs="Times New Roman"/>
          <w:b/>
          <w:color w:val="000000"/>
          <w:sz w:val="28"/>
          <w:szCs w:val="28"/>
          <w:lang w:val="uk-UA"/>
        </w:rPr>
      </w:pPr>
      <w:r w:rsidRPr="00307060">
        <w:rPr>
          <w:rFonts w:ascii="Times New Roman" w:hAnsi="Times New Roman" w:cs="Times New Roman"/>
          <w:color w:val="000000"/>
          <w:sz w:val="28"/>
          <w:szCs w:val="28"/>
          <w:lang w:val="uk-UA"/>
        </w:rPr>
        <w:t xml:space="preserve">Для виконання кваліфікаційної роботи дібрано 200 власних назв, опрацьовано 60 наукових джерел. </w:t>
      </w:r>
    </w:p>
    <w:p w14:paraId="2C0562DE" w14:textId="15E799AA" w:rsidR="009B6CBE" w:rsidRPr="00307060" w:rsidRDefault="009B6CBE" w:rsidP="009B6CBE">
      <w:pPr>
        <w:tabs>
          <w:tab w:val="left" w:pos="726"/>
        </w:tabs>
        <w:spacing w:after="0"/>
        <w:ind w:firstLine="851"/>
        <w:jc w:val="both"/>
        <w:rPr>
          <w:rFonts w:ascii="Times New Roman" w:hAnsi="Times New Roman"/>
          <w:color w:val="000000"/>
          <w:sz w:val="28"/>
          <w:szCs w:val="28"/>
          <w:lang w:val="uk-UA"/>
        </w:rPr>
      </w:pPr>
      <w:r w:rsidRPr="00307060">
        <w:rPr>
          <w:rFonts w:ascii="Times New Roman" w:hAnsi="Times New Roman"/>
          <w:b/>
          <w:color w:val="000000"/>
          <w:sz w:val="28"/>
          <w:szCs w:val="28"/>
          <w:lang w:val="uk-UA"/>
        </w:rPr>
        <w:t>Об’єктом дослідження</w:t>
      </w:r>
      <w:r w:rsidRPr="00307060">
        <w:rPr>
          <w:rFonts w:ascii="Times New Roman" w:hAnsi="Times New Roman"/>
          <w:color w:val="000000"/>
          <w:sz w:val="28"/>
          <w:szCs w:val="28"/>
          <w:lang w:val="uk-UA"/>
        </w:rPr>
        <w:t xml:space="preserve"> стали</w:t>
      </w:r>
      <w:r w:rsidRPr="00307060">
        <w:rPr>
          <w:rFonts w:ascii="Times New Roman" w:hAnsi="Times New Roman" w:cs="Times New Roman"/>
          <w:color w:val="000000" w:themeColor="text1"/>
          <w:sz w:val="28"/>
          <w:szCs w:val="28"/>
          <w:lang w:val="uk-UA"/>
        </w:rPr>
        <w:t xml:space="preserve"> </w:t>
      </w:r>
      <w:r w:rsidRPr="00307060">
        <w:rPr>
          <w:rFonts w:ascii="Times New Roman" w:hAnsi="Times New Roman" w:cs="Times New Roman"/>
          <w:color w:val="000000" w:themeColor="text1"/>
          <w:sz w:val="28"/>
          <w:lang w:val="uk-UA"/>
        </w:rPr>
        <w:t xml:space="preserve">власні назви </w:t>
      </w:r>
      <w:r w:rsidR="00082274" w:rsidRPr="00307060">
        <w:rPr>
          <w:rFonts w:ascii="Times New Roman" w:hAnsi="Times New Roman" w:cs="Times New Roman"/>
          <w:color w:val="000000" w:themeColor="text1"/>
          <w:sz w:val="28"/>
          <w:lang w:val="uk-UA"/>
        </w:rPr>
        <w:t>віршованого роману</w:t>
      </w:r>
      <w:r w:rsidRPr="00307060">
        <w:rPr>
          <w:rFonts w:ascii="Times New Roman" w:hAnsi="Times New Roman" w:cs="Times New Roman"/>
          <w:color w:val="000000" w:themeColor="text1"/>
          <w:sz w:val="28"/>
          <w:lang w:val="uk-UA"/>
        </w:rPr>
        <w:t xml:space="preserve"> Олександра Ірванця «Мій хрест» як простір функціонування власних імен</w:t>
      </w:r>
      <w:r w:rsidRPr="00307060">
        <w:rPr>
          <w:rFonts w:ascii="Times New Roman" w:hAnsi="Times New Roman" w:cs="Times New Roman"/>
          <w:color w:val="000000" w:themeColor="text1"/>
          <w:sz w:val="28"/>
          <w:szCs w:val="28"/>
          <w:lang w:val="uk-UA"/>
        </w:rPr>
        <w:t xml:space="preserve">. </w:t>
      </w:r>
    </w:p>
    <w:p w14:paraId="65AEB63D" w14:textId="0C2F22DC" w:rsidR="009B6CBE" w:rsidRPr="00307060" w:rsidRDefault="009B6CBE" w:rsidP="009B6CBE">
      <w:pPr>
        <w:tabs>
          <w:tab w:val="left" w:pos="726"/>
        </w:tabs>
        <w:spacing w:after="0"/>
        <w:ind w:firstLine="851"/>
        <w:jc w:val="both"/>
        <w:rPr>
          <w:rFonts w:ascii="Times New Roman" w:hAnsi="Times New Roman"/>
          <w:color w:val="000000"/>
          <w:sz w:val="28"/>
          <w:szCs w:val="28"/>
          <w:lang w:val="uk-UA"/>
        </w:rPr>
      </w:pPr>
      <w:r w:rsidRPr="00307060">
        <w:rPr>
          <w:rFonts w:ascii="Times New Roman" w:hAnsi="Times New Roman" w:cs="Times New Roman"/>
          <w:b/>
          <w:sz w:val="28"/>
          <w:szCs w:val="28"/>
          <w:lang w:val="uk-UA"/>
        </w:rPr>
        <w:t>Предметом дослідження</w:t>
      </w:r>
      <w:r w:rsidRPr="00307060">
        <w:rPr>
          <w:rFonts w:ascii="Times New Roman" w:hAnsi="Times New Roman" w:cs="Times New Roman"/>
          <w:sz w:val="28"/>
          <w:szCs w:val="28"/>
          <w:lang w:val="uk-UA"/>
        </w:rPr>
        <w:t xml:space="preserve"> є </w:t>
      </w:r>
      <w:r w:rsidRPr="00307060">
        <w:rPr>
          <w:rFonts w:ascii="Times New Roman" w:hAnsi="Times New Roman" w:cs="Times New Roman"/>
          <w:color w:val="000000" w:themeColor="text1"/>
          <w:sz w:val="28"/>
          <w:lang w:val="uk-UA"/>
        </w:rPr>
        <w:t>семантичний і комунікативно-прагматичний потенціал власних імен у поетичн</w:t>
      </w:r>
      <w:r w:rsidR="006146E9" w:rsidRPr="00307060">
        <w:rPr>
          <w:rFonts w:ascii="Times New Roman" w:hAnsi="Times New Roman" w:cs="Times New Roman"/>
          <w:color w:val="000000" w:themeColor="text1"/>
          <w:sz w:val="28"/>
          <w:lang w:val="uk-UA"/>
        </w:rPr>
        <w:t>ому</w:t>
      </w:r>
      <w:r w:rsidRPr="00307060">
        <w:rPr>
          <w:rFonts w:ascii="Times New Roman" w:hAnsi="Times New Roman" w:cs="Times New Roman"/>
          <w:color w:val="000000" w:themeColor="text1"/>
          <w:sz w:val="28"/>
          <w:lang w:val="uk-UA"/>
        </w:rPr>
        <w:t xml:space="preserve"> </w:t>
      </w:r>
      <w:r w:rsidR="006146E9" w:rsidRPr="00307060">
        <w:rPr>
          <w:rFonts w:ascii="Times New Roman" w:hAnsi="Times New Roman" w:cs="Times New Roman"/>
          <w:color w:val="000000" w:themeColor="text1"/>
          <w:sz w:val="28"/>
          <w:lang w:val="uk-UA"/>
        </w:rPr>
        <w:t>творі</w:t>
      </w:r>
      <w:r w:rsidR="00C91A03" w:rsidRPr="00307060">
        <w:rPr>
          <w:rFonts w:ascii="Times New Roman" w:hAnsi="Times New Roman" w:cs="Times New Roman"/>
          <w:color w:val="FF0000"/>
          <w:sz w:val="28"/>
          <w:lang w:val="uk-UA"/>
        </w:rPr>
        <w:t xml:space="preserve"> </w:t>
      </w:r>
      <w:r w:rsidRPr="00307060">
        <w:rPr>
          <w:rFonts w:ascii="Times New Roman" w:hAnsi="Times New Roman" w:cs="Times New Roman"/>
          <w:color w:val="000000" w:themeColor="text1"/>
          <w:sz w:val="28"/>
          <w:lang w:val="uk-UA"/>
        </w:rPr>
        <w:t>Олександра Ірванця «Мій хрест»</w:t>
      </w:r>
      <w:r w:rsidRPr="00307060">
        <w:rPr>
          <w:rFonts w:ascii="Times New Roman" w:hAnsi="Times New Roman" w:cs="Times New Roman"/>
          <w:sz w:val="28"/>
          <w:szCs w:val="28"/>
          <w:lang w:val="uk-UA"/>
        </w:rPr>
        <w:t>.</w:t>
      </w:r>
    </w:p>
    <w:p w14:paraId="7A9228F5" w14:textId="5441B80C" w:rsidR="009B6CBE" w:rsidRPr="00307060" w:rsidRDefault="009B6CBE" w:rsidP="009B6CBE">
      <w:pPr>
        <w:spacing w:after="0"/>
        <w:ind w:firstLine="851"/>
        <w:jc w:val="both"/>
        <w:rPr>
          <w:rFonts w:ascii="Times New Roman" w:hAnsi="Times New Roman"/>
          <w:color w:val="000000"/>
          <w:sz w:val="28"/>
          <w:szCs w:val="28"/>
          <w:lang w:val="uk-UA"/>
        </w:rPr>
      </w:pPr>
      <w:r w:rsidRPr="00307060">
        <w:rPr>
          <w:rFonts w:ascii="Times New Roman" w:hAnsi="Times New Roman"/>
          <w:b/>
          <w:color w:val="000000"/>
          <w:sz w:val="28"/>
          <w:szCs w:val="28"/>
          <w:lang w:val="uk-UA"/>
        </w:rPr>
        <w:t xml:space="preserve">Мета роботи: </w:t>
      </w:r>
      <w:r w:rsidRPr="00307060">
        <w:rPr>
          <w:rFonts w:ascii="Times New Roman" w:hAnsi="Times New Roman" w:cs="Times New Roman"/>
          <w:sz w:val="28"/>
          <w:lang w:val="uk-UA"/>
        </w:rPr>
        <w:t xml:space="preserve">визначення семантичного і комунікативно-прагматичного потенціалу власних імен у </w:t>
      </w:r>
      <w:r w:rsidR="006146E9" w:rsidRPr="00307060">
        <w:rPr>
          <w:rFonts w:ascii="Times New Roman" w:hAnsi="Times New Roman" w:cs="Times New Roman"/>
          <w:sz w:val="28"/>
          <w:lang w:val="uk-UA"/>
        </w:rPr>
        <w:t>віршованому романі</w:t>
      </w:r>
      <w:r w:rsidRPr="00307060">
        <w:rPr>
          <w:rFonts w:ascii="Times New Roman" w:hAnsi="Times New Roman" w:cs="Times New Roman"/>
          <w:sz w:val="28"/>
          <w:lang w:val="uk-UA"/>
        </w:rPr>
        <w:t xml:space="preserve"> Олександра Ірванця «Мій хрест»</w:t>
      </w:r>
      <w:r w:rsidRPr="00307060">
        <w:rPr>
          <w:rFonts w:ascii="Times New Roman" w:hAnsi="Times New Roman" w:cs="Times New Roman"/>
          <w:sz w:val="28"/>
          <w:szCs w:val="28"/>
          <w:lang w:val="uk-UA"/>
        </w:rPr>
        <w:t>.</w:t>
      </w:r>
    </w:p>
    <w:p w14:paraId="543A474C" w14:textId="77777777" w:rsidR="009B6CBE" w:rsidRPr="00307060" w:rsidRDefault="009B6CBE" w:rsidP="009B6CBE">
      <w:pPr>
        <w:spacing w:after="0"/>
        <w:ind w:firstLine="851"/>
        <w:jc w:val="both"/>
        <w:rPr>
          <w:rFonts w:ascii="Times New Roman" w:hAnsi="Times New Roman"/>
          <w:color w:val="000000"/>
          <w:sz w:val="28"/>
          <w:szCs w:val="28"/>
          <w:lang w:val="uk-UA"/>
        </w:rPr>
      </w:pPr>
      <w:r w:rsidRPr="00307060">
        <w:rPr>
          <w:rFonts w:ascii="Times New Roman" w:hAnsi="Times New Roman"/>
          <w:color w:val="000000"/>
          <w:sz w:val="28"/>
          <w:szCs w:val="28"/>
          <w:lang w:val="uk-UA"/>
        </w:rPr>
        <w:t xml:space="preserve">У процесі дослідження виконано такі </w:t>
      </w:r>
      <w:r w:rsidRPr="00307060">
        <w:rPr>
          <w:rFonts w:ascii="Times New Roman" w:hAnsi="Times New Roman"/>
          <w:b/>
          <w:color w:val="000000"/>
          <w:sz w:val="28"/>
          <w:szCs w:val="28"/>
          <w:lang w:val="uk-UA"/>
        </w:rPr>
        <w:t>завдання</w:t>
      </w:r>
      <w:r w:rsidRPr="00307060">
        <w:rPr>
          <w:rFonts w:ascii="Times New Roman" w:hAnsi="Times New Roman"/>
          <w:color w:val="000000"/>
          <w:sz w:val="28"/>
          <w:szCs w:val="28"/>
          <w:lang w:val="uk-UA"/>
        </w:rPr>
        <w:t>:</w:t>
      </w:r>
    </w:p>
    <w:p w14:paraId="5ACE1808" w14:textId="55A4E617" w:rsidR="009B6CBE" w:rsidRPr="00307060" w:rsidRDefault="009B6CBE" w:rsidP="009B6CBE">
      <w:pPr>
        <w:tabs>
          <w:tab w:val="left" w:pos="726"/>
        </w:tabs>
        <w:spacing w:after="0"/>
        <w:ind w:firstLine="851"/>
        <w:jc w:val="both"/>
        <w:rPr>
          <w:rFonts w:ascii="Times New Roman" w:hAnsi="Times New Roman"/>
          <w:color w:val="000000"/>
          <w:sz w:val="28"/>
          <w:szCs w:val="28"/>
          <w:lang w:val="uk-UA"/>
        </w:rPr>
      </w:pPr>
      <w:r w:rsidRPr="00307060">
        <w:rPr>
          <w:rFonts w:ascii="Times New Roman" w:hAnsi="Times New Roman"/>
          <w:color w:val="000000"/>
          <w:sz w:val="28"/>
          <w:szCs w:val="28"/>
          <w:lang w:val="uk-UA"/>
        </w:rPr>
        <w:t xml:space="preserve">1) розглянуто сучасні підходи до визначення та вивчення власного імені </w:t>
      </w:r>
      <w:r w:rsidR="00430277" w:rsidRPr="00307060">
        <w:rPr>
          <w:rFonts w:ascii="Times New Roman" w:hAnsi="Times New Roman"/>
          <w:color w:val="000000"/>
          <w:sz w:val="28"/>
          <w:szCs w:val="28"/>
          <w:lang w:val="uk-UA"/>
        </w:rPr>
        <w:t>й</w:t>
      </w:r>
      <w:r w:rsidRPr="00307060">
        <w:rPr>
          <w:rFonts w:ascii="Times New Roman" w:hAnsi="Times New Roman"/>
          <w:color w:val="000000"/>
          <w:sz w:val="28"/>
          <w:szCs w:val="28"/>
          <w:lang w:val="uk-UA"/>
        </w:rPr>
        <w:t xml:space="preserve"> виявлено особливості використання власних імен у художньому творі;</w:t>
      </w:r>
    </w:p>
    <w:p w14:paraId="2F7CDA8D" w14:textId="64C17B12" w:rsidR="009B6CBE" w:rsidRPr="00307060" w:rsidRDefault="009B6CBE" w:rsidP="009B6CBE">
      <w:pPr>
        <w:tabs>
          <w:tab w:val="left" w:pos="726"/>
        </w:tabs>
        <w:spacing w:after="0"/>
        <w:ind w:firstLine="851"/>
        <w:jc w:val="both"/>
        <w:rPr>
          <w:rFonts w:ascii="Times New Roman" w:hAnsi="Times New Roman"/>
          <w:color w:val="000000"/>
          <w:sz w:val="28"/>
          <w:szCs w:val="28"/>
          <w:lang w:val="uk-UA"/>
        </w:rPr>
      </w:pPr>
      <w:r w:rsidRPr="00307060">
        <w:rPr>
          <w:rFonts w:ascii="Times New Roman" w:hAnsi="Times New Roman"/>
          <w:color w:val="000000"/>
          <w:sz w:val="28"/>
          <w:szCs w:val="28"/>
          <w:lang w:val="uk-UA"/>
        </w:rPr>
        <w:t xml:space="preserve">2) здійснено класифікацію власних імен, </w:t>
      </w:r>
      <w:r w:rsidRPr="00307060">
        <w:rPr>
          <w:rFonts w:ascii="Times New Roman" w:hAnsi="Times New Roman"/>
          <w:color w:val="000000" w:themeColor="text1"/>
          <w:sz w:val="28"/>
          <w:szCs w:val="28"/>
          <w:lang w:val="uk-UA"/>
        </w:rPr>
        <w:t>використаних</w:t>
      </w:r>
      <w:r w:rsidRPr="00307060">
        <w:rPr>
          <w:rFonts w:ascii="Times New Roman" w:hAnsi="Times New Roman"/>
          <w:color w:val="000000"/>
          <w:sz w:val="28"/>
          <w:szCs w:val="28"/>
          <w:lang w:val="uk-UA"/>
        </w:rPr>
        <w:t xml:space="preserve"> у поетичн</w:t>
      </w:r>
      <w:r w:rsidR="0074057C" w:rsidRPr="00307060">
        <w:rPr>
          <w:rFonts w:ascii="Times New Roman" w:hAnsi="Times New Roman"/>
          <w:color w:val="000000"/>
          <w:sz w:val="28"/>
          <w:szCs w:val="28"/>
          <w:lang w:val="uk-UA"/>
        </w:rPr>
        <w:t>ому</w:t>
      </w:r>
      <w:r w:rsidRPr="00307060">
        <w:rPr>
          <w:rFonts w:ascii="Times New Roman" w:hAnsi="Times New Roman"/>
          <w:color w:val="000000"/>
          <w:sz w:val="28"/>
          <w:szCs w:val="28"/>
          <w:lang w:val="uk-UA"/>
        </w:rPr>
        <w:t xml:space="preserve"> </w:t>
      </w:r>
      <w:r w:rsidR="0074057C" w:rsidRPr="00307060">
        <w:rPr>
          <w:rFonts w:ascii="Times New Roman" w:hAnsi="Times New Roman"/>
          <w:color w:val="000000"/>
          <w:sz w:val="28"/>
          <w:szCs w:val="28"/>
          <w:lang w:val="uk-UA"/>
        </w:rPr>
        <w:t>романі</w:t>
      </w:r>
      <w:r w:rsidRPr="00307060">
        <w:rPr>
          <w:rFonts w:ascii="Times New Roman" w:hAnsi="Times New Roman"/>
          <w:color w:val="000000"/>
          <w:sz w:val="28"/>
          <w:szCs w:val="28"/>
          <w:lang w:val="uk-UA"/>
        </w:rPr>
        <w:t xml:space="preserve"> Олександр</w:t>
      </w:r>
      <w:r w:rsidR="00C91A03" w:rsidRPr="00307060">
        <w:rPr>
          <w:rFonts w:ascii="Times New Roman" w:hAnsi="Times New Roman"/>
          <w:color w:val="000000"/>
          <w:sz w:val="28"/>
          <w:szCs w:val="28"/>
          <w:lang w:val="uk-UA"/>
        </w:rPr>
        <w:t>ом</w:t>
      </w:r>
      <w:r w:rsidRPr="00307060">
        <w:rPr>
          <w:rFonts w:ascii="Times New Roman" w:hAnsi="Times New Roman"/>
          <w:color w:val="000000"/>
          <w:sz w:val="28"/>
          <w:szCs w:val="28"/>
          <w:lang w:val="uk-UA"/>
        </w:rPr>
        <w:t xml:space="preserve"> Ірванц</w:t>
      </w:r>
      <w:r w:rsidR="00C91A03" w:rsidRPr="00307060">
        <w:rPr>
          <w:rFonts w:ascii="Times New Roman" w:hAnsi="Times New Roman"/>
          <w:color w:val="000000"/>
          <w:sz w:val="28"/>
          <w:szCs w:val="28"/>
          <w:lang w:val="uk-UA"/>
        </w:rPr>
        <w:t xml:space="preserve">ем </w:t>
      </w:r>
      <w:r w:rsidR="00C91A03" w:rsidRPr="00307060">
        <w:rPr>
          <w:rFonts w:ascii="Times New Roman" w:hAnsi="Times New Roman"/>
          <w:color w:val="000000" w:themeColor="text1"/>
          <w:sz w:val="28"/>
          <w:szCs w:val="28"/>
          <w:lang w:val="uk-UA"/>
        </w:rPr>
        <w:t>у творі</w:t>
      </w:r>
      <w:r w:rsidRPr="00307060">
        <w:rPr>
          <w:rFonts w:ascii="Times New Roman" w:hAnsi="Times New Roman"/>
          <w:color w:val="000000" w:themeColor="text1"/>
          <w:sz w:val="28"/>
          <w:szCs w:val="28"/>
          <w:lang w:val="uk-UA"/>
        </w:rPr>
        <w:t xml:space="preserve"> «</w:t>
      </w:r>
      <w:r w:rsidRPr="00307060">
        <w:rPr>
          <w:rFonts w:ascii="Times New Roman" w:hAnsi="Times New Roman"/>
          <w:color w:val="000000"/>
          <w:sz w:val="28"/>
          <w:szCs w:val="28"/>
          <w:lang w:val="uk-UA"/>
        </w:rPr>
        <w:t>Мій хрест»;</w:t>
      </w:r>
    </w:p>
    <w:p w14:paraId="63D91F6C" w14:textId="7EF04C6F" w:rsidR="009B6CBE" w:rsidRPr="00307060" w:rsidRDefault="009B6CBE" w:rsidP="009B6CBE">
      <w:pPr>
        <w:tabs>
          <w:tab w:val="left" w:pos="726"/>
        </w:tabs>
        <w:spacing w:after="0"/>
        <w:ind w:firstLine="851"/>
        <w:jc w:val="both"/>
        <w:rPr>
          <w:rFonts w:ascii="Times New Roman" w:hAnsi="Times New Roman"/>
          <w:color w:val="000000"/>
          <w:sz w:val="28"/>
          <w:szCs w:val="28"/>
          <w:lang w:val="uk-UA"/>
        </w:rPr>
      </w:pPr>
      <w:r w:rsidRPr="00307060">
        <w:rPr>
          <w:rFonts w:ascii="Times New Roman" w:hAnsi="Times New Roman"/>
          <w:color w:val="000000"/>
          <w:sz w:val="28"/>
          <w:szCs w:val="28"/>
          <w:lang w:val="uk-UA"/>
        </w:rPr>
        <w:t xml:space="preserve">3) визначено комунікативно-прагматичне навантаження власних імен у </w:t>
      </w:r>
      <w:r w:rsidR="0074057C" w:rsidRPr="00307060">
        <w:rPr>
          <w:rFonts w:ascii="Times New Roman" w:hAnsi="Times New Roman"/>
          <w:color w:val="000000"/>
          <w:sz w:val="28"/>
          <w:szCs w:val="28"/>
          <w:lang w:val="uk-UA"/>
        </w:rPr>
        <w:t>віршованому творі</w:t>
      </w:r>
      <w:r w:rsidRPr="00307060">
        <w:rPr>
          <w:rFonts w:ascii="Times New Roman" w:hAnsi="Times New Roman"/>
          <w:color w:val="000000"/>
          <w:sz w:val="28"/>
          <w:szCs w:val="28"/>
          <w:lang w:val="uk-UA"/>
        </w:rPr>
        <w:t xml:space="preserve"> Олександра Ірванця «Мій хрест».</w:t>
      </w:r>
    </w:p>
    <w:p w14:paraId="1B976806" w14:textId="77777777" w:rsidR="009B6CBE" w:rsidRPr="00307060" w:rsidRDefault="009B6CBE" w:rsidP="009B6CBE">
      <w:pPr>
        <w:tabs>
          <w:tab w:val="left" w:pos="726"/>
        </w:tabs>
        <w:spacing w:after="0"/>
        <w:ind w:firstLine="851"/>
        <w:jc w:val="both"/>
        <w:rPr>
          <w:rFonts w:ascii="Times New Roman" w:hAnsi="Times New Roman"/>
          <w:color w:val="000000"/>
          <w:sz w:val="28"/>
          <w:szCs w:val="28"/>
          <w:lang w:val="uk-UA"/>
        </w:rPr>
      </w:pPr>
      <w:r w:rsidRPr="00307060">
        <w:rPr>
          <w:rFonts w:ascii="Times New Roman" w:hAnsi="Times New Roman"/>
          <w:color w:val="000000"/>
          <w:sz w:val="28"/>
          <w:szCs w:val="28"/>
          <w:lang w:val="uk-UA"/>
        </w:rPr>
        <w:t>У процедурі обґрунтування фактичного матеріалу застосовується описовий метод, а для вивчення функціонального навантаження онімів – контекстуальний аналіз. У роботі також задіяні елементи дистрибутивного аналізу.</w:t>
      </w:r>
    </w:p>
    <w:p w14:paraId="1A7E7657" w14:textId="57D350B7" w:rsidR="009B6CBE" w:rsidRPr="00307060" w:rsidRDefault="009B6CBE" w:rsidP="009B6CBE">
      <w:pPr>
        <w:spacing w:after="0"/>
        <w:ind w:firstLine="851"/>
        <w:jc w:val="both"/>
        <w:rPr>
          <w:rFonts w:ascii="Times New Roman" w:hAnsi="Times New Roman" w:cs="Times New Roman"/>
          <w:sz w:val="28"/>
          <w:szCs w:val="28"/>
          <w:lang w:val="uk-UA"/>
        </w:rPr>
      </w:pPr>
      <w:r w:rsidRPr="00307060">
        <w:rPr>
          <w:rFonts w:ascii="Times New Roman" w:hAnsi="Times New Roman"/>
          <w:b/>
          <w:color w:val="000000"/>
          <w:sz w:val="28"/>
          <w:szCs w:val="28"/>
          <w:lang w:val="uk-UA"/>
        </w:rPr>
        <w:t>Наукова новизна</w:t>
      </w:r>
      <w:r w:rsidRPr="00307060">
        <w:rPr>
          <w:rFonts w:ascii="Times New Roman" w:hAnsi="Times New Roman"/>
          <w:color w:val="000000"/>
          <w:sz w:val="28"/>
          <w:szCs w:val="28"/>
          <w:lang w:val="uk-UA"/>
        </w:rPr>
        <w:t xml:space="preserve"> роботи </w:t>
      </w:r>
      <w:r w:rsidRPr="00307060">
        <w:rPr>
          <w:rFonts w:ascii="Times New Roman" w:hAnsi="Times New Roman" w:cs="Times New Roman"/>
          <w:color w:val="000000" w:themeColor="text1"/>
          <w:sz w:val="28"/>
          <w:szCs w:val="28"/>
          <w:lang w:val="uk-UA"/>
        </w:rPr>
        <w:t xml:space="preserve">полягає у тому, </w:t>
      </w:r>
      <w:r w:rsidRPr="00307060">
        <w:rPr>
          <w:rFonts w:ascii="Times New Roman" w:eastAsia="Times New Roman" w:hAnsi="Times New Roman" w:cs="Times New Roman"/>
          <w:color w:val="000000" w:themeColor="text1"/>
          <w:sz w:val="28"/>
          <w:szCs w:val="28"/>
          <w:lang w:val="uk-UA"/>
        </w:rPr>
        <w:t xml:space="preserve">що вперше зроблено спробу комплексного аналізу </w:t>
      </w:r>
      <w:r w:rsidRPr="00307060">
        <w:rPr>
          <w:rFonts w:ascii="Times New Roman" w:hAnsi="Times New Roman" w:cs="Times New Roman"/>
          <w:color w:val="000000" w:themeColor="text1"/>
          <w:sz w:val="28"/>
          <w:lang w:val="uk-UA"/>
        </w:rPr>
        <w:t xml:space="preserve">семантичного </w:t>
      </w:r>
      <w:r w:rsidR="00430277" w:rsidRPr="00307060">
        <w:rPr>
          <w:rFonts w:ascii="Times New Roman" w:hAnsi="Times New Roman" w:cs="Times New Roman"/>
          <w:color w:val="000000" w:themeColor="text1"/>
          <w:sz w:val="28"/>
          <w:lang w:val="uk-UA"/>
        </w:rPr>
        <w:t>й</w:t>
      </w:r>
      <w:r w:rsidRPr="00307060">
        <w:rPr>
          <w:rFonts w:ascii="Times New Roman" w:hAnsi="Times New Roman" w:cs="Times New Roman"/>
          <w:color w:val="000000" w:themeColor="text1"/>
          <w:sz w:val="28"/>
          <w:lang w:val="uk-UA"/>
        </w:rPr>
        <w:t xml:space="preserve"> комунікативно-прагматичного потенціалу власних імен у поетичн</w:t>
      </w:r>
      <w:r w:rsidR="00082274" w:rsidRPr="00307060">
        <w:rPr>
          <w:rFonts w:ascii="Times New Roman" w:hAnsi="Times New Roman" w:cs="Times New Roman"/>
          <w:color w:val="000000" w:themeColor="text1"/>
          <w:sz w:val="28"/>
          <w:lang w:val="uk-UA"/>
        </w:rPr>
        <w:t xml:space="preserve">ому </w:t>
      </w:r>
      <w:r w:rsidR="00AD68C1">
        <w:rPr>
          <w:rFonts w:ascii="Times New Roman" w:hAnsi="Times New Roman" w:cs="Times New Roman"/>
          <w:color w:val="000000" w:themeColor="text1"/>
          <w:sz w:val="28"/>
          <w:lang w:val="uk-UA"/>
        </w:rPr>
        <w:t>твор</w:t>
      </w:r>
      <w:r w:rsidR="00082274" w:rsidRPr="00307060">
        <w:rPr>
          <w:rFonts w:ascii="Times New Roman" w:hAnsi="Times New Roman" w:cs="Times New Roman"/>
          <w:color w:val="000000" w:themeColor="text1"/>
          <w:sz w:val="28"/>
          <w:lang w:val="uk-UA"/>
        </w:rPr>
        <w:t xml:space="preserve">і </w:t>
      </w:r>
      <w:r w:rsidRPr="00307060">
        <w:rPr>
          <w:rFonts w:ascii="Times New Roman" w:hAnsi="Times New Roman" w:cs="Times New Roman"/>
          <w:color w:val="000000" w:themeColor="text1"/>
          <w:sz w:val="28"/>
          <w:lang w:val="uk-UA"/>
        </w:rPr>
        <w:t>Олександра Ірванця «Мій хрест».</w:t>
      </w:r>
    </w:p>
    <w:p w14:paraId="008E9803" w14:textId="77777777" w:rsidR="009B6CBE" w:rsidRPr="00307060" w:rsidRDefault="009B6CBE" w:rsidP="009B6CBE">
      <w:pPr>
        <w:widowControl w:val="0"/>
        <w:numPr>
          <w:ilvl w:val="0"/>
          <w:numId w:val="6"/>
        </w:numPr>
        <w:suppressAutoHyphens/>
        <w:spacing w:after="0"/>
        <w:ind w:left="0" w:firstLine="851"/>
        <w:jc w:val="both"/>
        <w:rPr>
          <w:rFonts w:ascii="Times New Roman" w:hAnsi="Times New Roman"/>
          <w:color w:val="000000"/>
          <w:sz w:val="28"/>
          <w:szCs w:val="28"/>
          <w:lang w:val="uk-UA"/>
        </w:rPr>
      </w:pPr>
      <w:r w:rsidRPr="00307060">
        <w:rPr>
          <w:rFonts w:ascii="Times New Roman" w:hAnsi="Times New Roman"/>
          <w:b/>
          <w:color w:val="000000"/>
          <w:sz w:val="28"/>
          <w:szCs w:val="28"/>
          <w:lang w:val="uk-UA"/>
        </w:rPr>
        <w:t xml:space="preserve">Сфера застосування. </w:t>
      </w:r>
      <w:r w:rsidRPr="00307060">
        <w:rPr>
          <w:rFonts w:ascii="Times New Roman" w:hAnsi="Times New Roman"/>
          <w:color w:val="000000"/>
          <w:sz w:val="28"/>
          <w:szCs w:val="28"/>
          <w:lang w:val="uk-UA"/>
        </w:rPr>
        <w:t xml:space="preserve">Результати дослідження можуть бути використані </w:t>
      </w:r>
      <w:r w:rsidRPr="00307060">
        <w:rPr>
          <w:rFonts w:ascii="Times New Roman" w:eastAsia="Times New Roman" w:hAnsi="Times New Roman" w:cs="Times New Roman"/>
          <w:color w:val="000000" w:themeColor="text1"/>
          <w:sz w:val="28"/>
          <w:szCs w:val="28"/>
          <w:lang w:val="uk-UA"/>
        </w:rPr>
        <w:t>в подальшій розробці мовознавчих проблем з обраної теми, при читанні курсу спеціальних дисциплін, пов’язаних з проблемами літературної ономастики</w:t>
      </w:r>
      <w:r w:rsidRPr="00307060">
        <w:rPr>
          <w:rFonts w:ascii="Times New Roman" w:hAnsi="Times New Roman" w:cs="Times New Roman"/>
          <w:sz w:val="28"/>
          <w:szCs w:val="28"/>
          <w:lang w:val="uk-UA"/>
        </w:rPr>
        <w:t>.</w:t>
      </w:r>
    </w:p>
    <w:p w14:paraId="796A6B9A" w14:textId="77777777" w:rsidR="009B6CBE" w:rsidRPr="00307060" w:rsidRDefault="009B6CBE" w:rsidP="009B6CBE">
      <w:pPr>
        <w:widowControl w:val="0"/>
        <w:suppressAutoHyphens/>
        <w:spacing w:after="0"/>
        <w:ind w:firstLine="851"/>
        <w:jc w:val="both"/>
        <w:rPr>
          <w:rFonts w:ascii="Times New Roman" w:hAnsi="Times New Roman"/>
          <w:color w:val="000000"/>
          <w:sz w:val="28"/>
          <w:szCs w:val="28"/>
          <w:lang w:val="uk-UA"/>
        </w:rPr>
      </w:pPr>
    </w:p>
    <w:p w14:paraId="02AEDBDA" w14:textId="77777777" w:rsidR="009B6CBE" w:rsidRPr="00307060" w:rsidRDefault="009B6CBE" w:rsidP="009B6CBE">
      <w:pPr>
        <w:widowControl w:val="0"/>
        <w:numPr>
          <w:ilvl w:val="0"/>
          <w:numId w:val="6"/>
        </w:numPr>
        <w:suppressAutoHyphens/>
        <w:spacing w:after="0"/>
        <w:ind w:left="0" w:firstLine="851"/>
        <w:jc w:val="both"/>
        <w:rPr>
          <w:rFonts w:ascii="Times New Roman" w:hAnsi="Times New Roman"/>
          <w:color w:val="000000"/>
          <w:sz w:val="28"/>
          <w:szCs w:val="28"/>
          <w:lang w:val="uk-UA"/>
        </w:rPr>
      </w:pPr>
      <w:r w:rsidRPr="00307060">
        <w:rPr>
          <w:rFonts w:ascii="Times New Roman" w:hAnsi="Times New Roman"/>
          <w:b/>
          <w:color w:val="000000"/>
          <w:sz w:val="28"/>
          <w:szCs w:val="28"/>
          <w:lang w:val="uk-UA"/>
        </w:rPr>
        <w:t>Ключові слова:</w:t>
      </w:r>
      <w:r w:rsidRPr="00307060">
        <w:rPr>
          <w:rFonts w:ascii="Times New Roman" w:hAnsi="Times New Roman"/>
          <w:color w:val="000000"/>
          <w:sz w:val="28"/>
          <w:szCs w:val="28"/>
          <w:lang w:val="uk-UA"/>
        </w:rPr>
        <w:t xml:space="preserve"> ПОЕТОНІМИ, ВЛАСНІ НАЗВИ, АНТРОПОНІМИ, ТОПОНІМИ, ФОНОВІ ОНІМИ, ФУНКЦІЇ ОНІМІВ</w:t>
      </w:r>
    </w:p>
    <w:p w14:paraId="0934DE3D" w14:textId="7FAEC045" w:rsidR="009B6CBE" w:rsidRPr="00307060" w:rsidRDefault="009B6CBE" w:rsidP="009B6CBE">
      <w:pPr>
        <w:pStyle w:val="ad"/>
        <w:numPr>
          <w:ilvl w:val="0"/>
          <w:numId w:val="6"/>
        </w:numPr>
        <w:spacing w:after="0" w:line="240" w:lineRule="auto"/>
        <w:ind w:left="0" w:firstLine="709"/>
        <w:jc w:val="center"/>
        <w:rPr>
          <w:b/>
          <w:color w:val="000000"/>
          <w:sz w:val="28"/>
          <w:szCs w:val="28"/>
        </w:rPr>
      </w:pPr>
      <w:r w:rsidRPr="00307060">
        <w:rPr>
          <w:color w:val="000000"/>
          <w:sz w:val="28"/>
          <w:szCs w:val="28"/>
        </w:rPr>
        <w:br w:type="column"/>
      </w:r>
      <w:r w:rsidRPr="00307060">
        <w:rPr>
          <w:b/>
          <w:color w:val="000000"/>
          <w:sz w:val="28"/>
          <w:szCs w:val="28"/>
        </w:rPr>
        <w:lastRenderedPageBreak/>
        <w:t>ABSTRACT</w:t>
      </w:r>
    </w:p>
    <w:p w14:paraId="4C3E8BCD" w14:textId="2CFA2644" w:rsidR="009B6CBE" w:rsidRPr="00307060" w:rsidRDefault="00401C4C" w:rsidP="009B6CBE">
      <w:pPr>
        <w:pStyle w:val="a3"/>
        <w:spacing w:after="0" w:line="240" w:lineRule="auto"/>
        <w:ind w:left="0" w:firstLine="709"/>
        <w:rPr>
          <w:b/>
          <w:color w:val="000000"/>
          <w:sz w:val="28"/>
          <w:szCs w:val="28"/>
          <w:lang w:val="uk-UA"/>
        </w:rPr>
      </w:pPr>
      <w:r w:rsidRPr="00307060">
        <w:rPr>
          <w:b/>
          <w:noProof/>
          <w:color w:val="000000"/>
          <w:sz w:val="28"/>
          <w:szCs w:val="28"/>
          <w:lang w:val="uk-UA" w:eastAsia="uk-UA"/>
        </w:rPr>
        <mc:AlternateContent>
          <mc:Choice Requires="wps">
            <w:drawing>
              <wp:anchor distT="0" distB="0" distL="114300" distR="114300" simplePos="0" relativeHeight="251660288" behindDoc="0" locked="0" layoutInCell="1" allowOverlap="1" wp14:anchorId="139ACEA8" wp14:editId="012815DA">
                <wp:simplePos x="0" y="0"/>
                <wp:positionH relativeFrom="column">
                  <wp:posOffset>5790565</wp:posOffset>
                </wp:positionH>
                <wp:positionV relativeFrom="paragraph">
                  <wp:posOffset>-626745</wp:posOffset>
                </wp:positionV>
                <wp:extent cx="304800" cy="355600"/>
                <wp:effectExtent l="0" t="0" r="19050" b="25400"/>
                <wp:wrapNone/>
                <wp:docPr id="5" name="Прямоугольник 5"/>
                <wp:cNvGraphicFramePr/>
                <a:graphic xmlns:a="http://schemas.openxmlformats.org/drawingml/2006/main">
                  <a:graphicData uri="http://schemas.microsoft.com/office/word/2010/wordprocessingShape">
                    <wps:wsp>
                      <wps:cNvSpPr/>
                      <wps:spPr>
                        <a:xfrm>
                          <a:off x="0" y="0"/>
                          <a:ext cx="304800" cy="355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4E0BF" id="Прямоугольник 5" o:spid="_x0000_s1026" style="position:absolute;margin-left:455.95pt;margin-top:-49.35pt;width:24pt;height: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" fillcolor="white [3212]" strokecolor="white [3212]" strokeweight="2pt"/>
            </w:pict>
          </mc:Fallback>
        </mc:AlternateContent>
      </w:r>
    </w:p>
    <w:p w14:paraId="52D502D9" w14:textId="46F6985C" w:rsidR="00FD3E06" w:rsidRPr="00AD68C1" w:rsidRDefault="009B6CBE" w:rsidP="00AD68C1">
      <w:pPr>
        <w:spacing w:after="0" w:line="360" w:lineRule="auto"/>
        <w:ind w:firstLine="708"/>
        <w:rPr>
          <w:rFonts w:ascii="Times New Roman" w:eastAsia="Calibri" w:hAnsi="Times New Roman" w:cs="Times New Roman"/>
          <w:sz w:val="28"/>
          <w:szCs w:val="28"/>
          <w:lang w:val="en-US"/>
        </w:rPr>
      </w:pPr>
      <w:r w:rsidRPr="00AD68C1">
        <w:rPr>
          <w:rFonts w:ascii="Times New Roman" w:hAnsi="Times New Roman" w:cs="Times New Roman"/>
          <w:sz w:val="28"/>
          <w:szCs w:val="28"/>
          <w:lang w:val="en-US"/>
        </w:rPr>
        <w:t xml:space="preserve">Master's qualification work “Proper names as a means of creating images </w:t>
      </w:r>
      <w:r w:rsidR="00FD3E06" w:rsidRPr="00AD68C1">
        <w:rPr>
          <w:rFonts w:ascii="Times New Roman" w:hAnsi="Times New Roman" w:cs="Times New Roman"/>
          <w:sz w:val="28"/>
          <w:szCs w:val="28"/>
          <w:lang w:val="en-US"/>
        </w:rPr>
        <w:t xml:space="preserve">in O. Irvanets' </w:t>
      </w:r>
      <w:r w:rsidR="00AD68C1" w:rsidRPr="00AD68C1">
        <w:rPr>
          <w:rFonts w:ascii="Times New Roman" w:eastAsia="Times New Roman" w:hAnsi="Times New Roman" w:cs="Times New Roman"/>
          <w:color w:val="202124"/>
          <w:sz w:val="28"/>
          <w:szCs w:val="28"/>
          <w:lang w:val="en" w:eastAsia="ru-UA"/>
        </w:rPr>
        <w:t>in the collection</w:t>
      </w:r>
      <w:r w:rsidR="00AD68C1" w:rsidRPr="00AD68C1">
        <w:rPr>
          <w:rFonts w:ascii="Times New Roman" w:eastAsia="Times New Roman" w:hAnsi="Times New Roman" w:cs="Times New Roman"/>
          <w:color w:val="202124"/>
          <w:sz w:val="28"/>
          <w:szCs w:val="28"/>
          <w:lang w:val="uk-UA" w:eastAsia="ru-UA"/>
        </w:rPr>
        <w:t xml:space="preserve"> </w:t>
      </w:r>
      <w:r w:rsidR="00FD3E06" w:rsidRPr="00AD68C1">
        <w:rPr>
          <w:rFonts w:ascii="Times New Roman" w:eastAsia="Calibri" w:hAnsi="Times New Roman" w:cs="Times New Roman"/>
          <w:sz w:val="28"/>
          <w:szCs w:val="28"/>
          <w:lang w:val="en-US"/>
        </w:rPr>
        <w:t xml:space="preserve"> </w:t>
      </w:r>
      <w:r w:rsidRPr="00AD68C1">
        <w:rPr>
          <w:rFonts w:ascii="Times New Roman" w:eastAsia="Calibri" w:hAnsi="Times New Roman" w:cs="Times New Roman"/>
          <w:sz w:val="28"/>
          <w:szCs w:val="28"/>
          <w:lang w:val="en-US"/>
        </w:rPr>
        <w:t>“My Cross””</w:t>
      </w:r>
      <w:r w:rsidR="00401C4C" w:rsidRPr="00AD68C1">
        <w:rPr>
          <w:rFonts w:ascii="Times New Roman" w:eastAsia="Calibri" w:hAnsi="Times New Roman" w:cs="Times New Roman"/>
          <w:sz w:val="28"/>
          <w:szCs w:val="28"/>
          <w:lang w:val="en-US"/>
        </w:rPr>
        <w:t xml:space="preserve"> contains 45</w:t>
      </w:r>
      <w:r w:rsidRPr="00AD68C1">
        <w:rPr>
          <w:rFonts w:ascii="Times New Roman" w:eastAsia="Calibri" w:hAnsi="Times New Roman" w:cs="Times New Roman"/>
          <w:sz w:val="28"/>
          <w:szCs w:val="28"/>
          <w:lang w:val="en-US"/>
        </w:rPr>
        <w:t xml:space="preserve"> pages.</w:t>
      </w:r>
      <w:r w:rsidR="00FD3E06" w:rsidRPr="00AD68C1">
        <w:rPr>
          <w:rFonts w:ascii="Times New Roman" w:eastAsia="Calibri" w:hAnsi="Times New Roman" w:cs="Times New Roman"/>
          <w:sz w:val="28"/>
          <w:szCs w:val="28"/>
          <w:lang w:val="en-US"/>
        </w:rPr>
        <w:t xml:space="preserve"> </w:t>
      </w:r>
    </w:p>
    <w:p w14:paraId="2EB1D27A" w14:textId="23979DAB" w:rsidR="009B6CBE" w:rsidRPr="00307060" w:rsidRDefault="009B6CBE" w:rsidP="00AD68C1">
      <w:pPr>
        <w:pStyle w:val="ad"/>
        <w:numPr>
          <w:ilvl w:val="0"/>
          <w:numId w:val="6"/>
        </w:numPr>
        <w:spacing w:after="0" w:line="360" w:lineRule="auto"/>
        <w:ind w:left="0" w:firstLine="709"/>
        <w:jc w:val="both"/>
        <w:rPr>
          <w:rFonts w:eastAsia="Calibri"/>
          <w:sz w:val="28"/>
          <w:szCs w:val="28"/>
        </w:rPr>
      </w:pPr>
      <w:r w:rsidRPr="00307060">
        <w:rPr>
          <w:rFonts w:eastAsia="Calibri"/>
          <w:sz w:val="28"/>
          <w:szCs w:val="28"/>
        </w:rPr>
        <w:t>For the qualification work, 200 proper names were selected, 60 scientific sources were processed.</w:t>
      </w:r>
    </w:p>
    <w:p w14:paraId="271C9831" w14:textId="77777777" w:rsidR="006146E9" w:rsidRPr="00307060" w:rsidRDefault="009B6CBE" w:rsidP="00AD68C1">
      <w:pPr>
        <w:pStyle w:val="ad"/>
        <w:numPr>
          <w:ilvl w:val="0"/>
          <w:numId w:val="6"/>
        </w:numPr>
        <w:spacing w:after="0" w:line="360" w:lineRule="auto"/>
        <w:ind w:left="0" w:firstLine="709"/>
        <w:jc w:val="both"/>
        <w:rPr>
          <w:rFonts w:eastAsia="Calibri"/>
          <w:sz w:val="28"/>
          <w:szCs w:val="28"/>
        </w:rPr>
      </w:pPr>
      <w:r w:rsidRPr="00307060">
        <w:rPr>
          <w:rFonts w:eastAsia="Calibri"/>
          <w:b/>
          <w:sz w:val="28"/>
          <w:szCs w:val="28"/>
        </w:rPr>
        <w:t>The object of the study</w:t>
      </w:r>
      <w:r w:rsidRPr="00307060">
        <w:rPr>
          <w:rFonts w:eastAsia="Calibri"/>
          <w:sz w:val="28"/>
          <w:szCs w:val="28"/>
        </w:rPr>
        <w:t xml:space="preserve"> </w:t>
      </w:r>
      <w:r w:rsidR="006146E9" w:rsidRPr="00307060">
        <w:rPr>
          <w:rFonts w:eastAsia="Calibri"/>
          <w:sz w:val="28"/>
          <w:szCs w:val="28"/>
        </w:rPr>
        <w:t>was the proper names of Oleksandr Irvanets' poetic novel "My Cross"</w:t>
      </w:r>
      <w:r w:rsidRPr="00307060">
        <w:rPr>
          <w:rFonts w:eastAsia="Calibri"/>
          <w:sz w:val="28"/>
          <w:szCs w:val="28"/>
        </w:rPr>
        <w:t xml:space="preserve"> as a space for the functioning of proper names.</w:t>
      </w:r>
    </w:p>
    <w:p w14:paraId="3144B307" w14:textId="207AEE81" w:rsidR="009B6CBE" w:rsidRPr="00307060" w:rsidRDefault="009B6CBE" w:rsidP="006146E9">
      <w:pPr>
        <w:pStyle w:val="ad"/>
        <w:numPr>
          <w:ilvl w:val="0"/>
          <w:numId w:val="6"/>
        </w:numPr>
        <w:spacing w:after="0" w:line="276" w:lineRule="auto"/>
        <w:ind w:left="0" w:firstLine="709"/>
        <w:jc w:val="both"/>
        <w:rPr>
          <w:rFonts w:eastAsia="Calibri"/>
          <w:sz w:val="28"/>
          <w:szCs w:val="28"/>
        </w:rPr>
      </w:pPr>
      <w:r w:rsidRPr="00307060">
        <w:rPr>
          <w:rFonts w:eastAsia="Calibri"/>
          <w:b/>
          <w:sz w:val="28"/>
          <w:szCs w:val="28"/>
        </w:rPr>
        <w:t>The subject of the study</w:t>
      </w:r>
      <w:r w:rsidRPr="00307060">
        <w:rPr>
          <w:rFonts w:eastAsia="Calibri"/>
          <w:sz w:val="28"/>
          <w:szCs w:val="28"/>
        </w:rPr>
        <w:t xml:space="preserve"> is the semantic and communicative-pragmatic potential of proper names in Oleksandr Irvanets' </w:t>
      </w:r>
      <w:r w:rsidR="006146E9" w:rsidRPr="00307060">
        <w:rPr>
          <w:rFonts w:eastAsia="Calibri"/>
          <w:sz w:val="28"/>
          <w:szCs w:val="28"/>
        </w:rPr>
        <w:t xml:space="preserve">poetic work </w:t>
      </w:r>
      <w:r w:rsidRPr="00307060">
        <w:rPr>
          <w:rFonts w:eastAsia="Calibri"/>
          <w:sz w:val="28"/>
          <w:szCs w:val="28"/>
        </w:rPr>
        <w:t>“My Cross”.</w:t>
      </w:r>
    </w:p>
    <w:p w14:paraId="3394EB96" w14:textId="61D47ECC" w:rsidR="009B6CBE" w:rsidRPr="00307060" w:rsidRDefault="009B6CBE" w:rsidP="009B6CBE">
      <w:pPr>
        <w:pStyle w:val="ad"/>
        <w:numPr>
          <w:ilvl w:val="0"/>
          <w:numId w:val="6"/>
        </w:numPr>
        <w:spacing w:after="0" w:line="276" w:lineRule="auto"/>
        <w:ind w:left="0" w:firstLine="709"/>
        <w:jc w:val="both"/>
        <w:rPr>
          <w:rFonts w:eastAsia="Calibri"/>
          <w:sz w:val="28"/>
          <w:szCs w:val="28"/>
        </w:rPr>
      </w:pPr>
      <w:r w:rsidRPr="00307060">
        <w:rPr>
          <w:rFonts w:eastAsia="Calibri"/>
          <w:b/>
          <w:sz w:val="28"/>
          <w:szCs w:val="28"/>
        </w:rPr>
        <w:t>The aim of the work</w:t>
      </w:r>
      <w:r w:rsidRPr="00307060">
        <w:rPr>
          <w:rFonts w:eastAsia="Calibri"/>
          <w:sz w:val="28"/>
          <w:szCs w:val="28"/>
        </w:rPr>
        <w:t xml:space="preserve">: to determine the semantic and communicative-pragmatic potential of proper names in Oleksandr Irvanets' </w:t>
      </w:r>
      <w:r w:rsidR="006146E9" w:rsidRPr="00307060">
        <w:rPr>
          <w:rFonts w:eastAsia="Calibri"/>
          <w:sz w:val="28"/>
          <w:szCs w:val="28"/>
        </w:rPr>
        <w:t xml:space="preserve">poetic work </w:t>
      </w:r>
      <w:r w:rsidRPr="00307060">
        <w:rPr>
          <w:rFonts w:eastAsia="Calibri"/>
          <w:sz w:val="28"/>
          <w:szCs w:val="28"/>
        </w:rPr>
        <w:t>“My Cross”.</w:t>
      </w:r>
    </w:p>
    <w:p w14:paraId="731E9D60" w14:textId="77777777" w:rsidR="009B6CBE" w:rsidRPr="00307060" w:rsidRDefault="009B6CBE" w:rsidP="009B6CBE">
      <w:pPr>
        <w:pStyle w:val="ad"/>
        <w:numPr>
          <w:ilvl w:val="0"/>
          <w:numId w:val="6"/>
        </w:numPr>
        <w:spacing w:after="0" w:line="276" w:lineRule="auto"/>
        <w:ind w:left="0" w:firstLine="709"/>
        <w:jc w:val="both"/>
        <w:rPr>
          <w:rFonts w:eastAsia="Calibri"/>
          <w:sz w:val="28"/>
          <w:szCs w:val="28"/>
        </w:rPr>
      </w:pPr>
      <w:r w:rsidRPr="00307060">
        <w:rPr>
          <w:rFonts w:eastAsia="Calibri"/>
          <w:sz w:val="28"/>
          <w:szCs w:val="28"/>
        </w:rPr>
        <w:t xml:space="preserve">In the process of research, the following </w:t>
      </w:r>
      <w:r w:rsidRPr="00307060">
        <w:rPr>
          <w:rFonts w:eastAsia="Calibri"/>
          <w:b/>
          <w:sz w:val="28"/>
          <w:szCs w:val="28"/>
        </w:rPr>
        <w:t>tasks</w:t>
      </w:r>
      <w:r w:rsidRPr="00307060">
        <w:rPr>
          <w:rFonts w:eastAsia="Calibri"/>
          <w:sz w:val="28"/>
          <w:szCs w:val="28"/>
        </w:rPr>
        <w:t xml:space="preserve"> were completed:</w:t>
      </w:r>
    </w:p>
    <w:p w14:paraId="78885B71" w14:textId="5DCCF91D" w:rsidR="009B6CBE" w:rsidRPr="00307060" w:rsidRDefault="009B6CBE" w:rsidP="0074057C">
      <w:pPr>
        <w:pStyle w:val="ad"/>
        <w:numPr>
          <w:ilvl w:val="0"/>
          <w:numId w:val="6"/>
        </w:numPr>
        <w:spacing w:after="0"/>
        <w:ind w:firstLine="277"/>
        <w:jc w:val="both"/>
        <w:rPr>
          <w:rFonts w:eastAsia="Calibri"/>
          <w:sz w:val="28"/>
          <w:szCs w:val="28"/>
        </w:rPr>
      </w:pPr>
      <w:r w:rsidRPr="00307060">
        <w:rPr>
          <w:rFonts w:eastAsia="Calibri"/>
          <w:sz w:val="28"/>
          <w:szCs w:val="28"/>
        </w:rPr>
        <w:t>1) modern approaches to the definition and study of one's own name are considered and the peculiarities of using one's own names in an artistic work are revealed;</w:t>
      </w:r>
      <w:r w:rsidR="0074057C" w:rsidRPr="00307060">
        <w:rPr>
          <w:rFonts w:eastAsia="Calibri"/>
          <w:sz w:val="28"/>
          <w:szCs w:val="28"/>
        </w:rPr>
        <w:t xml:space="preserve"> </w:t>
      </w:r>
    </w:p>
    <w:p w14:paraId="02405C20" w14:textId="77777777" w:rsidR="0074057C" w:rsidRPr="00307060" w:rsidRDefault="009B6CBE" w:rsidP="0074057C">
      <w:pPr>
        <w:pStyle w:val="ad"/>
        <w:numPr>
          <w:ilvl w:val="0"/>
          <w:numId w:val="6"/>
        </w:numPr>
        <w:spacing w:after="0"/>
        <w:ind w:firstLine="277"/>
        <w:jc w:val="both"/>
        <w:rPr>
          <w:rFonts w:eastAsia="Calibri"/>
          <w:sz w:val="28"/>
          <w:szCs w:val="28"/>
        </w:rPr>
      </w:pPr>
      <w:r w:rsidRPr="00307060">
        <w:rPr>
          <w:rFonts w:eastAsia="Calibri"/>
          <w:sz w:val="28"/>
          <w:szCs w:val="28"/>
        </w:rPr>
        <w:t xml:space="preserve">2) </w:t>
      </w:r>
      <w:r w:rsidR="0074057C" w:rsidRPr="00307060">
        <w:rPr>
          <w:rFonts w:eastAsia="Calibri"/>
          <w:sz w:val="28"/>
          <w:szCs w:val="28"/>
        </w:rPr>
        <w:t>the classification of proper names used in the poetic novel by Oleksandr Irvants in the work "My Cross" was carried out;</w:t>
      </w:r>
    </w:p>
    <w:p w14:paraId="169B38CC" w14:textId="53BD4FBC" w:rsidR="009B6CBE" w:rsidRPr="00307060" w:rsidRDefault="009B6CBE" w:rsidP="0074057C">
      <w:pPr>
        <w:pStyle w:val="ad"/>
        <w:numPr>
          <w:ilvl w:val="0"/>
          <w:numId w:val="6"/>
        </w:numPr>
        <w:spacing w:after="0" w:line="276" w:lineRule="auto"/>
        <w:ind w:firstLine="277"/>
        <w:jc w:val="both"/>
        <w:rPr>
          <w:rFonts w:eastAsia="Calibri"/>
          <w:sz w:val="28"/>
          <w:szCs w:val="28"/>
        </w:rPr>
      </w:pPr>
      <w:r w:rsidRPr="00307060">
        <w:rPr>
          <w:rFonts w:eastAsia="Calibri"/>
          <w:sz w:val="28"/>
          <w:szCs w:val="28"/>
        </w:rPr>
        <w:t xml:space="preserve">3) </w:t>
      </w:r>
      <w:r w:rsidR="0074057C" w:rsidRPr="00307060">
        <w:rPr>
          <w:rFonts w:eastAsia="Calibri"/>
          <w:sz w:val="28"/>
          <w:szCs w:val="28"/>
        </w:rPr>
        <w:t>the communicative and pragmatic load of proper names in Oleksandr Irvanets' poetic work "My Cross" is determined.</w:t>
      </w:r>
    </w:p>
    <w:p w14:paraId="497294B0" w14:textId="77777777" w:rsidR="0074057C" w:rsidRPr="00307060" w:rsidRDefault="009B6CBE" w:rsidP="0074057C">
      <w:pPr>
        <w:pStyle w:val="ad"/>
        <w:numPr>
          <w:ilvl w:val="0"/>
          <w:numId w:val="6"/>
        </w:numPr>
        <w:spacing w:after="0" w:line="276" w:lineRule="auto"/>
        <w:ind w:left="0" w:firstLine="709"/>
        <w:jc w:val="both"/>
        <w:rPr>
          <w:rFonts w:eastAsia="Calibri"/>
          <w:sz w:val="28"/>
          <w:szCs w:val="28"/>
        </w:rPr>
      </w:pPr>
      <w:r w:rsidRPr="00307060">
        <w:rPr>
          <w:rFonts w:eastAsia="Calibri"/>
          <w:sz w:val="28"/>
          <w:szCs w:val="28"/>
        </w:rPr>
        <w:t>The descriptive method is used in the substantiation of the actual material, and the contextual analysis is used to study the functional load of onyms. The work also includes elements of distributive analysis.</w:t>
      </w:r>
    </w:p>
    <w:p w14:paraId="09C88D35" w14:textId="17AFAC52" w:rsidR="009B6CBE" w:rsidRPr="00307060" w:rsidRDefault="009B6CBE" w:rsidP="0074057C">
      <w:pPr>
        <w:pStyle w:val="ad"/>
        <w:numPr>
          <w:ilvl w:val="0"/>
          <w:numId w:val="6"/>
        </w:numPr>
        <w:spacing w:after="0" w:line="276" w:lineRule="auto"/>
        <w:ind w:left="0" w:firstLine="709"/>
        <w:jc w:val="both"/>
        <w:rPr>
          <w:rFonts w:eastAsia="Calibri"/>
          <w:sz w:val="28"/>
          <w:szCs w:val="28"/>
        </w:rPr>
      </w:pPr>
      <w:r w:rsidRPr="00307060">
        <w:rPr>
          <w:rFonts w:eastAsia="Calibri"/>
          <w:b/>
          <w:sz w:val="28"/>
          <w:szCs w:val="28"/>
        </w:rPr>
        <w:t>The scientific novelty</w:t>
      </w:r>
      <w:r w:rsidRPr="00307060">
        <w:rPr>
          <w:rFonts w:eastAsia="Calibri"/>
          <w:sz w:val="28"/>
          <w:szCs w:val="28"/>
        </w:rPr>
        <w:t xml:space="preserve"> of the work is that, for the first time, an attempt has been made to comprehensively analyze the semantic and communicative-pragmatic potential of proper names </w:t>
      </w:r>
      <w:r w:rsidR="0074057C" w:rsidRPr="00307060">
        <w:rPr>
          <w:rFonts w:eastAsia="Calibri"/>
          <w:sz w:val="28"/>
          <w:szCs w:val="28"/>
        </w:rPr>
        <w:t xml:space="preserve">in Oleksandr Irvants' poetic novel </w:t>
      </w:r>
      <w:r w:rsidRPr="00307060">
        <w:rPr>
          <w:rFonts w:eastAsia="Calibri"/>
          <w:sz w:val="28"/>
          <w:szCs w:val="28"/>
        </w:rPr>
        <w:t>“My Cross”.</w:t>
      </w:r>
    </w:p>
    <w:p w14:paraId="6DDDD5DC" w14:textId="77777777" w:rsidR="009B6CBE" w:rsidRPr="00307060" w:rsidRDefault="009B6CBE" w:rsidP="009B6CBE">
      <w:pPr>
        <w:pStyle w:val="ad"/>
        <w:numPr>
          <w:ilvl w:val="0"/>
          <w:numId w:val="6"/>
        </w:numPr>
        <w:spacing w:after="0" w:line="276" w:lineRule="auto"/>
        <w:ind w:left="0" w:firstLine="709"/>
        <w:jc w:val="both"/>
        <w:rPr>
          <w:color w:val="000000"/>
          <w:sz w:val="28"/>
          <w:szCs w:val="28"/>
        </w:rPr>
      </w:pPr>
      <w:r w:rsidRPr="00307060">
        <w:rPr>
          <w:rFonts w:eastAsia="Calibri"/>
          <w:b/>
          <w:sz w:val="28"/>
          <w:szCs w:val="28"/>
        </w:rPr>
        <w:t>Application Field</w:t>
      </w:r>
      <w:r w:rsidRPr="00307060">
        <w:rPr>
          <w:rFonts w:eastAsia="Calibri"/>
          <w:sz w:val="28"/>
          <w:szCs w:val="28"/>
        </w:rPr>
        <w:t>. The results of the research can be used in the further development of linguistic problems on the chosen topic, when reading a course of special disciplines related to the problems of literary onomastics.</w:t>
      </w:r>
    </w:p>
    <w:p w14:paraId="72624E2F" w14:textId="77777777" w:rsidR="009B6CBE" w:rsidRPr="00307060" w:rsidRDefault="009B6CBE" w:rsidP="009B6CBE">
      <w:pPr>
        <w:pStyle w:val="ad"/>
        <w:numPr>
          <w:ilvl w:val="0"/>
          <w:numId w:val="6"/>
        </w:numPr>
        <w:spacing w:after="0" w:line="276" w:lineRule="auto"/>
        <w:ind w:left="0" w:firstLine="709"/>
        <w:jc w:val="both"/>
        <w:rPr>
          <w:color w:val="000000"/>
          <w:sz w:val="28"/>
          <w:szCs w:val="28"/>
        </w:rPr>
      </w:pPr>
    </w:p>
    <w:p w14:paraId="405E4541" w14:textId="77777777" w:rsidR="009B6CBE" w:rsidRPr="00307060" w:rsidRDefault="009B6CBE" w:rsidP="009B6CBE">
      <w:pPr>
        <w:pStyle w:val="ad"/>
        <w:numPr>
          <w:ilvl w:val="0"/>
          <w:numId w:val="6"/>
        </w:numPr>
        <w:spacing w:after="0" w:line="276" w:lineRule="auto"/>
        <w:ind w:left="0" w:firstLine="709"/>
        <w:jc w:val="both"/>
        <w:rPr>
          <w:color w:val="000000"/>
          <w:sz w:val="28"/>
          <w:szCs w:val="28"/>
        </w:rPr>
      </w:pPr>
      <w:r w:rsidRPr="00307060">
        <w:rPr>
          <w:color w:val="000000"/>
          <w:sz w:val="28"/>
          <w:szCs w:val="28"/>
        </w:rPr>
        <w:t>Key words: POETONYMS, PROPER NAMES, ANTHROPONYMS, TOPONYMS, BACKGROUND ONYMS, FUNCTIONS OF ONYMS</w:t>
      </w:r>
    </w:p>
    <w:p w14:paraId="7B93A2E8" w14:textId="77777777" w:rsidR="009B6CBE" w:rsidRPr="00307060" w:rsidRDefault="009B6CBE" w:rsidP="009B6CBE">
      <w:pPr>
        <w:rPr>
          <w:lang w:val="uk-UA"/>
        </w:rPr>
      </w:pPr>
    </w:p>
    <w:p w14:paraId="35907A3D" w14:textId="69DD8561" w:rsidR="009B6CBE" w:rsidRPr="00307060" w:rsidRDefault="009B6CBE">
      <w:pPr>
        <w:rPr>
          <w:rFonts w:ascii="Times New Roman" w:hAnsi="Times New Roman" w:cs="Times New Roman"/>
          <w:color w:val="000000" w:themeColor="text1"/>
          <w:lang w:val="uk-UA"/>
        </w:rPr>
      </w:pPr>
      <w:r w:rsidRPr="00307060">
        <w:rPr>
          <w:rFonts w:ascii="Times New Roman" w:hAnsi="Times New Roman" w:cs="Times New Roman"/>
          <w:color w:val="000000" w:themeColor="text1"/>
          <w:lang w:val="uk-UA"/>
        </w:rPr>
        <w:br w:type="page"/>
      </w:r>
    </w:p>
    <w:p w14:paraId="0D9F955E" w14:textId="482542BC" w:rsidR="00401C4C" w:rsidRPr="00307060" w:rsidRDefault="00401C4C">
      <w:pPr>
        <w:rPr>
          <w:rFonts w:ascii="Times New Roman" w:hAnsi="Times New Roman" w:cs="Times New Roman"/>
          <w:color w:val="000000" w:themeColor="text1"/>
          <w:lang w:val="uk-UA"/>
        </w:rPr>
      </w:pPr>
      <w:r w:rsidRPr="00307060">
        <w:rPr>
          <w:rFonts w:ascii="Times New Roman" w:hAnsi="Times New Roman" w:cs="Times New Roman"/>
          <w:noProof/>
          <w:color w:val="000000" w:themeColor="text1"/>
          <w:lang w:val="uk-UA" w:eastAsia="uk-UA"/>
        </w:rPr>
        <w:lastRenderedPageBreak/>
        <mc:AlternateContent>
          <mc:Choice Requires="wps">
            <w:drawing>
              <wp:anchor distT="0" distB="0" distL="114300" distR="114300" simplePos="0" relativeHeight="251665408" behindDoc="0" locked="0" layoutInCell="1" allowOverlap="1" wp14:anchorId="587E0F1F" wp14:editId="4B107896">
                <wp:simplePos x="0" y="0"/>
                <wp:positionH relativeFrom="column">
                  <wp:posOffset>5803265</wp:posOffset>
                </wp:positionH>
                <wp:positionV relativeFrom="paragraph">
                  <wp:posOffset>-396875</wp:posOffset>
                </wp:positionV>
                <wp:extent cx="292100" cy="342900"/>
                <wp:effectExtent l="0" t="0" r="12700" b="19050"/>
                <wp:wrapNone/>
                <wp:docPr id="11" name="Прямоугольник 11"/>
                <wp:cNvGraphicFramePr/>
                <a:graphic xmlns:a="http://schemas.openxmlformats.org/drawingml/2006/main">
                  <a:graphicData uri="http://schemas.microsoft.com/office/word/2010/wordprocessingShape">
                    <wps:wsp>
                      <wps:cNvSpPr/>
                      <wps:spPr>
                        <a:xfrm>
                          <a:off x="0" y="0"/>
                          <a:ext cx="2921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5B97C" id="Прямоугольник 11" o:spid="_x0000_s1026" style="position:absolute;margin-left:456.95pt;margin-top:-31.25pt;width:23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" fillcolor="white [3212]" strokecolor="white [3212]" strokeweight="2pt"/>
            </w:pict>
          </mc:Fallback>
        </mc:AlternateContent>
      </w:r>
    </w:p>
    <w:sdt>
      <w:sdtPr>
        <w:rPr>
          <w:rFonts w:asciiTheme="minorHAnsi" w:eastAsiaTheme="minorHAnsi" w:hAnsiTheme="minorHAnsi" w:cstheme="minorBidi"/>
          <w:b w:val="0"/>
          <w:bCs w:val="0"/>
          <w:color w:val="auto"/>
          <w:sz w:val="22"/>
          <w:szCs w:val="22"/>
          <w:lang w:val="uk-UA" w:eastAsia="en-US"/>
        </w:rPr>
        <w:id w:val="756787333"/>
        <w:docPartObj>
          <w:docPartGallery w:val="Table of Contents"/>
          <w:docPartUnique/>
        </w:docPartObj>
      </w:sdtPr>
      <w:sdtEndPr/>
      <w:sdtContent>
        <w:p w14:paraId="00FCAB9E" w14:textId="180CEB9D" w:rsidR="00401C4C" w:rsidRDefault="00401C4C" w:rsidP="00401C4C">
          <w:pPr>
            <w:pStyle w:val="ab"/>
            <w:jc w:val="center"/>
            <w:rPr>
              <w:rFonts w:ascii="Times New Roman" w:hAnsi="Times New Roman" w:cs="Times New Roman"/>
              <w:color w:val="000000" w:themeColor="text1"/>
              <w:lang w:val="uk-UA"/>
            </w:rPr>
          </w:pPr>
          <w:r w:rsidRPr="00307060">
            <w:rPr>
              <w:rFonts w:ascii="Times New Roman" w:hAnsi="Times New Roman" w:cs="Times New Roman"/>
              <w:color w:val="000000" w:themeColor="text1"/>
              <w:lang w:val="uk-UA"/>
            </w:rPr>
            <w:t>ЗМІСТ</w:t>
          </w:r>
        </w:p>
        <w:p w14:paraId="42B79A1C" w14:textId="77777777" w:rsidR="00BE6F3C" w:rsidRPr="00BE6F3C" w:rsidRDefault="00BE6F3C" w:rsidP="00BE6F3C">
          <w:pPr>
            <w:rPr>
              <w:lang w:val="uk-UA" w:eastAsia="ru-RU"/>
            </w:rPr>
          </w:pPr>
        </w:p>
        <w:p w14:paraId="114845F4" w14:textId="77777777" w:rsidR="00401C4C" w:rsidRPr="00307060" w:rsidRDefault="00401C4C">
          <w:pPr>
            <w:pStyle w:val="11"/>
            <w:tabs>
              <w:tab w:val="right" w:leader="dot" w:pos="9345"/>
            </w:tabs>
            <w:rPr>
              <w:rFonts w:ascii="Times New Roman" w:eastAsiaTheme="minorEastAsia" w:hAnsi="Times New Roman" w:cs="Times New Roman"/>
              <w:noProof/>
              <w:color w:val="000000" w:themeColor="text1"/>
              <w:sz w:val="28"/>
              <w:szCs w:val="28"/>
              <w:lang w:val="uk-UA" w:eastAsia="ru-RU"/>
            </w:rPr>
          </w:pPr>
          <w:r w:rsidRPr="00307060">
            <w:rPr>
              <w:rFonts w:ascii="Times New Roman" w:hAnsi="Times New Roman" w:cs="Times New Roman"/>
              <w:color w:val="000000" w:themeColor="text1"/>
              <w:sz w:val="28"/>
              <w:szCs w:val="28"/>
              <w:lang w:val="uk-UA"/>
            </w:rPr>
            <w:fldChar w:fldCharType="begin"/>
          </w:r>
          <w:r w:rsidRPr="00307060">
            <w:rPr>
              <w:rFonts w:ascii="Times New Roman" w:hAnsi="Times New Roman" w:cs="Times New Roman"/>
              <w:color w:val="000000" w:themeColor="text1"/>
              <w:sz w:val="28"/>
              <w:szCs w:val="28"/>
              <w:lang w:val="uk-UA"/>
            </w:rPr>
            <w:instrText xml:space="preserve"> TOC \o "1-3" \h \z \u </w:instrText>
          </w:r>
          <w:r w:rsidRPr="00307060">
            <w:rPr>
              <w:rFonts w:ascii="Times New Roman" w:hAnsi="Times New Roman" w:cs="Times New Roman"/>
              <w:color w:val="000000" w:themeColor="text1"/>
              <w:sz w:val="28"/>
              <w:szCs w:val="28"/>
              <w:lang w:val="uk-UA"/>
            </w:rPr>
            <w:fldChar w:fldCharType="separate"/>
          </w:r>
          <w:hyperlink w:anchor="_Toc151395293" w:history="1">
            <w:r w:rsidRPr="00307060">
              <w:rPr>
                <w:rStyle w:val="ac"/>
                <w:rFonts w:ascii="Times New Roman" w:hAnsi="Times New Roman" w:cs="Times New Roman"/>
                <w:noProof/>
                <w:color w:val="000000" w:themeColor="text1"/>
                <w:sz w:val="28"/>
                <w:szCs w:val="28"/>
                <w:lang w:val="uk-UA"/>
              </w:rPr>
              <w:t>ВСТУП</w:t>
            </w:r>
            <w:r w:rsidRPr="00307060">
              <w:rPr>
                <w:rFonts w:ascii="Times New Roman" w:hAnsi="Times New Roman" w:cs="Times New Roman"/>
                <w:noProof/>
                <w:webHidden/>
                <w:color w:val="000000" w:themeColor="text1"/>
                <w:sz w:val="28"/>
                <w:szCs w:val="28"/>
                <w:lang w:val="uk-UA"/>
              </w:rPr>
              <w:tab/>
            </w:r>
            <w:r w:rsidRPr="00307060">
              <w:rPr>
                <w:rFonts w:ascii="Times New Roman" w:hAnsi="Times New Roman" w:cs="Times New Roman"/>
                <w:noProof/>
                <w:webHidden/>
                <w:color w:val="000000" w:themeColor="text1"/>
                <w:sz w:val="28"/>
                <w:szCs w:val="28"/>
                <w:lang w:val="uk-UA"/>
              </w:rPr>
              <w:fldChar w:fldCharType="begin"/>
            </w:r>
            <w:r w:rsidRPr="00307060">
              <w:rPr>
                <w:rFonts w:ascii="Times New Roman" w:hAnsi="Times New Roman" w:cs="Times New Roman"/>
                <w:noProof/>
                <w:webHidden/>
                <w:color w:val="000000" w:themeColor="text1"/>
                <w:sz w:val="28"/>
                <w:szCs w:val="28"/>
                <w:lang w:val="uk-UA"/>
              </w:rPr>
              <w:instrText xml:space="preserve"> PAGEREF _Toc151395293 \h </w:instrText>
            </w:r>
            <w:r w:rsidRPr="00307060">
              <w:rPr>
                <w:rFonts w:ascii="Times New Roman" w:hAnsi="Times New Roman" w:cs="Times New Roman"/>
                <w:noProof/>
                <w:webHidden/>
                <w:color w:val="000000" w:themeColor="text1"/>
                <w:sz w:val="28"/>
                <w:szCs w:val="28"/>
                <w:lang w:val="uk-UA"/>
              </w:rPr>
            </w:r>
            <w:r w:rsidRPr="00307060">
              <w:rPr>
                <w:rFonts w:ascii="Times New Roman" w:hAnsi="Times New Roman" w:cs="Times New Roman"/>
                <w:noProof/>
                <w:webHidden/>
                <w:color w:val="000000" w:themeColor="text1"/>
                <w:sz w:val="28"/>
                <w:szCs w:val="28"/>
                <w:lang w:val="uk-UA"/>
              </w:rPr>
              <w:fldChar w:fldCharType="separate"/>
            </w:r>
            <w:r w:rsidRPr="00307060">
              <w:rPr>
                <w:rFonts w:ascii="Times New Roman" w:hAnsi="Times New Roman" w:cs="Times New Roman"/>
                <w:noProof/>
                <w:webHidden/>
                <w:color w:val="000000" w:themeColor="text1"/>
                <w:sz w:val="28"/>
                <w:szCs w:val="28"/>
                <w:lang w:val="uk-UA"/>
              </w:rPr>
              <w:t>7</w:t>
            </w:r>
            <w:r w:rsidRPr="00307060">
              <w:rPr>
                <w:rFonts w:ascii="Times New Roman" w:hAnsi="Times New Roman" w:cs="Times New Roman"/>
                <w:noProof/>
                <w:webHidden/>
                <w:color w:val="000000" w:themeColor="text1"/>
                <w:sz w:val="28"/>
                <w:szCs w:val="28"/>
                <w:lang w:val="uk-UA"/>
              </w:rPr>
              <w:fldChar w:fldCharType="end"/>
            </w:r>
          </w:hyperlink>
        </w:p>
        <w:p w14:paraId="1CB06860" w14:textId="77777777" w:rsidR="00401C4C" w:rsidRPr="00307060" w:rsidRDefault="00C0747B">
          <w:pPr>
            <w:pStyle w:val="11"/>
            <w:tabs>
              <w:tab w:val="right" w:leader="dot" w:pos="9345"/>
            </w:tabs>
            <w:rPr>
              <w:rFonts w:ascii="Times New Roman" w:eastAsiaTheme="minorEastAsia" w:hAnsi="Times New Roman" w:cs="Times New Roman"/>
              <w:noProof/>
              <w:color w:val="000000" w:themeColor="text1"/>
              <w:sz w:val="28"/>
              <w:szCs w:val="28"/>
              <w:lang w:val="uk-UA" w:eastAsia="ru-RU"/>
            </w:rPr>
          </w:pPr>
          <w:hyperlink w:anchor="_Toc151395294" w:history="1">
            <w:r w:rsidR="00401C4C" w:rsidRPr="00307060">
              <w:rPr>
                <w:rStyle w:val="ac"/>
                <w:rFonts w:ascii="Times New Roman" w:hAnsi="Times New Roman" w:cs="Times New Roman"/>
                <w:noProof/>
                <w:color w:val="000000" w:themeColor="text1"/>
                <w:sz w:val="28"/>
                <w:szCs w:val="28"/>
                <w:lang w:val="uk-UA"/>
              </w:rPr>
              <w:t>РОЗДІЛ 1. ОСОБЛИВОСТІ ВИКОРИСТАННЯ ВЛАСНИХ ІМЕН У ХУДОЖНЬОМУ ТВОРІ</w:t>
            </w:r>
            <w:r w:rsidR="00401C4C" w:rsidRPr="00307060">
              <w:rPr>
                <w:rFonts w:ascii="Times New Roman" w:hAnsi="Times New Roman" w:cs="Times New Roman"/>
                <w:noProof/>
                <w:webHidden/>
                <w:color w:val="000000" w:themeColor="text1"/>
                <w:sz w:val="28"/>
                <w:szCs w:val="28"/>
                <w:lang w:val="uk-UA"/>
              </w:rPr>
              <w:tab/>
            </w:r>
            <w:r w:rsidR="00401C4C" w:rsidRPr="00307060">
              <w:rPr>
                <w:rFonts w:ascii="Times New Roman" w:hAnsi="Times New Roman" w:cs="Times New Roman"/>
                <w:noProof/>
                <w:webHidden/>
                <w:color w:val="000000" w:themeColor="text1"/>
                <w:sz w:val="28"/>
                <w:szCs w:val="28"/>
                <w:lang w:val="uk-UA"/>
              </w:rPr>
              <w:fldChar w:fldCharType="begin"/>
            </w:r>
            <w:r w:rsidR="00401C4C" w:rsidRPr="00307060">
              <w:rPr>
                <w:rFonts w:ascii="Times New Roman" w:hAnsi="Times New Roman" w:cs="Times New Roman"/>
                <w:noProof/>
                <w:webHidden/>
                <w:color w:val="000000" w:themeColor="text1"/>
                <w:sz w:val="28"/>
                <w:szCs w:val="28"/>
                <w:lang w:val="uk-UA"/>
              </w:rPr>
              <w:instrText xml:space="preserve"> PAGEREF _Toc151395294 \h </w:instrText>
            </w:r>
            <w:r w:rsidR="00401C4C" w:rsidRPr="00307060">
              <w:rPr>
                <w:rFonts w:ascii="Times New Roman" w:hAnsi="Times New Roman" w:cs="Times New Roman"/>
                <w:noProof/>
                <w:webHidden/>
                <w:color w:val="000000" w:themeColor="text1"/>
                <w:sz w:val="28"/>
                <w:szCs w:val="28"/>
                <w:lang w:val="uk-UA"/>
              </w:rPr>
            </w:r>
            <w:r w:rsidR="00401C4C" w:rsidRPr="00307060">
              <w:rPr>
                <w:rFonts w:ascii="Times New Roman" w:hAnsi="Times New Roman" w:cs="Times New Roman"/>
                <w:noProof/>
                <w:webHidden/>
                <w:color w:val="000000" w:themeColor="text1"/>
                <w:sz w:val="28"/>
                <w:szCs w:val="28"/>
                <w:lang w:val="uk-UA"/>
              </w:rPr>
              <w:fldChar w:fldCharType="separate"/>
            </w:r>
            <w:r w:rsidR="00401C4C" w:rsidRPr="00307060">
              <w:rPr>
                <w:rFonts w:ascii="Times New Roman" w:hAnsi="Times New Roman" w:cs="Times New Roman"/>
                <w:noProof/>
                <w:webHidden/>
                <w:color w:val="000000" w:themeColor="text1"/>
                <w:sz w:val="28"/>
                <w:szCs w:val="28"/>
                <w:lang w:val="uk-UA"/>
              </w:rPr>
              <w:t>9</w:t>
            </w:r>
            <w:r w:rsidR="00401C4C" w:rsidRPr="00307060">
              <w:rPr>
                <w:rFonts w:ascii="Times New Roman" w:hAnsi="Times New Roman" w:cs="Times New Roman"/>
                <w:noProof/>
                <w:webHidden/>
                <w:color w:val="000000" w:themeColor="text1"/>
                <w:sz w:val="28"/>
                <w:szCs w:val="28"/>
                <w:lang w:val="uk-UA"/>
              </w:rPr>
              <w:fldChar w:fldCharType="end"/>
            </w:r>
          </w:hyperlink>
        </w:p>
        <w:p w14:paraId="36A0F056" w14:textId="021F60DF" w:rsidR="00401C4C" w:rsidRPr="00307060" w:rsidRDefault="00C0747B">
          <w:pPr>
            <w:pStyle w:val="11"/>
            <w:tabs>
              <w:tab w:val="right" w:leader="dot" w:pos="9345"/>
            </w:tabs>
            <w:rPr>
              <w:rFonts w:ascii="Times New Roman" w:eastAsiaTheme="minorEastAsia" w:hAnsi="Times New Roman" w:cs="Times New Roman"/>
              <w:noProof/>
              <w:color w:val="000000" w:themeColor="text1"/>
              <w:sz w:val="28"/>
              <w:szCs w:val="28"/>
              <w:lang w:val="uk-UA" w:eastAsia="ru-RU"/>
            </w:rPr>
          </w:pPr>
          <w:hyperlink w:anchor="_Toc151395295" w:history="1">
            <w:r w:rsidR="00401C4C" w:rsidRPr="00307060">
              <w:rPr>
                <w:rStyle w:val="ac"/>
                <w:rFonts w:ascii="Times New Roman" w:hAnsi="Times New Roman" w:cs="Times New Roman"/>
                <w:noProof/>
                <w:color w:val="000000" w:themeColor="text1"/>
                <w:sz w:val="28"/>
                <w:szCs w:val="28"/>
                <w:lang w:val="uk-UA"/>
              </w:rPr>
              <w:t xml:space="preserve">РОЗДІЛ 2. </w:t>
            </w:r>
            <w:r w:rsidR="00AE4A66" w:rsidRPr="00307060">
              <w:rPr>
                <w:rStyle w:val="ac"/>
                <w:rFonts w:ascii="Times New Roman" w:hAnsi="Times New Roman" w:cs="Times New Roman"/>
                <w:noProof/>
                <w:color w:val="000000" w:themeColor="text1"/>
                <w:sz w:val="28"/>
                <w:szCs w:val="28"/>
                <w:lang w:val="uk-UA"/>
              </w:rPr>
              <w:t>ВЛАСНІ ІМЕНА</w:t>
            </w:r>
            <w:r w:rsidR="00401C4C" w:rsidRPr="00307060">
              <w:rPr>
                <w:rStyle w:val="ac"/>
                <w:rFonts w:ascii="Times New Roman" w:hAnsi="Times New Roman" w:cs="Times New Roman"/>
                <w:noProof/>
                <w:color w:val="000000" w:themeColor="text1"/>
                <w:sz w:val="28"/>
                <w:szCs w:val="28"/>
                <w:lang w:val="uk-UA"/>
              </w:rPr>
              <w:t xml:space="preserve"> У</w:t>
            </w:r>
            <w:r w:rsidR="00C91A03" w:rsidRPr="00307060">
              <w:rPr>
                <w:rStyle w:val="ac"/>
                <w:rFonts w:ascii="Times New Roman" w:hAnsi="Times New Roman" w:cs="Times New Roman"/>
                <w:noProof/>
                <w:color w:val="000000" w:themeColor="text1"/>
                <w:sz w:val="28"/>
                <w:szCs w:val="28"/>
                <w:lang w:val="uk-UA"/>
              </w:rPr>
              <w:t xml:space="preserve"> </w:t>
            </w:r>
            <w:r w:rsidR="006860D5" w:rsidRPr="00307060">
              <w:rPr>
                <w:rStyle w:val="ac"/>
                <w:rFonts w:ascii="Times New Roman" w:hAnsi="Times New Roman" w:cs="Times New Roman"/>
                <w:noProof/>
                <w:color w:val="000000" w:themeColor="text1"/>
                <w:sz w:val="28"/>
                <w:szCs w:val="28"/>
                <w:lang w:val="uk-UA"/>
              </w:rPr>
              <w:t xml:space="preserve">ПОЕТИЧНОМУ </w:t>
            </w:r>
            <w:r w:rsidR="00C91A03" w:rsidRPr="00307060">
              <w:rPr>
                <w:rStyle w:val="ac"/>
                <w:rFonts w:ascii="Times New Roman" w:hAnsi="Times New Roman" w:cs="Times New Roman"/>
                <w:noProof/>
                <w:color w:val="000000" w:themeColor="text1"/>
                <w:sz w:val="28"/>
                <w:szCs w:val="28"/>
                <w:lang w:val="uk-UA"/>
              </w:rPr>
              <w:t>ТВОРІ</w:t>
            </w:r>
            <w:r w:rsidR="00401C4C" w:rsidRPr="00307060">
              <w:rPr>
                <w:rStyle w:val="ac"/>
                <w:rFonts w:ascii="Times New Roman" w:hAnsi="Times New Roman" w:cs="Times New Roman"/>
                <w:noProof/>
                <w:color w:val="000000" w:themeColor="text1"/>
                <w:sz w:val="28"/>
                <w:szCs w:val="28"/>
                <w:lang w:val="uk-UA"/>
              </w:rPr>
              <w:t xml:space="preserve"> О. ІРВАНЦЯ «МІЙ ХРЕСТ»</w:t>
            </w:r>
            <w:r w:rsidR="00401C4C" w:rsidRPr="00307060">
              <w:rPr>
                <w:rFonts w:ascii="Times New Roman" w:hAnsi="Times New Roman" w:cs="Times New Roman"/>
                <w:noProof/>
                <w:webHidden/>
                <w:color w:val="000000" w:themeColor="text1"/>
                <w:sz w:val="28"/>
                <w:szCs w:val="28"/>
                <w:lang w:val="uk-UA"/>
              </w:rPr>
              <w:tab/>
            </w:r>
            <w:r w:rsidR="00401C4C" w:rsidRPr="00307060">
              <w:rPr>
                <w:rFonts w:ascii="Times New Roman" w:hAnsi="Times New Roman" w:cs="Times New Roman"/>
                <w:noProof/>
                <w:webHidden/>
                <w:color w:val="000000" w:themeColor="text1"/>
                <w:sz w:val="28"/>
                <w:szCs w:val="28"/>
                <w:lang w:val="uk-UA"/>
              </w:rPr>
              <w:fldChar w:fldCharType="begin"/>
            </w:r>
            <w:r w:rsidR="00401C4C" w:rsidRPr="00307060">
              <w:rPr>
                <w:rFonts w:ascii="Times New Roman" w:hAnsi="Times New Roman" w:cs="Times New Roman"/>
                <w:noProof/>
                <w:webHidden/>
                <w:color w:val="000000" w:themeColor="text1"/>
                <w:sz w:val="28"/>
                <w:szCs w:val="28"/>
                <w:lang w:val="uk-UA"/>
              </w:rPr>
              <w:instrText xml:space="preserve"> PAGEREF _Toc151395295 \h </w:instrText>
            </w:r>
            <w:r w:rsidR="00401C4C" w:rsidRPr="00307060">
              <w:rPr>
                <w:rFonts w:ascii="Times New Roman" w:hAnsi="Times New Roman" w:cs="Times New Roman"/>
                <w:noProof/>
                <w:webHidden/>
                <w:color w:val="000000" w:themeColor="text1"/>
                <w:sz w:val="28"/>
                <w:szCs w:val="28"/>
                <w:lang w:val="uk-UA"/>
              </w:rPr>
            </w:r>
            <w:r w:rsidR="00401C4C" w:rsidRPr="00307060">
              <w:rPr>
                <w:rFonts w:ascii="Times New Roman" w:hAnsi="Times New Roman" w:cs="Times New Roman"/>
                <w:noProof/>
                <w:webHidden/>
                <w:color w:val="000000" w:themeColor="text1"/>
                <w:sz w:val="28"/>
                <w:szCs w:val="28"/>
                <w:lang w:val="uk-UA"/>
              </w:rPr>
              <w:fldChar w:fldCharType="separate"/>
            </w:r>
            <w:r w:rsidR="00401C4C" w:rsidRPr="00307060">
              <w:rPr>
                <w:rFonts w:ascii="Times New Roman" w:hAnsi="Times New Roman" w:cs="Times New Roman"/>
                <w:noProof/>
                <w:webHidden/>
                <w:color w:val="000000" w:themeColor="text1"/>
                <w:sz w:val="28"/>
                <w:szCs w:val="28"/>
                <w:lang w:val="uk-UA"/>
              </w:rPr>
              <w:t>20</w:t>
            </w:r>
            <w:r w:rsidR="00401C4C" w:rsidRPr="00307060">
              <w:rPr>
                <w:rFonts w:ascii="Times New Roman" w:hAnsi="Times New Roman" w:cs="Times New Roman"/>
                <w:noProof/>
                <w:webHidden/>
                <w:color w:val="000000" w:themeColor="text1"/>
                <w:sz w:val="28"/>
                <w:szCs w:val="28"/>
                <w:lang w:val="uk-UA"/>
              </w:rPr>
              <w:fldChar w:fldCharType="end"/>
            </w:r>
          </w:hyperlink>
        </w:p>
        <w:bookmarkStart w:id="2" w:name="_Hlk153522482"/>
        <w:p w14:paraId="5730D554" w14:textId="7456B505" w:rsidR="00401C4C" w:rsidRPr="00307060" w:rsidRDefault="00C0747B" w:rsidP="00AD68C1">
          <w:pPr>
            <w:pStyle w:val="21"/>
            <w:rPr>
              <w:rFonts w:eastAsiaTheme="minorEastAsia"/>
              <w:color w:val="1D1B11" w:themeColor="background2" w:themeShade="1A"/>
              <w:lang w:eastAsia="ru-RU"/>
            </w:rPr>
          </w:pPr>
          <w:r>
            <w:rPr>
              <w:color w:val="1D1B11" w:themeColor="background2" w:themeShade="1A"/>
            </w:rPr>
            <w:fldChar w:fldCharType="begin"/>
          </w:r>
          <w:r>
            <w:rPr>
              <w:color w:val="1D1B11" w:themeColor="background2" w:themeShade="1A"/>
            </w:rPr>
            <w:instrText xml:space="preserve"> HYPERLINK \l "_Toc151395296" </w:instrText>
          </w:r>
          <w:r>
            <w:rPr>
              <w:color w:val="1D1B11" w:themeColor="background2" w:themeShade="1A"/>
            </w:rPr>
            <w:fldChar w:fldCharType="separate"/>
          </w:r>
          <w:r w:rsidR="00401C4C" w:rsidRPr="00307060">
            <w:rPr>
              <w:rStyle w:val="ac"/>
              <w:color w:val="000000" w:themeColor="text1" w:themeShade="1A"/>
            </w:rPr>
            <w:t>2.1. Типологія власних імен</w:t>
          </w:r>
          <w:r w:rsidR="00401C4C" w:rsidRPr="00307060">
            <w:rPr>
              <w:webHidden/>
              <w:color w:val="1D1B11" w:themeColor="background2" w:themeShade="1A"/>
            </w:rPr>
            <w:tab/>
          </w:r>
          <w:r w:rsidR="00401C4C" w:rsidRPr="00307060">
            <w:rPr>
              <w:webHidden/>
              <w:color w:val="1D1B11" w:themeColor="background2" w:themeShade="1A"/>
            </w:rPr>
            <w:fldChar w:fldCharType="begin"/>
          </w:r>
          <w:r w:rsidR="00401C4C" w:rsidRPr="00307060">
            <w:rPr>
              <w:webHidden/>
              <w:color w:val="1D1B11" w:themeColor="background2" w:themeShade="1A"/>
            </w:rPr>
            <w:instrText xml:space="preserve"> PAGEREF _Toc151395296 \h </w:instrText>
          </w:r>
          <w:r w:rsidR="00401C4C" w:rsidRPr="00307060">
            <w:rPr>
              <w:webHidden/>
              <w:color w:val="1D1B11" w:themeColor="background2" w:themeShade="1A"/>
            </w:rPr>
          </w:r>
          <w:r w:rsidR="00401C4C" w:rsidRPr="00307060">
            <w:rPr>
              <w:webHidden/>
              <w:color w:val="1D1B11" w:themeColor="background2" w:themeShade="1A"/>
            </w:rPr>
            <w:fldChar w:fldCharType="separate"/>
          </w:r>
          <w:r w:rsidR="00401C4C" w:rsidRPr="00307060">
            <w:rPr>
              <w:webHidden/>
              <w:color w:val="1D1B11" w:themeColor="background2" w:themeShade="1A"/>
            </w:rPr>
            <w:t>20</w:t>
          </w:r>
          <w:r w:rsidR="00401C4C" w:rsidRPr="00307060">
            <w:rPr>
              <w:webHidden/>
              <w:color w:val="1D1B11" w:themeColor="background2" w:themeShade="1A"/>
            </w:rPr>
            <w:fldChar w:fldCharType="end"/>
          </w:r>
          <w:r>
            <w:rPr>
              <w:color w:val="1D1B11" w:themeColor="background2" w:themeShade="1A"/>
            </w:rPr>
            <w:fldChar w:fldCharType="end"/>
          </w:r>
        </w:p>
        <w:p w14:paraId="0774D94D" w14:textId="571417A3" w:rsidR="00401C4C" w:rsidRPr="00307060" w:rsidRDefault="00C0747B" w:rsidP="00AD68C1">
          <w:pPr>
            <w:pStyle w:val="21"/>
            <w:rPr>
              <w:rFonts w:eastAsiaTheme="minorEastAsia"/>
              <w:color w:val="1D1B11" w:themeColor="background2" w:themeShade="1A"/>
              <w:lang w:eastAsia="ru-RU"/>
            </w:rPr>
          </w:pPr>
          <w:hyperlink w:anchor="_Toc151395297" w:history="1">
            <w:r w:rsidR="00401C4C" w:rsidRPr="00307060">
              <w:rPr>
                <w:rStyle w:val="ac"/>
                <w:color w:val="000000" w:themeColor="text1" w:themeShade="1A"/>
              </w:rPr>
              <w:t>2.2. Семантичні домінанти використання он</w:t>
            </w:r>
            <w:r w:rsidR="00430277" w:rsidRPr="00307060">
              <w:rPr>
                <w:rStyle w:val="ac"/>
                <w:color w:val="000000" w:themeColor="text1" w:themeShade="1A"/>
              </w:rPr>
              <w:t>імів у образотворенні</w:t>
            </w:r>
            <w:r w:rsidR="00401C4C" w:rsidRPr="00307060">
              <w:rPr>
                <w:webHidden/>
                <w:color w:val="1D1B11" w:themeColor="background2" w:themeShade="1A"/>
              </w:rPr>
              <w:tab/>
            </w:r>
            <w:r w:rsidR="00401C4C" w:rsidRPr="00307060">
              <w:rPr>
                <w:webHidden/>
                <w:color w:val="1D1B11" w:themeColor="background2" w:themeShade="1A"/>
              </w:rPr>
              <w:fldChar w:fldCharType="begin"/>
            </w:r>
            <w:r w:rsidR="00401C4C" w:rsidRPr="00307060">
              <w:rPr>
                <w:webHidden/>
                <w:color w:val="1D1B11" w:themeColor="background2" w:themeShade="1A"/>
              </w:rPr>
              <w:instrText xml:space="preserve"> PAGEREF _Toc151395297 \h </w:instrText>
            </w:r>
            <w:r w:rsidR="00401C4C" w:rsidRPr="00307060">
              <w:rPr>
                <w:webHidden/>
                <w:color w:val="1D1B11" w:themeColor="background2" w:themeShade="1A"/>
              </w:rPr>
            </w:r>
            <w:r w:rsidR="00401C4C" w:rsidRPr="00307060">
              <w:rPr>
                <w:webHidden/>
                <w:color w:val="1D1B11" w:themeColor="background2" w:themeShade="1A"/>
              </w:rPr>
              <w:fldChar w:fldCharType="separate"/>
            </w:r>
            <w:r w:rsidR="00401C4C" w:rsidRPr="00307060">
              <w:rPr>
                <w:webHidden/>
                <w:color w:val="1D1B11" w:themeColor="background2" w:themeShade="1A"/>
              </w:rPr>
              <w:t>2</w:t>
            </w:r>
            <w:r w:rsidR="00933704" w:rsidRPr="00307060">
              <w:rPr>
                <w:webHidden/>
                <w:color w:val="1D1B11" w:themeColor="background2" w:themeShade="1A"/>
              </w:rPr>
              <w:t>6</w:t>
            </w:r>
            <w:r w:rsidR="00401C4C" w:rsidRPr="00307060">
              <w:rPr>
                <w:webHidden/>
                <w:color w:val="1D1B11" w:themeColor="background2" w:themeShade="1A"/>
              </w:rPr>
              <w:fldChar w:fldCharType="end"/>
            </w:r>
          </w:hyperlink>
        </w:p>
        <w:p w14:paraId="28C11406" w14:textId="34A8F64E" w:rsidR="00401C4C" w:rsidRPr="00307060" w:rsidRDefault="00C0747B" w:rsidP="00AD68C1">
          <w:pPr>
            <w:pStyle w:val="21"/>
            <w:rPr>
              <w:rFonts w:eastAsiaTheme="minorEastAsia"/>
              <w:color w:val="1D1B11" w:themeColor="background2" w:themeShade="1A"/>
              <w:lang w:eastAsia="ru-RU"/>
            </w:rPr>
          </w:pPr>
          <w:hyperlink w:anchor="_Toc151395298" w:history="1">
            <w:r w:rsidR="00401C4C" w:rsidRPr="00307060">
              <w:rPr>
                <w:rStyle w:val="ac"/>
                <w:color w:val="000000" w:themeColor="text1" w:themeShade="1A"/>
              </w:rPr>
              <w:t>2.3. Комунікативно-прагматичне навант</w:t>
            </w:r>
            <w:r w:rsidR="00032876" w:rsidRPr="00307060">
              <w:rPr>
                <w:rStyle w:val="ac"/>
                <w:color w:val="000000" w:themeColor="text1" w:themeShade="1A"/>
              </w:rPr>
              <w:t>аження власних імен</w:t>
            </w:r>
            <w:r w:rsidR="00401C4C" w:rsidRPr="00307060">
              <w:rPr>
                <w:webHidden/>
                <w:color w:val="1D1B11" w:themeColor="background2" w:themeShade="1A"/>
              </w:rPr>
              <w:tab/>
            </w:r>
            <w:r w:rsidR="00933704" w:rsidRPr="00307060">
              <w:rPr>
                <w:webHidden/>
                <w:color w:val="1D1B11" w:themeColor="background2" w:themeShade="1A"/>
              </w:rPr>
              <w:t>31</w:t>
            </w:r>
          </w:hyperlink>
          <w:bookmarkEnd w:id="2"/>
        </w:p>
        <w:p w14:paraId="1229F4BD" w14:textId="74A58311" w:rsidR="00401C4C" w:rsidRPr="00307060" w:rsidRDefault="00C0747B">
          <w:pPr>
            <w:pStyle w:val="11"/>
            <w:tabs>
              <w:tab w:val="right" w:leader="dot" w:pos="9345"/>
            </w:tabs>
            <w:rPr>
              <w:rFonts w:ascii="Times New Roman" w:eastAsiaTheme="minorEastAsia" w:hAnsi="Times New Roman" w:cs="Times New Roman"/>
              <w:noProof/>
              <w:color w:val="000000" w:themeColor="text1"/>
              <w:sz w:val="28"/>
              <w:szCs w:val="28"/>
              <w:lang w:val="uk-UA" w:eastAsia="ru-RU"/>
            </w:rPr>
          </w:pPr>
          <w:hyperlink w:anchor="_Toc151395299" w:history="1">
            <w:r w:rsidR="00401C4C" w:rsidRPr="00307060">
              <w:rPr>
                <w:rStyle w:val="ac"/>
                <w:rFonts w:ascii="Times New Roman" w:hAnsi="Times New Roman" w:cs="Times New Roman"/>
                <w:noProof/>
                <w:color w:val="000000" w:themeColor="text1"/>
                <w:sz w:val="28"/>
                <w:szCs w:val="28"/>
                <w:lang w:val="uk-UA"/>
              </w:rPr>
              <w:t>ВИСНОВКИ</w:t>
            </w:r>
            <w:r w:rsidR="00401C4C" w:rsidRPr="00307060">
              <w:rPr>
                <w:rFonts w:ascii="Times New Roman" w:hAnsi="Times New Roman" w:cs="Times New Roman"/>
                <w:noProof/>
                <w:webHidden/>
                <w:color w:val="000000" w:themeColor="text1"/>
                <w:sz w:val="28"/>
                <w:szCs w:val="28"/>
                <w:lang w:val="uk-UA"/>
              </w:rPr>
              <w:tab/>
            </w:r>
            <w:r w:rsidR="00307060" w:rsidRPr="00307060">
              <w:rPr>
                <w:rFonts w:ascii="Times New Roman" w:hAnsi="Times New Roman" w:cs="Times New Roman"/>
                <w:noProof/>
                <w:webHidden/>
                <w:color w:val="000000" w:themeColor="text1"/>
                <w:sz w:val="28"/>
                <w:szCs w:val="28"/>
                <w:lang w:val="uk-UA"/>
              </w:rPr>
              <w:t>37</w:t>
            </w:r>
          </w:hyperlink>
        </w:p>
        <w:p w14:paraId="6E9E9FDE" w14:textId="7ACD6464" w:rsidR="00401C4C" w:rsidRPr="00307060" w:rsidRDefault="00C0747B">
          <w:pPr>
            <w:pStyle w:val="11"/>
            <w:tabs>
              <w:tab w:val="right" w:leader="dot" w:pos="9345"/>
            </w:tabs>
            <w:rPr>
              <w:rFonts w:ascii="Times New Roman" w:eastAsiaTheme="minorEastAsia" w:hAnsi="Times New Roman" w:cs="Times New Roman"/>
              <w:noProof/>
              <w:color w:val="000000" w:themeColor="text1"/>
              <w:sz w:val="28"/>
              <w:szCs w:val="28"/>
              <w:lang w:val="uk-UA" w:eastAsia="ru-RU"/>
            </w:rPr>
          </w:pPr>
          <w:hyperlink w:anchor="_Toc151395300" w:history="1">
            <w:r w:rsidR="00401C4C" w:rsidRPr="00307060">
              <w:rPr>
                <w:rStyle w:val="ac"/>
                <w:rFonts w:ascii="Times New Roman" w:hAnsi="Times New Roman" w:cs="Times New Roman"/>
                <w:noProof/>
                <w:color w:val="000000" w:themeColor="text1"/>
                <w:sz w:val="28"/>
                <w:szCs w:val="28"/>
                <w:lang w:val="uk-UA"/>
              </w:rPr>
              <w:t>СПИСОК ВИКОРИСТАНОЇ ЛІТЕРАТУРИ</w:t>
            </w:r>
            <w:r w:rsidR="00401C4C" w:rsidRPr="00307060">
              <w:rPr>
                <w:rFonts w:ascii="Times New Roman" w:hAnsi="Times New Roman" w:cs="Times New Roman"/>
                <w:noProof/>
                <w:webHidden/>
                <w:color w:val="000000" w:themeColor="text1"/>
                <w:sz w:val="28"/>
                <w:szCs w:val="28"/>
                <w:lang w:val="uk-UA"/>
              </w:rPr>
              <w:tab/>
            </w:r>
            <w:r w:rsidR="00401C4C" w:rsidRPr="00307060">
              <w:rPr>
                <w:rFonts w:ascii="Times New Roman" w:hAnsi="Times New Roman" w:cs="Times New Roman"/>
                <w:noProof/>
                <w:webHidden/>
                <w:color w:val="000000" w:themeColor="text1"/>
                <w:sz w:val="28"/>
                <w:szCs w:val="28"/>
                <w:lang w:val="uk-UA"/>
              </w:rPr>
              <w:fldChar w:fldCharType="begin"/>
            </w:r>
            <w:r w:rsidR="00401C4C" w:rsidRPr="00307060">
              <w:rPr>
                <w:rFonts w:ascii="Times New Roman" w:hAnsi="Times New Roman" w:cs="Times New Roman"/>
                <w:noProof/>
                <w:webHidden/>
                <w:color w:val="000000" w:themeColor="text1"/>
                <w:sz w:val="28"/>
                <w:szCs w:val="28"/>
                <w:lang w:val="uk-UA"/>
              </w:rPr>
              <w:instrText xml:space="preserve"> PAGEREF _Toc151395300 \h </w:instrText>
            </w:r>
            <w:r w:rsidR="00401C4C" w:rsidRPr="00307060">
              <w:rPr>
                <w:rFonts w:ascii="Times New Roman" w:hAnsi="Times New Roman" w:cs="Times New Roman"/>
                <w:noProof/>
                <w:webHidden/>
                <w:color w:val="000000" w:themeColor="text1"/>
                <w:sz w:val="28"/>
                <w:szCs w:val="28"/>
                <w:lang w:val="uk-UA"/>
              </w:rPr>
            </w:r>
            <w:r w:rsidR="00401C4C" w:rsidRPr="00307060">
              <w:rPr>
                <w:rFonts w:ascii="Times New Roman" w:hAnsi="Times New Roman" w:cs="Times New Roman"/>
                <w:noProof/>
                <w:webHidden/>
                <w:color w:val="000000" w:themeColor="text1"/>
                <w:sz w:val="28"/>
                <w:szCs w:val="28"/>
                <w:lang w:val="uk-UA"/>
              </w:rPr>
              <w:fldChar w:fldCharType="separate"/>
            </w:r>
            <w:r w:rsidR="00401C4C" w:rsidRPr="00307060">
              <w:rPr>
                <w:rFonts w:ascii="Times New Roman" w:hAnsi="Times New Roman" w:cs="Times New Roman"/>
                <w:noProof/>
                <w:webHidden/>
                <w:color w:val="000000" w:themeColor="text1"/>
                <w:sz w:val="28"/>
                <w:szCs w:val="28"/>
                <w:lang w:val="uk-UA"/>
              </w:rPr>
              <w:t>3</w:t>
            </w:r>
            <w:r w:rsidR="00933704" w:rsidRPr="00307060">
              <w:rPr>
                <w:rFonts w:ascii="Times New Roman" w:hAnsi="Times New Roman" w:cs="Times New Roman"/>
                <w:noProof/>
                <w:webHidden/>
                <w:color w:val="000000" w:themeColor="text1"/>
                <w:sz w:val="28"/>
                <w:szCs w:val="28"/>
                <w:lang w:val="uk-UA"/>
              </w:rPr>
              <w:t>9</w:t>
            </w:r>
            <w:r w:rsidR="00401C4C" w:rsidRPr="00307060">
              <w:rPr>
                <w:rFonts w:ascii="Times New Roman" w:hAnsi="Times New Roman" w:cs="Times New Roman"/>
                <w:noProof/>
                <w:webHidden/>
                <w:color w:val="000000" w:themeColor="text1"/>
                <w:sz w:val="28"/>
                <w:szCs w:val="28"/>
                <w:lang w:val="uk-UA"/>
              </w:rPr>
              <w:fldChar w:fldCharType="end"/>
            </w:r>
          </w:hyperlink>
        </w:p>
        <w:p w14:paraId="5668041A" w14:textId="343E8AD8" w:rsidR="00401C4C" w:rsidRPr="00307060" w:rsidRDefault="00C0747B">
          <w:pPr>
            <w:pStyle w:val="11"/>
            <w:tabs>
              <w:tab w:val="right" w:leader="dot" w:pos="9345"/>
            </w:tabs>
            <w:rPr>
              <w:rFonts w:ascii="Times New Roman" w:eastAsiaTheme="minorEastAsia" w:hAnsi="Times New Roman" w:cs="Times New Roman"/>
              <w:noProof/>
              <w:color w:val="000000" w:themeColor="text1"/>
              <w:sz w:val="28"/>
              <w:szCs w:val="28"/>
              <w:lang w:val="uk-UA" w:eastAsia="ru-RU"/>
            </w:rPr>
          </w:pPr>
          <w:hyperlink w:anchor="_Toc151395301" w:history="1">
            <w:r w:rsidR="00AE4A66" w:rsidRPr="00307060">
              <w:rPr>
                <w:rStyle w:val="ac"/>
                <w:rFonts w:ascii="Times New Roman" w:hAnsi="Times New Roman" w:cs="Times New Roman"/>
                <w:noProof/>
                <w:color w:val="000000" w:themeColor="text1"/>
                <w:sz w:val="28"/>
                <w:szCs w:val="28"/>
                <w:lang w:val="uk-UA"/>
              </w:rPr>
              <w:t>ДОДАТОК</w:t>
            </w:r>
            <w:r w:rsidR="00401C4C" w:rsidRPr="00307060">
              <w:rPr>
                <w:rFonts w:ascii="Times New Roman" w:hAnsi="Times New Roman" w:cs="Times New Roman"/>
                <w:noProof/>
                <w:webHidden/>
                <w:color w:val="000000" w:themeColor="text1"/>
                <w:sz w:val="28"/>
                <w:szCs w:val="28"/>
                <w:lang w:val="uk-UA"/>
              </w:rPr>
              <w:tab/>
            </w:r>
          </w:hyperlink>
          <w:r w:rsidR="00E07A0B">
            <w:rPr>
              <w:rFonts w:ascii="Times New Roman" w:hAnsi="Times New Roman" w:cs="Times New Roman"/>
              <w:noProof/>
              <w:color w:val="000000" w:themeColor="text1"/>
              <w:sz w:val="28"/>
              <w:szCs w:val="28"/>
              <w:lang w:val="uk-UA"/>
            </w:rPr>
            <w:t>44</w:t>
          </w:r>
        </w:p>
        <w:p w14:paraId="785075AE" w14:textId="0F36DA61" w:rsidR="00401C4C" w:rsidRPr="00307060" w:rsidRDefault="00401C4C">
          <w:pPr>
            <w:rPr>
              <w:lang w:val="uk-UA"/>
            </w:rPr>
          </w:pPr>
          <w:r w:rsidRPr="00307060">
            <w:rPr>
              <w:rFonts w:ascii="Times New Roman" w:hAnsi="Times New Roman" w:cs="Times New Roman"/>
              <w:b/>
              <w:bCs/>
              <w:color w:val="000000" w:themeColor="text1"/>
              <w:sz w:val="28"/>
              <w:szCs w:val="28"/>
              <w:lang w:val="uk-UA"/>
            </w:rPr>
            <w:fldChar w:fldCharType="end"/>
          </w:r>
        </w:p>
      </w:sdtContent>
    </w:sdt>
    <w:p w14:paraId="53C8F972" w14:textId="6A2E0B6D" w:rsidR="00401C4C" w:rsidRPr="00307060" w:rsidRDefault="00401C4C">
      <w:pPr>
        <w:rPr>
          <w:rFonts w:ascii="Times New Roman" w:eastAsiaTheme="majorEastAsia" w:hAnsi="Times New Roman" w:cs="Times New Roman"/>
          <w:b/>
          <w:bCs/>
          <w:color w:val="000000" w:themeColor="text1"/>
          <w:sz w:val="28"/>
          <w:szCs w:val="28"/>
          <w:lang w:val="uk-UA"/>
        </w:rPr>
      </w:pPr>
      <w:r w:rsidRPr="00307060">
        <w:rPr>
          <w:rFonts w:ascii="Times New Roman" w:hAnsi="Times New Roman" w:cs="Times New Roman"/>
          <w:color w:val="000000" w:themeColor="text1"/>
          <w:lang w:val="uk-UA"/>
        </w:rPr>
        <w:br w:type="page"/>
      </w:r>
    </w:p>
    <w:bookmarkStart w:id="3" w:name="_Toc151395293"/>
    <w:p w14:paraId="49582F57" w14:textId="081B7E1D" w:rsidR="004A59DD" w:rsidRPr="00307060" w:rsidRDefault="00401C4C" w:rsidP="006B2788">
      <w:pPr>
        <w:pStyle w:val="1"/>
        <w:spacing w:before="0" w:line="360" w:lineRule="auto"/>
        <w:jc w:val="center"/>
        <w:rPr>
          <w:color w:val="FF0000"/>
          <w:lang w:val="uk-UA"/>
        </w:rPr>
      </w:pPr>
      <w:r w:rsidRPr="00307060">
        <w:rPr>
          <w:rFonts w:ascii="Times New Roman" w:hAnsi="Times New Roman" w:cs="Times New Roman"/>
          <w:noProof/>
          <w:color w:val="000000" w:themeColor="text1"/>
          <w:lang w:val="uk-UA" w:eastAsia="uk-UA"/>
        </w:rPr>
        <w:lastRenderedPageBreak/>
        <mc:AlternateContent>
          <mc:Choice Requires="wps">
            <w:drawing>
              <wp:anchor distT="0" distB="0" distL="114300" distR="114300" simplePos="0" relativeHeight="251664384" behindDoc="0" locked="0" layoutInCell="1" allowOverlap="1" wp14:anchorId="21C1E4E5" wp14:editId="1AC737CD">
                <wp:simplePos x="0" y="0"/>
                <wp:positionH relativeFrom="column">
                  <wp:posOffset>5765165</wp:posOffset>
                </wp:positionH>
                <wp:positionV relativeFrom="paragraph">
                  <wp:posOffset>-409575</wp:posOffset>
                </wp:positionV>
                <wp:extent cx="355600" cy="368300"/>
                <wp:effectExtent l="0" t="0" r="25400" b="12700"/>
                <wp:wrapNone/>
                <wp:docPr id="10" name="Прямоугольник 10"/>
                <wp:cNvGraphicFramePr/>
                <a:graphic xmlns:a="http://schemas.openxmlformats.org/drawingml/2006/main">
                  <a:graphicData uri="http://schemas.microsoft.com/office/word/2010/wordprocessingShape">
                    <wps:wsp>
                      <wps:cNvSpPr/>
                      <wps:spPr>
                        <a:xfrm>
                          <a:off x="0" y="0"/>
                          <a:ext cx="355600" cy="368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67B2F" id="Прямоугольник 10" o:spid="_x0000_s1026" style="position:absolute;margin-left:453.95pt;margin-top:-32.25pt;width:28pt;height: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" fillcolor="white [3212]" strokecolor="white [3212]" strokeweight="2pt"/>
            </w:pict>
          </mc:Fallback>
        </mc:AlternateContent>
      </w:r>
      <w:r w:rsidR="0046579D" w:rsidRPr="00307060">
        <w:rPr>
          <w:rFonts w:ascii="Times New Roman" w:hAnsi="Times New Roman" w:cs="Times New Roman"/>
          <w:color w:val="000000" w:themeColor="text1"/>
          <w:lang w:val="uk-UA"/>
        </w:rPr>
        <w:t>ВСТУП</w:t>
      </w:r>
      <w:bookmarkEnd w:id="0"/>
      <w:bookmarkEnd w:id="3"/>
      <w:r w:rsidR="0001170F" w:rsidRPr="00307060">
        <w:rPr>
          <w:rFonts w:ascii="Times New Roman" w:hAnsi="Times New Roman" w:cs="Times New Roman"/>
          <w:color w:val="000000" w:themeColor="text1"/>
          <w:lang w:val="uk-UA"/>
        </w:rPr>
        <w:t xml:space="preserve"> </w:t>
      </w:r>
    </w:p>
    <w:p w14:paraId="73486EE7" w14:textId="77777777" w:rsidR="007F35CD" w:rsidRPr="00307060" w:rsidRDefault="007F35CD" w:rsidP="007F35CD">
      <w:pPr>
        <w:rPr>
          <w:lang w:val="uk-UA"/>
        </w:rPr>
      </w:pPr>
    </w:p>
    <w:p w14:paraId="3CD37ADF" w14:textId="77777777" w:rsidR="007F35CD" w:rsidRPr="00307060" w:rsidRDefault="007F35CD" w:rsidP="007F35CD">
      <w:pPr>
        <w:spacing w:after="0" w:line="360" w:lineRule="auto"/>
        <w:ind w:firstLine="709"/>
        <w:jc w:val="both"/>
        <w:rPr>
          <w:rFonts w:ascii="Times New Roman" w:eastAsia="Times New Roman" w:hAnsi="Times New Roman" w:cs="Times New Roman"/>
          <w:sz w:val="28"/>
          <w:szCs w:val="28"/>
          <w:lang w:val="uk-UA"/>
        </w:rPr>
      </w:pPr>
      <w:r w:rsidRPr="00307060">
        <w:rPr>
          <w:rFonts w:ascii="Times New Roman" w:eastAsia="Times New Roman" w:hAnsi="Times New Roman" w:cs="Times New Roman"/>
          <w:b/>
          <w:sz w:val="28"/>
          <w:szCs w:val="28"/>
          <w:lang w:val="uk-UA"/>
        </w:rPr>
        <w:t>Актуальність дослідження</w:t>
      </w:r>
      <w:r w:rsidRPr="00307060">
        <w:rPr>
          <w:rFonts w:ascii="Times New Roman" w:eastAsia="Times New Roman" w:hAnsi="Times New Roman" w:cs="Times New Roman"/>
          <w:sz w:val="28"/>
          <w:szCs w:val="28"/>
          <w:lang w:val="uk-UA"/>
        </w:rPr>
        <w:t xml:space="preserve">. Олександр Ірванець є одним із найпомітніших представників сучасної української літератури. У своїх творах він часто вдається до своєрідної гри з читачем, пропонуючи йому допіру виступити співавтором тексту, домислюючи чи вигадуючи подальший розвиток сюжету чи мотиву. </w:t>
      </w:r>
    </w:p>
    <w:p w14:paraId="181D86AB" w14:textId="75E9453F" w:rsidR="007F35CD" w:rsidRPr="00307060" w:rsidRDefault="007F35CD" w:rsidP="007F35CD">
      <w:pPr>
        <w:spacing w:after="0" w:line="360" w:lineRule="auto"/>
        <w:ind w:firstLine="709"/>
        <w:jc w:val="both"/>
        <w:rPr>
          <w:rFonts w:ascii="Times New Roman" w:eastAsia="Times New Roman" w:hAnsi="Times New Roman" w:cs="Times New Roman"/>
          <w:sz w:val="28"/>
          <w:szCs w:val="28"/>
          <w:lang w:val="uk-UA"/>
        </w:rPr>
      </w:pPr>
      <w:r w:rsidRPr="00307060">
        <w:rPr>
          <w:rFonts w:ascii="Times New Roman" w:eastAsia="Times New Roman" w:hAnsi="Times New Roman" w:cs="Times New Roman"/>
          <w:sz w:val="28"/>
          <w:szCs w:val="28"/>
          <w:lang w:val="uk-UA"/>
        </w:rPr>
        <w:t xml:space="preserve">Суттєвою складовою такого діалогу з читачем постають власні імена, які, наче манівці, покликані вивести реципієнта до спільних із автором позицій світосприйняття. </w:t>
      </w:r>
      <w:r w:rsidR="00AB3FA4">
        <w:rPr>
          <w:rFonts w:ascii="Times New Roman" w:eastAsia="Times New Roman" w:hAnsi="Times New Roman" w:cs="Times New Roman"/>
          <w:sz w:val="28"/>
          <w:szCs w:val="28"/>
          <w:lang w:val="uk-UA"/>
        </w:rPr>
        <w:t>Письменник</w:t>
      </w:r>
      <w:r w:rsidRPr="00307060">
        <w:rPr>
          <w:rFonts w:ascii="Times New Roman" w:eastAsia="Times New Roman" w:hAnsi="Times New Roman" w:cs="Times New Roman"/>
          <w:sz w:val="28"/>
          <w:szCs w:val="28"/>
          <w:lang w:val="uk-UA"/>
        </w:rPr>
        <w:t xml:space="preserve"> орієнтується на культурний матеріал, знайомий його сучасникові, який, так само, зростав в умовах становлення української незалежності, відтак, його світосприйняття формувалося на тих самих засадах, що і сприйняття літератора. </w:t>
      </w:r>
    </w:p>
    <w:p w14:paraId="3FC416CD" w14:textId="118C5778" w:rsidR="007F35CD" w:rsidRPr="00307060" w:rsidRDefault="007F35CD" w:rsidP="007F35CD">
      <w:pPr>
        <w:spacing w:after="0" w:line="360" w:lineRule="auto"/>
        <w:ind w:firstLine="709"/>
        <w:jc w:val="both"/>
        <w:rPr>
          <w:rFonts w:ascii="Times New Roman" w:hAnsi="Times New Roman" w:cs="Times New Roman"/>
          <w:sz w:val="28"/>
          <w:lang w:val="uk-UA"/>
        </w:rPr>
      </w:pPr>
      <w:r w:rsidRPr="00307060">
        <w:rPr>
          <w:rFonts w:ascii="Times New Roman" w:hAnsi="Times New Roman" w:cs="Times New Roman"/>
          <w:sz w:val="28"/>
          <w:lang w:val="uk-UA"/>
        </w:rPr>
        <w:t xml:space="preserve">Різноманітні оніми, наділені семантичним </w:t>
      </w:r>
      <w:r w:rsidR="00037F7F" w:rsidRPr="00307060">
        <w:rPr>
          <w:rFonts w:ascii="Times New Roman" w:hAnsi="Times New Roman" w:cs="Times New Roman"/>
          <w:sz w:val="28"/>
          <w:lang w:val="uk-UA"/>
        </w:rPr>
        <w:t>й</w:t>
      </w:r>
      <w:r w:rsidRPr="00307060">
        <w:rPr>
          <w:rFonts w:ascii="Times New Roman" w:hAnsi="Times New Roman" w:cs="Times New Roman"/>
          <w:sz w:val="28"/>
          <w:lang w:val="uk-UA"/>
        </w:rPr>
        <w:t xml:space="preserve"> комунікативно-прагматичним потенціалом, є суттєвим компонентом ліричного доробку Олександра Ірванця. Завдяки ним постає нагода дізнатися про коло спілкування митця, визначити його художні </w:t>
      </w:r>
      <w:r w:rsidR="00037F7F" w:rsidRPr="00307060">
        <w:rPr>
          <w:rFonts w:ascii="Times New Roman" w:hAnsi="Times New Roman" w:cs="Times New Roman"/>
          <w:sz w:val="28"/>
          <w:lang w:val="uk-UA"/>
        </w:rPr>
        <w:t>й</w:t>
      </w:r>
      <w:r w:rsidRPr="00307060">
        <w:rPr>
          <w:rFonts w:ascii="Times New Roman" w:hAnsi="Times New Roman" w:cs="Times New Roman"/>
          <w:sz w:val="28"/>
          <w:lang w:val="uk-UA"/>
        </w:rPr>
        <w:t xml:space="preserve"> інтелектуальні орієнтири, окреслити масштаби мислення. Оніми, вжиті у пое</w:t>
      </w:r>
      <w:r w:rsidR="00032876" w:rsidRPr="00307060">
        <w:rPr>
          <w:rFonts w:ascii="Times New Roman" w:hAnsi="Times New Roman" w:cs="Times New Roman"/>
          <w:sz w:val="28"/>
          <w:lang w:val="uk-UA"/>
        </w:rPr>
        <w:t>тичному творі</w:t>
      </w:r>
      <w:r w:rsidR="00AB3FA4">
        <w:rPr>
          <w:rFonts w:ascii="Times New Roman" w:hAnsi="Times New Roman" w:cs="Times New Roman"/>
          <w:sz w:val="28"/>
          <w:lang w:val="uk-UA"/>
        </w:rPr>
        <w:t xml:space="preserve"> письменника</w:t>
      </w:r>
      <w:r w:rsidRPr="00307060">
        <w:rPr>
          <w:rFonts w:ascii="Times New Roman" w:hAnsi="Times New Roman" w:cs="Times New Roman"/>
          <w:sz w:val="28"/>
          <w:lang w:val="uk-UA"/>
        </w:rPr>
        <w:t>, дозволяють різноаспектно розкрити його особистість.</w:t>
      </w:r>
    </w:p>
    <w:p w14:paraId="60AB97A7" w14:textId="0B801F54" w:rsidR="007F35CD" w:rsidRPr="00307060" w:rsidRDefault="007F35CD" w:rsidP="007F35CD">
      <w:pPr>
        <w:spacing w:after="0" w:line="360" w:lineRule="auto"/>
        <w:ind w:firstLine="709"/>
        <w:jc w:val="both"/>
        <w:rPr>
          <w:rFonts w:ascii="Times New Roman" w:hAnsi="Times New Roman" w:cs="Times New Roman"/>
          <w:sz w:val="28"/>
          <w:lang w:val="uk-UA"/>
        </w:rPr>
      </w:pPr>
      <w:r w:rsidRPr="00307060">
        <w:rPr>
          <w:rFonts w:ascii="Times New Roman" w:hAnsi="Times New Roman" w:cs="Times New Roman"/>
          <w:sz w:val="28"/>
          <w:lang w:val="uk-UA"/>
        </w:rPr>
        <w:t>Ономастикон українських літераторів неодноразово ставав об’єктом фахових досліджень. Так, зокрема, достатньо дослідженою є проблема використання власних імен у літературній творчості. Відзначимо спостереження над уживанням окремих власних назв у ліриці українських поетів</w:t>
      </w:r>
      <w:r w:rsidR="00191F6A" w:rsidRPr="00307060">
        <w:rPr>
          <w:rFonts w:ascii="Times New Roman" w:hAnsi="Times New Roman" w:cs="Times New Roman"/>
          <w:sz w:val="28"/>
          <w:lang w:val="uk-UA"/>
        </w:rPr>
        <w:t>.</w:t>
      </w:r>
      <w:r w:rsidRPr="00307060">
        <w:rPr>
          <w:rFonts w:ascii="Times New Roman" w:hAnsi="Times New Roman" w:cs="Times New Roman"/>
          <w:sz w:val="28"/>
          <w:lang w:val="uk-UA"/>
        </w:rPr>
        <w:t xml:space="preserve"> </w:t>
      </w:r>
    </w:p>
    <w:p w14:paraId="31E5D210" w14:textId="1C4B84A9" w:rsidR="007F35CD" w:rsidRPr="00307060" w:rsidRDefault="007F35CD" w:rsidP="007F35CD">
      <w:pPr>
        <w:spacing w:after="0" w:line="360" w:lineRule="auto"/>
        <w:ind w:firstLine="709"/>
        <w:jc w:val="both"/>
        <w:rPr>
          <w:rFonts w:ascii="Times New Roman" w:hAnsi="Times New Roman" w:cs="Times New Roman"/>
          <w:sz w:val="28"/>
          <w:lang w:val="uk-UA"/>
        </w:rPr>
      </w:pPr>
      <w:r w:rsidRPr="00307060">
        <w:rPr>
          <w:rFonts w:ascii="Times New Roman" w:hAnsi="Times New Roman" w:cs="Times New Roman"/>
          <w:sz w:val="28"/>
          <w:lang w:val="uk-UA"/>
        </w:rPr>
        <w:t xml:space="preserve">Проте наразі недослідженою залишається проблема вживання власних імен у творчості </w:t>
      </w:r>
      <w:r w:rsidR="00AB3FA4" w:rsidRPr="00AB3FA4">
        <w:rPr>
          <w:rFonts w:ascii="Times New Roman" w:hAnsi="Times New Roman" w:cs="Times New Roman"/>
          <w:sz w:val="28"/>
          <w:lang w:val="uk-UA"/>
        </w:rPr>
        <w:t>Олександр</w:t>
      </w:r>
      <w:r w:rsidR="00AB3FA4">
        <w:rPr>
          <w:rFonts w:ascii="Times New Roman" w:hAnsi="Times New Roman" w:cs="Times New Roman"/>
          <w:sz w:val="28"/>
          <w:lang w:val="uk-UA"/>
        </w:rPr>
        <w:t>а Ірванця</w:t>
      </w:r>
      <w:r w:rsidRPr="00307060">
        <w:rPr>
          <w:rFonts w:ascii="Times New Roman" w:hAnsi="Times New Roman" w:cs="Times New Roman"/>
          <w:sz w:val="28"/>
          <w:lang w:val="uk-UA"/>
        </w:rPr>
        <w:t>. Цей чинник зумовлює актуальність обраної теми магістерського дослідження.</w:t>
      </w:r>
    </w:p>
    <w:p w14:paraId="58B874F8" w14:textId="0652C8CD" w:rsidR="007F35CD" w:rsidRPr="00307060" w:rsidRDefault="007F35CD" w:rsidP="007F35CD">
      <w:pPr>
        <w:spacing w:after="0" w:line="360" w:lineRule="auto"/>
        <w:ind w:firstLine="709"/>
        <w:jc w:val="both"/>
        <w:rPr>
          <w:rFonts w:ascii="Times New Roman" w:hAnsi="Times New Roman" w:cs="Times New Roman"/>
          <w:color w:val="FF0000"/>
          <w:sz w:val="28"/>
          <w:lang w:val="uk-UA"/>
        </w:rPr>
      </w:pPr>
      <w:r w:rsidRPr="00307060">
        <w:rPr>
          <w:rFonts w:ascii="Times New Roman" w:hAnsi="Times New Roman" w:cs="Times New Roman"/>
          <w:b/>
          <w:sz w:val="28"/>
          <w:lang w:val="uk-UA"/>
        </w:rPr>
        <w:t>Мета дослідження</w:t>
      </w:r>
      <w:r w:rsidRPr="00307060">
        <w:rPr>
          <w:rFonts w:ascii="Times New Roman" w:hAnsi="Times New Roman" w:cs="Times New Roman"/>
          <w:sz w:val="28"/>
          <w:lang w:val="uk-UA"/>
        </w:rPr>
        <w:t xml:space="preserve">: визначення семантичного </w:t>
      </w:r>
      <w:r w:rsidR="00037F7F" w:rsidRPr="00307060">
        <w:rPr>
          <w:rFonts w:ascii="Times New Roman" w:hAnsi="Times New Roman" w:cs="Times New Roman"/>
          <w:sz w:val="28"/>
          <w:lang w:val="uk-UA"/>
        </w:rPr>
        <w:t>й</w:t>
      </w:r>
      <w:r w:rsidRPr="00307060">
        <w:rPr>
          <w:rFonts w:ascii="Times New Roman" w:hAnsi="Times New Roman" w:cs="Times New Roman"/>
          <w:sz w:val="28"/>
          <w:lang w:val="uk-UA"/>
        </w:rPr>
        <w:t xml:space="preserve"> комунікативно-прагматичного потенціалу власних імен у </w:t>
      </w:r>
      <w:r w:rsidR="00032876" w:rsidRPr="00307060">
        <w:rPr>
          <w:rFonts w:ascii="Times New Roman" w:hAnsi="Times New Roman" w:cs="Times New Roman"/>
          <w:sz w:val="28"/>
          <w:lang w:val="uk-UA"/>
        </w:rPr>
        <w:t>віршованому романі</w:t>
      </w:r>
      <w:r w:rsidRPr="00307060">
        <w:rPr>
          <w:rFonts w:ascii="Times New Roman" w:hAnsi="Times New Roman" w:cs="Times New Roman"/>
          <w:sz w:val="28"/>
          <w:lang w:val="uk-UA"/>
        </w:rPr>
        <w:t xml:space="preserve"> Олександра Ірванця «Мій хрест».</w:t>
      </w:r>
      <w:r w:rsidR="005A1536" w:rsidRPr="00307060">
        <w:rPr>
          <w:rFonts w:ascii="Times New Roman" w:hAnsi="Times New Roman" w:cs="Times New Roman"/>
          <w:sz w:val="28"/>
          <w:lang w:val="uk-UA"/>
        </w:rPr>
        <w:t xml:space="preserve"> </w:t>
      </w:r>
    </w:p>
    <w:p w14:paraId="376C4109" w14:textId="71B01392" w:rsidR="007F35CD" w:rsidRPr="00307060" w:rsidRDefault="007F35CD" w:rsidP="007F35CD">
      <w:pPr>
        <w:spacing w:after="0" w:line="360" w:lineRule="auto"/>
        <w:ind w:firstLine="709"/>
        <w:jc w:val="both"/>
        <w:rPr>
          <w:rFonts w:ascii="Times New Roman" w:hAnsi="Times New Roman" w:cs="Times New Roman"/>
          <w:sz w:val="28"/>
          <w:lang w:val="uk-UA"/>
        </w:rPr>
      </w:pPr>
      <w:r w:rsidRPr="00307060">
        <w:rPr>
          <w:rFonts w:ascii="Times New Roman" w:hAnsi="Times New Roman" w:cs="Times New Roman"/>
          <w:sz w:val="28"/>
          <w:lang w:val="uk-UA"/>
        </w:rPr>
        <w:lastRenderedPageBreak/>
        <w:t xml:space="preserve">Поставлена мета передбачає необхідність вирішення таких </w:t>
      </w:r>
      <w:r w:rsidRPr="00307060">
        <w:rPr>
          <w:rFonts w:ascii="Times New Roman" w:hAnsi="Times New Roman" w:cs="Times New Roman"/>
          <w:b/>
          <w:sz w:val="28"/>
          <w:lang w:val="uk-UA"/>
        </w:rPr>
        <w:t>завдань</w:t>
      </w:r>
      <w:r w:rsidR="00191F6A" w:rsidRPr="00307060">
        <w:rPr>
          <w:rFonts w:ascii="Times New Roman" w:hAnsi="Times New Roman" w:cs="Times New Roman"/>
          <w:b/>
          <w:sz w:val="28"/>
          <w:lang w:val="uk-UA"/>
        </w:rPr>
        <w:t>:</w:t>
      </w:r>
      <w:r w:rsidRPr="00307060">
        <w:rPr>
          <w:rFonts w:ascii="Times New Roman" w:hAnsi="Times New Roman" w:cs="Times New Roman"/>
          <w:b/>
          <w:sz w:val="28"/>
          <w:lang w:val="uk-UA"/>
        </w:rPr>
        <w:t xml:space="preserve"> </w:t>
      </w:r>
    </w:p>
    <w:p w14:paraId="4F07C22C" w14:textId="73F0C66B" w:rsidR="007F35CD" w:rsidRPr="00307060" w:rsidRDefault="007F35CD" w:rsidP="007F35CD">
      <w:pPr>
        <w:spacing w:after="0" w:line="360" w:lineRule="auto"/>
        <w:ind w:firstLine="709"/>
        <w:jc w:val="both"/>
        <w:rPr>
          <w:rFonts w:ascii="Times New Roman" w:hAnsi="Times New Roman" w:cs="Times New Roman"/>
          <w:color w:val="000000" w:themeColor="text1"/>
          <w:sz w:val="28"/>
          <w:lang w:val="uk-UA"/>
        </w:rPr>
      </w:pPr>
      <w:r w:rsidRPr="00307060">
        <w:rPr>
          <w:rFonts w:ascii="Times New Roman" w:hAnsi="Times New Roman" w:cs="Times New Roman"/>
          <w:color w:val="000000" w:themeColor="text1"/>
          <w:sz w:val="28"/>
          <w:lang w:val="uk-UA"/>
        </w:rPr>
        <w:t>1. Розглянути сучасні підходи до визначення та вивчення власного імені</w:t>
      </w:r>
      <w:r w:rsidR="0001170F" w:rsidRPr="00307060">
        <w:rPr>
          <w:rFonts w:ascii="Times New Roman" w:hAnsi="Times New Roman" w:cs="Times New Roman"/>
          <w:color w:val="000000" w:themeColor="text1"/>
          <w:sz w:val="28"/>
          <w:lang w:val="uk-UA"/>
        </w:rPr>
        <w:t xml:space="preserve"> та виявити особливості використання власних імен у художньому творі;</w:t>
      </w:r>
    </w:p>
    <w:p w14:paraId="6D8BE681" w14:textId="4BCA4B9C" w:rsidR="007F35CD" w:rsidRPr="00307060" w:rsidRDefault="00191F6A" w:rsidP="007F35CD">
      <w:pPr>
        <w:spacing w:after="0" w:line="360" w:lineRule="auto"/>
        <w:ind w:firstLine="709"/>
        <w:jc w:val="both"/>
        <w:rPr>
          <w:rFonts w:ascii="Times New Roman" w:hAnsi="Times New Roman" w:cs="Times New Roman"/>
          <w:color w:val="000000" w:themeColor="text1"/>
          <w:sz w:val="28"/>
          <w:lang w:val="uk-UA"/>
        </w:rPr>
      </w:pPr>
      <w:r w:rsidRPr="00307060">
        <w:rPr>
          <w:rFonts w:ascii="Times New Roman" w:hAnsi="Times New Roman" w:cs="Times New Roman"/>
          <w:color w:val="000000" w:themeColor="text1"/>
          <w:sz w:val="28"/>
          <w:lang w:val="uk-UA"/>
        </w:rPr>
        <w:t xml:space="preserve">2. </w:t>
      </w:r>
      <w:r w:rsidR="007F35CD" w:rsidRPr="00307060">
        <w:rPr>
          <w:rFonts w:ascii="Times New Roman" w:hAnsi="Times New Roman" w:cs="Times New Roman"/>
          <w:color w:val="000000" w:themeColor="text1"/>
          <w:sz w:val="28"/>
          <w:lang w:val="uk-UA"/>
        </w:rPr>
        <w:t xml:space="preserve">Здійснити </w:t>
      </w:r>
      <w:r w:rsidR="0001170F" w:rsidRPr="00307060">
        <w:rPr>
          <w:rFonts w:ascii="Times New Roman" w:hAnsi="Times New Roman" w:cs="Times New Roman"/>
          <w:color w:val="000000" w:themeColor="text1"/>
          <w:sz w:val="28"/>
          <w:lang w:val="uk-UA"/>
        </w:rPr>
        <w:t>класифікацію</w:t>
      </w:r>
      <w:r w:rsidR="007F35CD" w:rsidRPr="00307060">
        <w:rPr>
          <w:rFonts w:ascii="Times New Roman" w:hAnsi="Times New Roman" w:cs="Times New Roman"/>
          <w:color w:val="000000" w:themeColor="text1"/>
          <w:sz w:val="28"/>
          <w:lang w:val="uk-UA"/>
        </w:rPr>
        <w:t xml:space="preserve"> власних імен, використаних у поетичн</w:t>
      </w:r>
      <w:r w:rsidR="00032876" w:rsidRPr="00307060">
        <w:rPr>
          <w:rFonts w:ascii="Times New Roman" w:hAnsi="Times New Roman" w:cs="Times New Roman"/>
          <w:color w:val="000000" w:themeColor="text1"/>
          <w:sz w:val="28"/>
          <w:lang w:val="uk-UA"/>
        </w:rPr>
        <w:t>ому творі</w:t>
      </w:r>
      <w:r w:rsidR="007F35CD" w:rsidRPr="00307060">
        <w:rPr>
          <w:rFonts w:ascii="Times New Roman" w:hAnsi="Times New Roman" w:cs="Times New Roman"/>
          <w:color w:val="000000" w:themeColor="text1"/>
          <w:sz w:val="28"/>
          <w:lang w:val="uk-UA"/>
        </w:rPr>
        <w:t xml:space="preserve"> Олександра Ірванця «Мій хрест»;</w:t>
      </w:r>
    </w:p>
    <w:p w14:paraId="276DFC5F" w14:textId="5FF6553B" w:rsidR="007F35CD" w:rsidRPr="00307060" w:rsidRDefault="00191F6A" w:rsidP="007F35CD">
      <w:pPr>
        <w:spacing w:after="0" w:line="360" w:lineRule="auto"/>
        <w:ind w:firstLine="709"/>
        <w:jc w:val="both"/>
        <w:rPr>
          <w:rFonts w:ascii="Times New Roman" w:hAnsi="Times New Roman" w:cs="Times New Roman"/>
          <w:color w:val="000000" w:themeColor="text1"/>
          <w:sz w:val="28"/>
          <w:lang w:val="uk-UA"/>
        </w:rPr>
      </w:pPr>
      <w:r w:rsidRPr="00307060">
        <w:rPr>
          <w:rFonts w:ascii="Times New Roman" w:hAnsi="Times New Roman" w:cs="Times New Roman"/>
          <w:color w:val="000000" w:themeColor="text1"/>
          <w:sz w:val="28"/>
          <w:lang w:val="uk-UA"/>
        </w:rPr>
        <w:t>3.</w:t>
      </w:r>
      <w:r w:rsidR="0001170F" w:rsidRPr="00307060">
        <w:rPr>
          <w:rFonts w:ascii="Times New Roman" w:hAnsi="Times New Roman" w:cs="Times New Roman"/>
          <w:color w:val="000000" w:themeColor="text1"/>
          <w:sz w:val="28"/>
          <w:lang w:val="uk-UA"/>
        </w:rPr>
        <w:t xml:space="preserve"> Визначити</w:t>
      </w:r>
      <w:r w:rsidR="007F35CD" w:rsidRPr="00307060">
        <w:rPr>
          <w:rFonts w:ascii="Times New Roman" w:hAnsi="Times New Roman" w:cs="Times New Roman"/>
          <w:color w:val="000000" w:themeColor="text1"/>
          <w:sz w:val="28"/>
          <w:lang w:val="uk-UA"/>
        </w:rPr>
        <w:t xml:space="preserve"> комунікативно-прагматичне навантаження власних імен у </w:t>
      </w:r>
      <w:r w:rsidR="00032876" w:rsidRPr="00307060">
        <w:rPr>
          <w:rFonts w:ascii="Times New Roman" w:hAnsi="Times New Roman" w:cs="Times New Roman"/>
          <w:color w:val="000000" w:themeColor="text1"/>
          <w:sz w:val="28"/>
          <w:lang w:val="uk-UA"/>
        </w:rPr>
        <w:t>романі</w:t>
      </w:r>
      <w:r w:rsidR="007F35CD" w:rsidRPr="00307060">
        <w:rPr>
          <w:rFonts w:ascii="Times New Roman" w:hAnsi="Times New Roman" w:cs="Times New Roman"/>
          <w:color w:val="000000" w:themeColor="text1"/>
          <w:sz w:val="28"/>
          <w:lang w:val="uk-UA"/>
        </w:rPr>
        <w:t xml:space="preserve"> Олександра Ірванця «Мій хрест».</w:t>
      </w:r>
    </w:p>
    <w:p w14:paraId="41778E32" w14:textId="6FA9A5F5" w:rsidR="007F35CD" w:rsidRPr="00307060" w:rsidRDefault="007F35CD" w:rsidP="007F35CD">
      <w:pPr>
        <w:spacing w:after="0" w:line="360" w:lineRule="auto"/>
        <w:ind w:firstLine="709"/>
        <w:jc w:val="both"/>
        <w:rPr>
          <w:rFonts w:ascii="Times New Roman" w:hAnsi="Times New Roman" w:cs="Times New Roman"/>
          <w:color w:val="000000" w:themeColor="text1"/>
          <w:sz w:val="28"/>
          <w:lang w:val="uk-UA"/>
        </w:rPr>
      </w:pPr>
      <w:r w:rsidRPr="00307060">
        <w:rPr>
          <w:rFonts w:ascii="Times New Roman" w:hAnsi="Times New Roman" w:cs="Times New Roman"/>
          <w:b/>
          <w:color w:val="000000" w:themeColor="text1"/>
          <w:sz w:val="28"/>
          <w:lang w:val="uk-UA"/>
        </w:rPr>
        <w:t>Об’єкт</w:t>
      </w:r>
      <w:r w:rsidR="0001170F" w:rsidRPr="00307060">
        <w:rPr>
          <w:rFonts w:ascii="Times New Roman" w:hAnsi="Times New Roman" w:cs="Times New Roman"/>
          <w:b/>
          <w:color w:val="000000" w:themeColor="text1"/>
          <w:sz w:val="28"/>
          <w:lang w:val="uk-UA"/>
        </w:rPr>
        <w:t>ом</w:t>
      </w:r>
      <w:r w:rsidRPr="00307060">
        <w:rPr>
          <w:rFonts w:ascii="Times New Roman" w:hAnsi="Times New Roman" w:cs="Times New Roman"/>
          <w:b/>
          <w:color w:val="000000" w:themeColor="text1"/>
          <w:sz w:val="28"/>
          <w:lang w:val="uk-UA"/>
        </w:rPr>
        <w:t xml:space="preserve"> дослідження</w:t>
      </w:r>
      <w:r w:rsidR="0001170F" w:rsidRPr="00307060">
        <w:rPr>
          <w:rFonts w:ascii="Times New Roman" w:hAnsi="Times New Roman" w:cs="Times New Roman"/>
          <w:color w:val="000000" w:themeColor="text1"/>
          <w:sz w:val="28"/>
          <w:lang w:val="uk-UA"/>
        </w:rPr>
        <w:t xml:space="preserve"> є</w:t>
      </w:r>
      <w:r w:rsidRPr="00307060">
        <w:rPr>
          <w:rFonts w:ascii="Times New Roman" w:hAnsi="Times New Roman" w:cs="Times New Roman"/>
          <w:color w:val="000000" w:themeColor="text1"/>
          <w:sz w:val="28"/>
          <w:lang w:val="uk-UA"/>
        </w:rPr>
        <w:t xml:space="preserve"> </w:t>
      </w:r>
      <w:r w:rsidR="0001170F" w:rsidRPr="00307060">
        <w:rPr>
          <w:rFonts w:ascii="Times New Roman" w:hAnsi="Times New Roman" w:cs="Times New Roman"/>
          <w:color w:val="000000" w:themeColor="text1"/>
          <w:sz w:val="28"/>
          <w:lang w:val="uk-UA"/>
        </w:rPr>
        <w:t xml:space="preserve">власні назви </w:t>
      </w:r>
      <w:r w:rsidR="00032876" w:rsidRPr="00307060">
        <w:rPr>
          <w:rFonts w:ascii="Times New Roman" w:hAnsi="Times New Roman" w:cs="Times New Roman"/>
          <w:color w:val="000000" w:themeColor="text1"/>
          <w:sz w:val="28"/>
          <w:lang w:val="uk-UA"/>
        </w:rPr>
        <w:t>віршованого роману</w:t>
      </w:r>
      <w:r w:rsidRPr="00307060">
        <w:rPr>
          <w:rFonts w:ascii="Times New Roman" w:hAnsi="Times New Roman" w:cs="Times New Roman"/>
          <w:color w:val="000000" w:themeColor="text1"/>
          <w:sz w:val="28"/>
          <w:lang w:val="uk-UA"/>
        </w:rPr>
        <w:t xml:space="preserve"> Олександра Ірванця «Мій хрест» як простір функціонування власних імен.</w:t>
      </w:r>
    </w:p>
    <w:p w14:paraId="2296EB28" w14:textId="52FBC705" w:rsidR="007F35CD" w:rsidRPr="00307060" w:rsidRDefault="007F35CD" w:rsidP="007F35CD">
      <w:pPr>
        <w:spacing w:after="0" w:line="360" w:lineRule="auto"/>
        <w:ind w:firstLine="709"/>
        <w:jc w:val="both"/>
        <w:rPr>
          <w:rFonts w:ascii="Times New Roman" w:hAnsi="Times New Roman" w:cs="Times New Roman"/>
          <w:color w:val="000000" w:themeColor="text1"/>
          <w:sz w:val="28"/>
          <w:lang w:val="uk-UA"/>
        </w:rPr>
      </w:pPr>
      <w:r w:rsidRPr="00307060">
        <w:rPr>
          <w:rFonts w:ascii="Times New Roman" w:hAnsi="Times New Roman" w:cs="Times New Roman"/>
          <w:b/>
          <w:color w:val="000000" w:themeColor="text1"/>
          <w:sz w:val="28"/>
          <w:lang w:val="uk-UA"/>
        </w:rPr>
        <w:t>Предмет</w:t>
      </w:r>
      <w:r w:rsidR="0001170F" w:rsidRPr="00307060">
        <w:rPr>
          <w:rFonts w:ascii="Times New Roman" w:hAnsi="Times New Roman" w:cs="Times New Roman"/>
          <w:b/>
          <w:color w:val="000000" w:themeColor="text1"/>
          <w:sz w:val="28"/>
          <w:lang w:val="uk-UA"/>
        </w:rPr>
        <w:t>ом</w:t>
      </w:r>
      <w:r w:rsidRPr="00307060">
        <w:rPr>
          <w:rFonts w:ascii="Times New Roman" w:hAnsi="Times New Roman" w:cs="Times New Roman"/>
          <w:b/>
          <w:color w:val="000000" w:themeColor="text1"/>
          <w:sz w:val="28"/>
          <w:lang w:val="uk-UA"/>
        </w:rPr>
        <w:t xml:space="preserve"> дослідження</w:t>
      </w:r>
      <w:r w:rsidR="00784CA2" w:rsidRPr="00307060">
        <w:rPr>
          <w:rFonts w:ascii="Times New Roman" w:hAnsi="Times New Roman" w:cs="Times New Roman"/>
          <w:color w:val="000000" w:themeColor="text1"/>
          <w:sz w:val="28"/>
          <w:lang w:val="uk-UA"/>
        </w:rPr>
        <w:t xml:space="preserve"> стали</w:t>
      </w:r>
      <w:r w:rsidRPr="00307060">
        <w:rPr>
          <w:rFonts w:ascii="Times New Roman" w:hAnsi="Times New Roman" w:cs="Times New Roman"/>
          <w:color w:val="000000" w:themeColor="text1"/>
          <w:sz w:val="28"/>
          <w:lang w:val="uk-UA"/>
        </w:rPr>
        <w:t xml:space="preserve"> семантичний і комунікативно-прагма</w:t>
      </w:r>
      <w:r w:rsidR="00032876" w:rsidRPr="00307060">
        <w:rPr>
          <w:rFonts w:ascii="Times New Roman" w:hAnsi="Times New Roman" w:cs="Times New Roman"/>
          <w:color w:val="000000" w:themeColor="text1"/>
          <w:sz w:val="28"/>
          <w:lang w:val="uk-UA"/>
        </w:rPr>
        <w:t xml:space="preserve">тичний потенціал власних імен </w:t>
      </w:r>
      <w:r w:rsidR="005A1536" w:rsidRPr="00307060">
        <w:rPr>
          <w:rFonts w:ascii="Times New Roman" w:hAnsi="Times New Roman" w:cs="Times New Roman"/>
          <w:color w:val="000000" w:themeColor="text1"/>
          <w:sz w:val="28"/>
          <w:lang w:val="uk-UA"/>
        </w:rPr>
        <w:t>у поетичному творі</w:t>
      </w:r>
      <w:r w:rsidRPr="00307060">
        <w:rPr>
          <w:rFonts w:ascii="Times New Roman" w:hAnsi="Times New Roman" w:cs="Times New Roman"/>
          <w:color w:val="000000" w:themeColor="text1"/>
          <w:sz w:val="28"/>
          <w:lang w:val="uk-UA"/>
        </w:rPr>
        <w:t xml:space="preserve"> Олександра Ірванця «Мій хрест».</w:t>
      </w:r>
    </w:p>
    <w:p w14:paraId="12C832F4" w14:textId="02F98E60" w:rsidR="007F35CD" w:rsidRPr="00307060" w:rsidRDefault="00191F6A" w:rsidP="007F35CD">
      <w:pPr>
        <w:spacing w:after="0" w:line="360" w:lineRule="auto"/>
        <w:ind w:firstLine="709"/>
        <w:jc w:val="both"/>
        <w:rPr>
          <w:rFonts w:ascii="Times New Roman" w:hAnsi="Times New Roman" w:cs="Times New Roman"/>
          <w:color w:val="000000" w:themeColor="text1"/>
          <w:sz w:val="28"/>
          <w:szCs w:val="28"/>
          <w:lang w:val="uk-UA"/>
        </w:rPr>
      </w:pPr>
      <w:r w:rsidRPr="00307060">
        <w:rPr>
          <w:rFonts w:ascii="Times New Roman" w:hAnsi="Times New Roman" w:cs="Times New Roman"/>
          <w:b/>
          <w:color w:val="000000" w:themeColor="text1"/>
          <w:sz w:val="28"/>
          <w:szCs w:val="28"/>
          <w:lang w:val="uk-UA"/>
        </w:rPr>
        <w:t xml:space="preserve">Методи дослідження: </w:t>
      </w:r>
      <w:r w:rsidR="007F35CD" w:rsidRPr="00307060">
        <w:rPr>
          <w:rFonts w:ascii="Times New Roman" w:hAnsi="Times New Roman" w:cs="Times New Roman"/>
          <w:i/>
          <w:color w:val="000000" w:themeColor="text1"/>
          <w:sz w:val="28"/>
          <w:szCs w:val="28"/>
          <w:lang w:val="uk-UA"/>
        </w:rPr>
        <w:t>описовий метод</w:t>
      </w:r>
      <w:r w:rsidR="007F35CD" w:rsidRPr="00307060">
        <w:rPr>
          <w:rFonts w:ascii="Times New Roman" w:hAnsi="Times New Roman" w:cs="Times New Roman"/>
          <w:color w:val="000000" w:themeColor="text1"/>
          <w:sz w:val="28"/>
          <w:szCs w:val="28"/>
          <w:lang w:val="uk-UA"/>
        </w:rPr>
        <w:t xml:space="preserve"> </w:t>
      </w:r>
      <w:r w:rsidR="008F4E42" w:rsidRPr="00307060">
        <w:rPr>
          <w:rFonts w:ascii="Times New Roman" w:hAnsi="Times New Roman" w:cs="Times New Roman"/>
          <w:color w:val="000000" w:themeColor="text1"/>
          <w:sz w:val="28"/>
          <w:szCs w:val="28"/>
          <w:lang w:val="uk-UA"/>
        </w:rPr>
        <w:t>—</w:t>
      </w:r>
      <w:r w:rsidR="007F35CD" w:rsidRPr="00307060">
        <w:rPr>
          <w:rFonts w:ascii="Times New Roman" w:hAnsi="Times New Roman" w:cs="Times New Roman"/>
          <w:color w:val="000000" w:themeColor="text1"/>
          <w:sz w:val="28"/>
          <w:szCs w:val="28"/>
          <w:lang w:val="uk-UA"/>
        </w:rPr>
        <w:t xml:space="preserve"> для репрезентації особливостей </w:t>
      </w:r>
      <w:r w:rsidR="008F4E42" w:rsidRPr="00307060">
        <w:rPr>
          <w:rFonts w:ascii="Times New Roman" w:hAnsi="Times New Roman" w:cs="Times New Roman"/>
          <w:color w:val="000000" w:themeColor="text1"/>
          <w:sz w:val="28"/>
          <w:szCs w:val="28"/>
          <w:lang w:val="uk-UA"/>
        </w:rPr>
        <w:t>і</w:t>
      </w:r>
      <w:r w:rsidR="007F35CD" w:rsidRPr="00307060">
        <w:rPr>
          <w:rFonts w:ascii="Times New Roman" w:hAnsi="Times New Roman" w:cs="Times New Roman"/>
          <w:color w:val="000000" w:themeColor="text1"/>
          <w:sz w:val="28"/>
          <w:szCs w:val="28"/>
          <w:lang w:val="uk-UA"/>
        </w:rPr>
        <w:t xml:space="preserve"> надання точного </w:t>
      </w:r>
      <w:r w:rsidR="008F4E42" w:rsidRPr="00307060">
        <w:rPr>
          <w:rFonts w:ascii="Times New Roman" w:hAnsi="Times New Roman" w:cs="Times New Roman"/>
          <w:color w:val="000000" w:themeColor="text1"/>
          <w:sz w:val="28"/>
          <w:szCs w:val="28"/>
          <w:lang w:val="uk-UA"/>
        </w:rPr>
        <w:t>й</w:t>
      </w:r>
      <w:r w:rsidR="007F35CD" w:rsidRPr="00307060">
        <w:rPr>
          <w:rFonts w:ascii="Times New Roman" w:hAnsi="Times New Roman" w:cs="Times New Roman"/>
          <w:color w:val="000000" w:themeColor="text1"/>
          <w:sz w:val="28"/>
          <w:szCs w:val="28"/>
          <w:lang w:val="uk-UA"/>
        </w:rPr>
        <w:t xml:space="preserve"> повного </w:t>
      </w:r>
      <w:r w:rsidR="0001170F" w:rsidRPr="00307060">
        <w:rPr>
          <w:rFonts w:ascii="Times New Roman" w:hAnsi="Times New Roman" w:cs="Times New Roman"/>
          <w:color w:val="000000" w:themeColor="text1"/>
          <w:sz w:val="28"/>
          <w:szCs w:val="28"/>
          <w:lang w:val="uk-UA"/>
        </w:rPr>
        <w:t>аналізу</w:t>
      </w:r>
      <w:r w:rsidR="007F35CD" w:rsidRPr="00307060">
        <w:rPr>
          <w:rFonts w:ascii="Times New Roman" w:hAnsi="Times New Roman" w:cs="Times New Roman"/>
          <w:color w:val="000000" w:themeColor="text1"/>
          <w:sz w:val="28"/>
          <w:szCs w:val="28"/>
          <w:lang w:val="uk-UA"/>
        </w:rPr>
        <w:t xml:space="preserve"> онімів у </w:t>
      </w:r>
      <w:r w:rsidR="00032876" w:rsidRPr="00307060">
        <w:rPr>
          <w:rFonts w:ascii="Times New Roman" w:hAnsi="Times New Roman" w:cs="Times New Roman"/>
          <w:color w:val="000000" w:themeColor="text1"/>
          <w:sz w:val="28"/>
          <w:lang w:val="uk-UA"/>
        </w:rPr>
        <w:t>віршованому творі</w:t>
      </w:r>
      <w:r w:rsidR="007F35CD" w:rsidRPr="00307060">
        <w:rPr>
          <w:rFonts w:ascii="Times New Roman" w:hAnsi="Times New Roman" w:cs="Times New Roman"/>
          <w:color w:val="000000" w:themeColor="text1"/>
          <w:sz w:val="28"/>
          <w:lang w:val="uk-UA"/>
        </w:rPr>
        <w:t xml:space="preserve"> Олександра Ірванця «Мій хрест»</w:t>
      </w:r>
      <w:r w:rsidR="007F35CD" w:rsidRPr="00307060">
        <w:rPr>
          <w:rFonts w:ascii="Times New Roman" w:hAnsi="Times New Roman" w:cs="Times New Roman"/>
          <w:color w:val="000000" w:themeColor="text1"/>
          <w:sz w:val="28"/>
          <w:szCs w:val="28"/>
          <w:lang w:val="uk-UA"/>
        </w:rPr>
        <w:t xml:space="preserve">; </w:t>
      </w:r>
      <w:r w:rsidR="007F35CD" w:rsidRPr="00307060">
        <w:rPr>
          <w:rFonts w:ascii="Times New Roman" w:hAnsi="Times New Roman" w:cs="Times New Roman"/>
          <w:i/>
          <w:color w:val="000000" w:themeColor="text1"/>
          <w:sz w:val="28"/>
          <w:szCs w:val="28"/>
          <w:lang w:val="uk-UA"/>
        </w:rPr>
        <w:t>контекстуальний аналіз</w:t>
      </w:r>
      <w:r w:rsidR="007F35CD" w:rsidRPr="00307060">
        <w:rPr>
          <w:rFonts w:ascii="Times New Roman" w:hAnsi="Times New Roman" w:cs="Times New Roman"/>
          <w:color w:val="000000" w:themeColor="text1"/>
          <w:sz w:val="28"/>
          <w:szCs w:val="28"/>
          <w:lang w:val="uk-UA"/>
        </w:rPr>
        <w:t xml:space="preserve"> </w:t>
      </w:r>
      <w:r w:rsidR="008F4E42" w:rsidRPr="00307060">
        <w:rPr>
          <w:rFonts w:ascii="Times New Roman" w:hAnsi="Times New Roman" w:cs="Times New Roman"/>
          <w:color w:val="000000" w:themeColor="text1"/>
          <w:sz w:val="28"/>
          <w:szCs w:val="28"/>
          <w:lang w:val="uk-UA"/>
        </w:rPr>
        <w:t>—</w:t>
      </w:r>
      <w:r w:rsidR="007F35CD" w:rsidRPr="00307060">
        <w:rPr>
          <w:rFonts w:ascii="Times New Roman" w:hAnsi="Times New Roman" w:cs="Times New Roman"/>
          <w:color w:val="000000" w:themeColor="text1"/>
          <w:sz w:val="28"/>
          <w:szCs w:val="28"/>
          <w:lang w:val="uk-UA"/>
        </w:rPr>
        <w:t xml:space="preserve"> для перевірки оцінного значення онімних одиниць у </w:t>
      </w:r>
      <w:r w:rsidR="007F35CD" w:rsidRPr="00307060">
        <w:rPr>
          <w:rFonts w:ascii="Times New Roman" w:hAnsi="Times New Roman" w:cs="Times New Roman"/>
          <w:color w:val="000000" w:themeColor="text1"/>
          <w:sz w:val="28"/>
          <w:lang w:val="uk-UA"/>
        </w:rPr>
        <w:t>поетичній збірці Олександра Ірванця «Мій хрест»</w:t>
      </w:r>
      <w:r w:rsidR="007F35CD" w:rsidRPr="00307060">
        <w:rPr>
          <w:rFonts w:ascii="Times New Roman" w:hAnsi="Times New Roman" w:cs="Times New Roman"/>
          <w:color w:val="000000" w:themeColor="text1"/>
          <w:sz w:val="28"/>
          <w:szCs w:val="28"/>
          <w:lang w:val="uk-UA"/>
        </w:rPr>
        <w:t xml:space="preserve">; </w:t>
      </w:r>
      <w:r w:rsidR="007F35CD" w:rsidRPr="00307060">
        <w:rPr>
          <w:rFonts w:ascii="Times New Roman" w:hAnsi="Times New Roman" w:cs="Times New Roman"/>
          <w:i/>
          <w:color w:val="000000" w:themeColor="text1"/>
          <w:sz w:val="28"/>
          <w:szCs w:val="28"/>
          <w:lang w:val="uk-UA"/>
        </w:rPr>
        <w:t>дистрибутивний аналіз</w:t>
      </w:r>
      <w:r w:rsidR="007F35CD" w:rsidRPr="00307060">
        <w:rPr>
          <w:rFonts w:ascii="Times New Roman" w:hAnsi="Times New Roman" w:cs="Times New Roman"/>
          <w:color w:val="000000" w:themeColor="text1"/>
          <w:sz w:val="28"/>
          <w:szCs w:val="28"/>
          <w:lang w:val="uk-UA"/>
        </w:rPr>
        <w:t xml:space="preserve"> </w:t>
      </w:r>
      <w:r w:rsidR="008F4E42" w:rsidRPr="00307060">
        <w:rPr>
          <w:rFonts w:ascii="Times New Roman" w:hAnsi="Times New Roman" w:cs="Times New Roman"/>
          <w:color w:val="000000" w:themeColor="text1"/>
          <w:sz w:val="28"/>
          <w:szCs w:val="28"/>
          <w:lang w:val="uk-UA"/>
        </w:rPr>
        <w:t>—</w:t>
      </w:r>
      <w:r w:rsidR="007F35CD" w:rsidRPr="00307060">
        <w:rPr>
          <w:rFonts w:ascii="Times New Roman" w:hAnsi="Times New Roman" w:cs="Times New Roman"/>
          <w:color w:val="000000" w:themeColor="text1"/>
          <w:sz w:val="28"/>
          <w:szCs w:val="28"/>
          <w:lang w:val="uk-UA"/>
        </w:rPr>
        <w:t xml:space="preserve"> для визначення функціональних властивостей онімів у </w:t>
      </w:r>
      <w:r w:rsidR="00032876" w:rsidRPr="00307060">
        <w:rPr>
          <w:rFonts w:ascii="Times New Roman" w:hAnsi="Times New Roman" w:cs="Times New Roman"/>
          <w:color w:val="000000" w:themeColor="text1"/>
          <w:sz w:val="28"/>
          <w:lang w:val="uk-UA"/>
        </w:rPr>
        <w:t>віршованому романі</w:t>
      </w:r>
      <w:r w:rsidR="007F35CD" w:rsidRPr="00307060">
        <w:rPr>
          <w:rFonts w:ascii="Times New Roman" w:hAnsi="Times New Roman" w:cs="Times New Roman"/>
          <w:color w:val="000000" w:themeColor="text1"/>
          <w:sz w:val="28"/>
          <w:lang w:val="uk-UA"/>
        </w:rPr>
        <w:t xml:space="preserve"> Олександра Ірванця «Мій хрест»</w:t>
      </w:r>
      <w:r w:rsidR="007F35CD" w:rsidRPr="00307060">
        <w:rPr>
          <w:rFonts w:ascii="Times New Roman" w:hAnsi="Times New Roman" w:cs="Times New Roman"/>
          <w:color w:val="000000" w:themeColor="text1"/>
          <w:sz w:val="28"/>
          <w:szCs w:val="28"/>
          <w:lang w:val="uk-UA"/>
        </w:rPr>
        <w:t xml:space="preserve"> шляхом їх сполучуваності з іншими елементами.</w:t>
      </w:r>
    </w:p>
    <w:p w14:paraId="255770D1" w14:textId="3CBA6855" w:rsidR="007F35CD" w:rsidRPr="00307060" w:rsidRDefault="00CC33C5" w:rsidP="007F35CD">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 xml:space="preserve">Джерельну базу становили </w:t>
      </w:r>
      <w:r w:rsidR="00644C9C" w:rsidRPr="00CC33C5">
        <w:rPr>
          <w:rFonts w:ascii="Times New Roman" w:hAnsi="Times New Roman" w:cs="Times New Roman"/>
          <w:sz w:val="28"/>
          <w:szCs w:val="28"/>
          <w:lang w:val="uk-UA"/>
        </w:rPr>
        <w:t>поезії</w:t>
      </w:r>
      <w:r w:rsidR="007F35CD" w:rsidRPr="00CC33C5">
        <w:rPr>
          <w:rFonts w:ascii="Times New Roman" w:hAnsi="Times New Roman" w:cs="Times New Roman"/>
          <w:sz w:val="28"/>
          <w:szCs w:val="28"/>
          <w:lang w:val="uk-UA"/>
        </w:rPr>
        <w:t xml:space="preserve">, </w:t>
      </w:r>
      <w:r w:rsidR="007F35CD" w:rsidRPr="00307060">
        <w:rPr>
          <w:rFonts w:ascii="Times New Roman" w:hAnsi="Times New Roman" w:cs="Times New Roman"/>
          <w:color w:val="000000" w:themeColor="text1"/>
          <w:sz w:val="28"/>
          <w:szCs w:val="28"/>
          <w:lang w:val="uk-UA"/>
        </w:rPr>
        <w:t xml:space="preserve">уміщені в </w:t>
      </w:r>
      <w:r w:rsidR="007F35CD" w:rsidRPr="00307060">
        <w:rPr>
          <w:rFonts w:ascii="Times New Roman" w:hAnsi="Times New Roman" w:cs="Times New Roman"/>
          <w:color w:val="000000" w:themeColor="text1"/>
          <w:sz w:val="28"/>
          <w:lang w:val="uk-UA"/>
        </w:rPr>
        <w:t xml:space="preserve">поетичній </w:t>
      </w:r>
      <w:r>
        <w:rPr>
          <w:rFonts w:ascii="Times New Roman" w:hAnsi="Times New Roman" w:cs="Times New Roman"/>
          <w:color w:val="000000" w:themeColor="text1"/>
          <w:sz w:val="28"/>
          <w:lang w:val="uk-UA"/>
        </w:rPr>
        <w:t xml:space="preserve">добірці </w:t>
      </w:r>
      <w:r w:rsidR="007F35CD" w:rsidRPr="00307060">
        <w:rPr>
          <w:rFonts w:ascii="Times New Roman" w:hAnsi="Times New Roman" w:cs="Times New Roman"/>
          <w:color w:val="000000" w:themeColor="text1"/>
          <w:sz w:val="28"/>
          <w:lang w:val="uk-UA"/>
        </w:rPr>
        <w:t>Олександра Ірванця «Мій хрест»</w:t>
      </w:r>
      <w:r w:rsidR="00191F6A" w:rsidRPr="00307060">
        <w:rPr>
          <w:rFonts w:ascii="Times New Roman" w:hAnsi="Times New Roman" w:cs="Times New Roman"/>
          <w:color w:val="000000" w:themeColor="text1"/>
          <w:sz w:val="28"/>
          <w:lang w:val="uk-UA"/>
        </w:rPr>
        <w:t>.</w:t>
      </w:r>
      <w:r w:rsidR="007F35CD" w:rsidRPr="00307060">
        <w:rPr>
          <w:rFonts w:ascii="Times New Roman" w:hAnsi="Times New Roman" w:cs="Times New Roman"/>
          <w:color w:val="000000" w:themeColor="text1"/>
          <w:sz w:val="28"/>
          <w:lang w:val="uk-UA"/>
        </w:rPr>
        <w:t xml:space="preserve"> </w:t>
      </w:r>
      <w:r w:rsidR="007F35CD" w:rsidRPr="00307060">
        <w:rPr>
          <w:rFonts w:ascii="Times New Roman" w:hAnsi="Times New Roman" w:cs="Times New Roman"/>
          <w:color w:val="000000" w:themeColor="text1"/>
          <w:sz w:val="28"/>
          <w:szCs w:val="28"/>
          <w:lang w:val="uk-UA"/>
        </w:rPr>
        <w:t xml:space="preserve">Усього було проаналізовано </w:t>
      </w:r>
      <w:r w:rsidR="007F35CD" w:rsidRPr="00307060">
        <w:rPr>
          <w:rFonts w:ascii="Times New Roman" w:hAnsi="Times New Roman"/>
          <w:color w:val="000000" w:themeColor="text1"/>
          <w:sz w:val="28"/>
          <w:szCs w:val="28"/>
          <w:lang w:val="uk-UA" w:eastAsia="ru-RU"/>
        </w:rPr>
        <w:t>200 власних імен</w:t>
      </w:r>
      <w:r w:rsidR="007F35CD" w:rsidRPr="00307060">
        <w:rPr>
          <w:rFonts w:ascii="Times New Roman" w:hAnsi="Times New Roman" w:cs="Times New Roman"/>
          <w:color w:val="000000" w:themeColor="text1"/>
          <w:sz w:val="28"/>
          <w:szCs w:val="28"/>
          <w:lang w:val="uk-UA"/>
        </w:rPr>
        <w:t>.</w:t>
      </w:r>
    </w:p>
    <w:p w14:paraId="268FC1EB" w14:textId="0BA17062" w:rsidR="007F35CD" w:rsidRPr="00307060" w:rsidRDefault="007F35CD" w:rsidP="007F35CD">
      <w:pPr>
        <w:spacing w:after="0" w:line="360" w:lineRule="auto"/>
        <w:ind w:firstLine="709"/>
        <w:jc w:val="both"/>
        <w:rPr>
          <w:rFonts w:ascii="Times New Roman" w:hAnsi="Times New Roman" w:cs="Times New Roman"/>
          <w:color w:val="000000" w:themeColor="text1"/>
          <w:sz w:val="28"/>
          <w:szCs w:val="28"/>
          <w:lang w:val="uk-UA"/>
        </w:rPr>
      </w:pPr>
      <w:r w:rsidRPr="00307060">
        <w:rPr>
          <w:rFonts w:ascii="Times New Roman" w:hAnsi="Times New Roman" w:cs="Times New Roman"/>
          <w:b/>
          <w:sz w:val="28"/>
          <w:szCs w:val="28"/>
          <w:lang w:val="uk-UA"/>
        </w:rPr>
        <w:t>Наукова новизна дослідження</w:t>
      </w:r>
      <w:r w:rsidRPr="00307060">
        <w:rPr>
          <w:rFonts w:ascii="Times New Roman" w:hAnsi="Times New Roman" w:cs="Times New Roman"/>
          <w:sz w:val="28"/>
          <w:szCs w:val="28"/>
          <w:lang w:val="uk-UA"/>
        </w:rPr>
        <w:t xml:space="preserve"> </w:t>
      </w:r>
      <w:r w:rsidR="005C0049" w:rsidRPr="00307060">
        <w:rPr>
          <w:rFonts w:ascii="Times New Roman" w:hAnsi="Times New Roman" w:cs="Times New Roman"/>
          <w:color w:val="000000" w:themeColor="text1"/>
          <w:sz w:val="28"/>
          <w:szCs w:val="28"/>
          <w:lang w:val="uk-UA"/>
        </w:rPr>
        <w:t>полягає у</w:t>
      </w:r>
      <w:r w:rsidRPr="00307060">
        <w:rPr>
          <w:rFonts w:ascii="Times New Roman" w:hAnsi="Times New Roman" w:cs="Times New Roman"/>
          <w:color w:val="000000" w:themeColor="text1"/>
          <w:sz w:val="28"/>
          <w:szCs w:val="28"/>
          <w:lang w:val="uk-UA"/>
        </w:rPr>
        <w:t xml:space="preserve"> </w:t>
      </w:r>
      <w:r w:rsidR="00191F6A" w:rsidRPr="00307060">
        <w:rPr>
          <w:rFonts w:ascii="Times New Roman" w:hAnsi="Times New Roman" w:cs="Times New Roman"/>
          <w:color w:val="000000" w:themeColor="text1"/>
          <w:sz w:val="28"/>
          <w:szCs w:val="28"/>
          <w:lang w:val="uk-UA"/>
        </w:rPr>
        <w:t xml:space="preserve">тому, </w:t>
      </w:r>
      <w:r w:rsidR="005C0049" w:rsidRPr="00307060">
        <w:rPr>
          <w:rFonts w:ascii="Times New Roman" w:eastAsia="Times New Roman" w:hAnsi="Times New Roman" w:cs="Times New Roman"/>
          <w:color w:val="000000" w:themeColor="text1"/>
          <w:sz w:val="28"/>
          <w:szCs w:val="28"/>
          <w:lang w:val="uk-UA"/>
        </w:rPr>
        <w:t xml:space="preserve">що вперше зроблено спробу комплексного аналізу </w:t>
      </w:r>
      <w:r w:rsidRPr="00307060">
        <w:rPr>
          <w:rFonts w:ascii="Times New Roman" w:hAnsi="Times New Roman" w:cs="Times New Roman"/>
          <w:color w:val="000000" w:themeColor="text1"/>
          <w:sz w:val="28"/>
          <w:lang w:val="uk-UA"/>
        </w:rPr>
        <w:t xml:space="preserve">семантичного </w:t>
      </w:r>
      <w:r w:rsidR="008F4E42" w:rsidRPr="00307060">
        <w:rPr>
          <w:rFonts w:ascii="Times New Roman" w:hAnsi="Times New Roman" w:cs="Times New Roman"/>
          <w:color w:val="000000" w:themeColor="text1"/>
          <w:sz w:val="28"/>
          <w:lang w:val="uk-UA"/>
        </w:rPr>
        <w:t>й</w:t>
      </w:r>
      <w:r w:rsidRPr="00307060">
        <w:rPr>
          <w:rFonts w:ascii="Times New Roman" w:hAnsi="Times New Roman" w:cs="Times New Roman"/>
          <w:color w:val="000000" w:themeColor="text1"/>
          <w:sz w:val="28"/>
          <w:lang w:val="uk-UA"/>
        </w:rPr>
        <w:t xml:space="preserve"> комунікативно-прагматичного потенціалу власних імен у </w:t>
      </w:r>
      <w:r w:rsidR="00032876" w:rsidRPr="00307060">
        <w:rPr>
          <w:rFonts w:ascii="Times New Roman" w:hAnsi="Times New Roman" w:cs="Times New Roman"/>
          <w:color w:val="000000" w:themeColor="text1"/>
          <w:sz w:val="28"/>
          <w:lang w:val="uk-UA"/>
        </w:rPr>
        <w:t>романі</w:t>
      </w:r>
      <w:r w:rsidRPr="00307060">
        <w:rPr>
          <w:rFonts w:ascii="Times New Roman" w:hAnsi="Times New Roman" w:cs="Times New Roman"/>
          <w:color w:val="000000" w:themeColor="text1"/>
          <w:sz w:val="28"/>
          <w:lang w:val="uk-UA"/>
        </w:rPr>
        <w:t xml:space="preserve"> Олександра Ірванця «Мій хрест».</w:t>
      </w:r>
    </w:p>
    <w:p w14:paraId="48F05769" w14:textId="7A8693E5" w:rsidR="007F35CD" w:rsidRPr="00307060" w:rsidRDefault="007F35CD" w:rsidP="00784CA2">
      <w:pPr>
        <w:spacing w:after="0" w:line="360" w:lineRule="auto"/>
        <w:ind w:firstLine="720"/>
        <w:jc w:val="both"/>
        <w:rPr>
          <w:rFonts w:ascii="Times New Roman" w:eastAsia="Times New Roman" w:hAnsi="Times New Roman" w:cs="Times New Roman"/>
          <w:color w:val="FF0000"/>
          <w:sz w:val="28"/>
          <w:szCs w:val="28"/>
          <w:lang w:val="uk-UA"/>
        </w:rPr>
      </w:pPr>
      <w:r w:rsidRPr="00307060">
        <w:rPr>
          <w:rFonts w:ascii="Times New Roman" w:hAnsi="Times New Roman" w:cs="Times New Roman"/>
          <w:b/>
          <w:color w:val="000000" w:themeColor="text1"/>
          <w:sz w:val="28"/>
          <w:szCs w:val="28"/>
          <w:lang w:val="uk-UA"/>
        </w:rPr>
        <w:t xml:space="preserve">Теоретична </w:t>
      </w:r>
      <w:r w:rsidR="008F4E42" w:rsidRPr="00307060">
        <w:rPr>
          <w:rFonts w:ascii="Times New Roman" w:hAnsi="Times New Roman" w:cs="Times New Roman"/>
          <w:b/>
          <w:color w:val="000000" w:themeColor="text1"/>
          <w:sz w:val="28"/>
          <w:szCs w:val="28"/>
          <w:lang w:val="uk-UA"/>
        </w:rPr>
        <w:t>й</w:t>
      </w:r>
      <w:r w:rsidRPr="00307060">
        <w:rPr>
          <w:rFonts w:ascii="Times New Roman" w:hAnsi="Times New Roman" w:cs="Times New Roman"/>
          <w:b/>
          <w:color w:val="000000" w:themeColor="text1"/>
          <w:sz w:val="28"/>
          <w:szCs w:val="28"/>
          <w:lang w:val="uk-UA"/>
        </w:rPr>
        <w:t xml:space="preserve"> практична значущість</w:t>
      </w:r>
      <w:r w:rsidR="00191F6A" w:rsidRPr="00307060">
        <w:rPr>
          <w:rFonts w:ascii="Times New Roman" w:hAnsi="Times New Roman" w:cs="Times New Roman"/>
          <w:color w:val="000000" w:themeColor="text1"/>
          <w:sz w:val="28"/>
          <w:szCs w:val="28"/>
          <w:lang w:val="uk-UA"/>
        </w:rPr>
        <w:t xml:space="preserve"> дослідження. </w:t>
      </w:r>
      <w:r w:rsidR="005C0049" w:rsidRPr="00307060">
        <w:rPr>
          <w:rFonts w:ascii="Times New Roman" w:eastAsia="Times New Roman" w:hAnsi="Times New Roman" w:cs="Times New Roman"/>
          <w:color w:val="000000" w:themeColor="text1"/>
          <w:sz w:val="28"/>
          <w:szCs w:val="28"/>
          <w:lang w:val="uk-UA"/>
        </w:rPr>
        <w:t xml:space="preserve">Зібраний </w:t>
      </w:r>
      <w:r w:rsidR="008F4E42" w:rsidRPr="00307060">
        <w:rPr>
          <w:rFonts w:ascii="Times New Roman" w:eastAsia="Times New Roman" w:hAnsi="Times New Roman" w:cs="Times New Roman"/>
          <w:color w:val="000000" w:themeColor="text1"/>
          <w:sz w:val="28"/>
          <w:szCs w:val="28"/>
          <w:lang w:val="uk-UA"/>
        </w:rPr>
        <w:t>і</w:t>
      </w:r>
      <w:r w:rsidR="005C0049" w:rsidRPr="00307060">
        <w:rPr>
          <w:rFonts w:ascii="Times New Roman" w:eastAsia="Times New Roman" w:hAnsi="Times New Roman" w:cs="Times New Roman"/>
          <w:color w:val="000000" w:themeColor="text1"/>
          <w:sz w:val="28"/>
          <w:szCs w:val="28"/>
          <w:lang w:val="uk-UA"/>
        </w:rPr>
        <w:t xml:space="preserve"> проаналізований фактичний матеріал може бути використаний в подальшій розробці мовознавчих проблем з обраної теми, при читанні курсу спеціальних дисциплін, пов’язаних з проблемами літературної ономастики.</w:t>
      </w:r>
      <w:r w:rsidR="005A1536" w:rsidRPr="00307060">
        <w:rPr>
          <w:rFonts w:ascii="Times New Roman" w:eastAsia="Times New Roman" w:hAnsi="Times New Roman" w:cs="Times New Roman"/>
          <w:color w:val="000000" w:themeColor="text1"/>
          <w:sz w:val="28"/>
          <w:szCs w:val="28"/>
          <w:lang w:val="uk-UA"/>
        </w:rPr>
        <w:t xml:space="preserve"> </w:t>
      </w:r>
    </w:p>
    <w:p w14:paraId="4C1EB525" w14:textId="6A3239D3" w:rsidR="0046579D" w:rsidRPr="00307060" w:rsidRDefault="0046579D" w:rsidP="005A1536">
      <w:pPr>
        <w:jc w:val="center"/>
        <w:rPr>
          <w:rFonts w:ascii="Times New Roman" w:hAnsi="Times New Roman" w:cs="Times New Roman"/>
          <w:b/>
          <w:bCs/>
          <w:sz w:val="28"/>
          <w:szCs w:val="28"/>
          <w:lang w:val="uk-UA"/>
        </w:rPr>
      </w:pPr>
      <w:r w:rsidRPr="00307060">
        <w:rPr>
          <w:rFonts w:ascii="Times New Roman" w:hAnsi="Times New Roman" w:cs="Times New Roman"/>
          <w:sz w:val="28"/>
          <w:lang w:val="uk-UA"/>
        </w:rPr>
        <w:br w:type="page"/>
      </w:r>
      <w:bookmarkStart w:id="4" w:name="_Toc151392345"/>
      <w:bookmarkStart w:id="5" w:name="_Toc151395294"/>
      <w:r w:rsidRPr="00307060">
        <w:rPr>
          <w:rFonts w:ascii="Times New Roman" w:hAnsi="Times New Roman" w:cs="Times New Roman"/>
          <w:b/>
          <w:bCs/>
          <w:color w:val="000000" w:themeColor="text1"/>
          <w:sz w:val="28"/>
          <w:szCs w:val="28"/>
          <w:lang w:val="uk-UA"/>
        </w:rPr>
        <w:lastRenderedPageBreak/>
        <w:t xml:space="preserve">РОЗДІЛ 1. </w:t>
      </w:r>
      <w:r w:rsidR="00191F6A" w:rsidRPr="00307060">
        <w:rPr>
          <w:rFonts w:ascii="Times New Roman" w:hAnsi="Times New Roman" w:cs="Times New Roman"/>
          <w:b/>
          <w:bCs/>
          <w:color w:val="000000" w:themeColor="text1"/>
          <w:sz w:val="28"/>
          <w:szCs w:val="28"/>
          <w:lang w:val="uk-UA"/>
        </w:rPr>
        <w:t xml:space="preserve">ОСОБЛИВОСТІ ВИКОРИСТАННЯ ВЛАСНИХ ІМЕН </w:t>
      </w:r>
      <w:r w:rsidR="008F4E42" w:rsidRPr="00307060">
        <w:rPr>
          <w:rFonts w:ascii="Times New Roman" w:hAnsi="Times New Roman" w:cs="Times New Roman"/>
          <w:b/>
          <w:bCs/>
          <w:color w:val="000000" w:themeColor="text1"/>
          <w:sz w:val="28"/>
          <w:szCs w:val="28"/>
          <w:lang w:val="uk-UA"/>
        </w:rPr>
        <w:t>У </w:t>
      </w:r>
      <w:r w:rsidR="00191F6A" w:rsidRPr="00307060">
        <w:rPr>
          <w:rFonts w:ascii="Times New Roman" w:hAnsi="Times New Roman" w:cs="Times New Roman"/>
          <w:b/>
          <w:bCs/>
          <w:color w:val="000000" w:themeColor="text1"/>
          <w:sz w:val="28"/>
          <w:szCs w:val="28"/>
          <w:lang w:val="uk-UA"/>
        </w:rPr>
        <w:t>ХУДОЖНЬОМУ ТВОРІ</w:t>
      </w:r>
      <w:bookmarkEnd w:id="4"/>
      <w:bookmarkEnd w:id="5"/>
    </w:p>
    <w:p w14:paraId="511829E0" w14:textId="77777777" w:rsidR="0046579D" w:rsidRPr="00307060" w:rsidRDefault="0046579D" w:rsidP="0046579D">
      <w:pPr>
        <w:spacing w:after="0" w:line="360" w:lineRule="auto"/>
        <w:ind w:firstLine="709"/>
        <w:jc w:val="both"/>
        <w:rPr>
          <w:rFonts w:ascii="Times New Roman" w:hAnsi="Times New Roman" w:cs="Times New Roman"/>
          <w:sz w:val="28"/>
          <w:lang w:val="uk-UA"/>
        </w:rPr>
      </w:pPr>
    </w:p>
    <w:p w14:paraId="7AF99E27" w14:textId="06D72722"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Особливий статус власних імен у мові та їх відмінність від імен загальних відзначалися дослідниками із найдавніших часів. Видана 1940 року в Лондоні книга А. Гардінера «Теорія власних імен», що викладає погляди давніх філософів і сучасних лінгвістів на проблему, має характерний підзаголовок «Неоднозначний нарис», що досить чітко відображає і матеріал дослідження, і позицію дослідника [Цит. за: 24</w:t>
      </w:r>
      <w:r w:rsidR="006B2788" w:rsidRPr="00307060">
        <w:rPr>
          <w:rFonts w:ascii="Times New Roman" w:hAnsi="Times New Roman" w:cs="Times New Roman"/>
          <w:sz w:val="28"/>
          <w:szCs w:val="28"/>
          <w:lang w:val="uk-UA"/>
        </w:rPr>
        <w:t>, с. 83</w:t>
      </w:r>
      <w:r w:rsidRPr="00307060">
        <w:rPr>
          <w:rFonts w:ascii="Times New Roman" w:hAnsi="Times New Roman" w:cs="Times New Roman"/>
          <w:sz w:val="28"/>
          <w:szCs w:val="28"/>
          <w:lang w:val="uk-UA"/>
        </w:rPr>
        <w:t>].</w:t>
      </w:r>
    </w:p>
    <w:p w14:paraId="553544B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 xml:space="preserve">В античній науці протягом тривалого часу відбувалася дискусія з приводу істинності імен та їхньої придатності для іменування людей. Консервативний напрямок грецьких філософів протиставляло принцип правильності імен за природою софістській «теорії домовленості». Це була спроба філософського оформлення традиційних уявлень про тісний зв'язок імені та об'єкта, зв'язку, що відігравав значну роль у практиці грецького культу: назва правильного імені слугувала запорукою ефективності магічної чи молитовної формули. </w:t>
      </w:r>
    </w:p>
    <w:p w14:paraId="54A8FE11" w14:textId="3F6CA6D0" w:rsidR="007F35CD" w:rsidRPr="00307060" w:rsidRDefault="00191F6A" w:rsidP="007F35CD">
      <w:pPr>
        <w:pStyle w:val="rvps18"/>
        <w:spacing w:before="0" w:beforeAutospacing="0" w:after="0" w:afterAutospacing="0" w:line="360" w:lineRule="auto"/>
        <w:ind w:firstLine="709"/>
        <w:jc w:val="both"/>
        <w:rPr>
          <w:rStyle w:val="rvts31"/>
          <w:rFonts w:eastAsiaTheme="majorEastAsia"/>
          <w:sz w:val="28"/>
          <w:szCs w:val="28"/>
          <w:lang w:val="uk-UA"/>
        </w:rPr>
      </w:pPr>
      <w:r w:rsidRPr="00307060">
        <w:rPr>
          <w:sz w:val="28"/>
          <w:szCs w:val="28"/>
          <w:lang w:val="uk-UA"/>
        </w:rPr>
        <w:t>Актуальним питанням української</w:t>
      </w:r>
      <w:r w:rsidR="007F35CD" w:rsidRPr="00307060">
        <w:rPr>
          <w:sz w:val="28"/>
          <w:szCs w:val="28"/>
          <w:lang w:val="uk-UA"/>
        </w:rPr>
        <w:t xml:space="preserve"> ономасти</w:t>
      </w:r>
      <w:r w:rsidRPr="00307060">
        <w:rPr>
          <w:sz w:val="28"/>
          <w:szCs w:val="28"/>
          <w:lang w:val="uk-UA"/>
        </w:rPr>
        <w:t>ки</w:t>
      </w:r>
      <w:r w:rsidR="007F35CD" w:rsidRPr="00307060">
        <w:rPr>
          <w:sz w:val="28"/>
          <w:szCs w:val="28"/>
          <w:lang w:val="uk-UA"/>
        </w:rPr>
        <w:t xml:space="preserve"> присвячено праці М. Корниловича, В. Сімовича, Л. Гумецької, І. Ковалика, О. Ткаченка, І. Сухомлина, 3. Ніколаєнко, П. Чучки, В. Німчука, Є. Отіна, Ю. Карпенка, </w:t>
      </w:r>
      <w:r w:rsidR="00092D0E" w:rsidRPr="00307060">
        <w:rPr>
          <w:sz w:val="28"/>
          <w:szCs w:val="28"/>
          <w:lang w:val="uk-UA"/>
        </w:rPr>
        <w:t xml:space="preserve">    </w:t>
      </w:r>
      <w:r w:rsidR="007F35CD" w:rsidRPr="00307060">
        <w:rPr>
          <w:sz w:val="28"/>
          <w:szCs w:val="28"/>
          <w:lang w:val="uk-UA"/>
        </w:rPr>
        <w:t xml:space="preserve">Ю. Редька та ін. </w:t>
      </w:r>
      <w:r w:rsidR="007F35CD" w:rsidRPr="00307060">
        <w:rPr>
          <w:rStyle w:val="rvts31"/>
          <w:rFonts w:eastAsiaTheme="majorEastAsia"/>
          <w:sz w:val="28"/>
          <w:szCs w:val="28"/>
          <w:lang w:val="uk-UA"/>
        </w:rPr>
        <w:t>У 60-80 рр. ХХ ст. розпочато також вивчення літературних онімів, спрямоване на виявлення їх функціонування у художньому тексті. Сформувались окремі школи (Одеська, Донецька та Ужгородська), видано спеціальні словники, монографії, виконано чимало дисертаційних досліджень. Основоположними у цій ділянці ономастики стали праці Ю. Карпенка, В. Михайлова, Є. Отіна. Дещо пізніше з</w:t>
      </w:r>
      <w:r w:rsidR="007F35CD" w:rsidRPr="00307060">
        <w:rPr>
          <w:rStyle w:val="rvts32"/>
          <w:sz w:val="28"/>
          <w:szCs w:val="28"/>
          <w:lang w:val="uk-UA"/>
        </w:rPr>
        <w:t>’</w:t>
      </w:r>
      <w:r w:rsidR="007F35CD" w:rsidRPr="00307060">
        <w:rPr>
          <w:rStyle w:val="rvts31"/>
          <w:rFonts w:eastAsiaTheme="majorEastAsia"/>
          <w:sz w:val="28"/>
          <w:szCs w:val="28"/>
          <w:lang w:val="uk-UA"/>
        </w:rPr>
        <w:t xml:space="preserve">явились роботи Л. Белея, В. Галич, В. Калінкіна, М. Карпенко, Г. Лукаш, О. Немировської, Т. Немировської та ін. Виникли нові перспективні напрями: антропоніміка сатиричного роману (Л. Кричун), драматичних творів (Т. Крупеньова), поезії (М. Мельник), а також антропоніми у народних піснях і казках (Н. Колесник, О. Порпуліт). </w:t>
      </w:r>
    </w:p>
    <w:p w14:paraId="7227AB1D" w14:textId="703912E0" w:rsidR="007F35CD" w:rsidRPr="00307060" w:rsidRDefault="007F35CD" w:rsidP="007F35CD">
      <w:pPr>
        <w:pStyle w:val="rvps18"/>
        <w:spacing w:before="0" w:beforeAutospacing="0" w:after="0" w:afterAutospacing="0" w:line="360" w:lineRule="auto"/>
        <w:ind w:firstLine="709"/>
        <w:jc w:val="both"/>
        <w:rPr>
          <w:rStyle w:val="rvts31"/>
          <w:rFonts w:eastAsiaTheme="majorEastAsia"/>
          <w:sz w:val="28"/>
          <w:szCs w:val="28"/>
          <w:lang w:val="uk-UA"/>
        </w:rPr>
      </w:pPr>
      <w:r w:rsidRPr="00307060">
        <w:rPr>
          <w:rStyle w:val="rvts31"/>
          <w:rFonts w:eastAsiaTheme="majorEastAsia"/>
          <w:sz w:val="28"/>
          <w:szCs w:val="28"/>
          <w:lang w:val="uk-UA"/>
        </w:rPr>
        <w:lastRenderedPageBreak/>
        <w:t>Такі дослідження дозволили значною мірою встановити специфіку (</w:t>
      </w:r>
      <w:r w:rsidR="008D1606" w:rsidRPr="00307060">
        <w:rPr>
          <w:rStyle w:val="rvts31"/>
          <w:rFonts w:eastAsiaTheme="majorEastAsia"/>
          <w:sz w:val="28"/>
          <w:szCs w:val="28"/>
          <w:lang w:val="uk-UA"/>
        </w:rPr>
        <w:t>у</w:t>
      </w:r>
      <w:r w:rsidRPr="00307060">
        <w:rPr>
          <w:rStyle w:val="rvts31"/>
          <w:rFonts w:eastAsiaTheme="majorEastAsia"/>
          <w:sz w:val="28"/>
          <w:szCs w:val="28"/>
          <w:lang w:val="uk-UA"/>
        </w:rPr>
        <w:t xml:space="preserve"> т.</w:t>
      </w:r>
      <w:r w:rsidR="008D1606" w:rsidRPr="00307060">
        <w:rPr>
          <w:rStyle w:val="rvts31"/>
          <w:rFonts w:eastAsiaTheme="majorEastAsia"/>
          <w:sz w:val="28"/>
          <w:szCs w:val="28"/>
          <w:lang w:val="uk-UA"/>
        </w:rPr>
        <w:t> </w:t>
      </w:r>
      <w:r w:rsidRPr="00307060">
        <w:rPr>
          <w:rStyle w:val="rvts31"/>
          <w:rFonts w:eastAsiaTheme="majorEastAsia"/>
          <w:sz w:val="28"/>
          <w:szCs w:val="28"/>
          <w:lang w:val="uk-UA"/>
        </w:rPr>
        <w:t>ч. й національну) літературної ономастики, визначити структурно-семантичний склад та функціонування літературних онімів, виявити символічність власних назв, порівняти онімікони художніх творів окремих письменників, дослідити фонетичні, словотворчі риси та варіативність використовуваних найменувань, а також визначити основні типи літературних власних назв. Із кожним роком розширюється й коло українських письменників, твори яких стають матеріалом для дослідження. Переважають наукові розвідки, присвячені розглядові ролі онімів у художньому тексті [42</w:t>
      </w:r>
      <w:r w:rsidR="006B2788" w:rsidRPr="00307060">
        <w:rPr>
          <w:rStyle w:val="rvts31"/>
          <w:rFonts w:eastAsiaTheme="majorEastAsia"/>
          <w:sz w:val="28"/>
          <w:szCs w:val="28"/>
          <w:lang w:val="uk-UA"/>
        </w:rPr>
        <w:t>, с. 375</w:t>
      </w:r>
      <w:r w:rsidRPr="00307060">
        <w:rPr>
          <w:rStyle w:val="rvts31"/>
          <w:rFonts w:eastAsiaTheme="majorEastAsia"/>
          <w:sz w:val="28"/>
          <w:szCs w:val="28"/>
          <w:lang w:val="uk-UA"/>
        </w:rPr>
        <w:t xml:space="preserve">]. </w:t>
      </w:r>
    </w:p>
    <w:p w14:paraId="76DC68AD" w14:textId="77777777" w:rsidR="007F35CD" w:rsidRPr="00307060" w:rsidRDefault="007F35CD" w:rsidP="007F35CD">
      <w:pPr>
        <w:pStyle w:val="rvps18"/>
        <w:spacing w:before="0" w:beforeAutospacing="0" w:after="0" w:afterAutospacing="0" w:line="360" w:lineRule="auto"/>
        <w:ind w:firstLine="709"/>
        <w:jc w:val="both"/>
        <w:rPr>
          <w:sz w:val="28"/>
          <w:szCs w:val="28"/>
          <w:lang w:val="uk-UA"/>
        </w:rPr>
      </w:pPr>
      <w:r w:rsidRPr="00307060">
        <w:rPr>
          <w:rStyle w:val="rvts31"/>
          <w:rFonts w:eastAsiaTheme="majorEastAsia"/>
          <w:sz w:val="28"/>
          <w:szCs w:val="28"/>
          <w:lang w:val="uk-UA"/>
        </w:rPr>
        <w:t>Глибшого</w:t>
      </w:r>
      <w:r w:rsidRPr="00307060">
        <w:rPr>
          <w:rStyle w:val="rvts33"/>
          <w:sz w:val="28"/>
          <w:szCs w:val="28"/>
          <w:lang w:val="uk-UA"/>
        </w:rPr>
        <w:t xml:space="preserve"> </w:t>
      </w:r>
      <w:r w:rsidRPr="00307060">
        <w:rPr>
          <w:rStyle w:val="rvts31"/>
          <w:rFonts w:eastAsiaTheme="majorEastAsia"/>
          <w:sz w:val="28"/>
          <w:szCs w:val="28"/>
          <w:lang w:val="uk-UA"/>
        </w:rPr>
        <w:t>і повнішого розгляду потребують зокрема питання, що визначають вибір автором твору онімів для називання персонажів. Не знайшло ще всебічного висвітлення і функціонування всього комплексу найменувань осіб у творі, а з</w:t>
      </w:r>
      <w:r w:rsidRPr="00307060">
        <w:rPr>
          <w:rStyle w:val="rvts32"/>
          <w:sz w:val="28"/>
          <w:szCs w:val="28"/>
          <w:lang w:val="uk-UA"/>
        </w:rPr>
        <w:t>’</w:t>
      </w:r>
      <w:r w:rsidRPr="00307060">
        <w:rPr>
          <w:rStyle w:val="rvts31"/>
          <w:rFonts w:eastAsiaTheme="majorEastAsia"/>
          <w:sz w:val="28"/>
          <w:szCs w:val="28"/>
          <w:lang w:val="uk-UA"/>
        </w:rPr>
        <w:t xml:space="preserve">ясування передачі онімів та їх функцій у художньому перекладі мали до цього часу лише принагідний характер. </w:t>
      </w:r>
    </w:p>
    <w:p w14:paraId="1818F3CE" w14:textId="3C37C9B1"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 xml:space="preserve">Один із засновників вітчизняної поетонімії Ю. Карпенко зауважує, що «предметом поетичної ономастики є не власні імена як такі, а їхня специфічна трансформація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rPr>
        <w:t xml:space="preserve"> поетоніми» [24, c. 114]. </w:t>
      </w:r>
    </w:p>
    <w:p w14:paraId="104DD98A" w14:textId="2A3EC86A"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 xml:space="preserve">Усю можливу безліч пропріальних одиниць, з урахуванням характеру «світів», що ними обслуговуються, можна розділити на дві категорії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rPr>
        <w:t xml:space="preserve"> оніми і поетоніми. Оніми означають реальні та створені уявою народу-мовотворця ірреальні об'єкти світу дійсного буття, а поетоніми виконують ту саму функцію у літературно-мистецьких світах.</w:t>
      </w:r>
    </w:p>
    <w:p w14:paraId="159F4359" w14:textId="7626E2EA"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 xml:space="preserve">При цьому як оніми, так і поетоніми можуть (і здебільшого повинні) поділятися на розряди, що подаються в науці відповідними термінами та поняттями: антропонімам у художніх світах відповідають антропоетоніми, топонімам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rPr>
        <w:t xml:space="preserve"> топопоетоніми, зоонімам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rPr>
        <w:t xml:space="preserve"> зоопоетоніми тощо. Основна відмінність поетоніма від оніма полягає в тому, що поетонімами позначають не реальні, а наявні у свідомості автора і (через текст твору) у свідомості </w:t>
      </w:r>
      <w:r w:rsidRPr="00307060">
        <w:rPr>
          <w:rFonts w:ascii="Times New Roman" w:hAnsi="Times New Roman" w:cs="Times New Roman"/>
          <w:sz w:val="28"/>
          <w:szCs w:val="28"/>
          <w:lang w:val="uk-UA"/>
        </w:rPr>
        <w:lastRenderedPageBreak/>
        <w:t>читачів ідеальні образи вигаданих або реальних об'єктів, названих власними іменами [24</w:t>
      </w:r>
      <w:r w:rsidR="006B2788" w:rsidRPr="00307060">
        <w:rPr>
          <w:rFonts w:ascii="Times New Roman" w:hAnsi="Times New Roman" w:cs="Times New Roman"/>
          <w:sz w:val="28"/>
          <w:szCs w:val="28"/>
          <w:lang w:val="uk-UA"/>
        </w:rPr>
        <w:t>, с. 92</w:t>
      </w:r>
      <w:r w:rsidRPr="00307060">
        <w:rPr>
          <w:rFonts w:ascii="Times New Roman" w:hAnsi="Times New Roman" w:cs="Times New Roman"/>
          <w:sz w:val="28"/>
          <w:szCs w:val="28"/>
          <w:lang w:val="uk-UA"/>
        </w:rPr>
        <w:t>].</w:t>
      </w:r>
    </w:p>
    <w:p w14:paraId="19E77A5C" w14:textId="1907AD9C"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При цьому слід підкреслити, що навіть у тих випадках, коли поетонім називає особу, який-небудь топографічний або інший об'єкт, що існував чи існує у минулому чи у реальному світі, ореол художнього твору переносить його в обстановку вигадки та гри. І якщо онімія реального світу передбачає наявність референтів матеріальних, які здебільшого можна відчути органами почуттів (побачити, почути, доторкнутися тощо), то референтна база поетонімії сформульована словом. Це єдиний «матеріал», за допомогою якого автор конструює художній світ. Усі без винятку референти власних імен у художніх світах словесні, одержати уявлення про них можна лише через слово, причому слово письменника, тобто «обтяжене» специфікою авторського уявлення про об'єкт [7</w:t>
      </w:r>
      <w:r w:rsidR="006B2788" w:rsidRPr="00307060">
        <w:rPr>
          <w:rFonts w:ascii="Times New Roman" w:hAnsi="Times New Roman" w:cs="Times New Roman"/>
          <w:sz w:val="28"/>
          <w:szCs w:val="28"/>
          <w:lang w:val="uk-UA"/>
        </w:rPr>
        <w:t>, с. 13</w:t>
      </w:r>
      <w:r w:rsidRPr="00307060">
        <w:rPr>
          <w:rFonts w:ascii="Times New Roman" w:hAnsi="Times New Roman" w:cs="Times New Roman"/>
          <w:sz w:val="28"/>
          <w:szCs w:val="28"/>
          <w:lang w:val="uk-UA"/>
        </w:rPr>
        <w:t>].</w:t>
      </w:r>
    </w:p>
    <w:p w14:paraId="604DEAC5" w14:textId="67C4CD07"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 xml:space="preserve">Відмінність між поетонімами </w:t>
      </w:r>
      <w:r w:rsidR="008D1606" w:rsidRPr="00307060">
        <w:rPr>
          <w:rFonts w:ascii="Times New Roman" w:hAnsi="Times New Roman" w:cs="Times New Roman"/>
          <w:sz w:val="28"/>
          <w:szCs w:val="28"/>
          <w:lang w:val="uk-UA"/>
        </w:rPr>
        <w:t>й</w:t>
      </w:r>
      <w:r w:rsidRPr="00307060">
        <w:rPr>
          <w:rFonts w:ascii="Times New Roman" w:hAnsi="Times New Roman" w:cs="Times New Roman"/>
          <w:sz w:val="28"/>
          <w:szCs w:val="28"/>
          <w:lang w:val="uk-UA"/>
        </w:rPr>
        <w:t xml:space="preserve"> онімами полягає також у тому, що перші відрізняються принциповою динамічністю змісту, нестійкістю щодо приналежності до власних імен чи апелятивів. Уявлення про поетику і семантику власних імен, що склалися до теперішнього часу, вимагають постановки питання про нове розуміння процесів, описом яких займаються лінгвісти [6</w:t>
      </w:r>
      <w:r w:rsidR="006B2788" w:rsidRPr="00307060">
        <w:rPr>
          <w:rFonts w:ascii="Times New Roman" w:hAnsi="Times New Roman" w:cs="Times New Roman"/>
          <w:sz w:val="28"/>
          <w:szCs w:val="28"/>
          <w:lang w:val="uk-UA"/>
        </w:rPr>
        <w:t>, с. 25</w:t>
      </w:r>
      <w:r w:rsidRPr="00307060">
        <w:rPr>
          <w:rFonts w:ascii="Times New Roman" w:hAnsi="Times New Roman" w:cs="Times New Roman"/>
          <w:sz w:val="28"/>
          <w:szCs w:val="28"/>
          <w:lang w:val="uk-UA"/>
        </w:rPr>
        <w:t>].</w:t>
      </w:r>
    </w:p>
    <w:p w14:paraId="28346F1E"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Третя значна відмінність поетонімів від онімів пов'язана з гегемонією естетичної функції та домінуванням у їхній семантичній сфері «поетичних» конотацій. Проникнувши в художній твір, поетонім стає на шлях набуття змістовних та образних властивостей, що породжуються контекстом твору та контекстом «як найширшим принципом».</w:t>
      </w:r>
    </w:p>
    <w:p w14:paraId="7E97ACC8" w14:textId="77777777" w:rsidR="007F35CD" w:rsidRPr="00307060" w:rsidRDefault="007F35CD" w:rsidP="007F35CD">
      <w:pPr>
        <w:spacing w:after="0" w:line="360" w:lineRule="auto"/>
        <w:ind w:firstLine="709"/>
        <w:jc w:val="both"/>
        <w:rPr>
          <w:lang w:val="uk-UA"/>
        </w:rPr>
      </w:pPr>
      <w:r w:rsidRPr="00307060">
        <w:rPr>
          <w:rFonts w:ascii="Times New Roman" w:hAnsi="Times New Roman" w:cs="Times New Roman"/>
          <w:sz w:val="28"/>
          <w:szCs w:val="28"/>
          <w:lang w:val="uk-UA"/>
        </w:rPr>
        <w:t xml:space="preserve">Конотативні потенції поетоніма у першому вживанні й у фінальній частині тексту – різні, навіть у варіанті єдиного вживання. І залежать вони від «додатків», що акумулюються поетонімом до резерву соціально та естетично значущої інформації. І якщо в першому вживанні поетонім може бути по суті аніконічним (безобразним), то до фіналу твору він може перетворитися на насичений новими конотемами поетонім-символ і навіть поетонім-міф. Межі </w:t>
      </w:r>
      <w:r w:rsidRPr="00307060">
        <w:rPr>
          <w:rFonts w:ascii="Times New Roman" w:hAnsi="Times New Roman" w:cs="Times New Roman"/>
          <w:sz w:val="28"/>
          <w:szCs w:val="28"/>
          <w:lang w:val="uk-UA"/>
        </w:rPr>
        <w:lastRenderedPageBreak/>
        <w:t>ж, тим паче чіткі, між поетонімами різного ступеня насиченості змістовної сфери просто не можуть бути встановлені.</w:t>
      </w:r>
    </w:p>
    <w:p w14:paraId="1BCC8186" w14:textId="77777777" w:rsidR="007F35CD" w:rsidRPr="00307060" w:rsidRDefault="007F35CD" w:rsidP="007F35CD">
      <w:pPr>
        <w:spacing w:after="0" w:line="360" w:lineRule="auto"/>
        <w:ind w:firstLine="709"/>
        <w:jc w:val="both"/>
        <w:rPr>
          <w:rFonts w:ascii="Times New Roman" w:hAnsi="Times New Roman" w:cs="Times New Roman"/>
          <w:color w:val="000000" w:themeColor="text1"/>
          <w:sz w:val="28"/>
          <w:szCs w:val="28"/>
          <w:lang w:val="uk-UA"/>
        </w:rPr>
      </w:pPr>
      <w:r w:rsidRPr="00307060">
        <w:rPr>
          <w:rFonts w:ascii="Times New Roman" w:hAnsi="Times New Roman" w:cs="Times New Roman"/>
          <w:color w:val="000000" w:themeColor="text1"/>
          <w:sz w:val="28"/>
          <w:szCs w:val="28"/>
          <w:lang w:val="uk-UA"/>
        </w:rPr>
        <w:t>Навіть у тих випадках, коли поетонім називає особу, який-небудь топографічний чи інший об'єкт, що існував чи існував у минулому у реальному світі, ореол художнього твору переносить його в обстановку вигадки та гри. І якщо онімія реального світу передбачає наявність референтів матеріальних, які здебільшого можна відчути органами почуттів (побачити, почути, доторкнутися), то референтна база поетонімії зроблена словом. Це єдиний «матеріал», за допомогою якого автор конструює художній світ. І всі без винятку референти власних імен у художніх світах словесні.</w:t>
      </w:r>
    </w:p>
    <w:p w14:paraId="0F91B7BE" w14:textId="77777777" w:rsidR="007F35CD" w:rsidRPr="00307060" w:rsidRDefault="007F35CD" w:rsidP="007F35CD">
      <w:pPr>
        <w:spacing w:after="0" w:line="360" w:lineRule="auto"/>
        <w:ind w:firstLine="709"/>
        <w:jc w:val="both"/>
        <w:rPr>
          <w:rFonts w:ascii="Times New Roman" w:hAnsi="Times New Roman" w:cs="Times New Roman"/>
          <w:color w:val="000000" w:themeColor="text1"/>
          <w:sz w:val="28"/>
          <w:szCs w:val="28"/>
          <w:lang w:val="uk-UA"/>
        </w:rPr>
      </w:pPr>
      <w:r w:rsidRPr="00307060">
        <w:rPr>
          <w:rFonts w:ascii="Times New Roman" w:hAnsi="Times New Roman" w:cs="Times New Roman"/>
          <w:color w:val="000000" w:themeColor="text1"/>
          <w:sz w:val="28"/>
          <w:szCs w:val="28"/>
          <w:lang w:val="uk-UA"/>
        </w:rPr>
        <w:t xml:space="preserve">Отримати уявлення про поетоніми можна лише через слово, причому слово письменника, тобто «обтяжене» специфікою авторського уявлення про об'єкт. Про тонкощі відмінностей між іменами ірреальних об'єктів світу буттєвого та художніх світів треба говорити особливо. </w:t>
      </w:r>
    </w:p>
    <w:p w14:paraId="6442A121" w14:textId="331FD939" w:rsidR="007F35CD" w:rsidRPr="00307060" w:rsidRDefault="007F35CD" w:rsidP="007F35CD">
      <w:pPr>
        <w:spacing w:after="0" w:line="360" w:lineRule="auto"/>
        <w:ind w:firstLine="709"/>
        <w:jc w:val="both"/>
        <w:rPr>
          <w:rFonts w:ascii="Times New Roman" w:hAnsi="Times New Roman" w:cs="Times New Roman"/>
          <w:color w:val="000000" w:themeColor="text1"/>
          <w:sz w:val="28"/>
          <w:szCs w:val="28"/>
          <w:lang w:val="uk-UA"/>
        </w:rPr>
      </w:pPr>
      <w:r w:rsidRPr="00307060">
        <w:rPr>
          <w:rFonts w:ascii="Times New Roman" w:hAnsi="Times New Roman" w:cs="Times New Roman"/>
          <w:color w:val="000000" w:themeColor="text1"/>
          <w:sz w:val="28"/>
          <w:szCs w:val="28"/>
          <w:lang w:val="uk-UA"/>
        </w:rPr>
        <w:t xml:space="preserve">Відмінність між поетонімами </w:t>
      </w:r>
      <w:r w:rsidR="008D1606" w:rsidRPr="00307060">
        <w:rPr>
          <w:rFonts w:ascii="Times New Roman" w:hAnsi="Times New Roman" w:cs="Times New Roman"/>
          <w:color w:val="000000" w:themeColor="text1"/>
          <w:sz w:val="28"/>
          <w:szCs w:val="28"/>
          <w:lang w:val="uk-UA"/>
        </w:rPr>
        <w:t>й</w:t>
      </w:r>
      <w:r w:rsidRPr="00307060">
        <w:rPr>
          <w:rFonts w:ascii="Times New Roman" w:hAnsi="Times New Roman" w:cs="Times New Roman"/>
          <w:color w:val="000000" w:themeColor="text1"/>
          <w:sz w:val="28"/>
          <w:szCs w:val="28"/>
          <w:lang w:val="uk-UA"/>
        </w:rPr>
        <w:t xml:space="preserve"> онімами полягає також у тому, що перші відрізняються принциповою динамічністю змісту, нестійкістю щодо приналежності до власних імен або апелятивів. Уявлення про поетику і семантику власних імен, що склалися до теперішнього часу, вимагають постановки питання про нове розуміння процесів, описом яких займаються лінгвісти. Стабільність власних імен – лише видимість. Від вживання до вживання вони невловимо змінюються, і повсякденному свідомості тільки здається, що це одні й самі слова. </w:t>
      </w:r>
    </w:p>
    <w:p w14:paraId="6B2C562A" w14:textId="3B8CFED1" w:rsidR="007F35CD" w:rsidRPr="00307060" w:rsidRDefault="007F35CD" w:rsidP="007F35CD">
      <w:pPr>
        <w:spacing w:after="0" w:line="360" w:lineRule="auto"/>
        <w:ind w:firstLine="709"/>
        <w:jc w:val="both"/>
        <w:rPr>
          <w:rFonts w:ascii="Times New Roman" w:hAnsi="Times New Roman" w:cs="Times New Roman"/>
          <w:color w:val="FF0000"/>
          <w:sz w:val="28"/>
          <w:szCs w:val="28"/>
          <w:lang w:val="uk-UA"/>
        </w:rPr>
      </w:pPr>
      <w:r w:rsidRPr="00307060">
        <w:rPr>
          <w:rFonts w:ascii="Times New Roman" w:hAnsi="Times New Roman" w:cs="Times New Roman"/>
          <w:color w:val="000000" w:themeColor="text1"/>
          <w:sz w:val="28"/>
          <w:szCs w:val="28"/>
          <w:lang w:val="uk-UA"/>
        </w:rPr>
        <w:t xml:space="preserve">Насправді імена мінливі та багатоликі. Одні, подібно до невтомних модниць, приміряють на себе різноманітний одяг смислів, інші, як солдати, якщо і змінюють уніформу, то лише відповідно до вимог «статуту». Але «одягу» – лише зовнішня, добре видима сторона змін. Внутрішнє життя онімів набагато складніше, а перетворення непомітніше. Можна вважати, що будь-яке слово, у тому числі власне, – одночасно і константа, і змінна. Якби не було слово константою, ми не розуміли б одне одного, а якби воно не було змінною, </w:t>
      </w:r>
      <w:r w:rsidRPr="00307060">
        <w:rPr>
          <w:rFonts w:ascii="Times New Roman" w:hAnsi="Times New Roman" w:cs="Times New Roman"/>
          <w:color w:val="000000" w:themeColor="text1"/>
          <w:sz w:val="28"/>
          <w:szCs w:val="28"/>
          <w:lang w:val="uk-UA"/>
        </w:rPr>
        <w:lastRenderedPageBreak/>
        <w:t>мова припинила б існування. Перша властивість допомагає спілкуватися, друга становить сутність комунікації [12</w:t>
      </w:r>
      <w:r w:rsidR="006B2788" w:rsidRPr="00307060">
        <w:rPr>
          <w:rFonts w:ascii="Times New Roman" w:hAnsi="Times New Roman" w:cs="Times New Roman"/>
          <w:color w:val="000000" w:themeColor="text1"/>
          <w:sz w:val="28"/>
          <w:szCs w:val="28"/>
          <w:lang w:val="uk-UA"/>
        </w:rPr>
        <w:t>, с. 256</w:t>
      </w:r>
      <w:r w:rsidRPr="00307060">
        <w:rPr>
          <w:rFonts w:ascii="Times New Roman" w:hAnsi="Times New Roman" w:cs="Times New Roman"/>
          <w:color w:val="000000" w:themeColor="text1"/>
          <w:sz w:val="28"/>
          <w:szCs w:val="28"/>
          <w:lang w:val="uk-UA"/>
        </w:rPr>
        <w:t>].</w:t>
      </w:r>
      <w:r w:rsidR="004A59DD" w:rsidRPr="00307060">
        <w:rPr>
          <w:rFonts w:ascii="Times New Roman" w:hAnsi="Times New Roman" w:cs="Times New Roman"/>
          <w:color w:val="FF0000"/>
          <w:sz w:val="28"/>
          <w:szCs w:val="28"/>
          <w:lang w:val="uk-UA"/>
        </w:rPr>
        <w:t xml:space="preserve"> </w:t>
      </w:r>
    </w:p>
    <w:p w14:paraId="1EF267AB" w14:textId="238FC6DE" w:rsidR="007F35CD" w:rsidRPr="00307060" w:rsidRDefault="007F35CD" w:rsidP="007F35CD">
      <w:pPr>
        <w:spacing w:after="0" w:line="360" w:lineRule="auto"/>
        <w:ind w:firstLine="709"/>
        <w:jc w:val="both"/>
        <w:rPr>
          <w:rFonts w:ascii="Times New Roman" w:hAnsi="Times New Roman" w:cs="Times New Roman"/>
          <w:color w:val="000000" w:themeColor="text1"/>
          <w:sz w:val="28"/>
          <w:szCs w:val="28"/>
          <w:lang w:val="uk-UA"/>
        </w:rPr>
      </w:pPr>
      <w:r w:rsidRPr="00307060">
        <w:rPr>
          <w:rFonts w:ascii="Times New Roman" w:hAnsi="Times New Roman" w:cs="Times New Roman"/>
          <w:color w:val="000000" w:themeColor="text1"/>
          <w:sz w:val="28"/>
          <w:szCs w:val="28"/>
          <w:lang w:val="uk-UA"/>
        </w:rPr>
        <w:t xml:space="preserve">Наприкінці минулого століття для позначення процесу розвитку образотворчо-змістовної сфери поетоніму, дослідниками було запропоновано новий термін. Особливості поетонімів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color w:val="000000" w:themeColor="text1"/>
          <w:sz w:val="28"/>
          <w:szCs w:val="28"/>
          <w:lang w:val="uk-UA"/>
        </w:rPr>
        <w:t xml:space="preserve"> це їхня семантична нестійкість, а набуття в стані «рухомого спокою», поетонімогенез, безперервний рух уздовж осі «апелятив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color w:val="000000" w:themeColor="text1"/>
          <w:sz w:val="28"/>
          <w:szCs w:val="28"/>
          <w:lang w:val="uk-UA"/>
        </w:rPr>
        <w:t xml:space="preserve"> онома». Немає іменника або немає поетоніма,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color w:val="000000" w:themeColor="text1"/>
          <w:sz w:val="28"/>
          <w:szCs w:val="28"/>
          <w:lang w:val="uk-UA"/>
        </w:rPr>
        <w:t xml:space="preserve"> таке твердження видається помилковим: немає матерії, а є лише енергія. Звичайно, є рух, динаміка, але є результат, предмет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color w:val="000000" w:themeColor="text1"/>
          <w:sz w:val="28"/>
          <w:szCs w:val="28"/>
          <w:lang w:val="uk-UA"/>
        </w:rPr>
        <w:t xml:space="preserve"> і іменник, і поетонім. Сама концепція безперервного творіння, поетонімогенезу, що відбувається зі кожною власною назвою у кожному художньому творі, є плідним, новаторським і дуже вагомим теоретичним набутком</w:t>
      </w:r>
      <w:r w:rsidR="006B2788" w:rsidRPr="00307060">
        <w:rPr>
          <w:rFonts w:ascii="Times New Roman" w:hAnsi="Times New Roman" w:cs="Times New Roman"/>
          <w:color w:val="000000" w:themeColor="text1"/>
          <w:sz w:val="28"/>
          <w:szCs w:val="28"/>
          <w:lang w:val="uk-UA"/>
        </w:rPr>
        <w:t xml:space="preserve"> [15, c. 118]</w:t>
      </w:r>
      <w:r w:rsidRPr="00307060">
        <w:rPr>
          <w:rFonts w:ascii="Times New Roman" w:hAnsi="Times New Roman" w:cs="Times New Roman"/>
          <w:color w:val="000000" w:themeColor="text1"/>
          <w:sz w:val="28"/>
          <w:szCs w:val="28"/>
          <w:lang w:val="uk-UA"/>
        </w:rPr>
        <w:t xml:space="preserve">. </w:t>
      </w:r>
    </w:p>
    <w:p w14:paraId="547FDFDD" w14:textId="34FAEBAE" w:rsidR="007F35CD" w:rsidRPr="00307060" w:rsidRDefault="007F35CD" w:rsidP="007F35CD">
      <w:pPr>
        <w:spacing w:after="0" w:line="360" w:lineRule="auto"/>
        <w:ind w:firstLine="709"/>
        <w:jc w:val="both"/>
        <w:rPr>
          <w:rFonts w:ascii="Times New Roman" w:hAnsi="Times New Roman" w:cs="Times New Roman"/>
          <w:color w:val="000000" w:themeColor="text1"/>
          <w:sz w:val="28"/>
          <w:szCs w:val="28"/>
          <w:lang w:val="uk-UA"/>
        </w:rPr>
      </w:pPr>
      <w:r w:rsidRPr="00307060">
        <w:rPr>
          <w:rFonts w:ascii="Times New Roman" w:hAnsi="Times New Roman" w:cs="Times New Roman"/>
          <w:color w:val="000000" w:themeColor="text1"/>
          <w:sz w:val="28"/>
          <w:szCs w:val="28"/>
          <w:lang w:val="uk-UA"/>
        </w:rPr>
        <w:t xml:space="preserve">У поетичній мові «немає поетонімів», а є надзвичайно складний генезис власного імені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color w:val="000000" w:themeColor="text1"/>
          <w:sz w:val="28"/>
          <w:szCs w:val="28"/>
          <w:lang w:val="uk-UA"/>
        </w:rPr>
        <w:t xml:space="preserve"> поетонімогенез,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color w:val="000000" w:themeColor="text1"/>
          <w:sz w:val="28"/>
          <w:szCs w:val="28"/>
          <w:lang w:val="uk-UA"/>
        </w:rPr>
        <w:t xml:space="preserve"> процес, який потрібно усвідомити, якщо хочеш піднятися до розуміння сутності поетоніму. Зіставлення поетоніма і поетонімогенезу з матерією і енергією справедливо і бездоганно красиво, але тільки доти, поки обидві сутності та обидві функції суть прояви відсталої матерії, але дозволимо собі ще одне полемічне «загострення»: явище поетоніму можна порівняти з життям одухотвореного біологічного об'єкта: він тому й існує, тому що безперервно розвивається, а дух його долає відсталість [11</w:t>
      </w:r>
      <w:r w:rsidR="006B2788" w:rsidRPr="00307060">
        <w:rPr>
          <w:rFonts w:ascii="Times New Roman" w:hAnsi="Times New Roman" w:cs="Times New Roman"/>
          <w:color w:val="000000" w:themeColor="text1"/>
          <w:sz w:val="28"/>
          <w:szCs w:val="28"/>
          <w:lang w:val="uk-UA"/>
        </w:rPr>
        <w:t>, с. 71</w:t>
      </w:r>
      <w:r w:rsidRPr="00307060">
        <w:rPr>
          <w:rFonts w:ascii="Times New Roman" w:hAnsi="Times New Roman" w:cs="Times New Roman"/>
          <w:color w:val="000000" w:themeColor="text1"/>
          <w:sz w:val="28"/>
          <w:szCs w:val="28"/>
          <w:lang w:val="uk-UA"/>
        </w:rPr>
        <w:t>].</w:t>
      </w:r>
    </w:p>
    <w:p w14:paraId="48BC0BD5" w14:textId="7348DF7A" w:rsidR="007F35CD" w:rsidRPr="00307060" w:rsidRDefault="007F35CD" w:rsidP="007F35CD">
      <w:pPr>
        <w:spacing w:after="0" w:line="360" w:lineRule="auto"/>
        <w:ind w:firstLine="709"/>
        <w:jc w:val="both"/>
        <w:rPr>
          <w:rFonts w:ascii="Times New Roman" w:hAnsi="Times New Roman" w:cs="Times New Roman"/>
          <w:color w:val="FF0000"/>
          <w:sz w:val="28"/>
          <w:szCs w:val="28"/>
          <w:lang w:val="uk-UA"/>
        </w:rPr>
      </w:pPr>
      <w:r w:rsidRPr="00307060">
        <w:rPr>
          <w:rFonts w:ascii="Times New Roman" w:hAnsi="Times New Roman" w:cs="Times New Roman"/>
          <w:color w:val="000000" w:themeColor="text1"/>
          <w:sz w:val="28"/>
          <w:szCs w:val="28"/>
          <w:lang w:val="uk-UA"/>
        </w:rPr>
        <w:t>Третя істотна відмінність поетонімів від онімів пов'язана з гегемонією естетичної функції та домінуванням у їх семантичній сфері «поетичних» конотацій. Проникнувши в художній твір, поетонім вступає на шлях набуття змістовних і образних властивостей, що породжуються контекстом твору та контекстом «найширшим принципом»</w:t>
      </w:r>
      <w:r w:rsidR="006B2788" w:rsidRPr="00307060">
        <w:rPr>
          <w:rFonts w:ascii="Times New Roman" w:hAnsi="Times New Roman" w:cs="Times New Roman"/>
          <w:color w:val="000000" w:themeColor="text1"/>
          <w:sz w:val="28"/>
          <w:szCs w:val="28"/>
          <w:lang w:val="uk-UA"/>
        </w:rPr>
        <w:t xml:space="preserve"> [4, с. 169</w:t>
      </w:r>
      <w:r w:rsidRPr="00307060">
        <w:rPr>
          <w:rFonts w:ascii="Times New Roman" w:hAnsi="Times New Roman" w:cs="Times New Roman"/>
          <w:color w:val="000000" w:themeColor="text1"/>
          <w:sz w:val="28"/>
          <w:szCs w:val="28"/>
          <w:lang w:val="uk-UA"/>
        </w:rPr>
        <w:t xml:space="preserve">]. </w:t>
      </w:r>
    </w:p>
    <w:p w14:paraId="711ECF74" w14:textId="60A0F41B" w:rsidR="007F35CD" w:rsidRPr="00307060" w:rsidRDefault="007F35CD" w:rsidP="007F35CD">
      <w:pPr>
        <w:spacing w:after="0" w:line="360" w:lineRule="auto"/>
        <w:ind w:firstLine="709"/>
        <w:jc w:val="both"/>
        <w:rPr>
          <w:rFonts w:ascii="Times New Roman" w:hAnsi="Times New Roman" w:cs="Times New Roman"/>
          <w:color w:val="000000" w:themeColor="text1"/>
          <w:sz w:val="28"/>
          <w:szCs w:val="28"/>
          <w:lang w:val="uk-UA"/>
        </w:rPr>
      </w:pPr>
      <w:r w:rsidRPr="00307060">
        <w:rPr>
          <w:rFonts w:ascii="Times New Roman" w:hAnsi="Times New Roman" w:cs="Times New Roman"/>
          <w:color w:val="000000" w:themeColor="text1"/>
          <w:sz w:val="28"/>
          <w:szCs w:val="28"/>
          <w:lang w:val="uk-UA"/>
        </w:rPr>
        <w:t xml:space="preserve">Таким чином, предметом дослідження в поетонімології є поетонім, під яким слід розуміти ім'я в літературно-мистецькому мовленні, яке виконує, крім обов'язкової номінативної, характеризаційну, ідеологічну </w:t>
      </w:r>
      <w:r w:rsidR="008D1606" w:rsidRPr="00307060">
        <w:rPr>
          <w:rFonts w:ascii="Times New Roman" w:hAnsi="Times New Roman" w:cs="Times New Roman"/>
          <w:color w:val="000000" w:themeColor="text1"/>
          <w:sz w:val="28"/>
          <w:szCs w:val="28"/>
          <w:lang w:val="uk-UA"/>
        </w:rPr>
        <w:t>й</w:t>
      </w:r>
      <w:r w:rsidRPr="00307060">
        <w:rPr>
          <w:rFonts w:ascii="Times New Roman" w:hAnsi="Times New Roman" w:cs="Times New Roman"/>
          <w:color w:val="000000" w:themeColor="text1"/>
          <w:sz w:val="28"/>
          <w:szCs w:val="28"/>
          <w:lang w:val="uk-UA"/>
        </w:rPr>
        <w:t xml:space="preserve"> стилістичну функції, вторинне по відношенню до реальної онімії, з властивою йому </w:t>
      </w:r>
      <w:r w:rsidRPr="00307060">
        <w:rPr>
          <w:rFonts w:ascii="Times New Roman" w:hAnsi="Times New Roman" w:cs="Times New Roman"/>
          <w:color w:val="000000" w:themeColor="text1"/>
          <w:sz w:val="28"/>
          <w:szCs w:val="28"/>
          <w:lang w:val="uk-UA"/>
        </w:rPr>
        <w:lastRenderedPageBreak/>
        <w:t>рухливою семантикою. Виходячи з уявлення про художній твір як про вторинну семіотичну моделюючу систему, можна і про поетонімію, якщо така представлена у творі, говорити як про вторинну систему, що моделює реальну.</w:t>
      </w:r>
    </w:p>
    <w:p w14:paraId="330BCBE1"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Наукова систематизація власних назв передбачає дотримання певних вимог під час їх класифікації.</w:t>
      </w:r>
    </w:p>
    <w:p w14:paraId="66994423"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Т. Балльмер пропонує розрізняти феноменологічну класифікацію та класифікацію на основі певних принципів [59]. Якщо перший тип – це грубе та несистемне впорядкування феноменів, то другий тип характеризується внутрішньою структурою, що базується на важливих класифікаційних принципах, до яких науковець відносить:</w:t>
      </w:r>
    </w:p>
    <w:p w14:paraId="20D7E4E8"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1) узагальненість, коли класифікація містить усі вияви об'єкта дослідження без винятків;</w:t>
      </w:r>
    </w:p>
    <w:p w14:paraId="15756B3B"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2) достатність, коли до кожної категорії наявний як мінімум один приклад;</w:t>
      </w:r>
    </w:p>
    <w:p w14:paraId="549F6CD5"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3) диз'юнктивність, коли певне явище можна віднести лише до однієї категорії;</w:t>
      </w:r>
    </w:p>
    <w:p w14:paraId="031EFC47"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4) дистинктивність, коли різні явища відносять до різних категорій;</w:t>
      </w:r>
    </w:p>
    <w:p w14:paraId="56C0DB8D"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5) гомогенність, коли глибина класифікаційного аналізу є однаковою для всіх категорій;</w:t>
      </w:r>
    </w:p>
    <w:p w14:paraId="3FB38D10"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6) прозорість, коли можна співвіднести отриманий розподіл із доробком інших дослідників;</w:t>
      </w:r>
    </w:p>
    <w:p w14:paraId="66376B50"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7) простота, коли не потрібне витворення й послугування додатковою термінологічною чи іншою метамовою;</w:t>
      </w:r>
    </w:p>
    <w:p w14:paraId="771CC75B"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8) постійні правила здійснення опису таксономічних одиниць;</w:t>
      </w:r>
    </w:p>
    <w:p w14:paraId="2618F275"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9) логічність;</w:t>
      </w:r>
    </w:p>
    <w:p w14:paraId="261A4AD9"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10) реалістичність, коли класифікація відбиває те, що існує насправді, а не гіпотетично можливі прояви певного явища [59].</w:t>
      </w:r>
    </w:p>
    <w:p w14:paraId="59B6203A"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У дослідженні ми беремо за основу другий класифікаційний підхід, оскільки лише за умови дотримання певних принципів можна говорити про науковість класифікації. До робіт, де автори постаралися врахувати всі види </w:t>
      </w:r>
      <w:r w:rsidRPr="00307060">
        <w:rPr>
          <w:rFonts w:ascii="Times New Roman" w:hAnsi="Times New Roman" w:cs="Times New Roman"/>
          <w:sz w:val="28"/>
          <w:szCs w:val="28"/>
          <w:lang w:val="uk-UA" w:eastAsia="ru-RU"/>
        </w:rPr>
        <w:lastRenderedPageBreak/>
        <w:t>власних назв, відносять праці А. Баха, Г. Бауера і В. Кам'янця. Проаналізуємо зазначені класифікації.</w:t>
      </w:r>
    </w:p>
    <w:p w14:paraId="3AFF3028"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У монографії А. Баха «Deutsche Namenkunde» запропоновано таку класифікацію власних назв [58]:</w:t>
      </w:r>
    </w:p>
    <w:p w14:paraId="6AE73543"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1. Назви для живих істот та тих, яких вважають живими:</w:t>
      </w:r>
    </w:p>
    <w:p w14:paraId="42F33729" w14:textId="77777777" w:rsidR="00784CA2" w:rsidRPr="00307060" w:rsidRDefault="00784CA2" w:rsidP="008D1606">
      <w:pPr>
        <w:spacing w:after="0" w:line="360" w:lineRule="auto"/>
        <w:ind w:left="284"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а) імена окремих істот;</w:t>
      </w:r>
    </w:p>
    <w:p w14:paraId="0798086C" w14:textId="77777777" w:rsidR="00784CA2" w:rsidRPr="00307060" w:rsidRDefault="00784CA2" w:rsidP="008D1606">
      <w:pPr>
        <w:spacing w:after="0" w:line="360" w:lineRule="auto"/>
        <w:ind w:left="284"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б) імена на позначення груп істот.</w:t>
      </w:r>
    </w:p>
    <w:p w14:paraId="6E87D99E"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2. Назви речей:</w:t>
      </w:r>
    </w:p>
    <w:p w14:paraId="6CB4800D" w14:textId="77777777" w:rsidR="00784CA2" w:rsidRPr="00307060" w:rsidRDefault="00784CA2" w:rsidP="008D1606">
      <w:pPr>
        <w:spacing w:after="0" w:line="360" w:lineRule="auto"/>
        <w:ind w:left="284"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а) назви місцевостей:</w:t>
      </w:r>
    </w:p>
    <w:p w14:paraId="63A16416" w14:textId="77777777" w:rsidR="00784CA2" w:rsidRPr="00307060" w:rsidRDefault="00784CA2" w:rsidP="008D1606">
      <w:pPr>
        <w:spacing w:after="0" w:line="360" w:lineRule="auto"/>
        <w:ind w:left="284"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назви конкретних місцевостей та малих місцевостей;</w:t>
      </w:r>
    </w:p>
    <w:p w14:paraId="41899974" w14:textId="77777777" w:rsidR="00784CA2" w:rsidRPr="00307060" w:rsidRDefault="00784CA2" w:rsidP="008D1606">
      <w:pPr>
        <w:spacing w:after="0" w:line="360" w:lineRule="auto"/>
        <w:ind w:left="284"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назви великих місцевостей;</w:t>
      </w:r>
    </w:p>
    <w:p w14:paraId="56D0BB79" w14:textId="77777777" w:rsidR="00784CA2" w:rsidRPr="00307060" w:rsidRDefault="00784CA2" w:rsidP="008D1606">
      <w:pPr>
        <w:spacing w:after="0" w:line="360" w:lineRule="auto"/>
        <w:ind w:left="284"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б) назви об'єктів.</w:t>
      </w:r>
    </w:p>
    <w:p w14:paraId="20B503F9"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3. Назви організацій.</w:t>
      </w:r>
    </w:p>
    <w:p w14:paraId="5B663A54"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4. Назви дій.</w:t>
      </w:r>
    </w:p>
    <w:p w14:paraId="7BD87E4E"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5. Абстрактні назви.</w:t>
      </w:r>
    </w:p>
    <w:p w14:paraId="3B7275B7"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6. Музичні назви.</w:t>
      </w:r>
    </w:p>
    <w:p w14:paraId="311ABF3A"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Розглянемо цю класифікацію докладніше. До першої групи автор відносить власні імена, якими послуговуються для позначення живих істот. Сюди належать імена окремих істот (люди, боги, тварини), і колективні назви для «кровно об'єднаних груп» (родина, плем'я, народ), територіально об'єднаних груп (наприклад, киянин, харків'янин), соціальних груп (наприклад, політичні партії ), професійних груп (наприклад, цехи), груп за інтересами (наприклад, спортивні, наукові, ідейні тощо) [58].</w:t>
      </w:r>
    </w:p>
    <w:p w14:paraId="6A26F46D" w14:textId="046292DE"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Друга група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топоніми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докладно описана на основі семи різних критеріїв:</w:t>
      </w:r>
    </w:p>
    <w:p w14:paraId="737BEA10"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1) за етимологією;</w:t>
      </w:r>
    </w:p>
    <w:p w14:paraId="73CF5A4D" w14:textId="1BE2059A"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2) за критерієм «обжитість/</w:t>
      </w:r>
      <w:r w:rsidR="008D1606" w:rsidRPr="00307060">
        <w:rPr>
          <w:rFonts w:ascii="Times New Roman" w:hAnsi="Times New Roman" w:cs="Times New Roman"/>
          <w:sz w:val="28"/>
          <w:szCs w:val="28"/>
          <w:lang w:val="uk-UA" w:eastAsia="ru-RU"/>
        </w:rPr>
        <w:t> </w:t>
      </w:r>
      <w:r w:rsidRPr="00307060">
        <w:rPr>
          <w:rFonts w:ascii="Times New Roman" w:hAnsi="Times New Roman" w:cs="Times New Roman"/>
          <w:sz w:val="28"/>
          <w:szCs w:val="28"/>
          <w:lang w:val="uk-UA" w:eastAsia="ru-RU"/>
        </w:rPr>
        <w:t>необжитість»;</w:t>
      </w:r>
    </w:p>
    <w:p w14:paraId="74C82ACA"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3) за розмірами території;</w:t>
      </w:r>
    </w:p>
    <w:p w14:paraId="3E1E7A19"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4) за політичними чи адміністративними характеристиками;</w:t>
      </w:r>
    </w:p>
    <w:p w14:paraId="323EEE85"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5) за прямими чи непрямими способами номінації;</w:t>
      </w:r>
    </w:p>
    <w:p w14:paraId="33512B33"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lastRenderedPageBreak/>
        <w:t>6) за мовною формою імені;</w:t>
      </w:r>
    </w:p>
    <w:p w14:paraId="4BF316EC" w14:textId="125760E0"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7) за критеріями офіційності</w:t>
      </w:r>
      <w:r w:rsidR="008D1606" w:rsidRPr="00307060">
        <w:rPr>
          <w:rFonts w:ascii="Times New Roman" w:hAnsi="Times New Roman" w:cs="Times New Roman"/>
          <w:sz w:val="28"/>
          <w:szCs w:val="28"/>
          <w:lang w:val="uk-UA" w:eastAsia="ru-RU"/>
        </w:rPr>
        <w:t> </w:t>
      </w:r>
      <w:r w:rsidRPr="00307060">
        <w:rPr>
          <w:rFonts w:ascii="Times New Roman" w:hAnsi="Times New Roman" w:cs="Times New Roman"/>
          <w:sz w:val="28"/>
          <w:szCs w:val="28"/>
          <w:lang w:val="uk-UA" w:eastAsia="ru-RU"/>
        </w:rPr>
        <w:t>/</w:t>
      </w:r>
      <w:r w:rsidR="008D1606" w:rsidRPr="00307060">
        <w:rPr>
          <w:rFonts w:ascii="Times New Roman" w:hAnsi="Times New Roman" w:cs="Times New Roman"/>
          <w:sz w:val="28"/>
          <w:szCs w:val="28"/>
          <w:lang w:val="uk-UA" w:eastAsia="ru-RU"/>
        </w:rPr>
        <w:t> </w:t>
      </w:r>
      <w:r w:rsidRPr="00307060">
        <w:rPr>
          <w:rFonts w:ascii="Times New Roman" w:hAnsi="Times New Roman" w:cs="Times New Roman"/>
          <w:sz w:val="28"/>
          <w:szCs w:val="28"/>
          <w:lang w:val="uk-UA" w:eastAsia="ru-RU"/>
        </w:rPr>
        <w:t>неофіційності [58].</w:t>
      </w:r>
    </w:p>
    <w:p w14:paraId="47C33BF1"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Згідно з етимологічним критерієм А. Бах розрізняє назви, похідні від природи, від соціуму, найменування жителів, подій. Відповідно до критерію «обжитість/необжитість» автор відносить до обжитих назви селищ, будівель, а до необжитих – назви струмків, річок, озер, доріг, вулиць, а також зірок, небесних тіл тощо.</w:t>
      </w:r>
    </w:p>
    <w:p w14:paraId="27DF6F15"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За величиною території А. Бах виділяє низку власних назв від назви поселень до назви держав. За політичними та адміністративними критеріями автор розрізняє назви країн та адміністративних районів. Якщо перший топонім прямий (абсолютний), то другий непрямий (відносний), коли місцевість позначається з допомогою інших назв. </w:t>
      </w:r>
    </w:p>
    <w:p w14:paraId="41B54D00"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За мовною формою А. Бах розрізняє власні імена з типовими базовими лексемами і флексіями та їх відсутністю. З урахуванням критерію офіційності/неофіційності виділяються офіційні та розмовні власні імена.</w:t>
      </w:r>
    </w:p>
    <w:p w14:paraId="6357C0B4"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Незважаючи на позитивні моменти класифікації А. Баха, в якій докладно розглядаються насамперед антропоніми та топоніми, розроблена ним класифікація власних назв не позбавлена недоліків. Так, наприклад, незрозуміло, до якої групи автор відносить власні імена, що використовуються для позначення явищ, через що класифікація власних назв не відповідає критерію повноти.</w:t>
      </w:r>
    </w:p>
    <w:p w14:paraId="3888B313"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Крім того, ця класифікація не завжди є диз'юнктивною, оскільки віднесення власних назв до певної групи залежить від мовної компетенції дослідника, тобто є певною мірою суб'єктивним процесом. Водночас класифікація А. Баха дуже важлива для ономастики, оскільки вона започаткувала дослідження в цьому напрямку, про що свідчить той факт, що її беруть за основу багато лінгвістів.</w:t>
      </w:r>
    </w:p>
    <w:p w14:paraId="6F4AB924"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Іншу відому класифікацію власних назв запропонував Г. Бауер, який зазначає, що власні імена можна класифікувати на різних рівнях, наприклад, на формально-лінгвістичному, семантичному і прагматичному рівнях [60].</w:t>
      </w:r>
    </w:p>
    <w:p w14:paraId="20AD80BB"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lastRenderedPageBreak/>
        <w:t>На першому рівні власні імена розрізняють за їхньою структурою, а саме: імена-речення, скорочені та подвійні імена, ім'я та прізвище тощо. На другому рівні робиться акцент на значенні власних назв. На третьому рівні власні імена аналізуються з точки зору їх співвіднесення із зовнішньою дійсністю.</w:t>
      </w:r>
    </w:p>
    <w:p w14:paraId="3B3059EE" w14:textId="2685233E"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Для нашого дослідження найцікавішою є онтоло</w:t>
      </w:r>
      <w:r w:rsidR="008D1606" w:rsidRPr="00307060">
        <w:rPr>
          <w:rFonts w:ascii="Times New Roman" w:hAnsi="Times New Roman" w:cs="Times New Roman"/>
          <w:sz w:val="28"/>
          <w:szCs w:val="28"/>
          <w:lang w:val="uk-UA" w:eastAsia="ru-RU"/>
        </w:rPr>
        <w:t>гічна класифікація Г. </w:t>
      </w:r>
      <w:r w:rsidRPr="00307060">
        <w:rPr>
          <w:rFonts w:ascii="Times New Roman" w:hAnsi="Times New Roman" w:cs="Times New Roman"/>
          <w:sz w:val="28"/>
          <w:szCs w:val="28"/>
          <w:lang w:val="uk-UA" w:eastAsia="ru-RU"/>
        </w:rPr>
        <w:t>Бауера [60</w:t>
      </w:r>
      <w:r w:rsidR="008D1606" w:rsidRPr="00307060">
        <w:rPr>
          <w:rFonts w:ascii="Times New Roman" w:hAnsi="Times New Roman" w:cs="Times New Roman"/>
          <w:sz w:val="28"/>
          <w:szCs w:val="28"/>
          <w:lang w:val="uk-UA" w:eastAsia="ru-RU"/>
        </w:rPr>
        <w:t>, с. 45</w:t>
      </w:r>
      <w:r w:rsidRPr="00307060">
        <w:rPr>
          <w:rFonts w:ascii="Times New Roman" w:hAnsi="Times New Roman" w:cs="Times New Roman"/>
          <w:sz w:val="28"/>
          <w:szCs w:val="28"/>
          <w:lang w:val="uk-UA" w:eastAsia="ru-RU"/>
        </w:rPr>
        <w:t>], яку ми коротко розглянемо. Дослідник виділяє:</w:t>
      </w:r>
    </w:p>
    <w:p w14:paraId="48F6CAB0"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1. Антропоніми, де людина виступає референтом.</w:t>
      </w:r>
    </w:p>
    <w:p w14:paraId="3ECAA9DD"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2. Топоніми, де референтом є життєвий простір людини.</w:t>
      </w:r>
    </w:p>
    <w:p w14:paraId="7FE35AA6"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3. Ергоніми, де референтом є створені людиною об'єкти.</w:t>
      </w:r>
    </w:p>
    <w:p w14:paraId="50198A90"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4. Праксоніми, де референтом виступають події, участь у яких беруть люди.</w:t>
      </w:r>
    </w:p>
    <w:p w14:paraId="7EE5A4AE"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5. Феномени, де референтами виступають події, які не залежать від людини.</w:t>
      </w:r>
    </w:p>
    <w:p w14:paraId="4AEB9667" w14:textId="1570E510"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Найважливішим класом власних назв є, на думку Г. Бауера, антропоніми, які можна розділити на дві групи: конкретні і колективні. Подальшу їх класифікацію автор розглядає як другорядний крок, що залежить від форми життя. Для західної культури характерним є використання імені та прізвища, хоча можна виділити також ім'я при хрещенні, прізвисько, псевдонім, патронім, матронім, зменшено-пестливе ім'я тощо [60, </w:t>
      </w:r>
      <w:r w:rsidR="008D1606" w:rsidRPr="00307060">
        <w:rPr>
          <w:rFonts w:ascii="Times New Roman" w:hAnsi="Times New Roman" w:cs="Times New Roman"/>
          <w:sz w:val="28"/>
          <w:szCs w:val="28"/>
          <w:lang w:val="uk-UA" w:eastAsia="ru-RU"/>
        </w:rPr>
        <w:t>с</w:t>
      </w:r>
      <w:r w:rsidRPr="00307060">
        <w:rPr>
          <w:rFonts w:ascii="Times New Roman" w:hAnsi="Times New Roman" w:cs="Times New Roman"/>
          <w:sz w:val="28"/>
          <w:szCs w:val="28"/>
          <w:lang w:val="uk-UA" w:eastAsia="ru-RU"/>
        </w:rPr>
        <w:t>. 54].</w:t>
      </w:r>
    </w:p>
    <w:p w14:paraId="4AF5DC89"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Все, що стосується окремих власних назв, зачіпає і колективні власні імена. Серед останніх автор розрізняє етноніми (назви народів та племен), назви партій та масових організацій, назви спортивних та культурних об'єднань, назви міжнародних організацій, назви художніх ансамблів. Цей перелік, на думку Г. Бауера, перестав бути остаточним, оскільки у суспільстві постійно виникають нові об'єднання.</w:t>
      </w:r>
    </w:p>
    <w:p w14:paraId="551A5BEB"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Класифікація топонімів, як зазначає автор, дещо утруднена розмитістю понять «макротопонім» та «мікротопонім». Крім того, Г. Бауер виступає проти поділу місцевостей на природні та людські через їх неоднозначне тлумачення.</w:t>
      </w:r>
    </w:p>
    <w:p w14:paraId="6F4532A4" w14:textId="75980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lastRenderedPageBreak/>
        <w:t xml:space="preserve">Третій вид власних назв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ергоніми </w:t>
      </w:r>
      <w:r w:rsidR="008D160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використовують для позначення об'єктів, створених людиною. Г. Бауер відносить сюди установи, створені людиною для виробництва (товариства, освітні установи, військові об'єкти), і вироблені людиною продукти (товари, засоби виробництва, транспортні засоби, космічні апарати, назви книг, газет, журналів, витвори мистецтва) [60</w:t>
      </w:r>
      <w:r w:rsidR="008D1606" w:rsidRPr="00307060">
        <w:rPr>
          <w:rFonts w:ascii="Times New Roman" w:hAnsi="Times New Roman" w:cs="Times New Roman"/>
          <w:sz w:val="28"/>
          <w:szCs w:val="28"/>
          <w:lang w:val="uk-UA" w:eastAsia="ru-RU"/>
        </w:rPr>
        <w:t>, с. 62</w:t>
      </w:r>
      <w:r w:rsidRPr="00307060">
        <w:rPr>
          <w:rFonts w:ascii="Times New Roman" w:hAnsi="Times New Roman" w:cs="Times New Roman"/>
          <w:sz w:val="28"/>
          <w:szCs w:val="28"/>
          <w:lang w:val="uk-UA" w:eastAsia="ru-RU"/>
        </w:rPr>
        <w:t>].</w:t>
      </w:r>
    </w:p>
    <w:p w14:paraId="4CB4A979" w14:textId="77777777"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Під праксонімами автор має на увазі власні імена для позначення подій, явищ, у яких задіяна людина. Для наочності автор наводить приклади історичних, суспільних, політичних, економічних, культурних, спортивних та військових подій.</w:t>
      </w:r>
    </w:p>
    <w:p w14:paraId="49D67660" w14:textId="620A48E5" w:rsidR="00784CA2" w:rsidRPr="00307060" w:rsidRDefault="00784CA2" w:rsidP="00784CA2">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Для позначень власних назв, пов'язаних і</w:t>
      </w:r>
      <w:r w:rsidR="002F35D2" w:rsidRPr="00307060">
        <w:rPr>
          <w:rFonts w:ascii="Times New Roman" w:hAnsi="Times New Roman" w:cs="Times New Roman"/>
          <w:sz w:val="28"/>
          <w:szCs w:val="28"/>
          <w:lang w:val="uk-UA" w:eastAsia="ru-RU"/>
        </w:rPr>
        <w:t>з природними явищами, Г. </w:t>
      </w:r>
      <w:r w:rsidRPr="00307060">
        <w:rPr>
          <w:rFonts w:ascii="Times New Roman" w:hAnsi="Times New Roman" w:cs="Times New Roman"/>
          <w:sz w:val="28"/>
          <w:szCs w:val="28"/>
          <w:lang w:val="uk-UA" w:eastAsia="ru-RU"/>
        </w:rPr>
        <w:t>Бауер використовує термін «феномен». Сюди він відносить і назви планет, комет, зірок тощо. Цей клас власних назв, на думку науковця, постійно поповнюється новими онімами внаслідок наукового прогресу в суспільстві.</w:t>
      </w:r>
    </w:p>
    <w:p w14:paraId="5DF1CF1B" w14:textId="5E560BD3" w:rsidR="00001A2A" w:rsidRPr="00307060" w:rsidRDefault="00191F6A" w:rsidP="00001A2A">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color w:val="000000" w:themeColor="text1"/>
          <w:sz w:val="28"/>
          <w:szCs w:val="28"/>
          <w:lang w:val="uk-UA"/>
        </w:rPr>
        <w:t>Отже, о</w:t>
      </w:r>
      <w:r w:rsidR="00001A2A" w:rsidRPr="00307060">
        <w:rPr>
          <w:rFonts w:ascii="Times New Roman" w:hAnsi="Times New Roman" w:cs="Times New Roman"/>
          <w:sz w:val="28"/>
          <w:szCs w:val="28"/>
          <w:lang w:val="uk-UA"/>
        </w:rPr>
        <w:t>собливий статус власних імен у мові та їх відмінність від імен загальних відзначалися дослідниками із найдавніших часів. Відсутність єдиної, загальноприйнятої концепції власного імені багато в чому пояснюється наявністю різних вихідних положень та методів досліджень, котрі почасти велися у діаметрально протилежних напрямах.</w:t>
      </w:r>
    </w:p>
    <w:p w14:paraId="20A339EB" w14:textId="77777777" w:rsidR="00001A2A" w:rsidRPr="00307060" w:rsidRDefault="00001A2A" w:rsidP="00001A2A">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Власні назви, якими послуговується мовна спільнота у певний період свого розвитку, утворюють ономастичний простір. У цьому цілісному просторі виділяються поля, які наділені ядерно-периферійною структурою.</w:t>
      </w:r>
    </w:p>
    <w:p w14:paraId="30F1B08F" w14:textId="77777777" w:rsidR="00001A2A" w:rsidRPr="00307060" w:rsidRDefault="00001A2A" w:rsidP="00001A2A">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Оніми, що розглядаються більшістю науковців як особливий розряд власних назв, об'єднує те, що всі вони мають відносно незвичайний знаковий статус. З одного боку, назва є знаком формальним (цей знак свідчить про форму, зміст якої спочатку є невідомим), з другого боку, це знак мотивований, що наділений унікальним значенням, оскільки значення знака-заголовка формується реципієнтом із позицій його гіпотези стосовно цілісності всього тексту.</w:t>
      </w:r>
    </w:p>
    <w:p w14:paraId="430F1CAA" w14:textId="45FF8F04" w:rsidR="00001A2A" w:rsidRPr="00307060" w:rsidRDefault="002F35D2" w:rsidP="00001A2A">
      <w:pPr>
        <w:spacing w:after="0" w:line="360" w:lineRule="auto"/>
        <w:ind w:firstLine="709"/>
        <w:jc w:val="both"/>
        <w:rPr>
          <w:rFonts w:ascii="Times New Roman" w:eastAsia="Times New Roman" w:hAnsi="Times New Roman" w:cs="Times New Roman"/>
          <w:color w:val="000000"/>
          <w:sz w:val="28"/>
          <w:szCs w:val="23"/>
          <w:lang w:val="uk-UA" w:eastAsia="ru-RU"/>
        </w:rPr>
      </w:pPr>
      <w:r w:rsidRPr="00307060">
        <w:rPr>
          <w:rFonts w:ascii="Times New Roman" w:eastAsia="Times New Roman" w:hAnsi="Times New Roman" w:cs="Times New Roman"/>
          <w:color w:val="000000"/>
          <w:sz w:val="28"/>
          <w:szCs w:val="23"/>
          <w:lang w:val="uk-UA" w:eastAsia="ru-RU"/>
        </w:rPr>
        <w:lastRenderedPageBreak/>
        <w:t>У</w:t>
      </w:r>
      <w:r w:rsidR="00001A2A" w:rsidRPr="00307060">
        <w:rPr>
          <w:rFonts w:ascii="Times New Roman" w:eastAsia="Times New Roman" w:hAnsi="Times New Roman" w:cs="Times New Roman"/>
          <w:color w:val="000000"/>
          <w:sz w:val="28"/>
          <w:szCs w:val="23"/>
          <w:lang w:val="uk-UA" w:eastAsia="ru-RU"/>
        </w:rPr>
        <w:t xml:space="preserve"> художньому тексті використовуються переважно антропоніми, міфоніми, поетоніми та топоніми; прецедентні антропоніми переважно представлені прізвищами письменників та відомих історичних особистостей, прецедентні міфоніми – іменами біблійних персонажів та героїв античних міфів.</w:t>
      </w:r>
    </w:p>
    <w:p w14:paraId="35CB80DF" w14:textId="77777777" w:rsidR="00001A2A" w:rsidRPr="00307060" w:rsidRDefault="00001A2A" w:rsidP="00001A2A">
      <w:pPr>
        <w:spacing w:after="0" w:line="360" w:lineRule="auto"/>
        <w:ind w:firstLine="709"/>
        <w:jc w:val="both"/>
        <w:rPr>
          <w:rFonts w:ascii="Times New Roman" w:eastAsia="Times New Roman" w:hAnsi="Times New Roman" w:cs="Times New Roman"/>
          <w:color w:val="000000"/>
          <w:sz w:val="28"/>
          <w:szCs w:val="23"/>
          <w:lang w:val="uk-UA" w:eastAsia="ru-RU"/>
        </w:rPr>
      </w:pPr>
      <w:r w:rsidRPr="00307060">
        <w:rPr>
          <w:rFonts w:ascii="Times New Roman" w:eastAsia="Times New Roman" w:hAnsi="Times New Roman" w:cs="Times New Roman"/>
          <w:color w:val="000000"/>
          <w:sz w:val="28"/>
          <w:szCs w:val="23"/>
          <w:lang w:val="uk-UA" w:eastAsia="ru-RU"/>
        </w:rPr>
        <w:t>Крім загальновідомих онімів, в художньому тексті можуть використовуватися імена та прізвища близьких або знайомих автору людей, маловідомі географічні назви, також знайомі автору. Різна частотність вживання власних імен загалом, і навіть перевага онімів, які належать до певних тематичних груп, є засобом характеристики ідіостилю автора.</w:t>
      </w:r>
    </w:p>
    <w:p w14:paraId="5B1BC00E" w14:textId="77777777" w:rsidR="00001A2A" w:rsidRPr="00307060" w:rsidRDefault="00001A2A" w:rsidP="00001A2A">
      <w:pPr>
        <w:spacing w:after="0" w:line="360" w:lineRule="auto"/>
        <w:ind w:firstLine="709"/>
        <w:jc w:val="both"/>
        <w:rPr>
          <w:rFonts w:ascii="Times New Roman" w:eastAsia="Times New Roman" w:hAnsi="Times New Roman" w:cs="Times New Roman"/>
          <w:color w:val="000000"/>
          <w:sz w:val="28"/>
          <w:szCs w:val="23"/>
          <w:lang w:val="uk-UA" w:eastAsia="ru-RU"/>
        </w:rPr>
      </w:pPr>
      <w:r w:rsidRPr="00307060">
        <w:rPr>
          <w:rFonts w:ascii="Times New Roman" w:eastAsia="Times New Roman" w:hAnsi="Times New Roman" w:cs="Times New Roman"/>
          <w:color w:val="000000"/>
          <w:sz w:val="28"/>
          <w:szCs w:val="23"/>
          <w:lang w:val="uk-UA" w:eastAsia="ru-RU"/>
        </w:rPr>
        <w:t>Актуалізації онімів в художньому тексті сприяє їх уживання в порівняльних конструкціях як об'єкту порівняння, а також у формах множини. Крім того, антропоніми і топоніми використовують як однорідні члени, що провокує формування прецедентних значень онімів.</w:t>
      </w:r>
    </w:p>
    <w:p w14:paraId="52A3B925" w14:textId="77777777" w:rsidR="00001A2A" w:rsidRPr="00307060" w:rsidRDefault="00001A2A" w:rsidP="00001A2A">
      <w:pPr>
        <w:rPr>
          <w:lang w:val="uk-UA"/>
        </w:rPr>
      </w:pPr>
    </w:p>
    <w:p w14:paraId="6E029508" w14:textId="77777777" w:rsidR="007F35CD" w:rsidRPr="00307060" w:rsidRDefault="007F35CD" w:rsidP="007F35CD">
      <w:pPr>
        <w:rPr>
          <w:lang w:val="uk-UA"/>
        </w:rPr>
      </w:pPr>
    </w:p>
    <w:p w14:paraId="741C56E1" w14:textId="77777777" w:rsidR="007F35CD" w:rsidRPr="00307060" w:rsidRDefault="007F35CD" w:rsidP="007F35CD">
      <w:pPr>
        <w:rPr>
          <w:lang w:val="uk-UA"/>
        </w:rPr>
      </w:pPr>
    </w:p>
    <w:p w14:paraId="7E3DE30E" w14:textId="77777777" w:rsidR="007F35CD" w:rsidRPr="00307060" w:rsidRDefault="007F35CD" w:rsidP="007F35CD">
      <w:pPr>
        <w:rPr>
          <w:lang w:val="uk-UA"/>
        </w:rPr>
      </w:pPr>
    </w:p>
    <w:p w14:paraId="273C90E4" w14:textId="77777777" w:rsidR="0046579D" w:rsidRPr="00307060" w:rsidRDefault="0046579D">
      <w:pPr>
        <w:rPr>
          <w:rFonts w:ascii="Times New Roman" w:hAnsi="Times New Roman" w:cs="Times New Roman"/>
          <w:sz w:val="28"/>
          <w:lang w:val="uk-UA"/>
        </w:rPr>
      </w:pPr>
      <w:r w:rsidRPr="00307060">
        <w:rPr>
          <w:rFonts w:ascii="Times New Roman" w:hAnsi="Times New Roman" w:cs="Times New Roman"/>
          <w:sz w:val="28"/>
          <w:lang w:val="uk-UA"/>
        </w:rPr>
        <w:br w:type="page"/>
      </w:r>
    </w:p>
    <w:p w14:paraId="598F3798" w14:textId="139FF495" w:rsidR="0046579D" w:rsidRPr="00307060" w:rsidRDefault="0046579D" w:rsidP="0046579D">
      <w:pPr>
        <w:pStyle w:val="1"/>
        <w:spacing w:before="0" w:line="360" w:lineRule="auto"/>
        <w:jc w:val="center"/>
        <w:rPr>
          <w:rFonts w:ascii="Times New Roman" w:hAnsi="Times New Roman" w:cs="Times New Roman"/>
          <w:color w:val="000000" w:themeColor="text1"/>
          <w:lang w:val="uk-UA"/>
        </w:rPr>
      </w:pPr>
      <w:bookmarkStart w:id="6" w:name="_Toc151392346"/>
      <w:bookmarkStart w:id="7" w:name="_Toc151395295"/>
      <w:r w:rsidRPr="00307060">
        <w:rPr>
          <w:rFonts w:ascii="Times New Roman" w:hAnsi="Times New Roman" w:cs="Times New Roman"/>
          <w:color w:val="000000" w:themeColor="text1"/>
          <w:lang w:val="uk-UA"/>
        </w:rPr>
        <w:lastRenderedPageBreak/>
        <w:t xml:space="preserve">РОЗДІЛ 2. </w:t>
      </w:r>
      <w:r w:rsidR="00CA1D54" w:rsidRPr="00307060">
        <w:rPr>
          <w:rFonts w:ascii="Times New Roman" w:hAnsi="Times New Roman" w:cs="Times New Roman"/>
          <w:color w:val="000000" w:themeColor="text1"/>
          <w:lang w:val="uk-UA"/>
        </w:rPr>
        <w:t xml:space="preserve">ВЛАСНІ ІМЕНА </w:t>
      </w:r>
      <w:r w:rsidR="00AE4A66" w:rsidRPr="00307060">
        <w:rPr>
          <w:rFonts w:ascii="Times New Roman" w:hAnsi="Times New Roman" w:cs="Times New Roman"/>
          <w:color w:val="000000" w:themeColor="text1"/>
          <w:lang w:val="uk-UA"/>
        </w:rPr>
        <w:t xml:space="preserve">У </w:t>
      </w:r>
      <w:r w:rsidR="005A1536" w:rsidRPr="00307060">
        <w:rPr>
          <w:rFonts w:ascii="Times New Roman" w:hAnsi="Times New Roman" w:cs="Times New Roman"/>
          <w:color w:val="000000" w:themeColor="text1"/>
          <w:lang w:val="uk-UA"/>
        </w:rPr>
        <w:t xml:space="preserve">ПОЕТИЧНОМУ ТВОРІ </w:t>
      </w:r>
      <w:r w:rsidR="006860D5" w:rsidRPr="00307060">
        <w:rPr>
          <w:rFonts w:ascii="Times New Roman" w:hAnsi="Times New Roman" w:cs="Times New Roman"/>
          <w:color w:val="000000" w:themeColor="text1"/>
          <w:lang w:val="uk-UA"/>
        </w:rPr>
        <w:t>О. ІРВАНЦЯ </w:t>
      </w:r>
      <w:r w:rsidRPr="00307060">
        <w:rPr>
          <w:rFonts w:ascii="Times New Roman" w:hAnsi="Times New Roman" w:cs="Times New Roman"/>
          <w:color w:val="000000" w:themeColor="text1"/>
          <w:lang w:val="uk-UA"/>
        </w:rPr>
        <w:t>«МІЙ ХРЕСТ»</w:t>
      </w:r>
      <w:bookmarkEnd w:id="6"/>
      <w:bookmarkEnd w:id="7"/>
    </w:p>
    <w:p w14:paraId="6654A7F8" w14:textId="77777777" w:rsidR="0046579D" w:rsidRPr="00307060" w:rsidRDefault="0046579D" w:rsidP="0046579D">
      <w:pPr>
        <w:spacing w:after="0" w:line="360" w:lineRule="auto"/>
        <w:ind w:firstLine="709"/>
        <w:jc w:val="both"/>
        <w:rPr>
          <w:rFonts w:ascii="Times New Roman" w:hAnsi="Times New Roman" w:cs="Times New Roman"/>
          <w:sz w:val="28"/>
          <w:lang w:val="uk-UA"/>
        </w:rPr>
      </w:pPr>
    </w:p>
    <w:p w14:paraId="58BCC88F" w14:textId="11E5D57E" w:rsidR="0046579D" w:rsidRPr="00307060" w:rsidRDefault="0046579D" w:rsidP="0046579D">
      <w:pPr>
        <w:pStyle w:val="2"/>
        <w:spacing w:before="0" w:line="360" w:lineRule="auto"/>
        <w:ind w:firstLine="709"/>
        <w:jc w:val="both"/>
        <w:rPr>
          <w:rFonts w:ascii="Times New Roman" w:hAnsi="Times New Roman" w:cs="Times New Roman"/>
          <w:color w:val="000000" w:themeColor="text1"/>
          <w:sz w:val="28"/>
          <w:lang w:val="uk-UA"/>
        </w:rPr>
      </w:pPr>
      <w:bookmarkStart w:id="8" w:name="_Toc151392347"/>
      <w:bookmarkStart w:id="9" w:name="_Toc151395296"/>
      <w:r w:rsidRPr="00307060">
        <w:rPr>
          <w:rFonts w:ascii="Times New Roman" w:hAnsi="Times New Roman" w:cs="Times New Roman"/>
          <w:color w:val="000000" w:themeColor="text1"/>
          <w:sz w:val="28"/>
          <w:lang w:val="uk-UA"/>
        </w:rPr>
        <w:t xml:space="preserve">2.1. Типологія власних імен </w:t>
      </w:r>
      <w:bookmarkEnd w:id="8"/>
      <w:bookmarkEnd w:id="9"/>
    </w:p>
    <w:p w14:paraId="19984791" w14:textId="77777777" w:rsidR="00830EF9" w:rsidRDefault="00830EF9" w:rsidP="007F35CD">
      <w:pPr>
        <w:spacing w:after="0" w:line="360" w:lineRule="auto"/>
        <w:ind w:firstLine="709"/>
        <w:jc w:val="both"/>
        <w:rPr>
          <w:rFonts w:ascii="Times New Roman" w:hAnsi="Times New Roman" w:cs="Times New Roman"/>
          <w:sz w:val="28"/>
          <w:szCs w:val="28"/>
          <w:lang w:val="uk-UA" w:eastAsia="ru-RU"/>
        </w:rPr>
      </w:pPr>
    </w:p>
    <w:p w14:paraId="5D66EC44" w14:textId="5DE0F15C" w:rsidR="007F35CD" w:rsidRPr="00307060" w:rsidRDefault="006860D5"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Власні назви у віршованому романі</w:t>
      </w:r>
      <w:r w:rsidR="007F35CD" w:rsidRPr="00307060">
        <w:rPr>
          <w:rFonts w:ascii="Times New Roman" w:hAnsi="Times New Roman" w:cs="Times New Roman"/>
          <w:sz w:val="28"/>
          <w:szCs w:val="28"/>
          <w:lang w:val="uk-UA" w:eastAsia="ru-RU"/>
        </w:rPr>
        <w:t xml:space="preserve"> О. Ірванця представлені різними типами. Послуговуючись тими чи іншими онімами, Митець демонструє </w:t>
      </w:r>
      <w:r w:rsidR="007F35CD" w:rsidRPr="00307060">
        <w:rPr>
          <w:rFonts w:ascii="Times New Roman" w:eastAsia="Times New Roman" w:hAnsi="Times New Roman" w:cs="Times New Roman"/>
          <w:sz w:val="28"/>
          <w:szCs w:val="28"/>
          <w:lang w:val="uk-UA"/>
        </w:rPr>
        <w:t>глибоку обізнаність із класичними й новітніми культурними кодами, апелюючи до біблійних, міфологічних, літературних, музичних, образотворчих, кінематографічних власних імен</w:t>
      </w:r>
      <w:r w:rsidR="007F35CD" w:rsidRPr="00307060">
        <w:rPr>
          <w:rFonts w:ascii="Times New Roman" w:hAnsi="Times New Roman" w:cs="Times New Roman"/>
          <w:sz w:val="28"/>
          <w:szCs w:val="28"/>
          <w:lang w:val="uk-UA" w:eastAsia="ru-RU"/>
        </w:rPr>
        <w:t xml:space="preserve">, формулює історико-культурне та приватно-біографічне тло власного літературного доробку. </w:t>
      </w:r>
    </w:p>
    <w:p w14:paraId="5082D022" w14:textId="69E6D1CF" w:rsidR="007F35CD" w:rsidRPr="00307060" w:rsidRDefault="007F35CD" w:rsidP="007F35CD">
      <w:pPr>
        <w:spacing w:after="0" w:line="360" w:lineRule="auto"/>
        <w:ind w:firstLine="709"/>
        <w:jc w:val="both"/>
        <w:rPr>
          <w:rFonts w:ascii="Times New Roman" w:eastAsia="Times New Roman" w:hAnsi="Times New Roman" w:cs="Times New Roman"/>
          <w:sz w:val="28"/>
          <w:szCs w:val="28"/>
          <w:lang w:val="uk-UA"/>
        </w:rPr>
      </w:pPr>
      <w:r w:rsidRPr="00307060">
        <w:rPr>
          <w:rFonts w:ascii="Times New Roman" w:eastAsia="Times New Roman" w:hAnsi="Times New Roman" w:cs="Times New Roman"/>
          <w:sz w:val="28"/>
          <w:szCs w:val="28"/>
          <w:lang w:val="uk-UA"/>
        </w:rPr>
        <w:t xml:space="preserve">Отже, література для Олександра Ірванця </w:t>
      </w:r>
      <w:r w:rsidR="002F35D2" w:rsidRPr="00307060">
        <w:rPr>
          <w:rFonts w:ascii="Times New Roman" w:hAnsi="Times New Roman" w:cs="Times New Roman"/>
          <w:color w:val="000000" w:themeColor="text1"/>
          <w:sz w:val="28"/>
          <w:szCs w:val="28"/>
          <w:lang w:val="uk-UA"/>
        </w:rPr>
        <w:t>—</w:t>
      </w:r>
      <w:r w:rsidRPr="00307060">
        <w:rPr>
          <w:rFonts w:ascii="Times New Roman" w:eastAsia="Times New Roman" w:hAnsi="Times New Roman" w:cs="Times New Roman"/>
          <w:sz w:val="28"/>
          <w:szCs w:val="28"/>
          <w:lang w:val="uk-UA"/>
        </w:rPr>
        <w:t xml:space="preserve"> це не просто поле для самореалізації, це ще й віднаходження читача, який із ним «на одній хвилі». Для подібної розмови послугування знайомими для обох його учасників онімними одиницями постає досить зручним та вдалим кроком.</w:t>
      </w:r>
    </w:p>
    <w:p w14:paraId="4577839D" w14:textId="3EB12FF2" w:rsidR="007F35CD" w:rsidRPr="00307060" w:rsidRDefault="007F35CD" w:rsidP="007F35CD">
      <w:pPr>
        <w:pStyle w:val="a3"/>
        <w:spacing w:after="0" w:line="360" w:lineRule="auto"/>
        <w:ind w:left="0" w:firstLine="709"/>
        <w:jc w:val="both"/>
        <w:rPr>
          <w:rFonts w:ascii="Times New Roman" w:hAnsi="Times New Roman"/>
          <w:sz w:val="28"/>
          <w:szCs w:val="28"/>
          <w:lang w:val="uk-UA"/>
        </w:rPr>
      </w:pPr>
      <w:r w:rsidRPr="00307060">
        <w:rPr>
          <w:rFonts w:ascii="Times New Roman" w:hAnsi="Times New Roman"/>
          <w:sz w:val="28"/>
          <w:szCs w:val="28"/>
          <w:lang w:val="uk-UA" w:eastAsia="ru-RU"/>
        </w:rPr>
        <w:t xml:space="preserve">Для дослідження нами було відібрано 200 власних імен, представлених у </w:t>
      </w:r>
      <w:r w:rsidR="006860D5" w:rsidRPr="00307060">
        <w:rPr>
          <w:rFonts w:ascii="Times New Roman" w:hAnsi="Times New Roman"/>
          <w:sz w:val="28"/>
          <w:szCs w:val="28"/>
          <w:lang w:val="uk-UA" w:eastAsia="ru-RU"/>
        </w:rPr>
        <w:t>поетичному творі</w:t>
      </w:r>
      <w:r w:rsidRPr="00307060">
        <w:rPr>
          <w:rFonts w:ascii="Times New Roman" w:hAnsi="Times New Roman"/>
          <w:sz w:val="28"/>
          <w:szCs w:val="28"/>
          <w:lang w:val="uk-UA" w:eastAsia="ru-RU"/>
        </w:rPr>
        <w:t xml:space="preserve"> О. Ірванця «Мій хрест»</w:t>
      </w:r>
      <w:r w:rsidRPr="00307060">
        <w:rPr>
          <w:rFonts w:ascii="Times New Roman" w:hAnsi="Times New Roman"/>
          <w:sz w:val="28"/>
          <w:szCs w:val="28"/>
          <w:lang w:val="uk-UA"/>
        </w:rPr>
        <w:t xml:space="preserve">. </w:t>
      </w:r>
    </w:p>
    <w:p w14:paraId="4E62BBC4" w14:textId="06997278" w:rsidR="0085172E" w:rsidRPr="00307060" w:rsidRDefault="007F35CD" w:rsidP="0085172E">
      <w:pPr>
        <w:pStyle w:val="a3"/>
        <w:spacing w:after="0" w:line="360" w:lineRule="auto"/>
        <w:ind w:left="0" w:firstLine="709"/>
        <w:jc w:val="both"/>
        <w:rPr>
          <w:rFonts w:ascii="Times New Roman" w:hAnsi="Times New Roman"/>
          <w:color w:val="FF0000"/>
          <w:sz w:val="28"/>
          <w:szCs w:val="28"/>
          <w:lang w:val="uk-UA"/>
        </w:rPr>
      </w:pPr>
      <w:r w:rsidRPr="00307060">
        <w:rPr>
          <w:rFonts w:ascii="Times New Roman" w:hAnsi="Times New Roman"/>
          <w:sz w:val="28"/>
          <w:szCs w:val="28"/>
          <w:lang w:val="uk-UA"/>
        </w:rPr>
        <w:t>Ти</w:t>
      </w:r>
      <w:r w:rsidR="006860D5" w:rsidRPr="00307060">
        <w:rPr>
          <w:rFonts w:ascii="Times New Roman" w:hAnsi="Times New Roman"/>
          <w:sz w:val="28"/>
          <w:szCs w:val="28"/>
          <w:lang w:val="uk-UA"/>
        </w:rPr>
        <w:t>пологія власних імен поетичного роману</w:t>
      </w:r>
      <w:r w:rsidRPr="00307060">
        <w:rPr>
          <w:rFonts w:ascii="Times New Roman" w:hAnsi="Times New Roman"/>
          <w:sz w:val="28"/>
          <w:szCs w:val="28"/>
          <w:lang w:val="uk-UA"/>
        </w:rPr>
        <w:t xml:space="preserve"> О. Ірванця «Мій хрест» здійснена на основі класифікації власних назв, розробленої В. Кам’янцем. Згадана класифікація була модернізована з огляду на якісний склад власних імен, представлених у поезіях аналізованої збірки. З-поміж онімів, наявних у текстах </w:t>
      </w:r>
      <w:r w:rsidR="006860D5" w:rsidRPr="00307060">
        <w:rPr>
          <w:rFonts w:ascii="Times New Roman" w:hAnsi="Times New Roman"/>
          <w:sz w:val="28"/>
          <w:szCs w:val="28"/>
          <w:lang w:val="uk-UA"/>
        </w:rPr>
        <w:t>твору</w:t>
      </w:r>
      <w:r w:rsidRPr="00307060">
        <w:rPr>
          <w:rFonts w:ascii="Times New Roman" w:hAnsi="Times New Roman"/>
          <w:sz w:val="28"/>
          <w:szCs w:val="28"/>
          <w:lang w:val="uk-UA"/>
        </w:rPr>
        <w:t xml:space="preserve"> Олександра Ірванця «Мій хрест», було виявлено такі тематичні групи й підгрупи:</w:t>
      </w:r>
      <w:r w:rsidR="004A59DD" w:rsidRPr="00307060">
        <w:rPr>
          <w:rFonts w:ascii="Times New Roman" w:hAnsi="Times New Roman"/>
          <w:sz w:val="28"/>
          <w:szCs w:val="28"/>
          <w:lang w:val="uk-UA"/>
        </w:rPr>
        <w:t xml:space="preserve"> </w:t>
      </w:r>
    </w:p>
    <w:p w14:paraId="68460268" w14:textId="71B6BA97" w:rsidR="007F35CD" w:rsidRPr="00307060" w:rsidRDefault="00191F6A" w:rsidP="00191F6A">
      <w:pPr>
        <w:pStyle w:val="a3"/>
        <w:numPr>
          <w:ilvl w:val="0"/>
          <w:numId w:val="5"/>
        </w:numPr>
        <w:spacing w:after="0" w:line="360" w:lineRule="auto"/>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Антропоніми, або ж власні імена людей</w:t>
      </w:r>
      <w:r w:rsidR="007F35CD" w:rsidRPr="00307060">
        <w:rPr>
          <w:rFonts w:ascii="Times New Roman" w:hAnsi="Times New Roman" w:cs="Times New Roman"/>
          <w:sz w:val="28"/>
          <w:szCs w:val="28"/>
          <w:lang w:val="uk-UA" w:eastAsia="ru-RU"/>
        </w:rPr>
        <w:t>, у складі яких виділяємо:</w:t>
      </w:r>
    </w:p>
    <w:p w14:paraId="32C56542" w14:textId="60E4F8AB" w:rsidR="00191F6A" w:rsidRPr="00307060" w:rsidRDefault="00191F6A"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а) власні імена </w:t>
      </w:r>
      <w:r w:rsidR="00BD1FFA" w:rsidRPr="00307060">
        <w:rPr>
          <w:rFonts w:ascii="Times New Roman" w:hAnsi="Times New Roman" w:cs="Times New Roman"/>
          <w:sz w:val="28"/>
          <w:szCs w:val="28"/>
          <w:lang w:val="uk-UA" w:eastAsia="ru-RU"/>
        </w:rPr>
        <w:t>й</w:t>
      </w:r>
      <w:r w:rsidRPr="00307060">
        <w:rPr>
          <w:rFonts w:ascii="Times New Roman" w:hAnsi="Times New Roman" w:cs="Times New Roman"/>
          <w:sz w:val="28"/>
          <w:szCs w:val="28"/>
          <w:lang w:val="uk-UA" w:eastAsia="ru-RU"/>
        </w:rPr>
        <w:t xml:space="preserve"> прізвища людей, серед яких можемо ви</w:t>
      </w:r>
      <w:r w:rsidR="00BD1FFA" w:rsidRPr="00307060">
        <w:rPr>
          <w:rFonts w:ascii="Times New Roman" w:hAnsi="Times New Roman" w:cs="Times New Roman"/>
          <w:sz w:val="28"/>
          <w:szCs w:val="28"/>
          <w:lang w:val="uk-UA" w:eastAsia="ru-RU"/>
        </w:rPr>
        <w:t>різн</w:t>
      </w:r>
      <w:r w:rsidRPr="00307060">
        <w:rPr>
          <w:rFonts w:ascii="Times New Roman" w:hAnsi="Times New Roman" w:cs="Times New Roman"/>
          <w:sz w:val="28"/>
          <w:szCs w:val="28"/>
          <w:lang w:val="uk-UA" w:eastAsia="ru-RU"/>
        </w:rPr>
        <w:t>ити:</w:t>
      </w:r>
    </w:p>
    <w:p w14:paraId="60D74BB6" w14:textId="6D570FE1"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власні імена та прізвища пересічних громадян:</w:t>
      </w:r>
    </w:p>
    <w:p w14:paraId="3E806F97"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Я обніму санітарочку </w:t>
      </w:r>
      <w:r w:rsidRPr="00307060">
        <w:rPr>
          <w:rFonts w:ascii="Times New Roman" w:hAnsi="Times New Roman" w:cs="Times New Roman"/>
          <w:b/>
          <w:i/>
          <w:sz w:val="28"/>
          <w:szCs w:val="28"/>
          <w:lang w:val="uk-UA" w:eastAsia="ru-RU"/>
        </w:rPr>
        <w:t>Раю</w:t>
      </w:r>
    </w:p>
    <w:p w14:paraId="6045D1F7"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Прямо в холодних і мокрих кущах</w:t>
      </w:r>
      <w:r w:rsidRPr="00307060">
        <w:rPr>
          <w:rFonts w:ascii="Times New Roman" w:hAnsi="Times New Roman" w:cs="Times New Roman"/>
          <w:sz w:val="28"/>
          <w:szCs w:val="28"/>
          <w:lang w:val="uk-UA" w:eastAsia="ru-RU"/>
        </w:rPr>
        <w:t xml:space="preserve"> [21, c. 27];</w:t>
      </w:r>
    </w:p>
    <w:p w14:paraId="7194CFF6" w14:textId="41A61965"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власні імена історичних діячів, митців, науковців та політиків:</w:t>
      </w:r>
    </w:p>
    <w:p w14:paraId="74FB0B66"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Стоїть самотній </w:t>
      </w:r>
      <w:r w:rsidRPr="00307060">
        <w:rPr>
          <w:rFonts w:ascii="Times New Roman" w:hAnsi="Times New Roman" w:cs="Times New Roman"/>
          <w:b/>
          <w:i/>
          <w:sz w:val="28"/>
          <w:szCs w:val="28"/>
          <w:lang w:val="uk-UA" w:eastAsia="ru-RU"/>
        </w:rPr>
        <w:t>Пітер Брейґель</w:t>
      </w:r>
    </w:p>
    <w:p w14:paraId="5DF12BC8" w14:textId="0E7B3385"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lastRenderedPageBreak/>
        <w:t>В німому розпачі снігів</w:t>
      </w:r>
      <w:r w:rsidRPr="00307060">
        <w:rPr>
          <w:rFonts w:ascii="Times New Roman" w:hAnsi="Times New Roman" w:cs="Times New Roman"/>
          <w:sz w:val="28"/>
          <w:szCs w:val="28"/>
          <w:lang w:val="uk-UA" w:eastAsia="ru-RU"/>
        </w:rPr>
        <w:t xml:space="preserve"> [21, c. 11]</w:t>
      </w:r>
      <w:r w:rsidR="00644C9C">
        <w:rPr>
          <w:rFonts w:ascii="Times New Roman" w:hAnsi="Times New Roman" w:cs="Times New Roman"/>
          <w:sz w:val="28"/>
          <w:szCs w:val="28"/>
          <w:lang w:val="uk-UA" w:eastAsia="ru-RU"/>
        </w:rPr>
        <w:t xml:space="preserve">. </w:t>
      </w:r>
      <w:r w:rsidR="00FC798A" w:rsidRPr="00307060">
        <w:rPr>
          <w:rFonts w:ascii="Times New Roman" w:hAnsi="Times New Roman" w:cs="Times New Roman"/>
          <w:sz w:val="28"/>
          <w:szCs w:val="28"/>
          <w:lang w:val="uk-UA" w:eastAsia="ru-RU"/>
        </w:rPr>
        <w:t xml:space="preserve"> Згадування нідерландського художника Брейґеля </w:t>
      </w:r>
      <w:r w:rsidR="001505DB" w:rsidRPr="00307060">
        <w:rPr>
          <w:rFonts w:ascii="Times New Roman" w:hAnsi="Times New Roman" w:cs="Times New Roman"/>
          <w:sz w:val="28"/>
          <w:szCs w:val="28"/>
          <w:lang w:val="uk-UA" w:eastAsia="ru-RU"/>
        </w:rPr>
        <w:t xml:space="preserve">в контексті поетичного твору </w:t>
      </w:r>
      <w:r w:rsidR="00CB0F3D" w:rsidRPr="00307060">
        <w:rPr>
          <w:rFonts w:ascii="Times New Roman" w:hAnsi="Times New Roman" w:cs="Times New Roman"/>
          <w:sz w:val="28"/>
          <w:szCs w:val="28"/>
          <w:lang w:val="uk-UA" w:eastAsia="ru-RU"/>
        </w:rPr>
        <w:t xml:space="preserve">звучить досить </w:t>
      </w:r>
      <w:r w:rsidR="001505DB" w:rsidRPr="00307060">
        <w:rPr>
          <w:rFonts w:ascii="Times New Roman" w:hAnsi="Times New Roman" w:cs="Times New Roman"/>
          <w:sz w:val="28"/>
          <w:szCs w:val="28"/>
          <w:lang w:val="uk-UA" w:eastAsia="ru-RU"/>
        </w:rPr>
        <w:t xml:space="preserve">саркастично; </w:t>
      </w:r>
      <w:r w:rsidR="00CB0F3D" w:rsidRPr="00307060">
        <w:rPr>
          <w:rFonts w:ascii="Times New Roman" w:hAnsi="Times New Roman" w:cs="Times New Roman"/>
          <w:sz w:val="28"/>
          <w:szCs w:val="28"/>
          <w:lang w:val="uk-UA" w:eastAsia="ru-RU"/>
        </w:rPr>
        <w:t>цей митець в</w:t>
      </w:r>
      <w:r w:rsidR="00FC798A" w:rsidRPr="00307060">
        <w:rPr>
          <w:rFonts w:ascii="Times New Roman" w:hAnsi="Times New Roman" w:cs="Times New Roman"/>
          <w:sz w:val="28"/>
          <w:szCs w:val="28"/>
          <w:lang w:val="uk-UA" w:eastAsia="ru-RU"/>
        </w:rPr>
        <w:t xml:space="preserve">перше </w:t>
      </w:r>
      <w:r w:rsidR="00CB0F3D" w:rsidRPr="00307060">
        <w:rPr>
          <w:rFonts w:ascii="Times New Roman" w:hAnsi="Times New Roman" w:cs="Times New Roman"/>
          <w:sz w:val="28"/>
          <w:szCs w:val="28"/>
          <w:lang w:val="uk-UA" w:eastAsia="ru-RU"/>
        </w:rPr>
        <w:t xml:space="preserve">в </w:t>
      </w:r>
      <w:r w:rsidR="00FC798A" w:rsidRPr="00307060">
        <w:rPr>
          <w:rFonts w:ascii="Times New Roman" w:hAnsi="Times New Roman" w:cs="Times New Roman"/>
          <w:sz w:val="28"/>
          <w:szCs w:val="28"/>
          <w:lang w:val="uk-UA" w:eastAsia="ru-RU"/>
        </w:rPr>
        <w:t>історі</w:t>
      </w:r>
      <w:r w:rsidR="00CB0F3D" w:rsidRPr="00307060">
        <w:rPr>
          <w:rFonts w:ascii="Times New Roman" w:hAnsi="Times New Roman" w:cs="Times New Roman"/>
          <w:sz w:val="28"/>
          <w:szCs w:val="28"/>
          <w:lang w:val="uk-UA" w:eastAsia="ru-RU"/>
        </w:rPr>
        <w:t>ї живопису селян</w:t>
      </w:r>
      <w:r w:rsidR="00FC798A" w:rsidRPr="00307060">
        <w:rPr>
          <w:rFonts w:ascii="Times New Roman" w:hAnsi="Times New Roman" w:cs="Times New Roman"/>
          <w:sz w:val="28"/>
          <w:szCs w:val="28"/>
          <w:lang w:val="uk-UA" w:eastAsia="ru-RU"/>
        </w:rPr>
        <w:t xml:space="preserve"> зображ</w:t>
      </w:r>
      <w:r w:rsidR="00CB0F3D" w:rsidRPr="00307060">
        <w:rPr>
          <w:rFonts w:ascii="Times New Roman" w:hAnsi="Times New Roman" w:cs="Times New Roman"/>
          <w:sz w:val="28"/>
          <w:szCs w:val="28"/>
          <w:lang w:val="uk-UA" w:eastAsia="ru-RU"/>
        </w:rPr>
        <w:t>ав</w:t>
      </w:r>
      <w:r w:rsidR="001505DB" w:rsidRPr="00307060">
        <w:rPr>
          <w:rFonts w:ascii="Times New Roman" w:hAnsi="Times New Roman" w:cs="Times New Roman"/>
          <w:sz w:val="28"/>
          <w:szCs w:val="28"/>
          <w:lang w:val="uk-UA" w:eastAsia="ru-RU"/>
        </w:rPr>
        <w:t xml:space="preserve"> об’</w:t>
      </w:r>
      <w:r w:rsidR="00FC798A" w:rsidRPr="00307060">
        <w:rPr>
          <w:rFonts w:ascii="Times New Roman" w:hAnsi="Times New Roman" w:cs="Times New Roman"/>
          <w:sz w:val="28"/>
          <w:szCs w:val="28"/>
          <w:lang w:val="uk-UA" w:eastAsia="ru-RU"/>
        </w:rPr>
        <w:t>єктивно, схожи</w:t>
      </w:r>
      <w:r w:rsidR="00CB0F3D" w:rsidRPr="00307060">
        <w:rPr>
          <w:rFonts w:ascii="Times New Roman" w:hAnsi="Times New Roman" w:cs="Times New Roman"/>
          <w:sz w:val="28"/>
          <w:szCs w:val="28"/>
          <w:lang w:val="uk-UA" w:eastAsia="ru-RU"/>
        </w:rPr>
        <w:t>х</w:t>
      </w:r>
      <w:r w:rsidR="00FC798A" w:rsidRPr="00307060">
        <w:rPr>
          <w:rFonts w:ascii="Times New Roman" w:hAnsi="Times New Roman" w:cs="Times New Roman"/>
          <w:sz w:val="28"/>
          <w:szCs w:val="28"/>
          <w:lang w:val="uk-UA" w:eastAsia="ru-RU"/>
        </w:rPr>
        <w:t xml:space="preserve"> на реальних людей.</w:t>
      </w:r>
    </w:p>
    <w:p w14:paraId="08298EDF" w14:textId="0B9579AC"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власні імена за приналежністю до літературно-мистецьких угруповань:</w:t>
      </w:r>
    </w:p>
    <w:p w14:paraId="3D5AB41D"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Ми – не просто Хтось Там,</w:t>
      </w:r>
    </w:p>
    <w:p w14:paraId="5BBC91BA"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Ми є </w:t>
      </w:r>
      <w:r w:rsidRPr="00307060">
        <w:rPr>
          <w:rFonts w:ascii="Times New Roman" w:hAnsi="Times New Roman" w:cs="Times New Roman"/>
          <w:b/>
          <w:i/>
          <w:sz w:val="28"/>
          <w:szCs w:val="28"/>
          <w:lang w:val="uk-UA" w:eastAsia="ru-RU"/>
        </w:rPr>
        <w:t>Бубабісти</w:t>
      </w:r>
      <w:r w:rsidRPr="00307060">
        <w:rPr>
          <w:rFonts w:ascii="Times New Roman" w:hAnsi="Times New Roman" w:cs="Times New Roman"/>
          <w:i/>
          <w:sz w:val="28"/>
          <w:szCs w:val="28"/>
          <w:lang w:val="uk-UA" w:eastAsia="ru-RU"/>
        </w:rPr>
        <w:t xml:space="preserve"> </w:t>
      </w:r>
      <w:r w:rsidRPr="00307060">
        <w:rPr>
          <w:rFonts w:ascii="Times New Roman" w:hAnsi="Times New Roman" w:cs="Times New Roman"/>
          <w:sz w:val="28"/>
          <w:szCs w:val="28"/>
          <w:lang w:val="uk-UA" w:eastAsia="ru-RU"/>
        </w:rPr>
        <w:t>[21, c. 42];</w:t>
      </w:r>
    </w:p>
    <w:p w14:paraId="6C2F7A90"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б) поетоніми, або ж імена персонажів літературних творів:</w:t>
      </w:r>
    </w:p>
    <w:p w14:paraId="747DD906"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Кожному </w:t>
      </w:r>
      <w:r w:rsidRPr="00307060">
        <w:rPr>
          <w:rFonts w:ascii="Times New Roman" w:hAnsi="Times New Roman" w:cs="Times New Roman"/>
          <w:b/>
          <w:i/>
          <w:sz w:val="28"/>
          <w:szCs w:val="28"/>
          <w:lang w:val="uk-UA" w:eastAsia="ru-RU"/>
        </w:rPr>
        <w:t>Мартіну Ідену</w:t>
      </w:r>
      <w:r w:rsidRPr="00307060">
        <w:rPr>
          <w:rFonts w:ascii="Times New Roman" w:hAnsi="Times New Roman" w:cs="Times New Roman"/>
          <w:i/>
          <w:sz w:val="28"/>
          <w:szCs w:val="28"/>
          <w:lang w:val="uk-UA" w:eastAsia="ru-RU"/>
        </w:rPr>
        <w:t xml:space="preserve"> –</w:t>
      </w:r>
    </w:p>
    <w:p w14:paraId="1AFBBEFB"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Власний ілюмінатор </w:t>
      </w:r>
      <w:r w:rsidRPr="00307060">
        <w:rPr>
          <w:rFonts w:ascii="Times New Roman" w:hAnsi="Times New Roman" w:cs="Times New Roman"/>
          <w:sz w:val="28"/>
          <w:szCs w:val="28"/>
          <w:lang w:val="uk-UA" w:eastAsia="ru-RU"/>
        </w:rPr>
        <w:t>[21, c. 8];</w:t>
      </w:r>
    </w:p>
    <w:p w14:paraId="46DA6A24" w14:textId="4A609F59" w:rsidR="007F35CD" w:rsidRPr="00307060" w:rsidRDefault="00816AE3" w:rsidP="007F35CD">
      <w:pPr>
        <w:spacing w:after="0" w:line="360" w:lineRule="auto"/>
        <w:ind w:firstLine="709"/>
        <w:jc w:val="both"/>
        <w:rPr>
          <w:rFonts w:ascii="Times New Roman" w:hAnsi="Times New Roman" w:cs="Times New Roman"/>
          <w:color w:val="000000" w:themeColor="text1"/>
          <w:sz w:val="28"/>
          <w:szCs w:val="28"/>
          <w:lang w:val="uk-UA" w:eastAsia="ru-RU"/>
        </w:rPr>
      </w:pPr>
      <w:r w:rsidRPr="00307060">
        <w:rPr>
          <w:rFonts w:ascii="Times New Roman" w:hAnsi="Times New Roman" w:cs="Times New Roman"/>
          <w:color w:val="000000" w:themeColor="text1"/>
          <w:sz w:val="28"/>
          <w:szCs w:val="28"/>
          <w:lang w:val="uk-UA" w:eastAsia="ru-RU"/>
        </w:rPr>
        <w:t>в) т</w:t>
      </w:r>
      <w:r w:rsidR="007F35CD" w:rsidRPr="00307060">
        <w:rPr>
          <w:rFonts w:ascii="Times New Roman" w:hAnsi="Times New Roman" w:cs="Times New Roman"/>
          <w:color w:val="000000" w:themeColor="text1"/>
          <w:sz w:val="28"/>
          <w:szCs w:val="28"/>
          <w:lang w:val="uk-UA" w:eastAsia="ru-RU"/>
        </w:rPr>
        <w:t>еоніми, або ж власні імена божественних істот</w:t>
      </w:r>
      <w:r w:rsidR="000A19E3" w:rsidRPr="00307060">
        <w:rPr>
          <w:rFonts w:ascii="Times New Roman" w:hAnsi="Times New Roman" w:cs="Times New Roman"/>
          <w:color w:val="000000" w:themeColor="text1"/>
          <w:sz w:val="28"/>
          <w:szCs w:val="28"/>
          <w:lang w:val="uk-UA" w:eastAsia="ru-RU"/>
        </w:rPr>
        <w:t>, але вони вжиті в семантичному дисонансі (поєднання непоєднаного)</w:t>
      </w:r>
      <w:r w:rsidR="007F35CD" w:rsidRPr="00307060">
        <w:rPr>
          <w:rFonts w:ascii="Times New Roman" w:hAnsi="Times New Roman" w:cs="Times New Roman"/>
          <w:color w:val="000000" w:themeColor="text1"/>
          <w:sz w:val="28"/>
          <w:szCs w:val="28"/>
          <w:lang w:val="uk-UA" w:eastAsia="ru-RU"/>
        </w:rPr>
        <w:t>:</w:t>
      </w:r>
    </w:p>
    <w:p w14:paraId="4426C171"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Христос воскрес! Пролетарі єднаються!</w:t>
      </w:r>
    </w:p>
    <w:p w14:paraId="1DD7E824"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Серця і яйця б’ються в унісон!</w:t>
      </w:r>
      <w:r w:rsidRPr="00307060">
        <w:rPr>
          <w:rFonts w:ascii="Times New Roman" w:hAnsi="Times New Roman" w:cs="Times New Roman"/>
          <w:sz w:val="28"/>
          <w:szCs w:val="28"/>
          <w:lang w:val="uk-UA" w:eastAsia="ru-RU"/>
        </w:rPr>
        <w:t xml:space="preserve"> [21, c. 90];</w:t>
      </w:r>
    </w:p>
    <w:p w14:paraId="7EF1699E" w14:textId="24120C70"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г) псевдоніми, або ж прибрані імена людей</w:t>
      </w:r>
      <w:r w:rsidR="001505DB" w:rsidRPr="00307060">
        <w:rPr>
          <w:rFonts w:ascii="Times New Roman" w:hAnsi="Times New Roman" w:cs="Times New Roman"/>
          <w:sz w:val="28"/>
          <w:szCs w:val="28"/>
          <w:lang w:val="uk-UA" w:eastAsia="ru-RU"/>
        </w:rPr>
        <w:t>; так от згадування Брюса Лі яскраво «промовляє» про вподобання українських дівчат</w:t>
      </w:r>
      <w:r w:rsidR="00F7032B" w:rsidRPr="00307060">
        <w:rPr>
          <w:rFonts w:ascii="Times New Roman" w:hAnsi="Times New Roman" w:cs="Times New Roman"/>
          <w:sz w:val="28"/>
          <w:szCs w:val="28"/>
          <w:lang w:val="uk-UA" w:eastAsia="ru-RU"/>
        </w:rPr>
        <w:t xml:space="preserve"> і популярність гонконгського й американського кіноактора, майстра бойових мистецтв</w:t>
      </w:r>
      <w:r w:rsidRPr="00307060">
        <w:rPr>
          <w:rFonts w:ascii="Times New Roman" w:hAnsi="Times New Roman" w:cs="Times New Roman"/>
          <w:sz w:val="28"/>
          <w:szCs w:val="28"/>
          <w:lang w:val="uk-UA" w:eastAsia="ru-RU"/>
        </w:rPr>
        <w:t xml:space="preserve">: </w:t>
      </w:r>
    </w:p>
    <w:p w14:paraId="0E6DC99D"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А всі дівчата закохались</w:t>
      </w:r>
    </w:p>
    <w:p w14:paraId="24DC3F37"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В молодого </w:t>
      </w:r>
      <w:r w:rsidRPr="00307060">
        <w:rPr>
          <w:rFonts w:ascii="Times New Roman" w:hAnsi="Times New Roman" w:cs="Times New Roman"/>
          <w:b/>
          <w:i/>
          <w:sz w:val="28"/>
          <w:szCs w:val="28"/>
          <w:lang w:val="uk-UA" w:eastAsia="ru-RU"/>
        </w:rPr>
        <w:t>Брюса Лі</w:t>
      </w:r>
      <w:r w:rsidRPr="00307060">
        <w:rPr>
          <w:rFonts w:ascii="Times New Roman" w:hAnsi="Times New Roman" w:cs="Times New Roman"/>
          <w:sz w:val="28"/>
          <w:szCs w:val="28"/>
          <w:lang w:val="uk-UA" w:eastAsia="ru-RU"/>
        </w:rPr>
        <w:t xml:space="preserve"> [21, c. 69];</w:t>
      </w:r>
    </w:p>
    <w:p w14:paraId="3071D6C8"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д) мітоніми, або ж назви міфологічних героїв:</w:t>
      </w:r>
    </w:p>
    <w:p w14:paraId="1A497A2B"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Кому, – кричить, – на той бік, у заріччя? –</w:t>
      </w:r>
    </w:p>
    <w:p w14:paraId="0FE0905A" w14:textId="24CD98A0"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Веселий перевізник </w:t>
      </w:r>
      <w:r w:rsidRPr="00307060">
        <w:rPr>
          <w:rFonts w:ascii="Times New Roman" w:hAnsi="Times New Roman" w:cs="Times New Roman"/>
          <w:b/>
          <w:i/>
          <w:sz w:val="28"/>
          <w:szCs w:val="28"/>
          <w:lang w:val="uk-UA" w:eastAsia="ru-RU"/>
        </w:rPr>
        <w:t xml:space="preserve">Харитон </w:t>
      </w:r>
      <w:r w:rsidR="00E70915" w:rsidRPr="00307060">
        <w:rPr>
          <w:rFonts w:ascii="Times New Roman" w:hAnsi="Times New Roman" w:cs="Times New Roman"/>
          <w:sz w:val="28"/>
          <w:szCs w:val="28"/>
          <w:lang w:val="uk-UA" w:eastAsia="ru-RU"/>
        </w:rPr>
        <w:t>[21, c. 90].</w:t>
      </w:r>
    </w:p>
    <w:p w14:paraId="7E6501C5" w14:textId="386F9C4B" w:rsidR="00E70915" w:rsidRPr="00307060" w:rsidRDefault="00E70915" w:rsidP="00816AE3">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Антропоніми в поезії О. Ірванця виражають емоційне ставленн</w:t>
      </w:r>
      <w:r w:rsidR="00963E0B" w:rsidRPr="00307060">
        <w:rPr>
          <w:rFonts w:ascii="Times New Roman" w:hAnsi="Times New Roman" w:cs="Times New Roman"/>
          <w:sz w:val="28"/>
          <w:szCs w:val="28"/>
          <w:lang w:val="uk-UA" w:eastAsia="ru-RU"/>
        </w:rPr>
        <w:t xml:space="preserve">я автора до пойменованого персонажа: а </w:t>
      </w:r>
      <w:r w:rsidRPr="00307060">
        <w:rPr>
          <w:rFonts w:ascii="Times New Roman" w:hAnsi="Times New Roman" w:cs="Times New Roman"/>
          <w:sz w:val="28"/>
          <w:szCs w:val="28"/>
          <w:lang w:val="uk-UA" w:eastAsia="ru-RU"/>
        </w:rPr>
        <w:t>також б</w:t>
      </w:r>
      <w:r w:rsidR="00963E0B" w:rsidRPr="00307060">
        <w:rPr>
          <w:rFonts w:ascii="Times New Roman" w:hAnsi="Times New Roman" w:cs="Times New Roman"/>
          <w:sz w:val="28"/>
          <w:szCs w:val="28"/>
          <w:lang w:val="uk-UA" w:eastAsia="ru-RU"/>
        </w:rPr>
        <w:t>еруть</w:t>
      </w:r>
      <w:r w:rsidRPr="00307060">
        <w:rPr>
          <w:rFonts w:ascii="Times New Roman" w:hAnsi="Times New Roman" w:cs="Times New Roman"/>
          <w:sz w:val="28"/>
          <w:szCs w:val="28"/>
          <w:lang w:val="uk-UA" w:eastAsia="ru-RU"/>
        </w:rPr>
        <w:t xml:space="preserve"> участь у </w:t>
      </w:r>
      <w:r w:rsidR="00963E0B" w:rsidRPr="00307060">
        <w:rPr>
          <w:rFonts w:ascii="Times New Roman" w:hAnsi="Times New Roman" w:cs="Times New Roman"/>
          <w:sz w:val="28"/>
          <w:szCs w:val="28"/>
          <w:lang w:val="uk-UA" w:eastAsia="ru-RU"/>
        </w:rPr>
        <w:t xml:space="preserve">побудові </w:t>
      </w:r>
      <w:r w:rsidRPr="00307060">
        <w:rPr>
          <w:rFonts w:ascii="Times New Roman" w:hAnsi="Times New Roman" w:cs="Times New Roman"/>
          <w:sz w:val="28"/>
          <w:szCs w:val="28"/>
          <w:lang w:val="uk-UA" w:eastAsia="ru-RU"/>
        </w:rPr>
        <w:t>часово-просторового фону твору.</w:t>
      </w:r>
      <w:r w:rsidR="00963E0B" w:rsidRPr="00307060">
        <w:rPr>
          <w:rFonts w:ascii="Times New Roman" w:hAnsi="Times New Roman" w:cs="Times New Roman"/>
          <w:sz w:val="28"/>
          <w:szCs w:val="28"/>
          <w:lang w:val="uk-UA" w:eastAsia="ru-RU"/>
        </w:rPr>
        <w:t xml:space="preserve"> Власні назви в поезії окреслюють епохальні постаті, популярних особистостей зображеного часопростору. </w:t>
      </w:r>
      <w:r w:rsidR="00F7032B" w:rsidRPr="00307060">
        <w:rPr>
          <w:rFonts w:ascii="Times New Roman" w:hAnsi="Times New Roman" w:cs="Times New Roman"/>
          <w:sz w:val="28"/>
          <w:szCs w:val="28"/>
          <w:lang w:val="uk-UA" w:eastAsia="ru-RU"/>
        </w:rPr>
        <w:t>У</w:t>
      </w:r>
      <w:r w:rsidR="00816AE3" w:rsidRPr="00307060">
        <w:rPr>
          <w:rFonts w:ascii="Times New Roman" w:hAnsi="Times New Roman" w:cs="Times New Roman"/>
          <w:sz w:val="28"/>
          <w:szCs w:val="28"/>
          <w:lang w:val="uk-UA" w:eastAsia="ru-RU"/>
        </w:rPr>
        <w:t xml:space="preserve"> поезії автора імена стають промовистими, промовляючими.</w:t>
      </w:r>
    </w:p>
    <w:p w14:paraId="350E802C" w14:textId="59C67199" w:rsidR="007F35CD" w:rsidRPr="00307060" w:rsidRDefault="007F35CD" w:rsidP="00E70915">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2. </w:t>
      </w:r>
      <w:r w:rsidR="00191F6A" w:rsidRPr="00307060">
        <w:rPr>
          <w:rFonts w:ascii="Times New Roman" w:hAnsi="Times New Roman" w:cs="Times New Roman"/>
          <w:sz w:val="28"/>
          <w:szCs w:val="28"/>
          <w:lang w:val="uk-UA" w:eastAsia="ru-RU"/>
        </w:rPr>
        <w:t xml:space="preserve">Топоніми, </w:t>
      </w:r>
      <w:r w:rsidR="006849E9" w:rsidRPr="00307060">
        <w:rPr>
          <w:rFonts w:ascii="Times New Roman" w:hAnsi="Times New Roman" w:cs="Times New Roman"/>
          <w:sz w:val="28"/>
          <w:szCs w:val="28"/>
          <w:lang w:val="uk-UA" w:eastAsia="ru-RU"/>
        </w:rPr>
        <w:t xml:space="preserve">що упредметнюють зв’язок художнього простору </w:t>
      </w:r>
      <w:r w:rsidR="006860D5" w:rsidRPr="00307060">
        <w:rPr>
          <w:rFonts w:ascii="Times New Roman" w:hAnsi="Times New Roman" w:cs="Times New Roman"/>
          <w:sz w:val="28"/>
          <w:szCs w:val="28"/>
          <w:lang w:val="uk-UA" w:eastAsia="ru-RU"/>
        </w:rPr>
        <w:t>поетичного роману</w:t>
      </w:r>
      <w:r w:rsidR="006849E9" w:rsidRPr="00307060">
        <w:rPr>
          <w:rFonts w:ascii="Times New Roman" w:hAnsi="Times New Roman" w:cs="Times New Roman"/>
          <w:sz w:val="28"/>
          <w:szCs w:val="28"/>
          <w:lang w:val="uk-UA" w:eastAsia="ru-RU"/>
        </w:rPr>
        <w:t xml:space="preserve"> О. Ірванця з історичною дійсністю,</w:t>
      </w:r>
      <w:r w:rsidR="00E70915" w:rsidRPr="00307060">
        <w:rPr>
          <w:rFonts w:ascii="Times New Roman" w:hAnsi="Times New Roman" w:cs="Times New Roman"/>
          <w:sz w:val="28"/>
          <w:szCs w:val="28"/>
          <w:lang w:val="uk-UA" w:eastAsia="ru-RU"/>
        </w:rPr>
        <w:t xml:space="preserve"> допомагають читачеві </w:t>
      </w:r>
      <w:r w:rsidR="00E70915" w:rsidRPr="00307060">
        <w:rPr>
          <w:rFonts w:ascii="Times New Roman" w:hAnsi="Times New Roman" w:cs="Times New Roman"/>
          <w:sz w:val="28"/>
          <w:szCs w:val="28"/>
          <w:lang w:val="uk-UA" w:eastAsia="ru-RU"/>
        </w:rPr>
        <w:lastRenderedPageBreak/>
        <w:t xml:space="preserve">зрозуміти, у який час відбувалися </w:t>
      </w:r>
      <w:r w:rsidR="006849E9" w:rsidRPr="00307060">
        <w:rPr>
          <w:rFonts w:ascii="Times New Roman" w:hAnsi="Times New Roman" w:cs="Times New Roman"/>
          <w:sz w:val="28"/>
          <w:szCs w:val="28"/>
          <w:lang w:val="uk-UA" w:eastAsia="ru-RU"/>
        </w:rPr>
        <w:t>поді</w:t>
      </w:r>
      <w:r w:rsidR="00E70915" w:rsidRPr="00307060">
        <w:rPr>
          <w:rFonts w:ascii="Times New Roman" w:hAnsi="Times New Roman" w:cs="Times New Roman"/>
          <w:sz w:val="28"/>
          <w:szCs w:val="28"/>
          <w:lang w:val="uk-UA" w:eastAsia="ru-RU"/>
        </w:rPr>
        <w:t>ї, а ще</w:t>
      </w:r>
      <w:r w:rsidR="006849E9" w:rsidRPr="00307060">
        <w:rPr>
          <w:rFonts w:ascii="Times New Roman" w:hAnsi="Times New Roman" w:cs="Times New Roman"/>
          <w:sz w:val="28"/>
          <w:szCs w:val="28"/>
          <w:lang w:val="uk-UA" w:eastAsia="ru-RU"/>
        </w:rPr>
        <w:t xml:space="preserve"> наштовхують</w:t>
      </w:r>
      <w:r w:rsidR="00E70915" w:rsidRPr="00307060">
        <w:rPr>
          <w:rFonts w:ascii="Times New Roman" w:hAnsi="Times New Roman" w:cs="Times New Roman"/>
          <w:sz w:val="28"/>
          <w:szCs w:val="28"/>
          <w:lang w:val="uk-UA" w:eastAsia="ru-RU"/>
        </w:rPr>
        <w:t xml:space="preserve"> </w:t>
      </w:r>
      <w:r w:rsidR="006849E9" w:rsidRPr="00307060">
        <w:rPr>
          <w:rFonts w:ascii="Times New Roman" w:hAnsi="Times New Roman" w:cs="Times New Roman"/>
          <w:sz w:val="28"/>
          <w:szCs w:val="28"/>
          <w:lang w:val="uk-UA" w:eastAsia="ru-RU"/>
        </w:rPr>
        <w:t xml:space="preserve">на створення певного хронотопу. Це </w:t>
      </w:r>
      <w:r w:rsidR="00E70915" w:rsidRPr="00307060">
        <w:rPr>
          <w:rFonts w:ascii="Times New Roman" w:hAnsi="Times New Roman" w:cs="Times New Roman"/>
          <w:sz w:val="28"/>
          <w:szCs w:val="28"/>
          <w:lang w:val="uk-UA" w:eastAsia="ru-RU"/>
        </w:rPr>
        <w:t>свідчення того</w:t>
      </w:r>
      <w:r w:rsidR="006849E9" w:rsidRPr="00307060">
        <w:rPr>
          <w:rFonts w:ascii="Times New Roman" w:hAnsi="Times New Roman" w:cs="Times New Roman"/>
          <w:sz w:val="28"/>
          <w:szCs w:val="28"/>
          <w:lang w:val="uk-UA" w:eastAsia="ru-RU"/>
        </w:rPr>
        <w:t>, що більшість топонімів</w:t>
      </w:r>
      <w:r w:rsidR="00E70915" w:rsidRPr="00307060">
        <w:rPr>
          <w:rFonts w:ascii="Times New Roman" w:hAnsi="Times New Roman" w:cs="Times New Roman"/>
          <w:sz w:val="28"/>
          <w:szCs w:val="28"/>
          <w:lang w:val="uk-UA" w:eastAsia="ru-RU"/>
        </w:rPr>
        <w:t xml:space="preserve">, </w:t>
      </w:r>
      <w:r w:rsidR="006849E9" w:rsidRPr="00307060">
        <w:rPr>
          <w:rFonts w:ascii="Times New Roman" w:hAnsi="Times New Roman" w:cs="Times New Roman"/>
          <w:sz w:val="28"/>
          <w:szCs w:val="28"/>
          <w:lang w:val="uk-UA" w:eastAsia="ru-RU"/>
        </w:rPr>
        <w:t xml:space="preserve">використаних у </w:t>
      </w:r>
      <w:r w:rsidR="00E70915" w:rsidRPr="00307060">
        <w:rPr>
          <w:rFonts w:ascii="Times New Roman" w:hAnsi="Times New Roman" w:cs="Times New Roman"/>
          <w:sz w:val="28"/>
          <w:szCs w:val="28"/>
          <w:lang w:val="uk-UA" w:eastAsia="ru-RU"/>
        </w:rPr>
        <w:t>збірці</w:t>
      </w:r>
      <w:r w:rsidR="00F7032B" w:rsidRPr="00307060">
        <w:rPr>
          <w:rFonts w:ascii="Times New Roman" w:hAnsi="Times New Roman" w:cs="Times New Roman"/>
          <w:sz w:val="28"/>
          <w:szCs w:val="28"/>
          <w:lang w:val="uk-UA" w:eastAsia="ru-RU"/>
        </w:rPr>
        <w:t>,</w:t>
      </w:r>
      <w:r w:rsidR="00E70915" w:rsidRPr="00307060">
        <w:rPr>
          <w:rFonts w:ascii="Times New Roman" w:hAnsi="Times New Roman" w:cs="Times New Roman"/>
          <w:sz w:val="28"/>
          <w:szCs w:val="28"/>
          <w:lang w:val="uk-UA" w:eastAsia="ru-RU"/>
        </w:rPr>
        <w:t xml:space="preserve"> здійснюють хронотопічну функцію, </w:t>
      </w:r>
      <w:r w:rsidR="006849E9" w:rsidRPr="00307060">
        <w:rPr>
          <w:rFonts w:ascii="Times New Roman" w:hAnsi="Times New Roman" w:cs="Times New Roman"/>
          <w:sz w:val="28"/>
          <w:szCs w:val="28"/>
          <w:lang w:val="uk-UA" w:eastAsia="ru-RU"/>
        </w:rPr>
        <w:t>допомагають</w:t>
      </w:r>
      <w:r w:rsidR="00E70915" w:rsidRPr="00307060">
        <w:rPr>
          <w:rFonts w:ascii="Times New Roman" w:hAnsi="Times New Roman" w:cs="Times New Roman"/>
          <w:sz w:val="28"/>
          <w:szCs w:val="28"/>
          <w:lang w:val="uk-UA" w:eastAsia="ru-RU"/>
        </w:rPr>
        <w:t xml:space="preserve"> окреслити масштаби описаних подій. В</w:t>
      </w:r>
      <w:r w:rsidR="00191F6A" w:rsidRPr="00307060">
        <w:rPr>
          <w:rFonts w:ascii="Times New Roman" w:hAnsi="Times New Roman" w:cs="Times New Roman"/>
          <w:sz w:val="28"/>
          <w:szCs w:val="28"/>
          <w:lang w:val="uk-UA" w:eastAsia="ru-RU"/>
        </w:rPr>
        <w:t>ла</w:t>
      </w:r>
      <w:r w:rsidR="00E70915" w:rsidRPr="00307060">
        <w:rPr>
          <w:rFonts w:ascii="Times New Roman" w:hAnsi="Times New Roman" w:cs="Times New Roman"/>
          <w:sz w:val="28"/>
          <w:szCs w:val="28"/>
          <w:lang w:val="uk-UA" w:eastAsia="ru-RU"/>
        </w:rPr>
        <w:t xml:space="preserve">сні назви географічних </w:t>
      </w:r>
      <w:r w:rsidR="00F7032B" w:rsidRPr="00307060">
        <w:rPr>
          <w:rFonts w:ascii="Times New Roman" w:hAnsi="Times New Roman" w:cs="Times New Roman"/>
          <w:sz w:val="28"/>
          <w:szCs w:val="28"/>
          <w:lang w:val="uk-UA" w:eastAsia="ru-RU"/>
        </w:rPr>
        <w:t>просторів</w:t>
      </w:r>
      <w:r w:rsidR="00E70915" w:rsidRPr="00307060">
        <w:rPr>
          <w:rFonts w:ascii="Times New Roman" w:hAnsi="Times New Roman" w:cs="Times New Roman"/>
          <w:sz w:val="28"/>
          <w:szCs w:val="28"/>
          <w:lang w:val="uk-UA" w:eastAsia="ru-RU"/>
        </w:rPr>
        <w:t xml:space="preserve"> поділено на </w:t>
      </w:r>
      <w:r w:rsidRPr="00307060">
        <w:rPr>
          <w:rFonts w:ascii="Times New Roman" w:hAnsi="Times New Roman" w:cs="Times New Roman"/>
          <w:sz w:val="28"/>
          <w:szCs w:val="28"/>
          <w:lang w:val="uk-UA" w:eastAsia="ru-RU"/>
        </w:rPr>
        <w:t>такі підгрупи:</w:t>
      </w:r>
    </w:p>
    <w:p w14:paraId="0857E9A9" w14:textId="29234C48"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а) хороніми, або ж власні назви географічних теренів, що мають певну площу </w:t>
      </w:r>
      <w:r w:rsidR="00F7032B" w:rsidRPr="00307060">
        <w:rPr>
          <w:rFonts w:ascii="Times New Roman" w:hAnsi="Times New Roman" w:cs="Times New Roman"/>
          <w:sz w:val="28"/>
          <w:szCs w:val="28"/>
          <w:lang w:val="uk-UA" w:eastAsia="ru-RU"/>
        </w:rPr>
        <w:t>й</w:t>
      </w:r>
      <w:r w:rsidRPr="00307060">
        <w:rPr>
          <w:rFonts w:ascii="Times New Roman" w:hAnsi="Times New Roman" w:cs="Times New Roman"/>
          <w:sz w:val="28"/>
          <w:szCs w:val="28"/>
          <w:lang w:val="uk-UA" w:eastAsia="ru-RU"/>
        </w:rPr>
        <w:t xml:space="preserve"> межі, </w:t>
      </w:r>
      <w:r w:rsidR="00F7032B" w:rsidRPr="00307060">
        <w:rPr>
          <w:rFonts w:ascii="Times New Roman" w:hAnsi="Times New Roman" w:cs="Times New Roman"/>
          <w:sz w:val="28"/>
          <w:szCs w:val="28"/>
          <w:lang w:val="uk-UA" w:eastAsia="ru-RU"/>
        </w:rPr>
        <w:t>у</w:t>
      </w:r>
      <w:r w:rsidRPr="00307060">
        <w:rPr>
          <w:rFonts w:ascii="Times New Roman" w:hAnsi="Times New Roman" w:cs="Times New Roman"/>
          <w:sz w:val="28"/>
          <w:szCs w:val="28"/>
          <w:lang w:val="uk-UA" w:eastAsia="ru-RU"/>
        </w:rPr>
        <w:t xml:space="preserve"> яких розташовуються, та поділяються у нашій класифікації на такі підвиди:</w:t>
      </w:r>
    </w:p>
    <w:p w14:paraId="2FABAB6C" w14:textId="7AB28896"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сувереноніми, або назви країн, серед яких виділяємо, своєю чергою:</w:t>
      </w:r>
    </w:p>
    <w:p w14:paraId="67DC1C75"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1) власне сувереноніми, себто назви країн згідно з загальновизнаною номенклатурою:</w:t>
      </w:r>
    </w:p>
    <w:p w14:paraId="023CA6A0"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І нарколога, і наркомана –</w:t>
      </w:r>
    </w:p>
    <w:p w14:paraId="6BD0EDB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Всіх нас криє мама-</w:t>
      </w:r>
      <w:r w:rsidRPr="00307060">
        <w:rPr>
          <w:rFonts w:ascii="Times New Roman" w:hAnsi="Times New Roman" w:cs="Times New Roman"/>
          <w:b/>
          <w:i/>
          <w:sz w:val="28"/>
          <w:szCs w:val="28"/>
          <w:lang w:val="uk-UA" w:eastAsia="ru-RU"/>
        </w:rPr>
        <w:t>Панама</w:t>
      </w:r>
      <w:r w:rsidRPr="00307060">
        <w:rPr>
          <w:rFonts w:ascii="Times New Roman" w:hAnsi="Times New Roman" w:cs="Times New Roman"/>
          <w:sz w:val="28"/>
          <w:szCs w:val="28"/>
          <w:lang w:val="uk-UA" w:eastAsia="ru-RU"/>
        </w:rPr>
        <w:t xml:space="preserve">; </w:t>
      </w:r>
    </w:p>
    <w:p w14:paraId="493D4C8B" w14:textId="32898958"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2) квазісувереноніми, себто іронічно переосмислені автором назви країн</w:t>
      </w:r>
      <w:r w:rsidR="000A19E3" w:rsidRPr="00307060">
        <w:rPr>
          <w:rFonts w:ascii="Times New Roman" w:hAnsi="Times New Roman" w:cs="Times New Roman"/>
          <w:sz w:val="28"/>
          <w:szCs w:val="28"/>
          <w:lang w:val="uk-UA" w:eastAsia="ru-RU"/>
        </w:rPr>
        <w:t>, вжиті з використанням асонансу</w:t>
      </w:r>
      <w:r w:rsidRPr="00307060">
        <w:rPr>
          <w:rFonts w:ascii="Times New Roman" w:hAnsi="Times New Roman" w:cs="Times New Roman"/>
          <w:sz w:val="28"/>
          <w:szCs w:val="28"/>
          <w:lang w:val="uk-UA" w:eastAsia="ru-RU"/>
        </w:rPr>
        <w:t>:</w:t>
      </w:r>
    </w:p>
    <w:p w14:paraId="4FAE5C04"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Не в </w:t>
      </w:r>
      <w:r w:rsidRPr="00307060">
        <w:rPr>
          <w:rFonts w:ascii="Times New Roman" w:hAnsi="Times New Roman" w:cs="Times New Roman"/>
          <w:b/>
          <w:i/>
          <w:sz w:val="28"/>
          <w:szCs w:val="28"/>
          <w:lang w:val="uk-UA" w:eastAsia="ru-RU"/>
        </w:rPr>
        <w:t>Хохломі</w:t>
      </w:r>
      <w:r w:rsidRPr="00307060">
        <w:rPr>
          <w:rFonts w:ascii="Times New Roman" w:hAnsi="Times New Roman" w:cs="Times New Roman"/>
          <w:i/>
          <w:sz w:val="28"/>
          <w:szCs w:val="28"/>
          <w:lang w:val="uk-UA" w:eastAsia="ru-RU"/>
        </w:rPr>
        <w:t>, не в Оклахомі,</w:t>
      </w:r>
    </w:p>
    <w:p w14:paraId="6F0CF864"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У цій осаді, в цій судомі </w:t>
      </w:r>
      <w:r w:rsidRPr="00307060">
        <w:rPr>
          <w:rFonts w:ascii="Times New Roman" w:hAnsi="Times New Roman" w:cs="Times New Roman"/>
          <w:sz w:val="28"/>
          <w:szCs w:val="28"/>
          <w:lang w:val="uk-UA" w:eastAsia="ru-RU"/>
        </w:rPr>
        <w:t>[21, c. 55];</w:t>
      </w:r>
    </w:p>
    <w:p w14:paraId="5FA20698" w14:textId="2617745E"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райононіми, або ж назви адміністративних частин країни чи області</w:t>
      </w:r>
      <w:r w:rsidR="00FC2C9E" w:rsidRPr="00307060">
        <w:rPr>
          <w:rFonts w:ascii="Times New Roman" w:hAnsi="Times New Roman" w:cs="Times New Roman"/>
          <w:sz w:val="28"/>
          <w:szCs w:val="28"/>
          <w:lang w:val="uk-UA" w:eastAsia="ru-RU"/>
        </w:rPr>
        <w:t>, причому використані у перероблених рядках відомого вірша</w:t>
      </w:r>
      <w:r w:rsidR="007F35CD" w:rsidRPr="00307060">
        <w:rPr>
          <w:rFonts w:ascii="Times New Roman" w:hAnsi="Times New Roman" w:cs="Times New Roman"/>
          <w:sz w:val="28"/>
          <w:szCs w:val="28"/>
          <w:lang w:val="uk-UA" w:eastAsia="ru-RU"/>
        </w:rPr>
        <w:t>:</w:t>
      </w:r>
    </w:p>
    <w:p w14:paraId="65E3CF35"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Любіть </w:t>
      </w:r>
      <w:r w:rsidRPr="00307060">
        <w:rPr>
          <w:rFonts w:ascii="Times New Roman" w:hAnsi="Times New Roman" w:cs="Times New Roman"/>
          <w:b/>
          <w:i/>
          <w:sz w:val="28"/>
          <w:szCs w:val="28"/>
          <w:lang w:val="uk-UA" w:eastAsia="ru-RU"/>
        </w:rPr>
        <w:t>Індіану</w:t>
      </w:r>
      <w:r w:rsidRPr="00307060">
        <w:rPr>
          <w:rFonts w:ascii="Times New Roman" w:hAnsi="Times New Roman" w:cs="Times New Roman"/>
          <w:i/>
          <w:sz w:val="28"/>
          <w:szCs w:val="28"/>
          <w:lang w:val="uk-UA" w:eastAsia="ru-RU"/>
        </w:rPr>
        <w:t>! Й так само любіть</w:t>
      </w:r>
    </w:p>
    <w:p w14:paraId="6F9103DC"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b/>
          <w:i/>
          <w:sz w:val="28"/>
          <w:szCs w:val="28"/>
          <w:lang w:val="uk-UA" w:eastAsia="ru-RU"/>
        </w:rPr>
        <w:t>Північну</w:t>
      </w:r>
      <w:r w:rsidRPr="00307060">
        <w:rPr>
          <w:rFonts w:ascii="Times New Roman" w:hAnsi="Times New Roman" w:cs="Times New Roman"/>
          <w:i/>
          <w:sz w:val="28"/>
          <w:szCs w:val="28"/>
          <w:lang w:val="uk-UA" w:eastAsia="ru-RU"/>
        </w:rPr>
        <w:t xml:space="preserve"> й </w:t>
      </w:r>
      <w:r w:rsidRPr="00307060">
        <w:rPr>
          <w:rFonts w:ascii="Times New Roman" w:hAnsi="Times New Roman" w:cs="Times New Roman"/>
          <w:b/>
          <w:i/>
          <w:sz w:val="28"/>
          <w:szCs w:val="28"/>
          <w:lang w:val="uk-UA" w:eastAsia="ru-RU"/>
        </w:rPr>
        <w:t>Південну Дакоту</w:t>
      </w:r>
      <w:r w:rsidRPr="00307060">
        <w:rPr>
          <w:rFonts w:ascii="Times New Roman" w:hAnsi="Times New Roman" w:cs="Times New Roman"/>
          <w:i/>
          <w:sz w:val="28"/>
          <w:szCs w:val="28"/>
          <w:lang w:val="uk-UA" w:eastAsia="ru-RU"/>
        </w:rPr>
        <w:t xml:space="preserve"> </w:t>
      </w:r>
      <w:r w:rsidRPr="00307060">
        <w:rPr>
          <w:rFonts w:ascii="Times New Roman" w:hAnsi="Times New Roman" w:cs="Times New Roman"/>
          <w:sz w:val="28"/>
          <w:szCs w:val="28"/>
          <w:lang w:val="uk-UA" w:eastAsia="ru-RU"/>
        </w:rPr>
        <w:t>[21, c. 44];</w:t>
      </w:r>
    </w:p>
    <w:p w14:paraId="294E066F" w14:textId="36484B5C"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регіононіми, або ж власні назви природних та етнічних районів</w:t>
      </w:r>
      <w:r w:rsidR="000A19E3" w:rsidRPr="00307060">
        <w:rPr>
          <w:rFonts w:ascii="Times New Roman" w:hAnsi="Times New Roman" w:cs="Times New Roman"/>
          <w:sz w:val="28"/>
          <w:szCs w:val="28"/>
          <w:lang w:val="uk-UA" w:eastAsia="ru-RU"/>
        </w:rPr>
        <w:t>, їх вживання пов’язане, наприклад, з конкретною реальною подією</w:t>
      </w:r>
      <w:r w:rsidR="007F35CD" w:rsidRPr="00307060">
        <w:rPr>
          <w:rFonts w:ascii="Times New Roman" w:hAnsi="Times New Roman" w:cs="Times New Roman"/>
          <w:sz w:val="28"/>
          <w:szCs w:val="28"/>
          <w:lang w:val="uk-UA" w:eastAsia="ru-RU"/>
        </w:rPr>
        <w:t>:</w:t>
      </w:r>
    </w:p>
    <w:p w14:paraId="31599F60"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Третє березня. Майже весна.</w:t>
      </w:r>
    </w:p>
    <w:p w14:paraId="5643F18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На </w:t>
      </w:r>
      <w:r w:rsidRPr="00307060">
        <w:rPr>
          <w:rFonts w:ascii="Times New Roman" w:hAnsi="Times New Roman" w:cs="Times New Roman"/>
          <w:b/>
          <w:i/>
          <w:sz w:val="28"/>
          <w:szCs w:val="28"/>
          <w:lang w:val="uk-UA" w:eastAsia="ru-RU"/>
        </w:rPr>
        <w:t xml:space="preserve">Поліссі </w:t>
      </w:r>
      <w:r w:rsidRPr="00307060">
        <w:rPr>
          <w:rFonts w:ascii="Times New Roman" w:hAnsi="Times New Roman" w:cs="Times New Roman"/>
          <w:i/>
          <w:sz w:val="28"/>
          <w:szCs w:val="28"/>
          <w:lang w:val="uk-UA" w:eastAsia="ru-RU"/>
        </w:rPr>
        <w:t>шукають маньяка</w:t>
      </w:r>
      <w:r w:rsidRPr="00307060">
        <w:rPr>
          <w:rFonts w:ascii="Times New Roman" w:hAnsi="Times New Roman" w:cs="Times New Roman"/>
          <w:sz w:val="28"/>
          <w:szCs w:val="28"/>
          <w:lang w:val="uk-UA" w:eastAsia="ru-RU"/>
        </w:rPr>
        <w:t xml:space="preserve"> [21, c. 39]; </w:t>
      </w:r>
    </w:p>
    <w:p w14:paraId="07969999"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б) ойконіми, або ж назви населених пунктів, з-поміж яких у нашій класифікації виділяємо:</w:t>
      </w:r>
    </w:p>
    <w:p w14:paraId="378F4139" w14:textId="57189DC3"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астіоніми, або ж назви міст, </w:t>
      </w:r>
      <w:r w:rsidR="000A19E3" w:rsidRPr="00307060">
        <w:rPr>
          <w:rFonts w:ascii="Times New Roman" w:hAnsi="Times New Roman" w:cs="Times New Roman"/>
          <w:sz w:val="28"/>
          <w:szCs w:val="28"/>
          <w:lang w:val="uk-UA" w:eastAsia="ru-RU"/>
        </w:rPr>
        <w:t>серед</w:t>
      </w:r>
      <w:r w:rsidR="007F35CD" w:rsidRPr="00307060">
        <w:rPr>
          <w:rFonts w:ascii="Times New Roman" w:hAnsi="Times New Roman" w:cs="Times New Roman"/>
          <w:sz w:val="28"/>
          <w:szCs w:val="28"/>
          <w:lang w:val="uk-UA" w:eastAsia="ru-RU"/>
        </w:rPr>
        <w:t xml:space="preserve"> </w:t>
      </w:r>
      <w:r w:rsidR="000A19E3" w:rsidRPr="00307060">
        <w:rPr>
          <w:rFonts w:ascii="Times New Roman" w:hAnsi="Times New Roman" w:cs="Times New Roman"/>
          <w:sz w:val="28"/>
          <w:szCs w:val="28"/>
          <w:lang w:val="uk-UA" w:eastAsia="ru-RU"/>
        </w:rPr>
        <w:t>них</w:t>
      </w:r>
      <w:r w:rsidR="007F35CD" w:rsidRPr="00307060">
        <w:rPr>
          <w:rFonts w:ascii="Times New Roman" w:hAnsi="Times New Roman" w:cs="Times New Roman"/>
          <w:sz w:val="28"/>
          <w:szCs w:val="28"/>
          <w:lang w:val="uk-UA" w:eastAsia="ru-RU"/>
        </w:rPr>
        <w:t xml:space="preserve"> </w:t>
      </w:r>
      <w:r w:rsidR="000A19E3" w:rsidRPr="00307060">
        <w:rPr>
          <w:rFonts w:ascii="Times New Roman" w:hAnsi="Times New Roman" w:cs="Times New Roman"/>
          <w:sz w:val="28"/>
          <w:szCs w:val="28"/>
          <w:lang w:val="uk-UA" w:eastAsia="ru-RU"/>
        </w:rPr>
        <w:t>класифікуємо</w:t>
      </w:r>
      <w:r w:rsidR="007F35CD" w:rsidRPr="00307060">
        <w:rPr>
          <w:rFonts w:ascii="Times New Roman" w:hAnsi="Times New Roman" w:cs="Times New Roman"/>
          <w:sz w:val="28"/>
          <w:szCs w:val="28"/>
          <w:lang w:val="uk-UA" w:eastAsia="ru-RU"/>
        </w:rPr>
        <w:t xml:space="preserve"> такі підвиди:</w:t>
      </w:r>
    </w:p>
    <w:p w14:paraId="0DC5FBDB" w14:textId="6E4F051F"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lastRenderedPageBreak/>
        <w:t>1) власне астіоніми, себто назви реально існуючих</w:t>
      </w:r>
      <w:r w:rsidR="00DA372A" w:rsidRPr="00307060">
        <w:rPr>
          <w:rFonts w:ascii="Times New Roman" w:hAnsi="Times New Roman" w:cs="Times New Roman"/>
          <w:sz w:val="28"/>
          <w:szCs w:val="28"/>
          <w:lang w:val="uk-UA" w:eastAsia="ru-RU"/>
        </w:rPr>
        <w:t xml:space="preserve"> міст, ужиті </w:t>
      </w:r>
      <w:r w:rsidR="006860D5" w:rsidRPr="00307060">
        <w:rPr>
          <w:rFonts w:ascii="Times New Roman" w:hAnsi="Times New Roman" w:cs="Times New Roman"/>
          <w:sz w:val="28"/>
          <w:szCs w:val="28"/>
          <w:lang w:val="uk-UA" w:eastAsia="ru-RU"/>
        </w:rPr>
        <w:t>у</w:t>
      </w:r>
      <w:r w:rsidR="00DA372A" w:rsidRPr="00307060">
        <w:rPr>
          <w:rFonts w:ascii="Times New Roman" w:hAnsi="Times New Roman" w:cs="Times New Roman"/>
          <w:sz w:val="28"/>
          <w:szCs w:val="28"/>
          <w:lang w:val="uk-UA" w:eastAsia="ru-RU"/>
        </w:rPr>
        <w:t xml:space="preserve"> </w:t>
      </w:r>
      <w:r w:rsidR="006860D5" w:rsidRPr="00307060">
        <w:rPr>
          <w:rFonts w:ascii="Times New Roman" w:hAnsi="Times New Roman" w:cs="Times New Roman"/>
          <w:sz w:val="28"/>
          <w:szCs w:val="28"/>
          <w:lang w:val="uk-UA" w:eastAsia="ru-RU"/>
        </w:rPr>
        <w:t xml:space="preserve">творі </w:t>
      </w:r>
      <w:r w:rsidR="00DA372A" w:rsidRPr="00307060">
        <w:rPr>
          <w:rFonts w:ascii="Times New Roman" w:hAnsi="Times New Roman" w:cs="Times New Roman"/>
          <w:sz w:val="28"/>
          <w:szCs w:val="28"/>
          <w:lang w:val="uk-UA" w:eastAsia="ru-RU"/>
        </w:rPr>
        <w:t>О. </w:t>
      </w:r>
      <w:r w:rsidRPr="00307060">
        <w:rPr>
          <w:rFonts w:ascii="Times New Roman" w:hAnsi="Times New Roman" w:cs="Times New Roman"/>
          <w:sz w:val="28"/>
          <w:szCs w:val="28"/>
          <w:lang w:val="uk-UA" w:eastAsia="ru-RU"/>
        </w:rPr>
        <w:t>Ірванця згідно до визнаної номенклатури</w:t>
      </w:r>
      <w:r w:rsidR="00FC2C9E" w:rsidRPr="00307060">
        <w:rPr>
          <w:rFonts w:ascii="Times New Roman" w:hAnsi="Times New Roman" w:cs="Times New Roman"/>
          <w:sz w:val="28"/>
          <w:szCs w:val="28"/>
          <w:lang w:val="uk-UA" w:eastAsia="ru-RU"/>
        </w:rPr>
        <w:t>, використання зарубіжних міст наче натяк автора на поклоніння закордонному способу життя</w:t>
      </w:r>
      <w:r w:rsidRPr="00307060">
        <w:rPr>
          <w:rFonts w:ascii="Times New Roman" w:hAnsi="Times New Roman" w:cs="Times New Roman"/>
          <w:sz w:val="28"/>
          <w:szCs w:val="28"/>
          <w:lang w:val="uk-UA" w:eastAsia="ru-RU"/>
        </w:rPr>
        <w:t>:</w:t>
      </w:r>
    </w:p>
    <w:p w14:paraId="7F5BB35B"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Близ міста </w:t>
      </w:r>
      <w:r w:rsidRPr="00307060">
        <w:rPr>
          <w:rFonts w:ascii="Times New Roman" w:hAnsi="Times New Roman" w:cs="Times New Roman"/>
          <w:b/>
          <w:i/>
          <w:sz w:val="28"/>
          <w:szCs w:val="28"/>
          <w:lang w:val="uk-UA" w:eastAsia="ru-RU"/>
        </w:rPr>
        <w:t>Санто-Домінґо</w:t>
      </w:r>
    </w:p>
    <w:p w14:paraId="7BFCB01A"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В республіці Домініканській</w:t>
      </w:r>
      <w:r w:rsidRPr="00307060">
        <w:rPr>
          <w:rFonts w:ascii="Times New Roman" w:hAnsi="Times New Roman" w:cs="Times New Roman"/>
          <w:sz w:val="28"/>
          <w:szCs w:val="28"/>
          <w:lang w:val="uk-UA" w:eastAsia="ru-RU"/>
        </w:rPr>
        <w:t xml:space="preserve"> [21, c. 53];</w:t>
      </w:r>
    </w:p>
    <w:p w14:paraId="27FCD400"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2) квазіастіоніми, себто іронічно переосмислені автором назви міст:</w:t>
      </w:r>
    </w:p>
    <w:p w14:paraId="295DD5E6"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і в </w:t>
      </w:r>
      <w:r w:rsidRPr="00307060">
        <w:rPr>
          <w:rFonts w:ascii="Times New Roman" w:hAnsi="Times New Roman" w:cs="Times New Roman"/>
          <w:b/>
          <w:i/>
          <w:sz w:val="28"/>
          <w:szCs w:val="28"/>
          <w:lang w:val="uk-UA" w:eastAsia="ru-RU"/>
        </w:rPr>
        <w:t>Брюкселі</w:t>
      </w:r>
      <w:r w:rsidRPr="00307060">
        <w:rPr>
          <w:rFonts w:ascii="Times New Roman" w:hAnsi="Times New Roman" w:cs="Times New Roman"/>
          <w:i/>
          <w:sz w:val="28"/>
          <w:szCs w:val="28"/>
          <w:lang w:val="uk-UA" w:eastAsia="ru-RU"/>
        </w:rPr>
        <w:t>,</w:t>
      </w:r>
    </w:p>
    <w:p w14:paraId="0FE3A07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Й навіть в </w:t>
      </w:r>
      <w:r w:rsidRPr="00307060">
        <w:rPr>
          <w:rFonts w:ascii="Times New Roman" w:hAnsi="Times New Roman" w:cs="Times New Roman"/>
          <w:b/>
          <w:i/>
          <w:sz w:val="28"/>
          <w:szCs w:val="28"/>
          <w:lang w:val="uk-UA" w:eastAsia="ru-RU"/>
        </w:rPr>
        <w:t>Копенгазі</w:t>
      </w:r>
      <w:r w:rsidRPr="00307060">
        <w:rPr>
          <w:rFonts w:ascii="Times New Roman" w:hAnsi="Times New Roman" w:cs="Times New Roman"/>
          <w:b/>
          <w:sz w:val="28"/>
          <w:szCs w:val="28"/>
          <w:lang w:val="uk-UA" w:eastAsia="ru-RU"/>
        </w:rPr>
        <w:t xml:space="preserve"> </w:t>
      </w:r>
      <w:r w:rsidRPr="00307060">
        <w:rPr>
          <w:rFonts w:ascii="Times New Roman" w:hAnsi="Times New Roman" w:cs="Times New Roman"/>
          <w:sz w:val="28"/>
          <w:szCs w:val="28"/>
          <w:lang w:val="uk-UA" w:eastAsia="ru-RU"/>
        </w:rPr>
        <w:t>[21, c. 70];</w:t>
      </w:r>
    </w:p>
    <w:p w14:paraId="2A909D46" w14:textId="4BEB6CAE"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3) біблійні астіоніми, себто назви бібл</w:t>
      </w:r>
      <w:r w:rsidR="002F35D2" w:rsidRPr="00307060">
        <w:rPr>
          <w:rFonts w:ascii="Times New Roman" w:hAnsi="Times New Roman" w:cs="Times New Roman"/>
          <w:sz w:val="28"/>
          <w:szCs w:val="28"/>
          <w:lang w:val="uk-UA" w:eastAsia="ru-RU"/>
        </w:rPr>
        <w:t xml:space="preserve">ійних міст, згадані в </w:t>
      </w:r>
      <w:r w:rsidR="006860D5" w:rsidRPr="00307060">
        <w:rPr>
          <w:rFonts w:ascii="Times New Roman" w:hAnsi="Times New Roman" w:cs="Times New Roman"/>
          <w:sz w:val="28"/>
          <w:szCs w:val="28"/>
          <w:lang w:val="uk-UA" w:eastAsia="ru-RU"/>
        </w:rPr>
        <w:t xml:space="preserve">романі </w:t>
      </w:r>
      <w:r w:rsidR="002F35D2" w:rsidRPr="00307060">
        <w:rPr>
          <w:rFonts w:ascii="Times New Roman" w:hAnsi="Times New Roman" w:cs="Times New Roman"/>
          <w:sz w:val="28"/>
          <w:szCs w:val="28"/>
          <w:lang w:val="uk-UA" w:eastAsia="ru-RU"/>
        </w:rPr>
        <w:t>О. </w:t>
      </w:r>
      <w:r w:rsidRPr="00307060">
        <w:rPr>
          <w:rFonts w:ascii="Times New Roman" w:hAnsi="Times New Roman" w:cs="Times New Roman"/>
          <w:sz w:val="28"/>
          <w:szCs w:val="28"/>
          <w:lang w:val="uk-UA" w:eastAsia="ru-RU"/>
        </w:rPr>
        <w:t>Ірванця</w:t>
      </w:r>
      <w:r w:rsidR="00DA372A" w:rsidRPr="00307060">
        <w:rPr>
          <w:rFonts w:ascii="Times New Roman" w:hAnsi="Times New Roman" w:cs="Times New Roman"/>
          <w:sz w:val="28"/>
          <w:szCs w:val="28"/>
          <w:lang w:val="uk-UA" w:eastAsia="ru-RU"/>
        </w:rPr>
        <w:t xml:space="preserve">, звучать у звуковому асонансі, наприклад, повторюючи слова з однаковими буквосполученнями (орі) </w:t>
      </w:r>
      <w:r w:rsidRPr="00307060">
        <w:rPr>
          <w:rFonts w:ascii="Times New Roman" w:hAnsi="Times New Roman" w:cs="Times New Roman"/>
          <w:sz w:val="28"/>
          <w:szCs w:val="28"/>
          <w:lang w:val="uk-UA" w:eastAsia="ru-RU"/>
        </w:rPr>
        <w:t>:</w:t>
      </w:r>
    </w:p>
    <w:p w14:paraId="08EE534F"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В цім гонорі, у цій </w:t>
      </w:r>
      <w:r w:rsidRPr="00307060">
        <w:rPr>
          <w:rFonts w:ascii="Times New Roman" w:hAnsi="Times New Roman" w:cs="Times New Roman"/>
          <w:b/>
          <w:i/>
          <w:sz w:val="28"/>
          <w:szCs w:val="28"/>
          <w:lang w:val="uk-UA" w:eastAsia="ru-RU"/>
        </w:rPr>
        <w:t>Гоморрі</w:t>
      </w:r>
      <w:r w:rsidRPr="00307060">
        <w:rPr>
          <w:rFonts w:ascii="Times New Roman" w:hAnsi="Times New Roman" w:cs="Times New Roman"/>
          <w:i/>
          <w:sz w:val="28"/>
          <w:szCs w:val="28"/>
          <w:lang w:val="uk-UA" w:eastAsia="ru-RU"/>
        </w:rPr>
        <w:t>,</w:t>
      </w:r>
    </w:p>
    <w:p w14:paraId="39FEBF1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В цім гаморі, неначе в морі</w:t>
      </w:r>
      <w:r w:rsidRPr="00307060">
        <w:rPr>
          <w:rFonts w:ascii="Times New Roman" w:hAnsi="Times New Roman" w:cs="Times New Roman"/>
          <w:sz w:val="28"/>
          <w:szCs w:val="28"/>
          <w:lang w:val="uk-UA" w:eastAsia="ru-RU"/>
        </w:rPr>
        <w:t xml:space="preserve"> [21, c. 55];</w:t>
      </w:r>
    </w:p>
    <w:p w14:paraId="7CF684F6" w14:textId="54DE33C8"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комоніми, або ж назви сіл та селищ:</w:t>
      </w:r>
    </w:p>
    <w:p w14:paraId="1857D1DF"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Травень, а так, понімаєте, холодно.</w:t>
      </w:r>
    </w:p>
    <w:p w14:paraId="7C1B1F44"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Так, понімаєте, все навпаки.</w:t>
      </w:r>
    </w:p>
    <w:p w14:paraId="378B69F1"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А за вікном починається поле,</w:t>
      </w:r>
    </w:p>
    <w:p w14:paraId="7A6C0E4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І видно за полем село </w:t>
      </w:r>
      <w:r w:rsidRPr="00307060">
        <w:rPr>
          <w:rFonts w:ascii="Times New Roman" w:hAnsi="Times New Roman" w:cs="Times New Roman"/>
          <w:b/>
          <w:i/>
          <w:sz w:val="28"/>
          <w:szCs w:val="28"/>
          <w:lang w:val="uk-UA" w:eastAsia="ru-RU"/>
        </w:rPr>
        <w:t>Бармаки</w:t>
      </w:r>
      <w:r w:rsidRPr="00307060">
        <w:rPr>
          <w:rFonts w:ascii="Times New Roman" w:hAnsi="Times New Roman" w:cs="Times New Roman"/>
          <w:sz w:val="28"/>
          <w:szCs w:val="28"/>
          <w:lang w:val="uk-UA" w:eastAsia="ru-RU"/>
        </w:rPr>
        <w:t xml:space="preserve"> [21, c. 27];</w:t>
      </w:r>
    </w:p>
    <w:p w14:paraId="1E6D9251" w14:textId="2626AD33"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статівоніми, або ж назви військових, туристських та інших таборів, польових станів тощо: </w:t>
      </w:r>
    </w:p>
    <w:p w14:paraId="6C92E818"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Пообіцявши путівку</w:t>
      </w:r>
    </w:p>
    <w:p w14:paraId="5ADEC32C" w14:textId="55615EF2"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В піонерський табір </w:t>
      </w:r>
      <w:r w:rsidRPr="00307060">
        <w:rPr>
          <w:rFonts w:ascii="Times New Roman" w:hAnsi="Times New Roman" w:cs="Times New Roman"/>
          <w:b/>
          <w:i/>
          <w:sz w:val="28"/>
          <w:szCs w:val="28"/>
          <w:lang w:val="uk-UA" w:eastAsia="ru-RU"/>
        </w:rPr>
        <w:t>«Артек»</w:t>
      </w:r>
      <w:r w:rsidRPr="00307060">
        <w:rPr>
          <w:rFonts w:ascii="Times New Roman" w:hAnsi="Times New Roman" w:cs="Times New Roman"/>
          <w:sz w:val="28"/>
          <w:szCs w:val="28"/>
          <w:lang w:val="uk-UA" w:eastAsia="ru-RU"/>
        </w:rPr>
        <w:t xml:space="preserve"> [21, c. 53];</w:t>
      </w:r>
      <w:r w:rsidR="00C03CE6" w:rsidRPr="00307060">
        <w:rPr>
          <w:rFonts w:ascii="Times New Roman" w:hAnsi="Times New Roman" w:cs="Times New Roman"/>
          <w:sz w:val="28"/>
          <w:szCs w:val="28"/>
          <w:lang w:val="uk-UA" w:eastAsia="ru-RU"/>
        </w:rPr>
        <w:t xml:space="preserve"> Використання славнозвісного табору відпочинку красномовно говорить про межу мрій людей в радянському просторі;</w:t>
      </w:r>
    </w:p>
    <w:p w14:paraId="2EF262E6"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в) урбаноніми, себто назви об’єктів внутрішньоміського розташування та інфраструктури, серед яких виділяємо:</w:t>
      </w:r>
    </w:p>
    <w:p w14:paraId="23C8EB52" w14:textId="1A3E71FE"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годоніми, або ж назви вулиць</w:t>
      </w:r>
      <w:r w:rsidR="00C03CE6" w:rsidRPr="00307060">
        <w:rPr>
          <w:rFonts w:ascii="Times New Roman" w:hAnsi="Times New Roman" w:cs="Times New Roman"/>
          <w:sz w:val="28"/>
          <w:szCs w:val="28"/>
          <w:lang w:val="uk-UA" w:eastAsia="ru-RU"/>
        </w:rPr>
        <w:t>, котрі також «сигналізують» про почуття, адже Шекспір як ніхто зображав трагічне кохання</w:t>
      </w:r>
      <w:r w:rsidR="007F35CD" w:rsidRPr="00307060">
        <w:rPr>
          <w:rFonts w:ascii="Times New Roman" w:hAnsi="Times New Roman" w:cs="Times New Roman"/>
          <w:sz w:val="28"/>
          <w:szCs w:val="28"/>
          <w:lang w:val="uk-UA" w:eastAsia="ru-RU"/>
        </w:rPr>
        <w:t>:</w:t>
      </w:r>
    </w:p>
    <w:p w14:paraId="6DF8737D"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На </w:t>
      </w:r>
      <w:r w:rsidRPr="00307060">
        <w:rPr>
          <w:rFonts w:ascii="Times New Roman" w:hAnsi="Times New Roman" w:cs="Times New Roman"/>
          <w:b/>
          <w:i/>
          <w:sz w:val="28"/>
          <w:szCs w:val="28"/>
          <w:lang w:val="uk-UA" w:eastAsia="ru-RU"/>
        </w:rPr>
        <w:t>вулицю Уїльяма Шекспіра</w:t>
      </w:r>
    </w:p>
    <w:p w14:paraId="6F738648"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Я дівчину недавно проводжав </w:t>
      </w:r>
      <w:r w:rsidRPr="00307060">
        <w:rPr>
          <w:rFonts w:ascii="Times New Roman" w:hAnsi="Times New Roman" w:cs="Times New Roman"/>
          <w:sz w:val="28"/>
          <w:szCs w:val="28"/>
          <w:lang w:val="uk-UA" w:eastAsia="ru-RU"/>
        </w:rPr>
        <w:t>[21, c. 28];</w:t>
      </w:r>
    </w:p>
    <w:p w14:paraId="3DF36C5F" w14:textId="43911C31"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lastRenderedPageBreak/>
        <w:t>—</w:t>
      </w:r>
      <w:r w:rsidR="007F35CD" w:rsidRPr="00307060">
        <w:rPr>
          <w:rFonts w:ascii="Times New Roman" w:hAnsi="Times New Roman" w:cs="Times New Roman"/>
          <w:sz w:val="28"/>
          <w:szCs w:val="28"/>
          <w:lang w:val="uk-UA" w:eastAsia="ru-RU"/>
        </w:rPr>
        <w:t xml:space="preserve"> кварталоніми, або ж найменування окремих мікрорайонів, кварталів та інших частин міст</w:t>
      </w:r>
      <w:r w:rsidR="000B6723" w:rsidRPr="00307060">
        <w:rPr>
          <w:rFonts w:ascii="Times New Roman" w:hAnsi="Times New Roman" w:cs="Times New Roman"/>
          <w:sz w:val="28"/>
          <w:szCs w:val="28"/>
          <w:lang w:val="uk-UA" w:eastAsia="ru-RU"/>
        </w:rPr>
        <w:t>, дещо іронічне вживання для сьогодення автора</w:t>
      </w:r>
      <w:r w:rsidR="007F35CD" w:rsidRPr="00307060">
        <w:rPr>
          <w:rFonts w:ascii="Times New Roman" w:hAnsi="Times New Roman" w:cs="Times New Roman"/>
          <w:sz w:val="28"/>
          <w:szCs w:val="28"/>
          <w:lang w:val="uk-UA" w:eastAsia="ru-RU"/>
        </w:rPr>
        <w:t>:</w:t>
      </w:r>
    </w:p>
    <w:p w14:paraId="3E9147DC"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Оскільки ні «Кемелу», ні «Галуазу»</w:t>
      </w:r>
    </w:p>
    <w:p w14:paraId="667EAA79"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Ніхто не пришле із Бродвею й </w:t>
      </w:r>
      <w:r w:rsidRPr="00307060">
        <w:rPr>
          <w:rFonts w:ascii="Times New Roman" w:hAnsi="Times New Roman" w:cs="Times New Roman"/>
          <w:b/>
          <w:i/>
          <w:sz w:val="28"/>
          <w:szCs w:val="28"/>
          <w:lang w:val="uk-UA" w:eastAsia="ru-RU"/>
        </w:rPr>
        <w:t>Монмартру</w:t>
      </w:r>
      <w:r w:rsidRPr="00307060">
        <w:rPr>
          <w:rFonts w:ascii="Times New Roman" w:hAnsi="Times New Roman" w:cs="Times New Roman"/>
          <w:sz w:val="28"/>
          <w:szCs w:val="28"/>
          <w:lang w:val="uk-UA" w:eastAsia="ru-RU"/>
        </w:rPr>
        <w:t xml:space="preserve">; </w:t>
      </w:r>
    </w:p>
    <w:p w14:paraId="245EBED9" w14:textId="1A8AD6CA" w:rsidR="007F35CD" w:rsidRPr="00307060" w:rsidRDefault="002F35D2"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w:t>
      </w:r>
      <w:r w:rsidR="007F35CD" w:rsidRPr="00307060">
        <w:rPr>
          <w:rFonts w:ascii="Times New Roman" w:hAnsi="Times New Roman" w:cs="Times New Roman"/>
          <w:sz w:val="28"/>
          <w:szCs w:val="28"/>
          <w:lang w:val="uk-UA" w:eastAsia="ru-RU"/>
        </w:rPr>
        <w:t xml:space="preserve"> ойкодомоніми, або ж найменування окремих внутрішньоміських споруд, з-поміж яких виділяємо:</w:t>
      </w:r>
    </w:p>
    <w:p w14:paraId="61CC4AF8"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1) синемоніми, або назви кінотеатрів:</w:t>
      </w:r>
    </w:p>
    <w:p w14:paraId="7564F883"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Я дівчину «під локоток» держав,</w:t>
      </w:r>
    </w:p>
    <w:p w14:paraId="3D9EB36C"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І ми ішли з кінотеатру </w:t>
      </w:r>
      <w:r w:rsidRPr="00307060">
        <w:rPr>
          <w:rFonts w:ascii="Times New Roman" w:hAnsi="Times New Roman" w:cs="Times New Roman"/>
          <w:b/>
          <w:i/>
          <w:sz w:val="28"/>
          <w:szCs w:val="28"/>
          <w:lang w:val="uk-UA" w:eastAsia="ru-RU"/>
        </w:rPr>
        <w:t>«Космос»</w:t>
      </w:r>
      <w:r w:rsidRPr="00307060">
        <w:rPr>
          <w:rFonts w:ascii="Times New Roman" w:hAnsi="Times New Roman" w:cs="Times New Roman"/>
          <w:i/>
          <w:sz w:val="28"/>
          <w:szCs w:val="28"/>
          <w:lang w:val="uk-UA" w:eastAsia="ru-RU"/>
        </w:rPr>
        <w:t xml:space="preserve"> </w:t>
      </w:r>
      <w:r w:rsidRPr="00307060">
        <w:rPr>
          <w:rFonts w:ascii="Times New Roman" w:hAnsi="Times New Roman" w:cs="Times New Roman"/>
          <w:sz w:val="28"/>
          <w:szCs w:val="28"/>
          <w:lang w:val="uk-UA" w:eastAsia="ru-RU"/>
        </w:rPr>
        <w:t>[21, c. 28];</w:t>
      </w:r>
    </w:p>
    <w:p w14:paraId="0C561D90"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2) музеоніми або назви музеїв: </w:t>
      </w:r>
    </w:p>
    <w:p w14:paraId="5EB8E34B"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В мене тільки й рідні – однойменна зі мною колона</w:t>
      </w:r>
    </w:p>
    <w:p w14:paraId="75F4A71C"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І в запасниках </w:t>
      </w:r>
      <w:r w:rsidRPr="00307060">
        <w:rPr>
          <w:rFonts w:ascii="Times New Roman" w:hAnsi="Times New Roman" w:cs="Times New Roman"/>
          <w:b/>
          <w:i/>
          <w:sz w:val="28"/>
          <w:szCs w:val="28"/>
          <w:lang w:val="uk-UA" w:eastAsia="ru-RU"/>
        </w:rPr>
        <w:t>Ермітажу</w:t>
      </w:r>
      <w:r w:rsidRPr="00307060">
        <w:rPr>
          <w:rFonts w:ascii="Times New Roman" w:hAnsi="Times New Roman" w:cs="Times New Roman"/>
          <w:i/>
          <w:sz w:val="28"/>
          <w:szCs w:val="28"/>
          <w:lang w:val="uk-UA" w:eastAsia="ru-RU"/>
        </w:rPr>
        <w:t xml:space="preserve"> незакінчене полотно </w:t>
      </w:r>
      <w:r w:rsidRPr="00307060">
        <w:rPr>
          <w:rFonts w:ascii="Times New Roman" w:hAnsi="Times New Roman" w:cs="Times New Roman"/>
          <w:sz w:val="28"/>
          <w:szCs w:val="28"/>
          <w:lang w:val="uk-UA" w:eastAsia="ru-RU"/>
        </w:rPr>
        <w:t>[21, c. 14];</w:t>
      </w:r>
    </w:p>
    <w:p w14:paraId="45BBC878"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3) теоніми, або назви церков та храмів:</w:t>
      </w:r>
    </w:p>
    <w:p w14:paraId="500681A1"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Як слухав дзвона Квазімодо</w:t>
      </w:r>
    </w:p>
    <w:p w14:paraId="24A7D5C1"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В глухонімому </w:t>
      </w:r>
      <w:r w:rsidRPr="00307060">
        <w:rPr>
          <w:rFonts w:ascii="Times New Roman" w:hAnsi="Times New Roman" w:cs="Times New Roman"/>
          <w:b/>
          <w:i/>
          <w:sz w:val="28"/>
          <w:szCs w:val="28"/>
          <w:lang w:val="uk-UA" w:eastAsia="ru-RU"/>
        </w:rPr>
        <w:t>Нотр-Дам</w:t>
      </w:r>
      <w:r w:rsidRPr="00307060">
        <w:rPr>
          <w:rFonts w:ascii="Times New Roman" w:hAnsi="Times New Roman" w:cs="Times New Roman"/>
          <w:sz w:val="28"/>
          <w:szCs w:val="28"/>
          <w:lang w:val="uk-UA" w:eastAsia="ru-RU"/>
        </w:rPr>
        <w:t xml:space="preserve"> [21, c. 18];</w:t>
      </w:r>
    </w:p>
    <w:p w14:paraId="55C025E7"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4) аукторіоніми, або ж назви урядових споруд:</w:t>
      </w:r>
    </w:p>
    <w:p w14:paraId="477AF21F"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Та той, которий у </w:t>
      </w:r>
      <w:r w:rsidRPr="00307060">
        <w:rPr>
          <w:rFonts w:ascii="Times New Roman" w:hAnsi="Times New Roman" w:cs="Times New Roman"/>
          <w:b/>
          <w:i/>
          <w:sz w:val="28"/>
          <w:szCs w:val="28"/>
          <w:lang w:val="uk-UA" w:eastAsia="ru-RU"/>
        </w:rPr>
        <w:t>Кремлі</w:t>
      </w:r>
    </w:p>
    <w:p w14:paraId="52A77BFB"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Сидів біля штурвала</w:t>
      </w:r>
      <w:r w:rsidRPr="00307060">
        <w:rPr>
          <w:rFonts w:ascii="Times New Roman" w:hAnsi="Times New Roman" w:cs="Times New Roman"/>
          <w:sz w:val="28"/>
          <w:szCs w:val="28"/>
          <w:lang w:val="uk-UA" w:eastAsia="ru-RU"/>
        </w:rPr>
        <w:t xml:space="preserve"> [21, c. 71];</w:t>
      </w:r>
    </w:p>
    <w:p w14:paraId="7E4C3B86"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г) гідроніми, або ж назви водних об’єктів:</w:t>
      </w:r>
    </w:p>
    <w:p w14:paraId="4D9480BC"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Твої офіцери</w:t>
      </w:r>
    </w:p>
    <w:p w14:paraId="551B8C47"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Вчать мову й муштрують </w:t>
      </w:r>
    </w:p>
    <w:p w14:paraId="1CE173C9"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Іще не готові </w:t>
      </w:r>
      <w:r w:rsidRPr="00307060">
        <w:rPr>
          <w:rFonts w:ascii="Times New Roman" w:hAnsi="Times New Roman" w:cs="Times New Roman"/>
          <w:b/>
          <w:i/>
          <w:sz w:val="28"/>
          <w:szCs w:val="28"/>
          <w:lang w:val="uk-UA" w:eastAsia="ru-RU"/>
        </w:rPr>
        <w:t>Десну</w:t>
      </w:r>
      <w:r w:rsidRPr="00307060">
        <w:rPr>
          <w:rFonts w:ascii="Times New Roman" w:hAnsi="Times New Roman" w:cs="Times New Roman"/>
          <w:i/>
          <w:sz w:val="28"/>
          <w:szCs w:val="28"/>
          <w:lang w:val="uk-UA" w:eastAsia="ru-RU"/>
        </w:rPr>
        <w:t xml:space="preserve"> перейти</w:t>
      </w:r>
      <w:r w:rsidRPr="00307060">
        <w:rPr>
          <w:rFonts w:ascii="Times New Roman" w:hAnsi="Times New Roman" w:cs="Times New Roman"/>
          <w:sz w:val="28"/>
          <w:szCs w:val="28"/>
          <w:lang w:val="uk-UA" w:eastAsia="ru-RU"/>
        </w:rPr>
        <w:t xml:space="preserve"> [21, c. 63];</w:t>
      </w:r>
    </w:p>
    <w:p w14:paraId="1023A064"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д) біоніми, або назви зелених насаджень, з-поміж яких виділяємо:</w:t>
      </w:r>
    </w:p>
    <w:p w14:paraId="41CCE2E9"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помаріоніми, або назви садів:</w:t>
      </w:r>
    </w:p>
    <w:p w14:paraId="6C29E287"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Переночуй мене, вишневий саде,</w:t>
      </w:r>
    </w:p>
    <w:p w14:paraId="56323956" w14:textId="77777777" w:rsidR="003132E7"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Вишневий саде, звешся </w:t>
      </w:r>
      <w:r w:rsidRPr="00307060">
        <w:rPr>
          <w:rFonts w:ascii="Times New Roman" w:hAnsi="Times New Roman" w:cs="Times New Roman"/>
          <w:b/>
          <w:i/>
          <w:sz w:val="28"/>
          <w:szCs w:val="28"/>
          <w:lang w:val="uk-UA" w:eastAsia="ru-RU"/>
        </w:rPr>
        <w:t xml:space="preserve">Гетсимань </w:t>
      </w:r>
      <w:r w:rsidRPr="00307060">
        <w:rPr>
          <w:rFonts w:ascii="Times New Roman" w:hAnsi="Times New Roman" w:cs="Times New Roman"/>
          <w:sz w:val="28"/>
          <w:szCs w:val="28"/>
          <w:lang w:val="uk-UA" w:eastAsia="ru-RU"/>
        </w:rPr>
        <w:t>[21, c. 24]</w:t>
      </w:r>
      <w:r w:rsidR="00CA1D54" w:rsidRPr="00307060">
        <w:rPr>
          <w:rFonts w:ascii="Times New Roman" w:hAnsi="Times New Roman" w:cs="Times New Roman"/>
          <w:sz w:val="28"/>
          <w:szCs w:val="28"/>
          <w:lang w:val="uk-UA" w:eastAsia="ru-RU"/>
        </w:rPr>
        <w:t>.</w:t>
      </w:r>
    </w:p>
    <w:p w14:paraId="6BF262D0" w14:textId="534A5064" w:rsidR="003132E7" w:rsidRPr="00307060" w:rsidRDefault="003132E7" w:rsidP="003132E7">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Географія аналізованого поетичного твору віддзеркалює намагання поета дотримуватися історичних реальних меж описаного в поезіях. При цьому зберігаються закони достовірності зображуваного, реального колориту описуваного художнього простору й часу.</w:t>
      </w:r>
    </w:p>
    <w:p w14:paraId="61022CB2" w14:textId="28ADED83" w:rsidR="00CE6C31" w:rsidRPr="00307060" w:rsidRDefault="003132E7" w:rsidP="00CE6C31">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lastRenderedPageBreak/>
        <w:t xml:space="preserve">Топонімічні назви у збірці демонструють явний зв’язок поетичного простору з історичною дійсністю, допомагають </w:t>
      </w:r>
      <w:r w:rsidR="0017642A" w:rsidRPr="00307060">
        <w:rPr>
          <w:rFonts w:ascii="Times New Roman" w:hAnsi="Times New Roman" w:cs="Times New Roman"/>
          <w:sz w:val="28"/>
          <w:szCs w:val="28"/>
          <w:lang w:val="uk-UA" w:eastAsia="ru-RU"/>
        </w:rPr>
        <w:t xml:space="preserve">уявити епоху, у якій писав автор. </w:t>
      </w:r>
      <w:r w:rsidR="009A5312" w:rsidRPr="00307060">
        <w:rPr>
          <w:rFonts w:ascii="Times New Roman" w:hAnsi="Times New Roman" w:cs="Times New Roman"/>
          <w:sz w:val="28"/>
          <w:szCs w:val="28"/>
          <w:lang w:val="uk-UA" w:eastAsia="ru-RU"/>
        </w:rPr>
        <w:t>Мистецький задум автора був у створенні семантичного поля, яке безпосередньо стосується життя героя, указує на координати його місця перебування</w:t>
      </w:r>
      <w:r w:rsidR="00CE6C31" w:rsidRPr="00307060">
        <w:rPr>
          <w:rFonts w:ascii="Times New Roman" w:hAnsi="Times New Roman" w:cs="Times New Roman"/>
          <w:sz w:val="28"/>
          <w:szCs w:val="28"/>
          <w:lang w:val="uk-UA" w:eastAsia="ru-RU"/>
        </w:rPr>
        <w:t>. Топоніми у збірці з погляду особливостей їх уживання цілком реальні, стилістично-забарвлені. В основному, це мікротопоніми: назви конкретних місць, переважають топоніми закордонного географічного простору.</w:t>
      </w:r>
    </w:p>
    <w:p w14:paraId="59541E54" w14:textId="6CCFE976" w:rsidR="007F35CD" w:rsidRPr="00307060" w:rsidRDefault="007F35CD" w:rsidP="0017642A">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3. </w:t>
      </w:r>
      <w:r w:rsidR="008A6E11" w:rsidRPr="00307060">
        <w:rPr>
          <w:rFonts w:ascii="Times New Roman" w:hAnsi="Times New Roman" w:cs="Times New Roman"/>
          <w:sz w:val="28"/>
          <w:szCs w:val="28"/>
          <w:lang w:val="uk-UA" w:eastAsia="ru-RU"/>
        </w:rPr>
        <w:t xml:space="preserve">Фонові оніми, які називають </w:t>
      </w:r>
      <w:r w:rsidR="008A6E11" w:rsidRPr="00307060">
        <w:rPr>
          <w:rFonts w:ascii="Times New Roman" w:hAnsi="Times New Roman" w:cs="Times New Roman"/>
          <w:sz w:val="28"/>
          <w:szCs w:val="28"/>
          <w:lang w:val="uk-UA"/>
        </w:rPr>
        <w:t>елементи навколишньої дійсності, що оточують життя людини на окремому історичному етапі існування</w:t>
      </w:r>
      <w:r w:rsidR="008A6E11" w:rsidRPr="00307060">
        <w:rPr>
          <w:rFonts w:ascii="Times New Roman" w:hAnsi="Times New Roman" w:cs="Times New Roman"/>
          <w:sz w:val="28"/>
          <w:szCs w:val="28"/>
          <w:lang w:val="uk-UA" w:eastAsia="ru-RU"/>
        </w:rPr>
        <w:t xml:space="preserve">. </w:t>
      </w:r>
      <w:r w:rsidR="0017642A" w:rsidRPr="00307060">
        <w:rPr>
          <w:rFonts w:ascii="Times New Roman" w:hAnsi="Times New Roman" w:cs="Times New Roman"/>
          <w:sz w:val="28"/>
          <w:szCs w:val="28"/>
          <w:lang w:val="uk-UA" w:eastAsia="ru-RU"/>
        </w:rPr>
        <w:t xml:space="preserve">У поетичних творах автор «вплітає» цілу низку різноманітних ойконімічних лексем (ойконіми, астіоніми, урбаноніми), тим самим </w:t>
      </w:r>
      <w:r w:rsidR="00CE6C31" w:rsidRPr="00307060">
        <w:rPr>
          <w:rFonts w:ascii="Times New Roman" w:hAnsi="Times New Roman" w:cs="Times New Roman"/>
          <w:sz w:val="28"/>
          <w:szCs w:val="28"/>
          <w:lang w:val="uk-UA" w:eastAsia="ru-RU"/>
        </w:rPr>
        <w:t>демон</w:t>
      </w:r>
      <w:r w:rsidR="0017642A" w:rsidRPr="00307060">
        <w:rPr>
          <w:rFonts w:ascii="Times New Roman" w:hAnsi="Times New Roman" w:cs="Times New Roman"/>
          <w:sz w:val="28"/>
          <w:szCs w:val="28"/>
          <w:lang w:val="uk-UA" w:eastAsia="ru-RU"/>
        </w:rPr>
        <w:t>с</w:t>
      </w:r>
      <w:r w:rsidR="00CE6C31" w:rsidRPr="00307060">
        <w:rPr>
          <w:rFonts w:ascii="Times New Roman" w:hAnsi="Times New Roman" w:cs="Times New Roman"/>
          <w:sz w:val="28"/>
          <w:szCs w:val="28"/>
          <w:lang w:val="uk-UA" w:eastAsia="ru-RU"/>
        </w:rPr>
        <w:t>т</w:t>
      </w:r>
      <w:r w:rsidR="0017642A" w:rsidRPr="00307060">
        <w:rPr>
          <w:rFonts w:ascii="Times New Roman" w:hAnsi="Times New Roman" w:cs="Times New Roman"/>
          <w:sz w:val="28"/>
          <w:szCs w:val="28"/>
          <w:lang w:val="uk-UA" w:eastAsia="ru-RU"/>
        </w:rPr>
        <w:t>руючи тогочасне суспільство</w:t>
      </w:r>
      <w:r w:rsidR="00CE6C31" w:rsidRPr="00307060">
        <w:rPr>
          <w:rFonts w:ascii="Times New Roman" w:hAnsi="Times New Roman" w:cs="Times New Roman"/>
          <w:sz w:val="28"/>
          <w:szCs w:val="28"/>
          <w:lang w:val="uk-UA" w:eastAsia="ru-RU"/>
        </w:rPr>
        <w:t>, різні аспекти життя людей певної епохи.</w:t>
      </w:r>
      <w:r w:rsidR="0017642A" w:rsidRPr="00307060">
        <w:rPr>
          <w:rFonts w:ascii="Times New Roman" w:hAnsi="Times New Roman" w:cs="Times New Roman"/>
          <w:sz w:val="28"/>
          <w:szCs w:val="28"/>
          <w:lang w:val="uk-UA" w:eastAsia="ru-RU"/>
        </w:rPr>
        <w:t xml:space="preserve"> </w:t>
      </w:r>
      <w:r w:rsidR="008A6E11" w:rsidRPr="00307060">
        <w:rPr>
          <w:rFonts w:ascii="Times New Roman" w:hAnsi="Times New Roman" w:cs="Times New Roman"/>
          <w:sz w:val="28"/>
          <w:szCs w:val="28"/>
          <w:lang w:val="uk-UA" w:eastAsia="ru-RU"/>
        </w:rPr>
        <w:t>У</w:t>
      </w:r>
      <w:r w:rsidRPr="00307060">
        <w:rPr>
          <w:rFonts w:ascii="Times New Roman" w:hAnsi="Times New Roman" w:cs="Times New Roman"/>
          <w:sz w:val="28"/>
          <w:szCs w:val="28"/>
          <w:lang w:val="uk-UA" w:eastAsia="ru-RU"/>
        </w:rPr>
        <w:t xml:space="preserve"> складі</w:t>
      </w:r>
      <w:r w:rsidR="008A6E11" w:rsidRPr="00307060">
        <w:rPr>
          <w:rFonts w:ascii="Times New Roman" w:hAnsi="Times New Roman" w:cs="Times New Roman"/>
          <w:sz w:val="28"/>
          <w:szCs w:val="28"/>
          <w:lang w:val="uk-UA" w:eastAsia="ru-RU"/>
        </w:rPr>
        <w:t xml:space="preserve"> цієї тематичної групи</w:t>
      </w:r>
      <w:r w:rsidRPr="00307060">
        <w:rPr>
          <w:rFonts w:ascii="Times New Roman" w:hAnsi="Times New Roman" w:cs="Times New Roman"/>
          <w:sz w:val="28"/>
          <w:szCs w:val="28"/>
          <w:lang w:val="uk-UA" w:eastAsia="ru-RU"/>
        </w:rPr>
        <w:t xml:space="preserve"> виділені такі підгрупи:</w:t>
      </w:r>
    </w:p>
    <w:p w14:paraId="0B1C5EFA"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а) назви планет та зірок:</w:t>
      </w:r>
    </w:p>
    <w:p w14:paraId="5A7443DB"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В Вісімдесят П’ятім</w:t>
      </w:r>
    </w:p>
    <w:p w14:paraId="395C1AC0"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Році </w:t>
      </w:r>
      <w:r w:rsidRPr="00307060">
        <w:rPr>
          <w:rFonts w:ascii="Times New Roman" w:hAnsi="Times New Roman" w:cs="Times New Roman"/>
          <w:b/>
          <w:i/>
          <w:sz w:val="28"/>
          <w:szCs w:val="28"/>
          <w:lang w:val="uk-UA" w:eastAsia="ru-RU"/>
        </w:rPr>
        <w:t xml:space="preserve">Сонце </w:t>
      </w:r>
      <w:r w:rsidRPr="00307060">
        <w:rPr>
          <w:rFonts w:ascii="Times New Roman" w:hAnsi="Times New Roman" w:cs="Times New Roman"/>
          <w:i/>
          <w:sz w:val="28"/>
          <w:szCs w:val="28"/>
          <w:lang w:val="uk-UA" w:eastAsia="ru-RU"/>
        </w:rPr>
        <w:t>встало</w:t>
      </w:r>
      <w:r w:rsidRPr="00307060">
        <w:rPr>
          <w:rFonts w:ascii="Times New Roman" w:hAnsi="Times New Roman" w:cs="Times New Roman"/>
          <w:sz w:val="28"/>
          <w:szCs w:val="28"/>
          <w:lang w:val="uk-UA" w:eastAsia="ru-RU"/>
        </w:rPr>
        <w:t xml:space="preserve"> [21, c. 42];</w:t>
      </w:r>
    </w:p>
    <w:p w14:paraId="1D7B0AB3"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б) назви сузір’їв, галактик та інших космічних просторів:</w:t>
      </w:r>
    </w:p>
    <w:p w14:paraId="14562B6E"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Печаль то вхопить, то відпустить.</w:t>
      </w:r>
    </w:p>
    <w:p w14:paraId="48CCC97E"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Очима глип – в </w:t>
      </w:r>
      <w:r w:rsidRPr="00307060">
        <w:rPr>
          <w:rFonts w:ascii="Times New Roman" w:hAnsi="Times New Roman" w:cs="Times New Roman"/>
          <w:b/>
          <w:i/>
          <w:sz w:val="28"/>
          <w:szCs w:val="28"/>
          <w:lang w:val="uk-UA" w:eastAsia="ru-RU"/>
        </w:rPr>
        <w:t>сузір’я Риб</w:t>
      </w:r>
      <w:r w:rsidRPr="00307060">
        <w:rPr>
          <w:rFonts w:ascii="Times New Roman" w:hAnsi="Times New Roman" w:cs="Times New Roman"/>
          <w:sz w:val="28"/>
          <w:szCs w:val="28"/>
          <w:lang w:val="uk-UA" w:eastAsia="ru-RU"/>
        </w:rPr>
        <w:t xml:space="preserve"> [21, c. 34];</w:t>
      </w:r>
    </w:p>
    <w:p w14:paraId="7A740606" w14:textId="687E67EF" w:rsidR="007F35CD" w:rsidRPr="00307060" w:rsidRDefault="008A6E11"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в</w:t>
      </w:r>
      <w:r w:rsidR="007F35CD" w:rsidRPr="00307060">
        <w:rPr>
          <w:rFonts w:ascii="Times New Roman" w:hAnsi="Times New Roman" w:cs="Times New Roman"/>
          <w:sz w:val="28"/>
          <w:szCs w:val="28"/>
          <w:lang w:val="uk-UA" w:eastAsia="ru-RU"/>
        </w:rPr>
        <w:t>) ергоніми, або ж або ж власні назвами підприємств, заводів, організацій, магазинів, політичних партій, літературних угруповань:</w:t>
      </w:r>
    </w:p>
    <w:p w14:paraId="5018167B"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Німець каже: Ви до </w:t>
      </w:r>
      <w:r w:rsidRPr="00307060">
        <w:rPr>
          <w:rFonts w:ascii="Times New Roman" w:hAnsi="Times New Roman" w:cs="Times New Roman"/>
          <w:b/>
          <w:i/>
          <w:sz w:val="28"/>
          <w:szCs w:val="28"/>
          <w:lang w:val="uk-UA" w:eastAsia="ru-RU"/>
        </w:rPr>
        <w:t>НАТО</w:t>
      </w:r>
      <w:r w:rsidRPr="00307060">
        <w:rPr>
          <w:rFonts w:ascii="Times New Roman" w:hAnsi="Times New Roman" w:cs="Times New Roman"/>
          <w:i/>
          <w:sz w:val="28"/>
          <w:szCs w:val="28"/>
          <w:lang w:val="uk-UA" w:eastAsia="ru-RU"/>
        </w:rPr>
        <w:t>?</w:t>
      </w:r>
    </w:p>
    <w:p w14:paraId="472341BA"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 До </w:t>
      </w:r>
      <w:r w:rsidRPr="00307060">
        <w:rPr>
          <w:rFonts w:ascii="Times New Roman" w:hAnsi="Times New Roman" w:cs="Times New Roman"/>
          <w:b/>
          <w:i/>
          <w:sz w:val="28"/>
          <w:szCs w:val="28"/>
          <w:lang w:val="uk-UA" w:eastAsia="ru-RU"/>
        </w:rPr>
        <w:t>НАТО</w:t>
      </w:r>
      <w:r w:rsidRPr="00307060">
        <w:rPr>
          <w:rFonts w:ascii="Times New Roman" w:hAnsi="Times New Roman" w:cs="Times New Roman"/>
          <w:i/>
          <w:sz w:val="28"/>
          <w:szCs w:val="28"/>
          <w:lang w:val="uk-UA" w:eastAsia="ru-RU"/>
        </w:rPr>
        <w:t xml:space="preserve">, до </w:t>
      </w:r>
      <w:r w:rsidRPr="00307060">
        <w:rPr>
          <w:rFonts w:ascii="Times New Roman" w:hAnsi="Times New Roman" w:cs="Times New Roman"/>
          <w:b/>
          <w:i/>
          <w:sz w:val="28"/>
          <w:szCs w:val="28"/>
          <w:lang w:val="uk-UA" w:eastAsia="ru-RU"/>
        </w:rPr>
        <w:t>НАТО</w:t>
      </w:r>
      <w:r w:rsidRPr="00307060">
        <w:rPr>
          <w:rFonts w:ascii="Times New Roman" w:hAnsi="Times New Roman" w:cs="Times New Roman"/>
          <w:sz w:val="28"/>
          <w:szCs w:val="28"/>
          <w:lang w:val="uk-UA" w:eastAsia="ru-RU"/>
        </w:rPr>
        <w:t xml:space="preserve"> [21, c. 59];</w:t>
      </w:r>
    </w:p>
    <w:p w14:paraId="2E9D5CA1" w14:textId="6E36EB73" w:rsidR="007F35CD" w:rsidRPr="00307060" w:rsidRDefault="008A6E11"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г</w:t>
      </w:r>
      <w:r w:rsidR="007F35CD" w:rsidRPr="00307060">
        <w:rPr>
          <w:rFonts w:ascii="Times New Roman" w:hAnsi="Times New Roman" w:cs="Times New Roman"/>
          <w:sz w:val="28"/>
          <w:szCs w:val="28"/>
          <w:lang w:val="uk-UA" w:eastAsia="ru-RU"/>
        </w:rPr>
        <w:t>) власні назви предметів домашнього вжитку, їхні марки:</w:t>
      </w:r>
    </w:p>
    <w:p w14:paraId="65F76115"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Ходжу до клозету. Ходжу до театру.</w:t>
      </w:r>
    </w:p>
    <w:p w14:paraId="5E543F3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Палю сигарети. Здебільшого – </w:t>
      </w:r>
      <w:r w:rsidRPr="00307060">
        <w:rPr>
          <w:rFonts w:ascii="Times New Roman" w:hAnsi="Times New Roman" w:cs="Times New Roman"/>
          <w:b/>
          <w:i/>
          <w:sz w:val="28"/>
          <w:szCs w:val="28"/>
          <w:lang w:val="uk-UA" w:eastAsia="ru-RU"/>
        </w:rPr>
        <w:t>«Ватру»</w:t>
      </w:r>
      <w:r w:rsidRPr="00307060">
        <w:rPr>
          <w:rFonts w:ascii="Times New Roman" w:hAnsi="Times New Roman" w:cs="Times New Roman"/>
          <w:sz w:val="28"/>
          <w:szCs w:val="28"/>
          <w:lang w:val="uk-UA" w:eastAsia="ru-RU"/>
        </w:rPr>
        <w:t xml:space="preserve"> [21, c. 37];</w:t>
      </w:r>
    </w:p>
    <w:p w14:paraId="7C51ED0B" w14:textId="30B13449" w:rsidR="007F35CD" w:rsidRPr="00307060" w:rsidRDefault="008A6E11"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д</w:t>
      </w:r>
      <w:r w:rsidR="007F35CD" w:rsidRPr="00307060">
        <w:rPr>
          <w:rFonts w:ascii="Times New Roman" w:hAnsi="Times New Roman" w:cs="Times New Roman"/>
          <w:sz w:val="28"/>
          <w:szCs w:val="28"/>
          <w:lang w:val="uk-UA" w:eastAsia="ru-RU"/>
        </w:rPr>
        <w:t>) хрононіми, або ж назви епох, відрізків часу, свят і пам’ятних днів</w:t>
      </w:r>
      <w:r w:rsidR="00604E02" w:rsidRPr="00307060">
        <w:rPr>
          <w:rFonts w:ascii="Times New Roman" w:hAnsi="Times New Roman" w:cs="Times New Roman"/>
          <w:sz w:val="28"/>
          <w:szCs w:val="28"/>
          <w:lang w:val="uk-UA" w:eastAsia="ru-RU"/>
        </w:rPr>
        <w:t>, у Ірванця поєднуються релігійні й історичні свята</w:t>
      </w:r>
      <w:r w:rsidR="007F35CD" w:rsidRPr="00307060">
        <w:rPr>
          <w:rFonts w:ascii="Times New Roman" w:hAnsi="Times New Roman" w:cs="Times New Roman"/>
          <w:sz w:val="28"/>
          <w:szCs w:val="28"/>
          <w:lang w:val="uk-UA" w:eastAsia="ru-RU"/>
        </w:rPr>
        <w:t>:</w:t>
      </w:r>
    </w:p>
    <w:p w14:paraId="6DFFC172"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b/>
          <w:i/>
          <w:sz w:val="28"/>
          <w:szCs w:val="28"/>
          <w:lang w:val="uk-UA" w:eastAsia="ru-RU"/>
        </w:rPr>
        <w:t>День солідарності</w:t>
      </w:r>
      <w:r w:rsidRPr="00307060">
        <w:rPr>
          <w:rFonts w:ascii="Times New Roman" w:hAnsi="Times New Roman" w:cs="Times New Roman"/>
          <w:i/>
          <w:sz w:val="28"/>
          <w:szCs w:val="28"/>
          <w:lang w:val="uk-UA" w:eastAsia="ru-RU"/>
        </w:rPr>
        <w:t xml:space="preserve"> і </w:t>
      </w:r>
      <w:r w:rsidRPr="00307060">
        <w:rPr>
          <w:rFonts w:ascii="Times New Roman" w:hAnsi="Times New Roman" w:cs="Times New Roman"/>
          <w:b/>
          <w:i/>
          <w:sz w:val="28"/>
          <w:szCs w:val="28"/>
          <w:lang w:val="uk-UA" w:eastAsia="ru-RU"/>
        </w:rPr>
        <w:t>день святої Паски</w:t>
      </w:r>
    </w:p>
    <w:p w14:paraId="07AD1566"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lastRenderedPageBreak/>
        <w:t>Ми відзначаєм цього року водночас</w:t>
      </w:r>
      <w:r w:rsidRPr="00307060">
        <w:rPr>
          <w:rFonts w:ascii="Times New Roman" w:hAnsi="Times New Roman" w:cs="Times New Roman"/>
          <w:sz w:val="28"/>
          <w:szCs w:val="28"/>
          <w:lang w:val="uk-UA" w:eastAsia="ru-RU"/>
        </w:rPr>
        <w:t xml:space="preserve"> [21, c. 90];</w:t>
      </w:r>
    </w:p>
    <w:p w14:paraId="161A9B96" w14:textId="7C294A1A" w:rsidR="007F35CD" w:rsidRPr="00307060" w:rsidRDefault="008A6E11"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е</w:t>
      </w:r>
      <w:r w:rsidR="007F35CD" w:rsidRPr="00307060">
        <w:rPr>
          <w:rFonts w:ascii="Times New Roman" w:hAnsi="Times New Roman" w:cs="Times New Roman"/>
          <w:sz w:val="28"/>
          <w:szCs w:val="28"/>
          <w:lang w:val="uk-UA" w:eastAsia="ru-RU"/>
        </w:rPr>
        <w:t>) хрематоніми, або ж назви в</w:t>
      </w:r>
      <w:r w:rsidR="0017642A" w:rsidRPr="00307060">
        <w:rPr>
          <w:rFonts w:ascii="Times New Roman" w:hAnsi="Times New Roman" w:cs="Times New Roman"/>
          <w:sz w:val="28"/>
          <w:szCs w:val="28"/>
          <w:lang w:val="uk-UA" w:eastAsia="ru-RU"/>
        </w:rPr>
        <w:t xml:space="preserve">итворів мистецтва та ЗМІ (газет, </w:t>
      </w:r>
      <w:r w:rsidR="007F35CD" w:rsidRPr="00307060">
        <w:rPr>
          <w:rFonts w:ascii="Times New Roman" w:hAnsi="Times New Roman" w:cs="Times New Roman"/>
          <w:sz w:val="28"/>
          <w:szCs w:val="28"/>
          <w:lang w:val="uk-UA" w:eastAsia="ru-RU"/>
        </w:rPr>
        <w:t>журналів) тощо</w:t>
      </w:r>
      <w:r w:rsidR="0017642A" w:rsidRPr="00307060">
        <w:rPr>
          <w:rFonts w:ascii="Times New Roman" w:hAnsi="Times New Roman" w:cs="Times New Roman"/>
          <w:sz w:val="28"/>
          <w:szCs w:val="28"/>
          <w:lang w:val="uk-UA" w:eastAsia="ru-RU"/>
        </w:rPr>
        <w:t>, серед яких згадуються самі популярні</w:t>
      </w:r>
      <w:r w:rsidR="007F35CD" w:rsidRPr="00307060">
        <w:rPr>
          <w:rFonts w:ascii="Times New Roman" w:hAnsi="Times New Roman" w:cs="Times New Roman"/>
          <w:sz w:val="28"/>
          <w:szCs w:val="28"/>
          <w:lang w:val="uk-UA" w:eastAsia="ru-RU"/>
        </w:rPr>
        <w:t>:</w:t>
      </w:r>
    </w:p>
    <w:p w14:paraId="15CF7F72"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На журнал </w:t>
      </w:r>
      <w:r w:rsidRPr="00307060">
        <w:rPr>
          <w:rFonts w:ascii="Times New Roman" w:hAnsi="Times New Roman" w:cs="Times New Roman"/>
          <w:b/>
          <w:i/>
          <w:sz w:val="28"/>
          <w:szCs w:val="28"/>
          <w:lang w:val="uk-UA" w:eastAsia="ru-RU"/>
        </w:rPr>
        <w:t>«Украина»</w:t>
      </w:r>
    </w:p>
    <w:p w14:paraId="5458E37F"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И ра-адной </w:t>
      </w:r>
      <w:r w:rsidRPr="00307060">
        <w:rPr>
          <w:rFonts w:ascii="Times New Roman" w:hAnsi="Times New Roman" w:cs="Times New Roman"/>
          <w:b/>
          <w:i/>
          <w:sz w:val="28"/>
          <w:szCs w:val="28"/>
          <w:lang w:val="uk-UA" w:eastAsia="ru-RU"/>
        </w:rPr>
        <w:t>«Огонёк»</w:t>
      </w:r>
      <w:r w:rsidRPr="00307060">
        <w:rPr>
          <w:rFonts w:ascii="Times New Roman" w:hAnsi="Times New Roman" w:cs="Times New Roman"/>
          <w:i/>
          <w:sz w:val="28"/>
          <w:szCs w:val="28"/>
          <w:lang w:val="uk-UA" w:eastAsia="ru-RU"/>
        </w:rPr>
        <w:t>!..</w:t>
      </w:r>
      <w:r w:rsidRPr="00307060">
        <w:rPr>
          <w:rFonts w:ascii="Times New Roman" w:hAnsi="Times New Roman" w:cs="Times New Roman"/>
          <w:sz w:val="28"/>
          <w:szCs w:val="28"/>
          <w:lang w:val="uk-UA" w:eastAsia="ru-RU"/>
        </w:rPr>
        <w:t xml:space="preserve"> [21, c. 72].</w:t>
      </w:r>
    </w:p>
    <w:p w14:paraId="5B1C2C94" w14:textId="697AD0FB" w:rsidR="008A6E11" w:rsidRPr="00307060" w:rsidRDefault="007F35CD" w:rsidP="008A6E11">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Отже, сукупність власних імен, представлених у </w:t>
      </w:r>
      <w:r w:rsidR="006860D5" w:rsidRPr="00307060">
        <w:rPr>
          <w:rFonts w:ascii="Times New Roman" w:hAnsi="Times New Roman" w:cs="Times New Roman"/>
          <w:sz w:val="28"/>
          <w:szCs w:val="28"/>
          <w:lang w:val="uk-UA" w:eastAsia="ru-RU"/>
        </w:rPr>
        <w:t>віршованому романі О. </w:t>
      </w:r>
      <w:r w:rsidRPr="00307060">
        <w:rPr>
          <w:rFonts w:ascii="Times New Roman" w:hAnsi="Times New Roman" w:cs="Times New Roman"/>
          <w:sz w:val="28"/>
          <w:szCs w:val="28"/>
          <w:lang w:val="uk-UA" w:eastAsia="ru-RU"/>
        </w:rPr>
        <w:t xml:space="preserve">Ірванця «Мій хрест», може бути поділена за </w:t>
      </w:r>
      <w:r w:rsidR="008A6E11" w:rsidRPr="00307060">
        <w:rPr>
          <w:rFonts w:ascii="Times New Roman" w:hAnsi="Times New Roman" w:cs="Times New Roman"/>
          <w:sz w:val="28"/>
          <w:szCs w:val="28"/>
          <w:lang w:val="uk-UA" w:eastAsia="ru-RU"/>
        </w:rPr>
        <w:t>трьома</w:t>
      </w:r>
      <w:r w:rsidRPr="00307060">
        <w:rPr>
          <w:rFonts w:ascii="Times New Roman" w:hAnsi="Times New Roman" w:cs="Times New Roman"/>
          <w:sz w:val="28"/>
          <w:szCs w:val="28"/>
          <w:lang w:val="uk-UA" w:eastAsia="ru-RU"/>
        </w:rPr>
        <w:t xml:space="preserve"> основними тематичними групами: «</w:t>
      </w:r>
      <w:r w:rsidR="008A6E11" w:rsidRPr="00307060">
        <w:rPr>
          <w:rFonts w:ascii="Times New Roman" w:hAnsi="Times New Roman" w:cs="Times New Roman"/>
          <w:sz w:val="28"/>
          <w:szCs w:val="28"/>
          <w:lang w:val="uk-UA" w:eastAsia="ru-RU"/>
        </w:rPr>
        <w:t>Антропоніми</w:t>
      </w:r>
      <w:r w:rsidRPr="00307060">
        <w:rPr>
          <w:rFonts w:ascii="Times New Roman" w:hAnsi="Times New Roman" w:cs="Times New Roman"/>
          <w:sz w:val="28"/>
          <w:szCs w:val="28"/>
          <w:lang w:val="uk-UA" w:eastAsia="ru-RU"/>
        </w:rPr>
        <w:t>»; «</w:t>
      </w:r>
      <w:r w:rsidR="008A6E11" w:rsidRPr="00307060">
        <w:rPr>
          <w:rFonts w:ascii="Times New Roman" w:hAnsi="Times New Roman" w:cs="Times New Roman"/>
          <w:sz w:val="28"/>
          <w:szCs w:val="28"/>
          <w:lang w:val="uk-UA" w:eastAsia="ru-RU"/>
        </w:rPr>
        <w:t>Топоніми</w:t>
      </w:r>
      <w:r w:rsidRPr="00307060">
        <w:rPr>
          <w:rFonts w:ascii="Times New Roman" w:hAnsi="Times New Roman" w:cs="Times New Roman"/>
          <w:sz w:val="28"/>
          <w:szCs w:val="28"/>
          <w:lang w:val="uk-UA" w:eastAsia="ru-RU"/>
        </w:rPr>
        <w:t>»; «</w:t>
      </w:r>
      <w:r w:rsidR="008A6E11" w:rsidRPr="00307060">
        <w:rPr>
          <w:rFonts w:ascii="Times New Roman" w:hAnsi="Times New Roman" w:cs="Times New Roman"/>
          <w:sz w:val="28"/>
          <w:szCs w:val="28"/>
          <w:lang w:val="uk-UA" w:eastAsia="ru-RU"/>
        </w:rPr>
        <w:t>Фонові оніми</w:t>
      </w:r>
      <w:r w:rsidRPr="00307060">
        <w:rPr>
          <w:rFonts w:ascii="Times New Roman" w:hAnsi="Times New Roman" w:cs="Times New Roman"/>
          <w:sz w:val="28"/>
          <w:szCs w:val="28"/>
          <w:lang w:val="uk-UA" w:eastAsia="ru-RU"/>
        </w:rPr>
        <w:t xml:space="preserve">». З-поміж названих </w:t>
      </w:r>
      <w:r w:rsidR="009A5312" w:rsidRPr="00307060">
        <w:rPr>
          <w:rFonts w:ascii="Times New Roman" w:hAnsi="Times New Roman" w:cs="Times New Roman"/>
          <w:sz w:val="28"/>
          <w:szCs w:val="28"/>
          <w:lang w:val="uk-UA" w:eastAsia="ru-RU"/>
        </w:rPr>
        <w:t>тематичних груп найбільш часто в</w:t>
      </w:r>
      <w:r w:rsidRPr="00307060">
        <w:rPr>
          <w:rFonts w:ascii="Times New Roman" w:hAnsi="Times New Roman" w:cs="Times New Roman"/>
          <w:sz w:val="28"/>
          <w:szCs w:val="28"/>
          <w:lang w:val="uk-UA" w:eastAsia="ru-RU"/>
        </w:rPr>
        <w:t xml:space="preserve"> Ірванцевій поетичній збірці вживалися </w:t>
      </w:r>
      <w:r w:rsidR="008A6E11" w:rsidRPr="00307060">
        <w:rPr>
          <w:rFonts w:ascii="Times New Roman" w:hAnsi="Times New Roman" w:cs="Times New Roman"/>
          <w:sz w:val="28"/>
          <w:szCs w:val="28"/>
          <w:lang w:val="uk-UA" w:eastAsia="ru-RU"/>
        </w:rPr>
        <w:t xml:space="preserve">антропонімні </w:t>
      </w:r>
      <w:r w:rsidRPr="00307060">
        <w:rPr>
          <w:rFonts w:ascii="Times New Roman" w:hAnsi="Times New Roman" w:cs="Times New Roman"/>
          <w:sz w:val="28"/>
          <w:szCs w:val="28"/>
          <w:lang w:val="uk-UA" w:eastAsia="ru-RU"/>
        </w:rPr>
        <w:t>одиниці (53,5</w:t>
      </w:r>
      <w:r w:rsidR="00583376" w:rsidRPr="00307060">
        <w:rPr>
          <w:rFonts w:ascii="Times New Roman" w:hAnsi="Times New Roman" w:cs="Times New Roman"/>
          <w:sz w:val="28"/>
          <w:szCs w:val="28"/>
          <w:lang w:val="uk-UA" w:eastAsia="ru-RU"/>
        </w:rPr>
        <w:t> </w:t>
      </w:r>
      <w:r w:rsidRPr="00307060">
        <w:rPr>
          <w:rFonts w:ascii="Times New Roman" w:hAnsi="Times New Roman" w:cs="Times New Roman"/>
          <w:sz w:val="28"/>
          <w:szCs w:val="28"/>
          <w:lang w:val="uk-UA" w:eastAsia="ru-RU"/>
        </w:rPr>
        <w:t xml:space="preserve">%). Дещо менш частотним було вживання </w:t>
      </w:r>
      <w:r w:rsidR="008A6E11" w:rsidRPr="00307060">
        <w:rPr>
          <w:rFonts w:ascii="Times New Roman" w:hAnsi="Times New Roman" w:cs="Times New Roman"/>
          <w:sz w:val="28"/>
          <w:szCs w:val="28"/>
          <w:lang w:val="uk-UA" w:eastAsia="ru-RU"/>
        </w:rPr>
        <w:t>топонімів (24,6%).</w:t>
      </w:r>
      <w:r w:rsidRPr="00307060">
        <w:rPr>
          <w:rFonts w:ascii="Times New Roman" w:hAnsi="Times New Roman" w:cs="Times New Roman"/>
          <w:sz w:val="28"/>
          <w:szCs w:val="28"/>
          <w:lang w:val="uk-UA" w:eastAsia="ru-RU"/>
        </w:rPr>
        <w:t xml:space="preserve"> Найменшою було виявлено поширеність у «Моєму хресті» </w:t>
      </w:r>
      <w:r w:rsidR="008A6E11" w:rsidRPr="00307060">
        <w:rPr>
          <w:rFonts w:ascii="Times New Roman" w:hAnsi="Times New Roman" w:cs="Times New Roman"/>
          <w:sz w:val="28"/>
          <w:szCs w:val="28"/>
          <w:lang w:val="uk-UA" w:eastAsia="ru-RU"/>
        </w:rPr>
        <w:t>фонових онімів</w:t>
      </w:r>
      <w:r w:rsidRPr="00307060">
        <w:rPr>
          <w:rFonts w:ascii="Times New Roman" w:hAnsi="Times New Roman" w:cs="Times New Roman"/>
          <w:sz w:val="28"/>
          <w:szCs w:val="28"/>
          <w:lang w:val="uk-UA" w:eastAsia="ru-RU"/>
        </w:rPr>
        <w:t xml:space="preserve"> (</w:t>
      </w:r>
      <w:r w:rsidR="008A6E11" w:rsidRPr="00307060">
        <w:rPr>
          <w:rFonts w:ascii="Times New Roman" w:hAnsi="Times New Roman" w:cs="Times New Roman"/>
          <w:sz w:val="28"/>
          <w:szCs w:val="28"/>
          <w:lang w:val="uk-UA" w:eastAsia="ru-RU"/>
        </w:rPr>
        <w:t>21,9</w:t>
      </w:r>
      <w:r w:rsidR="00583376" w:rsidRPr="00307060">
        <w:rPr>
          <w:rFonts w:ascii="Times New Roman" w:hAnsi="Times New Roman" w:cs="Times New Roman"/>
          <w:sz w:val="28"/>
          <w:szCs w:val="28"/>
          <w:lang w:val="uk-UA" w:eastAsia="ru-RU"/>
        </w:rPr>
        <w:t> </w:t>
      </w:r>
      <w:r w:rsidRPr="00307060">
        <w:rPr>
          <w:rFonts w:ascii="Times New Roman" w:hAnsi="Times New Roman" w:cs="Times New Roman"/>
          <w:sz w:val="28"/>
          <w:szCs w:val="28"/>
          <w:lang w:val="uk-UA" w:eastAsia="ru-RU"/>
        </w:rPr>
        <w:t xml:space="preserve">%). Подібне співвідношення, на наш погляд, є свідченням антропоцентричності та локалізованості збірки О. Ірванця, його зосередженості навколо суспільних </w:t>
      </w:r>
      <w:r w:rsidR="00604E02" w:rsidRPr="00307060">
        <w:rPr>
          <w:rFonts w:ascii="Times New Roman" w:hAnsi="Times New Roman" w:cs="Times New Roman"/>
          <w:sz w:val="28"/>
          <w:szCs w:val="28"/>
          <w:lang w:val="uk-UA" w:eastAsia="ru-RU"/>
        </w:rPr>
        <w:t>і</w:t>
      </w:r>
      <w:r w:rsidRPr="00307060">
        <w:rPr>
          <w:rFonts w:ascii="Times New Roman" w:hAnsi="Times New Roman" w:cs="Times New Roman"/>
          <w:sz w:val="28"/>
          <w:szCs w:val="28"/>
          <w:lang w:val="uk-UA" w:eastAsia="ru-RU"/>
        </w:rPr>
        <w:t xml:space="preserve"> мистецьких інтересів.</w:t>
      </w:r>
      <w:r w:rsidR="008A6E11" w:rsidRPr="00307060">
        <w:rPr>
          <w:rFonts w:ascii="Times New Roman" w:hAnsi="Times New Roman" w:cs="Times New Roman"/>
          <w:sz w:val="28"/>
          <w:szCs w:val="28"/>
          <w:lang w:val="uk-UA" w:eastAsia="ru-RU"/>
        </w:rPr>
        <w:t xml:space="preserve"> Відсоткове співвідношення типів власних імен у поетичній збірці О. Ірванця «Мій хрест» ві</w:t>
      </w:r>
      <w:r w:rsidR="0017642A" w:rsidRPr="00307060">
        <w:rPr>
          <w:rFonts w:ascii="Times New Roman" w:hAnsi="Times New Roman" w:cs="Times New Roman"/>
          <w:sz w:val="28"/>
          <w:szCs w:val="28"/>
          <w:lang w:val="uk-UA" w:eastAsia="ru-RU"/>
        </w:rPr>
        <w:t>зуально представлене в Додатку</w:t>
      </w:r>
      <w:r w:rsidR="008A6E11" w:rsidRPr="00307060">
        <w:rPr>
          <w:rFonts w:ascii="Times New Roman" w:hAnsi="Times New Roman" w:cs="Times New Roman"/>
          <w:sz w:val="28"/>
          <w:szCs w:val="28"/>
          <w:lang w:val="uk-UA" w:eastAsia="ru-RU"/>
        </w:rPr>
        <w:t>.</w:t>
      </w:r>
      <w:r w:rsidR="00C671EE" w:rsidRPr="00307060">
        <w:rPr>
          <w:rFonts w:ascii="Times New Roman" w:hAnsi="Times New Roman" w:cs="Times New Roman"/>
          <w:sz w:val="28"/>
          <w:szCs w:val="28"/>
          <w:lang w:val="uk-UA" w:eastAsia="ru-RU"/>
        </w:rPr>
        <w:t xml:space="preserve"> </w:t>
      </w:r>
    </w:p>
    <w:p w14:paraId="62EB210A" w14:textId="77777777" w:rsidR="0017642A" w:rsidRPr="00307060" w:rsidRDefault="0017642A" w:rsidP="008A6E11">
      <w:pPr>
        <w:spacing w:after="0" w:line="360" w:lineRule="auto"/>
        <w:ind w:firstLine="709"/>
        <w:jc w:val="both"/>
        <w:rPr>
          <w:rFonts w:ascii="Times New Roman" w:hAnsi="Times New Roman" w:cs="Times New Roman"/>
          <w:sz w:val="28"/>
          <w:szCs w:val="28"/>
          <w:lang w:val="uk-UA" w:eastAsia="ru-RU"/>
        </w:rPr>
      </w:pPr>
    </w:p>
    <w:p w14:paraId="0FD7906B" w14:textId="7DA7F912" w:rsidR="0046579D" w:rsidRPr="00307060" w:rsidRDefault="0046579D" w:rsidP="0046579D">
      <w:pPr>
        <w:pStyle w:val="2"/>
        <w:spacing w:before="0" w:line="360" w:lineRule="auto"/>
        <w:ind w:firstLine="709"/>
        <w:jc w:val="both"/>
        <w:rPr>
          <w:rFonts w:ascii="Times New Roman" w:hAnsi="Times New Roman" w:cs="Times New Roman"/>
          <w:color w:val="000000" w:themeColor="text1"/>
          <w:sz w:val="28"/>
          <w:lang w:val="uk-UA"/>
        </w:rPr>
      </w:pPr>
      <w:bookmarkStart w:id="10" w:name="_Toc151392348"/>
      <w:bookmarkStart w:id="11" w:name="_Toc151395297"/>
      <w:r w:rsidRPr="00307060">
        <w:rPr>
          <w:rFonts w:ascii="Times New Roman" w:hAnsi="Times New Roman" w:cs="Times New Roman"/>
          <w:color w:val="000000" w:themeColor="text1"/>
          <w:sz w:val="28"/>
          <w:lang w:val="uk-UA"/>
        </w:rPr>
        <w:t xml:space="preserve">2.2. Семантичні домінанти використання онімів у образотворенні </w:t>
      </w:r>
      <w:bookmarkEnd w:id="10"/>
      <w:bookmarkEnd w:id="11"/>
    </w:p>
    <w:p w14:paraId="516959E0" w14:textId="77777777" w:rsidR="00830EF9" w:rsidRDefault="00830EF9" w:rsidP="007F35CD">
      <w:pPr>
        <w:spacing w:after="0" w:line="360" w:lineRule="auto"/>
        <w:ind w:firstLine="709"/>
        <w:jc w:val="both"/>
        <w:rPr>
          <w:rFonts w:ascii="Times New Roman" w:hAnsi="Times New Roman" w:cs="Times New Roman"/>
          <w:sz w:val="28"/>
          <w:szCs w:val="28"/>
          <w:lang w:val="uk-UA" w:eastAsia="ru-RU"/>
        </w:rPr>
      </w:pPr>
    </w:p>
    <w:p w14:paraId="3F05385D" w14:textId="7C75E1EE"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У поезії «Відкритий лист» Олександр Ірванець відверто іронізує із надмірної, на його думки, занепокоєності співвітчизників відносно міжнародних подій, яка, як уважає митець, часто контрастує із низьким рівнем зацікавленості подіями всередині України. Влучно висловитися в цьому творі поетові допомагає використання власних імен, що належать до різних типів. </w:t>
      </w:r>
    </w:p>
    <w:p w14:paraId="46502DEA"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Зокрема, з-поміж власних імен живих істот у аналізованій поезії використано антропоніми, а саме власні імена політичних діячів. Серед них, зокрема, згадується прізвище тогочасного (1992 рік) президента Франції Франсуа Міттерана, очільника ООН Бутроса Бутроса-Галі, а також генерал-губернатора Канади Рамона Гнатишина. Така насиченість іменами визначних особистостей, які на час написання поетичного твору були справжніми </w:t>
      </w:r>
      <w:r w:rsidRPr="00307060">
        <w:rPr>
          <w:rFonts w:ascii="Times New Roman" w:hAnsi="Times New Roman" w:cs="Times New Roman"/>
          <w:sz w:val="28"/>
          <w:szCs w:val="28"/>
          <w:lang w:val="uk-UA" w:eastAsia="ru-RU"/>
        </w:rPr>
        <w:lastRenderedPageBreak/>
        <w:t>світовими лідерами, покликана, на наш погляд, сформувати комічний ефект через невідповідність поточного соціального статусу ліричного героя поезії, від імені якого ведеться висловлювання у ній, із рівнем та важливістю тих проблем, про які йому йдеться:</w:t>
      </w:r>
    </w:p>
    <w:p w14:paraId="0CFE3397"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Ви там не панькайтесь, пане </w:t>
      </w:r>
      <w:r w:rsidRPr="00307060">
        <w:rPr>
          <w:rFonts w:ascii="Times New Roman" w:hAnsi="Times New Roman" w:cs="Times New Roman"/>
          <w:b/>
          <w:i/>
          <w:sz w:val="28"/>
          <w:szCs w:val="28"/>
          <w:lang w:val="uk-UA" w:eastAsia="ru-RU"/>
        </w:rPr>
        <w:t>Гнатишин</w:t>
      </w:r>
      <w:r w:rsidRPr="00307060">
        <w:rPr>
          <w:rFonts w:ascii="Times New Roman" w:hAnsi="Times New Roman" w:cs="Times New Roman"/>
          <w:i/>
          <w:sz w:val="28"/>
          <w:szCs w:val="28"/>
          <w:lang w:val="uk-UA" w:eastAsia="ru-RU"/>
        </w:rPr>
        <w:t>,</w:t>
      </w:r>
    </w:p>
    <w:p w14:paraId="0F0DE992"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З тим оборзілим французьким хамлом!</w:t>
      </w:r>
    </w:p>
    <w:p w14:paraId="23C644FB"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Ви нам лиш свисніть – ми все тут залишим,</w:t>
      </w:r>
    </w:p>
    <w:p w14:paraId="08511AD8"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Зразу й приїдемо. Цілим селом</w:t>
      </w:r>
      <w:r w:rsidRPr="00307060">
        <w:rPr>
          <w:rFonts w:ascii="Times New Roman" w:hAnsi="Times New Roman" w:cs="Times New Roman"/>
          <w:sz w:val="28"/>
          <w:szCs w:val="28"/>
          <w:lang w:val="uk-UA" w:eastAsia="ru-RU"/>
        </w:rPr>
        <w:t xml:space="preserve"> [21, c. 47]. </w:t>
      </w:r>
    </w:p>
    <w:p w14:paraId="2A7F72CA"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Як бачимо, виходець із села апелює до очільника однієї з найбагатших країн у світі, пропонуючи власну допомогу в боротьбі з квебецьким сепаратизмом. Створенню комічного ефекту сприяє й оригінальне подання прізвища єгипетського дипломата, очільника ООН Бутроса Бутроса-Галі. Крізь призму сприйняття українського селянина його складне прізвище розкладається на дві частини, через що витворюється хибне розуміння цієї постаті як двох окремих діячів – Бутроса і Галі, кожному із яких ліричний герой твору планує написати, аби зрештою допомогти у вирішенні важливих для нього проблем:</w:t>
      </w:r>
    </w:p>
    <w:p w14:paraId="76636A33"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Ми й до </w:t>
      </w:r>
      <w:r w:rsidRPr="00307060">
        <w:rPr>
          <w:rFonts w:ascii="Times New Roman" w:hAnsi="Times New Roman" w:cs="Times New Roman"/>
          <w:b/>
          <w:i/>
          <w:sz w:val="28"/>
          <w:szCs w:val="28"/>
          <w:lang w:val="uk-UA" w:eastAsia="ru-RU"/>
        </w:rPr>
        <w:t>Бутроса</w:t>
      </w:r>
      <w:r w:rsidRPr="00307060">
        <w:rPr>
          <w:rFonts w:ascii="Times New Roman" w:hAnsi="Times New Roman" w:cs="Times New Roman"/>
          <w:i/>
          <w:sz w:val="28"/>
          <w:szCs w:val="28"/>
          <w:lang w:val="uk-UA" w:eastAsia="ru-RU"/>
        </w:rPr>
        <w:t xml:space="preserve">, й до </w:t>
      </w:r>
      <w:r w:rsidRPr="00307060">
        <w:rPr>
          <w:rFonts w:ascii="Times New Roman" w:hAnsi="Times New Roman" w:cs="Times New Roman"/>
          <w:b/>
          <w:i/>
          <w:sz w:val="28"/>
          <w:szCs w:val="28"/>
          <w:lang w:val="uk-UA" w:eastAsia="ru-RU"/>
        </w:rPr>
        <w:t xml:space="preserve">Галі </w:t>
      </w:r>
      <w:r w:rsidRPr="00307060">
        <w:rPr>
          <w:rFonts w:ascii="Times New Roman" w:hAnsi="Times New Roman" w:cs="Times New Roman"/>
          <w:i/>
          <w:sz w:val="28"/>
          <w:szCs w:val="28"/>
          <w:lang w:val="uk-UA" w:eastAsia="ru-RU"/>
        </w:rPr>
        <w:t>напишем,</w:t>
      </w:r>
    </w:p>
    <w:p w14:paraId="5EEE16EB"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Ми і до </w:t>
      </w:r>
      <w:r w:rsidRPr="00307060">
        <w:rPr>
          <w:rFonts w:ascii="Times New Roman" w:hAnsi="Times New Roman" w:cs="Times New Roman"/>
          <w:b/>
          <w:i/>
          <w:sz w:val="28"/>
          <w:szCs w:val="28"/>
          <w:lang w:val="uk-UA" w:eastAsia="ru-RU"/>
        </w:rPr>
        <w:t xml:space="preserve">Лондона </w:t>
      </w:r>
      <w:r w:rsidRPr="00307060">
        <w:rPr>
          <w:rFonts w:ascii="Times New Roman" w:hAnsi="Times New Roman" w:cs="Times New Roman"/>
          <w:i/>
          <w:sz w:val="28"/>
          <w:szCs w:val="28"/>
          <w:lang w:val="uk-UA" w:eastAsia="ru-RU"/>
        </w:rPr>
        <w:t>вдарим чолом</w:t>
      </w:r>
      <w:r w:rsidRPr="00307060">
        <w:rPr>
          <w:rFonts w:ascii="Times New Roman" w:hAnsi="Times New Roman" w:cs="Times New Roman"/>
          <w:sz w:val="28"/>
          <w:szCs w:val="28"/>
          <w:lang w:val="uk-UA" w:eastAsia="ru-RU"/>
        </w:rPr>
        <w:t xml:space="preserve"> [21, c. 47].</w:t>
      </w:r>
    </w:p>
    <w:p w14:paraId="6EF220E4"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У цьому ж уривку спостерігаємо й приклад уживання власних імен на позначення об’єктів земного простору. Йдеться про астіонім Лондон, що позначає столицю Великої Британії, яка є одним зі світових політичних центрів. Наступний фрагмент містить уже приклад сувереноніму:</w:t>
      </w:r>
    </w:p>
    <w:p w14:paraId="59E4BDC4"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Многостраждальна ненько-</w:t>
      </w:r>
      <w:r w:rsidRPr="00307060">
        <w:rPr>
          <w:rFonts w:ascii="Times New Roman" w:hAnsi="Times New Roman" w:cs="Times New Roman"/>
          <w:b/>
          <w:i/>
          <w:sz w:val="28"/>
          <w:szCs w:val="28"/>
          <w:lang w:val="uk-UA" w:eastAsia="ru-RU"/>
        </w:rPr>
        <w:t>Канадо</w:t>
      </w:r>
      <w:r w:rsidRPr="00307060">
        <w:rPr>
          <w:rFonts w:ascii="Times New Roman" w:hAnsi="Times New Roman" w:cs="Times New Roman"/>
          <w:i/>
          <w:sz w:val="28"/>
          <w:szCs w:val="28"/>
          <w:lang w:val="uk-UA" w:eastAsia="ru-RU"/>
        </w:rPr>
        <w:t>!</w:t>
      </w:r>
    </w:p>
    <w:p w14:paraId="3750FA9F"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Нас вже дивує твоя німота</w:t>
      </w:r>
      <w:r w:rsidRPr="00307060">
        <w:rPr>
          <w:rFonts w:ascii="Times New Roman" w:hAnsi="Times New Roman" w:cs="Times New Roman"/>
          <w:sz w:val="28"/>
          <w:szCs w:val="28"/>
          <w:lang w:val="uk-UA" w:eastAsia="ru-RU"/>
        </w:rPr>
        <w:t xml:space="preserve"> [21, c. 47].</w:t>
      </w:r>
    </w:p>
    <w:p w14:paraId="38AB6740"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Спостерігаємо тут назву суверенної країни Канада, що є іронічно переосмисленою автором за допомогою додавання прикладки ненька. Подібним чином Олександр Ірванець пародіює надмірну, на його думку, запопадливість українського народу (включно з літературним істеблішментом) не просто перед Канадою, а перед українською діаспорою, </w:t>
      </w:r>
      <w:r w:rsidRPr="00307060">
        <w:rPr>
          <w:rFonts w:ascii="Times New Roman" w:hAnsi="Times New Roman" w:cs="Times New Roman"/>
          <w:sz w:val="28"/>
          <w:szCs w:val="28"/>
          <w:lang w:val="uk-UA" w:eastAsia="ru-RU"/>
        </w:rPr>
        <w:lastRenderedPageBreak/>
        <w:t>яка в цій країні на той момент була ледь не найбільшою та найактивнішою у світі, через що саме канадському внескові до збереження української культури було віддано ключову роль, а сама ця країна в уявленні ліричного героя постає мало не колискою української ідентичності.</w:t>
      </w:r>
    </w:p>
    <w:p w14:paraId="22A4D2A6"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Для того, щоб окреслити буденні, не настільки високі зацікавлення українського обивателя, Олександр Ірванець уводить до структури тексту назву нематеріального об’єкту, створеного людиною, а саме хрематонім «Маріанна», що є перефразованою назвою популярного на початку дев’яностих бразильського серіалу «Багаті теж плачуть». Таким чином актуалізується контраст між обізнаністю українського обивателя із перипетіями міжнародної політики та його паралельною любов’ю до мильних опер, що свідчить про не надто високий культурний рівень ліричного героя, для якого пропустити серію улюбленого серіалу – це мало не подвиг, що має вразити політичних діячів, із якими він веде свій уявний діалог:</w:t>
      </w:r>
    </w:p>
    <w:p w14:paraId="28320053"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Ми вже не дивимось і </w:t>
      </w:r>
      <w:r w:rsidRPr="00307060">
        <w:rPr>
          <w:rFonts w:ascii="Times New Roman" w:hAnsi="Times New Roman" w:cs="Times New Roman"/>
          <w:b/>
          <w:i/>
          <w:sz w:val="28"/>
          <w:szCs w:val="28"/>
          <w:lang w:val="uk-UA" w:eastAsia="ru-RU"/>
        </w:rPr>
        <w:t>Маріанну</w:t>
      </w:r>
    </w:p>
    <w:p w14:paraId="214337B6"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Через отой ваш бедлам-тарарам</w:t>
      </w:r>
      <w:r w:rsidRPr="00307060">
        <w:rPr>
          <w:rFonts w:ascii="Times New Roman" w:hAnsi="Times New Roman" w:cs="Times New Roman"/>
          <w:sz w:val="28"/>
          <w:szCs w:val="28"/>
          <w:lang w:val="uk-UA" w:eastAsia="ru-RU"/>
        </w:rPr>
        <w:t xml:space="preserve"> [21, c. 47].</w:t>
      </w:r>
    </w:p>
    <w:p w14:paraId="2ABD0681"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Звісно, можна було віднести цю назву до числа поетонімів, адже вона заснована на імені головної героїні зазначеного багатосерійного фільму. Однак, на наш погляд, у цьому випадку йдеться про народну назву популярного серіалу, відтак, співвіднесення «Маріанни» із класом хрематонімів є цілком виправданим. </w:t>
      </w:r>
    </w:p>
    <w:p w14:paraId="30AF3DFC" w14:textId="475EA61C"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Поетичний твір «Любіть Оклахому» постає одним із головних означників постмодерністського поетичного світобачення Олександра Ірванця. У ньому в іронічному, пародійному аспекті переосмислено програмну поезію класика української літератури Володимира Сосюри «Любіть Україну», яка свого часу стала одним із символів спротиву української поезії тискові з боку радянської влади, яка воліла б бачити від «офіційного» поета більшої відданості партійним ідеалам, через що зазначений вірш після свого написання (1944 рік) довго не публікувався й до збірок Сосюриних творів не входив. Ставлення до зазначеної поезії змінилося вже із початком </w:t>
      </w:r>
      <w:r w:rsidRPr="00307060">
        <w:rPr>
          <w:rFonts w:ascii="Times New Roman" w:hAnsi="Times New Roman" w:cs="Times New Roman"/>
          <w:sz w:val="28"/>
          <w:szCs w:val="28"/>
          <w:lang w:val="uk-UA" w:eastAsia="ru-RU"/>
        </w:rPr>
        <w:lastRenderedPageBreak/>
        <w:t xml:space="preserve">демократичних трансформацій, а згодом </w:t>
      </w:r>
      <w:r w:rsidR="0058337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зі здобуттям Україною незалежності, після чого поезія «Любіть Україну» увійшла до шкільної програми з української літератури, обов’язковою частиною якої вона є й досі.</w:t>
      </w:r>
    </w:p>
    <w:p w14:paraId="4DE9AC16"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На нашу думку, саме останній факт став одним із чинників того, що Олександр Ірванець вирішив переосмислити саме Сосюрин твір у своєму вірші, адже для постмодерну характерною постає тенденція до пародійного переосмислення творів визнаних авторитетів. Тому він сміливо замінює не лише саме слово «Україна», але й його характеристики, вжиті в оригінальній поезії, послуговуючись при цьому назвами численних американських штатів:</w:t>
      </w:r>
    </w:p>
    <w:p w14:paraId="187BA308"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Любіть </w:t>
      </w:r>
      <w:r w:rsidRPr="00307060">
        <w:rPr>
          <w:rFonts w:ascii="Times New Roman" w:hAnsi="Times New Roman" w:cs="Times New Roman"/>
          <w:b/>
          <w:i/>
          <w:sz w:val="28"/>
          <w:szCs w:val="28"/>
          <w:lang w:val="uk-UA" w:eastAsia="ru-RU"/>
        </w:rPr>
        <w:t>Оклахому</w:t>
      </w:r>
      <w:r w:rsidRPr="00307060">
        <w:rPr>
          <w:rFonts w:ascii="Times New Roman" w:hAnsi="Times New Roman" w:cs="Times New Roman"/>
          <w:i/>
          <w:sz w:val="28"/>
          <w:szCs w:val="28"/>
          <w:lang w:val="uk-UA" w:eastAsia="ru-RU"/>
        </w:rPr>
        <w:t>! Вночі і в обід,</w:t>
      </w:r>
    </w:p>
    <w:p w14:paraId="5A2A37FB"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Як неньку і дедді достоту!</w:t>
      </w:r>
    </w:p>
    <w:p w14:paraId="20B27C5D"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Любіть </w:t>
      </w:r>
      <w:r w:rsidRPr="00307060">
        <w:rPr>
          <w:rFonts w:ascii="Times New Roman" w:hAnsi="Times New Roman" w:cs="Times New Roman"/>
          <w:b/>
          <w:i/>
          <w:sz w:val="28"/>
          <w:szCs w:val="28"/>
          <w:lang w:val="uk-UA" w:eastAsia="ru-RU"/>
        </w:rPr>
        <w:t>Індіану</w:t>
      </w:r>
      <w:r w:rsidRPr="00307060">
        <w:rPr>
          <w:rFonts w:ascii="Times New Roman" w:hAnsi="Times New Roman" w:cs="Times New Roman"/>
          <w:i/>
          <w:sz w:val="28"/>
          <w:szCs w:val="28"/>
          <w:lang w:val="uk-UA" w:eastAsia="ru-RU"/>
        </w:rPr>
        <w:t>! Й так само любіть</w:t>
      </w:r>
    </w:p>
    <w:p w14:paraId="7A59D000"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b/>
          <w:i/>
          <w:sz w:val="28"/>
          <w:szCs w:val="28"/>
          <w:lang w:val="uk-UA" w:eastAsia="ru-RU"/>
        </w:rPr>
        <w:t xml:space="preserve">Північну </w:t>
      </w:r>
      <w:r w:rsidRPr="00307060">
        <w:rPr>
          <w:rFonts w:ascii="Times New Roman" w:hAnsi="Times New Roman" w:cs="Times New Roman"/>
          <w:i/>
          <w:sz w:val="28"/>
          <w:szCs w:val="28"/>
          <w:lang w:val="uk-UA" w:eastAsia="ru-RU"/>
        </w:rPr>
        <w:t xml:space="preserve">й </w:t>
      </w:r>
      <w:r w:rsidRPr="00307060">
        <w:rPr>
          <w:rFonts w:ascii="Times New Roman" w:hAnsi="Times New Roman" w:cs="Times New Roman"/>
          <w:b/>
          <w:i/>
          <w:sz w:val="28"/>
          <w:szCs w:val="28"/>
          <w:lang w:val="uk-UA" w:eastAsia="ru-RU"/>
        </w:rPr>
        <w:t>Південну Дакоту</w:t>
      </w:r>
      <w:r w:rsidRPr="00307060">
        <w:rPr>
          <w:rFonts w:ascii="Times New Roman" w:hAnsi="Times New Roman" w:cs="Times New Roman"/>
          <w:sz w:val="28"/>
          <w:szCs w:val="28"/>
          <w:lang w:val="uk-UA" w:eastAsia="ru-RU"/>
        </w:rPr>
        <w:t xml:space="preserve"> [21, c. 44].</w:t>
      </w:r>
    </w:p>
    <w:p w14:paraId="628D967F"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Апелюючи в цьому випадку до райононімів, або ж назв адміністративних частин країни, О. Ірванець конструює свою пародію на класичний твір В. Сосюри таким чином, що вона отримує подвійну рівневість. Так, з одного боку, сучасний український поет, вплітаючи до рядків свого твору назви таких американських штатів, як Оклахома, Індіана, Північна Дакота, Південна Дакота, Алабама, Айова, Каліфорнія тощо, демонструє суттєву обмеженість американоцентричної парадигми, що стала панівною у вітчизняній культурі після розпаду СРСР, замістивши, по суті, собою запопадливе ставлення до культури російської як панівної в радянському світогляді. Саме цим зумовлене це жонглювання назвами адміністративно-територіальних одиниць США, за допомогою якого О. Ірванець прозоро натякає на те, що захоплені споживанням американського культурного продукту реципієнти вже зараз знають ці назви набагато краще за рідні топоніми. В іншому уривку з аналізованої поезії спостерігаємо уточнення, яке лише доводить зазначену тезу:</w:t>
      </w:r>
    </w:p>
    <w:p w14:paraId="6CD361C6"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Сильніше, ніж любиш кохану,</w:t>
      </w:r>
    </w:p>
    <w:p w14:paraId="045AC864"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b/>
          <w:i/>
          <w:sz w:val="28"/>
          <w:szCs w:val="28"/>
          <w:lang w:val="uk-UA" w:eastAsia="ru-RU"/>
        </w:rPr>
        <w:t>Колумбію-округ</w:t>
      </w:r>
      <w:r w:rsidRPr="00307060">
        <w:rPr>
          <w:rFonts w:ascii="Times New Roman" w:hAnsi="Times New Roman" w:cs="Times New Roman"/>
          <w:i/>
          <w:sz w:val="28"/>
          <w:szCs w:val="28"/>
          <w:lang w:val="uk-UA" w:eastAsia="ru-RU"/>
        </w:rPr>
        <w:t xml:space="preserve"> і </w:t>
      </w:r>
      <w:r w:rsidRPr="00307060">
        <w:rPr>
          <w:rFonts w:ascii="Times New Roman" w:hAnsi="Times New Roman" w:cs="Times New Roman"/>
          <w:b/>
          <w:i/>
          <w:sz w:val="28"/>
          <w:szCs w:val="28"/>
          <w:lang w:val="uk-UA" w:eastAsia="ru-RU"/>
        </w:rPr>
        <w:t>Джорджію-штат</w:t>
      </w:r>
      <w:r w:rsidRPr="00307060">
        <w:rPr>
          <w:rFonts w:ascii="Times New Roman" w:hAnsi="Times New Roman" w:cs="Times New Roman"/>
          <w:sz w:val="28"/>
          <w:szCs w:val="28"/>
          <w:lang w:val="uk-UA" w:eastAsia="ru-RU"/>
        </w:rPr>
        <w:t xml:space="preserve"> [21, c. 44].</w:t>
      </w:r>
    </w:p>
    <w:p w14:paraId="29C667B1" w14:textId="593CF8E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lastRenderedPageBreak/>
        <w:t xml:space="preserve">У наведеному уривку за допомогою двох райононімів Колумбія-округ і Джорджія-штат спостерігаємо вже другий вимір іронії Олександра Ірванця, скерованої вже на постколоніальну оптику світобачення сучасників поета. Як відомо, у складі США наявні як спеціальний округ Колумбія, до складу якого входить американська столиця Вашингтон, а його назва є міжмовним омонімом із назвою однойменної південноамериканської країни, так і штат Джорджія, назва якого англійською мовою є омонімічною з назвою окремої країни </w:t>
      </w:r>
      <w:r w:rsidR="0058337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Грузії. Отже, як імпліцитно стверджує автор, послуговуючись названими онімами, для вітчизняних аматорів американської культури такі уточнення постають необхідними, аби вони, умовно кажучи, не сплутали назви штатів США із однаковими з ними зовні назвами країн, і, відповідно, спрямовували свою любов лише на достойні її об’єкти. </w:t>
      </w:r>
    </w:p>
    <w:p w14:paraId="3B84B017" w14:textId="0EF032B4"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В останній строфі аналізованої поезії бачимо, окрім уже знайомого називання чергового американського штату, покликання на ім’я знакової для світового постмодернізму письменниці </w:t>
      </w:r>
      <w:r w:rsidR="0058337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американки Вірджинії Вулф. На нашу думку, в цьому випадку </w:t>
      </w:r>
      <w:r w:rsidRPr="00CC33C5">
        <w:rPr>
          <w:rFonts w:ascii="Times New Roman" w:hAnsi="Times New Roman" w:cs="Times New Roman"/>
          <w:sz w:val="28"/>
          <w:szCs w:val="28"/>
          <w:lang w:val="uk-UA" w:eastAsia="ru-RU"/>
        </w:rPr>
        <w:t>Олександр Ірванець</w:t>
      </w:r>
      <w:r w:rsidRPr="00307060">
        <w:rPr>
          <w:rFonts w:ascii="Times New Roman" w:hAnsi="Times New Roman" w:cs="Times New Roman"/>
          <w:sz w:val="28"/>
          <w:szCs w:val="28"/>
          <w:lang w:val="uk-UA" w:eastAsia="ru-RU"/>
        </w:rPr>
        <w:t>, вдаючись до вживання цього антропоніма, адресує власні думки, розраховуючи на реципієнта, знайомого із культурним доробком Вулф, себто на читача обізнаного:</w:t>
      </w:r>
    </w:p>
    <w:p w14:paraId="6C64446F"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Вірджинію-штат, як </w:t>
      </w:r>
      <w:r w:rsidRPr="00307060">
        <w:rPr>
          <w:rFonts w:ascii="Times New Roman" w:hAnsi="Times New Roman" w:cs="Times New Roman"/>
          <w:b/>
          <w:i/>
          <w:sz w:val="28"/>
          <w:szCs w:val="28"/>
          <w:lang w:val="uk-UA" w:eastAsia="ru-RU"/>
        </w:rPr>
        <w:t>Вірджинію Вулф</w:t>
      </w:r>
    </w:p>
    <w:p w14:paraId="5DA24D9C"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Люби! І люби – Оклахому!</w:t>
      </w:r>
      <w:r w:rsidRPr="00307060">
        <w:rPr>
          <w:rFonts w:ascii="Times New Roman" w:hAnsi="Times New Roman" w:cs="Times New Roman"/>
          <w:sz w:val="28"/>
          <w:szCs w:val="28"/>
          <w:lang w:val="uk-UA" w:eastAsia="ru-RU"/>
        </w:rPr>
        <w:t xml:space="preserve"> [21, c. 44].</w:t>
      </w:r>
    </w:p>
    <w:p w14:paraId="36883A1B" w14:textId="564169E2" w:rsidR="007F35CD" w:rsidRPr="00307060" w:rsidRDefault="007F35CD" w:rsidP="007F35CD">
      <w:pPr>
        <w:spacing w:after="0" w:line="360" w:lineRule="auto"/>
        <w:ind w:firstLine="709"/>
        <w:jc w:val="both"/>
        <w:rPr>
          <w:rFonts w:ascii="Times New Roman" w:hAnsi="Times New Roman"/>
          <w:sz w:val="28"/>
          <w:szCs w:val="28"/>
          <w:lang w:val="uk-UA" w:eastAsia="ru-RU"/>
        </w:rPr>
      </w:pPr>
      <w:r w:rsidRPr="00307060">
        <w:rPr>
          <w:rFonts w:ascii="Times New Roman" w:hAnsi="Times New Roman"/>
          <w:sz w:val="28"/>
          <w:szCs w:val="28"/>
          <w:lang w:val="uk-UA" w:eastAsia="ar-SA"/>
        </w:rPr>
        <w:t xml:space="preserve">Отже, </w:t>
      </w:r>
      <w:r w:rsidR="00604E02" w:rsidRPr="00307060">
        <w:rPr>
          <w:rFonts w:ascii="Times New Roman" w:hAnsi="Times New Roman"/>
          <w:color w:val="000000" w:themeColor="text1"/>
          <w:sz w:val="28"/>
          <w:szCs w:val="28"/>
          <w:lang w:val="uk-UA" w:eastAsia="ar-SA"/>
        </w:rPr>
        <w:t xml:space="preserve">власні назви, </w:t>
      </w:r>
      <w:r w:rsidR="00C671EE" w:rsidRPr="00307060">
        <w:rPr>
          <w:rFonts w:ascii="Times New Roman" w:hAnsi="Times New Roman"/>
          <w:color w:val="000000" w:themeColor="text1"/>
          <w:sz w:val="28"/>
          <w:szCs w:val="28"/>
          <w:lang w:val="uk-UA" w:eastAsia="ar-SA"/>
        </w:rPr>
        <w:t xml:space="preserve">залучені автором </w:t>
      </w:r>
      <w:r w:rsidRPr="00307060">
        <w:rPr>
          <w:rFonts w:ascii="Times New Roman" w:hAnsi="Times New Roman"/>
          <w:color w:val="000000" w:themeColor="text1"/>
          <w:sz w:val="28"/>
          <w:szCs w:val="28"/>
          <w:lang w:val="uk-UA" w:eastAsia="ar-SA"/>
        </w:rPr>
        <w:t xml:space="preserve">у межах збірки </w:t>
      </w:r>
      <w:r w:rsidR="00644C9C" w:rsidRPr="00CC33C5">
        <w:rPr>
          <w:rFonts w:ascii="Times New Roman" w:hAnsi="Times New Roman"/>
          <w:sz w:val="28"/>
          <w:szCs w:val="28"/>
          <w:lang w:val="uk-UA" w:eastAsia="ar-SA"/>
        </w:rPr>
        <w:t>поета</w:t>
      </w:r>
      <w:r w:rsidR="00644C9C" w:rsidRPr="00644C9C">
        <w:rPr>
          <w:rFonts w:ascii="Times New Roman" w:hAnsi="Times New Roman"/>
          <w:color w:val="FF0000"/>
          <w:sz w:val="28"/>
          <w:szCs w:val="28"/>
          <w:lang w:val="uk-UA" w:eastAsia="ar-SA"/>
        </w:rPr>
        <w:t xml:space="preserve"> </w:t>
      </w:r>
      <w:r w:rsidRPr="00307060">
        <w:rPr>
          <w:rFonts w:ascii="Times New Roman" w:hAnsi="Times New Roman"/>
          <w:sz w:val="28"/>
          <w:szCs w:val="28"/>
          <w:lang w:val="uk-UA" w:eastAsia="ar-SA"/>
        </w:rPr>
        <w:t>«Мій хрест», явля</w:t>
      </w:r>
      <w:r w:rsidR="00604E02" w:rsidRPr="00307060">
        <w:rPr>
          <w:rFonts w:ascii="Times New Roman" w:hAnsi="Times New Roman"/>
          <w:sz w:val="28"/>
          <w:szCs w:val="28"/>
          <w:lang w:val="uk-UA" w:eastAsia="ar-SA"/>
        </w:rPr>
        <w:t>ють</w:t>
      </w:r>
      <w:r w:rsidRPr="00307060">
        <w:rPr>
          <w:rFonts w:ascii="Times New Roman" w:hAnsi="Times New Roman"/>
          <w:sz w:val="28"/>
          <w:szCs w:val="28"/>
          <w:lang w:val="uk-UA" w:eastAsia="ar-SA"/>
        </w:rPr>
        <w:t xml:space="preserve"> собою цінне й репрезентативне джерело, яке дозволяє визначити й верифікувати авторські літературні уподобання. Водночас онімні одиниці, вжиті в текстах поетичної збірки, яскраво демонструють намагання поета виміряти їхню творчість своїми естетичним критерієм, означити власні еталони художньої довершеності, відійти від усталених канонів і догм</w:t>
      </w:r>
      <w:r w:rsidR="00604E02" w:rsidRPr="00307060">
        <w:rPr>
          <w:rFonts w:ascii="Times New Roman" w:hAnsi="Times New Roman"/>
          <w:sz w:val="28"/>
          <w:szCs w:val="28"/>
          <w:lang w:val="uk-UA" w:eastAsia="ar-SA"/>
        </w:rPr>
        <w:t>.</w:t>
      </w:r>
    </w:p>
    <w:p w14:paraId="2329EEE2" w14:textId="2687D73F" w:rsidR="007F35CD" w:rsidRPr="00307060" w:rsidRDefault="007F35CD" w:rsidP="007F35CD">
      <w:pPr>
        <w:spacing w:after="0" w:line="360" w:lineRule="auto"/>
        <w:ind w:firstLine="709"/>
        <w:jc w:val="both"/>
        <w:rPr>
          <w:rFonts w:ascii="Times New Roman" w:hAnsi="Times New Roman"/>
          <w:iCs/>
          <w:sz w:val="28"/>
          <w:szCs w:val="28"/>
          <w:lang w:val="uk-UA" w:eastAsia="ru-RU"/>
        </w:rPr>
      </w:pPr>
      <w:r w:rsidRPr="00307060">
        <w:rPr>
          <w:rFonts w:ascii="Times New Roman" w:hAnsi="Times New Roman"/>
          <w:iCs/>
          <w:sz w:val="28"/>
          <w:szCs w:val="28"/>
          <w:lang w:val="uk-UA" w:eastAsia="ru-RU"/>
        </w:rPr>
        <w:t xml:space="preserve">Зауважимо, що характерним для </w:t>
      </w:r>
      <w:r w:rsidR="006860D5" w:rsidRPr="00307060">
        <w:rPr>
          <w:rFonts w:ascii="Times New Roman" w:hAnsi="Times New Roman"/>
          <w:iCs/>
          <w:sz w:val="28"/>
          <w:szCs w:val="28"/>
          <w:lang w:val="uk-UA" w:eastAsia="ru-RU"/>
        </w:rPr>
        <w:t>роману</w:t>
      </w:r>
      <w:r w:rsidRPr="00307060">
        <w:rPr>
          <w:rFonts w:ascii="Times New Roman" w:hAnsi="Times New Roman"/>
          <w:iCs/>
          <w:sz w:val="28"/>
          <w:szCs w:val="28"/>
          <w:lang w:val="uk-UA" w:eastAsia="ru-RU"/>
        </w:rPr>
        <w:t xml:space="preserve"> </w:t>
      </w:r>
      <w:r w:rsidR="00644C9C" w:rsidRPr="00CC33C5">
        <w:rPr>
          <w:rFonts w:ascii="Times New Roman" w:hAnsi="Times New Roman"/>
          <w:iCs/>
          <w:sz w:val="28"/>
          <w:szCs w:val="28"/>
          <w:lang w:val="uk-UA" w:eastAsia="ru-RU"/>
        </w:rPr>
        <w:t>письменника</w:t>
      </w:r>
      <w:r w:rsidRPr="00307060">
        <w:rPr>
          <w:rFonts w:ascii="Times New Roman" w:hAnsi="Times New Roman"/>
          <w:iCs/>
          <w:sz w:val="28"/>
          <w:szCs w:val="28"/>
          <w:lang w:val="uk-UA" w:eastAsia="ru-RU"/>
        </w:rPr>
        <w:t xml:space="preserve"> «Мій хрест» є активне використання імен відомих людей </w:t>
      </w:r>
      <w:r w:rsidR="00583376" w:rsidRPr="00307060">
        <w:rPr>
          <w:rFonts w:ascii="Times New Roman" w:hAnsi="Times New Roman" w:cs="Times New Roman"/>
          <w:color w:val="000000" w:themeColor="text1"/>
          <w:sz w:val="28"/>
          <w:szCs w:val="28"/>
          <w:lang w:val="uk-UA"/>
        </w:rPr>
        <w:t>—</w:t>
      </w:r>
      <w:r w:rsidRPr="00307060">
        <w:rPr>
          <w:rFonts w:ascii="Times New Roman" w:hAnsi="Times New Roman"/>
          <w:iCs/>
          <w:sz w:val="28"/>
          <w:szCs w:val="28"/>
          <w:lang w:val="uk-UA" w:eastAsia="ru-RU"/>
        </w:rPr>
        <w:t xml:space="preserve"> геніальних науковців, письменників, політиків. На наш погляд, це зумовлено бажанням письменника </w:t>
      </w:r>
      <w:r w:rsidRPr="00307060">
        <w:rPr>
          <w:rFonts w:ascii="Times New Roman" w:hAnsi="Times New Roman"/>
          <w:iCs/>
          <w:sz w:val="28"/>
          <w:szCs w:val="28"/>
          <w:lang w:val="uk-UA" w:eastAsia="ru-RU"/>
        </w:rPr>
        <w:lastRenderedPageBreak/>
        <w:t>як свідка доби закріпити як у своїй пам’яті, так і в сприйнятті реципієнтів найпромовисті її артефакти.</w:t>
      </w:r>
    </w:p>
    <w:p w14:paraId="1ABE1C1C" w14:textId="77777777" w:rsidR="0046579D" w:rsidRPr="00307060" w:rsidRDefault="0046579D" w:rsidP="0046579D">
      <w:pPr>
        <w:pStyle w:val="2"/>
        <w:spacing w:before="0" w:line="360" w:lineRule="auto"/>
        <w:ind w:firstLine="709"/>
        <w:jc w:val="both"/>
        <w:rPr>
          <w:rFonts w:ascii="Times New Roman" w:hAnsi="Times New Roman" w:cs="Times New Roman"/>
          <w:color w:val="000000" w:themeColor="text1"/>
          <w:sz w:val="28"/>
          <w:lang w:val="uk-UA"/>
        </w:rPr>
      </w:pPr>
    </w:p>
    <w:p w14:paraId="0A492701" w14:textId="36F407B6" w:rsidR="0046579D" w:rsidRPr="00307060" w:rsidRDefault="0046579D" w:rsidP="0046579D">
      <w:pPr>
        <w:pStyle w:val="2"/>
        <w:spacing w:before="0" w:line="360" w:lineRule="auto"/>
        <w:ind w:firstLine="709"/>
        <w:jc w:val="both"/>
        <w:rPr>
          <w:lang w:val="uk-UA"/>
        </w:rPr>
      </w:pPr>
      <w:bookmarkStart w:id="12" w:name="_Toc151392349"/>
      <w:bookmarkStart w:id="13" w:name="_Toc151395298"/>
      <w:r w:rsidRPr="00307060">
        <w:rPr>
          <w:rFonts w:ascii="Times New Roman" w:hAnsi="Times New Roman" w:cs="Times New Roman"/>
          <w:color w:val="000000" w:themeColor="text1"/>
          <w:sz w:val="28"/>
          <w:lang w:val="uk-UA"/>
        </w:rPr>
        <w:t xml:space="preserve">2.3. Комунікативно-прагматичне навантаження власних імен </w:t>
      </w:r>
      <w:bookmarkEnd w:id="12"/>
      <w:bookmarkEnd w:id="13"/>
    </w:p>
    <w:p w14:paraId="2A8D9EBC" w14:textId="77777777" w:rsidR="00830EF9" w:rsidRDefault="00830EF9" w:rsidP="007F35CD">
      <w:pPr>
        <w:spacing w:after="0" w:line="360" w:lineRule="auto"/>
        <w:ind w:firstLine="709"/>
        <w:jc w:val="both"/>
        <w:rPr>
          <w:rFonts w:ascii="Times New Roman" w:hAnsi="Times New Roman"/>
          <w:sz w:val="28"/>
          <w:szCs w:val="28"/>
          <w:lang w:val="uk-UA" w:eastAsia="ar-SA"/>
        </w:rPr>
      </w:pPr>
    </w:p>
    <w:p w14:paraId="336A1A1F" w14:textId="6FBC6C24"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sz w:val="28"/>
          <w:szCs w:val="28"/>
          <w:lang w:val="uk-UA" w:eastAsia="ar-SA"/>
        </w:rPr>
        <w:t>Художній інтерес О. Ірванця тематикою і проблематикою скерований до універсальної духовної традиції автентичного буття. Не менше цікавлять Ірванця й  національні зрушення та письменницькі персоналії, їх рефлексії в сучасному художньому просторі.</w:t>
      </w:r>
    </w:p>
    <w:p w14:paraId="0878D90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Поезія «Великоднє-2005» є іронічним осмисленням сучасної авторові релігійно-духовної ситуації в незалежній Україні, де начебто християнське суспільство є таким лише позірно, зберігаючи численні рудименти радянської свідомості. До такого висновку поетові дозволило прийти календарне співпадіння започаткованого за часів СРСР Дня солідарності трудящих та головного християнського свята – Великодня. За допомогою такого різновиду нематеріальних власних назв, як хромоніми, призначеного позначати в тому числі назви свят, автор демонструє всю абсурдність такого поєднання:</w:t>
      </w:r>
    </w:p>
    <w:p w14:paraId="1F2B8DA2"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b/>
          <w:i/>
          <w:sz w:val="28"/>
          <w:szCs w:val="28"/>
          <w:lang w:val="uk-UA" w:eastAsia="ru-RU"/>
        </w:rPr>
        <w:t>День солідарності</w:t>
      </w:r>
      <w:r w:rsidRPr="00307060">
        <w:rPr>
          <w:rFonts w:ascii="Times New Roman" w:hAnsi="Times New Roman" w:cs="Times New Roman"/>
          <w:i/>
          <w:sz w:val="28"/>
          <w:szCs w:val="28"/>
          <w:lang w:val="uk-UA" w:eastAsia="ru-RU"/>
        </w:rPr>
        <w:t xml:space="preserve"> і </w:t>
      </w:r>
      <w:r w:rsidRPr="00307060">
        <w:rPr>
          <w:rFonts w:ascii="Times New Roman" w:hAnsi="Times New Roman" w:cs="Times New Roman"/>
          <w:b/>
          <w:i/>
          <w:sz w:val="28"/>
          <w:szCs w:val="28"/>
          <w:lang w:val="uk-UA" w:eastAsia="ru-RU"/>
        </w:rPr>
        <w:t>день</w:t>
      </w:r>
      <w:r w:rsidRPr="00307060">
        <w:rPr>
          <w:rFonts w:ascii="Times New Roman" w:hAnsi="Times New Roman" w:cs="Times New Roman"/>
          <w:i/>
          <w:sz w:val="28"/>
          <w:szCs w:val="28"/>
          <w:lang w:val="uk-UA" w:eastAsia="ru-RU"/>
        </w:rPr>
        <w:t xml:space="preserve"> святої </w:t>
      </w:r>
      <w:r w:rsidRPr="00307060">
        <w:rPr>
          <w:rFonts w:ascii="Times New Roman" w:hAnsi="Times New Roman" w:cs="Times New Roman"/>
          <w:b/>
          <w:i/>
          <w:sz w:val="28"/>
          <w:szCs w:val="28"/>
          <w:lang w:val="uk-UA" w:eastAsia="ru-RU"/>
        </w:rPr>
        <w:t>Паски</w:t>
      </w:r>
    </w:p>
    <w:p w14:paraId="64E54562"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Ми відзначаєм цього року водночас</w:t>
      </w:r>
      <w:r w:rsidRPr="00307060">
        <w:rPr>
          <w:rFonts w:ascii="Times New Roman" w:hAnsi="Times New Roman" w:cs="Times New Roman"/>
          <w:sz w:val="28"/>
          <w:szCs w:val="28"/>
          <w:lang w:val="uk-UA" w:eastAsia="ru-RU"/>
        </w:rPr>
        <w:t xml:space="preserve"> [21, c. 87].</w:t>
      </w:r>
    </w:p>
    <w:p w14:paraId="4AA3B005" w14:textId="276C04E6"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Непоєднуваність двох свят, християнського та радянського, яка, втім</w:t>
      </w:r>
      <w:r w:rsidR="00CC33C5">
        <w:rPr>
          <w:rFonts w:ascii="Times New Roman" w:hAnsi="Times New Roman" w:cs="Times New Roman"/>
          <w:sz w:val="28"/>
          <w:szCs w:val="28"/>
          <w:lang w:val="uk-UA" w:eastAsia="ru-RU"/>
        </w:rPr>
        <w:t xml:space="preserve">, уміло долається героями твору </w:t>
      </w:r>
      <w:r w:rsidR="00644C9C" w:rsidRPr="00CC33C5">
        <w:rPr>
          <w:rFonts w:ascii="Times New Roman" w:hAnsi="Times New Roman" w:cs="Times New Roman"/>
          <w:sz w:val="28"/>
          <w:szCs w:val="28"/>
          <w:lang w:val="uk-UA" w:eastAsia="ru-RU"/>
        </w:rPr>
        <w:t>письменника</w:t>
      </w:r>
      <w:r w:rsidRPr="00307060">
        <w:rPr>
          <w:rFonts w:ascii="Times New Roman" w:hAnsi="Times New Roman" w:cs="Times New Roman"/>
          <w:sz w:val="28"/>
          <w:szCs w:val="28"/>
          <w:lang w:val="uk-UA" w:eastAsia="ru-RU"/>
        </w:rPr>
        <w:t>, ілюструється автором за допомогою зіставлення деоніма Христос та загальної назви пролетарі, які демонструють повну гармонійність паралельного існування у просторі святкувань пострадянського соціуму:</w:t>
      </w:r>
    </w:p>
    <w:p w14:paraId="04A48D7B"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b/>
          <w:i/>
          <w:sz w:val="28"/>
          <w:szCs w:val="28"/>
          <w:lang w:val="uk-UA" w:eastAsia="ru-RU"/>
        </w:rPr>
        <w:t xml:space="preserve">Христос </w:t>
      </w:r>
      <w:r w:rsidRPr="00307060">
        <w:rPr>
          <w:rFonts w:ascii="Times New Roman" w:hAnsi="Times New Roman" w:cs="Times New Roman"/>
          <w:i/>
          <w:sz w:val="28"/>
          <w:szCs w:val="28"/>
          <w:lang w:val="uk-UA" w:eastAsia="ru-RU"/>
        </w:rPr>
        <w:t>воскрес! Пролетарі єднаються!</w:t>
      </w:r>
    </w:p>
    <w:p w14:paraId="37D45D1C"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Серця і яйця б’ються в унісон!</w:t>
      </w:r>
      <w:r w:rsidRPr="00307060">
        <w:rPr>
          <w:rFonts w:ascii="Times New Roman" w:hAnsi="Times New Roman" w:cs="Times New Roman"/>
          <w:sz w:val="28"/>
          <w:szCs w:val="28"/>
          <w:lang w:val="uk-UA" w:eastAsia="ru-RU"/>
        </w:rPr>
        <w:t xml:space="preserve"> [21, c. 87].</w:t>
      </w:r>
    </w:p>
    <w:p w14:paraId="6904C234"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Поетичний твір «1992» відображає картину існування пересічного українця, який опинився на роздоріжжі після розпаду СРСР та здобуттям Україною незалежності. У час, коли одна епоха закінчилася, а інша ще не почалася, ліричному </w:t>
      </w:r>
      <w:r w:rsidRPr="00CC33C5">
        <w:rPr>
          <w:rFonts w:ascii="Times New Roman" w:hAnsi="Times New Roman" w:cs="Times New Roman"/>
          <w:sz w:val="28"/>
          <w:szCs w:val="28"/>
          <w:lang w:val="uk-UA" w:eastAsia="ru-RU"/>
        </w:rPr>
        <w:t>героєві О. Ірванця</w:t>
      </w:r>
      <w:r w:rsidRPr="00307060">
        <w:rPr>
          <w:rFonts w:ascii="Times New Roman" w:hAnsi="Times New Roman" w:cs="Times New Roman"/>
          <w:sz w:val="28"/>
          <w:szCs w:val="28"/>
          <w:lang w:val="uk-UA" w:eastAsia="ru-RU"/>
        </w:rPr>
        <w:t xml:space="preserve"> йдеться про те, як уберегтися від </w:t>
      </w:r>
      <w:r w:rsidRPr="00307060">
        <w:rPr>
          <w:rFonts w:ascii="Times New Roman" w:hAnsi="Times New Roman" w:cs="Times New Roman"/>
          <w:sz w:val="28"/>
          <w:szCs w:val="28"/>
          <w:lang w:val="uk-UA" w:eastAsia="ru-RU"/>
        </w:rPr>
        <w:lastRenderedPageBreak/>
        <w:t>потрясінь. Безперечно, тут ідеться про обивателя, який у всьому прагне уникнути гострих кутів. Будь-яка спроба осмислення поточних подій викликає в його свідомості дихотомії, які ілюструються за допомогою власних назв:</w:t>
      </w:r>
    </w:p>
    <w:p w14:paraId="769B2638"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Ані про манкуртів, ні про яничарів,</w:t>
      </w:r>
    </w:p>
    <w:p w14:paraId="391630AC"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Ані про </w:t>
      </w:r>
      <w:r w:rsidRPr="00307060">
        <w:rPr>
          <w:rFonts w:ascii="Times New Roman" w:hAnsi="Times New Roman" w:cs="Times New Roman"/>
          <w:b/>
          <w:i/>
          <w:sz w:val="28"/>
          <w:szCs w:val="28"/>
          <w:lang w:val="uk-UA" w:eastAsia="ru-RU"/>
        </w:rPr>
        <w:t>Батурин</w:t>
      </w:r>
      <w:r w:rsidRPr="00307060">
        <w:rPr>
          <w:rFonts w:ascii="Times New Roman" w:hAnsi="Times New Roman" w:cs="Times New Roman"/>
          <w:i/>
          <w:sz w:val="28"/>
          <w:szCs w:val="28"/>
          <w:lang w:val="uk-UA" w:eastAsia="ru-RU"/>
        </w:rPr>
        <w:t xml:space="preserve">, ані про </w:t>
      </w:r>
      <w:r w:rsidRPr="00307060">
        <w:rPr>
          <w:rFonts w:ascii="Times New Roman" w:hAnsi="Times New Roman" w:cs="Times New Roman"/>
          <w:b/>
          <w:i/>
          <w:sz w:val="28"/>
          <w:szCs w:val="28"/>
          <w:lang w:val="uk-UA" w:eastAsia="ru-RU"/>
        </w:rPr>
        <w:t>Почаїв</w:t>
      </w:r>
      <w:r w:rsidRPr="00307060">
        <w:rPr>
          <w:rFonts w:ascii="Times New Roman" w:hAnsi="Times New Roman" w:cs="Times New Roman"/>
          <w:i/>
          <w:sz w:val="28"/>
          <w:szCs w:val="28"/>
          <w:lang w:val="uk-UA" w:eastAsia="ru-RU"/>
        </w:rPr>
        <w:t>,</w:t>
      </w:r>
    </w:p>
    <w:p w14:paraId="235619EB"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Ні про </w:t>
      </w:r>
      <w:r w:rsidRPr="00307060">
        <w:rPr>
          <w:rFonts w:ascii="Times New Roman" w:hAnsi="Times New Roman" w:cs="Times New Roman"/>
          <w:b/>
          <w:i/>
          <w:sz w:val="28"/>
          <w:szCs w:val="28"/>
          <w:lang w:val="uk-UA" w:eastAsia="ru-RU"/>
        </w:rPr>
        <w:t>Калнишевського</w:t>
      </w:r>
      <w:r w:rsidRPr="00307060">
        <w:rPr>
          <w:rFonts w:ascii="Times New Roman" w:hAnsi="Times New Roman" w:cs="Times New Roman"/>
          <w:i/>
          <w:sz w:val="28"/>
          <w:szCs w:val="28"/>
          <w:lang w:val="uk-UA" w:eastAsia="ru-RU"/>
        </w:rPr>
        <w:t xml:space="preserve">, ні про </w:t>
      </w:r>
      <w:r w:rsidRPr="00307060">
        <w:rPr>
          <w:rFonts w:ascii="Times New Roman" w:hAnsi="Times New Roman" w:cs="Times New Roman"/>
          <w:b/>
          <w:i/>
          <w:sz w:val="28"/>
          <w:szCs w:val="28"/>
          <w:lang w:val="uk-UA" w:eastAsia="ru-RU"/>
        </w:rPr>
        <w:t>Мазепу</w:t>
      </w:r>
      <w:r w:rsidRPr="00307060">
        <w:rPr>
          <w:rFonts w:ascii="Times New Roman" w:hAnsi="Times New Roman" w:cs="Times New Roman"/>
          <w:i/>
          <w:sz w:val="28"/>
          <w:szCs w:val="28"/>
          <w:lang w:val="uk-UA" w:eastAsia="ru-RU"/>
        </w:rPr>
        <w:t>.</w:t>
      </w:r>
    </w:p>
    <w:p w14:paraId="392D0145"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Варю собі каву. Читаю газету</w:t>
      </w:r>
      <w:r w:rsidRPr="00307060">
        <w:rPr>
          <w:rFonts w:ascii="Times New Roman" w:hAnsi="Times New Roman" w:cs="Times New Roman"/>
          <w:sz w:val="28"/>
          <w:szCs w:val="28"/>
          <w:lang w:val="uk-UA" w:eastAsia="ru-RU"/>
        </w:rPr>
        <w:t xml:space="preserve"> [21, c. 37].</w:t>
      </w:r>
    </w:p>
    <w:p w14:paraId="0E96970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У наведеному уривку спостерігаємо вживання як антропонімів на позначення історичних діячів, так і власних назв українських міст. В першому випадку йдеться про гетьманів Калнишевського та Мазепу, представників протилежних течій в українському козацтві. Перший із них на початку свого гетьманування був вірним Москві, й лише наприкінці життя втратив прихильність з боку росіян. Іван Мазепа відомий у вітчизняній історіографії, навпаки, як гетьман, який насмілився рішуче порвати з Росією, через що став для тамтешніх істориків зрадником. Відповідно, ліричний герой не хоче обирати між цими двома постатями, аби не скомпрометувати власні погляди. </w:t>
      </w:r>
    </w:p>
    <w:p w14:paraId="422D7F2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Подібним є й зіставлення за віссю Батурин-Почаїв. Перше з цих міст відоме як колишня гетьманська столиця, зруйнована російськими військами як помста за перехід Мазепи на бік шведів у шведсько-російській війні. Відповідно, Батурин може розцінюватися як символ козацької свободи, втраченої державності. Почаїв же є одним із форпостів російської православної церкви на заході України, де знаходиться однойменна лавра. Відповідно, тут за допомогою промовистих онімів протиставляються два шляхи українства протягом його історії – боротьба проти поневолювачів і тихе зросійщення.</w:t>
      </w:r>
    </w:p>
    <w:p w14:paraId="6674B6B0" w14:textId="24229E9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Кінець ХХ століття </w:t>
      </w:r>
      <w:r w:rsidR="0058337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це, окрім іншого, вихід на авансцену побутового існування людини назв відомих брендів, за допомогою яких знавець може легко визначити епоху, зображену в тому чи іншому творі. Йдеться про тематичну групу «Назви матеріальних об’єктів, створених людиною», а саме про такий її підтип, як власні назви предметів домашнього вжитку, їхні марки. </w:t>
      </w:r>
      <w:r w:rsidRPr="00307060">
        <w:rPr>
          <w:rFonts w:ascii="Times New Roman" w:hAnsi="Times New Roman" w:cs="Times New Roman"/>
          <w:sz w:val="28"/>
          <w:szCs w:val="28"/>
          <w:lang w:val="uk-UA" w:eastAsia="ru-RU"/>
        </w:rPr>
        <w:lastRenderedPageBreak/>
        <w:t xml:space="preserve">Для ліричного героя аналізованої поезії </w:t>
      </w:r>
      <w:r w:rsidRPr="00CC33C5">
        <w:rPr>
          <w:rFonts w:ascii="Times New Roman" w:hAnsi="Times New Roman" w:cs="Times New Roman"/>
          <w:sz w:val="28"/>
          <w:szCs w:val="28"/>
          <w:lang w:val="uk-UA" w:eastAsia="ru-RU"/>
        </w:rPr>
        <w:t>Олександра Ірванця</w:t>
      </w:r>
      <w:r w:rsidRPr="00307060">
        <w:rPr>
          <w:rFonts w:ascii="Times New Roman" w:hAnsi="Times New Roman" w:cs="Times New Roman"/>
          <w:sz w:val="28"/>
          <w:szCs w:val="28"/>
          <w:lang w:val="uk-UA" w:eastAsia="ru-RU"/>
        </w:rPr>
        <w:t xml:space="preserve"> це, в першу чергу, назви марок цигарок, які він або палить наразі, або волів би палити:</w:t>
      </w:r>
    </w:p>
    <w:p w14:paraId="269179DF"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Ходжу до клозету. Ходжу до театру.</w:t>
      </w:r>
    </w:p>
    <w:p w14:paraId="35FD241F"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Палю сигарети. Здебільшого – </w:t>
      </w:r>
      <w:r w:rsidRPr="00307060">
        <w:rPr>
          <w:rFonts w:ascii="Times New Roman" w:hAnsi="Times New Roman" w:cs="Times New Roman"/>
          <w:b/>
          <w:i/>
          <w:sz w:val="28"/>
          <w:szCs w:val="28"/>
          <w:lang w:val="uk-UA" w:eastAsia="ru-RU"/>
        </w:rPr>
        <w:t>«Ватру»</w:t>
      </w:r>
      <w:r w:rsidRPr="00307060">
        <w:rPr>
          <w:rFonts w:ascii="Times New Roman" w:hAnsi="Times New Roman" w:cs="Times New Roman"/>
          <w:i/>
          <w:sz w:val="28"/>
          <w:szCs w:val="28"/>
          <w:lang w:val="uk-UA" w:eastAsia="ru-RU"/>
        </w:rPr>
        <w:t>.</w:t>
      </w:r>
    </w:p>
    <w:p w14:paraId="4B5F975F"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Оскільки ні </w:t>
      </w:r>
      <w:r w:rsidRPr="00307060">
        <w:rPr>
          <w:rFonts w:ascii="Times New Roman" w:hAnsi="Times New Roman" w:cs="Times New Roman"/>
          <w:b/>
          <w:i/>
          <w:sz w:val="28"/>
          <w:szCs w:val="28"/>
          <w:lang w:val="uk-UA" w:eastAsia="ru-RU"/>
        </w:rPr>
        <w:t>«Кемелу»</w:t>
      </w:r>
      <w:r w:rsidRPr="00307060">
        <w:rPr>
          <w:rFonts w:ascii="Times New Roman" w:hAnsi="Times New Roman" w:cs="Times New Roman"/>
          <w:i/>
          <w:sz w:val="28"/>
          <w:szCs w:val="28"/>
          <w:lang w:val="uk-UA" w:eastAsia="ru-RU"/>
        </w:rPr>
        <w:t xml:space="preserve">, ні </w:t>
      </w:r>
      <w:r w:rsidRPr="00307060">
        <w:rPr>
          <w:rFonts w:ascii="Times New Roman" w:hAnsi="Times New Roman" w:cs="Times New Roman"/>
          <w:b/>
          <w:i/>
          <w:sz w:val="28"/>
          <w:szCs w:val="28"/>
          <w:lang w:val="uk-UA" w:eastAsia="ru-RU"/>
        </w:rPr>
        <w:t>«Галуазу»</w:t>
      </w:r>
    </w:p>
    <w:p w14:paraId="2D3EF6BF"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Ніхто не пришле із </w:t>
      </w:r>
      <w:r w:rsidRPr="00307060">
        <w:rPr>
          <w:rFonts w:ascii="Times New Roman" w:hAnsi="Times New Roman" w:cs="Times New Roman"/>
          <w:b/>
          <w:i/>
          <w:sz w:val="28"/>
          <w:szCs w:val="28"/>
          <w:lang w:val="uk-UA" w:eastAsia="ru-RU"/>
        </w:rPr>
        <w:t>Бродвею</w:t>
      </w:r>
      <w:r w:rsidRPr="00307060">
        <w:rPr>
          <w:rFonts w:ascii="Times New Roman" w:hAnsi="Times New Roman" w:cs="Times New Roman"/>
          <w:i/>
          <w:sz w:val="28"/>
          <w:szCs w:val="28"/>
          <w:lang w:val="uk-UA" w:eastAsia="ru-RU"/>
        </w:rPr>
        <w:t xml:space="preserve"> й </w:t>
      </w:r>
      <w:r w:rsidRPr="00307060">
        <w:rPr>
          <w:rFonts w:ascii="Times New Roman" w:hAnsi="Times New Roman" w:cs="Times New Roman"/>
          <w:b/>
          <w:i/>
          <w:sz w:val="28"/>
          <w:szCs w:val="28"/>
          <w:lang w:val="uk-UA" w:eastAsia="ru-RU"/>
        </w:rPr>
        <w:t xml:space="preserve">Монмартру </w:t>
      </w:r>
      <w:r w:rsidRPr="00307060">
        <w:rPr>
          <w:rFonts w:ascii="Times New Roman" w:hAnsi="Times New Roman" w:cs="Times New Roman"/>
          <w:sz w:val="28"/>
          <w:szCs w:val="28"/>
          <w:lang w:val="uk-UA" w:eastAsia="ru-RU"/>
        </w:rPr>
        <w:t>[21, c. 37].</w:t>
      </w:r>
    </w:p>
    <w:p w14:paraId="638CD20E" w14:textId="392215C3"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Як бачимо, за допомогою вжитих у наведеному уривку назв марок цигарок </w:t>
      </w:r>
      <w:r w:rsidR="00CC33C5">
        <w:rPr>
          <w:rFonts w:ascii="Times New Roman" w:hAnsi="Times New Roman" w:cs="Times New Roman"/>
          <w:sz w:val="28"/>
          <w:szCs w:val="28"/>
          <w:lang w:val="uk-UA" w:eastAsia="ru-RU"/>
        </w:rPr>
        <w:t>автор</w:t>
      </w:r>
      <w:r w:rsidRPr="00307060">
        <w:rPr>
          <w:rFonts w:ascii="Times New Roman" w:hAnsi="Times New Roman" w:cs="Times New Roman"/>
          <w:sz w:val="28"/>
          <w:szCs w:val="28"/>
          <w:lang w:val="uk-UA" w:eastAsia="ru-RU"/>
        </w:rPr>
        <w:t xml:space="preserve"> утворює контраст між бажаними та наявними у доступі продуктами побутового вжитку станом на 1992 рік. Так, марці дешевих цигарок «Ватра» протиставлені відомі марки американських («Кемел») та французьких («Галуаз») тютюнових виробів. Підсилює протиставлення між наявним та бажаним використання </w:t>
      </w:r>
      <w:r w:rsidR="00CC33C5">
        <w:rPr>
          <w:rFonts w:ascii="Times New Roman" w:hAnsi="Times New Roman" w:cs="Times New Roman"/>
          <w:sz w:val="28"/>
          <w:szCs w:val="28"/>
          <w:lang w:val="uk-UA" w:eastAsia="ru-RU"/>
        </w:rPr>
        <w:t>поетом</w:t>
      </w:r>
      <w:r w:rsidRPr="00307060">
        <w:rPr>
          <w:rFonts w:ascii="Times New Roman" w:hAnsi="Times New Roman" w:cs="Times New Roman"/>
          <w:sz w:val="28"/>
          <w:szCs w:val="28"/>
          <w:lang w:val="uk-UA" w:eastAsia="ru-RU"/>
        </w:rPr>
        <w:t xml:space="preserve"> у цій строфі годоніму Бродвей, що є назвою головної вулиці нью-йоркського району Мангеттен, а також кварталоніму Монмартр, що позначає квартал митців у Парижі.</w:t>
      </w:r>
    </w:p>
    <w:p w14:paraId="2C6346AB" w14:textId="67173AA0"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У поезії «Спогад про Світязь» автором актуалізуються враження про літній відпочинок. </w:t>
      </w:r>
      <w:r w:rsidR="00CC33C5">
        <w:rPr>
          <w:rFonts w:ascii="Times New Roman" w:hAnsi="Times New Roman" w:cs="Times New Roman"/>
          <w:sz w:val="28"/>
          <w:szCs w:val="28"/>
          <w:lang w:val="uk-UA" w:eastAsia="ru-RU"/>
        </w:rPr>
        <w:t>письменник</w:t>
      </w:r>
      <w:r w:rsidRPr="00307060">
        <w:rPr>
          <w:rFonts w:ascii="Times New Roman" w:hAnsi="Times New Roman" w:cs="Times New Roman"/>
          <w:sz w:val="28"/>
          <w:szCs w:val="28"/>
          <w:lang w:val="uk-UA" w:eastAsia="ru-RU"/>
        </w:rPr>
        <w:t xml:space="preserve"> послуговується в цьому творі переважно назвами об’єктів позаземного простору, зокрема, зірок та сузір’їв:</w:t>
      </w:r>
    </w:p>
    <w:p w14:paraId="779AD0F4"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Проходить </w:t>
      </w:r>
      <w:r w:rsidRPr="00307060">
        <w:rPr>
          <w:rFonts w:ascii="Times New Roman" w:hAnsi="Times New Roman" w:cs="Times New Roman"/>
          <w:b/>
          <w:i/>
          <w:sz w:val="28"/>
          <w:szCs w:val="28"/>
          <w:lang w:val="uk-UA" w:eastAsia="ru-RU"/>
        </w:rPr>
        <w:t>Сонце</w:t>
      </w:r>
      <w:r w:rsidRPr="00307060">
        <w:rPr>
          <w:rFonts w:ascii="Times New Roman" w:hAnsi="Times New Roman" w:cs="Times New Roman"/>
          <w:i/>
          <w:sz w:val="28"/>
          <w:szCs w:val="28"/>
          <w:lang w:val="uk-UA" w:eastAsia="ru-RU"/>
        </w:rPr>
        <w:t xml:space="preserve"> крізь сузір’я </w:t>
      </w:r>
      <w:r w:rsidRPr="00307060">
        <w:rPr>
          <w:rFonts w:ascii="Times New Roman" w:hAnsi="Times New Roman" w:cs="Times New Roman"/>
          <w:b/>
          <w:i/>
          <w:sz w:val="28"/>
          <w:szCs w:val="28"/>
          <w:lang w:val="uk-UA" w:eastAsia="ru-RU"/>
        </w:rPr>
        <w:t>Лева</w:t>
      </w:r>
      <w:r w:rsidRPr="00307060">
        <w:rPr>
          <w:rFonts w:ascii="Times New Roman" w:hAnsi="Times New Roman" w:cs="Times New Roman"/>
          <w:i/>
          <w:sz w:val="28"/>
          <w:szCs w:val="28"/>
          <w:lang w:val="uk-UA" w:eastAsia="ru-RU"/>
        </w:rPr>
        <w:t>,</w:t>
      </w:r>
    </w:p>
    <w:p w14:paraId="094F21BF"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І ніжиться в піску малий </w:t>
      </w:r>
      <w:r w:rsidRPr="00307060">
        <w:rPr>
          <w:rFonts w:ascii="Times New Roman" w:hAnsi="Times New Roman" w:cs="Times New Roman"/>
          <w:b/>
          <w:i/>
          <w:sz w:val="28"/>
          <w:szCs w:val="28"/>
          <w:lang w:val="uk-UA" w:eastAsia="ru-RU"/>
        </w:rPr>
        <w:t>Левко</w:t>
      </w:r>
      <w:r w:rsidRPr="00307060">
        <w:rPr>
          <w:rFonts w:ascii="Times New Roman" w:hAnsi="Times New Roman" w:cs="Times New Roman"/>
          <w:sz w:val="28"/>
          <w:szCs w:val="28"/>
          <w:lang w:val="uk-UA" w:eastAsia="ru-RU"/>
        </w:rPr>
        <w:t xml:space="preserve"> [21, c. 53].</w:t>
      </w:r>
    </w:p>
    <w:p w14:paraId="3BCE4EAA"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У наведеному прикладі спостерігаємо вживання назви зірки Сонце, а також сузір’я Лева. Із останнім гармонійно поєднано використання антропоніма Левко, за допомогою якого вказано на вік об’єкта зображення, принаймні, можна припустити, що йдеться про дитину. </w:t>
      </w:r>
    </w:p>
    <w:p w14:paraId="74ACA506"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У наступній строфі спостерігаємо вживання назви торгової марки виробника засобів жіночої гігієни «Тампакс». За допомогою зазначеного підкласу власних назв автор актуалізує сучасні йому реалії, додаючи їхньому описові суттєвої натуралістичності:</w:t>
      </w:r>
    </w:p>
    <w:p w14:paraId="1E43CC25"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Де вживши хто </w:t>
      </w:r>
      <w:r w:rsidRPr="00307060">
        <w:rPr>
          <w:rFonts w:ascii="Times New Roman" w:hAnsi="Times New Roman" w:cs="Times New Roman"/>
          <w:b/>
          <w:i/>
          <w:sz w:val="28"/>
          <w:szCs w:val="28"/>
          <w:lang w:val="uk-UA" w:eastAsia="ru-RU"/>
        </w:rPr>
        <w:t>тампакс</w:t>
      </w:r>
      <w:r w:rsidRPr="00307060">
        <w:rPr>
          <w:rFonts w:ascii="Times New Roman" w:hAnsi="Times New Roman" w:cs="Times New Roman"/>
          <w:i/>
          <w:sz w:val="28"/>
          <w:szCs w:val="28"/>
          <w:lang w:val="uk-UA" w:eastAsia="ru-RU"/>
        </w:rPr>
        <w:t>, хто просто ватки</w:t>
      </w:r>
    </w:p>
    <w:p w14:paraId="29FB6FC0"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І внутрішній в собі навівши лад</w:t>
      </w:r>
      <w:r w:rsidRPr="00307060">
        <w:rPr>
          <w:rFonts w:ascii="Times New Roman" w:hAnsi="Times New Roman" w:cs="Times New Roman"/>
          <w:sz w:val="28"/>
          <w:szCs w:val="28"/>
          <w:lang w:val="uk-UA" w:eastAsia="ru-RU"/>
        </w:rPr>
        <w:t xml:space="preserve"> [21, c. 53].</w:t>
      </w:r>
    </w:p>
    <w:p w14:paraId="2DFAD717" w14:textId="4D4BF6E2"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lastRenderedPageBreak/>
        <w:t xml:space="preserve">Поезія «До французького шансоньє» є пародійним твором, у якому </w:t>
      </w:r>
      <w:r w:rsidR="00CC33C5">
        <w:rPr>
          <w:rFonts w:ascii="Times New Roman" w:hAnsi="Times New Roman" w:cs="Times New Roman"/>
          <w:sz w:val="28"/>
          <w:szCs w:val="28"/>
          <w:lang w:val="uk-UA" w:eastAsia="ru-RU"/>
        </w:rPr>
        <w:t xml:space="preserve">автор </w:t>
      </w:r>
      <w:r w:rsidRPr="00307060">
        <w:rPr>
          <w:rFonts w:ascii="Times New Roman" w:hAnsi="Times New Roman" w:cs="Times New Roman"/>
          <w:sz w:val="28"/>
          <w:szCs w:val="28"/>
          <w:lang w:val="uk-UA" w:eastAsia="ru-RU"/>
        </w:rPr>
        <w:t xml:space="preserve"> переосмислює й трансформує відомі культурні коди французького мистецтва, особливо ті з них, які були поверхнево осягнені вітчизняною культурою. Серед таких, зокрема, спостерігаємо власні назви, взяті з роману знаного французького прозаїка і класика тамтешньої літератури Віктора Гюго «Собор Паризької Богоматері»:</w:t>
      </w:r>
    </w:p>
    <w:p w14:paraId="0B1A6BFE"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xml:space="preserve">Як слухав дзвона </w:t>
      </w:r>
      <w:r w:rsidRPr="00307060">
        <w:rPr>
          <w:rFonts w:ascii="Times New Roman" w:hAnsi="Times New Roman" w:cs="Times New Roman"/>
          <w:b/>
          <w:i/>
          <w:sz w:val="28"/>
          <w:szCs w:val="28"/>
          <w:lang w:val="uk-UA" w:eastAsia="ru-RU"/>
        </w:rPr>
        <w:t>Квазімодо</w:t>
      </w:r>
    </w:p>
    <w:p w14:paraId="0FADB290"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В глухонімому </w:t>
      </w:r>
      <w:r w:rsidRPr="00307060">
        <w:rPr>
          <w:rFonts w:ascii="Times New Roman" w:hAnsi="Times New Roman" w:cs="Times New Roman"/>
          <w:b/>
          <w:i/>
          <w:sz w:val="28"/>
          <w:szCs w:val="28"/>
          <w:lang w:val="uk-UA" w:eastAsia="ru-RU"/>
        </w:rPr>
        <w:t>Нотр-Дам</w:t>
      </w:r>
      <w:r w:rsidRPr="00307060">
        <w:rPr>
          <w:rFonts w:ascii="Times New Roman" w:hAnsi="Times New Roman" w:cs="Times New Roman"/>
          <w:sz w:val="28"/>
          <w:szCs w:val="28"/>
          <w:lang w:val="uk-UA" w:eastAsia="ru-RU"/>
        </w:rPr>
        <w:t xml:space="preserve"> [21, c. 53].</w:t>
      </w:r>
    </w:p>
    <w:p w14:paraId="15A7F623" w14:textId="1964DCA2"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Першим із ужитих у тексті аналізованої поезії онімом є антропонім, а саме поетонім, що називає одного з головних героїв твору, із яким український поет веде творчий діалог </w:t>
      </w:r>
      <w:r w:rsidR="00604E02" w:rsidRPr="00307060">
        <w:rPr>
          <w:rFonts w:ascii="Times New Roman" w:hAnsi="Times New Roman" w:cs="Times New Roman"/>
          <w:sz w:val="28"/>
          <w:szCs w:val="28"/>
          <w:lang w:val="uk-UA" w:eastAsia="ru-RU"/>
        </w:rPr>
        <w:t>—</w:t>
      </w:r>
      <w:r w:rsidRPr="00307060">
        <w:rPr>
          <w:rFonts w:ascii="Times New Roman" w:hAnsi="Times New Roman" w:cs="Times New Roman"/>
          <w:sz w:val="28"/>
          <w:szCs w:val="28"/>
          <w:lang w:val="uk-UA" w:eastAsia="ru-RU"/>
        </w:rPr>
        <w:t xml:space="preserve"> горбаня-дзвонаря Квазімодо. Його ім’я використано у поетичному творі </w:t>
      </w:r>
      <w:r w:rsidRPr="00911712">
        <w:rPr>
          <w:rFonts w:ascii="Times New Roman" w:hAnsi="Times New Roman" w:cs="Times New Roman"/>
          <w:sz w:val="28"/>
          <w:szCs w:val="28"/>
          <w:lang w:val="uk-UA" w:eastAsia="ru-RU"/>
        </w:rPr>
        <w:t>Олександра Ірванця</w:t>
      </w:r>
      <w:r w:rsidRPr="00307060">
        <w:rPr>
          <w:rFonts w:ascii="Times New Roman" w:hAnsi="Times New Roman" w:cs="Times New Roman"/>
          <w:sz w:val="28"/>
          <w:szCs w:val="28"/>
          <w:lang w:val="uk-UA" w:eastAsia="ru-RU"/>
        </w:rPr>
        <w:t xml:space="preserve">, аби актуалізувати уявлення читача про французьку літературу й цитований твір, відтворити в його пам’яті один із найвідоміших літературних образів. </w:t>
      </w:r>
    </w:p>
    <w:p w14:paraId="679A5C8D" w14:textId="78BE7529"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Спостерігаємо в розглянутому уривку також приклад використання теоніма, себто</w:t>
      </w:r>
      <w:r w:rsidR="00604E02" w:rsidRPr="00307060">
        <w:rPr>
          <w:rFonts w:ascii="Times New Roman" w:hAnsi="Times New Roman" w:cs="Times New Roman"/>
          <w:sz w:val="28"/>
          <w:szCs w:val="28"/>
          <w:lang w:val="uk-UA" w:eastAsia="ru-RU"/>
        </w:rPr>
        <w:t xml:space="preserve"> назви культової споруди. У</w:t>
      </w:r>
      <w:r w:rsidRPr="00307060">
        <w:rPr>
          <w:rFonts w:ascii="Times New Roman" w:hAnsi="Times New Roman" w:cs="Times New Roman"/>
          <w:sz w:val="28"/>
          <w:szCs w:val="28"/>
          <w:lang w:val="uk-UA" w:eastAsia="ru-RU"/>
        </w:rPr>
        <w:t xml:space="preserve"> наведеному випадку йдеться про назву паризького собору Нотр-Дам, який є центральним місцем дії та одним із головних героїв роману Гюго. За допомогою використаного теоніма український поет актуалізує локуси, що є класичними для французької культури й разом із тим знайомими вітчизняному реципієнтові.</w:t>
      </w:r>
    </w:p>
    <w:p w14:paraId="27DD8423" w14:textId="567DD748"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Поетичний твір «Юркові, самому собі й Вікторові. Саме в такій послідовності» демонструє значну насиченість власними назвами. Така тенденція, на наш погляд, інспірована метою, із якою створено цю поезію, а саме прагненням закарбувати у вічності доробок генерації «Бу-Ба-Бу», імена представників якої, окрім імені самого автора, винесені до заголовку аналізованого твору. Так, Юрко </w:t>
      </w:r>
      <w:r w:rsidR="0058337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це Юрій Андрухович, а Віктор – Віктор Неборак, які разом із самим Ірванцем складають основу славнозвісного мистецького угруповання.</w:t>
      </w:r>
    </w:p>
    <w:p w14:paraId="7822F04E"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У першій строфі розглянутої поезії спостерігаємо цікаве переосмислення міфоніму Харон. Як відомо, у грецькій міфології перевізник </w:t>
      </w:r>
      <w:r w:rsidRPr="00307060">
        <w:rPr>
          <w:rFonts w:ascii="Times New Roman" w:hAnsi="Times New Roman" w:cs="Times New Roman"/>
          <w:sz w:val="28"/>
          <w:szCs w:val="28"/>
          <w:lang w:val="uk-UA" w:eastAsia="ru-RU"/>
        </w:rPr>
        <w:lastRenderedPageBreak/>
        <w:t>із цим іменем доставляв душі померлих через річку до потойбічного царства Аїда. В Ірванця Харон набуває українізованих рис: він раптово стає веселим і дістає трансформоване ім’я Харитон. Себто, спостерігаємо в аналізованому прикладі зразок постмодерної трансформації власного імені:</w:t>
      </w:r>
    </w:p>
    <w:p w14:paraId="6F69C603"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Сорокаріччя дихає в обличчя.</w:t>
      </w:r>
    </w:p>
    <w:p w14:paraId="47DE4DA9"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 Кому, – кричить, – на той бік, у заріччя? —</w:t>
      </w:r>
    </w:p>
    <w:p w14:paraId="36562DE1"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Веселий перевізник </w:t>
      </w:r>
      <w:r w:rsidRPr="00307060">
        <w:rPr>
          <w:rFonts w:ascii="Times New Roman" w:hAnsi="Times New Roman" w:cs="Times New Roman"/>
          <w:b/>
          <w:i/>
          <w:sz w:val="28"/>
          <w:szCs w:val="28"/>
          <w:lang w:val="uk-UA" w:eastAsia="ru-RU"/>
        </w:rPr>
        <w:t>Харитон</w:t>
      </w:r>
      <w:r w:rsidRPr="00307060">
        <w:rPr>
          <w:rFonts w:ascii="Times New Roman" w:hAnsi="Times New Roman" w:cs="Times New Roman"/>
          <w:sz w:val="28"/>
          <w:szCs w:val="28"/>
          <w:lang w:val="uk-UA" w:eastAsia="ru-RU"/>
        </w:rPr>
        <w:t xml:space="preserve"> [21, c. 40].</w:t>
      </w:r>
    </w:p>
    <w:p w14:paraId="232AD048" w14:textId="6474C76E"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У наступній строфі спостерігаємо приклади вживання таких класів власних назв, як ергоніми (а саме назви літературних угруповань) та хрематоніми (назви витворів мистецтва). Першу групу представляє онім «Бу-Ба-Бу», що є безпосередньою назвою літературного угруповання, заснованого Ю. Андруховичем, О. Ірванцем </w:t>
      </w:r>
      <w:r w:rsidR="00583376" w:rsidRPr="00307060">
        <w:rPr>
          <w:rFonts w:ascii="Times New Roman" w:hAnsi="Times New Roman" w:cs="Times New Roman"/>
          <w:sz w:val="28"/>
          <w:szCs w:val="28"/>
          <w:lang w:val="uk-UA" w:eastAsia="ru-RU"/>
        </w:rPr>
        <w:t>і</w:t>
      </w:r>
      <w:r w:rsidRPr="00307060">
        <w:rPr>
          <w:rFonts w:ascii="Times New Roman" w:hAnsi="Times New Roman" w:cs="Times New Roman"/>
          <w:sz w:val="28"/>
          <w:szCs w:val="28"/>
          <w:lang w:val="uk-UA" w:eastAsia="ru-RU"/>
        </w:rPr>
        <w:t xml:space="preserve"> В. Небораком, яке стало основою «станіславського культурного феномену». Хрематонім же «Шабадабада» є назвою однієї з поезій </w:t>
      </w:r>
      <w:r w:rsidR="00911712">
        <w:rPr>
          <w:rFonts w:ascii="Times New Roman" w:hAnsi="Times New Roman" w:cs="Times New Roman"/>
          <w:sz w:val="28"/>
          <w:szCs w:val="28"/>
          <w:lang w:val="uk-UA" w:eastAsia="ru-RU"/>
        </w:rPr>
        <w:t>поета</w:t>
      </w:r>
      <w:r w:rsidRPr="00307060">
        <w:rPr>
          <w:rFonts w:ascii="Times New Roman" w:hAnsi="Times New Roman" w:cs="Times New Roman"/>
          <w:sz w:val="28"/>
          <w:szCs w:val="28"/>
          <w:lang w:val="uk-UA" w:eastAsia="ru-RU"/>
        </w:rPr>
        <w:t>, яка пізніше була покладена на музику й стала однією з найвідоміших пісень популярного українського рок-гурту «Мертвий півень», отже, спостерігаємо тут подвійну хрематонімію:</w:t>
      </w:r>
    </w:p>
    <w:p w14:paraId="3C850ED5"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І не спасуть вже й наше покоління</w:t>
      </w:r>
    </w:p>
    <w:p w14:paraId="5796CF74"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Всі мантри, заклинання і моління,</w:t>
      </w:r>
    </w:p>
    <w:p w14:paraId="4FA17952"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Всі </w:t>
      </w:r>
      <w:r w:rsidRPr="00307060">
        <w:rPr>
          <w:rFonts w:ascii="Times New Roman" w:hAnsi="Times New Roman" w:cs="Times New Roman"/>
          <w:b/>
          <w:i/>
          <w:sz w:val="28"/>
          <w:szCs w:val="28"/>
          <w:lang w:val="uk-UA" w:eastAsia="ru-RU"/>
        </w:rPr>
        <w:t>бу-ба-бу</w:t>
      </w:r>
      <w:r w:rsidRPr="00307060">
        <w:rPr>
          <w:rFonts w:ascii="Times New Roman" w:hAnsi="Times New Roman" w:cs="Times New Roman"/>
          <w:i/>
          <w:sz w:val="28"/>
          <w:szCs w:val="28"/>
          <w:lang w:val="uk-UA" w:eastAsia="ru-RU"/>
        </w:rPr>
        <w:t xml:space="preserve"> і </w:t>
      </w:r>
      <w:r w:rsidRPr="00307060">
        <w:rPr>
          <w:rFonts w:ascii="Times New Roman" w:hAnsi="Times New Roman" w:cs="Times New Roman"/>
          <w:b/>
          <w:i/>
          <w:sz w:val="28"/>
          <w:szCs w:val="28"/>
          <w:lang w:val="uk-UA" w:eastAsia="ru-RU"/>
        </w:rPr>
        <w:t>шабадабада</w:t>
      </w:r>
      <w:r w:rsidRPr="00307060">
        <w:rPr>
          <w:rFonts w:ascii="Times New Roman" w:hAnsi="Times New Roman" w:cs="Times New Roman"/>
          <w:sz w:val="28"/>
          <w:szCs w:val="28"/>
          <w:lang w:val="uk-UA" w:eastAsia="ru-RU"/>
        </w:rPr>
        <w:t xml:space="preserve"> [21, c. 40].</w:t>
      </w:r>
    </w:p>
    <w:p w14:paraId="00B81303" w14:textId="72607570"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Наступна строфа містить алюзійне покликання до класичного твору світової літератури </w:t>
      </w:r>
      <w:r w:rsidR="00583376" w:rsidRPr="00307060">
        <w:rPr>
          <w:rFonts w:ascii="Times New Roman" w:hAnsi="Times New Roman" w:cs="Times New Roman"/>
          <w:color w:val="000000" w:themeColor="text1"/>
          <w:sz w:val="28"/>
          <w:szCs w:val="28"/>
          <w:lang w:val="uk-UA"/>
        </w:rPr>
        <w:t>—</w:t>
      </w:r>
      <w:r w:rsidRPr="00307060">
        <w:rPr>
          <w:rFonts w:ascii="Times New Roman" w:hAnsi="Times New Roman" w:cs="Times New Roman"/>
          <w:sz w:val="28"/>
          <w:szCs w:val="28"/>
          <w:lang w:val="uk-UA" w:eastAsia="ru-RU"/>
        </w:rPr>
        <w:t xml:space="preserve"> «Божественної комедії» італійського поета Данте Аліг’єрі. Актуалізуючи власні й реципієнтські знання зарубіжного письменства, </w:t>
      </w:r>
      <w:r w:rsidRPr="00911712">
        <w:rPr>
          <w:rFonts w:ascii="Times New Roman" w:hAnsi="Times New Roman" w:cs="Times New Roman"/>
          <w:sz w:val="28"/>
          <w:szCs w:val="28"/>
          <w:lang w:val="uk-UA" w:eastAsia="ru-RU"/>
        </w:rPr>
        <w:t>Олександр Ірванець</w:t>
      </w:r>
      <w:r w:rsidRPr="00307060">
        <w:rPr>
          <w:rFonts w:ascii="Times New Roman" w:hAnsi="Times New Roman" w:cs="Times New Roman"/>
          <w:sz w:val="28"/>
          <w:szCs w:val="28"/>
          <w:lang w:val="uk-UA" w:eastAsia="ru-RU"/>
        </w:rPr>
        <w:t xml:space="preserve"> наводить назву цього твору мовою оригіналу, тим самим витворюючи пародійний дискурс порівняння власного творчого досвіду в складі «Бу-Ба-Бу» із ходінням колами пекла, яке описується видатним італійцем:</w:t>
      </w:r>
    </w:p>
    <w:p w14:paraId="30BE13DC" w14:textId="77777777" w:rsidR="007F35CD" w:rsidRPr="00307060" w:rsidRDefault="007F35CD" w:rsidP="007F35CD">
      <w:pPr>
        <w:spacing w:after="0" w:line="360" w:lineRule="auto"/>
        <w:ind w:firstLine="709"/>
        <w:jc w:val="both"/>
        <w:rPr>
          <w:rFonts w:ascii="Times New Roman" w:hAnsi="Times New Roman" w:cs="Times New Roman"/>
          <w:i/>
          <w:sz w:val="28"/>
          <w:szCs w:val="28"/>
          <w:lang w:val="uk-UA" w:eastAsia="ru-RU"/>
        </w:rPr>
      </w:pPr>
      <w:r w:rsidRPr="00307060">
        <w:rPr>
          <w:rFonts w:ascii="Times New Roman" w:hAnsi="Times New Roman" w:cs="Times New Roman"/>
          <w:i/>
          <w:sz w:val="28"/>
          <w:szCs w:val="28"/>
          <w:lang w:val="uk-UA" w:eastAsia="ru-RU"/>
        </w:rPr>
        <w:t>Це лиш антракт! Ще буде друга дія!</w:t>
      </w:r>
    </w:p>
    <w:p w14:paraId="070CBA7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i/>
          <w:sz w:val="28"/>
          <w:szCs w:val="28"/>
          <w:lang w:val="uk-UA" w:eastAsia="ru-RU"/>
        </w:rPr>
        <w:t xml:space="preserve">Це ж наша </w:t>
      </w:r>
      <w:r w:rsidRPr="00307060">
        <w:rPr>
          <w:rFonts w:ascii="Times New Roman" w:hAnsi="Times New Roman" w:cs="Times New Roman"/>
          <w:b/>
          <w:i/>
          <w:sz w:val="28"/>
          <w:szCs w:val="28"/>
          <w:lang w:val="uk-UA" w:eastAsia="ru-RU"/>
        </w:rPr>
        <w:t>«La Divina Commedia»</w:t>
      </w:r>
      <w:r w:rsidRPr="00307060">
        <w:rPr>
          <w:rFonts w:ascii="Times New Roman" w:hAnsi="Times New Roman" w:cs="Times New Roman"/>
          <w:sz w:val="28"/>
          <w:szCs w:val="28"/>
          <w:lang w:val="uk-UA" w:eastAsia="ru-RU"/>
        </w:rPr>
        <w:t xml:space="preserve"> [21, c. 40].</w:t>
      </w:r>
    </w:p>
    <w:p w14:paraId="0E5B0B0B" w14:textId="08250A15" w:rsidR="0046579D" w:rsidRPr="00307060" w:rsidRDefault="007F35CD" w:rsidP="007F35CD">
      <w:pPr>
        <w:spacing w:after="0" w:line="360" w:lineRule="auto"/>
        <w:ind w:firstLine="709"/>
        <w:jc w:val="both"/>
        <w:rPr>
          <w:rFonts w:ascii="Times New Roman" w:hAnsi="Times New Roman"/>
          <w:iCs/>
          <w:sz w:val="28"/>
          <w:szCs w:val="28"/>
          <w:lang w:val="uk-UA" w:eastAsia="ru-RU"/>
        </w:rPr>
      </w:pPr>
      <w:r w:rsidRPr="00307060">
        <w:rPr>
          <w:rFonts w:ascii="Times New Roman" w:hAnsi="Times New Roman" w:cs="Times New Roman"/>
          <w:sz w:val="28"/>
          <w:szCs w:val="28"/>
          <w:lang w:val="uk-UA" w:eastAsia="ru-RU"/>
        </w:rPr>
        <w:t xml:space="preserve">Таким чином, </w:t>
      </w:r>
      <w:r w:rsidRPr="00307060">
        <w:rPr>
          <w:rFonts w:ascii="Times New Roman" w:hAnsi="Times New Roman"/>
          <w:sz w:val="28"/>
          <w:szCs w:val="28"/>
          <w:lang w:val="uk-UA" w:eastAsia="ru-RU"/>
        </w:rPr>
        <w:t xml:space="preserve">ономастикон збірки Олександра Ірванця «Мій хрест» є достатньо специфічним за своїм змістовим, семантичним і функційним </w:t>
      </w:r>
      <w:r w:rsidRPr="00307060">
        <w:rPr>
          <w:rFonts w:ascii="Times New Roman" w:hAnsi="Times New Roman"/>
          <w:sz w:val="28"/>
          <w:szCs w:val="28"/>
          <w:lang w:val="uk-UA" w:eastAsia="ru-RU"/>
        </w:rPr>
        <w:lastRenderedPageBreak/>
        <w:t xml:space="preserve">наповненням. Така характеристика зумовлена тим, що більша його частина представлена численними апеляціями до артефактів української та світової культури. Проте послугування Ірванцем онімами не обмежується виключно названими сферами, адже не менш значущим є осмислення поетом побутової онімії, що висвітлює, зокрема, </w:t>
      </w:r>
      <w:r w:rsidRPr="00307060">
        <w:rPr>
          <w:rFonts w:ascii="Times New Roman" w:hAnsi="Times New Roman"/>
          <w:iCs/>
          <w:sz w:val="28"/>
          <w:szCs w:val="28"/>
          <w:lang w:val="uk-UA" w:eastAsia="ru-RU"/>
        </w:rPr>
        <w:t xml:space="preserve">як події особистого життя митця, так особливості його творчої майстерні. </w:t>
      </w:r>
    </w:p>
    <w:p w14:paraId="629760D0" w14:textId="77777777" w:rsidR="00830EF9" w:rsidRDefault="00830EF9">
      <w:pPr>
        <w:rPr>
          <w:rFonts w:ascii="Times New Roman" w:hAnsi="Times New Roman"/>
          <w:iCs/>
          <w:sz w:val="28"/>
          <w:szCs w:val="28"/>
          <w:lang w:val="uk-UA" w:eastAsia="ru-RU"/>
        </w:rPr>
      </w:pPr>
      <w:bookmarkStart w:id="14" w:name="_Toc151392350"/>
      <w:bookmarkStart w:id="15" w:name="_Toc151395299"/>
      <w:r>
        <w:rPr>
          <w:rFonts w:ascii="Times New Roman" w:hAnsi="Times New Roman"/>
          <w:b/>
          <w:bCs/>
          <w:iCs/>
          <w:lang w:val="uk-UA" w:eastAsia="ru-RU"/>
        </w:rPr>
        <w:br w:type="page"/>
      </w:r>
    </w:p>
    <w:p w14:paraId="6749BFCA" w14:textId="246C1CBE" w:rsidR="0046579D" w:rsidRPr="00307060" w:rsidRDefault="007F35CD" w:rsidP="007F35CD">
      <w:pPr>
        <w:pStyle w:val="1"/>
        <w:spacing w:before="0" w:line="360" w:lineRule="auto"/>
        <w:jc w:val="center"/>
        <w:rPr>
          <w:rFonts w:ascii="Times New Roman" w:hAnsi="Times New Roman" w:cs="Times New Roman"/>
          <w:color w:val="000000" w:themeColor="text1"/>
          <w:lang w:val="uk-UA"/>
        </w:rPr>
      </w:pPr>
      <w:r w:rsidRPr="00307060">
        <w:rPr>
          <w:rFonts w:ascii="Times New Roman" w:hAnsi="Times New Roman" w:cs="Times New Roman"/>
          <w:color w:val="000000" w:themeColor="text1"/>
          <w:lang w:val="uk-UA"/>
        </w:rPr>
        <w:lastRenderedPageBreak/>
        <w:t>ВИСНОВКИ</w:t>
      </w:r>
      <w:bookmarkEnd w:id="14"/>
      <w:bookmarkEnd w:id="15"/>
    </w:p>
    <w:p w14:paraId="134F9E40" w14:textId="77777777" w:rsidR="007F35CD" w:rsidRPr="00307060" w:rsidRDefault="007F35CD" w:rsidP="007F35CD">
      <w:pPr>
        <w:rPr>
          <w:lang w:val="uk-UA"/>
        </w:rPr>
      </w:pPr>
    </w:p>
    <w:p w14:paraId="7076A602" w14:textId="65FBBE36"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 xml:space="preserve">Особливий статус власних імен у мові </w:t>
      </w:r>
      <w:r w:rsidR="00583376" w:rsidRPr="00307060">
        <w:rPr>
          <w:rFonts w:ascii="Times New Roman" w:hAnsi="Times New Roman" w:cs="Times New Roman"/>
          <w:sz w:val="28"/>
          <w:szCs w:val="28"/>
          <w:lang w:val="uk-UA"/>
        </w:rPr>
        <w:t>і</w:t>
      </w:r>
      <w:r w:rsidRPr="00307060">
        <w:rPr>
          <w:rFonts w:ascii="Times New Roman" w:hAnsi="Times New Roman" w:cs="Times New Roman"/>
          <w:sz w:val="28"/>
          <w:szCs w:val="28"/>
          <w:lang w:val="uk-UA"/>
        </w:rPr>
        <w:t xml:space="preserve"> їх відмінність від імен загальних відзначалися дослідниками із найдавніших часів. Відсутність єдиної, загальноприйнятої концепції власного імені багато в чому пояснюється наявністю різних вихідних положень та методів досліджень, котрі почасти велися у діаметрально протилежних напрямах.</w:t>
      </w:r>
    </w:p>
    <w:p w14:paraId="12CB93BD"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Власні назви, якими послуговується мовна спільнота у певний період свого розвитку, утворюють ономастичний простір. У цьому цілісному просторі виділяються поля, які наділені ядерно-периферійною структурою.</w:t>
      </w:r>
    </w:p>
    <w:p w14:paraId="26EF7AA0" w14:textId="77777777" w:rsidR="007F35CD" w:rsidRPr="00307060" w:rsidRDefault="007F35CD" w:rsidP="007F35CD">
      <w:pPr>
        <w:spacing w:after="0" w:line="360" w:lineRule="auto"/>
        <w:ind w:firstLine="709"/>
        <w:jc w:val="both"/>
        <w:rPr>
          <w:rFonts w:ascii="Times New Roman" w:hAnsi="Times New Roman" w:cs="Times New Roman"/>
          <w:sz w:val="28"/>
          <w:szCs w:val="28"/>
          <w:lang w:val="uk-UA"/>
        </w:rPr>
      </w:pPr>
      <w:r w:rsidRPr="00307060">
        <w:rPr>
          <w:rFonts w:ascii="Times New Roman" w:hAnsi="Times New Roman" w:cs="Times New Roman"/>
          <w:sz w:val="28"/>
          <w:szCs w:val="28"/>
          <w:lang w:val="uk-UA"/>
        </w:rPr>
        <w:t>Оніми, що розглядаються більшістю науковців як особливий розряд власних назв, об'єднує те, що всі вони мають відносно незвичайний знаковий статус. З одного боку, назва є знаком формальним (цей знак свідчить про форму, зміст якої спочатку є невідомим), з другого боку, це знак мотивований, що наділений унікальним значенням, оскільки значення знака-заголовка формується реципієнтом із позицій його гіпотези стосовно цілісності всього тексту.</w:t>
      </w:r>
    </w:p>
    <w:p w14:paraId="4C40121C" w14:textId="77777777" w:rsidR="007F35CD" w:rsidRPr="00307060" w:rsidRDefault="007F35CD" w:rsidP="007F35CD">
      <w:pPr>
        <w:spacing w:after="0" w:line="360" w:lineRule="auto"/>
        <w:ind w:firstLine="709"/>
        <w:jc w:val="both"/>
        <w:rPr>
          <w:rFonts w:ascii="Times New Roman" w:eastAsia="Times New Roman" w:hAnsi="Times New Roman" w:cs="Times New Roman"/>
          <w:color w:val="000000"/>
          <w:sz w:val="28"/>
          <w:szCs w:val="23"/>
          <w:lang w:val="uk-UA" w:eastAsia="ru-RU"/>
        </w:rPr>
      </w:pPr>
      <w:r w:rsidRPr="00307060">
        <w:rPr>
          <w:rFonts w:ascii="Times New Roman" w:eastAsia="Times New Roman" w:hAnsi="Times New Roman" w:cs="Times New Roman"/>
          <w:color w:val="000000"/>
          <w:sz w:val="28"/>
          <w:szCs w:val="23"/>
          <w:lang w:val="uk-UA" w:eastAsia="ru-RU"/>
        </w:rPr>
        <w:t>В художньому тексті використовуються переважно антропоніми, міфоніми, поетоніми та топоніми; прецедентні антропоніми переважно представлені прізвищами письменників та відомих історичних особистостей, прецедентні міфоніми – іменами біблійних персонажів та героїв античних міфів.</w:t>
      </w:r>
    </w:p>
    <w:p w14:paraId="510388AC" w14:textId="77777777" w:rsidR="007F35CD" w:rsidRPr="00307060" w:rsidRDefault="007F35CD" w:rsidP="007F35CD">
      <w:pPr>
        <w:spacing w:after="0" w:line="360" w:lineRule="auto"/>
        <w:ind w:firstLine="709"/>
        <w:jc w:val="both"/>
        <w:rPr>
          <w:rFonts w:ascii="Times New Roman" w:eastAsia="Times New Roman" w:hAnsi="Times New Roman" w:cs="Times New Roman"/>
          <w:color w:val="000000"/>
          <w:sz w:val="28"/>
          <w:szCs w:val="23"/>
          <w:lang w:val="uk-UA" w:eastAsia="ru-RU"/>
        </w:rPr>
      </w:pPr>
      <w:r w:rsidRPr="00307060">
        <w:rPr>
          <w:rFonts w:ascii="Times New Roman" w:eastAsia="Times New Roman" w:hAnsi="Times New Roman" w:cs="Times New Roman"/>
          <w:color w:val="000000"/>
          <w:sz w:val="28"/>
          <w:szCs w:val="23"/>
          <w:lang w:val="uk-UA" w:eastAsia="ru-RU"/>
        </w:rPr>
        <w:t>Крім загальновідомих онімів, в художньому тексті можуть використовуватися імена та прізвища близьких або знайомих автору людей, маловідомі географічні назви, також знайомі автору. Різна частотність вживання власних імен загалом, і навіть перевага онімів, які належать до певних тематичних груп, є засобом характеристики ідіостилю автора.</w:t>
      </w:r>
    </w:p>
    <w:p w14:paraId="0F9F19C9" w14:textId="77777777" w:rsidR="007F35CD" w:rsidRPr="00307060" w:rsidRDefault="007F35CD" w:rsidP="007F35CD">
      <w:pPr>
        <w:spacing w:after="0" w:line="360" w:lineRule="auto"/>
        <w:ind w:firstLine="709"/>
        <w:jc w:val="both"/>
        <w:rPr>
          <w:rFonts w:ascii="Times New Roman" w:eastAsia="Times New Roman" w:hAnsi="Times New Roman" w:cs="Times New Roman"/>
          <w:color w:val="000000"/>
          <w:sz w:val="28"/>
          <w:szCs w:val="23"/>
          <w:lang w:val="uk-UA" w:eastAsia="ru-RU"/>
        </w:rPr>
      </w:pPr>
      <w:r w:rsidRPr="00307060">
        <w:rPr>
          <w:rFonts w:ascii="Times New Roman" w:eastAsia="Times New Roman" w:hAnsi="Times New Roman" w:cs="Times New Roman"/>
          <w:color w:val="000000"/>
          <w:sz w:val="28"/>
          <w:szCs w:val="23"/>
          <w:lang w:val="uk-UA" w:eastAsia="ru-RU"/>
        </w:rPr>
        <w:t xml:space="preserve">Актуалізації онімів в художньому тексті сприяє їх уживання в порівняльних конструкціях як об'єкту порівняння, а також у формах множини. </w:t>
      </w:r>
      <w:r w:rsidRPr="00307060">
        <w:rPr>
          <w:rFonts w:ascii="Times New Roman" w:eastAsia="Times New Roman" w:hAnsi="Times New Roman" w:cs="Times New Roman"/>
          <w:color w:val="000000"/>
          <w:sz w:val="28"/>
          <w:szCs w:val="23"/>
          <w:lang w:val="uk-UA" w:eastAsia="ru-RU"/>
        </w:rPr>
        <w:lastRenderedPageBreak/>
        <w:t>Крім того, антропоніми і топоніми використовують як однорідні члени, що провокує формування прецедентних значень онімів.</w:t>
      </w:r>
    </w:p>
    <w:p w14:paraId="130225B9" w14:textId="7CA375F8" w:rsidR="008A6E11" w:rsidRPr="00307060" w:rsidRDefault="008A6E11" w:rsidP="007F35CD">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sz w:val="28"/>
          <w:szCs w:val="28"/>
          <w:lang w:val="uk-UA" w:eastAsia="ru-RU"/>
        </w:rPr>
        <w:t xml:space="preserve">Сукупність власних імен, представлених у </w:t>
      </w:r>
      <w:r w:rsidR="00307060" w:rsidRPr="00307060">
        <w:rPr>
          <w:rFonts w:ascii="Times New Roman" w:hAnsi="Times New Roman" w:cs="Times New Roman"/>
          <w:sz w:val="28"/>
          <w:szCs w:val="28"/>
          <w:lang w:val="uk-UA" w:eastAsia="ru-RU"/>
        </w:rPr>
        <w:t xml:space="preserve">віршованому романі </w:t>
      </w:r>
      <w:r w:rsidR="00047496" w:rsidRPr="00911712">
        <w:rPr>
          <w:rFonts w:ascii="Times New Roman" w:hAnsi="Times New Roman" w:cs="Times New Roman"/>
          <w:sz w:val="28"/>
          <w:szCs w:val="28"/>
          <w:lang w:val="uk-UA" w:eastAsia="ru-RU"/>
        </w:rPr>
        <w:t>письменника</w:t>
      </w:r>
      <w:r w:rsidRPr="00307060">
        <w:rPr>
          <w:rFonts w:ascii="Times New Roman" w:hAnsi="Times New Roman" w:cs="Times New Roman"/>
          <w:sz w:val="28"/>
          <w:szCs w:val="28"/>
          <w:lang w:val="uk-UA" w:eastAsia="ru-RU"/>
        </w:rPr>
        <w:t>, може бути поділена за трьома основними тематичними групами: «Антропоніми»; «Топоніми»; «Фонові оніми». З-поміж названих тематичних груп найбільш часто у Ірванцевій поетичній збірці вживалися антропонімні одиниці (53,5</w:t>
      </w:r>
      <w:r w:rsidR="00583376" w:rsidRPr="00307060">
        <w:rPr>
          <w:rFonts w:ascii="Times New Roman" w:hAnsi="Times New Roman" w:cs="Times New Roman"/>
          <w:sz w:val="28"/>
          <w:szCs w:val="28"/>
          <w:lang w:val="uk-UA" w:eastAsia="ru-RU"/>
        </w:rPr>
        <w:t> </w:t>
      </w:r>
      <w:r w:rsidRPr="00307060">
        <w:rPr>
          <w:rFonts w:ascii="Times New Roman" w:hAnsi="Times New Roman" w:cs="Times New Roman"/>
          <w:sz w:val="28"/>
          <w:szCs w:val="28"/>
          <w:lang w:val="uk-UA" w:eastAsia="ru-RU"/>
        </w:rPr>
        <w:t>%). Дещо менш частотним було вживання топонімів (24,6</w:t>
      </w:r>
      <w:r w:rsidR="00583376" w:rsidRPr="00307060">
        <w:rPr>
          <w:rFonts w:ascii="Times New Roman" w:hAnsi="Times New Roman" w:cs="Times New Roman"/>
          <w:sz w:val="28"/>
          <w:szCs w:val="28"/>
          <w:lang w:val="uk-UA" w:eastAsia="ru-RU"/>
        </w:rPr>
        <w:t> </w:t>
      </w:r>
      <w:r w:rsidRPr="00307060">
        <w:rPr>
          <w:rFonts w:ascii="Times New Roman" w:hAnsi="Times New Roman" w:cs="Times New Roman"/>
          <w:sz w:val="28"/>
          <w:szCs w:val="28"/>
          <w:lang w:val="uk-UA" w:eastAsia="ru-RU"/>
        </w:rPr>
        <w:t>%). Найменшою було виявлено поширеність у «Моєму хресті» фонових онімів (21,9</w:t>
      </w:r>
      <w:r w:rsidR="00583376" w:rsidRPr="00307060">
        <w:rPr>
          <w:rFonts w:ascii="Times New Roman" w:hAnsi="Times New Roman" w:cs="Times New Roman"/>
          <w:sz w:val="28"/>
          <w:szCs w:val="28"/>
          <w:lang w:val="uk-UA" w:eastAsia="ru-RU"/>
        </w:rPr>
        <w:t> </w:t>
      </w:r>
      <w:r w:rsidRPr="00307060">
        <w:rPr>
          <w:rFonts w:ascii="Times New Roman" w:hAnsi="Times New Roman" w:cs="Times New Roman"/>
          <w:sz w:val="28"/>
          <w:szCs w:val="28"/>
          <w:lang w:val="uk-UA" w:eastAsia="ru-RU"/>
        </w:rPr>
        <w:t xml:space="preserve">%). Подібне співвідношення, на наш погляд, є свідченням антропоцентричності та локалізованості </w:t>
      </w:r>
      <w:r w:rsidR="00911712">
        <w:rPr>
          <w:rFonts w:ascii="Times New Roman" w:hAnsi="Times New Roman" w:cs="Times New Roman"/>
          <w:sz w:val="28"/>
          <w:szCs w:val="28"/>
          <w:lang w:val="uk-UA" w:eastAsia="ru-RU"/>
        </w:rPr>
        <w:t>збірки</w:t>
      </w:r>
      <w:r w:rsidRPr="00911712">
        <w:rPr>
          <w:rFonts w:ascii="Times New Roman" w:hAnsi="Times New Roman" w:cs="Times New Roman"/>
          <w:sz w:val="28"/>
          <w:szCs w:val="28"/>
          <w:lang w:val="uk-UA" w:eastAsia="ru-RU"/>
        </w:rPr>
        <w:t>,</w:t>
      </w:r>
      <w:r w:rsidRPr="00307060">
        <w:rPr>
          <w:rFonts w:ascii="Times New Roman" w:hAnsi="Times New Roman" w:cs="Times New Roman"/>
          <w:sz w:val="28"/>
          <w:szCs w:val="28"/>
          <w:lang w:val="uk-UA" w:eastAsia="ru-RU"/>
        </w:rPr>
        <w:t xml:space="preserve"> його зосередженості навколо суспільних та мистецьких інтересів. </w:t>
      </w:r>
    </w:p>
    <w:p w14:paraId="35DABD91" w14:textId="7273BFA9" w:rsidR="007F35CD" w:rsidRPr="00307060" w:rsidRDefault="007F35CD" w:rsidP="007F35CD">
      <w:pPr>
        <w:spacing w:after="0" w:line="360" w:lineRule="auto"/>
        <w:ind w:firstLine="709"/>
        <w:jc w:val="both"/>
        <w:rPr>
          <w:rFonts w:ascii="Times New Roman" w:hAnsi="Times New Roman"/>
          <w:sz w:val="28"/>
          <w:szCs w:val="28"/>
          <w:lang w:val="uk-UA" w:eastAsia="ru-RU"/>
        </w:rPr>
      </w:pPr>
      <w:r w:rsidRPr="00307060">
        <w:rPr>
          <w:rFonts w:ascii="Times New Roman" w:hAnsi="Times New Roman"/>
          <w:sz w:val="28"/>
          <w:szCs w:val="28"/>
          <w:lang w:val="uk-UA" w:eastAsia="ar-SA"/>
        </w:rPr>
        <w:t xml:space="preserve">Ономастикон, ужитий у межах </w:t>
      </w:r>
      <w:r w:rsidR="00307060" w:rsidRPr="00307060">
        <w:rPr>
          <w:rFonts w:ascii="Times New Roman" w:hAnsi="Times New Roman"/>
          <w:sz w:val="28"/>
          <w:szCs w:val="28"/>
          <w:lang w:val="uk-UA" w:eastAsia="ar-SA"/>
        </w:rPr>
        <w:t>твору</w:t>
      </w:r>
      <w:r w:rsidRPr="00911712">
        <w:rPr>
          <w:rFonts w:ascii="Times New Roman" w:hAnsi="Times New Roman"/>
          <w:sz w:val="28"/>
          <w:szCs w:val="28"/>
          <w:lang w:val="uk-UA" w:eastAsia="ar-SA"/>
        </w:rPr>
        <w:t xml:space="preserve"> </w:t>
      </w:r>
      <w:r w:rsidR="00047496" w:rsidRPr="00911712">
        <w:rPr>
          <w:rFonts w:ascii="Times New Roman" w:hAnsi="Times New Roman"/>
          <w:sz w:val="28"/>
          <w:szCs w:val="28"/>
          <w:lang w:val="uk-UA" w:eastAsia="ar-SA"/>
        </w:rPr>
        <w:t>автора</w:t>
      </w:r>
      <w:r w:rsidRPr="00307060">
        <w:rPr>
          <w:rFonts w:ascii="Times New Roman" w:hAnsi="Times New Roman"/>
          <w:sz w:val="28"/>
          <w:szCs w:val="28"/>
          <w:lang w:val="uk-UA" w:eastAsia="ar-SA"/>
        </w:rPr>
        <w:t>, являє собою цінне й репрезентативне джерело, яке дозволяє визначити й верифікувати авторські літературні уподобання. Водночас онімні одиниці, вжиті в текстах поетичної збірки, яскраво демонструють намагання поета виміряти їхню творчість своїми естетичним критерієм, означити власні еталони художньої довершеності, відійти від усталених канонів і догм</w:t>
      </w:r>
    </w:p>
    <w:p w14:paraId="23A73C78" w14:textId="7BDB1443" w:rsidR="007F35CD" w:rsidRPr="00307060" w:rsidRDefault="007F35CD" w:rsidP="007F35CD">
      <w:pPr>
        <w:spacing w:after="0" w:line="360" w:lineRule="auto"/>
        <w:ind w:firstLine="709"/>
        <w:jc w:val="both"/>
        <w:rPr>
          <w:rFonts w:ascii="Times New Roman" w:hAnsi="Times New Roman"/>
          <w:iCs/>
          <w:sz w:val="28"/>
          <w:szCs w:val="28"/>
          <w:lang w:val="uk-UA" w:eastAsia="ru-RU"/>
        </w:rPr>
      </w:pPr>
      <w:r w:rsidRPr="00307060">
        <w:rPr>
          <w:rFonts w:ascii="Times New Roman" w:hAnsi="Times New Roman"/>
          <w:iCs/>
          <w:sz w:val="28"/>
          <w:szCs w:val="28"/>
          <w:lang w:val="uk-UA" w:eastAsia="ru-RU"/>
        </w:rPr>
        <w:t xml:space="preserve">Зауважимо, що характерним для </w:t>
      </w:r>
      <w:r w:rsidR="00911712">
        <w:rPr>
          <w:rFonts w:ascii="Times New Roman" w:hAnsi="Times New Roman"/>
          <w:iCs/>
          <w:sz w:val="28"/>
          <w:szCs w:val="28"/>
          <w:lang w:val="uk-UA" w:eastAsia="ru-RU"/>
        </w:rPr>
        <w:t xml:space="preserve">цього </w:t>
      </w:r>
      <w:r w:rsidR="00307060" w:rsidRPr="00307060">
        <w:rPr>
          <w:rFonts w:ascii="Times New Roman" w:hAnsi="Times New Roman"/>
          <w:iCs/>
          <w:sz w:val="28"/>
          <w:szCs w:val="28"/>
          <w:lang w:val="uk-UA" w:eastAsia="ru-RU"/>
        </w:rPr>
        <w:t xml:space="preserve">поетичного </w:t>
      </w:r>
      <w:r w:rsidR="00307060" w:rsidRPr="00911712">
        <w:rPr>
          <w:rFonts w:ascii="Times New Roman" w:hAnsi="Times New Roman"/>
          <w:iCs/>
          <w:sz w:val="28"/>
          <w:szCs w:val="28"/>
          <w:lang w:val="uk-UA" w:eastAsia="ru-RU"/>
        </w:rPr>
        <w:t>твору</w:t>
      </w:r>
      <w:r w:rsidRPr="00307060">
        <w:rPr>
          <w:rFonts w:ascii="Times New Roman" w:hAnsi="Times New Roman"/>
          <w:iCs/>
          <w:sz w:val="28"/>
          <w:szCs w:val="28"/>
          <w:lang w:val="uk-UA" w:eastAsia="ru-RU"/>
        </w:rPr>
        <w:t xml:space="preserve"> є активне використання імен відомих людей </w:t>
      </w:r>
      <w:r w:rsidR="005D3038" w:rsidRPr="00307060">
        <w:rPr>
          <w:rFonts w:ascii="Times New Roman" w:hAnsi="Times New Roman" w:cs="Times New Roman"/>
          <w:color w:val="000000" w:themeColor="text1"/>
          <w:sz w:val="28"/>
          <w:szCs w:val="28"/>
          <w:lang w:val="uk-UA"/>
        </w:rPr>
        <w:t>—</w:t>
      </w:r>
      <w:r w:rsidRPr="00307060">
        <w:rPr>
          <w:rFonts w:ascii="Times New Roman" w:hAnsi="Times New Roman"/>
          <w:iCs/>
          <w:sz w:val="28"/>
          <w:szCs w:val="28"/>
          <w:lang w:val="uk-UA" w:eastAsia="ru-RU"/>
        </w:rPr>
        <w:t xml:space="preserve"> геніальних науковців, письменників, політиків. На наш погляд, це зумовлено бажанням письменника як свідка доби закріпити як у своїй пам’яті, так і в сприйнятті реципієнтів найпромовистіші її артефакти.</w:t>
      </w:r>
    </w:p>
    <w:p w14:paraId="66202C56" w14:textId="0AA19EB7" w:rsidR="0046579D" w:rsidRPr="00911712" w:rsidRDefault="007F35CD" w:rsidP="00911712">
      <w:pPr>
        <w:spacing w:after="0" w:line="360" w:lineRule="auto"/>
        <w:ind w:firstLine="709"/>
        <w:jc w:val="both"/>
        <w:rPr>
          <w:rFonts w:ascii="Times New Roman" w:hAnsi="Times New Roman"/>
          <w:iCs/>
          <w:sz w:val="28"/>
          <w:szCs w:val="28"/>
          <w:lang w:val="uk-UA" w:eastAsia="ru-RU"/>
        </w:rPr>
      </w:pPr>
      <w:r w:rsidRPr="00307060">
        <w:rPr>
          <w:rFonts w:ascii="Times New Roman" w:hAnsi="Times New Roman" w:cs="Times New Roman"/>
          <w:sz w:val="28"/>
          <w:szCs w:val="28"/>
          <w:lang w:val="uk-UA" w:eastAsia="ru-RU"/>
        </w:rPr>
        <w:t xml:space="preserve">Таким чином, </w:t>
      </w:r>
      <w:r w:rsidRPr="00307060">
        <w:rPr>
          <w:rFonts w:ascii="Times New Roman" w:hAnsi="Times New Roman"/>
          <w:sz w:val="28"/>
          <w:szCs w:val="28"/>
          <w:lang w:val="uk-UA" w:eastAsia="ru-RU"/>
        </w:rPr>
        <w:t xml:space="preserve">ономастикон </w:t>
      </w:r>
      <w:r w:rsidR="00307060" w:rsidRPr="00911712">
        <w:rPr>
          <w:rFonts w:ascii="Times New Roman" w:hAnsi="Times New Roman"/>
          <w:sz w:val="28"/>
          <w:szCs w:val="28"/>
          <w:lang w:val="uk-UA" w:eastAsia="ru-RU"/>
        </w:rPr>
        <w:t>віршованого роману</w:t>
      </w:r>
      <w:r w:rsidRPr="00911712">
        <w:rPr>
          <w:rFonts w:ascii="Times New Roman" w:hAnsi="Times New Roman"/>
          <w:sz w:val="28"/>
          <w:szCs w:val="28"/>
          <w:lang w:val="uk-UA" w:eastAsia="ru-RU"/>
        </w:rPr>
        <w:t xml:space="preserve"> Олександра Ірванця «Мій хрест»</w:t>
      </w:r>
      <w:r w:rsidRPr="00307060">
        <w:rPr>
          <w:rFonts w:ascii="Times New Roman" w:hAnsi="Times New Roman"/>
          <w:sz w:val="28"/>
          <w:szCs w:val="28"/>
          <w:lang w:val="uk-UA" w:eastAsia="ru-RU"/>
        </w:rPr>
        <w:t xml:space="preserve"> є достатньо специфічним за своїм змістовим, семантичним і функційним наповненням. Така характеристика зумовлена тим, що більша його частина представлена численними апеляціями до артефактів української та світової культури. Проте послугування </w:t>
      </w:r>
      <w:r w:rsidR="00911712">
        <w:rPr>
          <w:rFonts w:ascii="Times New Roman" w:hAnsi="Times New Roman"/>
          <w:sz w:val="28"/>
          <w:szCs w:val="28"/>
          <w:lang w:val="uk-UA" w:eastAsia="ru-RU"/>
        </w:rPr>
        <w:t>поетом</w:t>
      </w:r>
      <w:r w:rsidRPr="00307060">
        <w:rPr>
          <w:rFonts w:ascii="Times New Roman" w:hAnsi="Times New Roman"/>
          <w:sz w:val="28"/>
          <w:szCs w:val="28"/>
          <w:lang w:val="uk-UA" w:eastAsia="ru-RU"/>
        </w:rPr>
        <w:t xml:space="preserve"> онімами не обмежується виключно названими сферами, адже не менш значущим є осмислення поетом побутової онімії, що висвітлює, зокрема, </w:t>
      </w:r>
      <w:r w:rsidRPr="00307060">
        <w:rPr>
          <w:rFonts w:ascii="Times New Roman" w:hAnsi="Times New Roman"/>
          <w:iCs/>
          <w:sz w:val="28"/>
          <w:szCs w:val="28"/>
          <w:lang w:val="uk-UA" w:eastAsia="ru-RU"/>
        </w:rPr>
        <w:t xml:space="preserve">як події особистого життя митця, так особливості його творчої майстерні. </w:t>
      </w:r>
      <w:r w:rsidR="0046579D" w:rsidRPr="00307060">
        <w:rPr>
          <w:rFonts w:ascii="Times New Roman" w:hAnsi="Times New Roman" w:cs="Times New Roman"/>
          <w:sz w:val="28"/>
          <w:lang w:val="uk-UA"/>
        </w:rPr>
        <w:br w:type="page"/>
      </w:r>
    </w:p>
    <w:p w14:paraId="7B51DC4B" w14:textId="77777777" w:rsidR="0046579D" w:rsidRPr="00307060" w:rsidRDefault="0046579D" w:rsidP="0046579D">
      <w:pPr>
        <w:pStyle w:val="1"/>
        <w:spacing w:before="0" w:line="360" w:lineRule="auto"/>
        <w:jc w:val="center"/>
        <w:rPr>
          <w:rFonts w:ascii="Times New Roman" w:hAnsi="Times New Roman" w:cs="Times New Roman"/>
          <w:color w:val="000000" w:themeColor="text1"/>
          <w:lang w:val="uk-UA"/>
        </w:rPr>
      </w:pPr>
      <w:bookmarkStart w:id="16" w:name="_Toc151392351"/>
      <w:bookmarkStart w:id="17" w:name="_Toc151395300"/>
      <w:r w:rsidRPr="00307060">
        <w:rPr>
          <w:rFonts w:ascii="Times New Roman" w:hAnsi="Times New Roman" w:cs="Times New Roman"/>
          <w:color w:val="000000" w:themeColor="text1"/>
          <w:lang w:val="uk-UA"/>
        </w:rPr>
        <w:lastRenderedPageBreak/>
        <w:t>СПИСОК ВИКОРИСТАНОЇ ЛІТЕРАТУРИ</w:t>
      </w:r>
      <w:bookmarkEnd w:id="16"/>
      <w:bookmarkEnd w:id="17"/>
    </w:p>
    <w:p w14:paraId="0E7D2F85" w14:textId="77777777" w:rsidR="007F35CD" w:rsidRPr="00307060" w:rsidRDefault="007F35CD" w:rsidP="007F35CD">
      <w:pPr>
        <w:rPr>
          <w:lang w:val="uk-UA"/>
        </w:rPr>
      </w:pPr>
    </w:p>
    <w:p w14:paraId="7394C7F9" w14:textId="65181116"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Авдєєва С. Л. Становлення системи словозміни ойконімів української мови</w:t>
      </w:r>
      <w:r w:rsidR="00796428">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w:t>
      </w:r>
      <w:r w:rsidR="00796428">
        <w:rPr>
          <w:rFonts w:ascii="Times New Roman" w:hAnsi="Times New Roman"/>
          <w:color w:val="000000" w:themeColor="text1"/>
          <w:sz w:val="28"/>
          <w:szCs w:val="28"/>
          <w:lang w:val="uk-UA"/>
        </w:rPr>
        <w:t>а</w:t>
      </w:r>
      <w:r w:rsidRPr="00307060">
        <w:rPr>
          <w:rFonts w:ascii="Times New Roman" w:hAnsi="Times New Roman"/>
          <w:color w:val="000000" w:themeColor="text1"/>
          <w:sz w:val="28"/>
          <w:szCs w:val="28"/>
          <w:lang w:val="uk-UA"/>
        </w:rPr>
        <w:t>втореф. дис. ... канд. філол. наук</w:t>
      </w:r>
      <w:r w:rsidR="00EA532A">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10.02.01. Дніпропетровськ, 1997. 16 с.</w:t>
      </w:r>
    </w:p>
    <w:p w14:paraId="2DC88050" w14:textId="7777777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Азарова Л., Лепко Г. Основні визначення типів номінації в сучасному мовознавстві. </w:t>
      </w:r>
      <w:r w:rsidRPr="00307060">
        <w:rPr>
          <w:rFonts w:ascii="Times New Roman" w:hAnsi="Times New Roman"/>
          <w:i/>
          <w:color w:val="000000" w:themeColor="text1"/>
          <w:sz w:val="28"/>
          <w:szCs w:val="28"/>
          <w:lang w:val="uk-UA"/>
        </w:rPr>
        <w:t>Рідний край</w:t>
      </w:r>
      <w:r w:rsidRPr="00307060">
        <w:rPr>
          <w:rFonts w:ascii="Times New Roman" w:hAnsi="Times New Roman"/>
          <w:color w:val="000000" w:themeColor="text1"/>
          <w:sz w:val="28"/>
          <w:szCs w:val="28"/>
          <w:lang w:val="uk-UA"/>
        </w:rPr>
        <w:t>. 2010. № 1. С. 86–90.</w:t>
      </w:r>
    </w:p>
    <w:p w14:paraId="7FEF436B" w14:textId="675457C6"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Андрієнко О. Ю. Комунікативно-прагматичний потенціал власних назв у науково-фантастичному тексті</w:t>
      </w:r>
      <w:r w:rsidR="00E07A0B">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w:t>
      </w:r>
      <w:r w:rsidR="00796428">
        <w:rPr>
          <w:rFonts w:ascii="Times New Roman" w:hAnsi="Times New Roman"/>
          <w:color w:val="000000" w:themeColor="text1"/>
          <w:sz w:val="28"/>
          <w:szCs w:val="28"/>
          <w:lang w:val="uk-UA"/>
        </w:rPr>
        <w:t>а</w:t>
      </w:r>
      <w:r w:rsidRPr="00307060">
        <w:rPr>
          <w:rFonts w:ascii="Times New Roman" w:hAnsi="Times New Roman"/>
          <w:color w:val="000000" w:themeColor="text1"/>
          <w:sz w:val="28"/>
          <w:szCs w:val="28"/>
          <w:lang w:val="uk-UA"/>
        </w:rPr>
        <w:t xml:space="preserve">втореф. дис. … канд. філол. </w:t>
      </w:r>
      <w:r w:rsidR="001D151D">
        <w:rPr>
          <w:rFonts w:ascii="Times New Roman" w:hAnsi="Times New Roman"/>
          <w:color w:val="000000" w:themeColor="text1"/>
          <w:sz w:val="28"/>
          <w:szCs w:val="28"/>
          <w:lang w:val="uk-UA"/>
        </w:rPr>
        <w:t>н</w:t>
      </w:r>
      <w:r w:rsidRPr="00307060">
        <w:rPr>
          <w:rFonts w:ascii="Times New Roman" w:hAnsi="Times New Roman"/>
          <w:color w:val="000000" w:themeColor="text1"/>
          <w:sz w:val="28"/>
          <w:szCs w:val="28"/>
          <w:lang w:val="uk-UA"/>
        </w:rPr>
        <w:t>аук</w:t>
      </w:r>
      <w:r w:rsidR="00EA532A">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10.02.01. Одеса, 1992. 17 с.</w:t>
      </w:r>
    </w:p>
    <w:p w14:paraId="18FA4F38" w14:textId="7777777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Арделян О. В. Прецедентні антропоніми у фразеологізмах в різносистемних мовах. </w:t>
      </w:r>
      <w:r w:rsidRPr="00307060">
        <w:rPr>
          <w:rFonts w:ascii="Times New Roman" w:hAnsi="Times New Roman"/>
          <w:i/>
          <w:color w:val="000000" w:themeColor="text1"/>
          <w:sz w:val="28"/>
          <w:szCs w:val="28"/>
          <w:lang w:val="uk-UA"/>
        </w:rPr>
        <w:t>Мова і культура</w:t>
      </w:r>
      <w:r w:rsidRPr="00307060">
        <w:rPr>
          <w:rFonts w:ascii="Times New Roman" w:hAnsi="Times New Roman"/>
          <w:color w:val="000000" w:themeColor="text1"/>
          <w:sz w:val="28"/>
          <w:szCs w:val="28"/>
          <w:lang w:val="uk-UA"/>
        </w:rPr>
        <w:t>. 2011. Вип. 14. С. 168–174.</w:t>
      </w:r>
    </w:p>
    <w:p w14:paraId="55BDC7D2" w14:textId="3CC5AE84"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Бацевич Ф.</w:t>
      </w:r>
      <w:r w:rsidR="00796428">
        <w:rPr>
          <w:rFonts w:ascii="Times New Roman" w:hAnsi="Times New Roman"/>
          <w:color w:val="000000" w:themeColor="text1"/>
          <w:sz w:val="28"/>
          <w:szCs w:val="28"/>
          <w:lang w:val="uk-UA"/>
        </w:rPr>
        <w:t xml:space="preserve"> С.</w:t>
      </w:r>
      <w:r w:rsidRPr="00307060">
        <w:rPr>
          <w:rFonts w:ascii="Times New Roman" w:hAnsi="Times New Roman"/>
          <w:color w:val="000000" w:themeColor="text1"/>
          <w:sz w:val="28"/>
          <w:szCs w:val="28"/>
          <w:lang w:val="uk-UA"/>
        </w:rPr>
        <w:t xml:space="preserve"> Нариси з лінгвістичної</w:t>
      </w:r>
      <w:r w:rsidR="00911712">
        <w:rPr>
          <w:rFonts w:ascii="Times New Roman" w:hAnsi="Times New Roman"/>
          <w:color w:val="000000" w:themeColor="text1"/>
          <w:sz w:val="28"/>
          <w:szCs w:val="28"/>
          <w:lang w:val="uk-UA"/>
        </w:rPr>
        <w:t xml:space="preserve"> прагматики : монографія. Льві</w:t>
      </w:r>
      <w:r w:rsidR="00796428">
        <w:rPr>
          <w:rFonts w:ascii="Times New Roman" w:hAnsi="Times New Roman"/>
          <w:color w:val="000000" w:themeColor="text1"/>
          <w:sz w:val="28"/>
          <w:szCs w:val="28"/>
          <w:lang w:val="uk-UA"/>
        </w:rPr>
        <w:t>в</w:t>
      </w:r>
      <w:r w:rsidR="00911712">
        <w:rPr>
          <w:rFonts w:ascii="Times New Roman" w:hAnsi="Times New Roman"/>
          <w:color w:val="000000" w:themeColor="text1"/>
          <w:sz w:val="28"/>
          <w:szCs w:val="28"/>
          <w:lang w:val="uk-UA"/>
        </w:rPr>
        <w:t> </w:t>
      </w:r>
      <w:r w:rsidRPr="00307060">
        <w:rPr>
          <w:rFonts w:ascii="Times New Roman" w:hAnsi="Times New Roman"/>
          <w:color w:val="000000" w:themeColor="text1"/>
          <w:sz w:val="28"/>
          <w:szCs w:val="28"/>
          <w:lang w:val="uk-UA"/>
        </w:rPr>
        <w:t>: ПАІС, 2010. 336 с.</w:t>
      </w:r>
    </w:p>
    <w:p w14:paraId="6CA7B122" w14:textId="0E5FF056"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Белей Л. О. Нова українська літературно-художня антропонімія</w:t>
      </w:r>
      <w:r w:rsidR="00E034B5">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проблеми теорії та історії. Ужгород, 2002. 175 с.</w:t>
      </w:r>
    </w:p>
    <w:p w14:paraId="78434A21" w14:textId="6A668670"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Белей Л. О. Українська літературно-художня антропонімія кінця XVIII – XX ст.</w:t>
      </w:r>
      <w:r w:rsidR="001D151D">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w:t>
      </w:r>
      <w:r w:rsidR="00796428">
        <w:rPr>
          <w:rFonts w:ascii="Times New Roman" w:hAnsi="Times New Roman"/>
          <w:color w:val="000000" w:themeColor="text1"/>
          <w:sz w:val="28"/>
          <w:szCs w:val="28"/>
          <w:lang w:val="uk-UA"/>
        </w:rPr>
        <w:t>д</w:t>
      </w:r>
      <w:r w:rsidRPr="00307060">
        <w:rPr>
          <w:rFonts w:ascii="Times New Roman" w:hAnsi="Times New Roman"/>
          <w:color w:val="000000" w:themeColor="text1"/>
          <w:sz w:val="28"/>
          <w:szCs w:val="28"/>
          <w:lang w:val="uk-UA"/>
        </w:rPr>
        <w:t>ис. ... д</w:t>
      </w:r>
      <w:r w:rsidR="00796428">
        <w:rPr>
          <w:rFonts w:ascii="Times New Roman" w:hAnsi="Times New Roman"/>
          <w:color w:val="000000" w:themeColor="text1"/>
          <w:sz w:val="28"/>
          <w:szCs w:val="28"/>
          <w:lang w:val="uk-UA"/>
        </w:rPr>
        <w:t>-</w:t>
      </w:r>
      <w:r w:rsidRPr="00307060">
        <w:rPr>
          <w:rFonts w:ascii="Times New Roman" w:hAnsi="Times New Roman"/>
          <w:color w:val="000000" w:themeColor="text1"/>
          <w:sz w:val="28"/>
          <w:szCs w:val="28"/>
          <w:lang w:val="uk-UA"/>
        </w:rPr>
        <w:t>ра філол. наук</w:t>
      </w:r>
      <w:r w:rsidR="00EA532A">
        <w:rPr>
          <w:rFonts w:ascii="Times New Roman" w:hAnsi="Times New Roman"/>
          <w:color w:val="000000" w:themeColor="text1"/>
          <w:sz w:val="28"/>
          <w:szCs w:val="28"/>
          <w:lang w:val="uk-UA"/>
        </w:rPr>
        <w:t xml:space="preserve"> </w:t>
      </w:r>
      <w:r w:rsidR="003465CF">
        <w:rPr>
          <w:rFonts w:ascii="Times New Roman" w:hAnsi="Times New Roman"/>
          <w:color w:val="000000" w:themeColor="text1"/>
          <w:sz w:val="28"/>
          <w:szCs w:val="28"/>
          <w:lang w:val="uk-UA"/>
        </w:rPr>
        <w:t>: 10.02.01. У</w:t>
      </w:r>
      <w:r w:rsidRPr="00307060">
        <w:rPr>
          <w:rFonts w:ascii="Times New Roman" w:hAnsi="Times New Roman"/>
          <w:color w:val="000000" w:themeColor="text1"/>
          <w:sz w:val="28"/>
          <w:szCs w:val="28"/>
          <w:lang w:val="uk-UA"/>
        </w:rPr>
        <w:t>кр. мова. Ужгород, 1996. 394 с.</w:t>
      </w:r>
    </w:p>
    <w:p w14:paraId="487FB9AA" w14:textId="7777777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Белей Л. О. Функціонально-стилістичні можливості української літературно-художньої антропонімії ХІХ – ХХ ст. Ужгород, 1995. 119 с.</w:t>
      </w:r>
    </w:p>
    <w:p w14:paraId="67029B54" w14:textId="1C4323E6"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Белей О. О. Сучасна українська ергонімія (на матеріалі власних назв підприємств Закарпатської області)</w:t>
      </w:r>
      <w:r w:rsidR="001D151D">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w:t>
      </w:r>
      <w:r w:rsidR="00796428">
        <w:rPr>
          <w:rFonts w:ascii="Times New Roman" w:hAnsi="Times New Roman"/>
          <w:color w:val="000000" w:themeColor="text1"/>
          <w:sz w:val="28"/>
          <w:szCs w:val="28"/>
          <w:lang w:val="uk-UA"/>
        </w:rPr>
        <w:t>а</w:t>
      </w:r>
      <w:r w:rsidRPr="00307060">
        <w:rPr>
          <w:rFonts w:ascii="Times New Roman" w:hAnsi="Times New Roman"/>
          <w:color w:val="000000" w:themeColor="text1"/>
          <w:sz w:val="28"/>
          <w:szCs w:val="28"/>
          <w:lang w:val="uk-UA"/>
        </w:rPr>
        <w:t>втореф. дис. ... канд. філол. наук</w:t>
      </w:r>
      <w:r w:rsidR="00EA532A">
        <w:rPr>
          <w:rFonts w:ascii="Times New Roman" w:hAnsi="Times New Roman"/>
          <w:color w:val="000000" w:themeColor="text1"/>
          <w:sz w:val="28"/>
          <w:szCs w:val="28"/>
          <w:lang w:val="uk-UA"/>
        </w:rPr>
        <w:t xml:space="preserve"> </w:t>
      </w:r>
      <w:r w:rsidR="001D151D">
        <w:rPr>
          <w:rFonts w:ascii="Times New Roman" w:hAnsi="Times New Roman"/>
          <w:color w:val="000000" w:themeColor="text1"/>
          <w:sz w:val="28"/>
          <w:szCs w:val="28"/>
          <w:lang w:val="uk-UA"/>
        </w:rPr>
        <w:t>: 10.02.01. М</w:t>
      </w:r>
      <w:r w:rsidRPr="00307060">
        <w:rPr>
          <w:rFonts w:ascii="Times New Roman" w:hAnsi="Times New Roman"/>
          <w:color w:val="000000" w:themeColor="text1"/>
          <w:sz w:val="28"/>
          <w:szCs w:val="28"/>
          <w:lang w:val="uk-UA"/>
        </w:rPr>
        <w:t>ова. Львів, 2000. 17 с.</w:t>
      </w:r>
    </w:p>
    <w:p w14:paraId="6A0DC6EC" w14:textId="1193DEC6"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Белей О. О. Сучасна українська ергонімія</w:t>
      </w:r>
      <w:r w:rsidR="00E034B5">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власні назви підприємств Закарпаття. Ужгород, 1999. 111 с.</w:t>
      </w:r>
    </w:p>
    <w:p w14:paraId="2D952AAC" w14:textId="56C4EF24"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Бєліцька Є. М. Конотонімізація онімів як лексико-семантичний процес</w:t>
      </w:r>
      <w:r w:rsidR="00796428">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w:t>
      </w:r>
      <w:r w:rsidR="00796428">
        <w:rPr>
          <w:rFonts w:ascii="Times New Roman" w:hAnsi="Times New Roman"/>
          <w:color w:val="000000" w:themeColor="text1"/>
          <w:sz w:val="28"/>
          <w:szCs w:val="28"/>
          <w:lang w:val="uk-UA"/>
        </w:rPr>
        <w:t>д</w:t>
      </w:r>
      <w:r w:rsidRPr="00307060">
        <w:rPr>
          <w:rFonts w:ascii="Times New Roman" w:hAnsi="Times New Roman"/>
          <w:color w:val="000000" w:themeColor="text1"/>
          <w:sz w:val="28"/>
          <w:szCs w:val="28"/>
          <w:lang w:val="uk-UA"/>
        </w:rPr>
        <w:t>ис. ... канд. філол. наук</w:t>
      </w:r>
      <w:r w:rsidR="00EA532A">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10.02.15. Горлівка, 2000. 185 с.</w:t>
      </w:r>
    </w:p>
    <w:p w14:paraId="4E92C148" w14:textId="7CEE89F6"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lastRenderedPageBreak/>
        <w:t>Бучко Д.</w:t>
      </w:r>
      <w:r w:rsidR="00796428">
        <w:rPr>
          <w:rFonts w:ascii="Times New Roman" w:hAnsi="Times New Roman"/>
          <w:color w:val="000000" w:themeColor="text1"/>
          <w:sz w:val="28"/>
          <w:szCs w:val="28"/>
          <w:lang w:val="uk-UA"/>
        </w:rPr>
        <w:t xml:space="preserve"> Г.</w:t>
      </w:r>
      <w:r w:rsidRPr="00307060">
        <w:rPr>
          <w:rFonts w:ascii="Times New Roman" w:hAnsi="Times New Roman"/>
          <w:color w:val="000000" w:themeColor="text1"/>
          <w:sz w:val="28"/>
          <w:szCs w:val="28"/>
          <w:lang w:val="uk-UA"/>
        </w:rPr>
        <w:t xml:space="preserve"> Проблемні питання української ономастичної термінології. </w:t>
      </w:r>
      <w:r w:rsidRPr="00307060">
        <w:rPr>
          <w:rFonts w:ascii="Times New Roman" w:hAnsi="Times New Roman"/>
          <w:i/>
          <w:color w:val="000000" w:themeColor="text1"/>
          <w:sz w:val="28"/>
          <w:szCs w:val="28"/>
          <w:lang w:val="uk-UA"/>
        </w:rPr>
        <w:t>Науковий вісник Чернівецького університету</w:t>
      </w:r>
      <w:r w:rsidRPr="00307060">
        <w:rPr>
          <w:rFonts w:ascii="Times New Roman" w:hAnsi="Times New Roman"/>
          <w:color w:val="000000" w:themeColor="text1"/>
          <w:sz w:val="28"/>
          <w:szCs w:val="28"/>
          <w:lang w:val="uk-UA"/>
        </w:rPr>
        <w:t xml:space="preserve"> : збірник наукових праць. Випуск 356-359. Чернівці : Рута, 2007. С. 255–260.</w:t>
      </w:r>
    </w:p>
    <w:p w14:paraId="6F0DB4DB" w14:textId="6805A851"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Великий тлумачний словник сучасної української мови (з дод. і допов.) / уклад. і голов. ред. В. Т. Бусел. К</w:t>
      </w:r>
      <w:r w:rsidR="00796428">
        <w:rPr>
          <w:rFonts w:ascii="Times New Roman" w:hAnsi="Times New Roman"/>
          <w:sz w:val="28"/>
          <w:szCs w:val="28"/>
          <w:lang w:val="uk-UA"/>
        </w:rPr>
        <w:t>иїв,</w:t>
      </w:r>
      <w:r w:rsidRPr="00307060">
        <w:rPr>
          <w:rFonts w:ascii="Times New Roman" w:hAnsi="Times New Roman"/>
          <w:sz w:val="28"/>
          <w:szCs w:val="28"/>
          <w:lang w:val="uk-UA"/>
        </w:rPr>
        <w:t xml:space="preserve"> І</w:t>
      </w:r>
      <w:r w:rsidR="00911712">
        <w:rPr>
          <w:rFonts w:ascii="Times New Roman" w:hAnsi="Times New Roman"/>
          <w:sz w:val="28"/>
          <w:szCs w:val="28"/>
          <w:lang w:val="uk-UA"/>
        </w:rPr>
        <w:t>рпінь : ВТФ «Перун», 2005. 1728 </w:t>
      </w:r>
      <w:r w:rsidRPr="00307060">
        <w:rPr>
          <w:rFonts w:ascii="Times New Roman" w:hAnsi="Times New Roman"/>
          <w:sz w:val="28"/>
          <w:szCs w:val="28"/>
          <w:lang w:val="uk-UA"/>
        </w:rPr>
        <w:t>с.</w:t>
      </w:r>
    </w:p>
    <w:p w14:paraId="7BE01D42" w14:textId="6B27F375"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 xml:space="preserve">Вєтрова Е. </w:t>
      </w:r>
      <w:r w:rsidR="00796428">
        <w:rPr>
          <w:rFonts w:ascii="Times New Roman" w:hAnsi="Times New Roman"/>
          <w:sz w:val="28"/>
          <w:szCs w:val="28"/>
          <w:lang w:val="uk-UA"/>
        </w:rPr>
        <w:t>С.</w:t>
      </w:r>
      <w:r w:rsidR="00830EF9">
        <w:rPr>
          <w:rFonts w:ascii="Times New Roman" w:hAnsi="Times New Roman"/>
          <w:sz w:val="28"/>
          <w:szCs w:val="28"/>
          <w:lang w:val="uk-UA"/>
        </w:rPr>
        <w:t xml:space="preserve"> </w:t>
      </w:r>
      <w:r w:rsidRPr="00307060">
        <w:rPr>
          <w:rFonts w:ascii="Times New Roman" w:hAnsi="Times New Roman"/>
          <w:sz w:val="28"/>
          <w:szCs w:val="28"/>
          <w:lang w:val="uk-UA"/>
        </w:rPr>
        <w:t>Семантика і функціонально-комунікативний аспект етикетних одиниць в епістолярній спадщині у</w:t>
      </w:r>
      <w:r w:rsidR="00911712">
        <w:rPr>
          <w:rFonts w:ascii="Times New Roman" w:hAnsi="Times New Roman"/>
          <w:sz w:val="28"/>
          <w:szCs w:val="28"/>
          <w:lang w:val="uk-UA"/>
        </w:rPr>
        <w:t>країнських письменників XIX ст. </w:t>
      </w:r>
      <w:r w:rsidRPr="00307060">
        <w:rPr>
          <w:rFonts w:ascii="Times New Roman" w:hAnsi="Times New Roman"/>
          <w:sz w:val="28"/>
          <w:szCs w:val="28"/>
          <w:lang w:val="uk-UA"/>
        </w:rPr>
        <w:t>: ав</w:t>
      </w:r>
      <w:r w:rsidR="00EA532A">
        <w:rPr>
          <w:rFonts w:ascii="Times New Roman" w:hAnsi="Times New Roman"/>
          <w:sz w:val="28"/>
          <w:szCs w:val="28"/>
          <w:lang w:val="uk-UA"/>
        </w:rPr>
        <w:t>тореф. дис. … канд. філол. наук</w:t>
      </w:r>
      <w:r w:rsidR="00E034B5">
        <w:rPr>
          <w:rFonts w:ascii="Times New Roman" w:hAnsi="Times New Roman"/>
          <w:sz w:val="28"/>
          <w:szCs w:val="28"/>
          <w:lang w:val="uk-UA"/>
        </w:rPr>
        <w:t xml:space="preserve"> </w:t>
      </w:r>
      <w:r w:rsidRPr="00307060">
        <w:rPr>
          <w:rFonts w:ascii="Times New Roman" w:hAnsi="Times New Roman"/>
          <w:sz w:val="28"/>
          <w:szCs w:val="28"/>
          <w:lang w:val="uk-UA"/>
        </w:rPr>
        <w:t>: 10.02.01. Донецьк, 2004. 20 с.</w:t>
      </w:r>
    </w:p>
    <w:p w14:paraId="5FCF55CD" w14:textId="70D60900"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Галич В.</w:t>
      </w:r>
      <w:r w:rsidR="00796428">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М. Антропонімія Олеся Гончара</w:t>
      </w:r>
      <w:r w:rsidR="00E034B5">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природа, еволюція, стилістика. Луганськ</w:t>
      </w:r>
      <w:r w:rsidR="00E034B5">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Знання, 2002. 212 с.</w:t>
      </w:r>
    </w:p>
    <w:p w14:paraId="301B77CF" w14:textId="5C7E78C1"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Галич В.</w:t>
      </w:r>
      <w:r w:rsidR="00796428">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М. Прізвиськова народна творчість Луганщини. </w:t>
      </w:r>
      <w:r w:rsidRPr="00307060">
        <w:rPr>
          <w:rFonts w:ascii="Times New Roman" w:hAnsi="Times New Roman"/>
          <w:i/>
          <w:color w:val="000000" w:themeColor="text1"/>
          <w:sz w:val="28"/>
          <w:szCs w:val="28"/>
          <w:lang w:val="uk-UA"/>
        </w:rPr>
        <w:t>Луганщина літературна</w:t>
      </w:r>
      <w:r w:rsidRPr="00307060">
        <w:rPr>
          <w:rFonts w:ascii="Times New Roman" w:hAnsi="Times New Roman"/>
          <w:color w:val="000000" w:themeColor="text1"/>
          <w:sz w:val="28"/>
          <w:szCs w:val="28"/>
          <w:lang w:val="uk-UA"/>
        </w:rPr>
        <w:t>. Луганськ, 2003. С. 102–112.</w:t>
      </w:r>
    </w:p>
    <w:p w14:paraId="28D00DFA" w14:textId="591CB3D5"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Галич В.</w:t>
      </w:r>
      <w:r w:rsidR="00796428">
        <w:rPr>
          <w:rFonts w:ascii="Times New Roman" w:hAnsi="Times New Roman"/>
          <w:color w:val="000000" w:themeColor="text1"/>
          <w:sz w:val="28"/>
          <w:szCs w:val="28"/>
          <w:lang w:val="uk-UA"/>
        </w:rPr>
        <w:t xml:space="preserve"> М.</w:t>
      </w:r>
      <w:r w:rsidRPr="00307060">
        <w:rPr>
          <w:rFonts w:ascii="Times New Roman" w:hAnsi="Times New Roman"/>
          <w:color w:val="000000" w:themeColor="text1"/>
          <w:sz w:val="28"/>
          <w:szCs w:val="28"/>
          <w:lang w:val="uk-UA"/>
        </w:rPr>
        <w:t>, Лук’янчук Р.</w:t>
      </w:r>
      <w:r w:rsidR="00796428">
        <w:rPr>
          <w:rFonts w:ascii="Times New Roman" w:hAnsi="Times New Roman"/>
          <w:color w:val="000000" w:themeColor="text1"/>
          <w:sz w:val="28"/>
          <w:szCs w:val="28"/>
          <w:lang w:val="uk-UA"/>
        </w:rPr>
        <w:t xml:space="preserve"> В. </w:t>
      </w:r>
      <w:r w:rsidRPr="00307060">
        <w:rPr>
          <w:rFonts w:ascii="Times New Roman" w:hAnsi="Times New Roman"/>
          <w:color w:val="000000" w:themeColor="text1"/>
          <w:sz w:val="28"/>
          <w:szCs w:val="28"/>
          <w:lang w:val="uk-UA"/>
        </w:rPr>
        <w:t xml:space="preserve">З історії сучасних прізвиськ. </w:t>
      </w:r>
      <w:r w:rsidRPr="00307060">
        <w:rPr>
          <w:rFonts w:ascii="Times New Roman" w:hAnsi="Times New Roman"/>
          <w:i/>
          <w:color w:val="000000" w:themeColor="text1"/>
          <w:sz w:val="28"/>
          <w:szCs w:val="28"/>
          <w:lang w:val="uk-UA"/>
        </w:rPr>
        <w:t>Етнокультура Волинського Полісся та чорнобильська трагедія</w:t>
      </w:r>
      <w:r w:rsidRPr="00307060">
        <w:rPr>
          <w:rFonts w:ascii="Times New Roman" w:hAnsi="Times New Roman"/>
          <w:color w:val="000000" w:themeColor="text1"/>
          <w:sz w:val="28"/>
          <w:szCs w:val="28"/>
          <w:lang w:val="uk-UA"/>
        </w:rPr>
        <w:t>. Вип. ІІІ. Рівне</w:t>
      </w:r>
      <w:r w:rsidR="00E034B5">
        <w:rPr>
          <w:rFonts w:ascii="Times New Roman" w:hAnsi="Times New Roman"/>
          <w:color w:val="000000" w:themeColor="text1"/>
          <w:sz w:val="28"/>
          <w:szCs w:val="28"/>
          <w:lang w:val="uk-UA"/>
        </w:rPr>
        <w:t>,</w:t>
      </w:r>
      <w:r w:rsidRPr="00307060">
        <w:rPr>
          <w:rFonts w:ascii="Times New Roman" w:hAnsi="Times New Roman"/>
          <w:color w:val="000000" w:themeColor="text1"/>
          <w:sz w:val="28"/>
          <w:szCs w:val="28"/>
          <w:lang w:val="uk-UA"/>
        </w:rPr>
        <w:t xml:space="preserve"> 1998. С. 76–81.</w:t>
      </w:r>
    </w:p>
    <w:p w14:paraId="50B4F820" w14:textId="3D2BE3BF"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Григоренко І.</w:t>
      </w:r>
      <w:r w:rsidR="00796428">
        <w:rPr>
          <w:rFonts w:ascii="Times New Roman" w:hAnsi="Times New Roman"/>
          <w:sz w:val="28"/>
          <w:szCs w:val="28"/>
          <w:lang w:val="uk-UA"/>
        </w:rPr>
        <w:t xml:space="preserve"> В.</w:t>
      </w:r>
      <w:r w:rsidRPr="00307060">
        <w:rPr>
          <w:rFonts w:ascii="Times New Roman" w:hAnsi="Times New Roman"/>
          <w:sz w:val="28"/>
          <w:szCs w:val="28"/>
          <w:lang w:val="uk-UA"/>
        </w:rPr>
        <w:t xml:space="preserve"> Епістолярна спадщина Панаса Мирного в літературно-критичному контексті до</w:t>
      </w:r>
      <w:r w:rsidR="00EA532A">
        <w:rPr>
          <w:rFonts w:ascii="Times New Roman" w:hAnsi="Times New Roman"/>
          <w:sz w:val="28"/>
          <w:szCs w:val="28"/>
          <w:lang w:val="uk-UA"/>
        </w:rPr>
        <w:t>би : дис. ... канд. філол. наук</w:t>
      </w:r>
      <w:r w:rsidR="00E034B5">
        <w:rPr>
          <w:rFonts w:ascii="Times New Roman" w:hAnsi="Times New Roman"/>
          <w:sz w:val="28"/>
          <w:szCs w:val="28"/>
          <w:lang w:val="uk-UA"/>
        </w:rPr>
        <w:t xml:space="preserve"> </w:t>
      </w:r>
      <w:r w:rsidRPr="00307060">
        <w:rPr>
          <w:rFonts w:ascii="Times New Roman" w:hAnsi="Times New Roman"/>
          <w:sz w:val="28"/>
          <w:szCs w:val="28"/>
          <w:lang w:val="uk-UA"/>
        </w:rPr>
        <w:t>: 10.01.01. К</w:t>
      </w:r>
      <w:r w:rsidR="00796428">
        <w:rPr>
          <w:rFonts w:ascii="Times New Roman" w:hAnsi="Times New Roman"/>
          <w:sz w:val="28"/>
          <w:szCs w:val="28"/>
          <w:lang w:val="uk-UA"/>
        </w:rPr>
        <w:t>иїв</w:t>
      </w:r>
      <w:r w:rsidRPr="00307060">
        <w:rPr>
          <w:rFonts w:ascii="Times New Roman" w:hAnsi="Times New Roman"/>
          <w:sz w:val="28"/>
          <w:szCs w:val="28"/>
          <w:lang w:val="uk-UA"/>
        </w:rPr>
        <w:t>, 2010. 248 с.</w:t>
      </w:r>
    </w:p>
    <w:p w14:paraId="499FC854" w14:textId="6B231E82"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Дука Л. І. Прагматичний потенціал онімів та способи його актуалізації в тексті</w:t>
      </w:r>
      <w:r w:rsidR="00E034B5">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w:t>
      </w:r>
      <w:r w:rsidR="00796428">
        <w:rPr>
          <w:rFonts w:ascii="Times New Roman" w:hAnsi="Times New Roman"/>
          <w:color w:val="000000" w:themeColor="text1"/>
          <w:sz w:val="28"/>
          <w:szCs w:val="28"/>
          <w:lang w:val="uk-UA"/>
        </w:rPr>
        <w:t>а</w:t>
      </w:r>
      <w:r w:rsidRPr="00307060">
        <w:rPr>
          <w:rFonts w:ascii="Times New Roman" w:hAnsi="Times New Roman"/>
          <w:color w:val="000000" w:themeColor="text1"/>
          <w:sz w:val="28"/>
          <w:szCs w:val="28"/>
          <w:lang w:val="uk-UA"/>
        </w:rPr>
        <w:t>втореф. дис. … канд. філол. наук</w:t>
      </w:r>
      <w:r w:rsidR="00E034B5">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10.02.02. Дніпропетровськ, 2002. 18 с.</w:t>
      </w:r>
    </w:p>
    <w:p w14:paraId="11D51D27" w14:textId="3488BA6F"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Заболотна Т. Епі</w:t>
      </w:r>
      <w:r w:rsidR="00E034B5">
        <w:rPr>
          <w:rFonts w:ascii="Times New Roman" w:hAnsi="Times New Roman"/>
          <w:sz w:val="28"/>
          <w:szCs w:val="28"/>
          <w:lang w:val="uk-UA"/>
        </w:rPr>
        <w:t xml:space="preserve">столярна спадщина В. Винниченка </w:t>
      </w:r>
      <w:r w:rsidRPr="00307060">
        <w:rPr>
          <w:rFonts w:ascii="Times New Roman" w:hAnsi="Times New Roman"/>
          <w:sz w:val="28"/>
          <w:szCs w:val="28"/>
          <w:lang w:val="uk-UA"/>
        </w:rPr>
        <w:t>: адресування і стиль : дис. ... канд. філол. наук : 10.01.01. К</w:t>
      </w:r>
      <w:r w:rsidR="00796428">
        <w:rPr>
          <w:rFonts w:ascii="Times New Roman" w:hAnsi="Times New Roman"/>
          <w:sz w:val="28"/>
          <w:szCs w:val="28"/>
          <w:lang w:val="uk-UA"/>
        </w:rPr>
        <w:t>иїв</w:t>
      </w:r>
      <w:r w:rsidRPr="00307060">
        <w:rPr>
          <w:rFonts w:ascii="Times New Roman" w:hAnsi="Times New Roman"/>
          <w:sz w:val="28"/>
          <w:szCs w:val="28"/>
          <w:lang w:val="uk-UA"/>
        </w:rPr>
        <w:t>, 2005. 173 с.</w:t>
      </w:r>
    </w:p>
    <w:p w14:paraId="37CC2474" w14:textId="7C64F535"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Ірванець О.</w:t>
      </w:r>
      <w:r w:rsidR="00796428">
        <w:rPr>
          <w:rFonts w:ascii="Times New Roman" w:hAnsi="Times New Roman"/>
          <w:sz w:val="28"/>
          <w:szCs w:val="28"/>
          <w:lang w:val="uk-UA"/>
        </w:rPr>
        <w:t xml:space="preserve"> </w:t>
      </w:r>
      <w:r w:rsidR="006A196E">
        <w:rPr>
          <w:rFonts w:ascii="Times New Roman" w:hAnsi="Times New Roman"/>
          <w:sz w:val="28"/>
          <w:szCs w:val="28"/>
          <w:lang w:val="uk-UA"/>
        </w:rPr>
        <w:t>В.</w:t>
      </w:r>
      <w:r w:rsidRPr="00307060">
        <w:rPr>
          <w:rFonts w:ascii="Times New Roman" w:hAnsi="Times New Roman"/>
          <w:sz w:val="28"/>
          <w:szCs w:val="28"/>
          <w:lang w:val="uk-UA"/>
        </w:rPr>
        <w:t xml:space="preserve"> Мій хрест. Харків</w:t>
      </w:r>
      <w:r w:rsidR="00E034B5">
        <w:rPr>
          <w:rFonts w:ascii="Times New Roman" w:hAnsi="Times New Roman"/>
          <w:sz w:val="28"/>
          <w:szCs w:val="28"/>
          <w:lang w:val="uk-UA"/>
        </w:rPr>
        <w:t xml:space="preserve"> </w:t>
      </w:r>
      <w:r w:rsidRPr="00307060">
        <w:rPr>
          <w:rFonts w:ascii="Times New Roman" w:hAnsi="Times New Roman"/>
          <w:sz w:val="28"/>
          <w:szCs w:val="28"/>
          <w:lang w:val="uk-UA"/>
        </w:rPr>
        <w:t>: Фоліо, 2010. 122 с.</w:t>
      </w:r>
    </w:p>
    <w:p w14:paraId="2D9F5454" w14:textId="64F1BEA4"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Кам’янець В.</w:t>
      </w:r>
      <w:r w:rsidR="00796428">
        <w:rPr>
          <w:rFonts w:ascii="Times New Roman" w:hAnsi="Times New Roman"/>
          <w:sz w:val="28"/>
          <w:szCs w:val="28"/>
          <w:lang w:val="uk-UA"/>
        </w:rPr>
        <w:t xml:space="preserve"> </w:t>
      </w:r>
      <w:r w:rsidRPr="00307060">
        <w:rPr>
          <w:rFonts w:ascii="Times New Roman" w:hAnsi="Times New Roman"/>
          <w:sz w:val="28"/>
          <w:szCs w:val="28"/>
          <w:lang w:val="uk-UA"/>
        </w:rPr>
        <w:t>М. Структурні, семантичні та функціональні особливості власних назв сучасної німецької мови : автореф дис. ... канд. філол. наук : 10.02.04. Львiв</w:t>
      </w:r>
      <w:r w:rsidR="006A196E">
        <w:rPr>
          <w:rFonts w:ascii="Times New Roman" w:hAnsi="Times New Roman"/>
          <w:sz w:val="28"/>
          <w:szCs w:val="28"/>
          <w:lang w:val="uk-UA"/>
        </w:rPr>
        <w:t xml:space="preserve">, </w:t>
      </w:r>
      <w:r w:rsidRPr="00307060">
        <w:rPr>
          <w:rFonts w:ascii="Times New Roman" w:hAnsi="Times New Roman"/>
          <w:sz w:val="28"/>
          <w:szCs w:val="28"/>
          <w:lang w:val="uk-UA"/>
        </w:rPr>
        <w:t xml:space="preserve"> 2001. 18 с. </w:t>
      </w:r>
    </w:p>
    <w:p w14:paraId="5472DA5B" w14:textId="481FFDFF"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Карпенко О. П. Топонім Балчуг</w:t>
      </w:r>
      <w:r w:rsidR="00E034B5">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до проблеми етимології. </w:t>
      </w:r>
      <w:r w:rsidRPr="00307060">
        <w:rPr>
          <w:rFonts w:ascii="Times New Roman" w:hAnsi="Times New Roman"/>
          <w:i/>
          <w:color w:val="000000" w:themeColor="text1"/>
          <w:sz w:val="28"/>
          <w:szCs w:val="28"/>
          <w:lang w:val="uk-UA"/>
        </w:rPr>
        <w:t>Студії з ономастики та етимології</w:t>
      </w:r>
      <w:r w:rsidRPr="00307060">
        <w:rPr>
          <w:rFonts w:ascii="Times New Roman" w:hAnsi="Times New Roman"/>
          <w:color w:val="000000" w:themeColor="text1"/>
          <w:sz w:val="28"/>
          <w:szCs w:val="28"/>
          <w:lang w:val="uk-UA"/>
        </w:rPr>
        <w:t xml:space="preserve"> . К</w:t>
      </w:r>
      <w:r w:rsidR="006A196E">
        <w:rPr>
          <w:rFonts w:ascii="Times New Roman" w:hAnsi="Times New Roman"/>
          <w:color w:val="000000" w:themeColor="text1"/>
          <w:sz w:val="28"/>
          <w:szCs w:val="28"/>
          <w:lang w:val="uk-UA"/>
        </w:rPr>
        <w:t>иїв</w:t>
      </w:r>
      <w:r w:rsidRPr="00307060">
        <w:rPr>
          <w:rFonts w:ascii="Times New Roman" w:hAnsi="Times New Roman"/>
          <w:color w:val="000000" w:themeColor="text1"/>
          <w:sz w:val="28"/>
          <w:szCs w:val="28"/>
          <w:lang w:val="uk-UA"/>
        </w:rPr>
        <w:t>, 2006</w:t>
      </w:r>
      <w:r w:rsidR="00493DCD" w:rsidRPr="00307060">
        <w:rPr>
          <w:rFonts w:ascii="Times New Roman" w:hAnsi="Times New Roman"/>
          <w:color w:val="000000" w:themeColor="text1"/>
          <w:sz w:val="28"/>
          <w:szCs w:val="28"/>
          <w:lang w:val="uk-UA"/>
        </w:rPr>
        <w:t>. С. 51–</w:t>
      </w:r>
      <w:r w:rsidRPr="00307060">
        <w:rPr>
          <w:rFonts w:ascii="Times New Roman" w:hAnsi="Times New Roman"/>
          <w:color w:val="000000" w:themeColor="text1"/>
          <w:sz w:val="28"/>
          <w:szCs w:val="28"/>
          <w:lang w:val="uk-UA"/>
        </w:rPr>
        <w:t>60.</w:t>
      </w:r>
    </w:p>
    <w:p w14:paraId="552FA59B" w14:textId="6B692E33"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lastRenderedPageBreak/>
        <w:t>Карпенко Ю. О. Пробле</w:t>
      </w:r>
      <w:r w:rsidR="00BC0840">
        <w:rPr>
          <w:rFonts w:ascii="Times New Roman" w:hAnsi="Times New Roman"/>
          <w:color w:val="000000" w:themeColor="text1"/>
          <w:sz w:val="28"/>
          <w:szCs w:val="28"/>
          <w:lang w:val="uk-UA"/>
        </w:rPr>
        <w:t>матика когнітивної ономастики : м</w:t>
      </w:r>
      <w:r w:rsidRPr="00307060">
        <w:rPr>
          <w:rFonts w:ascii="Times New Roman" w:hAnsi="Times New Roman"/>
          <w:color w:val="000000" w:themeColor="text1"/>
          <w:sz w:val="28"/>
          <w:szCs w:val="28"/>
          <w:lang w:val="uk-UA"/>
        </w:rPr>
        <w:t>онографія. Одеса</w:t>
      </w:r>
      <w:r w:rsidR="00E034B5">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Астропринт, 2006. 325 с.</w:t>
      </w:r>
    </w:p>
    <w:p w14:paraId="1FF10F44" w14:textId="4E9FFFB8"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Коцюбинська М.</w:t>
      </w:r>
      <w:r w:rsidR="006A196E">
        <w:rPr>
          <w:rFonts w:ascii="Times New Roman" w:hAnsi="Times New Roman"/>
          <w:sz w:val="28"/>
          <w:szCs w:val="28"/>
          <w:lang w:val="uk-UA"/>
        </w:rPr>
        <w:t xml:space="preserve"> Х.</w:t>
      </w:r>
      <w:r w:rsidR="00BC0840">
        <w:rPr>
          <w:rFonts w:ascii="Times New Roman" w:hAnsi="Times New Roman"/>
          <w:sz w:val="28"/>
          <w:szCs w:val="28"/>
          <w:lang w:val="uk-UA"/>
        </w:rPr>
        <w:t xml:space="preserve"> «Зафіксоване і нетлінне» : р</w:t>
      </w:r>
      <w:r w:rsidRPr="00307060">
        <w:rPr>
          <w:rFonts w:ascii="Times New Roman" w:hAnsi="Times New Roman"/>
          <w:sz w:val="28"/>
          <w:szCs w:val="28"/>
          <w:lang w:val="uk-UA"/>
        </w:rPr>
        <w:t>оздуми про епістолярну творчість. К</w:t>
      </w:r>
      <w:r w:rsidR="006A196E">
        <w:rPr>
          <w:rFonts w:ascii="Times New Roman" w:hAnsi="Times New Roman"/>
          <w:sz w:val="28"/>
          <w:szCs w:val="28"/>
          <w:lang w:val="uk-UA"/>
        </w:rPr>
        <w:t>иїв</w:t>
      </w:r>
      <w:r w:rsidRPr="00307060">
        <w:rPr>
          <w:rFonts w:ascii="Times New Roman" w:hAnsi="Times New Roman"/>
          <w:sz w:val="28"/>
          <w:szCs w:val="28"/>
          <w:lang w:val="uk-UA"/>
        </w:rPr>
        <w:t xml:space="preserve"> : Дух і Літера, 2001. 300 с.</w:t>
      </w:r>
    </w:p>
    <w:p w14:paraId="7DE36304" w14:textId="08711D2F"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 xml:space="preserve">Коцюбинська М. </w:t>
      </w:r>
      <w:r w:rsidR="006A196E">
        <w:rPr>
          <w:rFonts w:ascii="Times New Roman" w:hAnsi="Times New Roman"/>
          <w:sz w:val="28"/>
          <w:szCs w:val="28"/>
          <w:lang w:val="uk-UA"/>
        </w:rPr>
        <w:t xml:space="preserve">Х. </w:t>
      </w:r>
      <w:r w:rsidRPr="00307060">
        <w:rPr>
          <w:rFonts w:ascii="Times New Roman" w:hAnsi="Times New Roman"/>
          <w:sz w:val="28"/>
          <w:szCs w:val="28"/>
          <w:lang w:val="uk-UA"/>
        </w:rPr>
        <w:t>Листи і люди : роздуми про епістолярну творчість. К</w:t>
      </w:r>
      <w:r w:rsidR="006A196E">
        <w:rPr>
          <w:rFonts w:ascii="Times New Roman" w:hAnsi="Times New Roman"/>
          <w:sz w:val="28"/>
          <w:szCs w:val="28"/>
          <w:lang w:val="uk-UA"/>
        </w:rPr>
        <w:t>иїв</w:t>
      </w:r>
      <w:r w:rsidRPr="00307060">
        <w:rPr>
          <w:rFonts w:ascii="Times New Roman" w:hAnsi="Times New Roman"/>
          <w:sz w:val="28"/>
          <w:szCs w:val="28"/>
          <w:lang w:val="uk-UA"/>
        </w:rPr>
        <w:t xml:space="preserve"> : Дух і Літера, 2009. 584 с.</w:t>
      </w:r>
    </w:p>
    <w:p w14:paraId="175A7CF4" w14:textId="56F37E31"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Кузьменко В.</w:t>
      </w:r>
      <w:r w:rsidR="006A196E">
        <w:rPr>
          <w:rFonts w:ascii="Times New Roman" w:hAnsi="Times New Roman"/>
          <w:sz w:val="28"/>
          <w:szCs w:val="28"/>
          <w:lang w:val="uk-UA"/>
        </w:rPr>
        <w:t xml:space="preserve"> І.</w:t>
      </w:r>
      <w:r w:rsidRPr="00307060">
        <w:rPr>
          <w:rFonts w:ascii="Times New Roman" w:hAnsi="Times New Roman"/>
          <w:sz w:val="28"/>
          <w:szCs w:val="28"/>
          <w:lang w:val="uk-UA"/>
        </w:rPr>
        <w:t xml:space="preserve"> Письменницький епістолярій в українському літературному процесі 20–50-х років ХХ ст. К</w:t>
      </w:r>
      <w:r w:rsidR="006A196E">
        <w:rPr>
          <w:rFonts w:ascii="Times New Roman" w:hAnsi="Times New Roman"/>
          <w:sz w:val="28"/>
          <w:szCs w:val="28"/>
          <w:lang w:val="uk-UA"/>
        </w:rPr>
        <w:t>иїв</w:t>
      </w:r>
      <w:r w:rsidRPr="00307060">
        <w:rPr>
          <w:rFonts w:ascii="Times New Roman" w:hAnsi="Times New Roman"/>
          <w:sz w:val="28"/>
          <w:szCs w:val="28"/>
          <w:lang w:val="uk-UA"/>
        </w:rPr>
        <w:t>, 1998. 305 с.</w:t>
      </w:r>
    </w:p>
    <w:p w14:paraId="057850B8" w14:textId="6BB32819"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 xml:space="preserve">Курило Л. </w:t>
      </w:r>
      <w:r w:rsidR="006A196E">
        <w:rPr>
          <w:rFonts w:ascii="Times New Roman" w:hAnsi="Times New Roman"/>
          <w:sz w:val="28"/>
          <w:szCs w:val="28"/>
          <w:lang w:val="uk-UA"/>
        </w:rPr>
        <w:t xml:space="preserve">М. </w:t>
      </w:r>
      <w:r w:rsidRPr="00307060">
        <w:rPr>
          <w:rFonts w:ascii="Times New Roman" w:hAnsi="Times New Roman"/>
          <w:sz w:val="28"/>
          <w:szCs w:val="28"/>
          <w:lang w:val="uk-UA"/>
        </w:rPr>
        <w:t>Епістолярій Олеся Гончара і творча індивідуальність письменника : дис. ... канд. філол. наук : 10.01.01. К</w:t>
      </w:r>
      <w:r w:rsidR="006A196E">
        <w:rPr>
          <w:rFonts w:ascii="Times New Roman" w:hAnsi="Times New Roman"/>
          <w:sz w:val="28"/>
          <w:szCs w:val="28"/>
          <w:lang w:val="uk-UA"/>
        </w:rPr>
        <w:t>иїв</w:t>
      </w:r>
      <w:r w:rsidRPr="00307060">
        <w:rPr>
          <w:rFonts w:ascii="Times New Roman" w:hAnsi="Times New Roman"/>
          <w:sz w:val="28"/>
          <w:szCs w:val="28"/>
          <w:lang w:val="uk-UA"/>
        </w:rPr>
        <w:t>, 2006. 200 с.</w:t>
      </w:r>
    </w:p>
    <w:p w14:paraId="73BD5F88" w14:textId="38945D8C"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Лесин В.</w:t>
      </w:r>
      <w:r w:rsidR="006A196E">
        <w:rPr>
          <w:rFonts w:ascii="Times New Roman" w:hAnsi="Times New Roman"/>
          <w:sz w:val="28"/>
          <w:szCs w:val="28"/>
          <w:lang w:val="uk-UA"/>
        </w:rPr>
        <w:t xml:space="preserve"> М., Пулинець </w:t>
      </w:r>
      <w:r w:rsidRPr="00307060">
        <w:rPr>
          <w:rFonts w:ascii="Times New Roman" w:hAnsi="Times New Roman"/>
          <w:sz w:val="28"/>
          <w:szCs w:val="28"/>
          <w:lang w:val="uk-UA"/>
        </w:rPr>
        <w:t xml:space="preserve"> </w:t>
      </w:r>
      <w:r w:rsidR="006A196E">
        <w:rPr>
          <w:rFonts w:ascii="Times New Roman" w:hAnsi="Times New Roman"/>
          <w:sz w:val="28"/>
          <w:szCs w:val="28"/>
          <w:lang w:val="uk-UA"/>
        </w:rPr>
        <w:t xml:space="preserve">О. С. </w:t>
      </w:r>
      <w:r w:rsidRPr="00307060">
        <w:rPr>
          <w:rFonts w:ascii="Times New Roman" w:hAnsi="Times New Roman"/>
          <w:sz w:val="28"/>
          <w:szCs w:val="28"/>
          <w:lang w:val="uk-UA"/>
        </w:rPr>
        <w:t>Словник літературознавчих термінів. К</w:t>
      </w:r>
      <w:r w:rsidR="006A196E">
        <w:rPr>
          <w:rFonts w:ascii="Times New Roman" w:hAnsi="Times New Roman"/>
          <w:sz w:val="28"/>
          <w:szCs w:val="28"/>
          <w:lang w:val="uk-UA"/>
        </w:rPr>
        <w:t>иїв</w:t>
      </w:r>
      <w:r w:rsidRPr="00307060">
        <w:rPr>
          <w:rFonts w:ascii="Times New Roman" w:hAnsi="Times New Roman"/>
          <w:sz w:val="28"/>
          <w:szCs w:val="28"/>
          <w:lang w:val="uk-UA"/>
        </w:rPr>
        <w:t xml:space="preserve"> : Рад</w:t>
      </w:r>
      <w:r w:rsidR="006A196E">
        <w:rPr>
          <w:rFonts w:ascii="Times New Roman" w:hAnsi="Times New Roman"/>
          <w:sz w:val="28"/>
          <w:szCs w:val="28"/>
          <w:lang w:val="uk-UA"/>
        </w:rPr>
        <w:t>янська</w:t>
      </w:r>
      <w:r w:rsidRPr="00307060">
        <w:rPr>
          <w:rFonts w:ascii="Times New Roman" w:hAnsi="Times New Roman"/>
          <w:sz w:val="28"/>
          <w:szCs w:val="28"/>
          <w:lang w:val="uk-UA"/>
        </w:rPr>
        <w:t xml:space="preserve"> школа, 1971. 486 с.</w:t>
      </w:r>
    </w:p>
    <w:p w14:paraId="4306E98E" w14:textId="1A8905F5"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Літературознавча енциклопедія : у двох томах. Т. 1. К</w:t>
      </w:r>
      <w:r w:rsidR="006A196E">
        <w:rPr>
          <w:rFonts w:ascii="Times New Roman" w:hAnsi="Times New Roman"/>
          <w:sz w:val="28"/>
          <w:szCs w:val="28"/>
          <w:lang w:val="uk-UA"/>
        </w:rPr>
        <w:t>иїв</w:t>
      </w:r>
      <w:r w:rsidRPr="00307060">
        <w:rPr>
          <w:rFonts w:ascii="Times New Roman" w:hAnsi="Times New Roman"/>
          <w:sz w:val="28"/>
          <w:szCs w:val="28"/>
          <w:lang w:val="uk-UA"/>
        </w:rPr>
        <w:t xml:space="preserve"> : ВЦ «Академія», 2007. 608 с.</w:t>
      </w:r>
    </w:p>
    <w:p w14:paraId="7B3ABDE1" w14:textId="2261AEF6"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Літературознавчий словник-довідник</w:t>
      </w:r>
      <w:r w:rsidR="006A196E">
        <w:rPr>
          <w:rFonts w:ascii="Times New Roman" w:hAnsi="Times New Roman"/>
          <w:sz w:val="28"/>
          <w:szCs w:val="28"/>
          <w:lang w:val="uk-UA"/>
        </w:rPr>
        <w:t xml:space="preserve">. </w:t>
      </w:r>
      <w:r w:rsidRPr="00307060">
        <w:rPr>
          <w:rFonts w:ascii="Times New Roman" w:hAnsi="Times New Roman"/>
          <w:sz w:val="28"/>
          <w:szCs w:val="28"/>
          <w:lang w:val="uk-UA"/>
        </w:rPr>
        <w:t>К</w:t>
      </w:r>
      <w:r w:rsidR="006A196E">
        <w:rPr>
          <w:rFonts w:ascii="Times New Roman" w:hAnsi="Times New Roman"/>
          <w:sz w:val="28"/>
          <w:szCs w:val="28"/>
          <w:lang w:val="uk-UA"/>
        </w:rPr>
        <w:t>иїв</w:t>
      </w:r>
      <w:r w:rsidRPr="00307060">
        <w:rPr>
          <w:rFonts w:ascii="Times New Roman" w:hAnsi="Times New Roman"/>
          <w:sz w:val="28"/>
          <w:szCs w:val="28"/>
          <w:lang w:val="uk-UA"/>
        </w:rPr>
        <w:t xml:space="preserve"> : Академія, 2007. 753 с.</w:t>
      </w:r>
    </w:p>
    <w:p w14:paraId="17936404" w14:textId="04457AC8" w:rsidR="007F35CD" w:rsidRPr="00307060" w:rsidRDefault="007F35CD" w:rsidP="005D3038">
      <w:pPr>
        <w:pStyle w:val="a3"/>
        <w:numPr>
          <w:ilvl w:val="0"/>
          <w:numId w:val="3"/>
        </w:numPr>
        <w:spacing w:after="0" w:line="360" w:lineRule="auto"/>
        <w:ind w:left="0" w:firstLine="851"/>
        <w:jc w:val="both"/>
        <w:rPr>
          <w:rFonts w:ascii="Times New Roman" w:hAnsi="Times New Roman"/>
          <w:sz w:val="28"/>
          <w:lang w:val="uk-UA"/>
        </w:rPr>
      </w:pPr>
      <w:r w:rsidRPr="00307060">
        <w:rPr>
          <w:rFonts w:ascii="Times New Roman" w:hAnsi="Times New Roman"/>
          <w:sz w:val="28"/>
          <w:lang w:val="uk-UA"/>
        </w:rPr>
        <w:t>Масенко Л.Т. Українські імена і прізвища. К</w:t>
      </w:r>
      <w:r w:rsidR="006A196E">
        <w:rPr>
          <w:rFonts w:ascii="Times New Roman" w:hAnsi="Times New Roman"/>
          <w:sz w:val="28"/>
          <w:lang w:val="uk-UA"/>
        </w:rPr>
        <w:t>иїв</w:t>
      </w:r>
      <w:r w:rsidR="003465CF">
        <w:rPr>
          <w:rFonts w:ascii="Times New Roman" w:hAnsi="Times New Roman"/>
          <w:sz w:val="28"/>
          <w:lang w:val="uk-UA"/>
        </w:rPr>
        <w:t xml:space="preserve"> </w:t>
      </w:r>
      <w:r w:rsidRPr="00307060">
        <w:rPr>
          <w:rFonts w:ascii="Times New Roman" w:hAnsi="Times New Roman"/>
          <w:sz w:val="28"/>
          <w:lang w:val="uk-UA"/>
        </w:rPr>
        <w:t xml:space="preserve">: Знання, 1990. </w:t>
      </w:r>
      <w:r w:rsidR="006A196E">
        <w:rPr>
          <w:rFonts w:ascii="Times New Roman" w:hAnsi="Times New Roman"/>
          <w:sz w:val="28"/>
          <w:lang w:val="uk-UA"/>
        </w:rPr>
        <w:t xml:space="preserve">       </w:t>
      </w:r>
      <w:r w:rsidRPr="00307060">
        <w:rPr>
          <w:rFonts w:ascii="Times New Roman" w:hAnsi="Times New Roman"/>
          <w:sz w:val="28"/>
          <w:lang w:val="uk-UA"/>
        </w:rPr>
        <w:t>48 с.</w:t>
      </w:r>
    </w:p>
    <w:p w14:paraId="0C70A9EC" w14:textId="41DF031D"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Ономастичні студії в Україні (дисертаційні дослідження, захищені у другій половині ХХ – на початку ХХІ століть)</w:t>
      </w:r>
      <w:r w:rsidR="003465CF">
        <w:rPr>
          <w:rFonts w:ascii="Times New Roman" w:hAnsi="Times New Roman"/>
          <w:color w:val="000000" w:themeColor="text1"/>
          <w:sz w:val="28"/>
          <w:szCs w:val="28"/>
          <w:lang w:val="uk-UA"/>
        </w:rPr>
        <w:t xml:space="preserve"> : б</w:t>
      </w:r>
      <w:r w:rsidRPr="00307060">
        <w:rPr>
          <w:rFonts w:ascii="Times New Roman" w:hAnsi="Times New Roman"/>
          <w:color w:val="000000" w:themeColor="text1"/>
          <w:sz w:val="28"/>
          <w:szCs w:val="28"/>
          <w:lang w:val="uk-UA"/>
        </w:rPr>
        <w:t>ібліогра</w:t>
      </w:r>
      <w:r w:rsidR="003465CF">
        <w:rPr>
          <w:rFonts w:ascii="Times New Roman" w:hAnsi="Times New Roman"/>
          <w:color w:val="000000" w:themeColor="text1"/>
          <w:sz w:val="28"/>
          <w:szCs w:val="28"/>
          <w:lang w:val="uk-UA"/>
        </w:rPr>
        <w:t>фічно-інформаційний довідник / у</w:t>
      </w:r>
      <w:r w:rsidRPr="00307060">
        <w:rPr>
          <w:rFonts w:ascii="Times New Roman" w:hAnsi="Times New Roman"/>
          <w:color w:val="000000" w:themeColor="text1"/>
          <w:sz w:val="28"/>
          <w:szCs w:val="28"/>
          <w:lang w:val="uk-UA"/>
        </w:rPr>
        <w:t>порядник М. М. Торчинський. Хмельницький</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ХНУ, 2007. 122 с.</w:t>
      </w:r>
    </w:p>
    <w:p w14:paraId="59338C9D" w14:textId="7777777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Пежинська О. М. Французькі власні назви-антропоніми з позиції змісту, форми та функції. </w:t>
      </w:r>
      <w:r w:rsidRPr="00307060">
        <w:rPr>
          <w:rFonts w:ascii="Times New Roman" w:hAnsi="Times New Roman"/>
          <w:i/>
          <w:color w:val="000000" w:themeColor="text1"/>
          <w:sz w:val="28"/>
          <w:szCs w:val="28"/>
          <w:lang w:val="uk-UA"/>
        </w:rPr>
        <w:t>Нова філологія</w:t>
      </w:r>
      <w:r w:rsidRPr="00307060">
        <w:rPr>
          <w:rFonts w:ascii="Times New Roman" w:hAnsi="Times New Roman"/>
          <w:color w:val="000000" w:themeColor="text1"/>
          <w:sz w:val="28"/>
          <w:szCs w:val="28"/>
          <w:lang w:val="uk-UA"/>
        </w:rPr>
        <w:t xml:space="preserve">. 2021. № 83. </w:t>
      </w:r>
      <w:r w:rsidR="00493DCD" w:rsidRPr="00307060">
        <w:rPr>
          <w:rFonts w:ascii="Times New Roman" w:hAnsi="Times New Roman"/>
          <w:color w:val="000000" w:themeColor="text1"/>
          <w:sz w:val="28"/>
          <w:szCs w:val="28"/>
          <w:lang w:val="uk-UA"/>
        </w:rPr>
        <w:t>С. </w:t>
      </w:r>
      <w:r w:rsidRPr="00307060">
        <w:rPr>
          <w:rFonts w:ascii="Times New Roman" w:hAnsi="Times New Roman"/>
          <w:color w:val="000000" w:themeColor="text1"/>
          <w:sz w:val="28"/>
          <w:szCs w:val="28"/>
          <w:lang w:val="uk-UA"/>
        </w:rPr>
        <w:t>200-207.</w:t>
      </w:r>
    </w:p>
    <w:p w14:paraId="29A6409F" w14:textId="7C55DD32"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 xml:space="preserve">Світайло Л. Епістолярна література. </w:t>
      </w:r>
      <w:r w:rsidRPr="00307060">
        <w:rPr>
          <w:rFonts w:ascii="Times New Roman" w:hAnsi="Times New Roman"/>
          <w:i/>
          <w:sz w:val="28"/>
          <w:szCs w:val="28"/>
          <w:lang w:val="uk-UA"/>
        </w:rPr>
        <w:t xml:space="preserve">Українська літературна енциклопедія </w:t>
      </w:r>
      <w:r w:rsidRPr="00307060">
        <w:rPr>
          <w:rFonts w:ascii="Times New Roman" w:hAnsi="Times New Roman"/>
          <w:sz w:val="28"/>
          <w:szCs w:val="28"/>
          <w:lang w:val="uk-UA"/>
        </w:rPr>
        <w:t>: у 5 т. Т. 2. К</w:t>
      </w:r>
      <w:r w:rsidR="006A196E">
        <w:rPr>
          <w:rFonts w:ascii="Times New Roman" w:hAnsi="Times New Roman"/>
          <w:sz w:val="28"/>
          <w:szCs w:val="28"/>
          <w:lang w:val="uk-UA"/>
        </w:rPr>
        <w:t xml:space="preserve">иїв  </w:t>
      </w:r>
      <w:r w:rsidRPr="00307060">
        <w:rPr>
          <w:rFonts w:ascii="Times New Roman" w:hAnsi="Times New Roman"/>
          <w:sz w:val="28"/>
          <w:szCs w:val="28"/>
          <w:lang w:val="uk-UA"/>
        </w:rPr>
        <w:t xml:space="preserve">: Укр. рад. енцикл. ім. М. П. Бажана, 1990. </w:t>
      </w:r>
      <w:r w:rsidR="006A196E">
        <w:rPr>
          <w:rFonts w:ascii="Times New Roman" w:hAnsi="Times New Roman"/>
          <w:sz w:val="28"/>
          <w:szCs w:val="28"/>
          <w:lang w:val="uk-UA"/>
        </w:rPr>
        <w:t xml:space="preserve">           </w:t>
      </w:r>
      <w:r w:rsidRPr="00307060">
        <w:rPr>
          <w:rFonts w:ascii="Times New Roman" w:hAnsi="Times New Roman"/>
          <w:sz w:val="28"/>
          <w:szCs w:val="28"/>
          <w:lang w:val="uk-UA"/>
        </w:rPr>
        <w:t>С. 154.</w:t>
      </w:r>
    </w:p>
    <w:p w14:paraId="6A09E894" w14:textId="66B09B3C"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Святовець В.</w:t>
      </w:r>
      <w:r w:rsidR="006A196E">
        <w:rPr>
          <w:rFonts w:ascii="Times New Roman" w:hAnsi="Times New Roman"/>
          <w:sz w:val="28"/>
          <w:szCs w:val="28"/>
          <w:lang w:val="uk-UA"/>
        </w:rPr>
        <w:t xml:space="preserve"> Ф.</w:t>
      </w:r>
      <w:r w:rsidRPr="00307060">
        <w:rPr>
          <w:rFonts w:ascii="Times New Roman" w:hAnsi="Times New Roman"/>
          <w:sz w:val="28"/>
          <w:szCs w:val="28"/>
          <w:lang w:val="uk-UA"/>
        </w:rPr>
        <w:t xml:space="preserve"> Епістолярна спадщина Лесі Українки : Листи в контексті художньої творчості. К</w:t>
      </w:r>
      <w:r w:rsidR="006A196E">
        <w:rPr>
          <w:rFonts w:ascii="Times New Roman" w:hAnsi="Times New Roman"/>
          <w:sz w:val="28"/>
          <w:szCs w:val="28"/>
          <w:lang w:val="uk-UA"/>
        </w:rPr>
        <w:t>иїв</w:t>
      </w:r>
      <w:r w:rsidRPr="00307060">
        <w:rPr>
          <w:rFonts w:ascii="Times New Roman" w:hAnsi="Times New Roman"/>
          <w:sz w:val="28"/>
          <w:szCs w:val="28"/>
          <w:lang w:val="uk-UA"/>
        </w:rPr>
        <w:t xml:space="preserve"> : Вища школа, 1981. 183 с.</w:t>
      </w:r>
    </w:p>
    <w:p w14:paraId="192C6749" w14:textId="23875A4F"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Селіванова О. О. Сучасна лінгвістика : термінологічна енциклопедія. </w:t>
      </w:r>
      <w:r w:rsidR="00493DCD" w:rsidRPr="00307060">
        <w:rPr>
          <w:rFonts w:ascii="Times New Roman" w:hAnsi="Times New Roman"/>
          <w:color w:val="000000" w:themeColor="text1"/>
          <w:sz w:val="28"/>
          <w:szCs w:val="28"/>
          <w:lang w:val="uk-UA"/>
        </w:rPr>
        <w:t>Полтава</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Довкілля, 2006. 706 с.</w:t>
      </w:r>
    </w:p>
    <w:p w14:paraId="5783161D" w14:textId="7777777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lastRenderedPageBreak/>
        <w:t xml:space="preserve">Соколова Л. Н. Типи мотивованості ергонімів (на матеріалі ергонімії м. Києва). </w:t>
      </w:r>
      <w:r w:rsidRPr="00307060">
        <w:rPr>
          <w:rFonts w:ascii="Times New Roman" w:hAnsi="Times New Roman"/>
          <w:i/>
          <w:color w:val="000000" w:themeColor="text1"/>
          <w:sz w:val="28"/>
          <w:szCs w:val="28"/>
          <w:lang w:val="uk-UA"/>
        </w:rPr>
        <w:t>Мовознавство</w:t>
      </w:r>
      <w:r w:rsidRPr="00307060">
        <w:rPr>
          <w:rFonts w:ascii="Times New Roman" w:hAnsi="Times New Roman"/>
          <w:color w:val="000000" w:themeColor="text1"/>
          <w:sz w:val="28"/>
          <w:szCs w:val="28"/>
          <w:lang w:val="uk-UA"/>
        </w:rPr>
        <w:t>. 1993. № 6. С. 65–69.</w:t>
      </w:r>
    </w:p>
    <w:p w14:paraId="5AF43205" w14:textId="06E57700"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Стус В.</w:t>
      </w:r>
      <w:r w:rsidR="006A196E">
        <w:rPr>
          <w:rFonts w:ascii="Times New Roman" w:hAnsi="Times New Roman"/>
          <w:sz w:val="28"/>
          <w:szCs w:val="28"/>
          <w:lang w:val="uk-UA"/>
        </w:rPr>
        <w:t xml:space="preserve"> С.</w:t>
      </w:r>
      <w:r w:rsidR="00BC0840">
        <w:rPr>
          <w:rFonts w:ascii="Times New Roman" w:hAnsi="Times New Roman"/>
          <w:sz w:val="28"/>
          <w:szCs w:val="28"/>
          <w:lang w:val="uk-UA"/>
        </w:rPr>
        <w:t xml:space="preserve"> Твори : у 6</w:t>
      </w:r>
      <w:r w:rsidRPr="00307060">
        <w:rPr>
          <w:rFonts w:ascii="Times New Roman" w:hAnsi="Times New Roman"/>
          <w:sz w:val="28"/>
          <w:szCs w:val="28"/>
          <w:lang w:val="uk-UA"/>
        </w:rPr>
        <w:t xml:space="preserve"> т. 6 кн. Львів : Просвіта, 1994–1999. Т. 6 (додатковий). </w:t>
      </w:r>
      <w:r w:rsidR="00BC0840">
        <w:rPr>
          <w:rFonts w:ascii="Times New Roman" w:hAnsi="Times New Roman"/>
          <w:sz w:val="28"/>
          <w:szCs w:val="28"/>
          <w:lang w:val="uk-UA"/>
        </w:rPr>
        <w:t>Т</w:t>
      </w:r>
      <w:r w:rsidRPr="00307060">
        <w:rPr>
          <w:rFonts w:ascii="Times New Roman" w:hAnsi="Times New Roman"/>
          <w:sz w:val="28"/>
          <w:szCs w:val="28"/>
          <w:lang w:val="uk-UA"/>
        </w:rPr>
        <w:t>. 1. Листи до рідних. 1997. 495 с.</w:t>
      </w:r>
    </w:p>
    <w:p w14:paraId="652FE1B3" w14:textId="75AD57AB"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Стус В.</w:t>
      </w:r>
      <w:r w:rsidR="006A196E">
        <w:rPr>
          <w:rFonts w:ascii="Times New Roman" w:hAnsi="Times New Roman"/>
          <w:sz w:val="28"/>
          <w:szCs w:val="28"/>
          <w:lang w:val="uk-UA"/>
        </w:rPr>
        <w:t xml:space="preserve"> С.</w:t>
      </w:r>
      <w:r w:rsidR="00BC0840">
        <w:rPr>
          <w:rFonts w:ascii="Times New Roman" w:hAnsi="Times New Roman"/>
          <w:sz w:val="28"/>
          <w:szCs w:val="28"/>
          <w:lang w:val="uk-UA"/>
        </w:rPr>
        <w:t xml:space="preserve"> Твори : у 6</w:t>
      </w:r>
      <w:r w:rsidRPr="00307060">
        <w:rPr>
          <w:rFonts w:ascii="Times New Roman" w:hAnsi="Times New Roman"/>
          <w:sz w:val="28"/>
          <w:szCs w:val="28"/>
          <w:lang w:val="uk-UA"/>
        </w:rPr>
        <w:t xml:space="preserve"> т. 6 кн. Львів : Просвіта, 1994–1999. Т. 6 (додатковий). </w:t>
      </w:r>
      <w:r w:rsidR="00BC0840">
        <w:rPr>
          <w:rFonts w:ascii="Times New Roman" w:hAnsi="Times New Roman"/>
          <w:sz w:val="28"/>
          <w:szCs w:val="28"/>
          <w:lang w:val="uk-UA"/>
        </w:rPr>
        <w:t>Т</w:t>
      </w:r>
      <w:r w:rsidRPr="00307060">
        <w:rPr>
          <w:rFonts w:ascii="Times New Roman" w:hAnsi="Times New Roman"/>
          <w:sz w:val="28"/>
          <w:szCs w:val="28"/>
          <w:lang w:val="uk-UA"/>
        </w:rPr>
        <w:t xml:space="preserve">. 2. Листи до друзів та знайомих. 1997. 263 с. </w:t>
      </w:r>
    </w:p>
    <w:p w14:paraId="78F281D7" w14:textId="57531514"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Сучасний тлумачний словник української мови. Харків : ВД «Школа»</w:t>
      </w:r>
      <w:r w:rsidR="006A196E">
        <w:rPr>
          <w:rFonts w:ascii="Times New Roman" w:hAnsi="Times New Roman"/>
          <w:sz w:val="28"/>
          <w:szCs w:val="28"/>
          <w:lang w:val="uk-UA"/>
        </w:rPr>
        <w:t xml:space="preserve">, </w:t>
      </w:r>
      <w:r w:rsidRPr="00307060">
        <w:rPr>
          <w:rFonts w:ascii="Times New Roman" w:hAnsi="Times New Roman"/>
          <w:sz w:val="28"/>
          <w:szCs w:val="28"/>
          <w:lang w:val="uk-UA"/>
        </w:rPr>
        <w:t xml:space="preserve"> 2006. 1008 с. </w:t>
      </w:r>
    </w:p>
    <w:p w14:paraId="0A6C11F1" w14:textId="1502848B"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Торчинський М. М. Денотатно-номінативна структура топонімікону української мови. </w:t>
      </w:r>
      <w:r w:rsidRPr="00307060">
        <w:rPr>
          <w:rFonts w:ascii="Times New Roman" w:hAnsi="Times New Roman"/>
          <w:i/>
          <w:color w:val="000000" w:themeColor="text1"/>
          <w:sz w:val="28"/>
          <w:szCs w:val="28"/>
          <w:lang w:val="uk-UA"/>
        </w:rPr>
        <w:t>Науковий вісник Чернівецького університету</w:t>
      </w:r>
      <w:r w:rsidR="003465CF">
        <w:rPr>
          <w:rFonts w:ascii="Times New Roman" w:hAnsi="Times New Roman"/>
          <w:i/>
          <w:color w:val="000000" w:themeColor="text1"/>
          <w:sz w:val="28"/>
          <w:szCs w:val="28"/>
          <w:lang w:val="uk-UA"/>
        </w:rPr>
        <w:t> </w:t>
      </w:r>
      <w:r w:rsidRPr="00307060">
        <w:rPr>
          <w:rFonts w:ascii="Times New Roman" w:hAnsi="Times New Roman"/>
          <w:i/>
          <w:color w:val="000000" w:themeColor="text1"/>
          <w:sz w:val="28"/>
          <w:szCs w:val="28"/>
          <w:lang w:val="uk-UA"/>
        </w:rPr>
        <w:t xml:space="preserve">: </w:t>
      </w:r>
      <w:r w:rsidR="006A196E" w:rsidRPr="006A196E">
        <w:rPr>
          <w:rFonts w:ascii="Times New Roman" w:hAnsi="Times New Roman"/>
          <w:iCs/>
          <w:color w:val="000000" w:themeColor="text1"/>
          <w:sz w:val="28"/>
          <w:szCs w:val="28"/>
          <w:lang w:val="uk-UA"/>
        </w:rPr>
        <w:t>з</w:t>
      </w:r>
      <w:r w:rsidRPr="006A196E">
        <w:rPr>
          <w:rFonts w:ascii="Times New Roman" w:hAnsi="Times New Roman"/>
          <w:iCs/>
          <w:color w:val="000000" w:themeColor="text1"/>
          <w:sz w:val="28"/>
          <w:szCs w:val="28"/>
          <w:lang w:val="uk-UA"/>
        </w:rPr>
        <w:t>бірник наукових праць</w:t>
      </w:r>
      <w:r w:rsidR="00493DCD" w:rsidRPr="00307060">
        <w:rPr>
          <w:rFonts w:ascii="Times New Roman" w:hAnsi="Times New Roman"/>
          <w:color w:val="000000" w:themeColor="text1"/>
          <w:sz w:val="28"/>
          <w:szCs w:val="28"/>
          <w:lang w:val="uk-UA"/>
        </w:rPr>
        <w:t>. Випуск 356–</w:t>
      </w:r>
      <w:r w:rsidRPr="00307060">
        <w:rPr>
          <w:rFonts w:ascii="Times New Roman" w:hAnsi="Times New Roman"/>
          <w:color w:val="000000" w:themeColor="text1"/>
          <w:sz w:val="28"/>
          <w:szCs w:val="28"/>
          <w:lang w:val="uk-UA"/>
        </w:rPr>
        <w:t>359. Слов’янська філологія.</w:t>
      </w:r>
      <w:r w:rsidR="00493DCD" w:rsidRPr="00307060">
        <w:rPr>
          <w:rFonts w:ascii="Times New Roman" w:hAnsi="Times New Roman"/>
          <w:color w:val="000000" w:themeColor="text1"/>
          <w:sz w:val="28"/>
          <w:szCs w:val="28"/>
          <w:lang w:val="uk-UA"/>
        </w:rPr>
        <w:t xml:space="preserve"> Чернівці</w:t>
      </w:r>
      <w:r w:rsidR="003465CF">
        <w:rPr>
          <w:rFonts w:ascii="Times New Roman" w:hAnsi="Times New Roman"/>
          <w:color w:val="000000" w:themeColor="text1"/>
          <w:sz w:val="28"/>
          <w:szCs w:val="28"/>
          <w:lang w:val="uk-UA"/>
        </w:rPr>
        <w:t> </w:t>
      </w:r>
      <w:r w:rsidR="00493DCD" w:rsidRPr="00307060">
        <w:rPr>
          <w:rFonts w:ascii="Times New Roman" w:hAnsi="Times New Roman"/>
          <w:color w:val="000000" w:themeColor="text1"/>
          <w:sz w:val="28"/>
          <w:szCs w:val="28"/>
          <w:lang w:val="uk-UA"/>
        </w:rPr>
        <w:t>: Рута, 2007. С. 375–</w:t>
      </w:r>
      <w:r w:rsidRPr="00307060">
        <w:rPr>
          <w:rFonts w:ascii="Times New Roman" w:hAnsi="Times New Roman"/>
          <w:color w:val="000000" w:themeColor="text1"/>
          <w:sz w:val="28"/>
          <w:szCs w:val="28"/>
          <w:lang w:val="uk-UA"/>
        </w:rPr>
        <w:t>379.</w:t>
      </w:r>
    </w:p>
    <w:p w14:paraId="6EF8EF57" w14:textId="464AF77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Торчинський М. М. Ойконімія Південно-Західного Поділля</w:t>
      </w:r>
      <w:r w:rsidR="003465CF">
        <w:rPr>
          <w:rFonts w:ascii="Times New Roman" w:hAnsi="Times New Roman"/>
          <w:color w:val="000000" w:themeColor="text1"/>
          <w:sz w:val="28"/>
          <w:szCs w:val="28"/>
          <w:lang w:val="uk-UA"/>
        </w:rPr>
        <w:t> </w:t>
      </w:r>
      <w:r w:rsidRPr="00307060">
        <w:rPr>
          <w:rFonts w:ascii="Times New Roman" w:hAnsi="Times New Roman"/>
          <w:color w:val="000000" w:themeColor="text1"/>
          <w:sz w:val="28"/>
          <w:szCs w:val="28"/>
          <w:lang w:val="uk-UA"/>
        </w:rPr>
        <w:t xml:space="preserve">: </w:t>
      </w:r>
      <w:r w:rsidR="006A196E">
        <w:rPr>
          <w:rFonts w:ascii="Times New Roman" w:hAnsi="Times New Roman"/>
          <w:color w:val="000000" w:themeColor="text1"/>
          <w:sz w:val="28"/>
          <w:szCs w:val="28"/>
          <w:lang w:val="uk-UA"/>
        </w:rPr>
        <w:t>а</w:t>
      </w:r>
      <w:r w:rsidRPr="00307060">
        <w:rPr>
          <w:rFonts w:ascii="Times New Roman" w:hAnsi="Times New Roman"/>
          <w:color w:val="000000" w:themeColor="text1"/>
          <w:sz w:val="28"/>
          <w:szCs w:val="28"/>
          <w:lang w:val="uk-UA"/>
        </w:rPr>
        <w:t>втореф. дис. ... канд. філол. наук</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10.02.02. К</w:t>
      </w:r>
      <w:r w:rsidR="006A196E">
        <w:rPr>
          <w:rFonts w:ascii="Times New Roman" w:hAnsi="Times New Roman"/>
          <w:color w:val="000000" w:themeColor="text1"/>
          <w:sz w:val="28"/>
          <w:szCs w:val="28"/>
          <w:lang w:val="uk-UA"/>
        </w:rPr>
        <w:t>иїв</w:t>
      </w:r>
      <w:r w:rsidRPr="00307060">
        <w:rPr>
          <w:rFonts w:ascii="Times New Roman" w:hAnsi="Times New Roman"/>
          <w:color w:val="000000" w:themeColor="text1"/>
          <w:sz w:val="28"/>
          <w:szCs w:val="28"/>
          <w:lang w:val="uk-UA"/>
        </w:rPr>
        <w:t>, 1993. 22 с.</w:t>
      </w:r>
    </w:p>
    <w:p w14:paraId="5F02BD90" w14:textId="450473BC"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Торчинський М. М. Ойконімія Південно-Західного Поділля</w:t>
      </w:r>
      <w:r w:rsidR="006A196E">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w:t>
      </w:r>
      <w:r w:rsidR="006A196E">
        <w:rPr>
          <w:rFonts w:ascii="Times New Roman" w:hAnsi="Times New Roman"/>
          <w:color w:val="000000" w:themeColor="text1"/>
          <w:sz w:val="28"/>
          <w:szCs w:val="28"/>
          <w:lang w:val="uk-UA"/>
        </w:rPr>
        <w:t>д</w:t>
      </w:r>
      <w:r w:rsidRPr="00307060">
        <w:rPr>
          <w:rFonts w:ascii="Times New Roman" w:hAnsi="Times New Roman"/>
          <w:color w:val="000000" w:themeColor="text1"/>
          <w:sz w:val="28"/>
          <w:szCs w:val="28"/>
          <w:lang w:val="uk-UA"/>
        </w:rPr>
        <w:t>ис. ... канд. філол. наук</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10.02.02</w:t>
      </w:r>
      <w:r w:rsidR="006A196E">
        <w:rPr>
          <w:rFonts w:ascii="Times New Roman" w:hAnsi="Times New Roman"/>
          <w:color w:val="000000" w:themeColor="text1"/>
          <w:sz w:val="28"/>
          <w:szCs w:val="28"/>
          <w:lang w:val="uk-UA"/>
        </w:rPr>
        <w:t>.</w:t>
      </w:r>
      <w:r w:rsidRPr="00307060">
        <w:rPr>
          <w:rFonts w:ascii="Times New Roman" w:hAnsi="Times New Roman"/>
          <w:color w:val="000000" w:themeColor="text1"/>
          <w:sz w:val="28"/>
          <w:szCs w:val="28"/>
          <w:lang w:val="uk-UA"/>
        </w:rPr>
        <w:t xml:space="preserve"> К</w:t>
      </w:r>
      <w:r w:rsidR="006A196E">
        <w:rPr>
          <w:rFonts w:ascii="Times New Roman" w:hAnsi="Times New Roman"/>
          <w:color w:val="000000" w:themeColor="text1"/>
          <w:sz w:val="28"/>
          <w:szCs w:val="28"/>
          <w:lang w:val="uk-UA"/>
        </w:rPr>
        <w:t>иїв</w:t>
      </w:r>
      <w:r w:rsidRPr="00307060">
        <w:rPr>
          <w:rFonts w:ascii="Times New Roman" w:hAnsi="Times New Roman"/>
          <w:color w:val="000000" w:themeColor="text1"/>
          <w:sz w:val="28"/>
          <w:szCs w:val="28"/>
          <w:lang w:val="uk-UA"/>
        </w:rPr>
        <w:t>, 1993. 276 с.</w:t>
      </w:r>
    </w:p>
    <w:p w14:paraId="072F18F4" w14:textId="56D8D58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Торчинський М. М. Поетоніміка України</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історія становлення і перспективи розвитку (на матеріалі дисертаційних досліджень). </w:t>
      </w:r>
      <w:r w:rsidRPr="00307060">
        <w:rPr>
          <w:rFonts w:ascii="Times New Roman" w:hAnsi="Times New Roman"/>
          <w:i/>
          <w:color w:val="000000" w:themeColor="text1"/>
          <w:sz w:val="28"/>
          <w:szCs w:val="28"/>
          <w:lang w:val="uk-UA"/>
        </w:rPr>
        <w:t>Записки з українського мовознавства</w:t>
      </w:r>
      <w:r w:rsidRPr="00307060">
        <w:rPr>
          <w:rFonts w:ascii="Times New Roman" w:hAnsi="Times New Roman"/>
          <w:color w:val="000000" w:themeColor="text1"/>
          <w:sz w:val="28"/>
          <w:szCs w:val="28"/>
          <w:lang w:val="uk-UA"/>
        </w:rPr>
        <w:t>. Одеса</w:t>
      </w:r>
      <w:r w:rsidR="006A196E">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Астр</w:t>
      </w:r>
      <w:r w:rsidR="00493DCD" w:rsidRPr="00307060">
        <w:rPr>
          <w:rFonts w:ascii="Times New Roman" w:hAnsi="Times New Roman"/>
          <w:color w:val="000000" w:themeColor="text1"/>
          <w:sz w:val="28"/>
          <w:szCs w:val="28"/>
          <w:lang w:val="uk-UA"/>
        </w:rPr>
        <w:t>опринт, 2006. Випуск 16. С. 332–</w:t>
      </w:r>
      <w:r w:rsidRPr="00307060">
        <w:rPr>
          <w:rFonts w:ascii="Times New Roman" w:hAnsi="Times New Roman"/>
          <w:color w:val="000000" w:themeColor="text1"/>
          <w:sz w:val="28"/>
          <w:szCs w:val="28"/>
          <w:lang w:val="uk-UA"/>
        </w:rPr>
        <w:t>340.</w:t>
      </w:r>
    </w:p>
    <w:p w14:paraId="34DD01BD" w14:textId="57847AE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Торчинський М. М. Термінологія української поетоніміки (літературної  ономастики). </w:t>
      </w:r>
      <w:r w:rsidRPr="00307060">
        <w:rPr>
          <w:rFonts w:ascii="Times New Roman" w:hAnsi="Times New Roman"/>
          <w:i/>
          <w:color w:val="000000" w:themeColor="text1"/>
          <w:sz w:val="28"/>
          <w:szCs w:val="28"/>
          <w:lang w:val="uk-UA"/>
        </w:rPr>
        <w:t>Українська термінологія і сучасність</w:t>
      </w:r>
      <w:r w:rsidR="003465CF">
        <w:rPr>
          <w:rFonts w:ascii="Times New Roman" w:hAnsi="Times New Roman"/>
          <w:i/>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w:t>
      </w:r>
      <w:r w:rsidR="006A196E">
        <w:rPr>
          <w:rFonts w:ascii="Times New Roman" w:hAnsi="Times New Roman"/>
          <w:color w:val="000000" w:themeColor="text1"/>
          <w:sz w:val="28"/>
          <w:szCs w:val="28"/>
          <w:lang w:val="uk-UA"/>
        </w:rPr>
        <w:t>з</w:t>
      </w:r>
      <w:r w:rsidRPr="00307060">
        <w:rPr>
          <w:rFonts w:ascii="Times New Roman" w:hAnsi="Times New Roman"/>
          <w:color w:val="000000" w:themeColor="text1"/>
          <w:sz w:val="28"/>
          <w:szCs w:val="28"/>
          <w:lang w:val="uk-UA"/>
        </w:rPr>
        <w:t>бірник наукових праць. Вип. VІ</w:t>
      </w:r>
      <w:r w:rsidR="00493DCD" w:rsidRPr="00307060">
        <w:rPr>
          <w:rFonts w:ascii="Times New Roman" w:hAnsi="Times New Roman"/>
          <w:color w:val="000000" w:themeColor="text1"/>
          <w:sz w:val="28"/>
          <w:szCs w:val="28"/>
          <w:lang w:val="uk-UA"/>
        </w:rPr>
        <w:t>. К</w:t>
      </w:r>
      <w:r w:rsidR="006A196E">
        <w:rPr>
          <w:rFonts w:ascii="Times New Roman" w:hAnsi="Times New Roman"/>
          <w:color w:val="000000" w:themeColor="text1"/>
          <w:sz w:val="28"/>
          <w:szCs w:val="28"/>
          <w:lang w:val="uk-UA"/>
        </w:rPr>
        <w:t xml:space="preserve">иїв </w:t>
      </w:r>
      <w:r w:rsidR="00493DCD" w:rsidRPr="00307060">
        <w:rPr>
          <w:rFonts w:ascii="Times New Roman" w:hAnsi="Times New Roman"/>
          <w:color w:val="000000" w:themeColor="text1"/>
          <w:sz w:val="28"/>
          <w:szCs w:val="28"/>
          <w:lang w:val="uk-UA"/>
        </w:rPr>
        <w:t>: КНЕУ, 2005. С. 339–</w:t>
      </w:r>
      <w:r w:rsidRPr="00307060">
        <w:rPr>
          <w:rFonts w:ascii="Times New Roman" w:hAnsi="Times New Roman"/>
          <w:color w:val="000000" w:themeColor="text1"/>
          <w:sz w:val="28"/>
          <w:szCs w:val="28"/>
          <w:lang w:val="uk-UA"/>
        </w:rPr>
        <w:t>343.</w:t>
      </w:r>
    </w:p>
    <w:p w14:paraId="1D9872E0" w14:textId="35A6CB24"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Торчинський М. М. Українська ойконімія як джерело етнолінгвістичної інформації. </w:t>
      </w:r>
      <w:r w:rsidRPr="00307060">
        <w:rPr>
          <w:rFonts w:ascii="Times New Roman" w:hAnsi="Times New Roman"/>
          <w:i/>
          <w:color w:val="000000" w:themeColor="text1"/>
          <w:sz w:val="28"/>
          <w:szCs w:val="28"/>
          <w:lang w:val="uk-UA"/>
        </w:rPr>
        <w:t>Наука і сучасність</w:t>
      </w:r>
      <w:r w:rsidRPr="00307060">
        <w:rPr>
          <w:rFonts w:ascii="Times New Roman" w:hAnsi="Times New Roman"/>
          <w:color w:val="000000" w:themeColor="text1"/>
          <w:sz w:val="28"/>
          <w:szCs w:val="28"/>
          <w:lang w:val="uk-UA"/>
        </w:rPr>
        <w:t xml:space="preserve">: </w:t>
      </w:r>
      <w:r w:rsidR="007A5849">
        <w:rPr>
          <w:rFonts w:ascii="Times New Roman" w:hAnsi="Times New Roman"/>
          <w:color w:val="000000" w:themeColor="text1"/>
          <w:sz w:val="28"/>
          <w:szCs w:val="28"/>
          <w:lang w:val="uk-UA"/>
        </w:rPr>
        <w:t>з</w:t>
      </w:r>
      <w:r w:rsidRPr="00307060">
        <w:rPr>
          <w:rFonts w:ascii="Times New Roman" w:hAnsi="Times New Roman"/>
          <w:color w:val="000000" w:themeColor="text1"/>
          <w:sz w:val="28"/>
          <w:szCs w:val="28"/>
          <w:lang w:val="uk-UA"/>
        </w:rPr>
        <w:t>бірник наукових праць. К</w:t>
      </w:r>
      <w:r w:rsidR="006A196E">
        <w:rPr>
          <w:rFonts w:ascii="Times New Roman" w:hAnsi="Times New Roman"/>
          <w:color w:val="000000" w:themeColor="text1"/>
          <w:sz w:val="28"/>
          <w:szCs w:val="28"/>
          <w:lang w:val="uk-UA"/>
        </w:rPr>
        <w:t xml:space="preserve">иїв </w:t>
      </w:r>
      <w:r w:rsidR="00493DCD" w:rsidRPr="00307060">
        <w:rPr>
          <w:rFonts w:ascii="Times New Roman" w:hAnsi="Times New Roman"/>
          <w:color w:val="000000" w:themeColor="text1"/>
          <w:sz w:val="28"/>
          <w:szCs w:val="28"/>
          <w:lang w:val="uk-UA"/>
        </w:rPr>
        <w:t>: Логос, 2003. Т. 36. С. 160–</w:t>
      </w:r>
      <w:r w:rsidRPr="00307060">
        <w:rPr>
          <w:rFonts w:ascii="Times New Roman" w:hAnsi="Times New Roman"/>
          <w:color w:val="000000" w:themeColor="text1"/>
          <w:sz w:val="28"/>
          <w:szCs w:val="28"/>
          <w:lang w:val="uk-UA"/>
        </w:rPr>
        <w:t>169.</w:t>
      </w:r>
    </w:p>
    <w:p w14:paraId="7C7BAC3A" w14:textId="106BC81D"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Торчинський М. М. Лексико-семантична структура назв поселень Південно-Західного Поділля. </w:t>
      </w:r>
      <w:r w:rsidRPr="00307060">
        <w:rPr>
          <w:rFonts w:ascii="Times New Roman" w:hAnsi="Times New Roman"/>
          <w:i/>
          <w:color w:val="000000" w:themeColor="text1"/>
          <w:sz w:val="28"/>
          <w:szCs w:val="28"/>
          <w:lang w:val="uk-UA"/>
        </w:rPr>
        <w:t>Студії з ономастики та етимології</w:t>
      </w:r>
      <w:r w:rsidR="00493DCD" w:rsidRPr="00307060">
        <w:rPr>
          <w:rFonts w:ascii="Times New Roman" w:hAnsi="Times New Roman"/>
          <w:color w:val="000000" w:themeColor="text1"/>
          <w:sz w:val="28"/>
          <w:szCs w:val="28"/>
          <w:lang w:val="uk-UA"/>
        </w:rPr>
        <w:t>. 2002. К</w:t>
      </w:r>
      <w:r w:rsidR="007A5849">
        <w:rPr>
          <w:rFonts w:ascii="Times New Roman" w:hAnsi="Times New Roman"/>
          <w:color w:val="000000" w:themeColor="text1"/>
          <w:sz w:val="28"/>
          <w:szCs w:val="28"/>
          <w:lang w:val="uk-UA"/>
        </w:rPr>
        <w:t>иїв</w:t>
      </w:r>
      <w:r w:rsidR="003465CF">
        <w:rPr>
          <w:rFonts w:ascii="Times New Roman" w:hAnsi="Times New Roman"/>
          <w:color w:val="000000" w:themeColor="text1"/>
          <w:sz w:val="28"/>
          <w:szCs w:val="28"/>
          <w:lang w:val="uk-UA"/>
        </w:rPr>
        <w:t> </w:t>
      </w:r>
      <w:r w:rsidR="007A5849">
        <w:rPr>
          <w:rFonts w:ascii="Times New Roman" w:hAnsi="Times New Roman"/>
          <w:color w:val="000000" w:themeColor="text1"/>
          <w:sz w:val="28"/>
          <w:szCs w:val="28"/>
          <w:lang w:val="uk-UA"/>
        </w:rPr>
        <w:t>:</w:t>
      </w:r>
      <w:r w:rsidR="00493DCD" w:rsidRPr="00307060">
        <w:rPr>
          <w:rFonts w:ascii="Times New Roman" w:hAnsi="Times New Roman"/>
          <w:color w:val="000000" w:themeColor="text1"/>
          <w:sz w:val="28"/>
          <w:szCs w:val="28"/>
          <w:lang w:val="uk-UA"/>
        </w:rPr>
        <w:t xml:space="preserve"> Кий, 2002. С. 206–</w:t>
      </w:r>
      <w:r w:rsidRPr="00307060">
        <w:rPr>
          <w:rFonts w:ascii="Times New Roman" w:hAnsi="Times New Roman"/>
          <w:color w:val="000000" w:themeColor="text1"/>
          <w:sz w:val="28"/>
          <w:szCs w:val="28"/>
          <w:lang w:val="uk-UA"/>
        </w:rPr>
        <w:t>215.</w:t>
      </w:r>
    </w:p>
    <w:p w14:paraId="2F8B1765" w14:textId="646275BD"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Торчинський М.М. Структура онімн</w:t>
      </w:r>
      <w:r w:rsidR="003465CF">
        <w:rPr>
          <w:rFonts w:ascii="Times New Roman" w:hAnsi="Times New Roman"/>
          <w:color w:val="000000" w:themeColor="text1"/>
          <w:sz w:val="28"/>
          <w:szCs w:val="28"/>
          <w:lang w:val="uk-UA"/>
        </w:rPr>
        <w:t>ого простору української мови : м</w:t>
      </w:r>
      <w:r w:rsidRPr="00307060">
        <w:rPr>
          <w:rFonts w:ascii="Times New Roman" w:hAnsi="Times New Roman"/>
          <w:color w:val="000000" w:themeColor="text1"/>
          <w:sz w:val="28"/>
          <w:szCs w:val="28"/>
          <w:lang w:val="uk-UA"/>
        </w:rPr>
        <w:t>онографія. Хмельницький</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Авіст, 2008. 546 с.</w:t>
      </w:r>
    </w:p>
    <w:p w14:paraId="060D4DF2" w14:textId="7777777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lastRenderedPageBreak/>
        <w:t xml:space="preserve">Торчинський М. М. Структурування ономастикону за особливостями походження власних назв. </w:t>
      </w:r>
      <w:r w:rsidRPr="00307060">
        <w:rPr>
          <w:rFonts w:ascii="Times New Roman" w:hAnsi="Times New Roman"/>
          <w:i/>
          <w:color w:val="000000" w:themeColor="text1"/>
          <w:sz w:val="28"/>
          <w:szCs w:val="28"/>
          <w:lang w:val="uk-UA"/>
        </w:rPr>
        <w:t>Актуальні проблеми філології та перекладознавства</w:t>
      </w:r>
      <w:r w:rsidRPr="00307060">
        <w:rPr>
          <w:rFonts w:ascii="Times New Roman" w:hAnsi="Times New Roman"/>
          <w:color w:val="000000" w:themeColor="text1"/>
          <w:sz w:val="28"/>
          <w:szCs w:val="28"/>
          <w:lang w:val="uk-UA"/>
        </w:rPr>
        <w:t>. 2014. № 7. С. 174–180.</w:t>
      </w:r>
    </w:p>
    <w:p w14:paraId="4773DEA2" w14:textId="76C71A7E"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Фідкевич О.</w:t>
      </w:r>
      <w:r w:rsidR="007A5849">
        <w:rPr>
          <w:rFonts w:ascii="Times New Roman" w:hAnsi="Times New Roman"/>
          <w:sz w:val="28"/>
          <w:szCs w:val="28"/>
          <w:lang w:val="uk-UA"/>
        </w:rPr>
        <w:t xml:space="preserve"> Л.</w:t>
      </w:r>
      <w:r w:rsidRPr="00307060">
        <w:rPr>
          <w:rFonts w:ascii="Times New Roman" w:hAnsi="Times New Roman"/>
          <w:sz w:val="28"/>
          <w:szCs w:val="28"/>
          <w:lang w:val="uk-UA"/>
        </w:rPr>
        <w:t xml:space="preserve"> Епістолярна проза А. Чехова та ідейно-художні пошуки письменника 80-х – 90-х рр. ХІХ – початку ХХ ст. : автореф. дис. … канд. філол. наук : 10.01.02. К</w:t>
      </w:r>
      <w:r w:rsidR="007A5849">
        <w:rPr>
          <w:rFonts w:ascii="Times New Roman" w:hAnsi="Times New Roman"/>
          <w:sz w:val="28"/>
          <w:szCs w:val="28"/>
          <w:lang w:val="uk-UA"/>
        </w:rPr>
        <w:t>иїв</w:t>
      </w:r>
      <w:r w:rsidRPr="00307060">
        <w:rPr>
          <w:rFonts w:ascii="Times New Roman" w:hAnsi="Times New Roman"/>
          <w:sz w:val="28"/>
          <w:szCs w:val="28"/>
          <w:lang w:val="uk-UA"/>
        </w:rPr>
        <w:t>, 2006. 18 с.</w:t>
      </w:r>
    </w:p>
    <w:p w14:paraId="4330BCA6" w14:textId="41D2E815"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Чуч</w:t>
      </w:r>
      <w:r w:rsidR="003465CF">
        <w:rPr>
          <w:rFonts w:ascii="Times New Roman" w:hAnsi="Times New Roman"/>
          <w:color w:val="000000" w:themeColor="text1"/>
          <w:sz w:val="28"/>
          <w:szCs w:val="28"/>
          <w:lang w:val="uk-UA"/>
        </w:rPr>
        <w:t>ка П.П. Антропонімія Закарпаття :</w:t>
      </w:r>
      <w:r w:rsidRPr="00307060">
        <w:rPr>
          <w:rFonts w:ascii="Times New Roman" w:hAnsi="Times New Roman"/>
          <w:color w:val="000000" w:themeColor="text1"/>
          <w:sz w:val="28"/>
          <w:szCs w:val="28"/>
          <w:lang w:val="uk-UA"/>
        </w:rPr>
        <w:t xml:space="preserve"> </w:t>
      </w:r>
      <w:r w:rsidR="007A5849">
        <w:rPr>
          <w:rFonts w:ascii="Times New Roman" w:hAnsi="Times New Roman"/>
          <w:color w:val="000000" w:themeColor="text1"/>
          <w:sz w:val="28"/>
          <w:szCs w:val="28"/>
          <w:lang w:val="uk-UA"/>
        </w:rPr>
        <w:t>д</w:t>
      </w:r>
      <w:r w:rsidRPr="00307060">
        <w:rPr>
          <w:rFonts w:ascii="Times New Roman" w:hAnsi="Times New Roman"/>
          <w:color w:val="000000" w:themeColor="text1"/>
          <w:sz w:val="28"/>
          <w:szCs w:val="28"/>
          <w:lang w:val="uk-UA"/>
        </w:rPr>
        <w:t>ис. … д</w:t>
      </w:r>
      <w:r w:rsidR="007A5849">
        <w:rPr>
          <w:rFonts w:ascii="Times New Roman" w:hAnsi="Times New Roman"/>
          <w:color w:val="000000" w:themeColor="text1"/>
          <w:sz w:val="28"/>
          <w:szCs w:val="28"/>
          <w:lang w:val="uk-UA"/>
        </w:rPr>
        <w:t>-ра</w:t>
      </w:r>
      <w:r w:rsidRPr="00307060">
        <w:rPr>
          <w:rFonts w:ascii="Times New Roman" w:hAnsi="Times New Roman"/>
          <w:color w:val="000000" w:themeColor="text1"/>
          <w:sz w:val="28"/>
          <w:szCs w:val="28"/>
          <w:lang w:val="uk-UA"/>
        </w:rPr>
        <w:t>. філол. наук. Ужгород, 1970. 967 с.</w:t>
      </w:r>
    </w:p>
    <w:p w14:paraId="3FC2174D" w14:textId="26C2D0C3"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Шестакова С.</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О. Лексико-семантичні інновації у системі української номінації (на матеріалі ергонімів і прагмонімів)</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автореф. дис. </w:t>
      </w:r>
      <w:r w:rsidR="007A5849">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канд. філол. наук</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10.02.01. Харків, 2002. 17 с. </w:t>
      </w:r>
    </w:p>
    <w:p w14:paraId="1404CD80" w14:textId="07820BB2"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Шестакова С. О. Семантична мотивованість прагмонімів (на матеріалі власних назв меблів). </w:t>
      </w:r>
      <w:r w:rsidRPr="00307060">
        <w:rPr>
          <w:rFonts w:ascii="Times New Roman" w:hAnsi="Times New Roman"/>
          <w:i/>
          <w:color w:val="000000" w:themeColor="text1"/>
          <w:sz w:val="28"/>
          <w:szCs w:val="28"/>
          <w:lang w:val="uk-UA"/>
        </w:rPr>
        <w:t>Філологія, соціологія і культурологія. Теоретичні та практичні аспекти розвитку сучасної науки</w:t>
      </w:r>
      <w:r w:rsidRPr="00307060">
        <w:rPr>
          <w:rFonts w:ascii="Times New Roman" w:hAnsi="Times New Roman"/>
          <w:color w:val="000000" w:themeColor="text1"/>
          <w:sz w:val="28"/>
          <w:szCs w:val="28"/>
          <w:lang w:val="uk-UA"/>
        </w:rPr>
        <w:t>. 2016. С. 13–18.</w:t>
      </w:r>
    </w:p>
    <w:p w14:paraId="174C69E4" w14:textId="23075E6E"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Янчишин А. М. Структура, типологія і функціонування в українській мові товаронімів (на матеріалі власних назв пилососів). </w:t>
      </w:r>
      <w:r w:rsidRPr="00307060">
        <w:rPr>
          <w:rFonts w:ascii="Times New Roman" w:hAnsi="Times New Roman"/>
          <w:i/>
          <w:color w:val="000000" w:themeColor="text1"/>
          <w:sz w:val="28"/>
          <w:szCs w:val="28"/>
          <w:lang w:val="uk-UA"/>
        </w:rPr>
        <w:t>Лінгвістичні дослідження</w:t>
      </w:r>
      <w:r w:rsidRPr="00307060">
        <w:rPr>
          <w:rFonts w:ascii="Times New Roman" w:hAnsi="Times New Roman"/>
          <w:color w:val="000000" w:themeColor="text1"/>
          <w:sz w:val="28"/>
          <w:szCs w:val="28"/>
          <w:lang w:val="uk-UA"/>
        </w:rPr>
        <w:t>. Харків, 2013. Вип. 36. С. 7</w:t>
      </w:r>
      <w:r w:rsidR="00493DCD" w:rsidRPr="00307060">
        <w:rPr>
          <w:rFonts w:ascii="Times New Roman" w:hAnsi="Times New Roman"/>
          <w:color w:val="000000" w:themeColor="text1"/>
          <w:sz w:val="28"/>
          <w:szCs w:val="28"/>
          <w:lang w:val="uk-UA"/>
        </w:rPr>
        <w:t>3–</w:t>
      </w:r>
      <w:r w:rsidRPr="00307060">
        <w:rPr>
          <w:rFonts w:ascii="Times New Roman" w:hAnsi="Times New Roman"/>
          <w:color w:val="000000" w:themeColor="text1"/>
          <w:sz w:val="28"/>
          <w:szCs w:val="28"/>
          <w:lang w:val="uk-UA"/>
        </w:rPr>
        <w:t>78.</w:t>
      </w:r>
    </w:p>
    <w:p w14:paraId="698700C1" w14:textId="25840F04"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Янчишин А.М. Власні назви промислових товарів</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типологія, походження і функціонування</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xml:space="preserve">: дис. </w:t>
      </w:r>
      <w:r w:rsidR="007A5849">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канд. філол. наук</w:t>
      </w:r>
      <w:r w:rsidR="003465CF">
        <w:rPr>
          <w:rFonts w:ascii="Times New Roman" w:hAnsi="Times New Roman"/>
          <w:color w:val="000000" w:themeColor="text1"/>
          <w:sz w:val="28"/>
          <w:szCs w:val="28"/>
          <w:lang w:val="uk-UA"/>
        </w:rPr>
        <w:t xml:space="preserve"> </w:t>
      </w:r>
      <w:r w:rsidRPr="00307060">
        <w:rPr>
          <w:rFonts w:ascii="Times New Roman" w:hAnsi="Times New Roman"/>
          <w:color w:val="000000" w:themeColor="text1"/>
          <w:sz w:val="28"/>
          <w:szCs w:val="28"/>
          <w:lang w:val="uk-UA"/>
        </w:rPr>
        <w:t>: 10.02.01. Черкаси, 2019. 356 с.</w:t>
      </w:r>
    </w:p>
    <w:p w14:paraId="7B34DD67" w14:textId="77777777" w:rsidR="007F35CD" w:rsidRPr="00307060" w:rsidRDefault="007F35CD" w:rsidP="005D3038">
      <w:pPr>
        <w:pStyle w:val="a3"/>
        <w:numPr>
          <w:ilvl w:val="0"/>
          <w:numId w:val="3"/>
        </w:numPr>
        <w:spacing w:after="0" w:line="360" w:lineRule="auto"/>
        <w:ind w:left="0" w:firstLine="851"/>
        <w:jc w:val="both"/>
        <w:rPr>
          <w:rFonts w:ascii="Times New Roman" w:hAnsi="Times New Roman"/>
          <w:color w:val="000000" w:themeColor="text1"/>
          <w:sz w:val="28"/>
          <w:szCs w:val="28"/>
          <w:lang w:val="uk-UA"/>
        </w:rPr>
      </w:pPr>
      <w:r w:rsidRPr="00307060">
        <w:rPr>
          <w:rFonts w:ascii="Times New Roman" w:hAnsi="Times New Roman"/>
          <w:color w:val="000000" w:themeColor="text1"/>
          <w:sz w:val="28"/>
          <w:szCs w:val="28"/>
          <w:lang w:val="uk-UA"/>
        </w:rPr>
        <w:t xml:space="preserve">Янчишин А. Історія розвитку української товаронімії (на матеріалі власних назв промислових товарів). </w:t>
      </w:r>
      <w:r w:rsidRPr="00307060">
        <w:rPr>
          <w:rFonts w:ascii="Times New Roman" w:hAnsi="Times New Roman"/>
          <w:i/>
          <w:color w:val="000000" w:themeColor="text1"/>
          <w:sz w:val="28"/>
          <w:szCs w:val="28"/>
          <w:lang w:val="uk-UA"/>
        </w:rPr>
        <w:t>Науковий вісник Ужгородського університету</w:t>
      </w:r>
      <w:r w:rsidRPr="00307060">
        <w:rPr>
          <w:rFonts w:ascii="Times New Roman" w:hAnsi="Times New Roman"/>
          <w:color w:val="000000" w:themeColor="text1"/>
          <w:sz w:val="28"/>
          <w:szCs w:val="28"/>
          <w:lang w:val="uk-UA"/>
        </w:rPr>
        <w:t>. Серія Філо</w:t>
      </w:r>
      <w:r w:rsidR="00493DCD" w:rsidRPr="00307060">
        <w:rPr>
          <w:rFonts w:ascii="Times New Roman" w:hAnsi="Times New Roman"/>
          <w:color w:val="000000" w:themeColor="text1"/>
          <w:sz w:val="28"/>
          <w:szCs w:val="28"/>
          <w:lang w:val="uk-UA"/>
        </w:rPr>
        <w:t>логія. 2021. Т. 1. № 45. С. 521–</w:t>
      </w:r>
      <w:r w:rsidRPr="00307060">
        <w:rPr>
          <w:rFonts w:ascii="Times New Roman" w:hAnsi="Times New Roman"/>
          <w:color w:val="000000" w:themeColor="text1"/>
          <w:sz w:val="28"/>
          <w:szCs w:val="28"/>
          <w:lang w:val="uk-UA"/>
        </w:rPr>
        <w:t>526.</w:t>
      </w:r>
    </w:p>
    <w:p w14:paraId="361EAAD6" w14:textId="0F76C75B"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Bach A. Deutsche Namenkunde. Heidelberg : Winter, 1978– 1981. Bd. 1</w:t>
      </w:r>
      <w:r w:rsidR="003465CF">
        <w:rPr>
          <w:rFonts w:ascii="Times New Roman" w:hAnsi="Times New Roman"/>
          <w:sz w:val="28"/>
          <w:szCs w:val="28"/>
          <w:lang w:val="uk-UA"/>
        </w:rPr>
        <w:t xml:space="preserve"> </w:t>
      </w:r>
      <w:r w:rsidRPr="00307060">
        <w:rPr>
          <w:rFonts w:ascii="Times New Roman" w:hAnsi="Times New Roman"/>
          <w:sz w:val="28"/>
          <w:szCs w:val="28"/>
          <w:lang w:val="uk-UA"/>
        </w:rPr>
        <w:t>: die deutschen Personennamen</w:t>
      </w:r>
      <w:r w:rsidR="003465CF">
        <w:rPr>
          <w:rFonts w:ascii="Times New Roman" w:hAnsi="Times New Roman"/>
          <w:sz w:val="28"/>
          <w:szCs w:val="28"/>
          <w:lang w:val="uk-UA"/>
        </w:rPr>
        <w:t xml:space="preserve"> </w:t>
      </w:r>
      <w:r w:rsidRPr="00307060">
        <w:rPr>
          <w:rFonts w:ascii="Times New Roman" w:hAnsi="Times New Roman"/>
          <w:sz w:val="28"/>
          <w:szCs w:val="28"/>
          <w:lang w:val="uk-UA"/>
        </w:rPr>
        <w:t>; Bd. 2</w:t>
      </w:r>
      <w:r w:rsidR="003465CF">
        <w:rPr>
          <w:rFonts w:ascii="Times New Roman" w:hAnsi="Times New Roman"/>
          <w:sz w:val="28"/>
          <w:szCs w:val="28"/>
          <w:lang w:val="uk-UA"/>
        </w:rPr>
        <w:t xml:space="preserve"> </w:t>
      </w:r>
      <w:r w:rsidRPr="00307060">
        <w:rPr>
          <w:rFonts w:ascii="Times New Roman" w:hAnsi="Times New Roman"/>
          <w:sz w:val="28"/>
          <w:szCs w:val="28"/>
          <w:lang w:val="uk-UA"/>
        </w:rPr>
        <w:t xml:space="preserve">: Die deutschen Ortsnamen. 615 s. </w:t>
      </w:r>
    </w:p>
    <w:p w14:paraId="518C954E" w14:textId="77777777"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 xml:space="preserve">Ballmer T. Probleme der Klassifikation von Sprechakten. </w:t>
      </w:r>
      <w:r w:rsidRPr="00307060">
        <w:rPr>
          <w:rFonts w:ascii="Times New Roman" w:hAnsi="Times New Roman"/>
          <w:i/>
          <w:sz w:val="28"/>
          <w:szCs w:val="28"/>
          <w:lang w:val="uk-UA"/>
        </w:rPr>
        <w:t>Sprechakttheorie und Semantik</w:t>
      </w:r>
      <w:r w:rsidRPr="00307060">
        <w:rPr>
          <w:rFonts w:ascii="Times New Roman" w:hAnsi="Times New Roman"/>
          <w:sz w:val="28"/>
          <w:szCs w:val="28"/>
          <w:lang w:val="uk-UA"/>
        </w:rPr>
        <w:t xml:space="preserve">. Frankfurt am Main : Suhrkamp, 1979. S. 254–255. </w:t>
      </w:r>
    </w:p>
    <w:p w14:paraId="1948A8B4" w14:textId="77777777" w:rsidR="007F35CD" w:rsidRPr="00307060" w:rsidRDefault="007F35CD" w:rsidP="005D3038">
      <w:pPr>
        <w:pStyle w:val="a3"/>
        <w:numPr>
          <w:ilvl w:val="0"/>
          <w:numId w:val="3"/>
        </w:numPr>
        <w:spacing w:after="0" w:line="360" w:lineRule="auto"/>
        <w:ind w:left="0" w:firstLine="851"/>
        <w:jc w:val="both"/>
        <w:rPr>
          <w:rFonts w:ascii="Times New Roman" w:hAnsi="Times New Roman"/>
          <w:sz w:val="28"/>
          <w:szCs w:val="28"/>
          <w:lang w:val="uk-UA"/>
        </w:rPr>
      </w:pPr>
      <w:r w:rsidRPr="00307060">
        <w:rPr>
          <w:rFonts w:ascii="Times New Roman" w:hAnsi="Times New Roman"/>
          <w:sz w:val="28"/>
          <w:szCs w:val="28"/>
          <w:lang w:val="uk-UA"/>
        </w:rPr>
        <w:t>Bauer G. Deutsche Namenkunde. Berlin : Weidler, 1998. 356 s.</w:t>
      </w:r>
    </w:p>
    <w:p w14:paraId="137CD34A" w14:textId="01DEA9F5" w:rsidR="008A6E11" w:rsidRPr="00307060" w:rsidRDefault="008A6E11">
      <w:pPr>
        <w:rPr>
          <w:lang w:val="uk-UA"/>
        </w:rPr>
      </w:pPr>
      <w:r w:rsidRPr="00307060">
        <w:rPr>
          <w:lang w:val="uk-UA"/>
        </w:rPr>
        <w:br w:type="page"/>
      </w:r>
    </w:p>
    <w:p w14:paraId="562AD2ED" w14:textId="5D5D7EA5" w:rsidR="007F35CD" w:rsidRPr="00307060" w:rsidRDefault="008A6E11" w:rsidP="008A6E11">
      <w:pPr>
        <w:pStyle w:val="1"/>
        <w:spacing w:before="0" w:line="360" w:lineRule="auto"/>
        <w:jc w:val="center"/>
        <w:rPr>
          <w:rFonts w:ascii="Times New Roman" w:hAnsi="Times New Roman" w:cs="Times New Roman"/>
          <w:color w:val="000000" w:themeColor="text1"/>
          <w:lang w:val="uk-UA"/>
        </w:rPr>
      </w:pPr>
      <w:bookmarkStart w:id="18" w:name="_Toc151392352"/>
      <w:bookmarkStart w:id="19" w:name="_Toc151395301"/>
      <w:r w:rsidRPr="00307060">
        <w:rPr>
          <w:rFonts w:ascii="Times New Roman" w:hAnsi="Times New Roman" w:cs="Times New Roman"/>
          <w:color w:val="000000" w:themeColor="text1"/>
          <w:lang w:val="uk-UA"/>
        </w:rPr>
        <w:lastRenderedPageBreak/>
        <w:t>ДОДАТ</w:t>
      </w:r>
      <w:bookmarkEnd w:id="18"/>
      <w:bookmarkEnd w:id="19"/>
      <w:r w:rsidR="003D1052" w:rsidRPr="00307060">
        <w:rPr>
          <w:rFonts w:ascii="Times New Roman" w:hAnsi="Times New Roman" w:cs="Times New Roman"/>
          <w:color w:val="000000" w:themeColor="text1"/>
          <w:lang w:val="uk-UA"/>
        </w:rPr>
        <w:t>ОК</w:t>
      </w:r>
    </w:p>
    <w:p w14:paraId="2EC8F519" w14:textId="136C9812" w:rsidR="008A6E11" w:rsidRPr="00307060" w:rsidRDefault="008A6E11" w:rsidP="003D1052">
      <w:pPr>
        <w:spacing w:after="0" w:line="360" w:lineRule="auto"/>
        <w:rPr>
          <w:rFonts w:ascii="Times New Roman" w:hAnsi="Times New Roman" w:cs="Times New Roman"/>
          <w:color w:val="000000" w:themeColor="text1"/>
          <w:sz w:val="28"/>
          <w:lang w:val="uk-UA"/>
        </w:rPr>
      </w:pPr>
    </w:p>
    <w:p w14:paraId="0B0AC900" w14:textId="7FBB53F1" w:rsidR="008A6E11" w:rsidRPr="00307060" w:rsidRDefault="008A6E11" w:rsidP="008A6E11">
      <w:pPr>
        <w:spacing w:after="0" w:line="360" w:lineRule="auto"/>
        <w:jc w:val="center"/>
        <w:rPr>
          <w:rFonts w:ascii="Times New Roman" w:hAnsi="Times New Roman" w:cs="Times New Roman"/>
          <w:b/>
          <w:i/>
          <w:color w:val="000000" w:themeColor="text1"/>
          <w:sz w:val="28"/>
          <w:lang w:val="uk-UA"/>
        </w:rPr>
      </w:pPr>
      <w:r w:rsidRPr="00307060">
        <w:rPr>
          <w:rFonts w:ascii="Times New Roman" w:hAnsi="Times New Roman" w:cs="Times New Roman"/>
          <w:b/>
          <w:i/>
          <w:color w:val="000000" w:themeColor="text1"/>
          <w:sz w:val="28"/>
          <w:lang w:val="uk-UA"/>
        </w:rPr>
        <w:t>Відсоткове співвідношення типів в</w:t>
      </w:r>
      <w:r w:rsidR="005D3038" w:rsidRPr="00307060">
        <w:rPr>
          <w:rFonts w:ascii="Times New Roman" w:hAnsi="Times New Roman" w:cs="Times New Roman"/>
          <w:b/>
          <w:i/>
          <w:color w:val="000000" w:themeColor="text1"/>
          <w:sz w:val="28"/>
          <w:lang w:val="uk-UA"/>
        </w:rPr>
        <w:t xml:space="preserve">ласних імен у </w:t>
      </w:r>
      <w:r w:rsidR="00307060" w:rsidRPr="00307060">
        <w:rPr>
          <w:rFonts w:ascii="Times New Roman" w:hAnsi="Times New Roman" w:cs="Times New Roman"/>
          <w:b/>
          <w:i/>
          <w:color w:val="000000" w:themeColor="text1"/>
          <w:sz w:val="28"/>
          <w:lang w:val="uk-UA"/>
        </w:rPr>
        <w:t>віршованому романі</w:t>
      </w:r>
      <w:r w:rsidR="005D3038" w:rsidRPr="00307060">
        <w:rPr>
          <w:rFonts w:ascii="Times New Roman" w:hAnsi="Times New Roman" w:cs="Times New Roman"/>
          <w:b/>
          <w:i/>
          <w:color w:val="000000" w:themeColor="text1"/>
          <w:sz w:val="28"/>
          <w:lang w:val="uk-UA"/>
        </w:rPr>
        <w:t xml:space="preserve"> Олександра </w:t>
      </w:r>
      <w:r w:rsidRPr="00307060">
        <w:rPr>
          <w:rFonts w:ascii="Times New Roman" w:hAnsi="Times New Roman" w:cs="Times New Roman"/>
          <w:b/>
          <w:i/>
          <w:color w:val="000000" w:themeColor="text1"/>
          <w:sz w:val="28"/>
          <w:lang w:val="uk-UA"/>
        </w:rPr>
        <w:t>Ірванця «Мій хрест»</w:t>
      </w:r>
    </w:p>
    <w:p w14:paraId="220C0E81" w14:textId="77777777" w:rsidR="008A6E11" w:rsidRPr="00307060" w:rsidRDefault="008A6E11" w:rsidP="008A6E11">
      <w:pPr>
        <w:rPr>
          <w:lang w:val="uk-UA"/>
        </w:rPr>
      </w:pPr>
    </w:p>
    <w:p w14:paraId="5DED8602" w14:textId="77777777" w:rsidR="008A6E11" w:rsidRPr="00307060" w:rsidRDefault="008A6E11" w:rsidP="008A6E11">
      <w:pPr>
        <w:spacing w:after="0" w:line="360" w:lineRule="auto"/>
        <w:ind w:firstLine="709"/>
        <w:jc w:val="both"/>
        <w:rPr>
          <w:rFonts w:ascii="Times New Roman" w:hAnsi="Times New Roman" w:cs="Times New Roman"/>
          <w:sz w:val="28"/>
          <w:szCs w:val="28"/>
          <w:lang w:val="uk-UA" w:eastAsia="ru-RU"/>
        </w:rPr>
      </w:pPr>
      <w:r w:rsidRPr="00307060">
        <w:rPr>
          <w:rFonts w:ascii="Times New Roman" w:hAnsi="Times New Roman" w:cs="Times New Roman"/>
          <w:noProof/>
          <w:sz w:val="28"/>
          <w:szCs w:val="28"/>
          <w:lang w:val="uk-UA" w:eastAsia="uk-UA"/>
        </w:rPr>
        <w:drawing>
          <wp:inline distT="0" distB="0" distL="0" distR="0" wp14:anchorId="7C467ED0" wp14:editId="377BEBEC">
            <wp:extent cx="5486400" cy="2692400"/>
            <wp:effectExtent l="0" t="0" r="1905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C285D1" w14:textId="77777777" w:rsidR="00F47C8D" w:rsidRPr="00037F7F" w:rsidRDefault="00F47C8D" w:rsidP="00FD0E74">
      <w:pPr>
        <w:spacing w:after="0" w:line="360" w:lineRule="auto"/>
        <w:ind w:firstLine="709"/>
        <w:jc w:val="both"/>
        <w:rPr>
          <w:rFonts w:ascii="Times New Roman" w:hAnsi="Times New Roman" w:cs="Times New Roman"/>
          <w:sz w:val="28"/>
          <w:lang w:val="uk-UA"/>
        </w:rPr>
      </w:pPr>
    </w:p>
    <w:sectPr w:rsidR="00F47C8D" w:rsidRPr="00037F7F" w:rsidSect="00401C4C">
      <w:headerReference w:type="default"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02028" w14:textId="77777777" w:rsidR="00C0747B" w:rsidRDefault="00C0747B" w:rsidP="007F35CD">
      <w:pPr>
        <w:spacing w:after="0" w:line="240" w:lineRule="auto"/>
      </w:pPr>
      <w:r>
        <w:separator/>
      </w:r>
    </w:p>
  </w:endnote>
  <w:endnote w:type="continuationSeparator" w:id="0">
    <w:p w14:paraId="2FB198AE" w14:textId="77777777" w:rsidR="00C0747B" w:rsidRDefault="00C0747B" w:rsidP="007F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FFF2" w14:textId="0E2C2E43" w:rsidR="00830EF9" w:rsidRDefault="00830EF9">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711E" w14:textId="77777777" w:rsidR="00C0747B" w:rsidRDefault="00C0747B" w:rsidP="007F35CD">
      <w:pPr>
        <w:spacing w:after="0" w:line="240" w:lineRule="auto"/>
      </w:pPr>
      <w:r>
        <w:separator/>
      </w:r>
    </w:p>
  </w:footnote>
  <w:footnote w:type="continuationSeparator" w:id="0">
    <w:p w14:paraId="13E99E93" w14:textId="77777777" w:rsidR="00C0747B" w:rsidRDefault="00C0747B" w:rsidP="007F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5079669"/>
      <w:docPartObj>
        <w:docPartGallery w:val="Page Numbers (Top of Page)"/>
        <w:docPartUnique/>
      </w:docPartObj>
    </w:sdtPr>
    <w:sdtEndPr/>
    <w:sdtContent>
      <w:p w14:paraId="72FA2111" w14:textId="15DD1CA2" w:rsidR="00830EF9" w:rsidRDefault="00830EF9">
        <w:pPr>
          <w:pStyle w:val="a7"/>
          <w:jc w:val="right"/>
        </w:pPr>
        <w:r>
          <w:fldChar w:fldCharType="begin"/>
        </w:r>
        <w:r>
          <w:instrText>PAGE   \* MERGEFORMAT</w:instrText>
        </w:r>
        <w:r>
          <w:fldChar w:fldCharType="separate"/>
        </w:r>
        <w:r w:rsidR="00C41807">
          <w:rPr>
            <w:noProof/>
          </w:rPr>
          <w:t>21</w:t>
        </w:r>
        <w:r>
          <w:fldChar w:fldCharType="end"/>
        </w:r>
      </w:p>
    </w:sdtContent>
  </w:sdt>
  <w:p w14:paraId="32524C0B" w14:textId="77777777" w:rsidR="00830EF9" w:rsidRDefault="00830EF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C2625"/>
    <w:multiLevelType w:val="hybridMultilevel"/>
    <w:tmpl w:val="D82E0A3C"/>
    <w:lvl w:ilvl="0" w:tplc="44F26366">
      <w:start w:val="1"/>
      <w:numFmt w:val="decimal"/>
      <w:lvlText w:val="%1."/>
      <w:lvlJc w:val="left"/>
      <w:pPr>
        <w:ind w:left="1069" w:hanging="360"/>
      </w:pPr>
      <w:rPr>
        <w:rFonts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 w15:restartNumberingAfterBreak="0">
    <w:nsid w:val="10F40A73"/>
    <w:multiLevelType w:val="hybridMultilevel"/>
    <w:tmpl w:val="1598D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DF3EA1"/>
    <w:multiLevelType w:val="hybridMultilevel"/>
    <w:tmpl w:val="EF8099A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9CF2AFC"/>
    <w:multiLevelType w:val="hybridMultilevel"/>
    <w:tmpl w:val="B4C0A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756ABB"/>
    <w:multiLevelType w:val="hybridMultilevel"/>
    <w:tmpl w:val="92FAEEBE"/>
    <w:lvl w:ilvl="0" w:tplc="22987E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244D6D"/>
    <w:multiLevelType w:val="hybridMultilevel"/>
    <w:tmpl w:val="9C70F0EA"/>
    <w:lvl w:ilvl="0" w:tplc="4E7C5C28">
      <w:start w:val="4"/>
      <w:numFmt w:val="decimal"/>
      <w:lvlText w:val="%1."/>
      <w:lvlJc w:val="left"/>
      <w:pPr>
        <w:tabs>
          <w:tab w:val="num" w:pos="246"/>
        </w:tabs>
        <w:ind w:left="246" w:hanging="360"/>
      </w:pPr>
      <w:rPr>
        <w:rFonts w:hint="default"/>
      </w:rPr>
    </w:lvl>
    <w:lvl w:ilvl="1" w:tplc="C6B0D3B8">
      <w:start w:val="4"/>
      <w:numFmt w:val="decimal"/>
      <w:lvlText w:val="%2."/>
      <w:lvlJc w:val="left"/>
      <w:pPr>
        <w:tabs>
          <w:tab w:val="num" w:pos="966"/>
        </w:tabs>
        <w:ind w:left="966" w:hanging="360"/>
      </w:pPr>
      <w:rPr>
        <w:rFonts w:hint="default"/>
      </w:rPr>
    </w:lvl>
    <w:lvl w:ilvl="2" w:tplc="0419001B" w:tentative="1">
      <w:start w:val="1"/>
      <w:numFmt w:val="lowerRoman"/>
      <w:lvlText w:val="%3."/>
      <w:lvlJc w:val="right"/>
      <w:pPr>
        <w:tabs>
          <w:tab w:val="num" w:pos="1686"/>
        </w:tabs>
        <w:ind w:left="1686" w:hanging="180"/>
      </w:pPr>
    </w:lvl>
    <w:lvl w:ilvl="3" w:tplc="0419000F" w:tentative="1">
      <w:start w:val="1"/>
      <w:numFmt w:val="decimal"/>
      <w:lvlText w:val="%4."/>
      <w:lvlJc w:val="left"/>
      <w:pPr>
        <w:tabs>
          <w:tab w:val="num" w:pos="2406"/>
        </w:tabs>
        <w:ind w:left="2406" w:hanging="360"/>
      </w:pPr>
    </w:lvl>
    <w:lvl w:ilvl="4" w:tplc="04190019" w:tentative="1">
      <w:start w:val="1"/>
      <w:numFmt w:val="lowerLetter"/>
      <w:lvlText w:val="%5."/>
      <w:lvlJc w:val="left"/>
      <w:pPr>
        <w:tabs>
          <w:tab w:val="num" w:pos="3126"/>
        </w:tabs>
        <w:ind w:left="3126" w:hanging="360"/>
      </w:pPr>
    </w:lvl>
    <w:lvl w:ilvl="5" w:tplc="0419001B" w:tentative="1">
      <w:start w:val="1"/>
      <w:numFmt w:val="lowerRoman"/>
      <w:lvlText w:val="%6."/>
      <w:lvlJc w:val="right"/>
      <w:pPr>
        <w:tabs>
          <w:tab w:val="num" w:pos="3846"/>
        </w:tabs>
        <w:ind w:left="3846" w:hanging="180"/>
      </w:pPr>
    </w:lvl>
    <w:lvl w:ilvl="6" w:tplc="0419000F" w:tentative="1">
      <w:start w:val="1"/>
      <w:numFmt w:val="decimal"/>
      <w:lvlText w:val="%7."/>
      <w:lvlJc w:val="left"/>
      <w:pPr>
        <w:tabs>
          <w:tab w:val="num" w:pos="4566"/>
        </w:tabs>
        <w:ind w:left="4566" w:hanging="360"/>
      </w:pPr>
    </w:lvl>
    <w:lvl w:ilvl="7" w:tplc="04190019" w:tentative="1">
      <w:start w:val="1"/>
      <w:numFmt w:val="lowerLetter"/>
      <w:lvlText w:val="%8."/>
      <w:lvlJc w:val="left"/>
      <w:pPr>
        <w:tabs>
          <w:tab w:val="num" w:pos="5286"/>
        </w:tabs>
        <w:ind w:left="5286" w:hanging="360"/>
      </w:pPr>
    </w:lvl>
    <w:lvl w:ilvl="8" w:tplc="0419001B" w:tentative="1">
      <w:start w:val="1"/>
      <w:numFmt w:val="lowerRoman"/>
      <w:lvlText w:val="%9."/>
      <w:lvlJc w:val="right"/>
      <w:pPr>
        <w:tabs>
          <w:tab w:val="num" w:pos="6006"/>
        </w:tabs>
        <w:ind w:left="6006" w:hanging="180"/>
      </w:pPr>
    </w:lvl>
  </w:abstractNum>
  <w:abstractNum w:abstractNumId="7" w15:restartNumberingAfterBreak="0">
    <w:nsid w:val="4A3C2A55"/>
    <w:multiLevelType w:val="hybridMultilevel"/>
    <w:tmpl w:val="85244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A2E45AA"/>
    <w:multiLevelType w:val="hybridMultilevel"/>
    <w:tmpl w:val="B4C0A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D578F6"/>
    <w:multiLevelType w:val="hybridMultilevel"/>
    <w:tmpl w:val="144E7500"/>
    <w:lvl w:ilvl="0" w:tplc="AC1AF5E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76BC5B2A"/>
    <w:multiLevelType w:val="hybridMultilevel"/>
    <w:tmpl w:val="4EC0A7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E74"/>
    <w:rsid w:val="00001A2A"/>
    <w:rsid w:val="00006C3C"/>
    <w:rsid w:val="0001170F"/>
    <w:rsid w:val="00032876"/>
    <w:rsid w:val="00037F7F"/>
    <w:rsid w:val="00047496"/>
    <w:rsid w:val="00082274"/>
    <w:rsid w:val="00092D0E"/>
    <w:rsid w:val="000A19E3"/>
    <w:rsid w:val="000B6723"/>
    <w:rsid w:val="00140213"/>
    <w:rsid w:val="001505DB"/>
    <w:rsid w:val="0017642A"/>
    <w:rsid w:val="00180BD3"/>
    <w:rsid w:val="00191F6A"/>
    <w:rsid w:val="001D151D"/>
    <w:rsid w:val="00233D88"/>
    <w:rsid w:val="00281C22"/>
    <w:rsid w:val="0028575E"/>
    <w:rsid w:val="002A30D3"/>
    <w:rsid w:val="002C14EA"/>
    <w:rsid w:val="002F35D2"/>
    <w:rsid w:val="00307060"/>
    <w:rsid w:val="003132E7"/>
    <w:rsid w:val="003465CF"/>
    <w:rsid w:val="00380D42"/>
    <w:rsid w:val="003C734A"/>
    <w:rsid w:val="003D1052"/>
    <w:rsid w:val="00401C4C"/>
    <w:rsid w:val="00422572"/>
    <w:rsid w:val="00430277"/>
    <w:rsid w:val="0046579D"/>
    <w:rsid w:val="00493DCD"/>
    <w:rsid w:val="004A3A24"/>
    <w:rsid w:val="004A59DD"/>
    <w:rsid w:val="004E6B52"/>
    <w:rsid w:val="00583376"/>
    <w:rsid w:val="005A1536"/>
    <w:rsid w:val="005C0049"/>
    <w:rsid w:val="005C03DD"/>
    <w:rsid w:val="005D3038"/>
    <w:rsid w:val="00604E02"/>
    <w:rsid w:val="006146E9"/>
    <w:rsid w:val="00644C9C"/>
    <w:rsid w:val="006849E9"/>
    <w:rsid w:val="006860D5"/>
    <w:rsid w:val="006A196E"/>
    <w:rsid w:val="006B2788"/>
    <w:rsid w:val="006C4F37"/>
    <w:rsid w:val="0071098E"/>
    <w:rsid w:val="0074057C"/>
    <w:rsid w:val="00761406"/>
    <w:rsid w:val="00784CA2"/>
    <w:rsid w:val="00791B70"/>
    <w:rsid w:val="00796428"/>
    <w:rsid w:val="007A5849"/>
    <w:rsid w:val="007F35CD"/>
    <w:rsid w:val="00815A30"/>
    <w:rsid w:val="00816AE3"/>
    <w:rsid w:val="00830EF9"/>
    <w:rsid w:val="0085172E"/>
    <w:rsid w:val="008A6E11"/>
    <w:rsid w:val="008C53E1"/>
    <w:rsid w:val="008D1606"/>
    <w:rsid w:val="008F4E42"/>
    <w:rsid w:val="00911712"/>
    <w:rsid w:val="009208D9"/>
    <w:rsid w:val="00927D69"/>
    <w:rsid w:val="00933704"/>
    <w:rsid w:val="00947958"/>
    <w:rsid w:val="00963E0B"/>
    <w:rsid w:val="009A5312"/>
    <w:rsid w:val="009B1089"/>
    <w:rsid w:val="009B6CBE"/>
    <w:rsid w:val="009E52BD"/>
    <w:rsid w:val="00A10D08"/>
    <w:rsid w:val="00AB3FA4"/>
    <w:rsid w:val="00AD68C1"/>
    <w:rsid w:val="00AE4A66"/>
    <w:rsid w:val="00BC0840"/>
    <w:rsid w:val="00BD1FFA"/>
    <w:rsid w:val="00BE6F3C"/>
    <w:rsid w:val="00C03CE6"/>
    <w:rsid w:val="00C0747B"/>
    <w:rsid w:val="00C41807"/>
    <w:rsid w:val="00C671EE"/>
    <w:rsid w:val="00C84780"/>
    <w:rsid w:val="00C91A03"/>
    <w:rsid w:val="00CA1D54"/>
    <w:rsid w:val="00CB0F3D"/>
    <w:rsid w:val="00CC123E"/>
    <w:rsid w:val="00CC33C5"/>
    <w:rsid w:val="00CD7FB2"/>
    <w:rsid w:val="00CE6C31"/>
    <w:rsid w:val="00D3349D"/>
    <w:rsid w:val="00D35CC9"/>
    <w:rsid w:val="00DA372A"/>
    <w:rsid w:val="00DD5EEE"/>
    <w:rsid w:val="00E034B5"/>
    <w:rsid w:val="00E07A0B"/>
    <w:rsid w:val="00E129FA"/>
    <w:rsid w:val="00E34881"/>
    <w:rsid w:val="00E70915"/>
    <w:rsid w:val="00E92554"/>
    <w:rsid w:val="00E97769"/>
    <w:rsid w:val="00EA532A"/>
    <w:rsid w:val="00F13A64"/>
    <w:rsid w:val="00F47C8D"/>
    <w:rsid w:val="00F7032B"/>
    <w:rsid w:val="00FC2C9E"/>
    <w:rsid w:val="00FC798A"/>
    <w:rsid w:val="00FD0E74"/>
    <w:rsid w:val="00FD3E06"/>
    <w:rsid w:val="00FF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8C278"/>
  <w15:docId w15:val="{653A16BC-4553-42F5-9CC9-23300EC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D"/>
  </w:style>
  <w:style w:type="paragraph" w:styleId="1">
    <w:name w:val="heading 1"/>
    <w:basedOn w:val="a"/>
    <w:next w:val="a"/>
    <w:link w:val="10"/>
    <w:uiPriority w:val="9"/>
    <w:qFormat/>
    <w:rsid w:val="004657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57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7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579D"/>
    <w:rPr>
      <w:rFonts w:asciiTheme="majorHAnsi" w:eastAsiaTheme="majorEastAsia" w:hAnsiTheme="majorHAnsi" w:cstheme="majorBidi"/>
      <w:b/>
      <w:bCs/>
      <w:color w:val="4F81BD" w:themeColor="accent1"/>
      <w:sz w:val="26"/>
      <w:szCs w:val="26"/>
    </w:rPr>
  </w:style>
  <w:style w:type="paragraph" w:styleId="a3">
    <w:name w:val="List Paragraph"/>
    <w:aliases w:val="Нумерованый список,List Paragraph1,14 роман,Список_абв,List Paragraph"/>
    <w:basedOn w:val="a"/>
    <w:link w:val="a4"/>
    <w:uiPriority w:val="34"/>
    <w:qFormat/>
    <w:rsid w:val="007F35CD"/>
    <w:pPr>
      <w:spacing w:after="160" w:line="259" w:lineRule="auto"/>
      <w:ind w:left="720"/>
      <w:contextualSpacing/>
    </w:pPr>
  </w:style>
  <w:style w:type="character" w:customStyle="1" w:styleId="a4">
    <w:name w:val="Абзац списка Знак"/>
    <w:aliases w:val="Нумерованый список Знак,List Paragraph1 Знак,14 роман Знак,Список_абв Знак,List Paragraph Знак"/>
    <w:link w:val="a3"/>
    <w:uiPriority w:val="34"/>
    <w:qFormat/>
    <w:locked/>
    <w:rsid w:val="007F35CD"/>
  </w:style>
  <w:style w:type="paragraph" w:styleId="a5">
    <w:name w:val="Balloon Text"/>
    <w:basedOn w:val="a"/>
    <w:link w:val="a6"/>
    <w:uiPriority w:val="99"/>
    <w:semiHidden/>
    <w:unhideWhenUsed/>
    <w:rsid w:val="007F35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35CD"/>
    <w:rPr>
      <w:rFonts w:ascii="Tahoma" w:hAnsi="Tahoma" w:cs="Tahoma"/>
      <w:sz w:val="16"/>
      <w:szCs w:val="16"/>
    </w:rPr>
  </w:style>
  <w:style w:type="paragraph" w:customStyle="1" w:styleId="rvps18">
    <w:name w:val="rvps18"/>
    <w:basedOn w:val="a"/>
    <w:rsid w:val="007F3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
    <w:name w:val="rvts31"/>
    <w:basedOn w:val="a0"/>
    <w:rsid w:val="007F35CD"/>
  </w:style>
  <w:style w:type="character" w:customStyle="1" w:styleId="rvts32">
    <w:name w:val="rvts32"/>
    <w:basedOn w:val="a0"/>
    <w:rsid w:val="007F35CD"/>
  </w:style>
  <w:style w:type="character" w:customStyle="1" w:styleId="rvts33">
    <w:name w:val="rvts33"/>
    <w:basedOn w:val="a0"/>
    <w:rsid w:val="007F35CD"/>
  </w:style>
  <w:style w:type="paragraph" w:styleId="a7">
    <w:name w:val="header"/>
    <w:basedOn w:val="a"/>
    <w:link w:val="a8"/>
    <w:uiPriority w:val="99"/>
    <w:unhideWhenUsed/>
    <w:rsid w:val="007F35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35CD"/>
  </w:style>
  <w:style w:type="paragraph" w:styleId="a9">
    <w:name w:val="footer"/>
    <w:basedOn w:val="a"/>
    <w:link w:val="aa"/>
    <w:uiPriority w:val="99"/>
    <w:unhideWhenUsed/>
    <w:rsid w:val="007F35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35CD"/>
  </w:style>
  <w:style w:type="paragraph" w:styleId="ab">
    <w:name w:val="TOC Heading"/>
    <w:basedOn w:val="1"/>
    <w:next w:val="a"/>
    <w:uiPriority w:val="39"/>
    <w:semiHidden/>
    <w:unhideWhenUsed/>
    <w:qFormat/>
    <w:rsid w:val="007F35CD"/>
    <w:pPr>
      <w:outlineLvl w:val="9"/>
    </w:pPr>
    <w:rPr>
      <w:lang w:eastAsia="ru-RU"/>
    </w:rPr>
  </w:style>
  <w:style w:type="paragraph" w:styleId="11">
    <w:name w:val="toc 1"/>
    <w:basedOn w:val="a"/>
    <w:next w:val="a"/>
    <w:autoRedefine/>
    <w:uiPriority w:val="39"/>
    <w:unhideWhenUsed/>
    <w:rsid w:val="007F35CD"/>
    <w:pPr>
      <w:spacing w:after="100"/>
    </w:pPr>
  </w:style>
  <w:style w:type="paragraph" w:styleId="21">
    <w:name w:val="toc 2"/>
    <w:basedOn w:val="a"/>
    <w:next w:val="a"/>
    <w:autoRedefine/>
    <w:uiPriority w:val="39"/>
    <w:unhideWhenUsed/>
    <w:rsid w:val="00AD68C1"/>
    <w:pPr>
      <w:tabs>
        <w:tab w:val="right" w:leader="dot" w:pos="9345"/>
      </w:tabs>
      <w:spacing w:after="100"/>
      <w:ind w:left="220"/>
    </w:pPr>
    <w:rPr>
      <w:rFonts w:ascii="Times New Roman" w:hAnsi="Times New Roman" w:cs="Times New Roman"/>
      <w:noProof/>
      <w:color w:val="1D1B11" w:themeColor="background2" w:themeShade="1A"/>
      <w:sz w:val="28"/>
      <w:szCs w:val="28"/>
      <w:lang w:val="uk-UA"/>
    </w:rPr>
  </w:style>
  <w:style w:type="character" w:styleId="ac">
    <w:name w:val="Hyperlink"/>
    <w:basedOn w:val="a0"/>
    <w:uiPriority w:val="99"/>
    <w:unhideWhenUsed/>
    <w:rsid w:val="007F35CD"/>
    <w:rPr>
      <w:color w:val="0000FF" w:themeColor="hyperlink"/>
      <w:u w:val="single"/>
    </w:rPr>
  </w:style>
  <w:style w:type="paragraph" w:styleId="ad">
    <w:name w:val="Normal (Web)"/>
    <w:aliases w:val="Обычный (Web),Обычный (веб) Знак1,Обычный (веб) Знак Знак,Обычный (веб) Знак Знак Char Знак,Обычный (веб) Знак Знак Char Char Знак,Обычный (веб) Знак Знак Знак Знак,Обычный (веб) Знак Знак Char,Обычный (веб) Знак Знак Char Char"/>
    <w:basedOn w:val="a"/>
    <w:link w:val="ae"/>
    <w:uiPriority w:val="99"/>
    <w:unhideWhenUsed/>
    <w:qFormat/>
    <w:rsid w:val="009B6CBE"/>
    <w:pPr>
      <w:spacing w:after="160" w:line="259" w:lineRule="auto"/>
    </w:pPr>
    <w:rPr>
      <w:rFonts w:ascii="Times New Roman" w:hAnsi="Times New Roman" w:cs="Times New Roman"/>
      <w:sz w:val="24"/>
      <w:szCs w:val="24"/>
      <w:lang w:val="uk-UA"/>
    </w:rPr>
  </w:style>
  <w:style w:type="character" w:customStyle="1" w:styleId="ae">
    <w:name w:val="Обычный (Интернет) Знак"/>
    <w:aliases w:val="Обычный (Web) Знак,Обычный (веб) Знак1 Знак,Обычный (веб) Знак Знак Знак,Обычный (веб) Знак Знак Char Знак Знак,Обычный (веб) Знак Знак Char Char Знак Знак,Обычный (веб) Знак Знак Знак Знак Знак,Обычный (веб) Знак Знак Char Знак1"/>
    <w:link w:val="ad"/>
    <w:uiPriority w:val="99"/>
    <w:qFormat/>
    <w:locked/>
    <w:rsid w:val="009B6CBE"/>
    <w:rPr>
      <w:rFonts w:ascii="Times New Roman" w:hAnsi="Times New Roman" w:cs="Times New Roman"/>
      <w:sz w:val="24"/>
      <w:szCs w:val="24"/>
      <w:lang w:val="uk-UA"/>
    </w:rPr>
  </w:style>
  <w:style w:type="table" w:styleId="af">
    <w:name w:val="Table Grid"/>
    <w:basedOn w:val="a1"/>
    <w:uiPriority w:val="39"/>
    <w:rsid w:val="009B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rsid w:val="009B6CBE"/>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f1">
    <w:name w:val="Основной текст с отступом Знак"/>
    <w:basedOn w:val="a0"/>
    <w:link w:val="af0"/>
    <w:uiPriority w:val="99"/>
    <w:rsid w:val="009B6CBE"/>
    <w:rPr>
      <w:rFonts w:ascii="Times New Roman" w:eastAsia="Times New Roman" w:hAnsi="Times New Roman" w:cs="Times New Roman"/>
      <w:sz w:val="26"/>
      <w:szCs w:val="20"/>
      <w:lang w:eastAsia="ru-RU"/>
    </w:rPr>
  </w:style>
  <w:style w:type="paragraph" w:customStyle="1" w:styleId="af2">
    <w:name w:val="Текст в заданном формате"/>
    <w:basedOn w:val="a"/>
    <w:uiPriority w:val="99"/>
    <w:rsid w:val="009B6CBE"/>
    <w:pPr>
      <w:widowControl w:val="0"/>
      <w:suppressAutoHyphens/>
      <w:spacing w:after="0" w:line="240" w:lineRule="auto"/>
    </w:pPr>
    <w:rPr>
      <w:rFonts w:ascii="Liberation Mono" w:eastAsia="Courier New" w:hAnsi="Liberation Mono" w:cs="Liberation Mono"/>
      <w:sz w:val="20"/>
      <w:szCs w:val="20"/>
      <w:lang w:eastAsia="zh-CN" w:bidi="hi-IN"/>
    </w:rPr>
  </w:style>
  <w:style w:type="paragraph" w:styleId="HTML">
    <w:name w:val="HTML Preformatted"/>
    <w:basedOn w:val="a"/>
    <w:link w:val="HTML0"/>
    <w:uiPriority w:val="99"/>
    <w:semiHidden/>
    <w:unhideWhenUsed/>
    <w:rsid w:val="00AD68C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AD68C1"/>
    <w:rPr>
      <w:rFonts w:ascii="Consolas" w:hAnsi="Consolas"/>
      <w:sz w:val="20"/>
      <w:szCs w:val="20"/>
    </w:rPr>
  </w:style>
  <w:style w:type="character" w:styleId="af3">
    <w:name w:val="FollowedHyperlink"/>
    <w:basedOn w:val="a0"/>
    <w:uiPriority w:val="99"/>
    <w:semiHidden/>
    <w:unhideWhenUsed/>
    <w:rsid w:val="00AD6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006">
      <w:bodyDiv w:val="1"/>
      <w:marLeft w:val="0"/>
      <w:marRight w:val="0"/>
      <w:marTop w:val="0"/>
      <w:marBottom w:val="0"/>
      <w:divBdr>
        <w:top w:val="none" w:sz="0" w:space="0" w:color="auto"/>
        <w:left w:val="none" w:sz="0" w:space="0" w:color="auto"/>
        <w:bottom w:val="none" w:sz="0" w:space="0" w:color="auto"/>
        <w:right w:val="none" w:sz="0" w:space="0" w:color="auto"/>
      </w:divBdr>
    </w:div>
    <w:div w:id="47144120">
      <w:bodyDiv w:val="1"/>
      <w:marLeft w:val="0"/>
      <w:marRight w:val="0"/>
      <w:marTop w:val="0"/>
      <w:marBottom w:val="0"/>
      <w:divBdr>
        <w:top w:val="none" w:sz="0" w:space="0" w:color="auto"/>
        <w:left w:val="none" w:sz="0" w:space="0" w:color="auto"/>
        <w:bottom w:val="none" w:sz="0" w:space="0" w:color="auto"/>
        <w:right w:val="none" w:sz="0" w:space="0" w:color="auto"/>
      </w:divBdr>
    </w:div>
    <w:div w:id="1344357252">
      <w:bodyDiv w:val="1"/>
      <w:marLeft w:val="0"/>
      <w:marRight w:val="0"/>
      <w:marTop w:val="0"/>
      <w:marBottom w:val="0"/>
      <w:divBdr>
        <w:top w:val="none" w:sz="0" w:space="0" w:color="auto"/>
        <w:left w:val="none" w:sz="0" w:space="0" w:color="auto"/>
        <w:bottom w:val="none" w:sz="0" w:space="0" w:color="auto"/>
        <w:right w:val="none" w:sz="0" w:space="0" w:color="auto"/>
      </w:divBdr>
    </w:div>
    <w:div w:id="21391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Антропоніми</c:v>
                </c:pt>
                <c:pt idx="1">
                  <c:v>Топоніми</c:v>
                </c:pt>
                <c:pt idx="2">
                  <c:v>Фонові оніми</c:v>
                </c:pt>
              </c:strCache>
            </c:strRef>
          </c:cat>
          <c:val>
            <c:numRef>
              <c:f>Лист1!$B$2:$B$4</c:f>
              <c:numCache>
                <c:formatCode>0.00%</c:formatCode>
                <c:ptCount val="3"/>
                <c:pt idx="0">
                  <c:v>0.53500000000000003</c:v>
                </c:pt>
                <c:pt idx="1">
                  <c:v>0.246</c:v>
                </c:pt>
                <c:pt idx="2">
                  <c:v>0.219</c:v>
                </c:pt>
              </c:numCache>
            </c:numRef>
          </c:val>
          <c:extLst>
            <c:ext xmlns:c16="http://schemas.microsoft.com/office/drawing/2014/chart" uri="{C3380CC4-5D6E-409C-BE32-E72D297353CC}">
              <c16:uniqueId val="{00000000-DFE4-4EE8-9123-73CE9529938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077E-E5E5-4F2C-9C64-D9344488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10463</Words>
  <Characters>59640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Ирина</cp:lastModifiedBy>
  <cp:revision>22</cp:revision>
  <dcterms:created xsi:type="dcterms:W3CDTF">2023-11-27T08:29:00Z</dcterms:created>
  <dcterms:modified xsi:type="dcterms:W3CDTF">2023-12-15T05:50:00Z</dcterms:modified>
</cp:coreProperties>
</file>